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8F42" w14:textId="5AD08A8D" w:rsidR="00211211" w:rsidRPr="009544A3" w:rsidRDefault="004734E3" w:rsidP="008127E1">
      <w:pPr>
        <w:tabs>
          <w:tab w:val="left" w:pos="284"/>
        </w:tabs>
        <w:rPr>
          <w:rFonts w:ascii="Times New Roman" w:hAnsi="Times New Roman" w:cs="Times New Roman"/>
          <w:sz w:val="24"/>
          <w:szCs w:val="24"/>
          <w:vertAlign w:val="superscript"/>
        </w:rPr>
      </w:pPr>
      <w:bookmarkStart w:id="0" w:name="_GoBack"/>
      <w:bookmarkEnd w:id="0"/>
      <w:r w:rsidRPr="00374F4E">
        <w:rPr>
          <w:rFonts w:ascii="Times New Roman" w:hAnsi="Times New Roman" w:cs="Times New Roman"/>
          <w:b/>
          <w:sz w:val="32"/>
          <w:szCs w:val="32"/>
        </w:rPr>
        <w:t>Supplementary Material</w:t>
      </w:r>
      <w:r w:rsidR="00211211" w:rsidRPr="00374F4E">
        <w:rPr>
          <w:rFonts w:ascii="Times New Roman" w:hAnsi="Times New Roman" w:cs="Times New Roman"/>
          <w:sz w:val="32"/>
          <w:szCs w:val="32"/>
        </w:rPr>
        <w:t>.</w:t>
      </w:r>
      <w:r w:rsidR="00211211" w:rsidRPr="009544A3">
        <w:rPr>
          <w:rFonts w:ascii="Times New Roman" w:hAnsi="Times New Roman" w:cs="Times New Roman"/>
          <w:sz w:val="24"/>
          <w:szCs w:val="24"/>
        </w:rPr>
        <w:t xml:space="preserve">  Core and Adaptable Elements of the Primary Care-Dementia Assessment and Treatment Algorithm (PC-DATA</w:t>
      </w:r>
      <w:proofErr w:type="gramStart"/>
      <w:r w:rsidR="00211211" w:rsidRPr="009544A3">
        <w:rPr>
          <w:rFonts w:ascii="Times New Roman" w:hAnsi="Times New Roman" w:cs="Times New Roman"/>
          <w:sz w:val="24"/>
          <w:szCs w:val="24"/>
        </w:rPr>
        <w:t>)</w:t>
      </w:r>
      <w:r w:rsidR="00211211" w:rsidRPr="009544A3">
        <w:rPr>
          <w:rFonts w:ascii="Times New Roman" w:hAnsi="Times New Roman" w:cs="Times New Roman"/>
          <w:sz w:val="24"/>
          <w:szCs w:val="24"/>
          <w:vertAlign w:val="superscript"/>
        </w:rPr>
        <w:t>TM</w:t>
      </w:r>
      <w:proofErr w:type="gramEnd"/>
    </w:p>
    <w:p w14:paraId="61B3E274" w14:textId="77777777" w:rsidR="00211211" w:rsidRPr="009544A3" w:rsidRDefault="00211211" w:rsidP="008127E1">
      <w:pPr>
        <w:tabs>
          <w:tab w:val="left" w:pos="284"/>
        </w:tabs>
        <w:rPr>
          <w:rFonts w:ascii="Times New Roman" w:hAnsi="Times New Roman" w:cs="Times New Roman"/>
          <w:sz w:val="24"/>
          <w:szCs w:val="24"/>
        </w:rPr>
      </w:pPr>
    </w:p>
    <w:p w14:paraId="4693EBC6" w14:textId="77777777" w:rsidR="00211211" w:rsidRPr="009544A3" w:rsidRDefault="00211211" w:rsidP="00112C8A">
      <w:pPr>
        <w:outlineLvl w:val="0"/>
        <w:rPr>
          <w:rFonts w:ascii="Times New Roman" w:hAnsi="Times New Roman" w:cs="Times New Roman"/>
          <w:b/>
          <w:sz w:val="24"/>
          <w:szCs w:val="24"/>
        </w:rPr>
      </w:pPr>
      <w:r w:rsidRPr="009544A3">
        <w:rPr>
          <w:rFonts w:ascii="Times New Roman" w:hAnsi="Times New Roman" w:cs="Times New Roman"/>
          <w:b/>
          <w:sz w:val="24"/>
          <w:szCs w:val="24"/>
        </w:rPr>
        <w:t>What are core and adaptable elements?</w:t>
      </w:r>
    </w:p>
    <w:p w14:paraId="33C8E059" w14:textId="77777777" w:rsidR="00211211" w:rsidRPr="009544A3" w:rsidRDefault="00211211" w:rsidP="00211211">
      <w:pPr>
        <w:tabs>
          <w:tab w:val="left" w:pos="284"/>
        </w:tabs>
        <w:rPr>
          <w:rFonts w:ascii="Times New Roman" w:hAnsi="Times New Roman" w:cs="Times New Roman"/>
          <w:sz w:val="24"/>
          <w:szCs w:val="24"/>
        </w:rPr>
      </w:pPr>
      <w:r w:rsidRPr="009544A3">
        <w:rPr>
          <w:rFonts w:ascii="Times New Roman" w:hAnsi="Times New Roman" w:cs="Times New Roman"/>
          <w:sz w:val="24"/>
          <w:szCs w:val="24"/>
        </w:rPr>
        <w:tab/>
        <w:t>Core elements “represent the intent, theory, and internal logic of the intervention (and) must be implement with fidelity to increase the likelihood (of) outcomes that are similar to those in the original research” (</w:t>
      </w:r>
      <w:proofErr w:type="spellStart"/>
      <w:r w:rsidRPr="009544A3">
        <w:rPr>
          <w:rFonts w:ascii="Times New Roman" w:hAnsi="Times New Roman" w:cs="Times New Roman"/>
          <w:sz w:val="24"/>
          <w:szCs w:val="24"/>
        </w:rPr>
        <w:t>McKleroy</w:t>
      </w:r>
      <w:proofErr w:type="spellEnd"/>
      <w:r w:rsidRPr="009544A3">
        <w:rPr>
          <w:rFonts w:ascii="Times New Roman" w:hAnsi="Times New Roman" w:cs="Times New Roman"/>
          <w:sz w:val="24"/>
          <w:szCs w:val="24"/>
        </w:rPr>
        <w:t xml:space="preserve"> et al. 2006, p. 67). Core elements “are, by definition, essential to achieving good outcomes for those targeted by the intervention. This is as true for modes of delivery and intervention settings as it is for intervention content” (</w:t>
      </w:r>
      <w:proofErr w:type="spellStart"/>
      <w:r w:rsidRPr="009544A3">
        <w:rPr>
          <w:rFonts w:ascii="Times New Roman" w:hAnsi="Times New Roman" w:cs="Times New Roman"/>
          <w:sz w:val="24"/>
          <w:szCs w:val="24"/>
        </w:rPr>
        <w:t>Michie</w:t>
      </w:r>
      <w:proofErr w:type="spellEnd"/>
      <w:r w:rsidRPr="009544A3">
        <w:rPr>
          <w:rFonts w:ascii="Times New Roman" w:hAnsi="Times New Roman" w:cs="Times New Roman"/>
          <w:sz w:val="24"/>
          <w:szCs w:val="24"/>
        </w:rPr>
        <w:t xml:space="preserve"> et al. 2009, p. 2). Intervention developers may assist with identifying expected effects since “very few evidence-based interventions have evidence on core elements available” (Jansen et al. 2013, p. 9). </w:t>
      </w:r>
    </w:p>
    <w:p w14:paraId="3C5392DE" w14:textId="77777777" w:rsidR="00211211" w:rsidRPr="009544A3" w:rsidRDefault="00211211" w:rsidP="00211211">
      <w:pPr>
        <w:tabs>
          <w:tab w:val="left" w:pos="284"/>
        </w:tabs>
        <w:rPr>
          <w:rFonts w:ascii="Times New Roman" w:hAnsi="Times New Roman" w:cs="Times New Roman"/>
          <w:sz w:val="24"/>
          <w:szCs w:val="24"/>
        </w:rPr>
      </w:pPr>
      <w:r w:rsidRPr="009544A3">
        <w:rPr>
          <w:rFonts w:ascii="Times New Roman" w:hAnsi="Times New Roman" w:cs="Times New Roman"/>
          <w:sz w:val="24"/>
          <w:szCs w:val="24"/>
        </w:rPr>
        <w:tab/>
        <w:t>Non-core or adaptable elements are “other secondary aspects of the program that are not directly linked to the program theory or the core mechanisms (and) may be adapted to meet the needs of different populations” (Lee et al. 2008, p. 293). Adaptations of non-core elements may include deletions/additions/modifications of program elements and changes in the delivery or cultural aspects of program elements. The target setting may also require adaptation to increase acceptance of the intervention (e.g., improving capacity, increasing resources).</w:t>
      </w:r>
    </w:p>
    <w:p w14:paraId="6D363500" w14:textId="77777777" w:rsidR="00211211" w:rsidRPr="009544A3" w:rsidRDefault="00211211" w:rsidP="00211211">
      <w:pPr>
        <w:rPr>
          <w:rFonts w:ascii="Times New Roman" w:hAnsi="Times New Roman" w:cs="Times New Roman"/>
          <w:b/>
          <w:sz w:val="24"/>
          <w:szCs w:val="24"/>
        </w:rPr>
      </w:pPr>
    </w:p>
    <w:p w14:paraId="539C1F7C" w14:textId="142A4C5C" w:rsidR="00211211" w:rsidRPr="009544A3" w:rsidRDefault="00211211" w:rsidP="00112C8A">
      <w:pPr>
        <w:outlineLvl w:val="0"/>
        <w:rPr>
          <w:rFonts w:ascii="Times New Roman" w:hAnsi="Times New Roman" w:cs="Times New Roman"/>
          <w:b/>
          <w:sz w:val="24"/>
          <w:szCs w:val="24"/>
        </w:rPr>
      </w:pPr>
      <w:r w:rsidRPr="009544A3">
        <w:rPr>
          <w:rFonts w:ascii="Times New Roman" w:hAnsi="Times New Roman" w:cs="Times New Roman"/>
          <w:b/>
          <w:sz w:val="24"/>
          <w:szCs w:val="24"/>
        </w:rPr>
        <w:t>PC-DATA</w:t>
      </w:r>
      <w:r w:rsidR="002F45EB" w:rsidRPr="009544A3">
        <w:rPr>
          <w:rFonts w:ascii="Times New Roman" w:hAnsi="Times New Roman" w:cs="Times New Roman"/>
          <w:sz w:val="24"/>
          <w:szCs w:val="24"/>
          <w:vertAlign w:val="superscript"/>
        </w:rPr>
        <w:t>TM</w:t>
      </w:r>
      <w:r w:rsidRPr="009544A3">
        <w:rPr>
          <w:rFonts w:ascii="Times New Roman" w:hAnsi="Times New Roman" w:cs="Times New Roman"/>
          <w:b/>
          <w:sz w:val="24"/>
          <w:szCs w:val="24"/>
        </w:rPr>
        <w:t xml:space="preserve"> elements</w:t>
      </w:r>
    </w:p>
    <w:p w14:paraId="2770B3D6" w14:textId="77777777" w:rsidR="00211211" w:rsidRPr="009544A3" w:rsidRDefault="00211211" w:rsidP="00211211">
      <w:pPr>
        <w:tabs>
          <w:tab w:val="left" w:pos="284"/>
        </w:tabs>
        <w:rPr>
          <w:rFonts w:ascii="Times New Roman" w:hAnsi="Times New Roman" w:cs="Times New Roman"/>
          <w:sz w:val="24"/>
          <w:szCs w:val="24"/>
        </w:rPr>
      </w:pPr>
      <w:r w:rsidRPr="009544A3">
        <w:rPr>
          <w:rFonts w:ascii="Times New Roman" w:hAnsi="Times New Roman" w:cs="Times New Roman"/>
          <w:sz w:val="24"/>
          <w:szCs w:val="24"/>
        </w:rPr>
        <w:tab/>
        <w:t xml:space="preserve">Elements include materials (intervention content, techniques, </w:t>
      </w:r>
      <w:proofErr w:type="gramStart"/>
      <w:r w:rsidRPr="009544A3">
        <w:rPr>
          <w:rFonts w:ascii="Times New Roman" w:hAnsi="Times New Roman" w:cs="Times New Roman"/>
          <w:sz w:val="24"/>
          <w:szCs w:val="24"/>
        </w:rPr>
        <w:t>instruments</w:t>
      </w:r>
      <w:proofErr w:type="gramEnd"/>
      <w:r w:rsidRPr="009544A3">
        <w:rPr>
          <w:rFonts w:ascii="Times New Roman" w:hAnsi="Times New Roman" w:cs="Times New Roman"/>
          <w:sz w:val="24"/>
          <w:szCs w:val="24"/>
        </w:rPr>
        <w:t xml:space="preserve">), delivery mode, Intensity (frequency, sequence) and duration (length of contact time), organizational structure, and target population. </w:t>
      </w:r>
    </w:p>
    <w:p w14:paraId="29AFDFC7" w14:textId="77777777" w:rsidR="00211211" w:rsidRPr="009544A3" w:rsidRDefault="00211211" w:rsidP="00211211">
      <w:pPr>
        <w:tabs>
          <w:tab w:val="left" w:pos="284"/>
        </w:tabs>
        <w:rPr>
          <w:rFonts w:ascii="Times New Roman" w:hAnsi="Times New Roman" w:cs="Times New Roman"/>
          <w:sz w:val="24"/>
          <w:szCs w:val="24"/>
        </w:rPr>
      </w:pPr>
      <w:r w:rsidRPr="009544A3">
        <w:rPr>
          <w:rFonts w:ascii="Times New Roman" w:hAnsi="Times New Roman" w:cs="Times New Roman"/>
          <w:sz w:val="24"/>
          <w:szCs w:val="24"/>
        </w:rPr>
        <w:tab/>
        <w:t>Every element in PC-DATA, and its components, is considered to be either core or adaptable. It should be noted that while some materials may be core, their content may be adaptable. For instance, education slides may be essential to the PC-DATA intervention, but the exact content of the slides may be adaptable to suit the SK health system context.</w:t>
      </w:r>
    </w:p>
    <w:p w14:paraId="5B289043" w14:textId="77777777" w:rsidR="00211211" w:rsidRPr="009544A3" w:rsidRDefault="00211211" w:rsidP="00211211">
      <w:pPr>
        <w:tabs>
          <w:tab w:val="left" w:pos="284"/>
        </w:tabs>
        <w:rPr>
          <w:rFonts w:ascii="Times New Roman" w:hAnsi="Times New Roman" w:cs="Times New Roman"/>
          <w:sz w:val="24"/>
          <w:szCs w:val="24"/>
          <w:vertAlign w:val="superscript"/>
        </w:rPr>
      </w:pPr>
      <w:r w:rsidRPr="009544A3">
        <w:rPr>
          <w:rFonts w:ascii="Times New Roman" w:hAnsi="Times New Roman" w:cs="Times New Roman"/>
          <w:sz w:val="24"/>
          <w:szCs w:val="24"/>
        </w:rPr>
        <w:tab/>
        <w:t xml:space="preserve">The assessment of the core and adaptable elements was conducted by the PC-DATA developer (D. Seitz) and Rural Dementia Action Research team clinical experts and researchers, </w:t>
      </w:r>
    </w:p>
    <w:p w14:paraId="3E33324E" w14:textId="77777777" w:rsidR="00211211" w:rsidRPr="009544A3" w:rsidRDefault="00211211" w:rsidP="00211211">
      <w:pPr>
        <w:rPr>
          <w:rFonts w:ascii="Times New Roman" w:hAnsi="Times New Roman" w:cs="Times New Roman"/>
          <w:sz w:val="24"/>
          <w:szCs w:val="24"/>
        </w:rPr>
      </w:pPr>
    </w:p>
    <w:tbl>
      <w:tblPr>
        <w:tblStyle w:val="TableGrid"/>
        <w:tblpPr w:leftFromText="180" w:rightFromText="180" w:vertAnchor="text" w:tblpX="-293" w:tblpY="1"/>
        <w:tblOverlap w:val="never"/>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046"/>
        <w:gridCol w:w="1843"/>
      </w:tblGrid>
      <w:tr w:rsidR="00211211" w:rsidRPr="009544A3" w14:paraId="65675B6D" w14:textId="77777777" w:rsidTr="00B375E4">
        <w:trPr>
          <w:trHeight w:val="395"/>
          <w:tblHeader/>
        </w:trPr>
        <w:tc>
          <w:tcPr>
            <w:tcW w:w="8046" w:type="dxa"/>
            <w:tcBorders>
              <w:top w:val="single" w:sz="4" w:space="0" w:color="auto"/>
              <w:bottom w:val="single" w:sz="4" w:space="0" w:color="7F7F7F" w:themeColor="text1" w:themeTint="80"/>
            </w:tcBorders>
            <w:vAlign w:val="center"/>
          </w:tcPr>
          <w:p w14:paraId="4D1DBD9E" w14:textId="77777777" w:rsidR="00211211" w:rsidRPr="009544A3" w:rsidRDefault="00211211" w:rsidP="00112C8A">
            <w:pPr>
              <w:rPr>
                <w:rFonts w:ascii="Times New Roman" w:hAnsi="Times New Roman" w:cs="Times New Roman"/>
                <w:b/>
                <w:sz w:val="24"/>
                <w:szCs w:val="24"/>
              </w:rPr>
            </w:pPr>
            <w:r w:rsidRPr="009544A3">
              <w:rPr>
                <w:rFonts w:ascii="Times New Roman" w:hAnsi="Times New Roman" w:cs="Times New Roman"/>
                <w:b/>
                <w:sz w:val="24"/>
                <w:szCs w:val="24"/>
              </w:rPr>
              <w:t>PC-DATA</w:t>
            </w:r>
            <w:r w:rsidRPr="009544A3">
              <w:rPr>
                <w:rFonts w:ascii="Times New Roman" w:hAnsi="Times New Roman" w:cs="Times New Roman"/>
                <w:b/>
                <w:sz w:val="24"/>
                <w:szCs w:val="24"/>
                <w:vertAlign w:val="superscript"/>
              </w:rPr>
              <w:t>TM</w:t>
            </w:r>
            <w:r w:rsidRPr="009544A3">
              <w:rPr>
                <w:rFonts w:ascii="Times New Roman" w:hAnsi="Times New Roman" w:cs="Times New Roman"/>
                <w:b/>
                <w:sz w:val="24"/>
                <w:szCs w:val="24"/>
              </w:rPr>
              <w:t xml:space="preserve"> ELEMENT</w:t>
            </w:r>
          </w:p>
        </w:tc>
        <w:tc>
          <w:tcPr>
            <w:tcW w:w="1843" w:type="dxa"/>
            <w:tcBorders>
              <w:top w:val="single" w:sz="4" w:space="0" w:color="auto"/>
              <w:bottom w:val="single" w:sz="4" w:space="0" w:color="7F7F7F" w:themeColor="text1" w:themeTint="80"/>
            </w:tcBorders>
            <w:vAlign w:val="center"/>
          </w:tcPr>
          <w:p w14:paraId="72FB5A92" w14:textId="77777777" w:rsidR="00B375E4" w:rsidRPr="009544A3" w:rsidRDefault="00211211" w:rsidP="00112C8A">
            <w:pPr>
              <w:jc w:val="center"/>
              <w:rPr>
                <w:rFonts w:ascii="Times New Roman" w:hAnsi="Times New Roman" w:cs="Times New Roman"/>
                <w:b/>
                <w:sz w:val="24"/>
                <w:szCs w:val="24"/>
              </w:rPr>
            </w:pPr>
            <w:r w:rsidRPr="009544A3">
              <w:rPr>
                <w:rFonts w:ascii="Times New Roman" w:hAnsi="Times New Roman" w:cs="Times New Roman"/>
                <w:b/>
                <w:sz w:val="24"/>
                <w:szCs w:val="24"/>
              </w:rPr>
              <w:t xml:space="preserve">CORE </w:t>
            </w:r>
            <w:r w:rsidR="005371F3" w:rsidRPr="009544A3">
              <w:rPr>
                <w:rFonts w:ascii="Times New Roman" w:hAnsi="Times New Roman" w:cs="Times New Roman"/>
                <w:b/>
                <w:sz w:val="24"/>
                <w:szCs w:val="24"/>
              </w:rPr>
              <w:t xml:space="preserve">(C) </w:t>
            </w:r>
            <w:r w:rsidRPr="009544A3">
              <w:rPr>
                <w:rFonts w:ascii="Times New Roman" w:hAnsi="Times New Roman" w:cs="Times New Roman"/>
                <w:b/>
                <w:sz w:val="24"/>
                <w:szCs w:val="24"/>
              </w:rPr>
              <w:t xml:space="preserve">vs. </w:t>
            </w:r>
          </w:p>
          <w:p w14:paraId="090023BA" w14:textId="2FCE83F5" w:rsidR="00211211" w:rsidRPr="009544A3" w:rsidRDefault="00211211" w:rsidP="00112C8A">
            <w:pPr>
              <w:jc w:val="center"/>
              <w:rPr>
                <w:rFonts w:ascii="Times New Roman" w:hAnsi="Times New Roman" w:cs="Times New Roman"/>
                <w:b/>
                <w:sz w:val="24"/>
                <w:szCs w:val="24"/>
              </w:rPr>
            </w:pPr>
            <w:r w:rsidRPr="009544A3">
              <w:rPr>
                <w:rFonts w:ascii="Times New Roman" w:hAnsi="Times New Roman" w:cs="Times New Roman"/>
                <w:b/>
                <w:sz w:val="24"/>
                <w:szCs w:val="24"/>
              </w:rPr>
              <w:t>ADAPTABLE</w:t>
            </w:r>
            <w:r w:rsidR="005371F3" w:rsidRPr="009544A3">
              <w:rPr>
                <w:rFonts w:ascii="Times New Roman" w:hAnsi="Times New Roman" w:cs="Times New Roman"/>
                <w:b/>
                <w:sz w:val="24"/>
                <w:szCs w:val="24"/>
              </w:rPr>
              <w:t xml:space="preserve"> (A)</w:t>
            </w:r>
          </w:p>
        </w:tc>
      </w:tr>
      <w:tr w:rsidR="00211211" w:rsidRPr="009544A3" w14:paraId="1817BCE1" w14:textId="77777777" w:rsidTr="00B375E4">
        <w:tc>
          <w:tcPr>
            <w:tcW w:w="8046" w:type="dxa"/>
            <w:shd w:val="clear" w:color="auto" w:fill="D9D9D9"/>
            <w:vAlign w:val="center"/>
          </w:tcPr>
          <w:p w14:paraId="492B6207" w14:textId="77777777" w:rsidR="00211211" w:rsidRPr="009544A3" w:rsidRDefault="00211211" w:rsidP="00112C8A">
            <w:pPr>
              <w:rPr>
                <w:rFonts w:ascii="Times New Roman" w:hAnsi="Times New Roman" w:cs="Times New Roman"/>
                <w:sz w:val="24"/>
                <w:szCs w:val="24"/>
              </w:rPr>
            </w:pPr>
            <w:r w:rsidRPr="009544A3">
              <w:rPr>
                <w:rFonts w:ascii="Times New Roman" w:hAnsi="Times New Roman" w:cs="Times New Roman"/>
                <w:b/>
                <w:sz w:val="24"/>
                <w:szCs w:val="24"/>
              </w:rPr>
              <w:t>Materials (intervention content, techniques, and instruments)</w:t>
            </w:r>
          </w:p>
        </w:tc>
        <w:tc>
          <w:tcPr>
            <w:tcW w:w="1843" w:type="dxa"/>
            <w:shd w:val="clear" w:color="auto" w:fill="D9D9D9"/>
            <w:vAlign w:val="center"/>
          </w:tcPr>
          <w:p w14:paraId="205C82EF" w14:textId="77777777" w:rsidR="00211211" w:rsidRPr="009544A3" w:rsidRDefault="00211211" w:rsidP="00112C8A">
            <w:pPr>
              <w:rPr>
                <w:rFonts w:ascii="Times New Roman" w:hAnsi="Times New Roman" w:cs="Times New Roman"/>
                <w:sz w:val="24"/>
                <w:szCs w:val="24"/>
              </w:rPr>
            </w:pPr>
          </w:p>
        </w:tc>
      </w:tr>
      <w:tr w:rsidR="00211211" w:rsidRPr="009544A3" w14:paraId="121D2741" w14:textId="77777777" w:rsidTr="00B375E4">
        <w:tc>
          <w:tcPr>
            <w:tcW w:w="8046" w:type="dxa"/>
            <w:vAlign w:val="center"/>
          </w:tcPr>
          <w:p w14:paraId="61B5C41A"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Information session and needs assessment meeting (with PCP group)</w:t>
            </w:r>
          </w:p>
        </w:tc>
        <w:tc>
          <w:tcPr>
            <w:tcW w:w="1843" w:type="dxa"/>
            <w:vAlign w:val="center"/>
          </w:tcPr>
          <w:p w14:paraId="1530F469" w14:textId="7FA4E64B"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6839EAD4" w14:textId="77777777" w:rsidTr="00B375E4">
        <w:tc>
          <w:tcPr>
            <w:tcW w:w="8046" w:type="dxa"/>
            <w:vAlign w:val="center"/>
          </w:tcPr>
          <w:p w14:paraId="0377AA8E"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Initial education session - Group-based PC-DATA tool implementation workshop (with PCP group)</w:t>
            </w:r>
          </w:p>
        </w:tc>
        <w:tc>
          <w:tcPr>
            <w:tcW w:w="1843" w:type="dxa"/>
            <w:vAlign w:val="center"/>
          </w:tcPr>
          <w:p w14:paraId="20D6B712" w14:textId="7423BBC9"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6D72CB3D" w14:textId="77777777" w:rsidTr="00B375E4">
        <w:tc>
          <w:tcPr>
            <w:tcW w:w="8046" w:type="dxa"/>
            <w:vAlign w:val="center"/>
          </w:tcPr>
          <w:p w14:paraId="10F2B730"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Follow-up education session (with PCP group)</w:t>
            </w:r>
          </w:p>
        </w:tc>
        <w:tc>
          <w:tcPr>
            <w:tcW w:w="1843" w:type="dxa"/>
            <w:vAlign w:val="center"/>
          </w:tcPr>
          <w:p w14:paraId="4A6A5CB1" w14:textId="19E807A1"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72FF95DE" w14:textId="77777777" w:rsidTr="00B375E4">
        <w:tc>
          <w:tcPr>
            <w:tcW w:w="8046" w:type="dxa"/>
            <w:vAlign w:val="center"/>
          </w:tcPr>
          <w:p w14:paraId="67EBD44D"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 xml:space="preserve">Dementia Care Manager </w:t>
            </w:r>
          </w:p>
        </w:tc>
        <w:tc>
          <w:tcPr>
            <w:tcW w:w="1843" w:type="dxa"/>
            <w:vAlign w:val="center"/>
          </w:tcPr>
          <w:p w14:paraId="5D3C7273" w14:textId="75797DD5"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1BA415C8" w14:textId="77777777" w:rsidTr="00B375E4">
        <w:tc>
          <w:tcPr>
            <w:tcW w:w="8046" w:type="dxa"/>
            <w:vAlign w:val="center"/>
          </w:tcPr>
          <w:p w14:paraId="52255BA9"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4.1 Setting</w:t>
            </w:r>
          </w:p>
        </w:tc>
        <w:tc>
          <w:tcPr>
            <w:tcW w:w="1843" w:type="dxa"/>
            <w:vAlign w:val="center"/>
          </w:tcPr>
          <w:p w14:paraId="7E3A3F87"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0540A3EC" w14:textId="77777777" w:rsidTr="00B375E4">
        <w:tc>
          <w:tcPr>
            <w:tcW w:w="8046" w:type="dxa"/>
            <w:vAlign w:val="center"/>
          </w:tcPr>
          <w:p w14:paraId="00E4572D"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t>- RN affiliated with Providence Care Geriatric Psychiatry Outreach Program (Queen’s, Kingston ON)</w:t>
            </w:r>
          </w:p>
        </w:tc>
        <w:tc>
          <w:tcPr>
            <w:tcW w:w="1843" w:type="dxa"/>
            <w:vAlign w:val="center"/>
          </w:tcPr>
          <w:p w14:paraId="52F111B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614A437" w14:textId="77777777" w:rsidTr="00B375E4">
        <w:tc>
          <w:tcPr>
            <w:tcW w:w="8046" w:type="dxa"/>
            <w:vAlign w:val="center"/>
          </w:tcPr>
          <w:p w14:paraId="1BDD53E7"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4.2 Responsibilities</w:t>
            </w:r>
          </w:p>
        </w:tc>
        <w:tc>
          <w:tcPr>
            <w:tcW w:w="1843" w:type="dxa"/>
            <w:vAlign w:val="center"/>
          </w:tcPr>
          <w:p w14:paraId="14E87D1E"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13443C68" w14:textId="77777777" w:rsidTr="00B375E4">
        <w:tc>
          <w:tcPr>
            <w:tcW w:w="8046" w:type="dxa"/>
            <w:vAlign w:val="center"/>
          </w:tcPr>
          <w:p w14:paraId="50ECB449"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t>- facilitates application of PC-DATA and provides support to PCP</w:t>
            </w:r>
          </w:p>
        </w:tc>
        <w:tc>
          <w:tcPr>
            <w:tcW w:w="1843" w:type="dxa"/>
            <w:vAlign w:val="center"/>
          </w:tcPr>
          <w:p w14:paraId="23CD3A5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684C6D9" w14:textId="77777777" w:rsidTr="00B375E4">
        <w:tc>
          <w:tcPr>
            <w:tcW w:w="8046" w:type="dxa"/>
            <w:vAlign w:val="center"/>
          </w:tcPr>
          <w:p w14:paraId="3BCE0D9D"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t>- accepts referrals from PCP (if patient screens positive or has cognitive complaints)</w:t>
            </w:r>
          </w:p>
        </w:tc>
        <w:tc>
          <w:tcPr>
            <w:tcW w:w="1843" w:type="dxa"/>
            <w:vAlign w:val="center"/>
          </w:tcPr>
          <w:p w14:paraId="6AED23D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D25DC8A" w14:textId="77777777" w:rsidTr="00B375E4">
        <w:tc>
          <w:tcPr>
            <w:tcW w:w="8046" w:type="dxa"/>
            <w:vAlign w:val="center"/>
          </w:tcPr>
          <w:p w14:paraId="4ECD4148"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t>- arranges visits with patient and caregiver on-site or at home</w:t>
            </w:r>
          </w:p>
        </w:tc>
        <w:tc>
          <w:tcPr>
            <w:tcW w:w="1843" w:type="dxa"/>
            <w:vAlign w:val="center"/>
          </w:tcPr>
          <w:p w14:paraId="334E47D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1EA8675" w14:textId="77777777" w:rsidTr="00B375E4">
        <w:tc>
          <w:tcPr>
            <w:tcW w:w="8046" w:type="dxa"/>
            <w:vAlign w:val="center"/>
          </w:tcPr>
          <w:p w14:paraId="108A7C24"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lastRenderedPageBreak/>
              <w:t>- may assist with evaluation, caregiver support, service coordination</w:t>
            </w:r>
          </w:p>
        </w:tc>
        <w:tc>
          <w:tcPr>
            <w:tcW w:w="1843" w:type="dxa"/>
            <w:vAlign w:val="center"/>
          </w:tcPr>
          <w:p w14:paraId="2BC93B0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A7CAB54" w14:textId="77777777" w:rsidTr="00B375E4">
        <w:tc>
          <w:tcPr>
            <w:tcW w:w="8046" w:type="dxa"/>
            <w:vAlign w:val="center"/>
          </w:tcPr>
          <w:p w14:paraId="7D352D90" w14:textId="77777777" w:rsidR="00211211" w:rsidRPr="009544A3" w:rsidRDefault="00211211" w:rsidP="00112C8A">
            <w:pPr>
              <w:ind w:left="743" w:hanging="141"/>
              <w:rPr>
                <w:rFonts w:ascii="Times New Roman" w:hAnsi="Times New Roman" w:cs="Times New Roman"/>
                <w:sz w:val="24"/>
                <w:szCs w:val="24"/>
              </w:rPr>
            </w:pPr>
            <w:r w:rsidRPr="009544A3">
              <w:rPr>
                <w:rFonts w:ascii="Times New Roman" w:hAnsi="Times New Roman" w:cs="Times New Roman"/>
                <w:sz w:val="24"/>
                <w:szCs w:val="24"/>
              </w:rPr>
              <w:t>- reviews with geriatric psychiatrist as needed</w:t>
            </w:r>
          </w:p>
        </w:tc>
        <w:tc>
          <w:tcPr>
            <w:tcW w:w="1843" w:type="dxa"/>
            <w:vAlign w:val="center"/>
          </w:tcPr>
          <w:p w14:paraId="7C21DF3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D5D0DE0" w14:textId="77777777" w:rsidTr="00B375E4">
        <w:trPr>
          <w:trHeight w:val="479"/>
        </w:trPr>
        <w:tc>
          <w:tcPr>
            <w:tcW w:w="8046" w:type="dxa"/>
            <w:vAlign w:val="center"/>
          </w:tcPr>
          <w:p w14:paraId="5BC57C79"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Geriatric Psychiatrist</w:t>
            </w:r>
          </w:p>
        </w:tc>
        <w:tc>
          <w:tcPr>
            <w:tcW w:w="1843" w:type="dxa"/>
            <w:vAlign w:val="center"/>
          </w:tcPr>
          <w:p w14:paraId="42450852" w14:textId="53D7E2E9"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2EB8A3D4" w14:textId="77777777" w:rsidTr="00B375E4">
        <w:tc>
          <w:tcPr>
            <w:tcW w:w="8046" w:type="dxa"/>
            <w:vAlign w:val="center"/>
          </w:tcPr>
          <w:p w14:paraId="25EA2D48"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5.1 Setting</w:t>
            </w:r>
          </w:p>
        </w:tc>
        <w:tc>
          <w:tcPr>
            <w:tcW w:w="1843" w:type="dxa"/>
            <w:vAlign w:val="center"/>
          </w:tcPr>
          <w:p w14:paraId="23D7F402"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366F7F9A" w14:textId="77777777" w:rsidTr="00B375E4">
        <w:tc>
          <w:tcPr>
            <w:tcW w:w="8046" w:type="dxa"/>
            <w:vAlign w:val="center"/>
          </w:tcPr>
          <w:p w14:paraId="7C71D135" w14:textId="77777777" w:rsidR="00211211" w:rsidRPr="009544A3" w:rsidRDefault="00211211" w:rsidP="00112C8A">
            <w:pPr>
              <w:ind w:left="885" w:hanging="141"/>
              <w:rPr>
                <w:rFonts w:ascii="Times New Roman" w:hAnsi="Times New Roman" w:cs="Times New Roman"/>
                <w:sz w:val="24"/>
                <w:szCs w:val="24"/>
              </w:rPr>
            </w:pPr>
            <w:r w:rsidRPr="009544A3">
              <w:rPr>
                <w:rFonts w:ascii="Times New Roman" w:hAnsi="Times New Roman" w:cs="Times New Roman"/>
                <w:sz w:val="24"/>
                <w:szCs w:val="24"/>
              </w:rPr>
              <w:t>- Providence Care – Mental Health Services, Kingston ON</w:t>
            </w:r>
          </w:p>
        </w:tc>
        <w:tc>
          <w:tcPr>
            <w:tcW w:w="1843" w:type="dxa"/>
            <w:vAlign w:val="center"/>
          </w:tcPr>
          <w:p w14:paraId="3573CC4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8E190A1" w14:textId="77777777" w:rsidTr="00B375E4">
        <w:tc>
          <w:tcPr>
            <w:tcW w:w="8046" w:type="dxa"/>
            <w:vAlign w:val="center"/>
          </w:tcPr>
          <w:p w14:paraId="6E7F144E"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5.2 Responsibilities</w:t>
            </w:r>
          </w:p>
        </w:tc>
        <w:tc>
          <w:tcPr>
            <w:tcW w:w="1843" w:type="dxa"/>
            <w:vAlign w:val="center"/>
          </w:tcPr>
          <w:p w14:paraId="1C3ADA9E"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3902B3E5" w14:textId="77777777" w:rsidTr="00B375E4">
        <w:tc>
          <w:tcPr>
            <w:tcW w:w="8046" w:type="dxa"/>
            <w:vAlign w:val="center"/>
          </w:tcPr>
          <w:p w14:paraId="207630EE" w14:textId="77777777" w:rsidR="00211211" w:rsidRPr="009544A3" w:rsidRDefault="00211211" w:rsidP="00112C8A">
            <w:pPr>
              <w:ind w:left="885" w:hanging="142"/>
              <w:rPr>
                <w:rFonts w:ascii="Times New Roman" w:hAnsi="Times New Roman" w:cs="Times New Roman"/>
                <w:sz w:val="24"/>
                <w:szCs w:val="24"/>
              </w:rPr>
            </w:pPr>
            <w:r w:rsidRPr="009544A3">
              <w:rPr>
                <w:rFonts w:ascii="Times New Roman" w:hAnsi="Times New Roman" w:cs="Times New Roman"/>
                <w:sz w:val="24"/>
                <w:szCs w:val="24"/>
              </w:rPr>
              <w:t>- visits for complex patients</w:t>
            </w:r>
          </w:p>
        </w:tc>
        <w:tc>
          <w:tcPr>
            <w:tcW w:w="1843" w:type="dxa"/>
            <w:vAlign w:val="center"/>
          </w:tcPr>
          <w:p w14:paraId="713FD60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321DB7D" w14:textId="77777777" w:rsidTr="00B375E4">
        <w:tc>
          <w:tcPr>
            <w:tcW w:w="8046" w:type="dxa"/>
            <w:vAlign w:val="center"/>
          </w:tcPr>
          <w:p w14:paraId="37BC1A81"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Education Slides (see Education Manual for slide topics)</w:t>
            </w:r>
          </w:p>
        </w:tc>
        <w:tc>
          <w:tcPr>
            <w:tcW w:w="1843" w:type="dxa"/>
            <w:vAlign w:val="center"/>
          </w:tcPr>
          <w:p w14:paraId="46519730" w14:textId="1C28E1B5" w:rsidR="00211211" w:rsidRPr="009544A3" w:rsidRDefault="005371F3"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675615C9" w14:textId="77777777" w:rsidTr="00B375E4">
        <w:trPr>
          <w:cantSplit/>
        </w:trPr>
        <w:tc>
          <w:tcPr>
            <w:tcW w:w="8046" w:type="dxa"/>
            <w:vAlign w:val="center"/>
          </w:tcPr>
          <w:p w14:paraId="04EE1617"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Education Manual (accompanies the Education Slides)</w:t>
            </w:r>
          </w:p>
        </w:tc>
        <w:tc>
          <w:tcPr>
            <w:tcW w:w="1843" w:type="dxa"/>
            <w:vAlign w:val="center"/>
          </w:tcPr>
          <w:p w14:paraId="3CD2355D" w14:textId="6767A728"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r w:rsidR="005371F3" w:rsidRPr="009544A3">
              <w:rPr>
                <w:rFonts w:ascii="Times New Roman" w:hAnsi="Times New Roman" w:cs="Times New Roman"/>
                <w:sz w:val="24"/>
                <w:szCs w:val="24"/>
              </w:rPr>
              <w:t>ore</w:t>
            </w:r>
          </w:p>
        </w:tc>
      </w:tr>
      <w:tr w:rsidR="00211211" w:rsidRPr="009544A3" w14:paraId="40731EF0" w14:textId="77777777" w:rsidTr="00B375E4">
        <w:tc>
          <w:tcPr>
            <w:tcW w:w="8046" w:type="dxa"/>
            <w:vAlign w:val="center"/>
          </w:tcPr>
          <w:p w14:paraId="6C8EBA86"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7.1 Evaluation</w:t>
            </w:r>
          </w:p>
        </w:tc>
        <w:tc>
          <w:tcPr>
            <w:tcW w:w="1843" w:type="dxa"/>
            <w:vAlign w:val="center"/>
          </w:tcPr>
          <w:p w14:paraId="3A96A63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40FE8E2" w14:textId="77777777" w:rsidTr="00B375E4">
        <w:tc>
          <w:tcPr>
            <w:tcW w:w="8046" w:type="dxa"/>
            <w:vAlign w:val="center"/>
          </w:tcPr>
          <w:p w14:paraId="1B76B54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Why assess cognition in the elderly? </w:t>
            </w:r>
          </w:p>
        </w:tc>
        <w:tc>
          <w:tcPr>
            <w:tcW w:w="1843" w:type="dxa"/>
            <w:vAlign w:val="center"/>
          </w:tcPr>
          <w:p w14:paraId="34163C3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53E87A4" w14:textId="77777777" w:rsidTr="00B375E4">
        <w:tc>
          <w:tcPr>
            <w:tcW w:w="8046" w:type="dxa"/>
            <w:vAlign w:val="center"/>
          </w:tcPr>
          <w:p w14:paraId="01661214"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Who should receive cognitive assessment? </w:t>
            </w:r>
          </w:p>
        </w:tc>
        <w:tc>
          <w:tcPr>
            <w:tcW w:w="1843" w:type="dxa"/>
            <w:vAlign w:val="center"/>
          </w:tcPr>
          <w:p w14:paraId="43D032E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04D6BC0" w14:textId="77777777" w:rsidTr="00B375E4">
        <w:tc>
          <w:tcPr>
            <w:tcW w:w="8046" w:type="dxa"/>
            <w:vAlign w:val="center"/>
          </w:tcPr>
          <w:p w14:paraId="6AE65FD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Which tests can be used for screening of cognitive changes? </w:t>
            </w:r>
          </w:p>
        </w:tc>
        <w:tc>
          <w:tcPr>
            <w:tcW w:w="1843" w:type="dxa"/>
            <w:vAlign w:val="center"/>
          </w:tcPr>
          <w:p w14:paraId="22F79CF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5DC4AC0" w14:textId="77777777" w:rsidTr="00B375E4">
        <w:tc>
          <w:tcPr>
            <w:tcW w:w="8046" w:type="dxa"/>
            <w:vAlign w:val="center"/>
          </w:tcPr>
          <w:p w14:paraId="052B6B30" w14:textId="77777777" w:rsidR="00211211" w:rsidRPr="009544A3" w:rsidRDefault="00211211" w:rsidP="00112C8A">
            <w:pPr>
              <w:ind w:left="1169"/>
              <w:rPr>
                <w:rFonts w:ascii="Times New Roman" w:hAnsi="Times New Roman" w:cs="Times New Roman"/>
                <w:sz w:val="24"/>
                <w:szCs w:val="24"/>
              </w:rPr>
            </w:pPr>
            <w:r w:rsidRPr="009544A3">
              <w:rPr>
                <w:rFonts w:ascii="Times New Roman" w:hAnsi="Times New Roman" w:cs="Times New Roman"/>
                <w:sz w:val="24"/>
                <w:szCs w:val="24"/>
              </w:rPr>
              <w:t xml:space="preserve">- MMSE </w:t>
            </w:r>
          </w:p>
        </w:tc>
        <w:tc>
          <w:tcPr>
            <w:tcW w:w="1843" w:type="dxa"/>
            <w:vAlign w:val="center"/>
          </w:tcPr>
          <w:p w14:paraId="6DBBBA0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9C35A08" w14:textId="77777777" w:rsidTr="00B375E4">
        <w:tc>
          <w:tcPr>
            <w:tcW w:w="8046" w:type="dxa"/>
            <w:vAlign w:val="center"/>
          </w:tcPr>
          <w:p w14:paraId="7F2C8808" w14:textId="77777777" w:rsidR="00211211" w:rsidRPr="009544A3" w:rsidRDefault="00211211" w:rsidP="00112C8A">
            <w:pPr>
              <w:ind w:left="1169"/>
              <w:rPr>
                <w:rFonts w:ascii="Times New Roman" w:hAnsi="Times New Roman" w:cs="Times New Roman"/>
                <w:sz w:val="24"/>
                <w:szCs w:val="24"/>
              </w:rPr>
            </w:pPr>
            <w:r w:rsidRPr="009544A3">
              <w:rPr>
                <w:rFonts w:ascii="Times New Roman" w:hAnsi="Times New Roman" w:cs="Times New Roman"/>
                <w:sz w:val="24"/>
                <w:szCs w:val="24"/>
              </w:rPr>
              <w:t xml:space="preserve">- Mini-Cog </w:t>
            </w:r>
          </w:p>
        </w:tc>
        <w:tc>
          <w:tcPr>
            <w:tcW w:w="1843" w:type="dxa"/>
            <w:vAlign w:val="center"/>
          </w:tcPr>
          <w:p w14:paraId="6A6B846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6B74BC1" w14:textId="77777777" w:rsidTr="00B375E4">
        <w:tc>
          <w:tcPr>
            <w:tcW w:w="8046" w:type="dxa"/>
            <w:vAlign w:val="center"/>
          </w:tcPr>
          <w:p w14:paraId="1661ACFD" w14:textId="77777777" w:rsidR="00211211" w:rsidRPr="009544A3" w:rsidRDefault="00211211" w:rsidP="00112C8A">
            <w:pPr>
              <w:ind w:left="1169"/>
              <w:rPr>
                <w:rFonts w:ascii="Times New Roman" w:hAnsi="Times New Roman" w:cs="Times New Roman"/>
                <w:sz w:val="24"/>
                <w:szCs w:val="24"/>
              </w:rPr>
            </w:pPr>
            <w:r w:rsidRPr="009544A3">
              <w:rPr>
                <w:rFonts w:ascii="Times New Roman" w:hAnsi="Times New Roman" w:cs="Times New Roman"/>
                <w:sz w:val="24"/>
                <w:szCs w:val="24"/>
              </w:rPr>
              <w:t xml:space="preserve">- Informant Self-Reports - Health Aging Brain Centre - Monitor (HABC-M) </w:t>
            </w:r>
          </w:p>
        </w:tc>
        <w:tc>
          <w:tcPr>
            <w:tcW w:w="1843" w:type="dxa"/>
            <w:vAlign w:val="center"/>
          </w:tcPr>
          <w:p w14:paraId="3C3635B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C13DF00" w14:textId="77777777" w:rsidTr="00B375E4">
        <w:tc>
          <w:tcPr>
            <w:tcW w:w="8046" w:type="dxa"/>
            <w:vAlign w:val="center"/>
          </w:tcPr>
          <w:p w14:paraId="40E1ED46" w14:textId="77777777" w:rsidR="00211211" w:rsidRPr="009544A3" w:rsidRDefault="00211211" w:rsidP="00112C8A">
            <w:pPr>
              <w:ind w:left="1169"/>
              <w:rPr>
                <w:rFonts w:ascii="Times New Roman" w:hAnsi="Times New Roman" w:cs="Times New Roman"/>
                <w:sz w:val="24"/>
                <w:szCs w:val="24"/>
              </w:rPr>
            </w:pPr>
            <w:r w:rsidRPr="009544A3">
              <w:rPr>
                <w:rFonts w:ascii="Times New Roman" w:hAnsi="Times New Roman" w:cs="Times New Roman"/>
                <w:sz w:val="24"/>
                <w:szCs w:val="24"/>
              </w:rPr>
              <w:t xml:space="preserve">- Informant Self-Reports - AD8 </w:t>
            </w:r>
          </w:p>
        </w:tc>
        <w:tc>
          <w:tcPr>
            <w:tcW w:w="1843" w:type="dxa"/>
            <w:vAlign w:val="center"/>
          </w:tcPr>
          <w:p w14:paraId="36587F2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DDB2475" w14:textId="77777777" w:rsidTr="00B375E4">
        <w:tc>
          <w:tcPr>
            <w:tcW w:w="8046" w:type="dxa"/>
            <w:vAlign w:val="center"/>
          </w:tcPr>
          <w:p w14:paraId="215EF44B" w14:textId="77777777" w:rsidR="00211211" w:rsidRPr="009544A3" w:rsidRDefault="00211211" w:rsidP="00112C8A">
            <w:pPr>
              <w:ind w:left="1169"/>
              <w:rPr>
                <w:rFonts w:ascii="Times New Roman" w:hAnsi="Times New Roman" w:cs="Times New Roman"/>
                <w:sz w:val="24"/>
                <w:szCs w:val="24"/>
              </w:rPr>
            </w:pPr>
            <w:r w:rsidRPr="009544A3">
              <w:rPr>
                <w:rFonts w:ascii="Times New Roman" w:hAnsi="Times New Roman" w:cs="Times New Roman"/>
                <w:sz w:val="24"/>
                <w:szCs w:val="24"/>
              </w:rPr>
              <w:t>- Informant Self-Reports - IQCODE 12</w:t>
            </w:r>
          </w:p>
        </w:tc>
        <w:tc>
          <w:tcPr>
            <w:tcW w:w="1843" w:type="dxa"/>
            <w:vAlign w:val="center"/>
          </w:tcPr>
          <w:p w14:paraId="52CEAD4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28619C4" w14:textId="77777777" w:rsidTr="00B375E4">
        <w:tc>
          <w:tcPr>
            <w:tcW w:w="8046" w:type="dxa"/>
            <w:vAlign w:val="center"/>
          </w:tcPr>
          <w:p w14:paraId="3B129344"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Montreal Cognitive Assessment (</w:t>
            </w:r>
            <w:proofErr w:type="spellStart"/>
            <w:r w:rsidRPr="009544A3">
              <w:rPr>
                <w:rFonts w:ascii="Times New Roman" w:hAnsi="Times New Roman" w:cs="Times New Roman"/>
                <w:sz w:val="24"/>
                <w:szCs w:val="24"/>
              </w:rPr>
              <w:t>MoCA</w:t>
            </w:r>
            <w:proofErr w:type="spellEnd"/>
            <w:r w:rsidRPr="009544A3">
              <w:rPr>
                <w:rFonts w:ascii="Times New Roman" w:hAnsi="Times New Roman" w:cs="Times New Roman"/>
                <w:sz w:val="24"/>
                <w:szCs w:val="24"/>
              </w:rPr>
              <w:t xml:space="preserve">) </w:t>
            </w:r>
          </w:p>
        </w:tc>
        <w:tc>
          <w:tcPr>
            <w:tcW w:w="1843" w:type="dxa"/>
            <w:vAlign w:val="center"/>
          </w:tcPr>
          <w:p w14:paraId="52A86DB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E5D065D" w14:textId="77777777" w:rsidTr="00B375E4">
        <w:tc>
          <w:tcPr>
            <w:tcW w:w="8046" w:type="dxa"/>
            <w:vAlign w:val="center"/>
          </w:tcPr>
          <w:p w14:paraId="0D97399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History, physical examination, screening investigations </w:t>
            </w:r>
          </w:p>
        </w:tc>
        <w:tc>
          <w:tcPr>
            <w:tcW w:w="1843" w:type="dxa"/>
            <w:vAlign w:val="center"/>
          </w:tcPr>
          <w:p w14:paraId="7D8910F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12BEFBB" w14:textId="77777777" w:rsidTr="00B375E4">
        <w:tc>
          <w:tcPr>
            <w:tcW w:w="8046" w:type="dxa"/>
            <w:vAlign w:val="center"/>
          </w:tcPr>
          <w:p w14:paraId="21C9D27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Differential diagnosis of dementia </w:t>
            </w:r>
          </w:p>
        </w:tc>
        <w:tc>
          <w:tcPr>
            <w:tcW w:w="1843" w:type="dxa"/>
            <w:vAlign w:val="center"/>
          </w:tcPr>
          <w:p w14:paraId="569BC6F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FCE129D" w14:textId="77777777" w:rsidTr="00B375E4">
        <w:tc>
          <w:tcPr>
            <w:tcW w:w="8046" w:type="dxa"/>
            <w:vAlign w:val="center"/>
          </w:tcPr>
          <w:p w14:paraId="7D98AD2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History of Cognitive Changes </w:t>
            </w:r>
          </w:p>
        </w:tc>
        <w:tc>
          <w:tcPr>
            <w:tcW w:w="1843" w:type="dxa"/>
            <w:vAlign w:val="center"/>
          </w:tcPr>
          <w:p w14:paraId="6537914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CED9487" w14:textId="77777777" w:rsidTr="00B375E4">
        <w:tc>
          <w:tcPr>
            <w:tcW w:w="8046" w:type="dxa"/>
            <w:vAlign w:val="center"/>
          </w:tcPr>
          <w:p w14:paraId="3FACCA22"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Types of Dementia </w:t>
            </w:r>
          </w:p>
        </w:tc>
        <w:tc>
          <w:tcPr>
            <w:tcW w:w="1843" w:type="dxa"/>
            <w:vAlign w:val="center"/>
          </w:tcPr>
          <w:p w14:paraId="62D33D8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A9DB044" w14:textId="77777777" w:rsidTr="00B375E4">
        <w:tc>
          <w:tcPr>
            <w:tcW w:w="8046" w:type="dxa"/>
            <w:vAlign w:val="center"/>
          </w:tcPr>
          <w:p w14:paraId="2167E95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Medication Review and Anticholinergic medications </w:t>
            </w:r>
          </w:p>
        </w:tc>
        <w:tc>
          <w:tcPr>
            <w:tcW w:w="1843" w:type="dxa"/>
            <w:vAlign w:val="center"/>
          </w:tcPr>
          <w:p w14:paraId="2A708B5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14335A7" w14:textId="77777777" w:rsidTr="00B375E4">
        <w:tc>
          <w:tcPr>
            <w:tcW w:w="8046" w:type="dxa"/>
            <w:vAlign w:val="center"/>
          </w:tcPr>
          <w:p w14:paraId="4E7FF49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Investigations (physical exam, screening bloodwork, and neuroimaging)</w:t>
            </w:r>
          </w:p>
        </w:tc>
        <w:tc>
          <w:tcPr>
            <w:tcW w:w="1843" w:type="dxa"/>
            <w:vAlign w:val="center"/>
          </w:tcPr>
          <w:p w14:paraId="1DD8626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3C05614" w14:textId="77777777" w:rsidTr="00B375E4">
        <w:tc>
          <w:tcPr>
            <w:tcW w:w="8046" w:type="dxa"/>
            <w:vAlign w:val="center"/>
          </w:tcPr>
          <w:p w14:paraId="5A6DF84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Neuropsychological Testing</w:t>
            </w:r>
          </w:p>
        </w:tc>
        <w:tc>
          <w:tcPr>
            <w:tcW w:w="1843" w:type="dxa"/>
            <w:vAlign w:val="center"/>
          </w:tcPr>
          <w:p w14:paraId="47DB510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294B3D1" w14:textId="77777777" w:rsidTr="00B375E4">
        <w:tc>
          <w:tcPr>
            <w:tcW w:w="8046" w:type="dxa"/>
            <w:vAlign w:val="center"/>
          </w:tcPr>
          <w:p w14:paraId="44B3239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Functional Assessment</w:t>
            </w:r>
          </w:p>
        </w:tc>
        <w:tc>
          <w:tcPr>
            <w:tcW w:w="1843" w:type="dxa"/>
            <w:vAlign w:val="center"/>
          </w:tcPr>
          <w:p w14:paraId="276A42E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62FD260" w14:textId="77777777" w:rsidTr="00B375E4">
        <w:tc>
          <w:tcPr>
            <w:tcW w:w="8046" w:type="dxa"/>
            <w:vAlign w:val="center"/>
          </w:tcPr>
          <w:p w14:paraId="0DC318F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Functional Assessment Questionnaire (FAQ)</w:t>
            </w:r>
          </w:p>
        </w:tc>
        <w:tc>
          <w:tcPr>
            <w:tcW w:w="1843" w:type="dxa"/>
            <w:vAlign w:val="center"/>
          </w:tcPr>
          <w:p w14:paraId="10A2875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027FCA4" w14:textId="77777777" w:rsidTr="00B375E4">
        <w:tc>
          <w:tcPr>
            <w:tcW w:w="8046" w:type="dxa"/>
            <w:vAlign w:val="center"/>
          </w:tcPr>
          <w:p w14:paraId="33A693AD"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Katz Activities of Daily Living (ADL)</w:t>
            </w:r>
          </w:p>
        </w:tc>
        <w:tc>
          <w:tcPr>
            <w:tcW w:w="1843" w:type="dxa"/>
            <w:vAlign w:val="center"/>
          </w:tcPr>
          <w:p w14:paraId="187C35C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DF5271B" w14:textId="77777777" w:rsidTr="00B375E4">
        <w:tc>
          <w:tcPr>
            <w:tcW w:w="8046" w:type="dxa"/>
            <w:vAlign w:val="center"/>
          </w:tcPr>
          <w:p w14:paraId="4914084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Diagnosis of Dementia</w:t>
            </w:r>
          </w:p>
        </w:tc>
        <w:tc>
          <w:tcPr>
            <w:tcW w:w="1843" w:type="dxa"/>
            <w:vAlign w:val="center"/>
          </w:tcPr>
          <w:p w14:paraId="208D760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779E7DA" w14:textId="77777777" w:rsidTr="00B375E4">
        <w:tc>
          <w:tcPr>
            <w:tcW w:w="8046" w:type="dxa"/>
            <w:vAlign w:val="center"/>
          </w:tcPr>
          <w:p w14:paraId="70EA24B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Mild Cognitive Impairment</w:t>
            </w:r>
          </w:p>
        </w:tc>
        <w:tc>
          <w:tcPr>
            <w:tcW w:w="1843" w:type="dxa"/>
            <w:vAlign w:val="center"/>
          </w:tcPr>
          <w:p w14:paraId="618FDF6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616792F" w14:textId="77777777" w:rsidTr="00B375E4">
        <w:tc>
          <w:tcPr>
            <w:tcW w:w="8046" w:type="dxa"/>
            <w:vAlign w:val="center"/>
          </w:tcPr>
          <w:p w14:paraId="4AC07EF2"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Normal Aging </w:t>
            </w:r>
          </w:p>
        </w:tc>
        <w:tc>
          <w:tcPr>
            <w:tcW w:w="1843" w:type="dxa"/>
            <w:vAlign w:val="center"/>
          </w:tcPr>
          <w:p w14:paraId="55D2E13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A664BB9" w14:textId="77777777" w:rsidTr="00B375E4">
        <w:tc>
          <w:tcPr>
            <w:tcW w:w="8046" w:type="dxa"/>
            <w:vAlign w:val="center"/>
          </w:tcPr>
          <w:p w14:paraId="7733CC2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Approach to Diagnostic Uncertainty</w:t>
            </w:r>
          </w:p>
        </w:tc>
        <w:tc>
          <w:tcPr>
            <w:tcW w:w="1843" w:type="dxa"/>
            <w:vAlign w:val="center"/>
          </w:tcPr>
          <w:p w14:paraId="192ACF7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9F073DA" w14:textId="77777777" w:rsidTr="00B375E4">
        <w:tc>
          <w:tcPr>
            <w:tcW w:w="8046" w:type="dxa"/>
            <w:vAlign w:val="center"/>
          </w:tcPr>
          <w:p w14:paraId="6173A7DC"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7.2 Initial Management</w:t>
            </w:r>
          </w:p>
        </w:tc>
        <w:tc>
          <w:tcPr>
            <w:tcW w:w="1843" w:type="dxa"/>
            <w:vAlign w:val="center"/>
          </w:tcPr>
          <w:p w14:paraId="2CFB90D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B1915CA" w14:textId="77777777" w:rsidTr="00B375E4">
        <w:tc>
          <w:tcPr>
            <w:tcW w:w="8046" w:type="dxa"/>
            <w:vAlign w:val="center"/>
          </w:tcPr>
          <w:p w14:paraId="289953A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Types of Dementia</w:t>
            </w:r>
          </w:p>
        </w:tc>
        <w:tc>
          <w:tcPr>
            <w:tcW w:w="1843" w:type="dxa"/>
            <w:vAlign w:val="center"/>
          </w:tcPr>
          <w:p w14:paraId="1D2BF9C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6FA9DCB" w14:textId="77777777" w:rsidTr="00B375E4">
        <w:tc>
          <w:tcPr>
            <w:tcW w:w="8046" w:type="dxa"/>
            <w:vAlign w:val="center"/>
          </w:tcPr>
          <w:p w14:paraId="4C65B475"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Disclosure of Diagnosis</w:t>
            </w:r>
          </w:p>
        </w:tc>
        <w:tc>
          <w:tcPr>
            <w:tcW w:w="1843" w:type="dxa"/>
            <w:vAlign w:val="center"/>
          </w:tcPr>
          <w:p w14:paraId="74C8D0A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9BFBD77" w14:textId="77777777" w:rsidTr="00B375E4">
        <w:tc>
          <w:tcPr>
            <w:tcW w:w="8046" w:type="dxa"/>
            <w:vAlign w:val="center"/>
          </w:tcPr>
          <w:p w14:paraId="678454E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Address Immediate Safety Concerns</w:t>
            </w:r>
          </w:p>
        </w:tc>
        <w:tc>
          <w:tcPr>
            <w:tcW w:w="1843" w:type="dxa"/>
            <w:vAlign w:val="center"/>
          </w:tcPr>
          <w:p w14:paraId="5AB9174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E10D204" w14:textId="77777777" w:rsidTr="00B375E4">
        <w:tc>
          <w:tcPr>
            <w:tcW w:w="8046" w:type="dxa"/>
            <w:vAlign w:val="center"/>
          </w:tcPr>
          <w:p w14:paraId="1BD4459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Addressing Information Needs</w:t>
            </w:r>
          </w:p>
        </w:tc>
        <w:tc>
          <w:tcPr>
            <w:tcW w:w="1843" w:type="dxa"/>
            <w:vAlign w:val="center"/>
          </w:tcPr>
          <w:p w14:paraId="397D7C2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53027C8" w14:textId="77777777" w:rsidTr="00B375E4">
        <w:tc>
          <w:tcPr>
            <w:tcW w:w="8046" w:type="dxa"/>
            <w:vAlign w:val="center"/>
          </w:tcPr>
          <w:p w14:paraId="0655A1D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Nonpharmacological Treatments</w:t>
            </w:r>
          </w:p>
        </w:tc>
        <w:tc>
          <w:tcPr>
            <w:tcW w:w="1843" w:type="dxa"/>
            <w:vAlign w:val="center"/>
          </w:tcPr>
          <w:p w14:paraId="1E2FA74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3859FAE" w14:textId="77777777" w:rsidTr="00B375E4">
        <w:tc>
          <w:tcPr>
            <w:tcW w:w="8046" w:type="dxa"/>
            <w:vAlign w:val="center"/>
          </w:tcPr>
          <w:p w14:paraId="4372DBD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Pharmacological Treatments</w:t>
            </w:r>
          </w:p>
        </w:tc>
        <w:tc>
          <w:tcPr>
            <w:tcW w:w="1843" w:type="dxa"/>
            <w:vAlign w:val="center"/>
          </w:tcPr>
          <w:p w14:paraId="28691CE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0F08E96" w14:textId="77777777" w:rsidTr="00B375E4">
        <w:tc>
          <w:tcPr>
            <w:tcW w:w="8046" w:type="dxa"/>
            <w:vAlign w:val="center"/>
          </w:tcPr>
          <w:p w14:paraId="184BBC0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Cholinesterase Inhibitors</w:t>
            </w:r>
          </w:p>
        </w:tc>
        <w:tc>
          <w:tcPr>
            <w:tcW w:w="1843" w:type="dxa"/>
            <w:vAlign w:val="center"/>
          </w:tcPr>
          <w:p w14:paraId="2C799FB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6774E12" w14:textId="77777777" w:rsidTr="00B375E4">
        <w:tc>
          <w:tcPr>
            <w:tcW w:w="8046" w:type="dxa"/>
            <w:vAlign w:val="center"/>
          </w:tcPr>
          <w:p w14:paraId="379AF44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Cholinesterase Inhibitors Investigations and Contraindications</w:t>
            </w:r>
          </w:p>
        </w:tc>
        <w:tc>
          <w:tcPr>
            <w:tcW w:w="1843" w:type="dxa"/>
            <w:vAlign w:val="center"/>
          </w:tcPr>
          <w:p w14:paraId="4E9ADF5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3C41441" w14:textId="77777777" w:rsidTr="00B375E4">
        <w:tc>
          <w:tcPr>
            <w:tcW w:w="8046" w:type="dxa"/>
            <w:vAlign w:val="center"/>
          </w:tcPr>
          <w:p w14:paraId="49FAE23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Dosing of Cholinesterase Inhibitors</w:t>
            </w:r>
          </w:p>
        </w:tc>
        <w:tc>
          <w:tcPr>
            <w:tcW w:w="1843" w:type="dxa"/>
            <w:vAlign w:val="center"/>
          </w:tcPr>
          <w:p w14:paraId="38C5B52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7003EFF" w14:textId="77777777" w:rsidTr="00B375E4">
        <w:tc>
          <w:tcPr>
            <w:tcW w:w="8046" w:type="dxa"/>
            <w:vAlign w:val="center"/>
          </w:tcPr>
          <w:p w14:paraId="6449CF1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lastRenderedPageBreak/>
              <w:t>Side-effects with Cholinesterase Inhibitors</w:t>
            </w:r>
          </w:p>
        </w:tc>
        <w:tc>
          <w:tcPr>
            <w:tcW w:w="1843" w:type="dxa"/>
            <w:vAlign w:val="center"/>
          </w:tcPr>
          <w:p w14:paraId="7E9A782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5D42FD5" w14:textId="77777777" w:rsidTr="00B375E4">
        <w:tc>
          <w:tcPr>
            <w:tcW w:w="8046" w:type="dxa"/>
            <w:vAlign w:val="center"/>
          </w:tcPr>
          <w:p w14:paraId="2F7D736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Monitoring Response to Therapy</w:t>
            </w:r>
          </w:p>
        </w:tc>
        <w:tc>
          <w:tcPr>
            <w:tcW w:w="1843" w:type="dxa"/>
            <w:vAlign w:val="center"/>
          </w:tcPr>
          <w:p w14:paraId="7AC1548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361F5A0" w14:textId="77777777" w:rsidTr="00B375E4">
        <w:tc>
          <w:tcPr>
            <w:tcW w:w="8046" w:type="dxa"/>
            <w:vAlign w:val="center"/>
          </w:tcPr>
          <w:p w14:paraId="183BDD2A"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Memantine</w:t>
            </w:r>
            <w:proofErr w:type="spellEnd"/>
            <w:r w:rsidRPr="009544A3">
              <w:rPr>
                <w:rFonts w:ascii="Times New Roman" w:hAnsi="Times New Roman" w:cs="Times New Roman"/>
                <w:sz w:val="24"/>
                <w:szCs w:val="24"/>
              </w:rPr>
              <w:t xml:space="preserve"> (</w:t>
            </w:r>
            <w:proofErr w:type="spellStart"/>
            <w:r w:rsidRPr="009544A3">
              <w:rPr>
                <w:rFonts w:ascii="Times New Roman" w:hAnsi="Times New Roman" w:cs="Times New Roman"/>
                <w:sz w:val="24"/>
                <w:szCs w:val="24"/>
              </w:rPr>
              <w:t>Ebixa</w:t>
            </w:r>
            <w:proofErr w:type="spellEnd"/>
            <w:r w:rsidRPr="009544A3">
              <w:rPr>
                <w:rFonts w:ascii="Times New Roman" w:hAnsi="Times New Roman" w:cs="Times New Roman"/>
                <w:sz w:val="24"/>
                <w:szCs w:val="24"/>
              </w:rPr>
              <w:t>)</w:t>
            </w:r>
          </w:p>
        </w:tc>
        <w:tc>
          <w:tcPr>
            <w:tcW w:w="1843" w:type="dxa"/>
            <w:vAlign w:val="center"/>
          </w:tcPr>
          <w:p w14:paraId="4BA0657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7F980AD" w14:textId="77777777" w:rsidTr="00B375E4">
        <w:tc>
          <w:tcPr>
            <w:tcW w:w="8046" w:type="dxa"/>
            <w:vAlign w:val="center"/>
          </w:tcPr>
          <w:p w14:paraId="4018E214"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Incidence and Management of Side-effects with </w:t>
            </w:r>
            <w:proofErr w:type="spellStart"/>
            <w:r w:rsidRPr="009544A3">
              <w:rPr>
                <w:rFonts w:ascii="Times New Roman" w:hAnsi="Times New Roman" w:cs="Times New Roman"/>
                <w:sz w:val="24"/>
                <w:szCs w:val="24"/>
              </w:rPr>
              <w:t>Memantine</w:t>
            </w:r>
            <w:proofErr w:type="spellEnd"/>
          </w:p>
        </w:tc>
        <w:tc>
          <w:tcPr>
            <w:tcW w:w="1843" w:type="dxa"/>
            <w:vAlign w:val="center"/>
          </w:tcPr>
          <w:p w14:paraId="15A5E2C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5883E4C" w14:textId="77777777" w:rsidTr="00B375E4">
        <w:tc>
          <w:tcPr>
            <w:tcW w:w="8046" w:type="dxa"/>
            <w:vAlign w:val="center"/>
          </w:tcPr>
          <w:p w14:paraId="59CA2FE8"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Memantine</w:t>
            </w:r>
            <w:proofErr w:type="spellEnd"/>
            <w:r w:rsidRPr="009544A3">
              <w:rPr>
                <w:rFonts w:ascii="Times New Roman" w:hAnsi="Times New Roman" w:cs="Times New Roman"/>
                <w:sz w:val="24"/>
                <w:szCs w:val="24"/>
              </w:rPr>
              <w:t xml:space="preserve"> Dosing</w:t>
            </w:r>
          </w:p>
        </w:tc>
        <w:tc>
          <w:tcPr>
            <w:tcW w:w="1843" w:type="dxa"/>
            <w:vAlign w:val="center"/>
          </w:tcPr>
          <w:p w14:paraId="3C9CC6E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BB93262" w14:textId="77777777" w:rsidTr="00B375E4">
        <w:tc>
          <w:tcPr>
            <w:tcW w:w="8046" w:type="dxa"/>
            <w:vAlign w:val="center"/>
          </w:tcPr>
          <w:p w14:paraId="36CADF6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Discontinuing Dementia Medications </w:t>
            </w:r>
          </w:p>
        </w:tc>
        <w:tc>
          <w:tcPr>
            <w:tcW w:w="1843" w:type="dxa"/>
            <w:vAlign w:val="center"/>
          </w:tcPr>
          <w:p w14:paraId="1FE9143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6C4D693" w14:textId="77777777" w:rsidTr="00B375E4">
        <w:tc>
          <w:tcPr>
            <w:tcW w:w="8046" w:type="dxa"/>
            <w:vAlign w:val="center"/>
          </w:tcPr>
          <w:p w14:paraId="1ACEC07B" w14:textId="77777777" w:rsidR="00211211" w:rsidRPr="009544A3" w:rsidRDefault="00211211" w:rsidP="00112C8A">
            <w:pPr>
              <w:ind w:left="743"/>
              <w:rPr>
                <w:rFonts w:ascii="Times New Roman" w:eastAsia="Times New Roman" w:hAnsi="Times New Roman" w:cs="Times New Roman"/>
                <w:sz w:val="24"/>
                <w:szCs w:val="24"/>
                <w:lang w:val="en-CA"/>
              </w:rPr>
            </w:pPr>
            <w:r w:rsidRPr="009544A3">
              <w:rPr>
                <w:rFonts w:ascii="Times New Roman" w:eastAsia="Times New Roman" w:hAnsi="Times New Roman" w:cs="Times New Roman"/>
                <w:sz w:val="24"/>
                <w:szCs w:val="24"/>
                <w:lang w:val="en-CA"/>
              </w:rPr>
              <w:t>Other Pharmacological Treatments</w:t>
            </w:r>
          </w:p>
        </w:tc>
        <w:tc>
          <w:tcPr>
            <w:tcW w:w="1843" w:type="dxa"/>
            <w:vAlign w:val="center"/>
          </w:tcPr>
          <w:p w14:paraId="08BAF13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7CE8A56" w14:textId="77777777" w:rsidTr="00B375E4">
        <w:tc>
          <w:tcPr>
            <w:tcW w:w="8046" w:type="dxa"/>
            <w:vAlign w:val="center"/>
          </w:tcPr>
          <w:p w14:paraId="48688817"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7.3 Ongoing Assessment and Monitoring</w:t>
            </w:r>
          </w:p>
        </w:tc>
        <w:tc>
          <w:tcPr>
            <w:tcW w:w="1843" w:type="dxa"/>
            <w:vAlign w:val="center"/>
          </w:tcPr>
          <w:p w14:paraId="6D39A72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1DE2750" w14:textId="77777777" w:rsidTr="00B375E4">
        <w:tc>
          <w:tcPr>
            <w:tcW w:w="8046" w:type="dxa"/>
            <w:vAlign w:val="center"/>
          </w:tcPr>
          <w:p w14:paraId="299DF928"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Ethicolegal</w:t>
            </w:r>
            <w:proofErr w:type="spellEnd"/>
            <w:r w:rsidRPr="009544A3">
              <w:rPr>
                <w:rFonts w:ascii="Times New Roman" w:hAnsi="Times New Roman" w:cs="Times New Roman"/>
                <w:sz w:val="24"/>
                <w:szCs w:val="24"/>
              </w:rPr>
              <w:t xml:space="preserve"> Recommendations </w:t>
            </w:r>
          </w:p>
        </w:tc>
        <w:tc>
          <w:tcPr>
            <w:tcW w:w="1843" w:type="dxa"/>
            <w:vAlign w:val="center"/>
          </w:tcPr>
          <w:p w14:paraId="2C6C4D4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49FDAE3" w14:textId="77777777" w:rsidTr="00B375E4">
        <w:tc>
          <w:tcPr>
            <w:tcW w:w="8046" w:type="dxa"/>
            <w:vAlign w:val="center"/>
          </w:tcPr>
          <w:p w14:paraId="52970592"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Capacity </w:t>
            </w:r>
          </w:p>
        </w:tc>
        <w:tc>
          <w:tcPr>
            <w:tcW w:w="1843" w:type="dxa"/>
            <w:vAlign w:val="center"/>
          </w:tcPr>
          <w:p w14:paraId="06BDA642"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6232A48" w14:textId="77777777" w:rsidTr="00B375E4">
        <w:tc>
          <w:tcPr>
            <w:tcW w:w="8046" w:type="dxa"/>
            <w:vAlign w:val="center"/>
          </w:tcPr>
          <w:p w14:paraId="739D170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Understanding </w:t>
            </w:r>
          </w:p>
        </w:tc>
        <w:tc>
          <w:tcPr>
            <w:tcW w:w="1843" w:type="dxa"/>
            <w:vAlign w:val="center"/>
          </w:tcPr>
          <w:p w14:paraId="6C8A065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2FB44B1" w14:textId="77777777" w:rsidTr="00B375E4">
        <w:tc>
          <w:tcPr>
            <w:tcW w:w="8046" w:type="dxa"/>
            <w:vAlign w:val="center"/>
          </w:tcPr>
          <w:p w14:paraId="0E19AF73"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Appreciate </w:t>
            </w:r>
          </w:p>
        </w:tc>
        <w:tc>
          <w:tcPr>
            <w:tcW w:w="1843" w:type="dxa"/>
            <w:vAlign w:val="center"/>
          </w:tcPr>
          <w:p w14:paraId="0A6C977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FC0F932" w14:textId="77777777" w:rsidTr="00B375E4">
        <w:tc>
          <w:tcPr>
            <w:tcW w:w="8046" w:type="dxa"/>
            <w:vAlign w:val="center"/>
          </w:tcPr>
          <w:p w14:paraId="7C86DDF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Dementia and Capacity </w:t>
            </w:r>
          </w:p>
        </w:tc>
        <w:tc>
          <w:tcPr>
            <w:tcW w:w="1843" w:type="dxa"/>
            <w:vAlign w:val="center"/>
          </w:tcPr>
          <w:p w14:paraId="5CFE384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961433A" w14:textId="77777777" w:rsidTr="00B375E4">
        <w:tc>
          <w:tcPr>
            <w:tcW w:w="8046" w:type="dxa"/>
            <w:vAlign w:val="center"/>
          </w:tcPr>
          <w:p w14:paraId="4924B60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Capacity and Degree of Cognitive Impairment </w:t>
            </w:r>
          </w:p>
        </w:tc>
        <w:tc>
          <w:tcPr>
            <w:tcW w:w="1843" w:type="dxa"/>
            <w:vAlign w:val="center"/>
          </w:tcPr>
          <w:p w14:paraId="2066F8B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0063EA7" w14:textId="77777777" w:rsidTr="00B375E4">
        <w:tc>
          <w:tcPr>
            <w:tcW w:w="8046" w:type="dxa"/>
            <w:vAlign w:val="center"/>
          </w:tcPr>
          <w:p w14:paraId="135CD66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Capacity </w:t>
            </w:r>
          </w:p>
        </w:tc>
        <w:tc>
          <w:tcPr>
            <w:tcW w:w="1843" w:type="dxa"/>
            <w:vAlign w:val="center"/>
          </w:tcPr>
          <w:p w14:paraId="6B98CD3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6606003" w14:textId="77777777" w:rsidTr="00B375E4">
        <w:tc>
          <w:tcPr>
            <w:tcW w:w="8046" w:type="dxa"/>
            <w:vAlign w:val="center"/>
          </w:tcPr>
          <w:p w14:paraId="6A9E6DF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Aid to Capacity Evaluation </w:t>
            </w:r>
          </w:p>
        </w:tc>
        <w:tc>
          <w:tcPr>
            <w:tcW w:w="1843" w:type="dxa"/>
            <w:vAlign w:val="center"/>
          </w:tcPr>
          <w:p w14:paraId="5AEECDF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B967600" w14:textId="77777777" w:rsidTr="00B375E4">
        <w:tc>
          <w:tcPr>
            <w:tcW w:w="8046" w:type="dxa"/>
            <w:vAlign w:val="center"/>
          </w:tcPr>
          <w:p w14:paraId="0A50206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Capacity </w:t>
            </w:r>
          </w:p>
        </w:tc>
        <w:tc>
          <w:tcPr>
            <w:tcW w:w="1843" w:type="dxa"/>
            <w:vAlign w:val="center"/>
          </w:tcPr>
          <w:p w14:paraId="3EF86DB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7A2AFF8" w14:textId="77777777" w:rsidTr="00B375E4">
        <w:tc>
          <w:tcPr>
            <w:tcW w:w="8046" w:type="dxa"/>
            <w:vAlign w:val="center"/>
          </w:tcPr>
          <w:p w14:paraId="3639BA63"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Capacity Resources </w:t>
            </w:r>
          </w:p>
        </w:tc>
        <w:tc>
          <w:tcPr>
            <w:tcW w:w="1843" w:type="dxa"/>
            <w:vAlign w:val="center"/>
          </w:tcPr>
          <w:p w14:paraId="5FB0406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C83EDDE" w14:textId="77777777" w:rsidTr="00B375E4">
        <w:tc>
          <w:tcPr>
            <w:tcW w:w="8046" w:type="dxa"/>
            <w:vAlign w:val="center"/>
          </w:tcPr>
          <w:p w14:paraId="074571B2"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Contact Public Guardian/Trustee</w:t>
            </w:r>
          </w:p>
        </w:tc>
        <w:tc>
          <w:tcPr>
            <w:tcW w:w="1843" w:type="dxa"/>
            <w:vAlign w:val="center"/>
          </w:tcPr>
          <w:p w14:paraId="0E2780C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A8A4FC3" w14:textId="77777777" w:rsidTr="00B375E4">
        <w:tc>
          <w:tcPr>
            <w:tcW w:w="8046" w:type="dxa"/>
            <w:vAlign w:val="center"/>
          </w:tcPr>
          <w:p w14:paraId="0C49317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Additional Safety Concerns</w:t>
            </w:r>
          </w:p>
        </w:tc>
        <w:tc>
          <w:tcPr>
            <w:tcW w:w="1843" w:type="dxa"/>
            <w:vAlign w:val="center"/>
          </w:tcPr>
          <w:p w14:paraId="6EFC926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42BA11A" w14:textId="77777777" w:rsidTr="00B375E4">
        <w:tc>
          <w:tcPr>
            <w:tcW w:w="8046" w:type="dxa"/>
            <w:vAlign w:val="center"/>
          </w:tcPr>
          <w:p w14:paraId="5722E8E5"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Driving</w:t>
            </w:r>
          </w:p>
        </w:tc>
        <w:tc>
          <w:tcPr>
            <w:tcW w:w="1843" w:type="dxa"/>
            <w:vAlign w:val="center"/>
          </w:tcPr>
          <w:p w14:paraId="714D791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601FF01" w14:textId="77777777" w:rsidTr="00B375E4">
        <w:tc>
          <w:tcPr>
            <w:tcW w:w="8046" w:type="dxa"/>
            <w:vAlign w:val="center"/>
          </w:tcPr>
          <w:p w14:paraId="58D0475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Cognition and Driving</w:t>
            </w:r>
          </w:p>
        </w:tc>
        <w:tc>
          <w:tcPr>
            <w:tcW w:w="1843" w:type="dxa"/>
            <w:vAlign w:val="center"/>
          </w:tcPr>
          <w:p w14:paraId="494EFB0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0260EBD" w14:textId="77777777" w:rsidTr="00B375E4">
        <w:tc>
          <w:tcPr>
            <w:tcW w:w="8046" w:type="dxa"/>
            <w:vAlign w:val="center"/>
          </w:tcPr>
          <w:p w14:paraId="45A0CF0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Driving Evaluation</w:t>
            </w:r>
          </w:p>
        </w:tc>
        <w:tc>
          <w:tcPr>
            <w:tcW w:w="1843" w:type="dxa"/>
            <w:vAlign w:val="center"/>
          </w:tcPr>
          <w:p w14:paraId="453367E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DF42069" w14:textId="77777777" w:rsidTr="00B375E4">
        <w:tc>
          <w:tcPr>
            <w:tcW w:w="8046" w:type="dxa"/>
            <w:vAlign w:val="center"/>
          </w:tcPr>
          <w:p w14:paraId="2F10523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Driving Resources</w:t>
            </w:r>
          </w:p>
        </w:tc>
        <w:tc>
          <w:tcPr>
            <w:tcW w:w="1843" w:type="dxa"/>
            <w:vAlign w:val="center"/>
          </w:tcPr>
          <w:p w14:paraId="202F9F0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72267EE" w14:textId="77777777" w:rsidTr="00B375E4">
        <w:tc>
          <w:tcPr>
            <w:tcW w:w="8046" w:type="dxa"/>
            <w:vAlign w:val="center"/>
          </w:tcPr>
          <w:p w14:paraId="798C52A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Information on Driving for Patients</w:t>
            </w:r>
          </w:p>
        </w:tc>
        <w:tc>
          <w:tcPr>
            <w:tcW w:w="1843" w:type="dxa"/>
            <w:vAlign w:val="center"/>
          </w:tcPr>
          <w:p w14:paraId="174CC4B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D6168BF" w14:textId="77777777" w:rsidTr="00B375E4">
        <w:tc>
          <w:tcPr>
            <w:tcW w:w="8046" w:type="dxa"/>
            <w:vAlign w:val="center"/>
          </w:tcPr>
          <w:p w14:paraId="7DFA070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Reporting Requirements</w:t>
            </w:r>
          </w:p>
        </w:tc>
        <w:tc>
          <w:tcPr>
            <w:tcW w:w="1843" w:type="dxa"/>
            <w:vAlign w:val="center"/>
          </w:tcPr>
          <w:p w14:paraId="7BED65A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5049EB9" w14:textId="77777777" w:rsidTr="00B375E4">
        <w:tc>
          <w:tcPr>
            <w:tcW w:w="8046" w:type="dxa"/>
            <w:vAlign w:val="center"/>
          </w:tcPr>
          <w:p w14:paraId="7CFC4053"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 in Dementia</w:t>
            </w:r>
          </w:p>
        </w:tc>
        <w:tc>
          <w:tcPr>
            <w:tcW w:w="1843" w:type="dxa"/>
            <w:vAlign w:val="center"/>
          </w:tcPr>
          <w:p w14:paraId="743CA14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BB236B6" w14:textId="77777777" w:rsidTr="00B375E4">
        <w:tc>
          <w:tcPr>
            <w:tcW w:w="8046" w:type="dxa"/>
            <w:vAlign w:val="center"/>
          </w:tcPr>
          <w:p w14:paraId="2D4A0F6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Prevalence of Neuropsychiatric Symptoms</w:t>
            </w:r>
          </w:p>
        </w:tc>
        <w:tc>
          <w:tcPr>
            <w:tcW w:w="1843" w:type="dxa"/>
            <w:vAlign w:val="center"/>
          </w:tcPr>
          <w:p w14:paraId="0D3CAC7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6EE373C" w14:textId="77777777" w:rsidTr="00B375E4">
        <w:tc>
          <w:tcPr>
            <w:tcW w:w="8046" w:type="dxa"/>
            <w:vAlign w:val="center"/>
          </w:tcPr>
          <w:p w14:paraId="2EE9D543"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Prevalence of NPS in Long Term Care</w:t>
            </w:r>
          </w:p>
        </w:tc>
        <w:tc>
          <w:tcPr>
            <w:tcW w:w="1843" w:type="dxa"/>
            <w:vAlign w:val="center"/>
          </w:tcPr>
          <w:p w14:paraId="5BA7297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90204BA" w14:textId="77777777" w:rsidTr="00B375E4">
        <w:tc>
          <w:tcPr>
            <w:tcW w:w="8046" w:type="dxa"/>
            <w:vAlign w:val="center"/>
          </w:tcPr>
          <w:p w14:paraId="6BC9C87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Assessment of </w:t>
            </w: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w:t>
            </w:r>
          </w:p>
        </w:tc>
        <w:tc>
          <w:tcPr>
            <w:tcW w:w="1843" w:type="dxa"/>
            <w:vAlign w:val="center"/>
          </w:tcPr>
          <w:p w14:paraId="371B9A7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55A1EA1" w14:textId="77777777" w:rsidTr="00B375E4">
        <w:tc>
          <w:tcPr>
            <w:tcW w:w="8046" w:type="dxa"/>
            <w:vAlign w:val="center"/>
          </w:tcPr>
          <w:p w14:paraId="1D7C153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Management of </w:t>
            </w: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w:t>
            </w:r>
          </w:p>
        </w:tc>
        <w:tc>
          <w:tcPr>
            <w:tcW w:w="1843" w:type="dxa"/>
            <w:vAlign w:val="center"/>
          </w:tcPr>
          <w:p w14:paraId="3C46709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805904E" w14:textId="77777777" w:rsidTr="00B375E4">
        <w:tc>
          <w:tcPr>
            <w:tcW w:w="8046" w:type="dxa"/>
            <w:vAlign w:val="center"/>
          </w:tcPr>
          <w:p w14:paraId="1D55F52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Caregiver Supports for </w:t>
            </w: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w:t>
            </w:r>
          </w:p>
        </w:tc>
        <w:tc>
          <w:tcPr>
            <w:tcW w:w="1843" w:type="dxa"/>
            <w:vAlign w:val="center"/>
          </w:tcPr>
          <w:p w14:paraId="05AAE45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95FD222" w14:textId="77777777" w:rsidTr="00B375E4">
        <w:tc>
          <w:tcPr>
            <w:tcW w:w="8046" w:type="dxa"/>
            <w:vAlign w:val="center"/>
          </w:tcPr>
          <w:p w14:paraId="587DBF8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Monitoring Caregiver Stress</w:t>
            </w:r>
          </w:p>
        </w:tc>
        <w:tc>
          <w:tcPr>
            <w:tcW w:w="1843" w:type="dxa"/>
            <w:vAlign w:val="center"/>
          </w:tcPr>
          <w:p w14:paraId="6B28700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DBF5BDD" w14:textId="77777777" w:rsidTr="00B375E4">
        <w:tc>
          <w:tcPr>
            <w:tcW w:w="8046" w:type="dxa"/>
            <w:vAlign w:val="center"/>
          </w:tcPr>
          <w:p w14:paraId="3C0D1E5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Pharmacological Treatment</w:t>
            </w:r>
          </w:p>
        </w:tc>
        <w:tc>
          <w:tcPr>
            <w:tcW w:w="1843" w:type="dxa"/>
            <w:vAlign w:val="center"/>
          </w:tcPr>
          <w:p w14:paraId="5E52E8F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922A59A" w14:textId="77777777" w:rsidTr="00B375E4">
        <w:tc>
          <w:tcPr>
            <w:tcW w:w="8046" w:type="dxa"/>
            <w:vAlign w:val="center"/>
          </w:tcPr>
          <w:p w14:paraId="2133FFD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Agitation, Aggression, and Psychosis</w:t>
            </w:r>
          </w:p>
        </w:tc>
        <w:tc>
          <w:tcPr>
            <w:tcW w:w="1843" w:type="dxa"/>
            <w:vAlign w:val="center"/>
          </w:tcPr>
          <w:p w14:paraId="62EB54D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8C59393" w14:textId="77777777" w:rsidTr="00B375E4">
        <w:tc>
          <w:tcPr>
            <w:tcW w:w="8046" w:type="dxa"/>
            <w:vAlign w:val="center"/>
          </w:tcPr>
          <w:p w14:paraId="4137FB8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Depression or Anxiety Symptoms</w:t>
            </w:r>
          </w:p>
        </w:tc>
        <w:tc>
          <w:tcPr>
            <w:tcW w:w="1843" w:type="dxa"/>
            <w:vAlign w:val="center"/>
          </w:tcPr>
          <w:p w14:paraId="1BBA651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B540487" w14:textId="77777777" w:rsidTr="00B375E4">
        <w:tc>
          <w:tcPr>
            <w:tcW w:w="8046" w:type="dxa"/>
            <w:vAlign w:val="center"/>
          </w:tcPr>
          <w:p w14:paraId="2EBB5548"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Sleep Changes</w:t>
            </w:r>
          </w:p>
        </w:tc>
        <w:tc>
          <w:tcPr>
            <w:tcW w:w="1843" w:type="dxa"/>
            <w:vAlign w:val="center"/>
          </w:tcPr>
          <w:p w14:paraId="63C36DB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770D820" w14:textId="77777777" w:rsidTr="00B375E4">
        <w:tc>
          <w:tcPr>
            <w:tcW w:w="8046" w:type="dxa"/>
            <w:vAlign w:val="center"/>
          </w:tcPr>
          <w:p w14:paraId="413E9818"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 Monitoring </w:t>
            </w: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w:t>
            </w:r>
          </w:p>
        </w:tc>
        <w:tc>
          <w:tcPr>
            <w:tcW w:w="1843" w:type="dxa"/>
            <w:vAlign w:val="center"/>
          </w:tcPr>
          <w:p w14:paraId="195D9D8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579B43E" w14:textId="77777777" w:rsidTr="00B375E4">
        <w:tc>
          <w:tcPr>
            <w:tcW w:w="8046" w:type="dxa"/>
            <w:vAlign w:val="center"/>
          </w:tcPr>
          <w:p w14:paraId="7F20112C" w14:textId="77777777" w:rsidR="00211211" w:rsidRPr="009544A3" w:rsidRDefault="00211211" w:rsidP="00112C8A">
            <w:pPr>
              <w:ind w:left="744" w:hanging="426"/>
              <w:rPr>
                <w:rFonts w:ascii="Times New Roman" w:hAnsi="Times New Roman" w:cs="Times New Roman"/>
                <w:sz w:val="24"/>
                <w:szCs w:val="24"/>
              </w:rPr>
            </w:pPr>
            <w:r w:rsidRPr="009544A3">
              <w:rPr>
                <w:rFonts w:ascii="Times New Roman" w:hAnsi="Times New Roman" w:cs="Times New Roman"/>
                <w:sz w:val="24"/>
                <w:szCs w:val="24"/>
              </w:rPr>
              <w:t>7.4  Using PC-DATA Website</w:t>
            </w:r>
          </w:p>
        </w:tc>
        <w:tc>
          <w:tcPr>
            <w:tcW w:w="1843" w:type="dxa"/>
            <w:vAlign w:val="center"/>
          </w:tcPr>
          <w:p w14:paraId="0C3FC51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019C385" w14:textId="77777777" w:rsidTr="00B375E4">
        <w:tc>
          <w:tcPr>
            <w:tcW w:w="8046" w:type="dxa"/>
            <w:vAlign w:val="center"/>
          </w:tcPr>
          <w:p w14:paraId="290465AC" w14:textId="77777777" w:rsidR="00211211" w:rsidRPr="009544A3" w:rsidRDefault="00211211" w:rsidP="00112C8A">
            <w:pPr>
              <w:ind w:left="744"/>
              <w:rPr>
                <w:rFonts w:ascii="Times New Roman" w:hAnsi="Times New Roman" w:cs="Times New Roman"/>
                <w:sz w:val="24"/>
                <w:szCs w:val="24"/>
              </w:rPr>
            </w:pPr>
            <w:r w:rsidRPr="009544A3">
              <w:rPr>
                <w:rFonts w:ascii="Times New Roman" w:hAnsi="Times New Roman" w:cs="Times New Roman"/>
                <w:sz w:val="24"/>
                <w:szCs w:val="24"/>
              </w:rPr>
              <w:t>Contact Dementia Care Manager</w:t>
            </w:r>
          </w:p>
        </w:tc>
        <w:tc>
          <w:tcPr>
            <w:tcW w:w="1843" w:type="dxa"/>
            <w:vAlign w:val="center"/>
          </w:tcPr>
          <w:p w14:paraId="28BD455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5F58B10" w14:textId="77777777" w:rsidTr="00B375E4">
        <w:tc>
          <w:tcPr>
            <w:tcW w:w="8046" w:type="dxa"/>
            <w:vAlign w:val="center"/>
          </w:tcPr>
          <w:p w14:paraId="776E7F88" w14:textId="77777777" w:rsidR="00211211" w:rsidRPr="009544A3" w:rsidRDefault="00211211" w:rsidP="00112C8A">
            <w:pPr>
              <w:ind w:left="744" w:hanging="426"/>
              <w:rPr>
                <w:rFonts w:ascii="Times New Roman" w:hAnsi="Times New Roman" w:cs="Times New Roman"/>
                <w:sz w:val="24"/>
                <w:szCs w:val="24"/>
              </w:rPr>
            </w:pPr>
            <w:r w:rsidRPr="009544A3">
              <w:rPr>
                <w:rFonts w:ascii="Times New Roman" w:hAnsi="Times New Roman" w:cs="Times New Roman"/>
                <w:sz w:val="24"/>
                <w:szCs w:val="24"/>
              </w:rPr>
              <w:t>7.5  Contact Information</w:t>
            </w:r>
          </w:p>
        </w:tc>
        <w:tc>
          <w:tcPr>
            <w:tcW w:w="1843" w:type="dxa"/>
            <w:vAlign w:val="center"/>
          </w:tcPr>
          <w:p w14:paraId="651F89C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085676D" w14:textId="77777777" w:rsidTr="00B375E4">
        <w:tc>
          <w:tcPr>
            <w:tcW w:w="8046" w:type="dxa"/>
            <w:vAlign w:val="center"/>
          </w:tcPr>
          <w:p w14:paraId="37E48A47" w14:textId="77777777" w:rsidR="00211211" w:rsidRPr="009544A3" w:rsidRDefault="00211211" w:rsidP="00112C8A">
            <w:pPr>
              <w:ind w:left="318" w:hanging="284"/>
              <w:rPr>
                <w:rFonts w:ascii="Times New Roman" w:hAnsi="Times New Roman" w:cs="Times New Roman"/>
                <w:sz w:val="24"/>
                <w:szCs w:val="24"/>
              </w:rPr>
            </w:pPr>
          </w:p>
        </w:tc>
        <w:tc>
          <w:tcPr>
            <w:tcW w:w="1843" w:type="dxa"/>
            <w:vAlign w:val="center"/>
          </w:tcPr>
          <w:p w14:paraId="559998BD"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56C7582" w14:textId="77777777" w:rsidTr="00B375E4">
        <w:tc>
          <w:tcPr>
            <w:tcW w:w="8046" w:type="dxa"/>
            <w:vAlign w:val="center"/>
          </w:tcPr>
          <w:p w14:paraId="18DD6F21"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Flow sheets (evaluation, initial management, ongoing assessment and monitoring)</w:t>
            </w:r>
          </w:p>
        </w:tc>
        <w:tc>
          <w:tcPr>
            <w:tcW w:w="1843" w:type="dxa"/>
            <w:vAlign w:val="center"/>
          </w:tcPr>
          <w:p w14:paraId="01FD171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4EDE3E41" w14:textId="77777777" w:rsidTr="00B375E4">
        <w:tc>
          <w:tcPr>
            <w:tcW w:w="8046" w:type="dxa"/>
            <w:vAlign w:val="center"/>
          </w:tcPr>
          <w:p w14:paraId="0CE4E6BE"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8.1 Evaluation</w:t>
            </w:r>
          </w:p>
        </w:tc>
        <w:tc>
          <w:tcPr>
            <w:tcW w:w="1843" w:type="dxa"/>
            <w:vAlign w:val="center"/>
          </w:tcPr>
          <w:p w14:paraId="4474C60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76BA007" w14:textId="77777777" w:rsidTr="00B375E4">
        <w:tc>
          <w:tcPr>
            <w:tcW w:w="8046" w:type="dxa"/>
            <w:vAlign w:val="center"/>
          </w:tcPr>
          <w:p w14:paraId="3F072E8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lastRenderedPageBreak/>
              <w:t>Demographic Data</w:t>
            </w:r>
          </w:p>
        </w:tc>
        <w:tc>
          <w:tcPr>
            <w:tcW w:w="1843" w:type="dxa"/>
            <w:vAlign w:val="center"/>
          </w:tcPr>
          <w:p w14:paraId="11911F5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47F0010" w14:textId="77777777" w:rsidTr="00B375E4">
        <w:tc>
          <w:tcPr>
            <w:tcW w:w="8046" w:type="dxa"/>
            <w:vAlign w:val="center"/>
          </w:tcPr>
          <w:p w14:paraId="46E6DD1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Presenting Complaint</w:t>
            </w:r>
          </w:p>
        </w:tc>
        <w:tc>
          <w:tcPr>
            <w:tcW w:w="1843" w:type="dxa"/>
            <w:vAlign w:val="center"/>
          </w:tcPr>
          <w:p w14:paraId="21BCD68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E6ED449" w14:textId="77777777" w:rsidTr="00B375E4">
        <w:tc>
          <w:tcPr>
            <w:tcW w:w="8046" w:type="dxa"/>
            <w:vAlign w:val="center"/>
          </w:tcPr>
          <w:p w14:paraId="77324BC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History of Cognitive Changes</w:t>
            </w:r>
          </w:p>
        </w:tc>
        <w:tc>
          <w:tcPr>
            <w:tcW w:w="1843" w:type="dxa"/>
            <w:vAlign w:val="center"/>
          </w:tcPr>
          <w:p w14:paraId="5F92666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8D7DD75" w14:textId="77777777" w:rsidTr="00B375E4">
        <w:tc>
          <w:tcPr>
            <w:tcW w:w="8046" w:type="dxa"/>
            <w:vAlign w:val="center"/>
          </w:tcPr>
          <w:p w14:paraId="4CD2B2B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Cognitive Testing</w:t>
            </w:r>
          </w:p>
        </w:tc>
        <w:tc>
          <w:tcPr>
            <w:tcW w:w="1843" w:type="dxa"/>
            <w:vAlign w:val="center"/>
          </w:tcPr>
          <w:p w14:paraId="4A1EC0D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F321FB4" w14:textId="77777777" w:rsidTr="00B375E4">
        <w:tc>
          <w:tcPr>
            <w:tcW w:w="8046" w:type="dxa"/>
            <w:vAlign w:val="center"/>
          </w:tcPr>
          <w:p w14:paraId="2C578894"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Medical History</w:t>
            </w:r>
          </w:p>
        </w:tc>
        <w:tc>
          <w:tcPr>
            <w:tcW w:w="1843" w:type="dxa"/>
            <w:vAlign w:val="center"/>
          </w:tcPr>
          <w:p w14:paraId="351F5CA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0D0F0E2" w14:textId="77777777" w:rsidTr="00B375E4">
        <w:tc>
          <w:tcPr>
            <w:tcW w:w="8046" w:type="dxa"/>
            <w:vAlign w:val="center"/>
          </w:tcPr>
          <w:p w14:paraId="10F6F63D"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Medications</w:t>
            </w:r>
          </w:p>
        </w:tc>
        <w:tc>
          <w:tcPr>
            <w:tcW w:w="1843" w:type="dxa"/>
            <w:vAlign w:val="center"/>
          </w:tcPr>
          <w:p w14:paraId="6D513E5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AF74493" w14:textId="77777777" w:rsidTr="00B375E4">
        <w:tc>
          <w:tcPr>
            <w:tcW w:w="8046" w:type="dxa"/>
            <w:vAlign w:val="center"/>
          </w:tcPr>
          <w:p w14:paraId="4AB5FC2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Past Psychiatric History</w:t>
            </w:r>
          </w:p>
        </w:tc>
        <w:tc>
          <w:tcPr>
            <w:tcW w:w="1843" w:type="dxa"/>
            <w:vAlign w:val="center"/>
          </w:tcPr>
          <w:p w14:paraId="4297F74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0C13BDB" w14:textId="77777777" w:rsidTr="00B375E4">
        <w:tc>
          <w:tcPr>
            <w:tcW w:w="8046" w:type="dxa"/>
            <w:vAlign w:val="center"/>
          </w:tcPr>
          <w:p w14:paraId="5B0EA20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Family History</w:t>
            </w:r>
          </w:p>
        </w:tc>
        <w:tc>
          <w:tcPr>
            <w:tcW w:w="1843" w:type="dxa"/>
            <w:vAlign w:val="center"/>
          </w:tcPr>
          <w:p w14:paraId="5B6BC71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9E85867" w14:textId="77777777" w:rsidTr="00B375E4">
        <w:tc>
          <w:tcPr>
            <w:tcW w:w="8046" w:type="dxa"/>
            <w:vAlign w:val="center"/>
          </w:tcPr>
          <w:p w14:paraId="2022287D"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Physical Exam</w:t>
            </w:r>
          </w:p>
        </w:tc>
        <w:tc>
          <w:tcPr>
            <w:tcW w:w="1843" w:type="dxa"/>
            <w:vAlign w:val="center"/>
          </w:tcPr>
          <w:p w14:paraId="5977F46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ABE6FD9" w14:textId="77777777" w:rsidTr="00B375E4">
        <w:tc>
          <w:tcPr>
            <w:tcW w:w="8046" w:type="dxa"/>
            <w:vAlign w:val="center"/>
          </w:tcPr>
          <w:p w14:paraId="119455B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Bloodwork, EKG, Imaging</w:t>
            </w:r>
          </w:p>
        </w:tc>
        <w:tc>
          <w:tcPr>
            <w:tcW w:w="1843" w:type="dxa"/>
            <w:vAlign w:val="center"/>
          </w:tcPr>
          <w:p w14:paraId="02A90F5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8E4A8DC" w14:textId="77777777" w:rsidTr="00B375E4">
        <w:tc>
          <w:tcPr>
            <w:tcW w:w="8046" w:type="dxa"/>
            <w:vAlign w:val="center"/>
          </w:tcPr>
          <w:p w14:paraId="66D5993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Functional Assessment</w:t>
            </w:r>
          </w:p>
        </w:tc>
        <w:tc>
          <w:tcPr>
            <w:tcW w:w="1843" w:type="dxa"/>
            <w:vAlign w:val="center"/>
          </w:tcPr>
          <w:p w14:paraId="2B64E652"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F3CD406" w14:textId="77777777" w:rsidTr="00B375E4">
        <w:tc>
          <w:tcPr>
            <w:tcW w:w="8046" w:type="dxa"/>
            <w:vAlign w:val="center"/>
          </w:tcPr>
          <w:p w14:paraId="572EEE4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Diagnosis</w:t>
            </w:r>
          </w:p>
        </w:tc>
        <w:tc>
          <w:tcPr>
            <w:tcW w:w="1843" w:type="dxa"/>
            <w:vAlign w:val="center"/>
          </w:tcPr>
          <w:p w14:paraId="3E787C1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EA45EE5" w14:textId="77777777" w:rsidTr="00B375E4">
        <w:tc>
          <w:tcPr>
            <w:tcW w:w="8046" w:type="dxa"/>
            <w:vAlign w:val="center"/>
          </w:tcPr>
          <w:p w14:paraId="4B9EABF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Follow-Up Plans</w:t>
            </w:r>
          </w:p>
        </w:tc>
        <w:tc>
          <w:tcPr>
            <w:tcW w:w="1843" w:type="dxa"/>
            <w:vAlign w:val="center"/>
          </w:tcPr>
          <w:p w14:paraId="21380F0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F7A148A" w14:textId="77777777" w:rsidTr="00B375E4">
        <w:tc>
          <w:tcPr>
            <w:tcW w:w="8046" w:type="dxa"/>
            <w:vAlign w:val="center"/>
          </w:tcPr>
          <w:p w14:paraId="02D9669D"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8.2 Initial Management</w:t>
            </w:r>
          </w:p>
        </w:tc>
        <w:tc>
          <w:tcPr>
            <w:tcW w:w="1843" w:type="dxa"/>
            <w:vAlign w:val="center"/>
          </w:tcPr>
          <w:p w14:paraId="69424C6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B9AF257" w14:textId="77777777" w:rsidTr="00B375E4">
        <w:tc>
          <w:tcPr>
            <w:tcW w:w="8046" w:type="dxa"/>
            <w:vAlign w:val="center"/>
          </w:tcPr>
          <w:p w14:paraId="7972CC0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Determine Type of Dementia</w:t>
            </w:r>
          </w:p>
        </w:tc>
        <w:tc>
          <w:tcPr>
            <w:tcW w:w="1843" w:type="dxa"/>
            <w:vAlign w:val="center"/>
          </w:tcPr>
          <w:p w14:paraId="440AC10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25E39A2" w14:textId="77777777" w:rsidTr="00B375E4">
        <w:tc>
          <w:tcPr>
            <w:tcW w:w="8046" w:type="dxa"/>
            <w:vAlign w:val="center"/>
          </w:tcPr>
          <w:p w14:paraId="324FEF8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Disclosure of Diagnosis</w:t>
            </w:r>
          </w:p>
        </w:tc>
        <w:tc>
          <w:tcPr>
            <w:tcW w:w="1843" w:type="dxa"/>
            <w:vAlign w:val="center"/>
          </w:tcPr>
          <w:p w14:paraId="3FA5453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F59C9F9" w14:textId="77777777" w:rsidTr="00B375E4">
        <w:tc>
          <w:tcPr>
            <w:tcW w:w="8046" w:type="dxa"/>
            <w:vAlign w:val="center"/>
          </w:tcPr>
          <w:p w14:paraId="33D5DB1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Information about Dementia and Services</w:t>
            </w:r>
          </w:p>
        </w:tc>
        <w:tc>
          <w:tcPr>
            <w:tcW w:w="1843" w:type="dxa"/>
            <w:vAlign w:val="center"/>
          </w:tcPr>
          <w:p w14:paraId="2E42AFA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F519721" w14:textId="77777777" w:rsidTr="00B375E4">
        <w:tc>
          <w:tcPr>
            <w:tcW w:w="8046" w:type="dxa"/>
            <w:vAlign w:val="center"/>
          </w:tcPr>
          <w:p w14:paraId="42A63EA8"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Nonpharmacological Management</w:t>
            </w:r>
          </w:p>
        </w:tc>
        <w:tc>
          <w:tcPr>
            <w:tcW w:w="1843" w:type="dxa"/>
            <w:vAlign w:val="center"/>
          </w:tcPr>
          <w:p w14:paraId="7EBE8DC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780020F" w14:textId="77777777" w:rsidTr="00B375E4">
        <w:tc>
          <w:tcPr>
            <w:tcW w:w="8046" w:type="dxa"/>
            <w:vAlign w:val="center"/>
          </w:tcPr>
          <w:p w14:paraId="281FC1A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Discussion of Treatment with Cholinesterase Inhibitors</w:t>
            </w:r>
          </w:p>
        </w:tc>
        <w:tc>
          <w:tcPr>
            <w:tcW w:w="1843" w:type="dxa"/>
            <w:vAlign w:val="center"/>
          </w:tcPr>
          <w:p w14:paraId="6554F67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EE77F25" w14:textId="77777777" w:rsidTr="00B375E4">
        <w:tc>
          <w:tcPr>
            <w:tcW w:w="8046" w:type="dxa"/>
            <w:vAlign w:val="center"/>
          </w:tcPr>
          <w:p w14:paraId="54DBB03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Initiating Treatment with Cholinesterase Inhibitors</w:t>
            </w:r>
          </w:p>
        </w:tc>
        <w:tc>
          <w:tcPr>
            <w:tcW w:w="1843" w:type="dxa"/>
            <w:vAlign w:val="center"/>
          </w:tcPr>
          <w:p w14:paraId="0B044C1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762984C" w14:textId="77777777" w:rsidTr="00B375E4">
        <w:tc>
          <w:tcPr>
            <w:tcW w:w="8046" w:type="dxa"/>
            <w:vAlign w:val="center"/>
          </w:tcPr>
          <w:p w14:paraId="52058D2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Adverse Events with Cholinesterase Inhibitors</w:t>
            </w:r>
          </w:p>
        </w:tc>
        <w:tc>
          <w:tcPr>
            <w:tcW w:w="1843" w:type="dxa"/>
            <w:vAlign w:val="center"/>
          </w:tcPr>
          <w:p w14:paraId="3A04DB6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776FC95" w14:textId="77777777" w:rsidTr="00B375E4">
        <w:tc>
          <w:tcPr>
            <w:tcW w:w="8046" w:type="dxa"/>
            <w:vAlign w:val="center"/>
          </w:tcPr>
          <w:p w14:paraId="4C79823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Preventing Side-effects</w:t>
            </w:r>
          </w:p>
        </w:tc>
        <w:tc>
          <w:tcPr>
            <w:tcW w:w="1843" w:type="dxa"/>
            <w:vAlign w:val="center"/>
          </w:tcPr>
          <w:p w14:paraId="6C84387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566FC74" w14:textId="77777777" w:rsidTr="00B375E4">
        <w:tc>
          <w:tcPr>
            <w:tcW w:w="8046" w:type="dxa"/>
            <w:vAlign w:val="center"/>
          </w:tcPr>
          <w:p w14:paraId="1AC4A165"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Monitoring Treatment Benefits and Emergent Side-effect with Cholinesterase Inhibitor</w:t>
            </w:r>
          </w:p>
        </w:tc>
        <w:tc>
          <w:tcPr>
            <w:tcW w:w="1843" w:type="dxa"/>
            <w:vAlign w:val="center"/>
          </w:tcPr>
          <w:p w14:paraId="04705B3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9988649" w14:textId="77777777" w:rsidTr="00B375E4">
        <w:tc>
          <w:tcPr>
            <w:tcW w:w="8046" w:type="dxa"/>
            <w:vAlign w:val="center"/>
          </w:tcPr>
          <w:p w14:paraId="3AEFDAF0"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Discussion of Treatment with </w:t>
            </w:r>
            <w:proofErr w:type="spellStart"/>
            <w:r w:rsidRPr="009544A3">
              <w:rPr>
                <w:rFonts w:ascii="Times New Roman" w:hAnsi="Times New Roman" w:cs="Times New Roman"/>
                <w:sz w:val="24"/>
                <w:szCs w:val="24"/>
              </w:rPr>
              <w:t>Memantine</w:t>
            </w:r>
            <w:proofErr w:type="spellEnd"/>
          </w:p>
        </w:tc>
        <w:tc>
          <w:tcPr>
            <w:tcW w:w="1843" w:type="dxa"/>
            <w:vAlign w:val="center"/>
          </w:tcPr>
          <w:p w14:paraId="1EAEF92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8DE8BB5" w14:textId="77777777" w:rsidTr="00B375E4">
        <w:tc>
          <w:tcPr>
            <w:tcW w:w="8046" w:type="dxa"/>
            <w:vAlign w:val="center"/>
          </w:tcPr>
          <w:p w14:paraId="2B647EC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Adverse Events with </w:t>
            </w:r>
            <w:proofErr w:type="spellStart"/>
            <w:r w:rsidRPr="009544A3">
              <w:rPr>
                <w:rFonts w:ascii="Times New Roman" w:hAnsi="Times New Roman" w:cs="Times New Roman"/>
                <w:sz w:val="24"/>
                <w:szCs w:val="24"/>
              </w:rPr>
              <w:t>Memantine</w:t>
            </w:r>
            <w:proofErr w:type="spellEnd"/>
          </w:p>
        </w:tc>
        <w:tc>
          <w:tcPr>
            <w:tcW w:w="1843" w:type="dxa"/>
            <w:vAlign w:val="center"/>
          </w:tcPr>
          <w:p w14:paraId="496167F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EA56C21" w14:textId="77777777" w:rsidTr="00B375E4">
        <w:tc>
          <w:tcPr>
            <w:tcW w:w="8046" w:type="dxa"/>
            <w:vAlign w:val="center"/>
          </w:tcPr>
          <w:p w14:paraId="4CA266D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Follow-Up Plans</w:t>
            </w:r>
          </w:p>
        </w:tc>
        <w:tc>
          <w:tcPr>
            <w:tcW w:w="1843" w:type="dxa"/>
            <w:vAlign w:val="center"/>
          </w:tcPr>
          <w:p w14:paraId="0D4FEF8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8F948E6" w14:textId="77777777" w:rsidTr="00B375E4">
        <w:tc>
          <w:tcPr>
            <w:tcW w:w="8046" w:type="dxa"/>
            <w:vAlign w:val="center"/>
          </w:tcPr>
          <w:p w14:paraId="3B321684"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8.3 Ongoing Assessment and Monitoring</w:t>
            </w:r>
          </w:p>
        </w:tc>
        <w:tc>
          <w:tcPr>
            <w:tcW w:w="1843" w:type="dxa"/>
            <w:vAlign w:val="center"/>
          </w:tcPr>
          <w:p w14:paraId="0B96885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CD01E01" w14:textId="77777777" w:rsidTr="00B375E4">
        <w:tc>
          <w:tcPr>
            <w:tcW w:w="8046" w:type="dxa"/>
            <w:vAlign w:val="center"/>
          </w:tcPr>
          <w:p w14:paraId="7E6E6A7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Monitoring of Cognition</w:t>
            </w:r>
          </w:p>
        </w:tc>
        <w:tc>
          <w:tcPr>
            <w:tcW w:w="1843" w:type="dxa"/>
            <w:vAlign w:val="center"/>
          </w:tcPr>
          <w:p w14:paraId="6CF7E31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C861B17" w14:textId="77777777" w:rsidTr="00B375E4">
        <w:tc>
          <w:tcPr>
            <w:tcW w:w="8046" w:type="dxa"/>
            <w:vAlign w:val="center"/>
          </w:tcPr>
          <w:p w14:paraId="571C0A2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Evaluation of Capacity</w:t>
            </w:r>
          </w:p>
        </w:tc>
        <w:tc>
          <w:tcPr>
            <w:tcW w:w="1843" w:type="dxa"/>
            <w:vAlign w:val="center"/>
          </w:tcPr>
          <w:p w14:paraId="69BEEC8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0F48D9A" w14:textId="77777777" w:rsidTr="00B375E4">
        <w:tc>
          <w:tcPr>
            <w:tcW w:w="8046" w:type="dxa"/>
            <w:vAlign w:val="center"/>
          </w:tcPr>
          <w:p w14:paraId="1FCA25D6"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and Psychological Symptoms of Dementia</w:t>
            </w:r>
          </w:p>
        </w:tc>
        <w:tc>
          <w:tcPr>
            <w:tcW w:w="1843" w:type="dxa"/>
            <w:vAlign w:val="center"/>
          </w:tcPr>
          <w:p w14:paraId="291A4C7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E24F716" w14:textId="77777777" w:rsidTr="00B375E4">
        <w:tc>
          <w:tcPr>
            <w:tcW w:w="8046" w:type="dxa"/>
            <w:vAlign w:val="center"/>
          </w:tcPr>
          <w:p w14:paraId="70E9505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Household Safety</w:t>
            </w:r>
          </w:p>
        </w:tc>
        <w:tc>
          <w:tcPr>
            <w:tcW w:w="1843" w:type="dxa"/>
            <w:vAlign w:val="center"/>
          </w:tcPr>
          <w:p w14:paraId="41BD16E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C4DD65C" w14:textId="77777777" w:rsidTr="00B375E4">
        <w:tc>
          <w:tcPr>
            <w:tcW w:w="8046" w:type="dxa"/>
            <w:vAlign w:val="center"/>
          </w:tcPr>
          <w:p w14:paraId="3B27C5E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Driving Safety</w:t>
            </w:r>
          </w:p>
        </w:tc>
        <w:tc>
          <w:tcPr>
            <w:tcW w:w="1843" w:type="dxa"/>
            <w:vAlign w:val="center"/>
          </w:tcPr>
          <w:p w14:paraId="7FE12B7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8C492A7" w14:textId="77777777" w:rsidTr="00B375E4">
        <w:tc>
          <w:tcPr>
            <w:tcW w:w="8046" w:type="dxa"/>
            <w:vAlign w:val="center"/>
          </w:tcPr>
          <w:p w14:paraId="51258EF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Follow-Up Plans</w:t>
            </w:r>
          </w:p>
        </w:tc>
        <w:tc>
          <w:tcPr>
            <w:tcW w:w="1843" w:type="dxa"/>
            <w:vAlign w:val="center"/>
          </w:tcPr>
          <w:p w14:paraId="28EA8A3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93A7855" w14:textId="77777777" w:rsidTr="00B375E4">
        <w:tc>
          <w:tcPr>
            <w:tcW w:w="8046" w:type="dxa"/>
            <w:vAlign w:val="center"/>
          </w:tcPr>
          <w:p w14:paraId="383AFF7D" w14:textId="77777777" w:rsidR="00211211" w:rsidRPr="009544A3" w:rsidRDefault="00211211" w:rsidP="00112C8A">
            <w:pPr>
              <w:ind w:left="318"/>
              <w:rPr>
                <w:rFonts w:ascii="Times New Roman" w:hAnsi="Times New Roman" w:cs="Times New Roman"/>
                <w:sz w:val="24"/>
                <w:szCs w:val="24"/>
              </w:rPr>
            </w:pPr>
          </w:p>
        </w:tc>
        <w:tc>
          <w:tcPr>
            <w:tcW w:w="1843" w:type="dxa"/>
            <w:vAlign w:val="center"/>
          </w:tcPr>
          <w:p w14:paraId="4A682AB0"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4653B53C" w14:textId="77777777" w:rsidTr="00B375E4">
        <w:tc>
          <w:tcPr>
            <w:tcW w:w="8046" w:type="dxa"/>
            <w:vAlign w:val="center"/>
          </w:tcPr>
          <w:p w14:paraId="732718E9"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 xml:space="preserve">Algorithms (evaluation, initial management, ongoing assessment and monitoring) </w:t>
            </w:r>
            <w:r w:rsidRPr="009544A3">
              <w:rPr>
                <w:rFonts w:ascii="Times New Roman" w:hAnsi="Times New Roman" w:cs="Times New Roman"/>
                <w:b/>
                <w:sz w:val="24"/>
                <w:szCs w:val="24"/>
                <w:vertAlign w:val="superscript"/>
              </w:rPr>
              <w:t>a</w:t>
            </w:r>
          </w:p>
        </w:tc>
        <w:tc>
          <w:tcPr>
            <w:tcW w:w="1843" w:type="dxa"/>
            <w:vAlign w:val="center"/>
          </w:tcPr>
          <w:p w14:paraId="3DF3A02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Core</w:t>
            </w:r>
          </w:p>
        </w:tc>
      </w:tr>
      <w:tr w:rsidR="00211211" w:rsidRPr="009544A3" w14:paraId="6F0F97C6" w14:textId="77777777" w:rsidTr="00B375E4">
        <w:tc>
          <w:tcPr>
            <w:tcW w:w="8046" w:type="dxa"/>
            <w:vAlign w:val="center"/>
          </w:tcPr>
          <w:p w14:paraId="145C9A10" w14:textId="77777777" w:rsidR="00211211" w:rsidRPr="009544A3" w:rsidRDefault="00211211" w:rsidP="00112C8A">
            <w:pPr>
              <w:tabs>
                <w:tab w:val="left" w:pos="601"/>
              </w:tabs>
              <w:ind w:left="318"/>
              <w:rPr>
                <w:rFonts w:ascii="Times New Roman" w:hAnsi="Times New Roman" w:cs="Times New Roman"/>
                <w:sz w:val="24"/>
                <w:szCs w:val="24"/>
              </w:rPr>
            </w:pPr>
            <w:r w:rsidRPr="009544A3">
              <w:rPr>
                <w:rFonts w:ascii="Times New Roman" w:hAnsi="Times New Roman" w:cs="Times New Roman"/>
                <w:sz w:val="24"/>
                <w:szCs w:val="24"/>
              </w:rPr>
              <w:t>9.1 Evaluation Algorithm</w:t>
            </w:r>
          </w:p>
        </w:tc>
        <w:tc>
          <w:tcPr>
            <w:tcW w:w="1843" w:type="dxa"/>
            <w:vAlign w:val="center"/>
          </w:tcPr>
          <w:p w14:paraId="3F8F146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890CF00" w14:textId="77777777" w:rsidTr="00B375E4">
        <w:tc>
          <w:tcPr>
            <w:tcW w:w="8046" w:type="dxa"/>
            <w:vAlign w:val="center"/>
          </w:tcPr>
          <w:p w14:paraId="443E82A3"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Brief Cognitive Tests</w:t>
            </w:r>
          </w:p>
        </w:tc>
        <w:tc>
          <w:tcPr>
            <w:tcW w:w="1843" w:type="dxa"/>
            <w:vAlign w:val="center"/>
          </w:tcPr>
          <w:p w14:paraId="2D267CD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0413078" w14:textId="77777777" w:rsidTr="00B375E4">
        <w:tc>
          <w:tcPr>
            <w:tcW w:w="8046" w:type="dxa"/>
            <w:vAlign w:val="center"/>
          </w:tcPr>
          <w:p w14:paraId="26620CFE"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Mini-cog</w:t>
            </w:r>
          </w:p>
        </w:tc>
        <w:tc>
          <w:tcPr>
            <w:tcW w:w="1843" w:type="dxa"/>
          </w:tcPr>
          <w:p w14:paraId="1A99258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97E503F" w14:textId="77777777" w:rsidTr="00B375E4">
        <w:tc>
          <w:tcPr>
            <w:tcW w:w="8046" w:type="dxa"/>
            <w:vAlign w:val="center"/>
          </w:tcPr>
          <w:p w14:paraId="5FED143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GPCOG</w:t>
            </w:r>
          </w:p>
        </w:tc>
        <w:tc>
          <w:tcPr>
            <w:tcW w:w="1843" w:type="dxa"/>
          </w:tcPr>
          <w:p w14:paraId="252CF9F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63F322A" w14:textId="77777777" w:rsidTr="00B375E4">
        <w:tc>
          <w:tcPr>
            <w:tcW w:w="8046" w:type="dxa"/>
            <w:vAlign w:val="center"/>
          </w:tcPr>
          <w:p w14:paraId="0DD960B9"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AD8</w:t>
            </w:r>
          </w:p>
        </w:tc>
        <w:tc>
          <w:tcPr>
            <w:tcW w:w="1843" w:type="dxa"/>
          </w:tcPr>
          <w:p w14:paraId="676058E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29673CA" w14:textId="77777777" w:rsidTr="00B375E4">
        <w:tc>
          <w:tcPr>
            <w:tcW w:w="8046" w:type="dxa"/>
            <w:vAlign w:val="center"/>
          </w:tcPr>
          <w:p w14:paraId="7174617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IQCODE (short)</w:t>
            </w:r>
          </w:p>
        </w:tc>
        <w:tc>
          <w:tcPr>
            <w:tcW w:w="1843" w:type="dxa"/>
          </w:tcPr>
          <w:p w14:paraId="18CB8412"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947E381" w14:textId="77777777" w:rsidTr="00B375E4">
        <w:tc>
          <w:tcPr>
            <w:tcW w:w="8046" w:type="dxa"/>
            <w:vAlign w:val="center"/>
          </w:tcPr>
          <w:p w14:paraId="70E4F0A2"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IQCODE (long)</w:t>
            </w:r>
          </w:p>
        </w:tc>
        <w:tc>
          <w:tcPr>
            <w:tcW w:w="1843" w:type="dxa"/>
          </w:tcPr>
          <w:p w14:paraId="19F0786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0E797F9" w14:textId="77777777" w:rsidTr="00B375E4">
        <w:tc>
          <w:tcPr>
            <w:tcW w:w="8046" w:type="dxa"/>
            <w:vAlign w:val="center"/>
          </w:tcPr>
          <w:p w14:paraId="15EFAEC6"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MMSE scores in the general population</w:t>
            </w:r>
          </w:p>
        </w:tc>
        <w:tc>
          <w:tcPr>
            <w:tcW w:w="1843" w:type="dxa"/>
          </w:tcPr>
          <w:p w14:paraId="27108C6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6962C53" w14:textId="77777777" w:rsidTr="00B375E4">
        <w:tc>
          <w:tcPr>
            <w:tcW w:w="8046" w:type="dxa"/>
            <w:vAlign w:val="center"/>
          </w:tcPr>
          <w:p w14:paraId="0FBE00A7"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lastRenderedPageBreak/>
              <w:t xml:space="preserve">Test with </w:t>
            </w:r>
            <w:proofErr w:type="spellStart"/>
            <w:r w:rsidRPr="009544A3">
              <w:rPr>
                <w:rFonts w:ascii="Times New Roman" w:hAnsi="Times New Roman" w:cs="Times New Roman"/>
                <w:sz w:val="24"/>
                <w:szCs w:val="24"/>
              </w:rPr>
              <w:t>MoCA</w:t>
            </w:r>
            <w:proofErr w:type="spellEnd"/>
          </w:p>
        </w:tc>
        <w:tc>
          <w:tcPr>
            <w:tcW w:w="1843" w:type="dxa"/>
          </w:tcPr>
          <w:p w14:paraId="072BCE4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90E782A" w14:textId="77777777" w:rsidTr="00B375E4">
        <w:tc>
          <w:tcPr>
            <w:tcW w:w="8046" w:type="dxa"/>
            <w:vAlign w:val="center"/>
          </w:tcPr>
          <w:p w14:paraId="3A2F498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w:t>
            </w:r>
            <w:proofErr w:type="spellStart"/>
            <w:r w:rsidRPr="009544A3">
              <w:rPr>
                <w:rFonts w:ascii="Times New Roman" w:hAnsi="Times New Roman" w:cs="Times New Roman"/>
                <w:sz w:val="24"/>
                <w:szCs w:val="24"/>
              </w:rPr>
              <w:t>MoCA</w:t>
            </w:r>
            <w:proofErr w:type="spellEnd"/>
          </w:p>
        </w:tc>
        <w:tc>
          <w:tcPr>
            <w:tcW w:w="1843" w:type="dxa"/>
          </w:tcPr>
          <w:p w14:paraId="43240CD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DF091C1" w14:textId="77777777" w:rsidTr="00B375E4">
        <w:tc>
          <w:tcPr>
            <w:tcW w:w="8046" w:type="dxa"/>
            <w:vAlign w:val="center"/>
          </w:tcPr>
          <w:p w14:paraId="1B24C318"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MOCA</w:t>
            </w:r>
          </w:p>
        </w:tc>
        <w:tc>
          <w:tcPr>
            <w:tcW w:w="1843" w:type="dxa"/>
          </w:tcPr>
          <w:p w14:paraId="6C5D2F6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776B38E" w14:textId="77777777" w:rsidTr="00B375E4">
        <w:tc>
          <w:tcPr>
            <w:tcW w:w="8046" w:type="dxa"/>
            <w:vAlign w:val="center"/>
          </w:tcPr>
          <w:p w14:paraId="21148563"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MoCA</w:t>
            </w:r>
            <w:proofErr w:type="spellEnd"/>
            <w:r w:rsidRPr="009544A3">
              <w:rPr>
                <w:rFonts w:ascii="Times New Roman" w:hAnsi="Times New Roman" w:cs="Times New Roman"/>
                <w:sz w:val="24"/>
                <w:szCs w:val="24"/>
              </w:rPr>
              <w:t xml:space="preserve"> Test Results</w:t>
            </w:r>
          </w:p>
        </w:tc>
        <w:tc>
          <w:tcPr>
            <w:tcW w:w="1843" w:type="dxa"/>
            <w:vAlign w:val="center"/>
          </w:tcPr>
          <w:p w14:paraId="2B4DEC8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9D1DBE2" w14:textId="77777777" w:rsidTr="00B375E4">
        <w:tc>
          <w:tcPr>
            <w:tcW w:w="8046" w:type="dxa"/>
            <w:vAlign w:val="center"/>
          </w:tcPr>
          <w:p w14:paraId="4FD32C3F"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w:t>
            </w:r>
            <w:proofErr w:type="spellStart"/>
            <w:r w:rsidRPr="009544A3">
              <w:rPr>
                <w:rFonts w:ascii="Times New Roman" w:hAnsi="Times New Roman" w:cs="Times New Roman"/>
                <w:sz w:val="24"/>
                <w:szCs w:val="24"/>
              </w:rPr>
              <w:t>MoCA</w:t>
            </w:r>
            <w:proofErr w:type="spellEnd"/>
            <w:r w:rsidRPr="009544A3">
              <w:rPr>
                <w:rFonts w:ascii="Times New Roman" w:hAnsi="Times New Roman" w:cs="Times New Roman"/>
                <w:sz w:val="24"/>
                <w:szCs w:val="24"/>
              </w:rPr>
              <w:t xml:space="preserve"> norms in the General Population</w:t>
            </w:r>
          </w:p>
        </w:tc>
        <w:tc>
          <w:tcPr>
            <w:tcW w:w="1843" w:type="dxa"/>
            <w:vAlign w:val="center"/>
          </w:tcPr>
          <w:p w14:paraId="735548A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8FDC224" w14:textId="77777777" w:rsidTr="00B375E4">
        <w:tc>
          <w:tcPr>
            <w:tcW w:w="8046" w:type="dxa"/>
            <w:vAlign w:val="center"/>
          </w:tcPr>
          <w:p w14:paraId="72ED281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Screening Investigations</w:t>
            </w:r>
          </w:p>
        </w:tc>
        <w:tc>
          <w:tcPr>
            <w:tcW w:w="1843" w:type="dxa"/>
            <w:vAlign w:val="center"/>
          </w:tcPr>
          <w:p w14:paraId="0F271282"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759F0AA" w14:textId="77777777" w:rsidTr="00B375E4">
        <w:tc>
          <w:tcPr>
            <w:tcW w:w="8046" w:type="dxa"/>
            <w:vAlign w:val="center"/>
          </w:tcPr>
          <w:p w14:paraId="6A0DD2C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History of cognitive changes</w:t>
            </w:r>
          </w:p>
        </w:tc>
        <w:tc>
          <w:tcPr>
            <w:tcW w:w="1843" w:type="dxa"/>
            <w:vAlign w:val="center"/>
          </w:tcPr>
          <w:p w14:paraId="2F5B946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C66E54A" w14:textId="77777777" w:rsidTr="00B375E4">
        <w:tc>
          <w:tcPr>
            <w:tcW w:w="8046" w:type="dxa"/>
            <w:vAlign w:val="center"/>
          </w:tcPr>
          <w:p w14:paraId="00728626"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Differential diagnosis in dementia</w:t>
            </w:r>
          </w:p>
        </w:tc>
        <w:tc>
          <w:tcPr>
            <w:tcW w:w="1843" w:type="dxa"/>
            <w:vAlign w:val="center"/>
          </w:tcPr>
          <w:p w14:paraId="449111D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0AC51BE" w14:textId="77777777" w:rsidTr="00B375E4">
        <w:tc>
          <w:tcPr>
            <w:tcW w:w="8046" w:type="dxa"/>
            <w:vAlign w:val="center"/>
          </w:tcPr>
          <w:p w14:paraId="627707F2"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Physical exam, bloodwork, imaging</w:t>
            </w:r>
          </w:p>
        </w:tc>
        <w:tc>
          <w:tcPr>
            <w:tcW w:w="1843" w:type="dxa"/>
            <w:vAlign w:val="center"/>
          </w:tcPr>
          <w:p w14:paraId="0B78B45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DBE2176" w14:textId="77777777" w:rsidTr="00B375E4">
        <w:tc>
          <w:tcPr>
            <w:tcW w:w="8046" w:type="dxa"/>
            <w:vAlign w:val="center"/>
          </w:tcPr>
          <w:p w14:paraId="5DC8A676"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Anticholinergic medications</w:t>
            </w:r>
          </w:p>
        </w:tc>
        <w:tc>
          <w:tcPr>
            <w:tcW w:w="1843" w:type="dxa"/>
            <w:vAlign w:val="center"/>
          </w:tcPr>
          <w:p w14:paraId="75A6DEC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42E74752" w14:textId="77777777" w:rsidTr="00B375E4">
        <w:tc>
          <w:tcPr>
            <w:tcW w:w="8046" w:type="dxa"/>
            <w:vAlign w:val="center"/>
          </w:tcPr>
          <w:p w14:paraId="22166E2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Assessment of Functional Impairment</w:t>
            </w:r>
          </w:p>
        </w:tc>
        <w:tc>
          <w:tcPr>
            <w:tcW w:w="1843" w:type="dxa"/>
            <w:vAlign w:val="center"/>
          </w:tcPr>
          <w:p w14:paraId="518DAB0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EFE98F2" w14:textId="77777777" w:rsidTr="00B375E4">
        <w:tc>
          <w:tcPr>
            <w:tcW w:w="8046" w:type="dxa"/>
            <w:vAlign w:val="center"/>
          </w:tcPr>
          <w:p w14:paraId="3DA7E078"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Functional Activities Questionnaire (FAQ)</w:t>
            </w:r>
          </w:p>
        </w:tc>
        <w:tc>
          <w:tcPr>
            <w:tcW w:w="1843" w:type="dxa"/>
          </w:tcPr>
          <w:p w14:paraId="6C5B209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403969B" w14:textId="77777777" w:rsidTr="00B375E4">
        <w:tc>
          <w:tcPr>
            <w:tcW w:w="8046" w:type="dxa"/>
            <w:vAlign w:val="center"/>
          </w:tcPr>
          <w:p w14:paraId="083E766D"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Katz Activities of Daily Living (ADL)</w:t>
            </w:r>
          </w:p>
        </w:tc>
        <w:tc>
          <w:tcPr>
            <w:tcW w:w="1843" w:type="dxa"/>
          </w:tcPr>
          <w:p w14:paraId="5F51E67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503DF41" w14:textId="77777777" w:rsidTr="00B375E4">
        <w:tc>
          <w:tcPr>
            <w:tcW w:w="8046" w:type="dxa"/>
            <w:vAlign w:val="center"/>
          </w:tcPr>
          <w:p w14:paraId="78B5B2A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Diagnosis:  Dementia</w:t>
            </w:r>
          </w:p>
        </w:tc>
        <w:tc>
          <w:tcPr>
            <w:tcW w:w="1843" w:type="dxa"/>
            <w:vAlign w:val="center"/>
          </w:tcPr>
          <w:p w14:paraId="6D94155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C400179" w14:textId="77777777" w:rsidTr="00B375E4">
        <w:tc>
          <w:tcPr>
            <w:tcW w:w="8046" w:type="dxa"/>
            <w:vAlign w:val="center"/>
          </w:tcPr>
          <w:p w14:paraId="6098BE6B"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Normal Aging and Risk Factor Management</w:t>
            </w:r>
          </w:p>
        </w:tc>
        <w:tc>
          <w:tcPr>
            <w:tcW w:w="1843" w:type="dxa"/>
            <w:vAlign w:val="center"/>
          </w:tcPr>
          <w:p w14:paraId="5ECDE7B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AA5957E" w14:textId="77777777" w:rsidTr="00B375E4">
        <w:tc>
          <w:tcPr>
            <w:tcW w:w="8046" w:type="dxa"/>
            <w:vAlign w:val="center"/>
          </w:tcPr>
          <w:p w14:paraId="5E85413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Diagnosis: Mild Cognitive Impairment</w:t>
            </w:r>
          </w:p>
        </w:tc>
        <w:tc>
          <w:tcPr>
            <w:tcW w:w="1843" w:type="dxa"/>
            <w:vAlign w:val="center"/>
          </w:tcPr>
          <w:p w14:paraId="3922E48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CD8A655" w14:textId="77777777" w:rsidTr="00B375E4">
        <w:tc>
          <w:tcPr>
            <w:tcW w:w="8046" w:type="dxa"/>
            <w:vAlign w:val="center"/>
          </w:tcPr>
          <w:p w14:paraId="0D64A7B7"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Mild Cognitive Impairment</w:t>
            </w:r>
          </w:p>
        </w:tc>
        <w:tc>
          <w:tcPr>
            <w:tcW w:w="1843" w:type="dxa"/>
            <w:vAlign w:val="center"/>
          </w:tcPr>
          <w:p w14:paraId="6982E002"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B70FA7A" w14:textId="77777777" w:rsidTr="00B375E4">
        <w:tc>
          <w:tcPr>
            <w:tcW w:w="8046" w:type="dxa"/>
            <w:vAlign w:val="center"/>
          </w:tcPr>
          <w:p w14:paraId="7E720383"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9.2 Initial Management Algorithm</w:t>
            </w:r>
          </w:p>
        </w:tc>
        <w:tc>
          <w:tcPr>
            <w:tcW w:w="1843" w:type="dxa"/>
            <w:vAlign w:val="center"/>
          </w:tcPr>
          <w:p w14:paraId="76FDA35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B96D7DB" w14:textId="77777777" w:rsidTr="00B375E4">
        <w:tc>
          <w:tcPr>
            <w:tcW w:w="8046" w:type="dxa"/>
            <w:vAlign w:val="center"/>
          </w:tcPr>
          <w:p w14:paraId="3846167A"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Determine type of dementia</w:t>
            </w:r>
          </w:p>
        </w:tc>
        <w:tc>
          <w:tcPr>
            <w:tcW w:w="1843" w:type="dxa"/>
            <w:vAlign w:val="center"/>
          </w:tcPr>
          <w:p w14:paraId="73D91F6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FE2855A" w14:textId="77777777" w:rsidTr="00B375E4">
        <w:tc>
          <w:tcPr>
            <w:tcW w:w="8046" w:type="dxa"/>
            <w:vAlign w:val="center"/>
          </w:tcPr>
          <w:p w14:paraId="14E3EF29"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Types of Dementia</w:t>
            </w:r>
          </w:p>
        </w:tc>
        <w:tc>
          <w:tcPr>
            <w:tcW w:w="1843" w:type="dxa"/>
            <w:vAlign w:val="center"/>
          </w:tcPr>
          <w:p w14:paraId="075AC27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9308DE9" w14:textId="77777777" w:rsidTr="00B375E4">
        <w:tc>
          <w:tcPr>
            <w:tcW w:w="8046" w:type="dxa"/>
            <w:vAlign w:val="center"/>
          </w:tcPr>
          <w:p w14:paraId="7022A3C9"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Websites for information (Alzheimer.ca, Dementiaguide.ca, Alzheimerbc.org)</w:t>
            </w:r>
          </w:p>
        </w:tc>
        <w:tc>
          <w:tcPr>
            <w:tcW w:w="1843" w:type="dxa"/>
            <w:vAlign w:val="center"/>
          </w:tcPr>
          <w:p w14:paraId="7BF24AE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2E50369" w14:textId="77777777" w:rsidTr="00B375E4">
        <w:tc>
          <w:tcPr>
            <w:tcW w:w="8046" w:type="dxa"/>
            <w:vAlign w:val="center"/>
          </w:tcPr>
          <w:p w14:paraId="76C0DF36"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Supports and services</w:t>
            </w:r>
          </w:p>
        </w:tc>
        <w:tc>
          <w:tcPr>
            <w:tcW w:w="1843" w:type="dxa"/>
            <w:vAlign w:val="center"/>
          </w:tcPr>
          <w:p w14:paraId="604003F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D141AAE" w14:textId="77777777" w:rsidTr="00B375E4">
        <w:tc>
          <w:tcPr>
            <w:tcW w:w="8046" w:type="dxa"/>
            <w:vAlign w:val="center"/>
          </w:tcPr>
          <w:p w14:paraId="76C07D1A"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Nonpharmacological treatments</w:t>
            </w:r>
          </w:p>
        </w:tc>
        <w:tc>
          <w:tcPr>
            <w:tcW w:w="1843" w:type="dxa"/>
            <w:vAlign w:val="center"/>
          </w:tcPr>
          <w:p w14:paraId="518C43D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818794A" w14:textId="77777777" w:rsidTr="00B375E4">
        <w:tc>
          <w:tcPr>
            <w:tcW w:w="8046" w:type="dxa"/>
            <w:vAlign w:val="center"/>
          </w:tcPr>
          <w:p w14:paraId="57502AD3" w14:textId="77777777" w:rsidR="00211211" w:rsidRPr="009544A3" w:rsidRDefault="00211211" w:rsidP="00112C8A">
            <w:pPr>
              <w:tabs>
                <w:tab w:val="left" w:pos="743"/>
                <w:tab w:val="center" w:pos="4603"/>
              </w:tabs>
              <w:ind w:left="1026" w:hanging="141"/>
              <w:rPr>
                <w:rFonts w:ascii="Times New Roman" w:hAnsi="Times New Roman" w:cs="Times New Roman"/>
                <w:sz w:val="24"/>
                <w:szCs w:val="24"/>
              </w:rPr>
            </w:pPr>
            <w:r w:rsidRPr="009544A3">
              <w:rPr>
                <w:rFonts w:ascii="Times New Roman" w:hAnsi="Times New Roman" w:cs="Times New Roman"/>
                <w:sz w:val="24"/>
                <w:szCs w:val="24"/>
              </w:rPr>
              <w:t>- Resource - Nonpharmacological treatments (Alzheimer Society)</w:t>
            </w:r>
          </w:p>
        </w:tc>
        <w:tc>
          <w:tcPr>
            <w:tcW w:w="1843" w:type="dxa"/>
            <w:vAlign w:val="center"/>
          </w:tcPr>
          <w:p w14:paraId="3987C189" w14:textId="77777777" w:rsidR="00211211" w:rsidRPr="009544A3" w:rsidRDefault="00211211" w:rsidP="00112C8A">
            <w:pPr>
              <w:tabs>
                <w:tab w:val="center" w:pos="4603"/>
              </w:tabs>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1FB5641" w14:textId="77777777" w:rsidTr="00B375E4">
        <w:tc>
          <w:tcPr>
            <w:tcW w:w="8046" w:type="dxa"/>
            <w:vAlign w:val="center"/>
          </w:tcPr>
          <w:p w14:paraId="4DF1E186"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Starting a Cholinesterase Inhibitor</w:t>
            </w:r>
          </w:p>
        </w:tc>
        <w:tc>
          <w:tcPr>
            <w:tcW w:w="1843" w:type="dxa"/>
            <w:vAlign w:val="center"/>
          </w:tcPr>
          <w:p w14:paraId="5365C31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7160F184" w14:textId="77777777" w:rsidTr="00B375E4">
        <w:tc>
          <w:tcPr>
            <w:tcW w:w="8046" w:type="dxa"/>
            <w:vAlign w:val="center"/>
          </w:tcPr>
          <w:p w14:paraId="2228B4DC"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Information on Cholinesterase inhibitors</w:t>
            </w:r>
          </w:p>
        </w:tc>
        <w:tc>
          <w:tcPr>
            <w:tcW w:w="1843" w:type="dxa"/>
            <w:vAlign w:val="center"/>
          </w:tcPr>
          <w:p w14:paraId="0EAF2D1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1833F57" w14:textId="77777777" w:rsidTr="00B375E4">
        <w:tc>
          <w:tcPr>
            <w:tcW w:w="8046" w:type="dxa"/>
            <w:vAlign w:val="center"/>
          </w:tcPr>
          <w:p w14:paraId="2F1E36F6" w14:textId="77777777" w:rsidR="00211211" w:rsidRPr="009544A3" w:rsidRDefault="00211211" w:rsidP="00112C8A">
            <w:pPr>
              <w:tabs>
                <w:tab w:val="left" w:pos="743"/>
              </w:tabs>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Resource - Websites for information (Donepezil, </w:t>
            </w:r>
            <w:proofErr w:type="spellStart"/>
            <w:r w:rsidRPr="009544A3">
              <w:rPr>
                <w:rFonts w:ascii="Times New Roman" w:hAnsi="Times New Roman" w:cs="Times New Roman"/>
                <w:sz w:val="24"/>
                <w:szCs w:val="24"/>
              </w:rPr>
              <w:t>Rivastigmine</w:t>
            </w:r>
            <w:proofErr w:type="spellEnd"/>
            <w:r w:rsidRPr="009544A3">
              <w:rPr>
                <w:rFonts w:ascii="Times New Roman" w:hAnsi="Times New Roman" w:cs="Times New Roman"/>
                <w:sz w:val="24"/>
                <w:szCs w:val="24"/>
              </w:rPr>
              <w:t xml:space="preserve">, </w:t>
            </w:r>
            <w:proofErr w:type="spellStart"/>
            <w:r w:rsidRPr="009544A3">
              <w:rPr>
                <w:rFonts w:ascii="Times New Roman" w:hAnsi="Times New Roman" w:cs="Times New Roman"/>
                <w:sz w:val="24"/>
                <w:szCs w:val="24"/>
              </w:rPr>
              <w:t>Galantamine</w:t>
            </w:r>
            <w:proofErr w:type="spellEnd"/>
            <w:r w:rsidRPr="009544A3">
              <w:rPr>
                <w:rFonts w:ascii="Times New Roman" w:hAnsi="Times New Roman" w:cs="Times New Roman"/>
                <w:sz w:val="24"/>
                <w:szCs w:val="24"/>
              </w:rPr>
              <w:t>)</w:t>
            </w:r>
          </w:p>
        </w:tc>
        <w:tc>
          <w:tcPr>
            <w:tcW w:w="1843" w:type="dxa"/>
            <w:vAlign w:val="center"/>
          </w:tcPr>
          <w:p w14:paraId="352F455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331B79C" w14:textId="77777777" w:rsidTr="00B375E4">
        <w:tc>
          <w:tcPr>
            <w:tcW w:w="8046" w:type="dxa"/>
            <w:vAlign w:val="center"/>
          </w:tcPr>
          <w:p w14:paraId="5321E3AA" w14:textId="77777777" w:rsidR="00211211" w:rsidRPr="009544A3" w:rsidRDefault="00211211" w:rsidP="00112C8A">
            <w:pPr>
              <w:ind w:left="744"/>
              <w:rPr>
                <w:rFonts w:ascii="Times New Roman" w:hAnsi="Times New Roman" w:cs="Times New Roman"/>
                <w:sz w:val="24"/>
                <w:szCs w:val="24"/>
              </w:rPr>
            </w:pPr>
            <w:r w:rsidRPr="009544A3">
              <w:rPr>
                <w:rFonts w:ascii="Times New Roman" w:hAnsi="Times New Roman" w:cs="Times New Roman"/>
                <w:sz w:val="24"/>
                <w:szCs w:val="24"/>
              </w:rPr>
              <w:t>Cholinesterase Inhibitors Prescreening and Side-effects</w:t>
            </w:r>
          </w:p>
        </w:tc>
        <w:tc>
          <w:tcPr>
            <w:tcW w:w="1843" w:type="dxa"/>
            <w:vAlign w:val="center"/>
          </w:tcPr>
          <w:p w14:paraId="5627E2B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743296D" w14:textId="77777777" w:rsidTr="00B375E4">
        <w:tc>
          <w:tcPr>
            <w:tcW w:w="8046" w:type="dxa"/>
            <w:vAlign w:val="center"/>
          </w:tcPr>
          <w:p w14:paraId="355DC4CC"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w:t>
            </w:r>
            <w:proofErr w:type="spellStart"/>
            <w:r w:rsidRPr="009544A3">
              <w:rPr>
                <w:rFonts w:ascii="Times New Roman" w:hAnsi="Times New Roman" w:cs="Times New Roman"/>
                <w:sz w:val="24"/>
                <w:szCs w:val="24"/>
              </w:rPr>
              <w:t>CheEI</w:t>
            </w:r>
            <w:proofErr w:type="spellEnd"/>
            <w:r w:rsidRPr="009544A3">
              <w:rPr>
                <w:rFonts w:ascii="Times New Roman" w:hAnsi="Times New Roman" w:cs="Times New Roman"/>
                <w:sz w:val="24"/>
                <w:szCs w:val="24"/>
              </w:rPr>
              <w:t xml:space="preserve"> contraindications and investigations</w:t>
            </w:r>
          </w:p>
        </w:tc>
        <w:tc>
          <w:tcPr>
            <w:tcW w:w="1843" w:type="dxa"/>
            <w:vAlign w:val="center"/>
          </w:tcPr>
          <w:p w14:paraId="695399E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9F08445" w14:textId="77777777" w:rsidTr="00B375E4">
        <w:tc>
          <w:tcPr>
            <w:tcW w:w="8046" w:type="dxa"/>
            <w:vAlign w:val="center"/>
          </w:tcPr>
          <w:p w14:paraId="76990885"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Dosing of Cholinesterase Inhibitors</w:t>
            </w:r>
          </w:p>
        </w:tc>
        <w:tc>
          <w:tcPr>
            <w:tcW w:w="1843" w:type="dxa"/>
            <w:vAlign w:val="center"/>
          </w:tcPr>
          <w:p w14:paraId="67E8D2E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3FEE2C5" w14:textId="77777777" w:rsidTr="00B375E4">
        <w:tc>
          <w:tcPr>
            <w:tcW w:w="8046" w:type="dxa"/>
            <w:vAlign w:val="center"/>
          </w:tcPr>
          <w:p w14:paraId="4B0F316B"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Dosing of Cholinesterase Inhibitors</w:t>
            </w:r>
          </w:p>
        </w:tc>
        <w:tc>
          <w:tcPr>
            <w:tcW w:w="1843" w:type="dxa"/>
            <w:vAlign w:val="center"/>
          </w:tcPr>
          <w:p w14:paraId="20E7B45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1E40509" w14:textId="77777777" w:rsidTr="00B375E4">
        <w:tc>
          <w:tcPr>
            <w:tcW w:w="8046" w:type="dxa"/>
            <w:vAlign w:val="center"/>
          </w:tcPr>
          <w:p w14:paraId="144E85FF"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Assessment of Treatment Response</w:t>
            </w:r>
          </w:p>
        </w:tc>
        <w:tc>
          <w:tcPr>
            <w:tcW w:w="1843" w:type="dxa"/>
            <w:vAlign w:val="center"/>
          </w:tcPr>
          <w:p w14:paraId="237746C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19779F0" w14:textId="77777777" w:rsidTr="00B375E4">
        <w:tc>
          <w:tcPr>
            <w:tcW w:w="8046" w:type="dxa"/>
            <w:vAlign w:val="center"/>
          </w:tcPr>
          <w:p w14:paraId="13A1E697"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Incidence and management of side-effects of cholinesterase inhibitors</w:t>
            </w:r>
          </w:p>
        </w:tc>
        <w:tc>
          <w:tcPr>
            <w:tcW w:w="1843" w:type="dxa"/>
            <w:vAlign w:val="center"/>
          </w:tcPr>
          <w:p w14:paraId="4517EAC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F0359DC" w14:textId="77777777" w:rsidTr="00B375E4">
        <w:tc>
          <w:tcPr>
            <w:tcW w:w="8046" w:type="dxa"/>
            <w:vAlign w:val="center"/>
          </w:tcPr>
          <w:p w14:paraId="6B2DC041"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Discussion of </w:t>
            </w:r>
            <w:proofErr w:type="spellStart"/>
            <w:r w:rsidRPr="009544A3">
              <w:rPr>
                <w:rFonts w:ascii="Times New Roman" w:hAnsi="Times New Roman" w:cs="Times New Roman"/>
                <w:sz w:val="24"/>
                <w:szCs w:val="24"/>
              </w:rPr>
              <w:t>Memantine</w:t>
            </w:r>
            <w:proofErr w:type="spellEnd"/>
          </w:p>
        </w:tc>
        <w:tc>
          <w:tcPr>
            <w:tcW w:w="1843" w:type="dxa"/>
            <w:vAlign w:val="center"/>
          </w:tcPr>
          <w:p w14:paraId="5535762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0759DE4" w14:textId="77777777" w:rsidTr="00B375E4">
        <w:tc>
          <w:tcPr>
            <w:tcW w:w="8046" w:type="dxa"/>
            <w:vAlign w:val="center"/>
          </w:tcPr>
          <w:p w14:paraId="3E9B51FF"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w:t>
            </w:r>
            <w:proofErr w:type="spellStart"/>
            <w:r w:rsidRPr="009544A3">
              <w:rPr>
                <w:rFonts w:ascii="Times New Roman" w:hAnsi="Times New Roman" w:cs="Times New Roman"/>
                <w:sz w:val="24"/>
                <w:szCs w:val="24"/>
              </w:rPr>
              <w:t>Memantine</w:t>
            </w:r>
            <w:proofErr w:type="spellEnd"/>
          </w:p>
        </w:tc>
        <w:tc>
          <w:tcPr>
            <w:tcW w:w="1843" w:type="dxa"/>
            <w:vAlign w:val="center"/>
          </w:tcPr>
          <w:p w14:paraId="67A56DE3"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D7CD88C" w14:textId="77777777" w:rsidTr="00B375E4">
        <w:tc>
          <w:tcPr>
            <w:tcW w:w="8046" w:type="dxa"/>
            <w:vAlign w:val="center"/>
          </w:tcPr>
          <w:p w14:paraId="4B371A68" w14:textId="77777777" w:rsidR="00211211" w:rsidRPr="009544A3" w:rsidRDefault="00211211" w:rsidP="00112C8A">
            <w:pPr>
              <w:tabs>
                <w:tab w:val="left" w:pos="743"/>
              </w:tabs>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Resource - </w:t>
            </w:r>
            <w:proofErr w:type="spellStart"/>
            <w:r w:rsidRPr="009544A3">
              <w:rPr>
                <w:rFonts w:ascii="Times New Roman" w:hAnsi="Times New Roman" w:cs="Times New Roman"/>
                <w:sz w:val="24"/>
                <w:szCs w:val="24"/>
              </w:rPr>
              <w:t>Memantine</w:t>
            </w:r>
            <w:proofErr w:type="spellEnd"/>
          </w:p>
        </w:tc>
        <w:tc>
          <w:tcPr>
            <w:tcW w:w="1843" w:type="dxa"/>
            <w:vAlign w:val="center"/>
          </w:tcPr>
          <w:p w14:paraId="1BFCD4C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67F9E69" w14:textId="77777777" w:rsidTr="00B375E4">
        <w:tc>
          <w:tcPr>
            <w:tcW w:w="8046" w:type="dxa"/>
            <w:vAlign w:val="center"/>
          </w:tcPr>
          <w:p w14:paraId="498C5A69" w14:textId="77777777" w:rsidR="00211211" w:rsidRPr="009544A3" w:rsidRDefault="00211211" w:rsidP="00112C8A">
            <w:pPr>
              <w:ind w:left="743"/>
              <w:rPr>
                <w:rFonts w:ascii="Times New Roman" w:hAnsi="Times New Roman" w:cs="Times New Roman"/>
                <w:sz w:val="24"/>
                <w:szCs w:val="24"/>
              </w:rPr>
            </w:pPr>
            <w:proofErr w:type="spellStart"/>
            <w:r w:rsidRPr="009544A3">
              <w:rPr>
                <w:rFonts w:ascii="Times New Roman" w:hAnsi="Times New Roman" w:cs="Times New Roman"/>
                <w:sz w:val="24"/>
                <w:szCs w:val="24"/>
              </w:rPr>
              <w:t>Memantine</w:t>
            </w:r>
            <w:proofErr w:type="spellEnd"/>
            <w:r w:rsidRPr="009544A3">
              <w:rPr>
                <w:rFonts w:ascii="Times New Roman" w:hAnsi="Times New Roman" w:cs="Times New Roman"/>
                <w:sz w:val="24"/>
                <w:szCs w:val="24"/>
              </w:rPr>
              <w:t xml:space="preserve"> Prescreening and Side-Effects</w:t>
            </w:r>
          </w:p>
        </w:tc>
        <w:tc>
          <w:tcPr>
            <w:tcW w:w="1843" w:type="dxa"/>
            <w:vAlign w:val="center"/>
          </w:tcPr>
          <w:p w14:paraId="2875490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2563E99" w14:textId="77777777" w:rsidTr="00B375E4">
        <w:tc>
          <w:tcPr>
            <w:tcW w:w="8046" w:type="dxa"/>
            <w:vAlign w:val="center"/>
          </w:tcPr>
          <w:p w14:paraId="58ECE83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Incidence and management of side-effects with </w:t>
            </w:r>
            <w:proofErr w:type="spellStart"/>
            <w:r w:rsidRPr="009544A3">
              <w:rPr>
                <w:rFonts w:ascii="Times New Roman" w:hAnsi="Times New Roman" w:cs="Times New Roman"/>
                <w:sz w:val="24"/>
                <w:szCs w:val="24"/>
              </w:rPr>
              <w:t>memantine</w:t>
            </w:r>
            <w:proofErr w:type="spellEnd"/>
          </w:p>
        </w:tc>
        <w:tc>
          <w:tcPr>
            <w:tcW w:w="1843" w:type="dxa"/>
            <w:vAlign w:val="center"/>
          </w:tcPr>
          <w:p w14:paraId="1394E65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1A14E00" w14:textId="77777777" w:rsidTr="00B375E4">
        <w:tc>
          <w:tcPr>
            <w:tcW w:w="8046" w:type="dxa"/>
            <w:vAlign w:val="center"/>
          </w:tcPr>
          <w:p w14:paraId="51AC51FE"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 xml:space="preserve">Dosing of </w:t>
            </w:r>
            <w:proofErr w:type="spellStart"/>
            <w:r w:rsidRPr="009544A3">
              <w:rPr>
                <w:rFonts w:ascii="Times New Roman" w:hAnsi="Times New Roman" w:cs="Times New Roman"/>
                <w:sz w:val="24"/>
                <w:szCs w:val="24"/>
              </w:rPr>
              <w:t>Memantine</w:t>
            </w:r>
            <w:proofErr w:type="spellEnd"/>
          </w:p>
        </w:tc>
        <w:tc>
          <w:tcPr>
            <w:tcW w:w="1843" w:type="dxa"/>
            <w:vAlign w:val="center"/>
          </w:tcPr>
          <w:p w14:paraId="5AD2520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E80E348" w14:textId="77777777" w:rsidTr="00B375E4">
        <w:tc>
          <w:tcPr>
            <w:tcW w:w="8046" w:type="dxa"/>
            <w:vAlign w:val="center"/>
          </w:tcPr>
          <w:p w14:paraId="343A3B1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Dosing of </w:t>
            </w:r>
            <w:proofErr w:type="spellStart"/>
            <w:r w:rsidRPr="009544A3">
              <w:rPr>
                <w:rFonts w:ascii="Times New Roman" w:hAnsi="Times New Roman" w:cs="Times New Roman"/>
                <w:sz w:val="24"/>
                <w:szCs w:val="24"/>
              </w:rPr>
              <w:t>Memantine</w:t>
            </w:r>
            <w:proofErr w:type="spellEnd"/>
          </w:p>
        </w:tc>
        <w:tc>
          <w:tcPr>
            <w:tcW w:w="1843" w:type="dxa"/>
            <w:vAlign w:val="center"/>
          </w:tcPr>
          <w:p w14:paraId="38F9496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9695703" w14:textId="77777777" w:rsidTr="00B375E4">
        <w:tc>
          <w:tcPr>
            <w:tcW w:w="8046" w:type="dxa"/>
            <w:vAlign w:val="center"/>
          </w:tcPr>
          <w:p w14:paraId="419C2137" w14:textId="77777777" w:rsidR="00211211" w:rsidRPr="009544A3" w:rsidRDefault="00211211" w:rsidP="00112C8A">
            <w:pPr>
              <w:tabs>
                <w:tab w:val="left" w:pos="743"/>
              </w:tabs>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Resource - </w:t>
            </w:r>
            <w:proofErr w:type="spellStart"/>
            <w:r w:rsidRPr="009544A3">
              <w:rPr>
                <w:rFonts w:ascii="Times New Roman" w:hAnsi="Times New Roman" w:cs="Times New Roman"/>
                <w:sz w:val="24"/>
                <w:szCs w:val="24"/>
              </w:rPr>
              <w:t>Memantine</w:t>
            </w:r>
            <w:proofErr w:type="spellEnd"/>
          </w:p>
        </w:tc>
        <w:tc>
          <w:tcPr>
            <w:tcW w:w="1843" w:type="dxa"/>
            <w:vAlign w:val="center"/>
          </w:tcPr>
          <w:p w14:paraId="1DB30F9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030C82F" w14:textId="77777777" w:rsidTr="00B375E4">
        <w:trPr>
          <w:trHeight w:val="271"/>
        </w:trPr>
        <w:tc>
          <w:tcPr>
            <w:tcW w:w="8046" w:type="dxa"/>
            <w:vAlign w:val="center"/>
          </w:tcPr>
          <w:p w14:paraId="593BFB69" w14:textId="77777777" w:rsidR="00211211" w:rsidRPr="009544A3" w:rsidRDefault="00211211" w:rsidP="00112C8A">
            <w:pPr>
              <w:ind w:left="743" w:hanging="425"/>
              <w:rPr>
                <w:rFonts w:ascii="Times New Roman" w:hAnsi="Times New Roman" w:cs="Times New Roman"/>
                <w:sz w:val="24"/>
                <w:szCs w:val="24"/>
              </w:rPr>
            </w:pPr>
            <w:r w:rsidRPr="009544A3">
              <w:rPr>
                <w:rFonts w:ascii="Times New Roman" w:hAnsi="Times New Roman" w:cs="Times New Roman"/>
                <w:sz w:val="24"/>
                <w:szCs w:val="24"/>
              </w:rPr>
              <w:t>9.3 Ongoing Assessment and Monitoring Algorithm</w:t>
            </w:r>
          </w:p>
        </w:tc>
        <w:tc>
          <w:tcPr>
            <w:tcW w:w="1843" w:type="dxa"/>
            <w:vAlign w:val="center"/>
          </w:tcPr>
          <w:p w14:paraId="6D28C59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8653F63" w14:textId="77777777" w:rsidTr="00B375E4">
        <w:tc>
          <w:tcPr>
            <w:tcW w:w="8046" w:type="dxa"/>
            <w:vAlign w:val="center"/>
          </w:tcPr>
          <w:p w14:paraId="7A7C91DB"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lastRenderedPageBreak/>
              <w:t>Assessment of Capacity</w:t>
            </w:r>
          </w:p>
        </w:tc>
        <w:tc>
          <w:tcPr>
            <w:tcW w:w="1843" w:type="dxa"/>
            <w:vAlign w:val="center"/>
          </w:tcPr>
          <w:p w14:paraId="17F4762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58F818A" w14:textId="77777777" w:rsidTr="00B375E4">
        <w:tc>
          <w:tcPr>
            <w:tcW w:w="8046" w:type="dxa"/>
            <w:vAlign w:val="center"/>
          </w:tcPr>
          <w:p w14:paraId="7F3D798D"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Capacity table</w:t>
            </w:r>
          </w:p>
        </w:tc>
        <w:tc>
          <w:tcPr>
            <w:tcW w:w="1843" w:type="dxa"/>
            <w:vAlign w:val="center"/>
          </w:tcPr>
          <w:p w14:paraId="746D061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A24CC57" w14:textId="77777777" w:rsidTr="00B375E4">
        <w:tc>
          <w:tcPr>
            <w:tcW w:w="8046" w:type="dxa"/>
            <w:vAlign w:val="center"/>
          </w:tcPr>
          <w:p w14:paraId="3D69553D"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Capacity</w:t>
            </w:r>
          </w:p>
        </w:tc>
        <w:tc>
          <w:tcPr>
            <w:tcW w:w="1843" w:type="dxa"/>
            <w:vAlign w:val="center"/>
          </w:tcPr>
          <w:p w14:paraId="0CF7D14A"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470692D" w14:textId="77777777" w:rsidTr="00B375E4">
        <w:tc>
          <w:tcPr>
            <w:tcW w:w="8046" w:type="dxa"/>
            <w:vAlign w:val="center"/>
          </w:tcPr>
          <w:p w14:paraId="10BFF1E3"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Advocacy Centre for the Elderly</w:t>
            </w:r>
          </w:p>
        </w:tc>
        <w:tc>
          <w:tcPr>
            <w:tcW w:w="1843" w:type="dxa"/>
            <w:vAlign w:val="center"/>
          </w:tcPr>
          <w:p w14:paraId="2EAF417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FE1DB7A" w14:textId="77777777" w:rsidTr="00B375E4">
        <w:tc>
          <w:tcPr>
            <w:tcW w:w="8046" w:type="dxa"/>
            <w:vAlign w:val="center"/>
          </w:tcPr>
          <w:p w14:paraId="377F9420"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Aid to Capacity Evaluation (ACE Tool)</w:t>
            </w:r>
          </w:p>
        </w:tc>
        <w:tc>
          <w:tcPr>
            <w:tcW w:w="1843" w:type="dxa"/>
            <w:vAlign w:val="center"/>
          </w:tcPr>
          <w:p w14:paraId="346272F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94621B6" w14:textId="77777777" w:rsidTr="00B375E4">
        <w:tc>
          <w:tcPr>
            <w:tcW w:w="8046" w:type="dxa"/>
            <w:vAlign w:val="center"/>
          </w:tcPr>
          <w:p w14:paraId="56ADBE6C"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Driving Assessment</w:t>
            </w:r>
          </w:p>
        </w:tc>
        <w:tc>
          <w:tcPr>
            <w:tcW w:w="1843" w:type="dxa"/>
            <w:vAlign w:val="center"/>
          </w:tcPr>
          <w:p w14:paraId="626F0CA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BD55668" w14:textId="77777777" w:rsidTr="00B375E4">
        <w:tc>
          <w:tcPr>
            <w:tcW w:w="8046" w:type="dxa"/>
            <w:vAlign w:val="center"/>
          </w:tcPr>
          <w:p w14:paraId="72882D4A"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Driving and Dementia Toolkit</w:t>
            </w:r>
          </w:p>
        </w:tc>
        <w:tc>
          <w:tcPr>
            <w:tcW w:w="1843" w:type="dxa"/>
            <w:vAlign w:val="center"/>
          </w:tcPr>
          <w:p w14:paraId="6D3E587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3841351" w14:textId="77777777" w:rsidTr="00B375E4">
        <w:tc>
          <w:tcPr>
            <w:tcW w:w="8046" w:type="dxa"/>
            <w:vAlign w:val="center"/>
          </w:tcPr>
          <w:p w14:paraId="126080AB"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Ministry of Transportation</w:t>
            </w:r>
          </w:p>
        </w:tc>
        <w:tc>
          <w:tcPr>
            <w:tcW w:w="1843" w:type="dxa"/>
            <w:vAlign w:val="center"/>
          </w:tcPr>
          <w:p w14:paraId="1B34CC0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1C2A558" w14:textId="77777777" w:rsidTr="00B375E4">
        <w:tc>
          <w:tcPr>
            <w:tcW w:w="8046" w:type="dxa"/>
            <w:vAlign w:val="center"/>
          </w:tcPr>
          <w:p w14:paraId="0CE5DE0D"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Resource - </w:t>
            </w:r>
            <w:proofErr w:type="spellStart"/>
            <w:r w:rsidRPr="009544A3">
              <w:rPr>
                <w:rFonts w:ascii="Times New Roman" w:hAnsi="Times New Roman" w:cs="Times New Roman"/>
                <w:sz w:val="24"/>
                <w:szCs w:val="24"/>
              </w:rPr>
              <w:t>CANDrive</w:t>
            </w:r>
            <w:proofErr w:type="spellEnd"/>
          </w:p>
        </w:tc>
        <w:tc>
          <w:tcPr>
            <w:tcW w:w="1843" w:type="dxa"/>
            <w:vAlign w:val="center"/>
          </w:tcPr>
          <w:p w14:paraId="6984411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2E286BA" w14:textId="77777777" w:rsidTr="00B375E4">
        <w:tc>
          <w:tcPr>
            <w:tcW w:w="8046" w:type="dxa"/>
            <w:vAlign w:val="center"/>
          </w:tcPr>
          <w:p w14:paraId="734DD019" w14:textId="77777777" w:rsidR="00211211" w:rsidRPr="009544A3" w:rsidRDefault="00211211" w:rsidP="00112C8A">
            <w:pPr>
              <w:ind w:left="743"/>
              <w:rPr>
                <w:rFonts w:ascii="Times New Roman" w:hAnsi="Times New Roman" w:cs="Times New Roman"/>
                <w:sz w:val="24"/>
                <w:szCs w:val="24"/>
              </w:rPr>
            </w:pPr>
            <w:r w:rsidRPr="009544A3">
              <w:rPr>
                <w:rFonts w:ascii="Times New Roman" w:hAnsi="Times New Roman" w:cs="Times New Roman"/>
                <w:sz w:val="24"/>
                <w:szCs w:val="24"/>
              </w:rPr>
              <w:t>Safety Concerns at Home</w:t>
            </w:r>
          </w:p>
        </w:tc>
        <w:tc>
          <w:tcPr>
            <w:tcW w:w="1843" w:type="dxa"/>
            <w:vAlign w:val="center"/>
          </w:tcPr>
          <w:p w14:paraId="0B35329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4BE31F9" w14:textId="77777777" w:rsidTr="00B375E4">
        <w:tc>
          <w:tcPr>
            <w:tcW w:w="8046" w:type="dxa"/>
            <w:vAlign w:val="center"/>
          </w:tcPr>
          <w:p w14:paraId="17574612"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Additional Safety Concerns</w:t>
            </w:r>
          </w:p>
        </w:tc>
        <w:tc>
          <w:tcPr>
            <w:tcW w:w="1843" w:type="dxa"/>
            <w:vAlign w:val="center"/>
          </w:tcPr>
          <w:p w14:paraId="0A27D25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41D37FD9" w14:textId="77777777" w:rsidTr="00B375E4">
        <w:tc>
          <w:tcPr>
            <w:tcW w:w="8046" w:type="dxa"/>
            <w:vAlign w:val="center"/>
          </w:tcPr>
          <w:p w14:paraId="7F8FDE6B" w14:textId="77777777" w:rsidR="00211211" w:rsidRPr="009544A3" w:rsidRDefault="00211211" w:rsidP="00112C8A">
            <w:pPr>
              <w:ind w:left="885" w:hanging="141"/>
              <w:rPr>
                <w:rFonts w:ascii="Times New Roman" w:hAnsi="Times New Roman" w:cs="Times New Roman"/>
                <w:sz w:val="24"/>
                <w:szCs w:val="24"/>
              </w:rPr>
            </w:pP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Concerns</w:t>
            </w:r>
          </w:p>
        </w:tc>
        <w:tc>
          <w:tcPr>
            <w:tcW w:w="1843" w:type="dxa"/>
            <w:vAlign w:val="center"/>
          </w:tcPr>
          <w:p w14:paraId="4D549B3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C48F16D" w14:textId="77777777" w:rsidTr="00B375E4">
        <w:tc>
          <w:tcPr>
            <w:tcW w:w="8046" w:type="dxa"/>
            <w:vAlign w:val="center"/>
          </w:tcPr>
          <w:p w14:paraId="69DC6CC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Prevalence of Neuropsychiatric Symptoms</w:t>
            </w:r>
          </w:p>
        </w:tc>
        <w:tc>
          <w:tcPr>
            <w:tcW w:w="1843" w:type="dxa"/>
            <w:vAlign w:val="center"/>
          </w:tcPr>
          <w:p w14:paraId="4845793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52F6658" w14:textId="77777777" w:rsidTr="00B375E4">
        <w:tc>
          <w:tcPr>
            <w:tcW w:w="8046" w:type="dxa"/>
            <w:vAlign w:val="center"/>
          </w:tcPr>
          <w:p w14:paraId="0562BB6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xml:space="preserve">- Tool - Assessment of </w:t>
            </w:r>
            <w:proofErr w:type="spellStart"/>
            <w:r w:rsidRPr="009544A3">
              <w:rPr>
                <w:rFonts w:ascii="Times New Roman" w:hAnsi="Times New Roman" w:cs="Times New Roman"/>
                <w:sz w:val="24"/>
                <w:szCs w:val="24"/>
              </w:rPr>
              <w:t>Behavioural</w:t>
            </w:r>
            <w:proofErr w:type="spellEnd"/>
            <w:r w:rsidRPr="009544A3">
              <w:rPr>
                <w:rFonts w:ascii="Times New Roman" w:hAnsi="Times New Roman" w:cs="Times New Roman"/>
                <w:sz w:val="24"/>
                <w:szCs w:val="24"/>
              </w:rPr>
              <w:t xml:space="preserve"> Symptoms</w:t>
            </w:r>
          </w:p>
        </w:tc>
        <w:tc>
          <w:tcPr>
            <w:tcW w:w="1843" w:type="dxa"/>
            <w:vAlign w:val="center"/>
          </w:tcPr>
          <w:p w14:paraId="37BBA82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AAF0013" w14:textId="77777777" w:rsidTr="00B375E4">
        <w:tc>
          <w:tcPr>
            <w:tcW w:w="8046" w:type="dxa"/>
            <w:vAlign w:val="center"/>
          </w:tcPr>
          <w:p w14:paraId="767606F2"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Tool - Neuropsychiatric Inventory</w:t>
            </w:r>
          </w:p>
        </w:tc>
        <w:tc>
          <w:tcPr>
            <w:tcW w:w="1843" w:type="dxa"/>
            <w:vAlign w:val="center"/>
          </w:tcPr>
          <w:p w14:paraId="28F56EF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14985E5" w14:textId="77777777" w:rsidTr="00B375E4">
        <w:tc>
          <w:tcPr>
            <w:tcW w:w="8046" w:type="dxa"/>
            <w:vAlign w:val="center"/>
          </w:tcPr>
          <w:p w14:paraId="56A2CCE4" w14:textId="77777777" w:rsidR="00211211" w:rsidRPr="009544A3" w:rsidRDefault="00211211" w:rsidP="00112C8A">
            <w:pPr>
              <w:ind w:left="1026" w:hanging="141"/>
              <w:rPr>
                <w:rFonts w:ascii="Times New Roman" w:hAnsi="Times New Roman" w:cs="Times New Roman"/>
                <w:sz w:val="24"/>
                <w:szCs w:val="24"/>
              </w:rPr>
            </w:pPr>
            <w:r w:rsidRPr="009544A3">
              <w:rPr>
                <w:rFonts w:ascii="Times New Roman" w:hAnsi="Times New Roman" w:cs="Times New Roman"/>
                <w:sz w:val="24"/>
                <w:szCs w:val="24"/>
              </w:rPr>
              <w:t>- Resource - Reducing Caregiver Stress</w:t>
            </w:r>
          </w:p>
        </w:tc>
        <w:tc>
          <w:tcPr>
            <w:tcW w:w="1843" w:type="dxa"/>
            <w:vAlign w:val="center"/>
          </w:tcPr>
          <w:p w14:paraId="3E9B279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BCC2D3F" w14:textId="77777777" w:rsidTr="00B375E4">
        <w:tc>
          <w:tcPr>
            <w:tcW w:w="8046" w:type="dxa"/>
            <w:vAlign w:val="center"/>
          </w:tcPr>
          <w:p w14:paraId="5CA28013" w14:textId="77777777" w:rsidR="00211211" w:rsidRPr="009544A3" w:rsidRDefault="00211211" w:rsidP="00112C8A">
            <w:pPr>
              <w:ind w:left="34"/>
              <w:rPr>
                <w:rFonts w:ascii="Times New Roman" w:hAnsi="Times New Roman" w:cs="Times New Roman"/>
                <w:sz w:val="24"/>
                <w:szCs w:val="24"/>
              </w:rPr>
            </w:pPr>
          </w:p>
        </w:tc>
        <w:tc>
          <w:tcPr>
            <w:tcW w:w="1843" w:type="dxa"/>
            <w:vAlign w:val="center"/>
          </w:tcPr>
          <w:p w14:paraId="61184998"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0DE0C55D" w14:textId="77777777" w:rsidTr="00B375E4">
        <w:tc>
          <w:tcPr>
            <w:tcW w:w="8046" w:type="dxa"/>
            <w:vAlign w:val="center"/>
          </w:tcPr>
          <w:p w14:paraId="62F0D2B4"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Healthy Aging Brain Centre (HABC) Monitor</w:t>
            </w:r>
          </w:p>
        </w:tc>
        <w:tc>
          <w:tcPr>
            <w:tcW w:w="1843" w:type="dxa"/>
            <w:vAlign w:val="center"/>
          </w:tcPr>
          <w:p w14:paraId="4BD0372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Adaptable</w:t>
            </w:r>
          </w:p>
        </w:tc>
      </w:tr>
      <w:tr w:rsidR="00211211" w:rsidRPr="009544A3" w14:paraId="0341FE8B" w14:textId="77777777" w:rsidTr="00B375E4">
        <w:tc>
          <w:tcPr>
            <w:tcW w:w="8046" w:type="dxa"/>
            <w:vAlign w:val="center"/>
          </w:tcPr>
          <w:p w14:paraId="03002D5F" w14:textId="77777777" w:rsidR="00211211" w:rsidRPr="009544A3" w:rsidRDefault="00211211" w:rsidP="00112C8A">
            <w:pPr>
              <w:ind w:left="34"/>
              <w:rPr>
                <w:rFonts w:ascii="Times New Roman" w:hAnsi="Times New Roman" w:cs="Times New Roman"/>
                <w:sz w:val="24"/>
                <w:szCs w:val="24"/>
              </w:rPr>
            </w:pPr>
          </w:p>
        </w:tc>
        <w:tc>
          <w:tcPr>
            <w:tcW w:w="1843" w:type="dxa"/>
            <w:vAlign w:val="center"/>
          </w:tcPr>
          <w:p w14:paraId="38D94BE9"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0D289314" w14:textId="77777777" w:rsidTr="00B375E4">
        <w:tc>
          <w:tcPr>
            <w:tcW w:w="8046" w:type="dxa"/>
            <w:vAlign w:val="center"/>
          </w:tcPr>
          <w:p w14:paraId="15CEDD43"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OHIP Codes and Procedures for dementia</w:t>
            </w:r>
          </w:p>
        </w:tc>
        <w:tc>
          <w:tcPr>
            <w:tcW w:w="1843" w:type="dxa"/>
            <w:vAlign w:val="center"/>
          </w:tcPr>
          <w:p w14:paraId="3C0B00C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Adaptable</w:t>
            </w:r>
          </w:p>
        </w:tc>
      </w:tr>
      <w:tr w:rsidR="00211211" w:rsidRPr="009544A3" w14:paraId="4B52FFB0" w14:textId="77777777" w:rsidTr="00B375E4">
        <w:tc>
          <w:tcPr>
            <w:tcW w:w="8046" w:type="dxa"/>
            <w:vAlign w:val="center"/>
          </w:tcPr>
          <w:p w14:paraId="689F2B1F" w14:textId="77777777" w:rsidR="00211211" w:rsidRPr="009544A3" w:rsidRDefault="00211211" w:rsidP="00112C8A">
            <w:pPr>
              <w:ind w:left="34"/>
              <w:rPr>
                <w:rFonts w:ascii="Times New Roman" w:hAnsi="Times New Roman" w:cs="Times New Roman"/>
                <w:sz w:val="24"/>
                <w:szCs w:val="24"/>
              </w:rPr>
            </w:pPr>
          </w:p>
        </w:tc>
        <w:tc>
          <w:tcPr>
            <w:tcW w:w="1843" w:type="dxa"/>
            <w:vAlign w:val="center"/>
          </w:tcPr>
          <w:p w14:paraId="3D4641B1"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95EF432" w14:textId="77777777" w:rsidTr="00B375E4">
        <w:tc>
          <w:tcPr>
            <w:tcW w:w="8046" w:type="dxa"/>
            <w:vAlign w:val="center"/>
          </w:tcPr>
          <w:p w14:paraId="4A27DB5A"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Services in Ontario</w:t>
            </w:r>
          </w:p>
        </w:tc>
        <w:tc>
          <w:tcPr>
            <w:tcW w:w="1843" w:type="dxa"/>
            <w:vAlign w:val="center"/>
          </w:tcPr>
          <w:p w14:paraId="7616F26B"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Adaptable</w:t>
            </w:r>
          </w:p>
        </w:tc>
      </w:tr>
      <w:tr w:rsidR="00211211" w:rsidRPr="009544A3" w14:paraId="01108604" w14:textId="77777777" w:rsidTr="00B375E4">
        <w:tc>
          <w:tcPr>
            <w:tcW w:w="8046" w:type="dxa"/>
            <w:vAlign w:val="center"/>
          </w:tcPr>
          <w:p w14:paraId="7ACB0FA2" w14:textId="77777777" w:rsidR="00211211" w:rsidRPr="009544A3" w:rsidRDefault="00211211" w:rsidP="00112C8A">
            <w:pPr>
              <w:ind w:left="34"/>
              <w:rPr>
                <w:rFonts w:ascii="Times New Roman" w:hAnsi="Times New Roman" w:cs="Times New Roman"/>
                <w:sz w:val="24"/>
                <w:szCs w:val="24"/>
              </w:rPr>
            </w:pPr>
          </w:p>
        </w:tc>
        <w:tc>
          <w:tcPr>
            <w:tcW w:w="1843" w:type="dxa"/>
            <w:vAlign w:val="center"/>
          </w:tcPr>
          <w:p w14:paraId="5B23A227"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3EAE82E2" w14:textId="77777777" w:rsidTr="00B375E4">
        <w:tc>
          <w:tcPr>
            <w:tcW w:w="8046" w:type="dxa"/>
            <w:vAlign w:val="center"/>
          </w:tcPr>
          <w:p w14:paraId="71F204BE" w14:textId="77777777" w:rsidR="00211211" w:rsidRPr="009544A3" w:rsidRDefault="00211211" w:rsidP="00211211">
            <w:pPr>
              <w:pStyle w:val="ListParagraph"/>
              <w:numPr>
                <w:ilvl w:val="0"/>
                <w:numId w:val="11"/>
              </w:numPr>
              <w:spacing w:after="0" w:line="240" w:lineRule="auto"/>
              <w:ind w:left="318" w:hanging="284"/>
              <w:rPr>
                <w:rFonts w:ascii="Times New Roman" w:hAnsi="Times New Roman" w:cs="Times New Roman"/>
                <w:b/>
                <w:sz w:val="24"/>
                <w:szCs w:val="24"/>
              </w:rPr>
            </w:pPr>
            <w:r w:rsidRPr="009544A3">
              <w:rPr>
                <w:rFonts w:ascii="Times New Roman" w:hAnsi="Times New Roman" w:cs="Times New Roman"/>
                <w:b/>
                <w:sz w:val="24"/>
                <w:szCs w:val="24"/>
              </w:rPr>
              <w:t>Behavioural Changes in Older Adults</w:t>
            </w:r>
          </w:p>
        </w:tc>
        <w:tc>
          <w:tcPr>
            <w:tcW w:w="1843" w:type="dxa"/>
            <w:vAlign w:val="center"/>
          </w:tcPr>
          <w:p w14:paraId="6CACDD31"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Adaptable</w:t>
            </w:r>
          </w:p>
        </w:tc>
      </w:tr>
      <w:tr w:rsidR="00211211" w:rsidRPr="009544A3" w14:paraId="7DA2A0FF" w14:textId="77777777" w:rsidTr="00B375E4">
        <w:tc>
          <w:tcPr>
            <w:tcW w:w="8046" w:type="dxa"/>
            <w:tcBorders>
              <w:bottom w:val="single" w:sz="4" w:space="0" w:color="7F7F7F" w:themeColor="text1" w:themeTint="80"/>
            </w:tcBorders>
            <w:vAlign w:val="center"/>
          </w:tcPr>
          <w:p w14:paraId="47DFE919" w14:textId="77777777" w:rsidR="00211211" w:rsidRPr="009544A3" w:rsidRDefault="00211211" w:rsidP="00112C8A">
            <w:pPr>
              <w:rPr>
                <w:rFonts w:ascii="Times New Roman" w:hAnsi="Times New Roman" w:cs="Times New Roman"/>
                <w:b/>
                <w:sz w:val="24"/>
                <w:szCs w:val="24"/>
              </w:rPr>
            </w:pPr>
          </w:p>
        </w:tc>
        <w:tc>
          <w:tcPr>
            <w:tcW w:w="1843" w:type="dxa"/>
            <w:tcBorders>
              <w:bottom w:val="single" w:sz="4" w:space="0" w:color="7F7F7F" w:themeColor="text1" w:themeTint="80"/>
            </w:tcBorders>
            <w:vAlign w:val="center"/>
          </w:tcPr>
          <w:p w14:paraId="73FE4B7B" w14:textId="77777777" w:rsidR="00211211" w:rsidRPr="009544A3" w:rsidRDefault="00211211" w:rsidP="00112C8A">
            <w:pPr>
              <w:rPr>
                <w:rFonts w:ascii="Times New Roman" w:hAnsi="Times New Roman" w:cs="Times New Roman"/>
                <w:sz w:val="24"/>
                <w:szCs w:val="24"/>
              </w:rPr>
            </w:pPr>
          </w:p>
        </w:tc>
      </w:tr>
      <w:tr w:rsidR="00211211" w:rsidRPr="009544A3" w14:paraId="0F505FEC" w14:textId="77777777" w:rsidTr="00B375E4">
        <w:tc>
          <w:tcPr>
            <w:tcW w:w="8046" w:type="dxa"/>
            <w:shd w:val="clear" w:color="auto" w:fill="D9D9D9"/>
            <w:vAlign w:val="center"/>
          </w:tcPr>
          <w:p w14:paraId="63074574" w14:textId="77777777" w:rsidR="00211211" w:rsidRPr="009544A3" w:rsidRDefault="00211211" w:rsidP="00112C8A">
            <w:pPr>
              <w:rPr>
                <w:rFonts w:ascii="Times New Roman" w:hAnsi="Times New Roman" w:cs="Times New Roman"/>
                <w:sz w:val="24"/>
                <w:szCs w:val="24"/>
              </w:rPr>
            </w:pPr>
            <w:r w:rsidRPr="009544A3">
              <w:rPr>
                <w:rFonts w:ascii="Times New Roman" w:hAnsi="Times New Roman" w:cs="Times New Roman"/>
                <w:b/>
                <w:sz w:val="24"/>
                <w:szCs w:val="24"/>
              </w:rPr>
              <w:t xml:space="preserve">Delivery mode </w:t>
            </w:r>
            <w:r w:rsidRPr="009544A3">
              <w:rPr>
                <w:rFonts w:ascii="Times New Roman" w:hAnsi="Times New Roman" w:cs="Times New Roman"/>
                <w:b/>
                <w:sz w:val="24"/>
                <w:szCs w:val="24"/>
                <w:vertAlign w:val="superscript"/>
              </w:rPr>
              <w:t>b</w:t>
            </w:r>
          </w:p>
        </w:tc>
        <w:tc>
          <w:tcPr>
            <w:tcW w:w="1843" w:type="dxa"/>
            <w:shd w:val="clear" w:color="auto" w:fill="D9D9D9"/>
            <w:vAlign w:val="center"/>
          </w:tcPr>
          <w:p w14:paraId="290065DC" w14:textId="77777777" w:rsidR="00211211" w:rsidRPr="009544A3" w:rsidRDefault="00211211" w:rsidP="00112C8A">
            <w:pPr>
              <w:rPr>
                <w:rFonts w:ascii="Times New Roman" w:hAnsi="Times New Roman" w:cs="Times New Roman"/>
                <w:sz w:val="24"/>
                <w:szCs w:val="24"/>
              </w:rPr>
            </w:pPr>
          </w:p>
        </w:tc>
      </w:tr>
      <w:tr w:rsidR="00211211" w:rsidRPr="009544A3" w14:paraId="7603731F" w14:textId="77777777" w:rsidTr="00B375E4">
        <w:tc>
          <w:tcPr>
            <w:tcW w:w="8046" w:type="dxa"/>
            <w:vAlign w:val="center"/>
          </w:tcPr>
          <w:p w14:paraId="197CA0A7"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1. Information session and needs assessment meeting with PCP group</w:t>
            </w:r>
          </w:p>
        </w:tc>
        <w:tc>
          <w:tcPr>
            <w:tcW w:w="1843" w:type="dxa"/>
            <w:vAlign w:val="center"/>
          </w:tcPr>
          <w:p w14:paraId="5D2BD7D2" w14:textId="77777777" w:rsidR="00211211" w:rsidRPr="009544A3" w:rsidRDefault="00211211" w:rsidP="00112C8A">
            <w:pPr>
              <w:jc w:val="center"/>
              <w:rPr>
                <w:rFonts w:ascii="Times New Roman" w:hAnsi="Times New Roman" w:cs="Times New Roman"/>
                <w:sz w:val="24"/>
                <w:szCs w:val="24"/>
              </w:rPr>
            </w:pPr>
          </w:p>
        </w:tc>
      </w:tr>
      <w:tr w:rsidR="00211211" w:rsidRPr="009544A3" w14:paraId="578C358A" w14:textId="77777777" w:rsidTr="00B375E4">
        <w:tc>
          <w:tcPr>
            <w:tcW w:w="8046" w:type="dxa"/>
            <w:vAlign w:val="center"/>
          </w:tcPr>
          <w:p w14:paraId="7D645250"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in-person</w:t>
            </w:r>
          </w:p>
        </w:tc>
        <w:tc>
          <w:tcPr>
            <w:tcW w:w="1843" w:type="dxa"/>
            <w:vAlign w:val="center"/>
          </w:tcPr>
          <w:p w14:paraId="0CB6B00A"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2C0DD06" w14:textId="77777777" w:rsidTr="00B375E4">
        <w:tc>
          <w:tcPr>
            <w:tcW w:w="8046" w:type="dxa"/>
            <w:vAlign w:val="center"/>
          </w:tcPr>
          <w:p w14:paraId="38EEDB08"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2. Initial education session - Group-based PC-DATA tool implementation workshop</w:t>
            </w:r>
          </w:p>
        </w:tc>
        <w:tc>
          <w:tcPr>
            <w:tcW w:w="1843" w:type="dxa"/>
            <w:vAlign w:val="center"/>
          </w:tcPr>
          <w:p w14:paraId="3E558AF6" w14:textId="77777777" w:rsidR="00211211" w:rsidRPr="009544A3" w:rsidRDefault="00211211" w:rsidP="00112C8A">
            <w:pPr>
              <w:jc w:val="center"/>
              <w:rPr>
                <w:rFonts w:ascii="Times New Roman" w:hAnsi="Times New Roman" w:cs="Times New Roman"/>
                <w:sz w:val="24"/>
                <w:szCs w:val="24"/>
              </w:rPr>
            </w:pPr>
          </w:p>
        </w:tc>
      </w:tr>
      <w:tr w:rsidR="00211211" w:rsidRPr="009544A3" w14:paraId="6888BBEB" w14:textId="77777777" w:rsidTr="00B375E4">
        <w:tc>
          <w:tcPr>
            <w:tcW w:w="8046" w:type="dxa"/>
            <w:vAlign w:val="center"/>
          </w:tcPr>
          <w:p w14:paraId="6BEC3154"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in-person</w:t>
            </w:r>
          </w:p>
        </w:tc>
        <w:tc>
          <w:tcPr>
            <w:tcW w:w="1843" w:type="dxa"/>
            <w:vAlign w:val="center"/>
          </w:tcPr>
          <w:p w14:paraId="5F2D50FC"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4BBBDDF" w14:textId="77777777" w:rsidTr="00B375E4">
        <w:tc>
          <w:tcPr>
            <w:tcW w:w="8046" w:type="dxa"/>
            <w:vAlign w:val="center"/>
          </w:tcPr>
          <w:p w14:paraId="609E278C"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3. Follow-up education session</w:t>
            </w:r>
          </w:p>
        </w:tc>
        <w:tc>
          <w:tcPr>
            <w:tcW w:w="1843" w:type="dxa"/>
            <w:vAlign w:val="center"/>
          </w:tcPr>
          <w:p w14:paraId="2E600565" w14:textId="77777777" w:rsidR="00211211" w:rsidRPr="009544A3" w:rsidRDefault="00211211" w:rsidP="00112C8A">
            <w:pPr>
              <w:jc w:val="center"/>
              <w:rPr>
                <w:rFonts w:ascii="Times New Roman" w:hAnsi="Times New Roman" w:cs="Times New Roman"/>
                <w:sz w:val="24"/>
                <w:szCs w:val="24"/>
              </w:rPr>
            </w:pPr>
          </w:p>
        </w:tc>
      </w:tr>
      <w:tr w:rsidR="00211211" w:rsidRPr="009544A3" w14:paraId="2C3504E1" w14:textId="77777777" w:rsidTr="00B375E4">
        <w:tc>
          <w:tcPr>
            <w:tcW w:w="8046" w:type="dxa"/>
            <w:vAlign w:val="center"/>
          </w:tcPr>
          <w:p w14:paraId="216FE71C"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in-person</w:t>
            </w:r>
          </w:p>
        </w:tc>
        <w:tc>
          <w:tcPr>
            <w:tcW w:w="1843" w:type="dxa"/>
            <w:vAlign w:val="center"/>
          </w:tcPr>
          <w:p w14:paraId="5D01E181"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4DFBA40" w14:textId="77777777" w:rsidTr="00B375E4">
        <w:tc>
          <w:tcPr>
            <w:tcW w:w="8046" w:type="dxa"/>
            <w:vAlign w:val="center"/>
          </w:tcPr>
          <w:p w14:paraId="0908FE9D"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4. Dementia Care Manager (facilitates PC-DATA tool application and provides support)</w:t>
            </w:r>
          </w:p>
        </w:tc>
        <w:tc>
          <w:tcPr>
            <w:tcW w:w="1843" w:type="dxa"/>
            <w:vAlign w:val="center"/>
          </w:tcPr>
          <w:p w14:paraId="391C7C77" w14:textId="77777777" w:rsidR="00211211" w:rsidRPr="009544A3" w:rsidRDefault="00211211" w:rsidP="00112C8A">
            <w:pPr>
              <w:jc w:val="center"/>
              <w:rPr>
                <w:rFonts w:ascii="Times New Roman" w:hAnsi="Times New Roman" w:cs="Times New Roman"/>
                <w:sz w:val="24"/>
                <w:szCs w:val="24"/>
              </w:rPr>
            </w:pPr>
          </w:p>
        </w:tc>
      </w:tr>
      <w:tr w:rsidR="00211211" w:rsidRPr="009544A3" w14:paraId="6C4080B8" w14:textId="77777777" w:rsidTr="00B375E4">
        <w:tc>
          <w:tcPr>
            <w:tcW w:w="8046" w:type="dxa"/>
            <w:vAlign w:val="center"/>
          </w:tcPr>
          <w:p w14:paraId="65F8D4A2"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xml:space="preserve">- in-person </w:t>
            </w:r>
          </w:p>
        </w:tc>
        <w:tc>
          <w:tcPr>
            <w:tcW w:w="1843" w:type="dxa"/>
            <w:vAlign w:val="center"/>
          </w:tcPr>
          <w:p w14:paraId="16022B36"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C20AB4E" w14:textId="77777777" w:rsidTr="00B375E4">
        <w:tc>
          <w:tcPr>
            <w:tcW w:w="8046" w:type="dxa"/>
            <w:vAlign w:val="center"/>
          </w:tcPr>
          <w:p w14:paraId="01970557"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by phone</w:t>
            </w:r>
          </w:p>
        </w:tc>
        <w:tc>
          <w:tcPr>
            <w:tcW w:w="1843" w:type="dxa"/>
            <w:vAlign w:val="center"/>
          </w:tcPr>
          <w:p w14:paraId="19B47CB3"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47D8164" w14:textId="77777777" w:rsidTr="00B375E4">
        <w:tc>
          <w:tcPr>
            <w:tcW w:w="8046" w:type="dxa"/>
            <w:vAlign w:val="center"/>
          </w:tcPr>
          <w:p w14:paraId="4C58B13B"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5. Geriatric Psychiatrist</w:t>
            </w:r>
          </w:p>
        </w:tc>
        <w:tc>
          <w:tcPr>
            <w:tcW w:w="1843" w:type="dxa"/>
            <w:vAlign w:val="center"/>
          </w:tcPr>
          <w:p w14:paraId="0193F729" w14:textId="77777777" w:rsidR="00211211" w:rsidRPr="009544A3" w:rsidRDefault="00211211" w:rsidP="00112C8A">
            <w:pPr>
              <w:jc w:val="center"/>
              <w:rPr>
                <w:rFonts w:ascii="Times New Roman" w:hAnsi="Times New Roman" w:cs="Times New Roman"/>
                <w:sz w:val="24"/>
                <w:szCs w:val="24"/>
              </w:rPr>
            </w:pPr>
          </w:p>
        </w:tc>
      </w:tr>
      <w:tr w:rsidR="00211211" w:rsidRPr="009544A3" w14:paraId="7D3E5FE6" w14:textId="77777777" w:rsidTr="00B375E4">
        <w:tc>
          <w:tcPr>
            <w:tcW w:w="8046" w:type="dxa"/>
            <w:vAlign w:val="center"/>
          </w:tcPr>
          <w:p w14:paraId="7DD99438"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xml:space="preserve">- in-person </w:t>
            </w:r>
          </w:p>
        </w:tc>
        <w:tc>
          <w:tcPr>
            <w:tcW w:w="1843" w:type="dxa"/>
            <w:vAlign w:val="center"/>
          </w:tcPr>
          <w:p w14:paraId="1F182B35"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C85727E" w14:textId="77777777" w:rsidTr="00B375E4">
        <w:tc>
          <w:tcPr>
            <w:tcW w:w="8046" w:type="dxa"/>
            <w:vAlign w:val="center"/>
          </w:tcPr>
          <w:p w14:paraId="5CF1FDFA"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by phone</w:t>
            </w:r>
          </w:p>
        </w:tc>
        <w:tc>
          <w:tcPr>
            <w:tcW w:w="1843" w:type="dxa"/>
            <w:vAlign w:val="center"/>
          </w:tcPr>
          <w:p w14:paraId="4AA95096"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890CF94" w14:textId="77777777" w:rsidTr="00B375E4">
        <w:tc>
          <w:tcPr>
            <w:tcW w:w="8046" w:type="dxa"/>
            <w:vAlign w:val="center"/>
          </w:tcPr>
          <w:p w14:paraId="06862A1D"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6. Education Slides</w:t>
            </w:r>
          </w:p>
        </w:tc>
        <w:tc>
          <w:tcPr>
            <w:tcW w:w="1843" w:type="dxa"/>
            <w:vAlign w:val="center"/>
          </w:tcPr>
          <w:p w14:paraId="640A41F2" w14:textId="77777777" w:rsidR="00211211" w:rsidRPr="009544A3" w:rsidRDefault="00211211" w:rsidP="00112C8A">
            <w:pPr>
              <w:jc w:val="center"/>
              <w:rPr>
                <w:rFonts w:ascii="Times New Roman" w:hAnsi="Times New Roman" w:cs="Times New Roman"/>
                <w:sz w:val="24"/>
                <w:szCs w:val="24"/>
              </w:rPr>
            </w:pPr>
          </w:p>
        </w:tc>
      </w:tr>
      <w:tr w:rsidR="00211211" w:rsidRPr="009544A3" w14:paraId="50D9C1BD" w14:textId="77777777" w:rsidTr="00B375E4">
        <w:tc>
          <w:tcPr>
            <w:tcW w:w="8046" w:type="dxa"/>
            <w:vAlign w:val="center"/>
          </w:tcPr>
          <w:p w14:paraId="66786BD5"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xml:space="preserve">- in-person </w:t>
            </w:r>
            <w:proofErr w:type="spellStart"/>
            <w:r w:rsidRPr="009544A3">
              <w:rPr>
                <w:rFonts w:ascii="Times New Roman" w:hAnsi="Times New Roman" w:cs="Times New Roman"/>
                <w:sz w:val="24"/>
                <w:szCs w:val="24"/>
              </w:rPr>
              <w:t>powerpoint</w:t>
            </w:r>
            <w:proofErr w:type="spellEnd"/>
          </w:p>
        </w:tc>
        <w:tc>
          <w:tcPr>
            <w:tcW w:w="1843" w:type="dxa"/>
            <w:vAlign w:val="center"/>
          </w:tcPr>
          <w:p w14:paraId="34CDA904"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47FC009" w14:textId="77777777" w:rsidTr="00B375E4">
        <w:tc>
          <w:tcPr>
            <w:tcW w:w="8046" w:type="dxa"/>
            <w:vAlign w:val="center"/>
          </w:tcPr>
          <w:p w14:paraId="4CEA4DD8"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electronic (website)</w:t>
            </w:r>
          </w:p>
        </w:tc>
        <w:tc>
          <w:tcPr>
            <w:tcW w:w="1843" w:type="dxa"/>
            <w:vAlign w:val="center"/>
          </w:tcPr>
          <w:p w14:paraId="53B93DAC"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C672913" w14:textId="77777777" w:rsidTr="00B375E4">
        <w:tc>
          <w:tcPr>
            <w:tcW w:w="8046" w:type="dxa"/>
            <w:vAlign w:val="center"/>
          </w:tcPr>
          <w:p w14:paraId="33F6D6DD" w14:textId="77777777" w:rsidR="00211211" w:rsidRPr="009544A3" w:rsidRDefault="00211211" w:rsidP="00112C8A">
            <w:pPr>
              <w:ind w:left="318" w:hanging="318"/>
              <w:rPr>
                <w:rFonts w:ascii="Times New Roman" w:hAnsi="Times New Roman" w:cs="Times New Roman"/>
                <w:sz w:val="24"/>
                <w:szCs w:val="24"/>
              </w:rPr>
            </w:pPr>
            <w:r w:rsidRPr="009544A3">
              <w:rPr>
                <w:rFonts w:ascii="Times New Roman" w:hAnsi="Times New Roman" w:cs="Times New Roman"/>
                <w:sz w:val="24"/>
                <w:szCs w:val="24"/>
              </w:rPr>
              <w:t xml:space="preserve">7. Education Manual </w:t>
            </w:r>
          </w:p>
        </w:tc>
        <w:tc>
          <w:tcPr>
            <w:tcW w:w="1843" w:type="dxa"/>
            <w:vAlign w:val="center"/>
          </w:tcPr>
          <w:p w14:paraId="1F9D9B9A" w14:textId="77777777" w:rsidR="00211211" w:rsidRPr="009544A3" w:rsidRDefault="00211211" w:rsidP="00112C8A">
            <w:pPr>
              <w:jc w:val="center"/>
              <w:rPr>
                <w:rFonts w:ascii="Times New Roman" w:hAnsi="Times New Roman" w:cs="Times New Roman"/>
                <w:sz w:val="24"/>
                <w:szCs w:val="24"/>
              </w:rPr>
            </w:pPr>
          </w:p>
        </w:tc>
      </w:tr>
      <w:tr w:rsidR="00211211" w:rsidRPr="009544A3" w14:paraId="0DF5EE13" w14:textId="77777777" w:rsidTr="00B375E4">
        <w:tc>
          <w:tcPr>
            <w:tcW w:w="8046" w:type="dxa"/>
            <w:vAlign w:val="center"/>
          </w:tcPr>
          <w:p w14:paraId="1C9FBEB5"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electronic (website)</w:t>
            </w:r>
          </w:p>
        </w:tc>
        <w:tc>
          <w:tcPr>
            <w:tcW w:w="1843" w:type="dxa"/>
            <w:vAlign w:val="center"/>
          </w:tcPr>
          <w:p w14:paraId="3763E286"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807B6A0" w14:textId="77777777" w:rsidTr="00B375E4">
        <w:tc>
          <w:tcPr>
            <w:tcW w:w="8046" w:type="dxa"/>
            <w:vAlign w:val="center"/>
          </w:tcPr>
          <w:p w14:paraId="2EBAF5A4" w14:textId="77777777" w:rsidR="00211211" w:rsidRPr="009544A3" w:rsidRDefault="00211211" w:rsidP="00112C8A">
            <w:pPr>
              <w:ind w:left="318" w:hanging="318"/>
              <w:rPr>
                <w:rFonts w:ascii="Times New Roman" w:hAnsi="Times New Roman" w:cs="Times New Roman"/>
                <w:sz w:val="24"/>
                <w:szCs w:val="24"/>
              </w:rPr>
            </w:pPr>
            <w:r w:rsidRPr="009544A3">
              <w:rPr>
                <w:rFonts w:ascii="Times New Roman" w:hAnsi="Times New Roman" w:cs="Times New Roman"/>
                <w:sz w:val="24"/>
                <w:szCs w:val="24"/>
              </w:rPr>
              <w:lastRenderedPageBreak/>
              <w:t>8. Flow sheets (evaluation, initial management, ongoing assessment and monitoring)</w:t>
            </w:r>
            <w:r w:rsidRPr="009544A3">
              <w:rPr>
                <w:rFonts w:ascii="Times New Roman" w:hAnsi="Times New Roman" w:cs="Times New Roman"/>
                <w:sz w:val="24"/>
                <w:szCs w:val="24"/>
                <w:vertAlign w:val="superscript"/>
              </w:rPr>
              <w:t xml:space="preserve"> </w:t>
            </w:r>
          </w:p>
        </w:tc>
        <w:tc>
          <w:tcPr>
            <w:tcW w:w="1843" w:type="dxa"/>
            <w:vAlign w:val="center"/>
          </w:tcPr>
          <w:p w14:paraId="556E6AE5"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2141F6B6" w14:textId="77777777" w:rsidTr="00B375E4">
        <w:tc>
          <w:tcPr>
            <w:tcW w:w="8046" w:type="dxa"/>
            <w:vAlign w:val="center"/>
          </w:tcPr>
          <w:p w14:paraId="2AF5CD07"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electronic (website)</w:t>
            </w:r>
          </w:p>
        </w:tc>
        <w:tc>
          <w:tcPr>
            <w:tcW w:w="1843" w:type="dxa"/>
            <w:vAlign w:val="center"/>
          </w:tcPr>
          <w:p w14:paraId="32C74229"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00B181CD" w14:textId="77777777" w:rsidTr="00B375E4">
        <w:tc>
          <w:tcPr>
            <w:tcW w:w="8046" w:type="dxa"/>
            <w:vAlign w:val="center"/>
          </w:tcPr>
          <w:p w14:paraId="7AA27975"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9. Algorithms (evaluation, initial management, ongoing assessment and monitoring)</w:t>
            </w:r>
          </w:p>
        </w:tc>
        <w:tc>
          <w:tcPr>
            <w:tcW w:w="1843" w:type="dxa"/>
            <w:vAlign w:val="center"/>
          </w:tcPr>
          <w:p w14:paraId="461A796F" w14:textId="77777777" w:rsidR="00211211" w:rsidRPr="009544A3" w:rsidRDefault="00211211" w:rsidP="00112C8A">
            <w:pPr>
              <w:jc w:val="center"/>
              <w:rPr>
                <w:rFonts w:ascii="Times New Roman" w:hAnsi="Times New Roman" w:cs="Times New Roman"/>
                <w:sz w:val="24"/>
                <w:szCs w:val="24"/>
              </w:rPr>
            </w:pPr>
          </w:p>
        </w:tc>
      </w:tr>
      <w:tr w:rsidR="00211211" w:rsidRPr="009544A3" w14:paraId="13D8D9F0" w14:textId="77777777" w:rsidTr="00B375E4">
        <w:tc>
          <w:tcPr>
            <w:tcW w:w="8046" w:type="dxa"/>
            <w:vAlign w:val="center"/>
          </w:tcPr>
          <w:p w14:paraId="34CD4D38"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electronic (website)</w:t>
            </w:r>
          </w:p>
        </w:tc>
        <w:tc>
          <w:tcPr>
            <w:tcW w:w="1843" w:type="dxa"/>
            <w:vAlign w:val="center"/>
          </w:tcPr>
          <w:p w14:paraId="43183C94"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94F23B5" w14:textId="77777777" w:rsidTr="00B375E4">
        <w:trPr>
          <w:cantSplit/>
        </w:trPr>
        <w:tc>
          <w:tcPr>
            <w:tcW w:w="8046" w:type="dxa"/>
            <w:tcBorders>
              <w:bottom w:val="single" w:sz="4" w:space="0" w:color="7F7F7F" w:themeColor="text1" w:themeTint="80"/>
            </w:tcBorders>
            <w:vAlign w:val="center"/>
          </w:tcPr>
          <w:p w14:paraId="012D9818" w14:textId="77777777" w:rsidR="00211211" w:rsidRPr="009544A3" w:rsidRDefault="00211211" w:rsidP="00112C8A">
            <w:pPr>
              <w:rPr>
                <w:rFonts w:ascii="Times New Roman" w:hAnsi="Times New Roman" w:cs="Times New Roman"/>
                <w:b/>
                <w:sz w:val="24"/>
                <w:szCs w:val="24"/>
              </w:rPr>
            </w:pPr>
          </w:p>
        </w:tc>
        <w:tc>
          <w:tcPr>
            <w:tcW w:w="1843" w:type="dxa"/>
            <w:tcBorders>
              <w:bottom w:val="single" w:sz="4" w:space="0" w:color="7F7F7F" w:themeColor="text1" w:themeTint="80"/>
            </w:tcBorders>
            <w:vAlign w:val="center"/>
          </w:tcPr>
          <w:p w14:paraId="4D308445" w14:textId="77777777" w:rsidR="00211211" w:rsidRPr="009544A3" w:rsidRDefault="00211211" w:rsidP="00112C8A">
            <w:pPr>
              <w:rPr>
                <w:rFonts w:ascii="Times New Roman" w:hAnsi="Times New Roman" w:cs="Times New Roman"/>
                <w:sz w:val="24"/>
                <w:szCs w:val="24"/>
              </w:rPr>
            </w:pPr>
          </w:p>
        </w:tc>
      </w:tr>
      <w:tr w:rsidR="00211211" w:rsidRPr="009544A3" w14:paraId="68167A28" w14:textId="77777777" w:rsidTr="00B375E4">
        <w:trPr>
          <w:cantSplit/>
        </w:trPr>
        <w:tc>
          <w:tcPr>
            <w:tcW w:w="8046" w:type="dxa"/>
            <w:shd w:val="clear" w:color="auto" w:fill="D9D9D9"/>
            <w:vAlign w:val="center"/>
          </w:tcPr>
          <w:p w14:paraId="4C19B77C" w14:textId="77777777" w:rsidR="00211211" w:rsidRPr="009544A3" w:rsidRDefault="00211211" w:rsidP="00112C8A">
            <w:pPr>
              <w:rPr>
                <w:rFonts w:ascii="Times New Roman" w:hAnsi="Times New Roman" w:cs="Times New Roman"/>
                <w:sz w:val="24"/>
                <w:szCs w:val="24"/>
              </w:rPr>
            </w:pPr>
            <w:r w:rsidRPr="009544A3">
              <w:rPr>
                <w:rFonts w:ascii="Times New Roman" w:hAnsi="Times New Roman" w:cs="Times New Roman"/>
                <w:b/>
                <w:sz w:val="24"/>
                <w:szCs w:val="24"/>
              </w:rPr>
              <w:t xml:space="preserve">Intensity (frequency, sequence) and duration (length of contact time per visit) </w:t>
            </w:r>
          </w:p>
        </w:tc>
        <w:tc>
          <w:tcPr>
            <w:tcW w:w="1843" w:type="dxa"/>
            <w:shd w:val="clear" w:color="auto" w:fill="D9D9D9"/>
            <w:vAlign w:val="center"/>
          </w:tcPr>
          <w:p w14:paraId="11A0FCFF" w14:textId="77777777" w:rsidR="00211211" w:rsidRPr="009544A3" w:rsidRDefault="00211211" w:rsidP="00112C8A">
            <w:pPr>
              <w:rPr>
                <w:rFonts w:ascii="Times New Roman" w:hAnsi="Times New Roman" w:cs="Times New Roman"/>
                <w:sz w:val="24"/>
                <w:szCs w:val="24"/>
              </w:rPr>
            </w:pPr>
          </w:p>
        </w:tc>
      </w:tr>
      <w:tr w:rsidR="00211211" w:rsidRPr="009544A3" w14:paraId="52E41D1D" w14:textId="77777777" w:rsidTr="00B375E4">
        <w:tc>
          <w:tcPr>
            <w:tcW w:w="8046" w:type="dxa"/>
            <w:vAlign w:val="center"/>
          </w:tcPr>
          <w:p w14:paraId="41594139"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1. Information session and needs assessment meeting with PCP group (to tailor intervention to local practice)</w:t>
            </w:r>
          </w:p>
        </w:tc>
        <w:tc>
          <w:tcPr>
            <w:tcW w:w="1843" w:type="dxa"/>
            <w:vAlign w:val="center"/>
          </w:tcPr>
          <w:p w14:paraId="182808BE"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056DA96C" w14:textId="77777777" w:rsidTr="00B375E4">
        <w:tc>
          <w:tcPr>
            <w:tcW w:w="8046" w:type="dxa"/>
            <w:vAlign w:val="center"/>
          </w:tcPr>
          <w:p w14:paraId="143DD54D"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1 time minimum, prior to implementation of intervention</w:t>
            </w:r>
          </w:p>
        </w:tc>
        <w:tc>
          <w:tcPr>
            <w:tcW w:w="1843" w:type="dxa"/>
            <w:vAlign w:val="center"/>
          </w:tcPr>
          <w:p w14:paraId="232CB6C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5935A83" w14:textId="77777777" w:rsidTr="00B375E4">
        <w:tc>
          <w:tcPr>
            <w:tcW w:w="8046" w:type="dxa"/>
            <w:vAlign w:val="center"/>
          </w:tcPr>
          <w:p w14:paraId="5B094AA2"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Duration = 1 hour</w:t>
            </w:r>
          </w:p>
        </w:tc>
        <w:tc>
          <w:tcPr>
            <w:tcW w:w="1843" w:type="dxa"/>
            <w:vAlign w:val="center"/>
          </w:tcPr>
          <w:p w14:paraId="0E80FDC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0E531D9" w14:textId="77777777" w:rsidTr="00B375E4">
        <w:trPr>
          <w:cantSplit/>
        </w:trPr>
        <w:tc>
          <w:tcPr>
            <w:tcW w:w="8046" w:type="dxa"/>
            <w:vAlign w:val="center"/>
          </w:tcPr>
          <w:p w14:paraId="01040A11"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2. Initial education session - Group-based PC-DATA tool implementation workshop</w:t>
            </w:r>
          </w:p>
        </w:tc>
        <w:tc>
          <w:tcPr>
            <w:tcW w:w="1843" w:type="dxa"/>
            <w:vAlign w:val="center"/>
          </w:tcPr>
          <w:p w14:paraId="1302E3AD"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51095E27" w14:textId="77777777" w:rsidTr="00B375E4">
        <w:tc>
          <w:tcPr>
            <w:tcW w:w="8046" w:type="dxa"/>
            <w:vAlign w:val="center"/>
          </w:tcPr>
          <w:p w14:paraId="23B63A8C"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Intensity = 1 time minimum, at initiation of intervention</w:t>
            </w:r>
          </w:p>
        </w:tc>
        <w:tc>
          <w:tcPr>
            <w:tcW w:w="1843" w:type="dxa"/>
            <w:vAlign w:val="center"/>
          </w:tcPr>
          <w:p w14:paraId="20F0CD8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697FFDA" w14:textId="77777777" w:rsidTr="00B375E4">
        <w:tc>
          <w:tcPr>
            <w:tcW w:w="8046" w:type="dxa"/>
            <w:vAlign w:val="center"/>
          </w:tcPr>
          <w:p w14:paraId="6F6DDB27"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xml:space="preserve">- Duration = 1 to 2 </w:t>
            </w:r>
            <w:proofErr w:type="spellStart"/>
            <w:r w:rsidRPr="009544A3">
              <w:rPr>
                <w:rFonts w:ascii="Times New Roman" w:hAnsi="Times New Roman" w:cs="Times New Roman"/>
                <w:sz w:val="24"/>
                <w:szCs w:val="24"/>
              </w:rPr>
              <w:t>hrs</w:t>
            </w:r>
            <w:proofErr w:type="spellEnd"/>
          </w:p>
        </w:tc>
        <w:tc>
          <w:tcPr>
            <w:tcW w:w="1843" w:type="dxa"/>
            <w:vAlign w:val="center"/>
          </w:tcPr>
          <w:p w14:paraId="647D50F7"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64D160ED" w14:textId="77777777" w:rsidTr="00B375E4">
        <w:tc>
          <w:tcPr>
            <w:tcW w:w="8046" w:type="dxa"/>
            <w:vAlign w:val="center"/>
          </w:tcPr>
          <w:p w14:paraId="003F2C29"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 xml:space="preserve">3. Follow-up education session </w:t>
            </w:r>
          </w:p>
        </w:tc>
        <w:tc>
          <w:tcPr>
            <w:tcW w:w="1843" w:type="dxa"/>
            <w:vAlign w:val="center"/>
          </w:tcPr>
          <w:p w14:paraId="128DCBD5"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1F8F89B2" w14:textId="77777777" w:rsidTr="00B375E4">
        <w:tc>
          <w:tcPr>
            <w:tcW w:w="8046" w:type="dxa"/>
            <w:vAlign w:val="center"/>
          </w:tcPr>
          <w:p w14:paraId="4F80554C"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1 time minimum, at study mid-point</w:t>
            </w:r>
          </w:p>
        </w:tc>
        <w:tc>
          <w:tcPr>
            <w:tcW w:w="1843" w:type="dxa"/>
            <w:vAlign w:val="center"/>
          </w:tcPr>
          <w:p w14:paraId="09551190"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9E1BC1E" w14:textId="77777777" w:rsidTr="00B375E4">
        <w:tc>
          <w:tcPr>
            <w:tcW w:w="8046" w:type="dxa"/>
            <w:vAlign w:val="center"/>
          </w:tcPr>
          <w:p w14:paraId="60A236F9"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xml:space="preserve">- Duration = 1 </w:t>
            </w:r>
            <w:proofErr w:type="spellStart"/>
            <w:r w:rsidRPr="009544A3">
              <w:rPr>
                <w:rFonts w:ascii="Times New Roman" w:hAnsi="Times New Roman" w:cs="Times New Roman"/>
                <w:sz w:val="24"/>
                <w:szCs w:val="24"/>
              </w:rPr>
              <w:t>hr</w:t>
            </w:r>
            <w:proofErr w:type="spellEnd"/>
          </w:p>
        </w:tc>
        <w:tc>
          <w:tcPr>
            <w:tcW w:w="1843" w:type="dxa"/>
            <w:vAlign w:val="center"/>
          </w:tcPr>
          <w:p w14:paraId="4A23C8F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1848FB12" w14:textId="77777777" w:rsidTr="00B375E4">
        <w:tc>
          <w:tcPr>
            <w:tcW w:w="8046" w:type="dxa"/>
            <w:vAlign w:val="center"/>
          </w:tcPr>
          <w:p w14:paraId="43FAA590"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4. Dementia Care Manager (facilitates PC-DATA tool application and provides support)</w:t>
            </w:r>
          </w:p>
        </w:tc>
        <w:tc>
          <w:tcPr>
            <w:tcW w:w="1843" w:type="dxa"/>
            <w:vAlign w:val="center"/>
          </w:tcPr>
          <w:p w14:paraId="01AE56EA"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72AE9C3E" w14:textId="77777777" w:rsidTr="00B375E4">
        <w:tc>
          <w:tcPr>
            <w:tcW w:w="8046" w:type="dxa"/>
            <w:vAlign w:val="center"/>
          </w:tcPr>
          <w:p w14:paraId="42D48D86"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depends on PCP, for duration of intervention</w:t>
            </w:r>
          </w:p>
        </w:tc>
        <w:tc>
          <w:tcPr>
            <w:tcW w:w="1843" w:type="dxa"/>
            <w:vAlign w:val="center"/>
          </w:tcPr>
          <w:p w14:paraId="6F46300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143DD37" w14:textId="77777777" w:rsidTr="00B375E4">
        <w:tc>
          <w:tcPr>
            <w:tcW w:w="8046" w:type="dxa"/>
            <w:vAlign w:val="center"/>
          </w:tcPr>
          <w:p w14:paraId="2FACECD6"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variable</w:t>
            </w:r>
          </w:p>
        </w:tc>
        <w:tc>
          <w:tcPr>
            <w:tcW w:w="1843" w:type="dxa"/>
            <w:vAlign w:val="center"/>
          </w:tcPr>
          <w:p w14:paraId="1806A06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3FF4EEC" w14:textId="77777777" w:rsidTr="00B375E4">
        <w:tc>
          <w:tcPr>
            <w:tcW w:w="8046" w:type="dxa"/>
            <w:vAlign w:val="center"/>
          </w:tcPr>
          <w:p w14:paraId="338A6C5C" w14:textId="77777777" w:rsidR="00211211" w:rsidRPr="009544A3" w:rsidRDefault="00211211" w:rsidP="00112C8A">
            <w:pPr>
              <w:ind w:left="34"/>
              <w:rPr>
                <w:rFonts w:ascii="Times New Roman" w:hAnsi="Times New Roman" w:cs="Times New Roman"/>
                <w:sz w:val="24"/>
                <w:szCs w:val="24"/>
              </w:rPr>
            </w:pPr>
            <w:r w:rsidRPr="009544A3">
              <w:rPr>
                <w:rFonts w:ascii="Times New Roman" w:hAnsi="Times New Roman" w:cs="Times New Roman"/>
                <w:sz w:val="24"/>
                <w:szCs w:val="24"/>
              </w:rPr>
              <w:t>5. Geriatric Psychiatrist</w:t>
            </w:r>
          </w:p>
        </w:tc>
        <w:tc>
          <w:tcPr>
            <w:tcW w:w="1843" w:type="dxa"/>
            <w:vAlign w:val="center"/>
          </w:tcPr>
          <w:p w14:paraId="606BD60B"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1D20F02" w14:textId="77777777" w:rsidTr="00B375E4">
        <w:tc>
          <w:tcPr>
            <w:tcW w:w="8046" w:type="dxa"/>
            <w:vAlign w:val="center"/>
          </w:tcPr>
          <w:p w14:paraId="14836EEE"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depends on PCP, for duration of intervention</w:t>
            </w:r>
          </w:p>
        </w:tc>
        <w:tc>
          <w:tcPr>
            <w:tcW w:w="1843" w:type="dxa"/>
            <w:vAlign w:val="center"/>
          </w:tcPr>
          <w:p w14:paraId="114366F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8A7155C" w14:textId="77777777" w:rsidTr="00B375E4">
        <w:trPr>
          <w:trHeight w:val="74"/>
        </w:trPr>
        <w:tc>
          <w:tcPr>
            <w:tcW w:w="8046" w:type="dxa"/>
            <w:vAlign w:val="center"/>
          </w:tcPr>
          <w:p w14:paraId="5296B48A"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variable</w:t>
            </w:r>
          </w:p>
        </w:tc>
        <w:tc>
          <w:tcPr>
            <w:tcW w:w="1843" w:type="dxa"/>
            <w:vAlign w:val="center"/>
          </w:tcPr>
          <w:p w14:paraId="7A98F2C9"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5B311C73" w14:textId="77777777" w:rsidTr="00B375E4">
        <w:tc>
          <w:tcPr>
            <w:tcW w:w="8046" w:type="dxa"/>
            <w:vAlign w:val="center"/>
          </w:tcPr>
          <w:p w14:paraId="1CEB4C81" w14:textId="77777777" w:rsidR="00211211" w:rsidRPr="009544A3" w:rsidRDefault="00211211" w:rsidP="00112C8A">
            <w:pPr>
              <w:ind w:left="34"/>
              <w:rPr>
                <w:rFonts w:ascii="Times New Roman" w:hAnsi="Times New Roman" w:cs="Times New Roman"/>
                <w:sz w:val="24"/>
                <w:szCs w:val="24"/>
              </w:rPr>
            </w:pPr>
            <w:r w:rsidRPr="009544A3">
              <w:rPr>
                <w:rFonts w:ascii="Times New Roman" w:hAnsi="Times New Roman" w:cs="Times New Roman"/>
                <w:sz w:val="24"/>
                <w:szCs w:val="24"/>
              </w:rPr>
              <w:t>6. Education Slides</w:t>
            </w:r>
          </w:p>
        </w:tc>
        <w:tc>
          <w:tcPr>
            <w:tcW w:w="1843" w:type="dxa"/>
            <w:vAlign w:val="center"/>
          </w:tcPr>
          <w:p w14:paraId="09E2C1CA"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DC61ABD" w14:textId="77777777" w:rsidTr="00B375E4">
        <w:tc>
          <w:tcPr>
            <w:tcW w:w="8046" w:type="dxa"/>
            <w:vAlign w:val="center"/>
          </w:tcPr>
          <w:p w14:paraId="061D5F38"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always available, introduced at initial education session?</w:t>
            </w:r>
          </w:p>
        </w:tc>
        <w:tc>
          <w:tcPr>
            <w:tcW w:w="1843" w:type="dxa"/>
            <w:vAlign w:val="center"/>
          </w:tcPr>
          <w:p w14:paraId="2FDA88FD"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6FD1D831" w14:textId="77777777" w:rsidTr="00B375E4">
        <w:tc>
          <w:tcPr>
            <w:tcW w:w="8046" w:type="dxa"/>
            <w:vAlign w:val="center"/>
          </w:tcPr>
          <w:p w14:paraId="63FCB3C7"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n/a</w:t>
            </w:r>
          </w:p>
        </w:tc>
        <w:tc>
          <w:tcPr>
            <w:tcW w:w="1843" w:type="dxa"/>
            <w:vAlign w:val="center"/>
          </w:tcPr>
          <w:p w14:paraId="7089C184"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n/a</w:t>
            </w:r>
          </w:p>
        </w:tc>
      </w:tr>
      <w:tr w:rsidR="00211211" w:rsidRPr="009544A3" w14:paraId="05B6A22D" w14:textId="77777777" w:rsidTr="00B375E4">
        <w:tc>
          <w:tcPr>
            <w:tcW w:w="8046" w:type="dxa"/>
            <w:vAlign w:val="center"/>
          </w:tcPr>
          <w:p w14:paraId="605FB793" w14:textId="77777777" w:rsidR="00211211" w:rsidRPr="009544A3" w:rsidRDefault="00211211" w:rsidP="00112C8A">
            <w:pPr>
              <w:rPr>
                <w:rFonts w:ascii="Times New Roman" w:hAnsi="Times New Roman" w:cs="Times New Roman"/>
                <w:sz w:val="24"/>
                <w:szCs w:val="24"/>
              </w:rPr>
            </w:pPr>
            <w:r w:rsidRPr="009544A3">
              <w:rPr>
                <w:rFonts w:ascii="Times New Roman" w:hAnsi="Times New Roman" w:cs="Times New Roman"/>
                <w:sz w:val="24"/>
                <w:szCs w:val="24"/>
              </w:rPr>
              <w:t xml:space="preserve">7. Education Manual </w:t>
            </w:r>
          </w:p>
        </w:tc>
        <w:tc>
          <w:tcPr>
            <w:tcW w:w="1843" w:type="dxa"/>
            <w:vAlign w:val="center"/>
          </w:tcPr>
          <w:p w14:paraId="53127245"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8E5E5CC" w14:textId="77777777" w:rsidTr="00B375E4">
        <w:tc>
          <w:tcPr>
            <w:tcW w:w="8046" w:type="dxa"/>
            <w:vAlign w:val="center"/>
          </w:tcPr>
          <w:p w14:paraId="4A785B68"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always available, introduced at initial education session?</w:t>
            </w:r>
          </w:p>
        </w:tc>
        <w:tc>
          <w:tcPr>
            <w:tcW w:w="1843" w:type="dxa"/>
            <w:vAlign w:val="center"/>
          </w:tcPr>
          <w:p w14:paraId="0657946E"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15E977E3" w14:textId="77777777" w:rsidTr="00B375E4">
        <w:tc>
          <w:tcPr>
            <w:tcW w:w="8046" w:type="dxa"/>
            <w:vAlign w:val="center"/>
          </w:tcPr>
          <w:p w14:paraId="56ADB8E5"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n/a</w:t>
            </w:r>
          </w:p>
        </w:tc>
        <w:tc>
          <w:tcPr>
            <w:tcW w:w="1843" w:type="dxa"/>
            <w:vAlign w:val="center"/>
          </w:tcPr>
          <w:p w14:paraId="619B17B5"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n/a</w:t>
            </w:r>
          </w:p>
        </w:tc>
      </w:tr>
      <w:tr w:rsidR="00211211" w:rsidRPr="009544A3" w14:paraId="78823212" w14:textId="77777777" w:rsidTr="00B375E4">
        <w:tc>
          <w:tcPr>
            <w:tcW w:w="8046" w:type="dxa"/>
            <w:vAlign w:val="center"/>
          </w:tcPr>
          <w:p w14:paraId="38A8FFFB" w14:textId="77777777" w:rsidR="00211211" w:rsidRPr="009544A3" w:rsidRDefault="00211211" w:rsidP="00112C8A">
            <w:pPr>
              <w:ind w:left="318" w:hanging="318"/>
              <w:rPr>
                <w:rFonts w:ascii="Times New Roman" w:hAnsi="Times New Roman" w:cs="Times New Roman"/>
                <w:sz w:val="24"/>
                <w:szCs w:val="24"/>
              </w:rPr>
            </w:pPr>
            <w:r w:rsidRPr="009544A3">
              <w:rPr>
                <w:rFonts w:ascii="Times New Roman" w:hAnsi="Times New Roman" w:cs="Times New Roman"/>
                <w:sz w:val="24"/>
                <w:szCs w:val="24"/>
              </w:rPr>
              <w:t>8. Flow sheets (evaluation, initial management, ongoing assessment and monitoring)</w:t>
            </w:r>
          </w:p>
        </w:tc>
        <w:tc>
          <w:tcPr>
            <w:tcW w:w="1843" w:type="dxa"/>
            <w:vAlign w:val="center"/>
          </w:tcPr>
          <w:p w14:paraId="467102B8"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6A7D53D6" w14:textId="77777777" w:rsidTr="00B375E4">
        <w:tc>
          <w:tcPr>
            <w:tcW w:w="8046" w:type="dxa"/>
            <w:vAlign w:val="center"/>
          </w:tcPr>
          <w:p w14:paraId="35C7C597"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always available, introduced at initial education session?</w:t>
            </w:r>
          </w:p>
        </w:tc>
        <w:tc>
          <w:tcPr>
            <w:tcW w:w="1843" w:type="dxa"/>
            <w:vAlign w:val="center"/>
          </w:tcPr>
          <w:p w14:paraId="4BF3FEA8"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513416D0" w14:textId="77777777" w:rsidTr="00B375E4">
        <w:tc>
          <w:tcPr>
            <w:tcW w:w="8046" w:type="dxa"/>
            <w:vAlign w:val="center"/>
          </w:tcPr>
          <w:p w14:paraId="65062CA8"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n/a</w:t>
            </w:r>
          </w:p>
        </w:tc>
        <w:tc>
          <w:tcPr>
            <w:tcW w:w="1843" w:type="dxa"/>
            <w:vAlign w:val="center"/>
          </w:tcPr>
          <w:p w14:paraId="38EC02CC"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n/a</w:t>
            </w:r>
          </w:p>
        </w:tc>
      </w:tr>
      <w:tr w:rsidR="00211211" w:rsidRPr="009544A3" w14:paraId="3AE98863" w14:textId="77777777" w:rsidTr="00B375E4">
        <w:tc>
          <w:tcPr>
            <w:tcW w:w="8046" w:type="dxa"/>
            <w:vAlign w:val="center"/>
          </w:tcPr>
          <w:p w14:paraId="565C0712" w14:textId="77777777" w:rsidR="00211211" w:rsidRPr="009544A3" w:rsidRDefault="00211211" w:rsidP="00112C8A">
            <w:pPr>
              <w:ind w:left="318" w:hanging="318"/>
              <w:rPr>
                <w:rFonts w:ascii="Times New Roman" w:hAnsi="Times New Roman" w:cs="Times New Roman"/>
                <w:sz w:val="24"/>
                <w:szCs w:val="24"/>
              </w:rPr>
            </w:pPr>
            <w:r w:rsidRPr="009544A3">
              <w:rPr>
                <w:rFonts w:ascii="Times New Roman" w:hAnsi="Times New Roman" w:cs="Times New Roman"/>
                <w:sz w:val="24"/>
                <w:szCs w:val="24"/>
              </w:rPr>
              <w:t xml:space="preserve">9. Algorithms (evaluation, initial management, ongoing assessment and monitoring) </w:t>
            </w:r>
          </w:p>
        </w:tc>
        <w:tc>
          <w:tcPr>
            <w:tcW w:w="1843" w:type="dxa"/>
            <w:vAlign w:val="center"/>
          </w:tcPr>
          <w:p w14:paraId="238831C1" w14:textId="77777777" w:rsidR="00211211" w:rsidRPr="009544A3" w:rsidRDefault="00211211" w:rsidP="00112C8A">
            <w:pPr>
              <w:ind w:left="175"/>
              <w:jc w:val="center"/>
              <w:rPr>
                <w:rFonts w:ascii="Times New Roman" w:hAnsi="Times New Roman" w:cs="Times New Roman"/>
                <w:sz w:val="24"/>
                <w:szCs w:val="24"/>
              </w:rPr>
            </w:pPr>
          </w:p>
        </w:tc>
      </w:tr>
      <w:tr w:rsidR="00211211" w:rsidRPr="009544A3" w14:paraId="359F8DC7" w14:textId="77777777" w:rsidTr="00B375E4">
        <w:tc>
          <w:tcPr>
            <w:tcW w:w="8046" w:type="dxa"/>
            <w:vAlign w:val="center"/>
          </w:tcPr>
          <w:p w14:paraId="2C221E8D"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Intensity = always available, introduced at initial education session?</w:t>
            </w:r>
          </w:p>
        </w:tc>
        <w:tc>
          <w:tcPr>
            <w:tcW w:w="1843" w:type="dxa"/>
            <w:vAlign w:val="center"/>
          </w:tcPr>
          <w:p w14:paraId="33FABFDF"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325ECC4C" w14:textId="77777777" w:rsidTr="00B375E4">
        <w:tc>
          <w:tcPr>
            <w:tcW w:w="8046" w:type="dxa"/>
            <w:vAlign w:val="center"/>
          </w:tcPr>
          <w:p w14:paraId="450ED4DF" w14:textId="77777777" w:rsidR="00211211" w:rsidRPr="009544A3" w:rsidRDefault="00211211" w:rsidP="00112C8A">
            <w:pPr>
              <w:ind w:left="459" w:hanging="141"/>
              <w:rPr>
                <w:rFonts w:ascii="Times New Roman" w:hAnsi="Times New Roman" w:cs="Times New Roman"/>
                <w:sz w:val="24"/>
                <w:szCs w:val="24"/>
              </w:rPr>
            </w:pPr>
            <w:r w:rsidRPr="009544A3">
              <w:rPr>
                <w:rFonts w:ascii="Times New Roman" w:hAnsi="Times New Roman" w:cs="Times New Roman"/>
                <w:sz w:val="24"/>
                <w:szCs w:val="24"/>
              </w:rPr>
              <w:t>- Duration = n/a</w:t>
            </w:r>
          </w:p>
        </w:tc>
        <w:tc>
          <w:tcPr>
            <w:tcW w:w="1843" w:type="dxa"/>
            <w:vAlign w:val="center"/>
          </w:tcPr>
          <w:p w14:paraId="65095716" w14:textId="77777777" w:rsidR="00211211" w:rsidRPr="009544A3" w:rsidRDefault="00211211" w:rsidP="00112C8A">
            <w:pPr>
              <w:ind w:left="175"/>
              <w:jc w:val="center"/>
              <w:rPr>
                <w:rFonts w:ascii="Times New Roman" w:hAnsi="Times New Roman" w:cs="Times New Roman"/>
                <w:sz w:val="24"/>
                <w:szCs w:val="24"/>
              </w:rPr>
            </w:pPr>
            <w:r w:rsidRPr="009544A3">
              <w:rPr>
                <w:rFonts w:ascii="Times New Roman" w:hAnsi="Times New Roman" w:cs="Times New Roman"/>
                <w:sz w:val="24"/>
                <w:szCs w:val="24"/>
              </w:rPr>
              <w:t>n/a</w:t>
            </w:r>
          </w:p>
        </w:tc>
      </w:tr>
      <w:tr w:rsidR="00211211" w:rsidRPr="009544A3" w14:paraId="3CD856C9" w14:textId="77777777" w:rsidTr="00B375E4">
        <w:tc>
          <w:tcPr>
            <w:tcW w:w="8046" w:type="dxa"/>
            <w:tcBorders>
              <w:bottom w:val="single" w:sz="4" w:space="0" w:color="7F7F7F" w:themeColor="text1" w:themeTint="80"/>
            </w:tcBorders>
            <w:vAlign w:val="center"/>
          </w:tcPr>
          <w:p w14:paraId="79D04943" w14:textId="77777777" w:rsidR="00211211" w:rsidRPr="009544A3" w:rsidRDefault="00211211" w:rsidP="00112C8A">
            <w:pPr>
              <w:rPr>
                <w:rFonts w:ascii="Times New Roman" w:hAnsi="Times New Roman" w:cs="Times New Roman"/>
                <w:b/>
                <w:sz w:val="24"/>
                <w:szCs w:val="24"/>
              </w:rPr>
            </w:pPr>
          </w:p>
        </w:tc>
        <w:tc>
          <w:tcPr>
            <w:tcW w:w="1843" w:type="dxa"/>
            <w:vAlign w:val="center"/>
          </w:tcPr>
          <w:p w14:paraId="46977E62" w14:textId="77777777" w:rsidR="00211211" w:rsidRPr="009544A3" w:rsidRDefault="00211211" w:rsidP="00112C8A">
            <w:pPr>
              <w:rPr>
                <w:rFonts w:ascii="Times New Roman" w:hAnsi="Times New Roman" w:cs="Times New Roman"/>
                <w:sz w:val="24"/>
                <w:szCs w:val="24"/>
              </w:rPr>
            </w:pPr>
          </w:p>
        </w:tc>
      </w:tr>
      <w:tr w:rsidR="00211211" w:rsidRPr="009544A3" w14:paraId="0DD0C4AF" w14:textId="77777777" w:rsidTr="00B375E4">
        <w:tc>
          <w:tcPr>
            <w:tcW w:w="8046" w:type="dxa"/>
            <w:shd w:val="clear" w:color="auto" w:fill="D9D9D9"/>
            <w:vAlign w:val="center"/>
          </w:tcPr>
          <w:p w14:paraId="5286270C" w14:textId="77777777" w:rsidR="00211211" w:rsidRPr="009544A3" w:rsidRDefault="00211211" w:rsidP="00112C8A">
            <w:pPr>
              <w:rPr>
                <w:rFonts w:ascii="Times New Roman" w:hAnsi="Times New Roman" w:cs="Times New Roman"/>
                <w:sz w:val="24"/>
                <w:szCs w:val="24"/>
              </w:rPr>
            </w:pPr>
            <w:r w:rsidRPr="009544A3">
              <w:rPr>
                <w:rFonts w:ascii="Times New Roman" w:hAnsi="Times New Roman" w:cs="Times New Roman"/>
                <w:b/>
                <w:sz w:val="24"/>
                <w:szCs w:val="24"/>
              </w:rPr>
              <w:t>Organizational Structure</w:t>
            </w:r>
          </w:p>
        </w:tc>
        <w:tc>
          <w:tcPr>
            <w:tcW w:w="1843" w:type="dxa"/>
            <w:vAlign w:val="center"/>
          </w:tcPr>
          <w:p w14:paraId="7F94E2E1" w14:textId="77777777" w:rsidR="00211211" w:rsidRPr="009544A3" w:rsidRDefault="00211211" w:rsidP="00112C8A">
            <w:pPr>
              <w:rPr>
                <w:rFonts w:ascii="Times New Roman" w:hAnsi="Times New Roman" w:cs="Times New Roman"/>
                <w:sz w:val="24"/>
                <w:szCs w:val="24"/>
              </w:rPr>
            </w:pPr>
          </w:p>
        </w:tc>
      </w:tr>
      <w:tr w:rsidR="00211211" w:rsidRPr="009544A3" w14:paraId="4D25296B" w14:textId="77777777" w:rsidTr="00B375E4">
        <w:tc>
          <w:tcPr>
            <w:tcW w:w="8046" w:type="dxa"/>
            <w:vAlign w:val="center"/>
          </w:tcPr>
          <w:p w14:paraId="1D16131E"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 xml:space="preserve">1. University researcher(s) deliver the intervention </w:t>
            </w:r>
          </w:p>
        </w:tc>
        <w:tc>
          <w:tcPr>
            <w:tcW w:w="1843" w:type="dxa"/>
            <w:vAlign w:val="center"/>
          </w:tcPr>
          <w:p w14:paraId="72E81972"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2EDE756" w14:textId="77777777" w:rsidTr="00B375E4">
        <w:tc>
          <w:tcPr>
            <w:tcW w:w="8046" w:type="dxa"/>
            <w:tcBorders>
              <w:bottom w:val="single" w:sz="4" w:space="0" w:color="7F7F7F" w:themeColor="text1" w:themeTint="80"/>
            </w:tcBorders>
            <w:vAlign w:val="center"/>
          </w:tcPr>
          <w:p w14:paraId="25B2C337"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2. Dementia specialist(s) deliver the intervention</w:t>
            </w:r>
          </w:p>
        </w:tc>
        <w:tc>
          <w:tcPr>
            <w:tcW w:w="1843" w:type="dxa"/>
            <w:vAlign w:val="center"/>
          </w:tcPr>
          <w:p w14:paraId="55F7EA8C"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0A44D21D" w14:textId="77777777" w:rsidTr="00B375E4">
        <w:tc>
          <w:tcPr>
            <w:tcW w:w="8046" w:type="dxa"/>
            <w:shd w:val="clear" w:color="auto" w:fill="D9D9D9"/>
            <w:vAlign w:val="center"/>
          </w:tcPr>
          <w:p w14:paraId="1BD085FE" w14:textId="77777777" w:rsidR="00211211" w:rsidRPr="009544A3" w:rsidRDefault="00211211" w:rsidP="00112C8A">
            <w:pPr>
              <w:rPr>
                <w:rFonts w:ascii="Times New Roman" w:hAnsi="Times New Roman" w:cs="Times New Roman"/>
                <w:b/>
                <w:sz w:val="24"/>
                <w:szCs w:val="24"/>
              </w:rPr>
            </w:pPr>
            <w:r w:rsidRPr="009544A3">
              <w:rPr>
                <w:rFonts w:ascii="Times New Roman" w:hAnsi="Times New Roman" w:cs="Times New Roman"/>
                <w:b/>
                <w:sz w:val="24"/>
                <w:szCs w:val="24"/>
              </w:rPr>
              <w:lastRenderedPageBreak/>
              <w:t>Target population</w:t>
            </w:r>
          </w:p>
        </w:tc>
        <w:tc>
          <w:tcPr>
            <w:tcW w:w="1843" w:type="dxa"/>
            <w:vAlign w:val="center"/>
          </w:tcPr>
          <w:p w14:paraId="29B11A25" w14:textId="77777777" w:rsidR="00211211" w:rsidRPr="009544A3" w:rsidRDefault="00211211" w:rsidP="00112C8A">
            <w:pPr>
              <w:rPr>
                <w:rFonts w:ascii="Times New Roman" w:hAnsi="Times New Roman" w:cs="Times New Roman"/>
                <w:sz w:val="24"/>
                <w:szCs w:val="24"/>
              </w:rPr>
            </w:pPr>
          </w:p>
        </w:tc>
      </w:tr>
      <w:tr w:rsidR="00211211" w:rsidRPr="009544A3" w14:paraId="3E7C1204" w14:textId="77777777" w:rsidTr="00B375E4">
        <w:tc>
          <w:tcPr>
            <w:tcW w:w="8046" w:type="dxa"/>
            <w:vAlign w:val="center"/>
          </w:tcPr>
          <w:p w14:paraId="0D3D5FC1"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 xml:space="preserve">1. Primary care providers </w:t>
            </w:r>
          </w:p>
        </w:tc>
        <w:tc>
          <w:tcPr>
            <w:tcW w:w="1843" w:type="dxa"/>
            <w:vAlign w:val="center"/>
          </w:tcPr>
          <w:p w14:paraId="068F31F4"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C</w:t>
            </w:r>
          </w:p>
        </w:tc>
      </w:tr>
      <w:tr w:rsidR="00211211" w:rsidRPr="009544A3" w14:paraId="2746C39F" w14:textId="77777777" w:rsidTr="00B375E4">
        <w:tc>
          <w:tcPr>
            <w:tcW w:w="8046" w:type="dxa"/>
            <w:vAlign w:val="center"/>
          </w:tcPr>
          <w:p w14:paraId="38CBFC05"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family physicians</w:t>
            </w:r>
          </w:p>
        </w:tc>
        <w:tc>
          <w:tcPr>
            <w:tcW w:w="1843" w:type="dxa"/>
            <w:vAlign w:val="center"/>
          </w:tcPr>
          <w:p w14:paraId="04901A1F"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25681608" w14:textId="77777777" w:rsidTr="00B375E4">
        <w:tc>
          <w:tcPr>
            <w:tcW w:w="8046" w:type="dxa"/>
            <w:vAlign w:val="center"/>
          </w:tcPr>
          <w:p w14:paraId="60CB729E"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nurses</w:t>
            </w:r>
          </w:p>
        </w:tc>
        <w:tc>
          <w:tcPr>
            <w:tcW w:w="1843" w:type="dxa"/>
            <w:vAlign w:val="center"/>
          </w:tcPr>
          <w:p w14:paraId="77F8F8A7"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83A7FEC" w14:textId="77777777" w:rsidTr="00B375E4">
        <w:tc>
          <w:tcPr>
            <w:tcW w:w="8046" w:type="dxa"/>
            <w:vAlign w:val="center"/>
          </w:tcPr>
          <w:p w14:paraId="2521F205" w14:textId="77777777" w:rsidR="00211211" w:rsidRPr="009544A3" w:rsidRDefault="00211211" w:rsidP="00112C8A">
            <w:pPr>
              <w:ind w:left="318"/>
              <w:rPr>
                <w:rFonts w:ascii="Times New Roman" w:hAnsi="Times New Roman" w:cs="Times New Roman"/>
                <w:sz w:val="24"/>
                <w:szCs w:val="24"/>
              </w:rPr>
            </w:pPr>
            <w:r w:rsidRPr="009544A3">
              <w:rPr>
                <w:rFonts w:ascii="Times New Roman" w:hAnsi="Times New Roman" w:cs="Times New Roman"/>
                <w:sz w:val="24"/>
                <w:szCs w:val="24"/>
              </w:rPr>
              <w:t>- social workers</w:t>
            </w:r>
          </w:p>
        </w:tc>
        <w:tc>
          <w:tcPr>
            <w:tcW w:w="1843" w:type="dxa"/>
            <w:vAlign w:val="center"/>
          </w:tcPr>
          <w:p w14:paraId="224E7DBD"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36C3ECB4" w14:textId="77777777" w:rsidTr="00B375E4">
        <w:tc>
          <w:tcPr>
            <w:tcW w:w="8046" w:type="dxa"/>
            <w:vAlign w:val="center"/>
          </w:tcPr>
          <w:p w14:paraId="374A466B" w14:textId="77777777" w:rsidR="00211211" w:rsidRPr="009544A3" w:rsidRDefault="00211211" w:rsidP="00112C8A">
            <w:pPr>
              <w:ind w:left="318" w:hanging="284"/>
              <w:rPr>
                <w:rFonts w:ascii="Times New Roman" w:hAnsi="Times New Roman" w:cs="Times New Roman"/>
                <w:sz w:val="24"/>
                <w:szCs w:val="24"/>
              </w:rPr>
            </w:pPr>
            <w:r w:rsidRPr="009544A3">
              <w:rPr>
                <w:rFonts w:ascii="Times New Roman" w:hAnsi="Times New Roman" w:cs="Times New Roman"/>
                <w:sz w:val="24"/>
                <w:szCs w:val="24"/>
              </w:rPr>
              <w:t>2. Primary care groups (e.g., family health teams, family health organizations)</w:t>
            </w:r>
          </w:p>
        </w:tc>
        <w:tc>
          <w:tcPr>
            <w:tcW w:w="1843" w:type="dxa"/>
            <w:vAlign w:val="center"/>
          </w:tcPr>
          <w:p w14:paraId="377C4DDD"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r w:rsidR="00211211" w:rsidRPr="009544A3" w14:paraId="772B7542" w14:textId="77777777" w:rsidTr="00B375E4">
        <w:tc>
          <w:tcPr>
            <w:tcW w:w="8046" w:type="dxa"/>
            <w:vAlign w:val="center"/>
          </w:tcPr>
          <w:p w14:paraId="155C91EE" w14:textId="77777777" w:rsidR="00211211" w:rsidRPr="009544A3" w:rsidRDefault="00211211" w:rsidP="00112C8A">
            <w:pPr>
              <w:ind w:left="318" w:hanging="318"/>
              <w:rPr>
                <w:rFonts w:ascii="Times New Roman" w:hAnsi="Times New Roman" w:cs="Times New Roman"/>
                <w:sz w:val="24"/>
                <w:szCs w:val="24"/>
              </w:rPr>
            </w:pPr>
            <w:r w:rsidRPr="009544A3">
              <w:rPr>
                <w:rFonts w:ascii="Times New Roman" w:hAnsi="Times New Roman" w:cs="Times New Roman"/>
                <w:sz w:val="24"/>
                <w:szCs w:val="24"/>
              </w:rPr>
              <w:t>3. Southeastern Ontario</w:t>
            </w:r>
          </w:p>
        </w:tc>
        <w:tc>
          <w:tcPr>
            <w:tcW w:w="1843" w:type="dxa"/>
            <w:vAlign w:val="center"/>
          </w:tcPr>
          <w:p w14:paraId="1B571774" w14:textId="77777777" w:rsidR="00211211" w:rsidRPr="009544A3" w:rsidRDefault="00211211" w:rsidP="00112C8A">
            <w:pPr>
              <w:jc w:val="center"/>
              <w:rPr>
                <w:rFonts w:ascii="Times New Roman" w:hAnsi="Times New Roman" w:cs="Times New Roman"/>
                <w:sz w:val="24"/>
                <w:szCs w:val="24"/>
              </w:rPr>
            </w:pPr>
            <w:r w:rsidRPr="009544A3">
              <w:rPr>
                <w:rFonts w:ascii="Times New Roman" w:hAnsi="Times New Roman" w:cs="Times New Roman"/>
                <w:sz w:val="24"/>
                <w:szCs w:val="24"/>
              </w:rPr>
              <w:t>A</w:t>
            </w:r>
          </w:p>
        </w:tc>
      </w:tr>
    </w:tbl>
    <w:p w14:paraId="593E670D" w14:textId="77777777" w:rsidR="00211211" w:rsidRPr="009544A3" w:rsidRDefault="00211211" w:rsidP="00211211">
      <w:pPr>
        <w:rPr>
          <w:rFonts w:ascii="Times New Roman" w:hAnsi="Times New Roman" w:cs="Times New Roman"/>
          <w:sz w:val="24"/>
          <w:szCs w:val="24"/>
          <w:vertAlign w:val="superscript"/>
        </w:rPr>
      </w:pPr>
      <w:r w:rsidRPr="009544A3">
        <w:rPr>
          <w:rFonts w:ascii="Times New Roman" w:hAnsi="Times New Roman" w:cs="Times New Roman"/>
          <w:sz w:val="24"/>
          <w:szCs w:val="24"/>
          <w:vertAlign w:val="superscript"/>
        </w:rPr>
        <w:br w:type="textWrapping" w:clear="all"/>
      </w:r>
    </w:p>
    <w:p w14:paraId="4A044426" w14:textId="77777777" w:rsidR="00211211" w:rsidRPr="009544A3" w:rsidRDefault="00211211" w:rsidP="00112C8A">
      <w:pPr>
        <w:widowControl w:val="0"/>
        <w:autoSpaceDE w:val="0"/>
        <w:autoSpaceDN w:val="0"/>
        <w:adjustRightInd w:val="0"/>
        <w:outlineLvl w:val="0"/>
        <w:rPr>
          <w:rFonts w:ascii="Times New Roman" w:hAnsi="Times New Roman" w:cs="Times New Roman"/>
          <w:b/>
          <w:sz w:val="24"/>
          <w:szCs w:val="24"/>
        </w:rPr>
      </w:pPr>
      <w:r w:rsidRPr="009544A3">
        <w:rPr>
          <w:rFonts w:ascii="Times New Roman" w:hAnsi="Times New Roman" w:cs="Times New Roman"/>
          <w:b/>
          <w:sz w:val="24"/>
          <w:szCs w:val="24"/>
        </w:rPr>
        <w:t>References</w:t>
      </w:r>
    </w:p>
    <w:p w14:paraId="20B74B43" w14:textId="618FA3EA" w:rsidR="00211211" w:rsidRPr="009544A3" w:rsidRDefault="00211211" w:rsidP="00211211">
      <w:pPr>
        <w:widowControl w:val="0"/>
        <w:autoSpaceDE w:val="0"/>
        <w:autoSpaceDN w:val="0"/>
        <w:adjustRightInd w:val="0"/>
        <w:ind w:left="284" w:hanging="284"/>
        <w:rPr>
          <w:rFonts w:ascii="Times New Roman" w:hAnsi="Times New Roman" w:cs="Times New Roman"/>
          <w:sz w:val="24"/>
          <w:szCs w:val="24"/>
        </w:rPr>
      </w:pPr>
      <w:r w:rsidRPr="009544A3">
        <w:rPr>
          <w:rFonts w:ascii="Times New Roman" w:hAnsi="Times New Roman" w:cs="Times New Roman"/>
          <w:b/>
          <w:sz w:val="24"/>
          <w:szCs w:val="24"/>
        </w:rPr>
        <w:t>Jansen S</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Haveman-Nies</w:t>
      </w:r>
      <w:proofErr w:type="spellEnd"/>
      <w:r w:rsidRPr="009544A3">
        <w:rPr>
          <w:rFonts w:ascii="Times New Roman" w:hAnsi="Times New Roman" w:cs="Times New Roman"/>
          <w:b/>
          <w:sz w:val="24"/>
          <w:szCs w:val="24"/>
        </w:rPr>
        <w:t xml:space="preserve"> A</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Duijzer</w:t>
      </w:r>
      <w:proofErr w:type="spellEnd"/>
      <w:r w:rsidRPr="009544A3">
        <w:rPr>
          <w:rFonts w:ascii="Times New Roman" w:hAnsi="Times New Roman" w:cs="Times New Roman"/>
          <w:b/>
          <w:sz w:val="24"/>
          <w:szCs w:val="24"/>
        </w:rPr>
        <w:t xml:space="preserve"> G</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Beek</w:t>
      </w:r>
      <w:proofErr w:type="spellEnd"/>
      <w:r w:rsidRPr="009544A3">
        <w:rPr>
          <w:rFonts w:ascii="Times New Roman" w:hAnsi="Times New Roman" w:cs="Times New Roman"/>
          <w:b/>
          <w:sz w:val="24"/>
          <w:szCs w:val="24"/>
        </w:rPr>
        <w:t xml:space="preserve"> J</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Hiddink</w:t>
      </w:r>
      <w:proofErr w:type="spellEnd"/>
      <w:r w:rsidRPr="009544A3">
        <w:rPr>
          <w:rFonts w:ascii="Times New Roman" w:hAnsi="Times New Roman" w:cs="Times New Roman"/>
          <w:b/>
          <w:sz w:val="24"/>
          <w:szCs w:val="24"/>
        </w:rPr>
        <w:t xml:space="preserve"> G</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r w:rsidR="009544A3">
        <w:rPr>
          <w:rFonts w:ascii="Times New Roman" w:hAnsi="Times New Roman" w:cs="Times New Roman"/>
          <w:sz w:val="24"/>
          <w:szCs w:val="24"/>
        </w:rPr>
        <w:t xml:space="preserve">and </w:t>
      </w:r>
      <w:proofErr w:type="spellStart"/>
      <w:r w:rsidRPr="009544A3">
        <w:rPr>
          <w:rFonts w:ascii="Times New Roman" w:hAnsi="Times New Roman" w:cs="Times New Roman"/>
          <w:b/>
          <w:sz w:val="24"/>
          <w:szCs w:val="24"/>
        </w:rPr>
        <w:t>Feskens</w:t>
      </w:r>
      <w:proofErr w:type="spellEnd"/>
      <w:r w:rsidRPr="009544A3">
        <w:rPr>
          <w:rFonts w:ascii="Times New Roman" w:hAnsi="Times New Roman" w:cs="Times New Roman"/>
          <w:b/>
          <w:sz w:val="24"/>
          <w:szCs w:val="24"/>
        </w:rPr>
        <w:t xml:space="preserve"> E.</w:t>
      </w:r>
      <w:r w:rsidR="009544A3">
        <w:rPr>
          <w:rFonts w:ascii="Times New Roman" w:hAnsi="Times New Roman" w:cs="Times New Roman"/>
          <w:sz w:val="24"/>
          <w:szCs w:val="24"/>
        </w:rPr>
        <w:t xml:space="preserve"> 2013: </w:t>
      </w:r>
      <w:r w:rsidRPr="009544A3">
        <w:rPr>
          <w:rFonts w:ascii="Times New Roman" w:hAnsi="Times New Roman" w:cs="Times New Roman"/>
          <w:sz w:val="24"/>
          <w:szCs w:val="24"/>
        </w:rPr>
        <w:t xml:space="preserve">Adapting the SLIM diabetes prevention intervention to a Dutch real-life setting: joint decision making by science and practice. </w:t>
      </w:r>
      <w:r w:rsidRPr="009544A3">
        <w:rPr>
          <w:rFonts w:ascii="Times New Roman" w:hAnsi="Times New Roman" w:cs="Times New Roman"/>
          <w:i/>
          <w:sz w:val="24"/>
          <w:szCs w:val="24"/>
        </w:rPr>
        <w:t>BMC Public Health</w:t>
      </w:r>
      <w:r w:rsidRPr="009544A3">
        <w:rPr>
          <w:rFonts w:ascii="Times New Roman" w:hAnsi="Times New Roman" w:cs="Times New Roman"/>
          <w:sz w:val="24"/>
          <w:szCs w:val="24"/>
        </w:rPr>
        <w:t xml:space="preserve"> 13:457.</w:t>
      </w:r>
    </w:p>
    <w:p w14:paraId="32CEFA92" w14:textId="622720B0" w:rsidR="00211211" w:rsidRPr="009544A3" w:rsidRDefault="009544A3" w:rsidP="00211211">
      <w:pPr>
        <w:widowControl w:val="0"/>
        <w:autoSpaceDE w:val="0"/>
        <w:autoSpaceDN w:val="0"/>
        <w:adjustRightInd w:val="0"/>
        <w:ind w:left="284" w:hanging="284"/>
        <w:rPr>
          <w:rFonts w:ascii="Times New Roman" w:hAnsi="Times New Roman" w:cs="Times New Roman"/>
          <w:sz w:val="24"/>
          <w:szCs w:val="24"/>
        </w:rPr>
      </w:pPr>
      <w:r>
        <w:rPr>
          <w:rFonts w:ascii="Times New Roman" w:hAnsi="Times New Roman" w:cs="Times New Roman"/>
          <w:b/>
          <w:sz w:val="24"/>
          <w:szCs w:val="24"/>
        </w:rPr>
        <w:t>Lee S.</w:t>
      </w:r>
      <w:r w:rsidR="00211211" w:rsidRPr="009544A3">
        <w:rPr>
          <w:rFonts w:ascii="Times New Roman" w:hAnsi="Times New Roman" w:cs="Times New Roman"/>
          <w:b/>
          <w:sz w:val="24"/>
          <w:szCs w:val="24"/>
        </w:rPr>
        <w:t xml:space="preserve">, </w:t>
      </w:r>
      <w:proofErr w:type="spellStart"/>
      <w:r w:rsidR="00211211" w:rsidRPr="009544A3">
        <w:rPr>
          <w:rFonts w:ascii="Times New Roman" w:hAnsi="Times New Roman" w:cs="Times New Roman"/>
          <w:b/>
          <w:sz w:val="24"/>
          <w:szCs w:val="24"/>
        </w:rPr>
        <w:t>Altschul</w:t>
      </w:r>
      <w:proofErr w:type="spellEnd"/>
      <w:r w:rsidR="00211211" w:rsidRPr="009544A3">
        <w:rPr>
          <w:rFonts w:ascii="Times New Roman" w:hAnsi="Times New Roman" w:cs="Times New Roman"/>
          <w:b/>
          <w:sz w:val="24"/>
          <w:szCs w:val="24"/>
        </w:rPr>
        <w:t xml:space="preserve"> I</w:t>
      </w:r>
      <w:r>
        <w:rPr>
          <w:rFonts w:ascii="Times New Roman" w:hAnsi="Times New Roman" w:cs="Times New Roman"/>
          <w:b/>
          <w:sz w:val="24"/>
          <w:szCs w:val="24"/>
        </w:rPr>
        <w:t>.</w:t>
      </w:r>
      <w:r w:rsidR="00211211" w:rsidRPr="009544A3">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
          <w:sz w:val="24"/>
          <w:szCs w:val="24"/>
        </w:rPr>
        <w:t>Mowbray C</w:t>
      </w:r>
      <w:r w:rsidR="00211211" w:rsidRPr="009544A3">
        <w:rPr>
          <w:rFonts w:ascii="Times New Roman" w:hAnsi="Times New Roman" w:cs="Times New Roman"/>
          <w:b/>
          <w:sz w:val="24"/>
          <w:szCs w:val="24"/>
        </w:rPr>
        <w:t xml:space="preserve">. </w:t>
      </w:r>
      <w:r w:rsidR="00211211" w:rsidRPr="009544A3">
        <w:rPr>
          <w:rFonts w:ascii="Times New Roman" w:hAnsi="Times New Roman" w:cs="Times New Roman"/>
          <w:sz w:val="24"/>
          <w:szCs w:val="24"/>
        </w:rPr>
        <w:t>2008</w:t>
      </w:r>
      <w:r>
        <w:rPr>
          <w:rFonts w:ascii="Times New Roman" w:hAnsi="Times New Roman" w:cs="Times New Roman"/>
          <w:sz w:val="24"/>
          <w:szCs w:val="24"/>
        </w:rPr>
        <w:t>:</w:t>
      </w:r>
      <w:r w:rsidR="00211211" w:rsidRPr="009544A3">
        <w:rPr>
          <w:rFonts w:ascii="Times New Roman" w:hAnsi="Times New Roman" w:cs="Times New Roman"/>
          <w:sz w:val="24"/>
          <w:szCs w:val="24"/>
        </w:rPr>
        <w:t xml:space="preserve"> Using planned adaptation to implement evidence-based programs with new populations. </w:t>
      </w:r>
      <w:r w:rsidR="00211211" w:rsidRPr="009544A3">
        <w:rPr>
          <w:rFonts w:ascii="Times New Roman" w:hAnsi="Times New Roman" w:cs="Times New Roman"/>
          <w:i/>
          <w:sz w:val="24"/>
          <w:szCs w:val="24"/>
        </w:rPr>
        <w:t>American Journal of Community Psychology</w:t>
      </w:r>
      <w:r w:rsidR="00211211" w:rsidRPr="009544A3">
        <w:rPr>
          <w:rFonts w:ascii="Times New Roman" w:hAnsi="Times New Roman" w:cs="Times New Roman"/>
          <w:sz w:val="24"/>
          <w:szCs w:val="24"/>
        </w:rPr>
        <w:t xml:space="preserve"> 41:290–303.</w:t>
      </w:r>
    </w:p>
    <w:p w14:paraId="496F737A" w14:textId="6D29350D" w:rsidR="00211211" w:rsidRPr="009544A3" w:rsidRDefault="00211211" w:rsidP="00211211">
      <w:pPr>
        <w:widowControl w:val="0"/>
        <w:autoSpaceDE w:val="0"/>
        <w:autoSpaceDN w:val="0"/>
        <w:adjustRightInd w:val="0"/>
        <w:ind w:left="284" w:hanging="284"/>
        <w:rPr>
          <w:rFonts w:ascii="Times New Roman" w:hAnsi="Times New Roman" w:cs="Times New Roman"/>
          <w:sz w:val="24"/>
          <w:szCs w:val="24"/>
        </w:rPr>
      </w:pPr>
      <w:proofErr w:type="spellStart"/>
      <w:r w:rsidRPr="009544A3">
        <w:rPr>
          <w:rFonts w:ascii="Times New Roman" w:hAnsi="Times New Roman" w:cs="Times New Roman"/>
          <w:b/>
          <w:sz w:val="24"/>
          <w:szCs w:val="24"/>
        </w:rPr>
        <w:t>McKleroy</w:t>
      </w:r>
      <w:proofErr w:type="spellEnd"/>
      <w:r w:rsidRPr="009544A3">
        <w:rPr>
          <w:rFonts w:ascii="Times New Roman" w:hAnsi="Times New Roman" w:cs="Times New Roman"/>
          <w:b/>
          <w:sz w:val="24"/>
          <w:szCs w:val="24"/>
        </w:rPr>
        <w:t xml:space="preserve"> VS, Galbraith JS, Cummings B, Jones P, </w:t>
      </w:r>
      <w:proofErr w:type="spellStart"/>
      <w:r w:rsidRPr="009544A3">
        <w:rPr>
          <w:rFonts w:ascii="Times New Roman" w:hAnsi="Times New Roman" w:cs="Times New Roman"/>
          <w:b/>
          <w:sz w:val="24"/>
          <w:szCs w:val="24"/>
        </w:rPr>
        <w:t>Harshbarger</w:t>
      </w:r>
      <w:proofErr w:type="spellEnd"/>
      <w:r w:rsidRPr="009544A3">
        <w:rPr>
          <w:rFonts w:ascii="Times New Roman" w:hAnsi="Times New Roman" w:cs="Times New Roman"/>
          <w:b/>
          <w:sz w:val="24"/>
          <w:szCs w:val="24"/>
        </w:rPr>
        <w:t xml:space="preserve"> C, Collins C, </w:t>
      </w:r>
      <w:proofErr w:type="spellStart"/>
      <w:r w:rsidRPr="009544A3">
        <w:rPr>
          <w:rFonts w:ascii="Times New Roman" w:hAnsi="Times New Roman" w:cs="Times New Roman"/>
          <w:b/>
          <w:sz w:val="24"/>
          <w:szCs w:val="24"/>
        </w:rPr>
        <w:t>Gelaude</w:t>
      </w:r>
      <w:proofErr w:type="spellEnd"/>
      <w:r w:rsidRPr="009544A3">
        <w:rPr>
          <w:rFonts w:ascii="Times New Roman" w:hAnsi="Times New Roman" w:cs="Times New Roman"/>
          <w:b/>
          <w:sz w:val="24"/>
          <w:szCs w:val="24"/>
        </w:rPr>
        <w:t xml:space="preserve"> D, Carey JW, </w:t>
      </w:r>
      <w:r w:rsidR="009544A3">
        <w:rPr>
          <w:rFonts w:ascii="Times New Roman" w:hAnsi="Times New Roman" w:cs="Times New Roman"/>
          <w:sz w:val="24"/>
          <w:szCs w:val="24"/>
        </w:rPr>
        <w:t xml:space="preserve">and </w:t>
      </w:r>
      <w:r w:rsidRPr="009544A3">
        <w:rPr>
          <w:rFonts w:ascii="Times New Roman" w:hAnsi="Times New Roman" w:cs="Times New Roman"/>
          <w:b/>
          <w:sz w:val="24"/>
          <w:szCs w:val="24"/>
        </w:rPr>
        <w:t>the ADAPT team</w:t>
      </w:r>
      <w:r w:rsidR="009544A3">
        <w:rPr>
          <w:rFonts w:ascii="Times New Roman" w:hAnsi="Times New Roman" w:cs="Times New Roman"/>
          <w:sz w:val="24"/>
          <w:szCs w:val="24"/>
        </w:rPr>
        <w:t>. 2006:</w:t>
      </w:r>
      <w:r w:rsidRPr="009544A3">
        <w:rPr>
          <w:rFonts w:ascii="Times New Roman" w:hAnsi="Times New Roman" w:cs="Times New Roman"/>
          <w:sz w:val="24"/>
          <w:szCs w:val="24"/>
        </w:rPr>
        <w:t xml:space="preserve"> Adapting evidence-</w:t>
      </w:r>
      <w:r w:rsidR="005371F3" w:rsidRPr="009544A3">
        <w:rPr>
          <w:rFonts w:ascii="Times New Roman" w:hAnsi="Times New Roman" w:cs="Times New Roman"/>
          <w:sz w:val="24"/>
          <w:szCs w:val="24"/>
        </w:rPr>
        <w:t xml:space="preserve">based </w:t>
      </w:r>
      <w:proofErr w:type="spellStart"/>
      <w:r w:rsidR="005371F3" w:rsidRPr="009544A3">
        <w:rPr>
          <w:rFonts w:ascii="Times New Roman" w:hAnsi="Times New Roman" w:cs="Times New Roman"/>
          <w:sz w:val="24"/>
          <w:szCs w:val="24"/>
        </w:rPr>
        <w:t>behavioural</w:t>
      </w:r>
      <w:proofErr w:type="spellEnd"/>
      <w:r w:rsidR="005371F3" w:rsidRPr="009544A3">
        <w:rPr>
          <w:rFonts w:ascii="Times New Roman" w:hAnsi="Times New Roman" w:cs="Times New Roman"/>
          <w:sz w:val="24"/>
          <w:szCs w:val="24"/>
        </w:rPr>
        <w:t xml:space="preserve"> interventions for new settings and target populations. </w:t>
      </w:r>
      <w:r w:rsidR="005371F3" w:rsidRPr="009544A3">
        <w:rPr>
          <w:rFonts w:ascii="Times New Roman" w:hAnsi="Times New Roman" w:cs="Times New Roman"/>
          <w:i/>
          <w:sz w:val="24"/>
          <w:szCs w:val="24"/>
        </w:rPr>
        <w:t xml:space="preserve">AIDS Education and Prevention </w:t>
      </w:r>
      <w:r w:rsidR="005371F3" w:rsidRPr="009544A3">
        <w:rPr>
          <w:rFonts w:ascii="Times New Roman" w:hAnsi="Times New Roman" w:cs="Times New Roman"/>
          <w:sz w:val="24"/>
          <w:szCs w:val="24"/>
        </w:rPr>
        <w:t>18, 59-73.</w:t>
      </w:r>
    </w:p>
    <w:p w14:paraId="4D0377FF" w14:textId="743A85C9" w:rsidR="00211211" w:rsidRPr="009544A3" w:rsidRDefault="00211211" w:rsidP="00211211">
      <w:pPr>
        <w:tabs>
          <w:tab w:val="left" w:pos="284"/>
        </w:tabs>
        <w:rPr>
          <w:rFonts w:ascii="Times New Roman" w:hAnsi="Times New Roman" w:cs="Times New Roman"/>
          <w:sz w:val="24"/>
          <w:szCs w:val="24"/>
        </w:rPr>
      </w:pPr>
      <w:proofErr w:type="spellStart"/>
      <w:r w:rsidRPr="009544A3">
        <w:rPr>
          <w:rFonts w:ascii="Times New Roman" w:hAnsi="Times New Roman" w:cs="Times New Roman"/>
          <w:b/>
          <w:sz w:val="24"/>
          <w:szCs w:val="24"/>
        </w:rPr>
        <w:t>Michie</w:t>
      </w:r>
      <w:proofErr w:type="spellEnd"/>
      <w:r w:rsidRPr="009544A3">
        <w:rPr>
          <w:rFonts w:ascii="Times New Roman" w:hAnsi="Times New Roman" w:cs="Times New Roman"/>
          <w:b/>
          <w:sz w:val="24"/>
          <w:szCs w:val="24"/>
        </w:rPr>
        <w:t xml:space="preserve"> S</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Fixsen</w:t>
      </w:r>
      <w:proofErr w:type="spellEnd"/>
      <w:r w:rsidRPr="009544A3">
        <w:rPr>
          <w:rFonts w:ascii="Times New Roman" w:hAnsi="Times New Roman" w:cs="Times New Roman"/>
          <w:b/>
          <w:sz w:val="24"/>
          <w:szCs w:val="24"/>
        </w:rPr>
        <w:t xml:space="preserve"> D</w:t>
      </w:r>
      <w:r w:rsidR="009544A3">
        <w:rPr>
          <w:rFonts w:ascii="Times New Roman" w:hAnsi="Times New Roman" w:cs="Times New Roman"/>
          <w:b/>
          <w:sz w:val="24"/>
          <w:szCs w:val="24"/>
        </w:rPr>
        <w:t>.</w:t>
      </w:r>
      <w:r w:rsidRPr="009544A3">
        <w:rPr>
          <w:rFonts w:ascii="Times New Roman" w:hAnsi="Times New Roman" w:cs="Times New Roman"/>
          <w:b/>
          <w:sz w:val="24"/>
          <w:szCs w:val="24"/>
        </w:rPr>
        <w:t xml:space="preserve">, </w:t>
      </w:r>
      <w:proofErr w:type="spellStart"/>
      <w:r w:rsidRPr="009544A3">
        <w:rPr>
          <w:rFonts w:ascii="Times New Roman" w:hAnsi="Times New Roman" w:cs="Times New Roman"/>
          <w:b/>
          <w:sz w:val="24"/>
          <w:szCs w:val="24"/>
        </w:rPr>
        <w:t>Grimshaw</w:t>
      </w:r>
      <w:proofErr w:type="spellEnd"/>
      <w:r w:rsidRPr="009544A3">
        <w:rPr>
          <w:rFonts w:ascii="Times New Roman" w:hAnsi="Times New Roman" w:cs="Times New Roman"/>
          <w:b/>
          <w:sz w:val="24"/>
          <w:szCs w:val="24"/>
        </w:rPr>
        <w:t xml:space="preserve"> J</w:t>
      </w:r>
      <w:r w:rsidR="009544A3">
        <w:rPr>
          <w:rFonts w:ascii="Times New Roman" w:hAnsi="Times New Roman" w:cs="Times New Roman"/>
          <w:b/>
          <w:sz w:val="24"/>
          <w:szCs w:val="24"/>
        </w:rPr>
        <w:t>.</w:t>
      </w:r>
      <w:r w:rsidRPr="009544A3">
        <w:rPr>
          <w:rFonts w:ascii="Times New Roman" w:hAnsi="Times New Roman" w:cs="Times New Roman"/>
          <w:b/>
          <w:sz w:val="24"/>
          <w:szCs w:val="24"/>
        </w:rPr>
        <w:t>,</w:t>
      </w:r>
      <w:r w:rsidR="009544A3">
        <w:rPr>
          <w:rFonts w:ascii="Times New Roman" w:hAnsi="Times New Roman" w:cs="Times New Roman"/>
          <w:b/>
          <w:sz w:val="24"/>
          <w:szCs w:val="24"/>
        </w:rPr>
        <w:t xml:space="preserve"> </w:t>
      </w:r>
      <w:r w:rsidR="009544A3">
        <w:rPr>
          <w:rFonts w:ascii="Times New Roman" w:hAnsi="Times New Roman" w:cs="Times New Roman"/>
          <w:sz w:val="24"/>
          <w:szCs w:val="24"/>
        </w:rPr>
        <w:t>and</w:t>
      </w:r>
      <w:r w:rsidRPr="009544A3">
        <w:rPr>
          <w:rFonts w:ascii="Times New Roman" w:hAnsi="Times New Roman" w:cs="Times New Roman"/>
          <w:b/>
          <w:sz w:val="24"/>
          <w:szCs w:val="24"/>
        </w:rPr>
        <w:t xml:space="preserve"> Eccles M.</w:t>
      </w:r>
      <w:r w:rsidRPr="009544A3">
        <w:rPr>
          <w:rFonts w:ascii="Times New Roman" w:hAnsi="Times New Roman" w:cs="Times New Roman"/>
          <w:sz w:val="24"/>
          <w:szCs w:val="24"/>
        </w:rPr>
        <w:t xml:space="preserve"> 2009</w:t>
      </w:r>
      <w:r w:rsidR="009544A3">
        <w:rPr>
          <w:rFonts w:ascii="Times New Roman" w:hAnsi="Times New Roman" w:cs="Times New Roman"/>
          <w:sz w:val="24"/>
          <w:szCs w:val="24"/>
        </w:rPr>
        <w:t xml:space="preserve">: </w:t>
      </w:r>
      <w:r w:rsidRPr="009544A3">
        <w:rPr>
          <w:rFonts w:ascii="Times New Roman" w:hAnsi="Times New Roman" w:cs="Times New Roman"/>
          <w:sz w:val="24"/>
          <w:szCs w:val="24"/>
        </w:rPr>
        <w:t xml:space="preserve"> Specifying and reporting complex behavior change interventions: the need for a scientific method (editorial). </w:t>
      </w:r>
      <w:r w:rsidRPr="009544A3">
        <w:rPr>
          <w:rFonts w:ascii="Times New Roman" w:hAnsi="Times New Roman" w:cs="Times New Roman"/>
          <w:i/>
          <w:sz w:val="24"/>
          <w:szCs w:val="24"/>
        </w:rPr>
        <w:t>Implementation Scie</w:t>
      </w:r>
      <w:r w:rsidR="005371F3" w:rsidRPr="009544A3">
        <w:rPr>
          <w:rFonts w:ascii="Times New Roman" w:hAnsi="Times New Roman" w:cs="Times New Roman"/>
          <w:i/>
          <w:sz w:val="24"/>
          <w:szCs w:val="24"/>
        </w:rPr>
        <w:t>nce</w:t>
      </w:r>
      <w:r w:rsidR="000E7DC7" w:rsidRPr="009544A3">
        <w:rPr>
          <w:rFonts w:ascii="Times New Roman" w:hAnsi="Times New Roman" w:cs="Times New Roman"/>
          <w:i/>
          <w:sz w:val="24"/>
          <w:szCs w:val="24"/>
        </w:rPr>
        <w:t xml:space="preserve"> </w:t>
      </w:r>
      <w:r w:rsidR="000E7DC7" w:rsidRPr="009544A3">
        <w:rPr>
          <w:rFonts w:ascii="Times New Roman" w:hAnsi="Times New Roman" w:cs="Times New Roman"/>
          <w:sz w:val="24"/>
          <w:szCs w:val="24"/>
        </w:rPr>
        <w:t>4:40.</w:t>
      </w:r>
    </w:p>
    <w:sectPr w:rsidR="00211211" w:rsidRPr="009544A3" w:rsidSect="00B375E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A374" w14:textId="77777777" w:rsidR="00374F4E" w:rsidRDefault="00374F4E" w:rsidP="003150AA">
      <w:r>
        <w:separator/>
      </w:r>
    </w:p>
  </w:endnote>
  <w:endnote w:type="continuationSeparator" w:id="0">
    <w:p w14:paraId="437E87EE" w14:textId="77777777" w:rsidR="00374F4E" w:rsidRDefault="00374F4E" w:rsidP="0031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0811" w14:textId="77777777" w:rsidR="00374F4E" w:rsidRDefault="00374F4E" w:rsidP="0065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4C937" w14:textId="77777777" w:rsidR="00374F4E" w:rsidRDefault="00374F4E" w:rsidP="00ED3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1389" w14:textId="26C9F9F0" w:rsidR="00374F4E" w:rsidRDefault="00374F4E" w:rsidP="0065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FFF">
      <w:rPr>
        <w:rStyle w:val="PageNumber"/>
        <w:noProof/>
      </w:rPr>
      <w:t>8</w:t>
    </w:r>
    <w:r>
      <w:rPr>
        <w:rStyle w:val="PageNumber"/>
      </w:rPr>
      <w:fldChar w:fldCharType="end"/>
    </w:r>
  </w:p>
  <w:p w14:paraId="6DA7A40A" w14:textId="480CF089" w:rsidR="00374F4E" w:rsidRDefault="00374F4E" w:rsidP="00ED3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A10F" w14:textId="77777777" w:rsidR="00374F4E" w:rsidRDefault="00374F4E" w:rsidP="003150AA">
      <w:r>
        <w:separator/>
      </w:r>
    </w:p>
  </w:footnote>
  <w:footnote w:type="continuationSeparator" w:id="0">
    <w:p w14:paraId="65D69E6C" w14:textId="77777777" w:rsidR="00374F4E" w:rsidRDefault="00374F4E" w:rsidP="0031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3129" w14:textId="77777777" w:rsidR="00374F4E" w:rsidRDefault="00374F4E">
    <w:pPr>
      <w:pStyle w:val="Header"/>
    </w:pPr>
    <w:sdt>
      <w:sdtPr>
        <w:id w:val="171999623"/>
        <w:placeholder>
          <w:docPart w:val="2327313464A0E740BB34EEFE54A2C926"/>
        </w:placeholder>
        <w:temporary/>
        <w:showingPlcHdr/>
      </w:sdtPr>
      <w:sdtContent>
        <w:r>
          <w:t>[Type text]</w:t>
        </w:r>
      </w:sdtContent>
    </w:sdt>
    <w:r>
      <w:ptab w:relativeTo="margin" w:alignment="center" w:leader="none"/>
    </w:r>
    <w:sdt>
      <w:sdtPr>
        <w:id w:val="171999624"/>
        <w:placeholder>
          <w:docPart w:val="7B82C9E9A64B9C4689CD1923225F843B"/>
        </w:placeholder>
        <w:temporary/>
        <w:showingPlcHdr/>
      </w:sdtPr>
      <w:sdtContent>
        <w:r>
          <w:t>[Type text]</w:t>
        </w:r>
      </w:sdtContent>
    </w:sdt>
    <w:r>
      <w:ptab w:relativeTo="margin" w:alignment="right" w:leader="none"/>
    </w:r>
    <w:sdt>
      <w:sdtPr>
        <w:id w:val="171999625"/>
        <w:placeholder>
          <w:docPart w:val="0EF860C399DA96489A1286808BDC763D"/>
        </w:placeholder>
        <w:temporary/>
        <w:showingPlcHdr/>
      </w:sdtPr>
      <w:sdtContent>
        <w:r>
          <w:t>[Type text]</w:t>
        </w:r>
      </w:sdtContent>
    </w:sdt>
  </w:p>
  <w:p w14:paraId="25F27D52" w14:textId="77777777" w:rsidR="00374F4E" w:rsidRDefault="00374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7A4C" w14:textId="3F6959D4" w:rsidR="00374F4E" w:rsidRDefault="00374F4E">
    <w:pPr>
      <w:pStyle w:val="Header"/>
    </w:pPr>
    <w:r>
      <w:ptab w:relativeTo="margin" w:alignment="center" w:leader="none"/>
    </w:r>
    <w:r w:rsidR="001B445D">
      <w:t xml:space="preserve">                                                                       </w:t>
    </w:r>
    <w:r>
      <w:t xml:space="preserve">Developing and implementing a rural primary health care model </w:t>
    </w:r>
  </w:p>
  <w:p w14:paraId="702118D9" w14:textId="77777777" w:rsidR="00374F4E" w:rsidRDefault="00374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783"/>
    <w:multiLevelType w:val="hybridMultilevel"/>
    <w:tmpl w:val="A314CDD4"/>
    <w:lvl w:ilvl="0" w:tplc="989E8726">
      <w:start w:val="1"/>
      <w:numFmt w:val="bullet"/>
      <w:lvlText w:val="•"/>
      <w:lvlJc w:val="left"/>
      <w:pPr>
        <w:ind w:left="720" w:hanging="360"/>
      </w:pPr>
      <w:rPr>
        <w:rFonts w:ascii="Arial" w:hAnsi="Arial" w:hint="default"/>
      </w:rPr>
    </w:lvl>
    <w:lvl w:ilvl="1" w:tplc="0DB08A9A" w:tentative="1">
      <w:start w:val="1"/>
      <w:numFmt w:val="bullet"/>
      <w:lvlText w:val="•"/>
      <w:lvlJc w:val="left"/>
      <w:pPr>
        <w:tabs>
          <w:tab w:val="num" w:pos="1440"/>
        </w:tabs>
        <w:ind w:left="1440" w:hanging="360"/>
      </w:pPr>
      <w:rPr>
        <w:rFonts w:ascii="Arial" w:hAnsi="Arial" w:hint="default"/>
      </w:rPr>
    </w:lvl>
    <w:lvl w:ilvl="2" w:tplc="D7E4CE48" w:tentative="1">
      <w:start w:val="1"/>
      <w:numFmt w:val="bullet"/>
      <w:lvlText w:val="•"/>
      <w:lvlJc w:val="left"/>
      <w:pPr>
        <w:tabs>
          <w:tab w:val="num" w:pos="2160"/>
        </w:tabs>
        <w:ind w:left="2160" w:hanging="360"/>
      </w:pPr>
      <w:rPr>
        <w:rFonts w:ascii="Arial" w:hAnsi="Arial" w:hint="default"/>
      </w:rPr>
    </w:lvl>
    <w:lvl w:ilvl="3" w:tplc="2C40F668" w:tentative="1">
      <w:start w:val="1"/>
      <w:numFmt w:val="bullet"/>
      <w:lvlText w:val="•"/>
      <w:lvlJc w:val="left"/>
      <w:pPr>
        <w:tabs>
          <w:tab w:val="num" w:pos="2880"/>
        </w:tabs>
        <w:ind w:left="2880" w:hanging="360"/>
      </w:pPr>
      <w:rPr>
        <w:rFonts w:ascii="Arial" w:hAnsi="Arial" w:hint="default"/>
      </w:rPr>
    </w:lvl>
    <w:lvl w:ilvl="4" w:tplc="7BE0C932" w:tentative="1">
      <w:start w:val="1"/>
      <w:numFmt w:val="bullet"/>
      <w:lvlText w:val="•"/>
      <w:lvlJc w:val="left"/>
      <w:pPr>
        <w:tabs>
          <w:tab w:val="num" w:pos="3600"/>
        </w:tabs>
        <w:ind w:left="3600" w:hanging="360"/>
      </w:pPr>
      <w:rPr>
        <w:rFonts w:ascii="Arial" w:hAnsi="Arial" w:hint="default"/>
      </w:rPr>
    </w:lvl>
    <w:lvl w:ilvl="5" w:tplc="3A425BD8" w:tentative="1">
      <w:start w:val="1"/>
      <w:numFmt w:val="bullet"/>
      <w:lvlText w:val="•"/>
      <w:lvlJc w:val="left"/>
      <w:pPr>
        <w:tabs>
          <w:tab w:val="num" w:pos="4320"/>
        </w:tabs>
        <w:ind w:left="4320" w:hanging="360"/>
      </w:pPr>
      <w:rPr>
        <w:rFonts w:ascii="Arial" w:hAnsi="Arial" w:hint="default"/>
      </w:rPr>
    </w:lvl>
    <w:lvl w:ilvl="6" w:tplc="F0A22B10" w:tentative="1">
      <w:start w:val="1"/>
      <w:numFmt w:val="bullet"/>
      <w:lvlText w:val="•"/>
      <w:lvlJc w:val="left"/>
      <w:pPr>
        <w:tabs>
          <w:tab w:val="num" w:pos="5040"/>
        </w:tabs>
        <w:ind w:left="5040" w:hanging="360"/>
      </w:pPr>
      <w:rPr>
        <w:rFonts w:ascii="Arial" w:hAnsi="Arial" w:hint="default"/>
      </w:rPr>
    </w:lvl>
    <w:lvl w:ilvl="7" w:tplc="6F520620" w:tentative="1">
      <w:start w:val="1"/>
      <w:numFmt w:val="bullet"/>
      <w:lvlText w:val="•"/>
      <w:lvlJc w:val="left"/>
      <w:pPr>
        <w:tabs>
          <w:tab w:val="num" w:pos="5760"/>
        </w:tabs>
        <w:ind w:left="5760" w:hanging="360"/>
      </w:pPr>
      <w:rPr>
        <w:rFonts w:ascii="Arial" w:hAnsi="Arial" w:hint="default"/>
      </w:rPr>
    </w:lvl>
    <w:lvl w:ilvl="8" w:tplc="41A827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440F7"/>
    <w:multiLevelType w:val="hybridMultilevel"/>
    <w:tmpl w:val="7190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6E48"/>
    <w:multiLevelType w:val="hybridMultilevel"/>
    <w:tmpl w:val="1B169A4A"/>
    <w:lvl w:ilvl="0" w:tplc="720C9B90">
      <w:start w:val="1"/>
      <w:numFmt w:val="bullet"/>
      <w:lvlText w:val="•"/>
      <w:lvlJc w:val="left"/>
      <w:pPr>
        <w:tabs>
          <w:tab w:val="num" w:pos="720"/>
        </w:tabs>
        <w:ind w:left="720" w:hanging="360"/>
      </w:pPr>
      <w:rPr>
        <w:rFonts w:ascii="Arial" w:hAnsi="Arial" w:hint="default"/>
      </w:rPr>
    </w:lvl>
    <w:lvl w:ilvl="1" w:tplc="6BB8CD30" w:tentative="1">
      <w:start w:val="1"/>
      <w:numFmt w:val="bullet"/>
      <w:lvlText w:val="•"/>
      <w:lvlJc w:val="left"/>
      <w:pPr>
        <w:tabs>
          <w:tab w:val="num" w:pos="1440"/>
        </w:tabs>
        <w:ind w:left="1440" w:hanging="360"/>
      </w:pPr>
      <w:rPr>
        <w:rFonts w:ascii="Arial" w:hAnsi="Arial" w:hint="default"/>
      </w:rPr>
    </w:lvl>
    <w:lvl w:ilvl="2" w:tplc="69CE9666" w:tentative="1">
      <w:start w:val="1"/>
      <w:numFmt w:val="bullet"/>
      <w:lvlText w:val="•"/>
      <w:lvlJc w:val="left"/>
      <w:pPr>
        <w:tabs>
          <w:tab w:val="num" w:pos="2160"/>
        </w:tabs>
        <w:ind w:left="2160" w:hanging="360"/>
      </w:pPr>
      <w:rPr>
        <w:rFonts w:ascii="Arial" w:hAnsi="Arial" w:hint="default"/>
      </w:rPr>
    </w:lvl>
    <w:lvl w:ilvl="3" w:tplc="43BE5C12" w:tentative="1">
      <w:start w:val="1"/>
      <w:numFmt w:val="bullet"/>
      <w:lvlText w:val="•"/>
      <w:lvlJc w:val="left"/>
      <w:pPr>
        <w:tabs>
          <w:tab w:val="num" w:pos="2880"/>
        </w:tabs>
        <w:ind w:left="2880" w:hanging="360"/>
      </w:pPr>
      <w:rPr>
        <w:rFonts w:ascii="Arial" w:hAnsi="Arial" w:hint="default"/>
      </w:rPr>
    </w:lvl>
    <w:lvl w:ilvl="4" w:tplc="AFAE209E" w:tentative="1">
      <w:start w:val="1"/>
      <w:numFmt w:val="bullet"/>
      <w:lvlText w:val="•"/>
      <w:lvlJc w:val="left"/>
      <w:pPr>
        <w:tabs>
          <w:tab w:val="num" w:pos="3600"/>
        </w:tabs>
        <w:ind w:left="3600" w:hanging="360"/>
      </w:pPr>
      <w:rPr>
        <w:rFonts w:ascii="Arial" w:hAnsi="Arial" w:hint="default"/>
      </w:rPr>
    </w:lvl>
    <w:lvl w:ilvl="5" w:tplc="B7801E34" w:tentative="1">
      <w:start w:val="1"/>
      <w:numFmt w:val="bullet"/>
      <w:lvlText w:val="•"/>
      <w:lvlJc w:val="left"/>
      <w:pPr>
        <w:tabs>
          <w:tab w:val="num" w:pos="4320"/>
        </w:tabs>
        <w:ind w:left="4320" w:hanging="360"/>
      </w:pPr>
      <w:rPr>
        <w:rFonts w:ascii="Arial" w:hAnsi="Arial" w:hint="default"/>
      </w:rPr>
    </w:lvl>
    <w:lvl w:ilvl="6" w:tplc="02360F66" w:tentative="1">
      <w:start w:val="1"/>
      <w:numFmt w:val="bullet"/>
      <w:lvlText w:val="•"/>
      <w:lvlJc w:val="left"/>
      <w:pPr>
        <w:tabs>
          <w:tab w:val="num" w:pos="5040"/>
        </w:tabs>
        <w:ind w:left="5040" w:hanging="360"/>
      </w:pPr>
      <w:rPr>
        <w:rFonts w:ascii="Arial" w:hAnsi="Arial" w:hint="default"/>
      </w:rPr>
    </w:lvl>
    <w:lvl w:ilvl="7" w:tplc="014C395C" w:tentative="1">
      <w:start w:val="1"/>
      <w:numFmt w:val="bullet"/>
      <w:lvlText w:val="•"/>
      <w:lvlJc w:val="left"/>
      <w:pPr>
        <w:tabs>
          <w:tab w:val="num" w:pos="5760"/>
        </w:tabs>
        <w:ind w:left="5760" w:hanging="360"/>
      </w:pPr>
      <w:rPr>
        <w:rFonts w:ascii="Arial" w:hAnsi="Arial" w:hint="default"/>
      </w:rPr>
    </w:lvl>
    <w:lvl w:ilvl="8" w:tplc="056C67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81658"/>
    <w:multiLevelType w:val="hybridMultilevel"/>
    <w:tmpl w:val="DA3A6446"/>
    <w:lvl w:ilvl="0" w:tplc="35B003AC">
      <w:start w:val="1"/>
      <w:numFmt w:val="bullet"/>
      <w:lvlText w:val="•"/>
      <w:lvlJc w:val="left"/>
      <w:pPr>
        <w:tabs>
          <w:tab w:val="num" w:pos="720"/>
        </w:tabs>
        <w:ind w:left="720" w:hanging="360"/>
      </w:pPr>
      <w:rPr>
        <w:rFonts w:ascii="Arial" w:hAnsi="Arial" w:hint="default"/>
      </w:rPr>
    </w:lvl>
    <w:lvl w:ilvl="1" w:tplc="5AD03BE2" w:tentative="1">
      <w:start w:val="1"/>
      <w:numFmt w:val="bullet"/>
      <w:lvlText w:val="•"/>
      <w:lvlJc w:val="left"/>
      <w:pPr>
        <w:tabs>
          <w:tab w:val="num" w:pos="1440"/>
        </w:tabs>
        <w:ind w:left="1440" w:hanging="360"/>
      </w:pPr>
      <w:rPr>
        <w:rFonts w:ascii="Arial" w:hAnsi="Arial" w:hint="default"/>
      </w:rPr>
    </w:lvl>
    <w:lvl w:ilvl="2" w:tplc="D46CCF1C" w:tentative="1">
      <w:start w:val="1"/>
      <w:numFmt w:val="bullet"/>
      <w:lvlText w:val="•"/>
      <w:lvlJc w:val="left"/>
      <w:pPr>
        <w:tabs>
          <w:tab w:val="num" w:pos="2160"/>
        </w:tabs>
        <w:ind w:left="2160" w:hanging="360"/>
      </w:pPr>
      <w:rPr>
        <w:rFonts w:ascii="Arial" w:hAnsi="Arial" w:hint="default"/>
      </w:rPr>
    </w:lvl>
    <w:lvl w:ilvl="3" w:tplc="0E6ED9CE" w:tentative="1">
      <w:start w:val="1"/>
      <w:numFmt w:val="bullet"/>
      <w:lvlText w:val="•"/>
      <w:lvlJc w:val="left"/>
      <w:pPr>
        <w:tabs>
          <w:tab w:val="num" w:pos="2880"/>
        </w:tabs>
        <w:ind w:left="2880" w:hanging="360"/>
      </w:pPr>
      <w:rPr>
        <w:rFonts w:ascii="Arial" w:hAnsi="Arial" w:hint="default"/>
      </w:rPr>
    </w:lvl>
    <w:lvl w:ilvl="4" w:tplc="56B2682E" w:tentative="1">
      <w:start w:val="1"/>
      <w:numFmt w:val="bullet"/>
      <w:lvlText w:val="•"/>
      <w:lvlJc w:val="left"/>
      <w:pPr>
        <w:tabs>
          <w:tab w:val="num" w:pos="3600"/>
        </w:tabs>
        <w:ind w:left="3600" w:hanging="360"/>
      </w:pPr>
      <w:rPr>
        <w:rFonts w:ascii="Arial" w:hAnsi="Arial" w:hint="default"/>
      </w:rPr>
    </w:lvl>
    <w:lvl w:ilvl="5" w:tplc="0D18A1C8" w:tentative="1">
      <w:start w:val="1"/>
      <w:numFmt w:val="bullet"/>
      <w:lvlText w:val="•"/>
      <w:lvlJc w:val="left"/>
      <w:pPr>
        <w:tabs>
          <w:tab w:val="num" w:pos="4320"/>
        </w:tabs>
        <w:ind w:left="4320" w:hanging="360"/>
      </w:pPr>
      <w:rPr>
        <w:rFonts w:ascii="Arial" w:hAnsi="Arial" w:hint="default"/>
      </w:rPr>
    </w:lvl>
    <w:lvl w:ilvl="6" w:tplc="23FCBE22" w:tentative="1">
      <w:start w:val="1"/>
      <w:numFmt w:val="bullet"/>
      <w:lvlText w:val="•"/>
      <w:lvlJc w:val="left"/>
      <w:pPr>
        <w:tabs>
          <w:tab w:val="num" w:pos="5040"/>
        </w:tabs>
        <w:ind w:left="5040" w:hanging="360"/>
      </w:pPr>
      <w:rPr>
        <w:rFonts w:ascii="Arial" w:hAnsi="Arial" w:hint="default"/>
      </w:rPr>
    </w:lvl>
    <w:lvl w:ilvl="7" w:tplc="BB70725E" w:tentative="1">
      <w:start w:val="1"/>
      <w:numFmt w:val="bullet"/>
      <w:lvlText w:val="•"/>
      <w:lvlJc w:val="left"/>
      <w:pPr>
        <w:tabs>
          <w:tab w:val="num" w:pos="5760"/>
        </w:tabs>
        <w:ind w:left="5760" w:hanging="360"/>
      </w:pPr>
      <w:rPr>
        <w:rFonts w:ascii="Arial" w:hAnsi="Arial" w:hint="default"/>
      </w:rPr>
    </w:lvl>
    <w:lvl w:ilvl="8" w:tplc="EACE8D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D0D4F"/>
    <w:multiLevelType w:val="hybridMultilevel"/>
    <w:tmpl w:val="960A700C"/>
    <w:lvl w:ilvl="0" w:tplc="207447F2">
      <w:start w:val="1"/>
      <w:numFmt w:val="bullet"/>
      <w:lvlText w:val="•"/>
      <w:lvlJc w:val="left"/>
      <w:pPr>
        <w:tabs>
          <w:tab w:val="num" w:pos="720"/>
        </w:tabs>
        <w:ind w:left="720" w:hanging="360"/>
      </w:pPr>
      <w:rPr>
        <w:rFonts w:ascii="Arial" w:hAnsi="Arial" w:hint="default"/>
      </w:rPr>
    </w:lvl>
    <w:lvl w:ilvl="1" w:tplc="5F98E14E" w:tentative="1">
      <w:start w:val="1"/>
      <w:numFmt w:val="bullet"/>
      <w:lvlText w:val="•"/>
      <w:lvlJc w:val="left"/>
      <w:pPr>
        <w:tabs>
          <w:tab w:val="num" w:pos="1440"/>
        </w:tabs>
        <w:ind w:left="1440" w:hanging="360"/>
      </w:pPr>
      <w:rPr>
        <w:rFonts w:ascii="Arial" w:hAnsi="Arial" w:hint="default"/>
      </w:rPr>
    </w:lvl>
    <w:lvl w:ilvl="2" w:tplc="27647B3E" w:tentative="1">
      <w:start w:val="1"/>
      <w:numFmt w:val="bullet"/>
      <w:lvlText w:val="•"/>
      <w:lvlJc w:val="left"/>
      <w:pPr>
        <w:tabs>
          <w:tab w:val="num" w:pos="2160"/>
        </w:tabs>
        <w:ind w:left="2160" w:hanging="360"/>
      </w:pPr>
      <w:rPr>
        <w:rFonts w:ascii="Arial" w:hAnsi="Arial" w:hint="default"/>
      </w:rPr>
    </w:lvl>
    <w:lvl w:ilvl="3" w:tplc="69A43476" w:tentative="1">
      <w:start w:val="1"/>
      <w:numFmt w:val="bullet"/>
      <w:lvlText w:val="•"/>
      <w:lvlJc w:val="left"/>
      <w:pPr>
        <w:tabs>
          <w:tab w:val="num" w:pos="2880"/>
        </w:tabs>
        <w:ind w:left="2880" w:hanging="360"/>
      </w:pPr>
      <w:rPr>
        <w:rFonts w:ascii="Arial" w:hAnsi="Arial" w:hint="default"/>
      </w:rPr>
    </w:lvl>
    <w:lvl w:ilvl="4" w:tplc="E9B670B4" w:tentative="1">
      <w:start w:val="1"/>
      <w:numFmt w:val="bullet"/>
      <w:lvlText w:val="•"/>
      <w:lvlJc w:val="left"/>
      <w:pPr>
        <w:tabs>
          <w:tab w:val="num" w:pos="3600"/>
        </w:tabs>
        <w:ind w:left="3600" w:hanging="360"/>
      </w:pPr>
      <w:rPr>
        <w:rFonts w:ascii="Arial" w:hAnsi="Arial" w:hint="default"/>
      </w:rPr>
    </w:lvl>
    <w:lvl w:ilvl="5" w:tplc="09F202AA" w:tentative="1">
      <w:start w:val="1"/>
      <w:numFmt w:val="bullet"/>
      <w:lvlText w:val="•"/>
      <w:lvlJc w:val="left"/>
      <w:pPr>
        <w:tabs>
          <w:tab w:val="num" w:pos="4320"/>
        </w:tabs>
        <w:ind w:left="4320" w:hanging="360"/>
      </w:pPr>
      <w:rPr>
        <w:rFonts w:ascii="Arial" w:hAnsi="Arial" w:hint="default"/>
      </w:rPr>
    </w:lvl>
    <w:lvl w:ilvl="6" w:tplc="6C5A2B46" w:tentative="1">
      <w:start w:val="1"/>
      <w:numFmt w:val="bullet"/>
      <w:lvlText w:val="•"/>
      <w:lvlJc w:val="left"/>
      <w:pPr>
        <w:tabs>
          <w:tab w:val="num" w:pos="5040"/>
        </w:tabs>
        <w:ind w:left="5040" w:hanging="360"/>
      </w:pPr>
      <w:rPr>
        <w:rFonts w:ascii="Arial" w:hAnsi="Arial" w:hint="default"/>
      </w:rPr>
    </w:lvl>
    <w:lvl w:ilvl="7" w:tplc="71F8D842" w:tentative="1">
      <w:start w:val="1"/>
      <w:numFmt w:val="bullet"/>
      <w:lvlText w:val="•"/>
      <w:lvlJc w:val="left"/>
      <w:pPr>
        <w:tabs>
          <w:tab w:val="num" w:pos="5760"/>
        </w:tabs>
        <w:ind w:left="5760" w:hanging="360"/>
      </w:pPr>
      <w:rPr>
        <w:rFonts w:ascii="Arial" w:hAnsi="Arial" w:hint="default"/>
      </w:rPr>
    </w:lvl>
    <w:lvl w:ilvl="8" w:tplc="EC2840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B4174D"/>
    <w:multiLevelType w:val="hybridMultilevel"/>
    <w:tmpl w:val="0540E1C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69E84766"/>
    <w:multiLevelType w:val="hybridMultilevel"/>
    <w:tmpl w:val="BD5CF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B443A5"/>
    <w:multiLevelType w:val="hybridMultilevel"/>
    <w:tmpl w:val="AB30E838"/>
    <w:lvl w:ilvl="0" w:tplc="989E87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3CE4"/>
    <w:multiLevelType w:val="hybridMultilevel"/>
    <w:tmpl w:val="572A3A46"/>
    <w:lvl w:ilvl="0" w:tplc="09DCB55A">
      <w:start w:val="1"/>
      <w:numFmt w:val="bullet"/>
      <w:lvlText w:val="•"/>
      <w:lvlJc w:val="left"/>
      <w:pPr>
        <w:tabs>
          <w:tab w:val="num" w:pos="720"/>
        </w:tabs>
        <w:ind w:left="720" w:hanging="360"/>
      </w:pPr>
      <w:rPr>
        <w:rFonts w:ascii="Arial" w:hAnsi="Arial" w:hint="default"/>
      </w:rPr>
    </w:lvl>
    <w:lvl w:ilvl="1" w:tplc="D8BADBB2" w:tentative="1">
      <w:start w:val="1"/>
      <w:numFmt w:val="bullet"/>
      <w:lvlText w:val="•"/>
      <w:lvlJc w:val="left"/>
      <w:pPr>
        <w:tabs>
          <w:tab w:val="num" w:pos="1440"/>
        </w:tabs>
        <w:ind w:left="1440" w:hanging="360"/>
      </w:pPr>
      <w:rPr>
        <w:rFonts w:ascii="Arial" w:hAnsi="Arial" w:hint="default"/>
      </w:rPr>
    </w:lvl>
    <w:lvl w:ilvl="2" w:tplc="CFAC84CA" w:tentative="1">
      <w:start w:val="1"/>
      <w:numFmt w:val="bullet"/>
      <w:lvlText w:val="•"/>
      <w:lvlJc w:val="left"/>
      <w:pPr>
        <w:tabs>
          <w:tab w:val="num" w:pos="2160"/>
        </w:tabs>
        <w:ind w:left="2160" w:hanging="360"/>
      </w:pPr>
      <w:rPr>
        <w:rFonts w:ascii="Arial" w:hAnsi="Arial" w:hint="default"/>
      </w:rPr>
    </w:lvl>
    <w:lvl w:ilvl="3" w:tplc="CE0C3AB4" w:tentative="1">
      <w:start w:val="1"/>
      <w:numFmt w:val="bullet"/>
      <w:lvlText w:val="•"/>
      <w:lvlJc w:val="left"/>
      <w:pPr>
        <w:tabs>
          <w:tab w:val="num" w:pos="2880"/>
        </w:tabs>
        <w:ind w:left="2880" w:hanging="360"/>
      </w:pPr>
      <w:rPr>
        <w:rFonts w:ascii="Arial" w:hAnsi="Arial" w:hint="default"/>
      </w:rPr>
    </w:lvl>
    <w:lvl w:ilvl="4" w:tplc="9462D844" w:tentative="1">
      <w:start w:val="1"/>
      <w:numFmt w:val="bullet"/>
      <w:lvlText w:val="•"/>
      <w:lvlJc w:val="left"/>
      <w:pPr>
        <w:tabs>
          <w:tab w:val="num" w:pos="3600"/>
        </w:tabs>
        <w:ind w:left="3600" w:hanging="360"/>
      </w:pPr>
      <w:rPr>
        <w:rFonts w:ascii="Arial" w:hAnsi="Arial" w:hint="default"/>
      </w:rPr>
    </w:lvl>
    <w:lvl w:ilvl="5" w:tplc="5BDA32DE" w:tentative="1">
      <w:start w:val="1"/>
      <w:numFmt w:val="bullet"/>
      <w:lvlText w:val="•"/>
      <w:lvlJc w:val="left"/>
      <w:pPr>
        <w:tabs>
          <w:tab w:val="num" w:pos="4320"/>
        </w:tabs>
        <w:ind w:left="4320" w:hanging="360"/>
      </w:pPr>
      <w:rPr>
        <w:rFonts w:ascii="Arial" w:hAnsi="Arial" w:hint="default"/>
      </w:rPr>
    </w:lvl>
    <w:lvl w:ilvl="6" w:tplc="C80619AE" w:tentative="1">
      <w:start w:val="1"/>
      <w:numFmt w:val="bullet"/>
      <w:lvlText w:val="•"/>
      <w:lvlJc w:val="left"/>
      <w:pPr>
        <w:tabs>
          <w:tab w:val="num" w:pos="5040"/>
        </w:tabs>
        <w:ind w:left="5040" w:hanging="360"/>
      </w:pPr>
      <w:rPr>
        <w:rFonts w:ascii="Arial" w:hAnsi="Arial" w:hint="default"/>
      </w:rPr>
    </w:lvl>
    <w:lvl w:ilvl="7" w:tplc="A7063090" w:tentative="1">
      <w:start w:val="1"/>
      <w:numFmt w:val="bullet"/>
      <w:lvlText w:val="•"/>
      <w:lvlJc w:val="left"/>
      <w:pPr>
        <w:tabs>
          <w:tab w:val="num" w:pos="5760"/>
        </w:tabs>
        <w:ind w:left="5760" w:hanging="360"/>
      </w:pPr>
      <w:rPr>
        <w:rFonts w:ascii="Arial" w:hAnsi="Arial" w:hint="default"/>
      </w:rPr>
    </w:lvl>
    <w:lvl w:ilvl="8" w:tplc="4FFA8F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B4104"/>
    <w:multiLevelType w:val="hybridMultilevel"/>
    <w:tmpl w:val="D51AEEBC"/>
    <w:lvl w:ilvl="0" w:tplc="48904446">
      <w:start w:val="1"/>
      <w:numFmt w:val="bullet"/>
      <w:lvlText w:val="•"/>
      <w:lvlJc w:val="left"/>
      <w:pPr>
        <w:tabs>
          <w:tab w:val="num" w:pos="720"/>
        </w:tabs>
        <w:ind w:left="720" w:hanging="360"/>
      </w:pPr>
      <w:rPr>
        <w:rFonts w:ascii="Arial" w:hAnsi="Arial" w:hint="default"/>
      </w:rPr>
    </w:lvl>
    <w:lvl w:ilvl="1" w:tplc="AD1A335E" w:tentative="1">
      <w:start w:val="1"/>
      <w:numFmt w:val="bullet"/>
      <w:lvlText w:val="•"/>
      <w:lvlJc w:val="left"/>
      <w:pPr>
        <w:tabs>
          <w:tab w:val="num" w:pos="1440"/>
        </w:tabs>
        <w:ind w:left="1440" w:hanging="360"/>
      </w:pPr>
      <w:rPr>
        <w:rFonts w:ascii="Arial" w:hAnsi="Arial" w:hint="default"/>
      </w:rPr>
    </w:lvl>
    <w:lvl w:ilvl="2" w:tplc="003C507A" w:tentative="1">
      <w:start w:val="1"/>
      <w:numFmt w:val="bullet"/>
      <w:lvlText w:val="•"/>
      <w:lvlJc w:val="left"/>
      <w:pPr>
        <w:tabs>
          <w:tab w:val="num" w:pos="2160"/>
        </w:tabs>
        <w:ind w:left="2160" w:hanging="360"/>
      </w:pPr>
      <w:rPr>
        <w:rFonts w:ascii="Arial" w:hAnsi="Arial" w:hint="default"/>
      </w:rPr>
    </w:lvl>
    <w:lvl w:ilvl="3" w:tplc="CCDA84E4" w:tentative="1">
      <w:start w:val="1"/>
      <w:numFmt w:val="bullet"/>
      <w:lvlText w:val="•"/>
      <w:lvlJc w:val="left"/>
      <w:pPr>
        <w:tabs>
          <w:tab w:val="num" w:pos="2880"/>
        </w:tabs>
        <w:ind w:left="2880" w:hanging="360"/>
      </w:pPr>
      <w:rPr>
        <w:rFonts w:ascii="Arial" w:hAnsi="Arial" w:hint="default"/>
      </w:rPr>
    </w:lvl>
    <w:lvl w:ilvl="4" w:tplc="A6A48314" w:tentative="1">
      <w:start w:val="1"/>
      <w:numFmt w:val="bullet"/>
      <w:lvlText w:val="•"/>
      <w:lvlJc w:val="left"/>
      <w:pPr>
        <w:tabs>
          <w:tab w:val="num" w:pos="3600"/>
        </w:tabs>
        <w:ind w:left="3600" w:hanging="360"/>
      </w:pPr>
      <w:rPr>
        <w:rFonts w:ascii="Arial" w:hAnsi="Arial" w:hint="default"/>
      </w:rPr>
    </w:lvl>
    <w:lvl w:ilvl="5" w:tplc="FD38D0A2" w:tentative="1">
      <w:start w:val="1"/>
      <w:numFmt w:val="bullet"/>
      <w:lvlText w:val="•"/>
      <w:lvlJc w:val="left"/>
      <w:pPr>
        <w:tabs>
          <w:tab w:val="num" w:pos="4320"/>
        </w:tabs>
        <w:ind w:left="4320" w:hanging="360"/>
      </w:pPr>
      <w:rPr>
        <w:rFonts w:ascii="Arial" w:hAnsi="Arial" w:hint="default"/>
      </w:rPr>
    </w:lvl>
    <w:lvl w:ilvl="6" w:tplc="87E62CC6" w:tentative="1">
      <w:start w:val="1"/>
      <w:numFmt w:val="bullet"/>
      <w:lvlText w:val="•"/>
      <w:lvlJc w:val="left"/>
      <w:pPr>
        <w:tabs>
          <w:tab w:val="num" w:pos="5040"/>
        </w:tabs>
        <w:ind w:left="5040" w:hanging="360"/>
      </w:pPr>
      <w:rPr>
        <w:rFonts w:ascii="Arial" w:hAnsi="Arial" w:hint="default"/>
      </w:rPr>
    </w:lvl>
    <w:lvl w:ilvl="7" w:tplc="2BB2D030" w:tentative="1">
      <w:start w:val="1"/>
      <w:numFmt w:val="bullet"/>
      <w:lvlText w:val="•"/>
      <w:lvlJc w:val="left"/>
      <w:pPr>
        <w:tabs>
          <w:tab w:val="num" w:pos="5760"/>
        </w:tabs>
        <w:ind w:left="5760" w:hanging="360"/>
      </w:pPr>
      <w:rPr>
        <w:rFonts w:ascii="Arial" w:hAnsi="Arial" w:hint="default"/>
      </w:rPr>
    </w:lvl>
    <w:lvl w:ilvl="8" w:tplc="690439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6717C2"/>
    <w:multiLevelType w:val="hybridMultilevel"/>
    <w:tmpl w:val="27462010"/>
    <w:lvl w:ilvl="0" w:tplc="621A1D80">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7"/>
  </w:num>
  <w:num w:numId="4">
    <w:abstractNumId w:val="0"/>
  </w:num>
  <w:num w:numId="5">
    <w:abstractNumId w:val="4"/>
  </w:num>
  <w:num w:numId="6">
    <w:abstractNumId w:val="3"/>
  </w:num>
  <w:num w:numId="7">
    <w:abstractNumId w:val="9"/>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C"/>
    <w:rsid w:val="000033B7"/>
    <w:rsid w:val="00003981"/>
    <w:rsid w:val="00006040"/>
    <w:rsid w:val="0001051F"/>
    <w:rsid w:val="0001240B"/>
    <w:rsid w:val="0001618A"/>
    <w:rsid w:val="00016E3E"/>
    <w:rsid w:val="000175BC"/>
    <w:rsid w:val="00021F16"/>
    <w:rsid w:val="00025A48"/>
    <w:rsid w:val="00027CE5"/>
    <w:rsid w:val="00034BCB"/>
    <w:rsid w:val="0003514E"/>
    <w:rsid w:val="00040D0E"/>
    <w:rsid w:val="000479F2"/>
    <w:rsid w:val="00051CC9"/>
    <w:rsid w:val="00052610"/>
    <w:rsid w:val="00052BC3"/>
    <w:rsid w:val="00052D46"/>
    <w:rsid w:val="00053D0B"/>
    <w:rsid w:val="00056B54"/>
    <w:rsid w:val="00057571"/>
    <w:rsid w:val="0006065F"/>
    <w:rsid w:val="00061CF5"/>
    <w:rsid w:val="000621AE"/>
    <w:rsid w:val="000627AB"/>
    <w:rsid w:val="000648A2"/>
    <w:rsid w:val="00065B06"/>
    <w:rsid w:val="00067A19"/>
    <w:rsid w:val="00067B60"/>
    <w:rsid w:val="00071147"/>
    <w:rsid w:val="000733F1"/>
    <w:rsid w:val="00073624"/>
    <w:rsid w:val="0007375B"/>
    <w:rsid w:val="000743EF"/>
    <w:rsid w:val="000769DA"/>
    <w:rsid w:val="00077965"/>
    <w:rsid w:val="000804A3"/>
    <w:rsid w:val="00082CE3"/>
    <w:rsid w:val="00082D73"/>
    <w:rsid w:val="0008420E"/>
    <w:rsid w:val="00084FD7"/>
    <w:rsid w:val="00086D4A"/>
    <w:rsid w:val="00090EE3"/>
    <w:rsid w:val="00092692"/>
    <w:rsid w:val="000926E8"/>
    <w:rsid w:val="00092E02"/>
    <w:rsid w:val="00096B95"/>
    <w:rsid w:val="00097DBA"/>
    <w:rsid w:val="000A076B"/>
    <w:rsid w:val="000A2394"/>
    <w:rsid w:val="000A2D80"/>
    <w:rsid w:val="000A3418"/>
    <w:rsid w:val="000A4028"/>
    <w:rsid w:val="000B15DE"/>
    <w:rsid w:val="000B43AF"/>
    <w:rsid w:val="000B7095"/>
    <w:rsid w:val="000C0040"/>
    <w:rsid w:val="000C039A"/>
    <w:rsid w:val="000C0851"/>
    <w:rsid w:val="000C0E4C"/>
    <w:rsid w:val="000C3BA2"/>
    <w:rsid w:val="000C3CFD"/>
    <w:rsid w:val="000C4C51"/>
    <w:rsid w:val="000D026D"/>
    <w:rsid w:val="000D0BCB"/>
    <w:rsid w:val="000D24E0"/>
    <w:rsid w:val="000D335D"/>
    <w:rsid w:val="000D768C"/>
    <w:rsid w:val="000D77C8"/>
    <w:rsid w:val="000E225F"/>
    <w:rsid w:val="000E3841"/>
    <w:rsid w:val="000E4AA2"/>
    <w:rsid w:val="000E4F3D"/>
    <w:rsid w:val="000E7DC7"/>
    <w:rsid w:val="000F4B17"/>
    <w:rsid w:val="000F4D56"/>
    <w:rsid w:val="000F5C04"/>
    <w:rsid w:val="000F6B99"/>
    <w:rsid w:val="00101E37"/>
    <w:rsid w:val="0010428C"/>
    <w:rsid w:val="001052C7"/>
    <w:rsid w:val="0010654A"/>
    <w:rsid w:val="001067D6"/>
    <w:rsid w:val="00112C8A"/>
    <w:rsid w:val="00113857"/>
    <w:rsid w:val="0011459F"/>
    <w:rsid w:val="001170EB"/>
    <w:rsid w:val="00117F1A"/>
    <w:rsid w:val="00120F2E"/>
    <w:rsid w:val="001222DA"/>
    <w:rsid w:val="001235D7"/>
    <w:rsid w:val="00124587"/>
    <w:rsid w:val="001246CE"/>
    <w:rsid w:val="001267CE"/>
    <w:rsid w:val="00130329"/>
    <w:rsid w:val="00130896"/>
    <w:rsid w:val="00131B3F"/>
    <w:rsid w:val="001365FE"/>
    <w:rsid w:val="00136C56"/>
    <w:rsid w:val="00137F89"/>
    <w:rsid w:val="001416FE"/>
    <w:rsid w:val="001419F5"/>
    <w:rsid w:val="00142A75"/>
    <w:rsid w:val="0014306F"/>
    <w:rsid w:val="0014555C"/>
    <w:rsid w:val="001473E9"/>
    <w:rsid w:val="001500F6"/>
    <w:rsid w:val="0015037C"/>
    <w:rsid w:val="001517CB"/>
    <w:rsid w:val="00152EE2"/>
    <w:rsid w:val="0015366B"/>
    <w:rsid w:val="00154CEE"/>
    <w:rsid w:val="001619F7"/>
    <w:rsid w:val="001645F9"/>
    <w:rsid w:val="001652C8"/>
    <w:rsid w:val="00165BC4"/>
    <w:rsid w:val="001664AB"/>
    <w:rsid w:val="001725C6"/>
    <w:rsid w:val="001738A4"/>
    <w:rsid w:val="001738EF"/>
    <w:rsid w:val="0017405E"/>
    <w:rsid w:val="00177852"/>
    <w:rsid w:val="0018028C"/>
    <w:rsid w:val="00180A62"/>
    <w:rsid w:val="00181FBA"/>
    <w:rsid w:val="00185497"/>
    <w:rsid w:val="001859BC"/>
    <w:rsid w:val="00186D1C"/>
    <w:rsid w:val="0019266B"/>
    <w:rsid w:val="001935CC"/>
    <w:rsid w:val="00194396"/>
    <w:rsid w:val="001A6234"/>
    <w:rsid w:val="001A639E"/>
    <w:rsid w:val="001B087A"/>
    <w:rsid w:val="001B0903"/>
    <w:rsid w:val="001B20B1"/>
    <w:rsid w:val="001B39FD"/>
    <w:rsid w:val="001B445D"/>
    <w:rsid w:val="001B4C61"/>
    <w:rsid w:val="001C0CF2"/>
    <w:rsid w:val="001C0F1B"/>
    <w:rsid w:val="001C1D3C"/>
    <w:rsid w:val="001C3836"/>
    <w:rsid w:val="001C4E65"/>
    <w:rsid w:val="001D182B"/>
    <w:rsid w:val="001D2A7F"/>
    <w:rsid w:val="001D3AA8"/>
    <w:rsid w:val="001D429D"/>
    <w:rsid w:val="001E26EB"/>
    <w:rsid w:val="001E6D8A"/>
    <w:rsid w:val="001F02EF"/>
    <w:rsid w:val="001F057C"/>
    <w:rsid w:val="001F27BB"/>
    <w:rsid w:val="001F5825"/>
    <w:rsid w:val="001F69D6"/>
    <w:rsid w:val="001F7DB7"/>
    <w:rsid w:val="002031BD"/>
    <w:rsid w:val="00204273"/>
    <w:rsid w:val="00204887"/>
    <w:rsid w:val="00210D5A"/>
    <w:rsid w:val="00211211"/>
    <w:rsid w:val="00212967"/>
    <w:rsid w:val="002137F9"/>
    <w:rsid w:val="00213B37"/>
    <w:rsid w:val="00213C34"/>
    <w:rsid w:val="002232A0"/>
    <w:rsid w:val="00232CB2"/>
    <w:rsid w:val="00233330"/>
    <w:rsid w:val="00234E3D"/>
    <w:rsid w:val="00236A4A"/>
    <w:rsid w:val="00244C96"/>
    <w:rsid w:val="0025317A"/>
    <w:rsid w:val="0025667D"/>
    <w:rsid w:val="00262603"/>
    <w:rsid w:val="00271BEF"/>
    <w:rsid w:val="0027234A"/>
    <w:rsid w:val="00272A63"/>
    <w:rsid w:val="002732B9"/>
    <w:rsid w:val="0027376C"/>
    <w:rsid w:val="002748A8"/>
    <w:rsid w:val="00274DD5"/>
    <w:rsid w:val="002765E1"/>
    <w:rsid w:val="00276F1B"/>
    <w:rsid w:val="00282F23"/>
    <w:rsid w:val="00283B9C"/>
    <w:rsid w:val="00284107"/>
    <w:rsid w:val="002842EB"/>
    <w:rsid w:val="002848B8"/>
    <w:rsid w:val="00286587"/>
    <w:rsid w:val="00287465"/>
    <w:rsid w:val="002906F8"/>
    <w:rsid w:val="00290C50"/>
    <w:rsid w:val="0029132E"/>
    <w:rsid w:val="002915FF"/>
    <w:rsid w:val="00293638"/>
    <w:rsid w:val="00295211"/>
    <w:rsid w:val="00296073"/>
    <w:rsid w:val="002960D3"/>
    <w:rsid w:val="00296CBE"/>
    <w:rsid w:val="00297358"/>
    <w:rsid w:val="002A1EDF"/>
    <w:rsid w:val="002A2474"/>
    <w:rsid w:val="002A27D4"/>
    <w:rsid w:val="002A692A"/>
    <w:rsid w:val="002B08A1"/>
    <w:rsid w:val="002B1142"/>
    <w:rsid w:val="002B2842"/>
    <w:rsid w:val="002B332A"/>
    <w:rsid w:val="002B6611"/>
    <w:rsid w:val="002C1A6D"/>
    <w:rsid w:val="002C7857"/>
    <w:rsid w:val="002D0204"/>
    <w:rsid w:val="002D260F"/>
    <w:rsid w:val="002D2EC9"/>
    <w:rsid w:val="002D3CE4"/>
    <w:rsid w:val="002D5F83"/>
    <w:rsid w:val="002E0F6C"/>
    <w:rsid w:val="002E1B94"/>
    <w:rsid w:val="002E25C5"/>
    <w:rsid w:val="002E32B8"/>
    <w:rsid w:val="002E3376"/>
    <w:rsid w:val="002E6648"/>
    <w:rsid w:val="002E7F56"/>
    <w:rsid w:val="002F16C4"/>
    <w:rsid w:val="002F1B97"/>
    <w:rsid w:val="002F1FD6"/>
    <w:rsid w:val="002F3BBE"/>
    <w:rsid w:val="002F45EB"/>
    <w:rsid w:val="002F4D1A"/>
    <w:rsid w:val="002F518F"/>
    <w:rsid w:val="002F73E9"/>
    <w:rsid w:val="0030253D"/>
    <w:rsid w:val="00303435"/>
    <w:rsid w:val="003063F9"/>
    <w:rsid w:val="00311DB9"/>
    <w:rsid w:val="00314A73"/>
    <w:rsid w:val="003150AA"/>
    <w:rsid w:val="003153B2"/>
    <w:rsid w:val="003201F8"/>
    <w:rsid w:val="003205FD"/>
    <w:rsid w:val="00320857"/>
    <w:rsid w:val="00321B7D"/>
    <w:rsid w:val="0032282A"/>
    <w:rsid w:val="00324B8C"/>
    <w:rsid w:val="0032519F"/>
    <w:rsid w:val="003251EF"/>
    <w:rsid w:val="00325A87"/>
    <w:rsid w:val="00325CE6"/>
    <w:rsid w:val="003304C6"/>
    <w:rsid w:val="003317BE"/>
    <w:rsid w:val="00331EF7"/>
    <w:rsid w:val="003415DE"/>
    <w:rsid w:val="003416D6"/>
    <w:rsid w:val="0034344F"/>
    <w:rsid w:val="00343467"/>
    <w:rsid w:val="0034581B"/>
    <w:rsid w:val="00346B00"/>
    <w:rsid w:val="00351068"/>
    <w:rsid w:val="00353ACD"/>
    <w:rsid w:val="003540F3"/>
    <w:rsid w:val="0035512B"/>
    <w:rsid w:val="00356F9D"/>
    <w:rsid w:val="00360195"/>
    <w:rsid w:val="00360AEB"/>
    <w:rsid w:val="00360D41"/>
    <w:rsid w:val="0036690D"/>
    <w:rsid w:val="00367F3A"/>
    <w:rsid w:val="00372BA3"/>
    <w:rsid w:val="00374F4E"/>
    <w:rsid w:val="00384D24"/>
    <w:rsid w:val="0038580D"/>
    <w:rsid w:val="003872C6"/>
    <w:rsid w:val="00387802"/>
    <w:rsid w:val="00387ABA"/>
    <w:rsid w:val="0039019A"/>
    <w:rsid w:val="00392CCB"/>
    <w:rsid w:val="003934DE"/>
    <w:rsid w:val="0039396D"/>
    <w:rsid w:val="0039523B"/>
    <w:rsid w:val="00396CBC"/>
    <w:rsid w:val="00396DF4"/>
    <w:rsid w:val="00397715"/>
    <w:rsid w:val="003A094A"/>
    <w:rsid w:val="003A09CF"/>
    <w:rsid w:val="003A2639"/>
    <w:rsid w:val="003A3BAD"/>
    <w:rsid w:val="003A51F7"/>
    <w:rsid w:val="003A7A24"/>
    <w:rsid w:val="003B1845"/>
    <w:rsid w:val="003B2071"/>
    <w:rsid w:val="003B40D1"/>
    <w:rsid w:val="003B6719"/>
    <w:rsid w:val="003C02CE"/>
    <w:rsid w:val="003C1DC3"/>
    <w:rsid w:val="003C63F3"/>
    <w:rsid w:val="003D0D72"/>
    <w:rsid w:val="003D1495"/>
    <w:rsid w:val="003D5390"/>
    <w:rsid w:val="003D54F4"/>
    <w:rsid w:val="003D62BB"/>
    <w:rsid w:val="003D78BA"/>
    <w:rsid w:val="003E05F1"/>
    <w:rsid w:val="003E0D25"/>
    <w:rsid w:val="003E0F10"/>
    <w:rsid w:val="003E34C2"/>
    <w:rsid w:val="003E5876"/>
    <w:rsid w:val="003E6796"/>
    <w:rsid w:val="003F09C2"/>
    <w:rsid w:val="003F0DA2"/>
    <w:rsid w:val="003F0E0E"/>
    <w:rsid w:val="003F0E7E"/>
    <w:rsid w:val="003F1514"/>
    <w:rsid w:val="003F5692"/>
    <w:rsid w:val="003F62EE"/>
    <w:rsid w:val="003F71D0"/>
    <w:rsid w:val="003F77AC"/>
    <w:rsid w:val="004006E5"/>
    <w:rsid w:val="004007F0"/>
    <w:rsid w:val="00401121"/>
    <w:rsid w:val="00404F13"/>
    <w:rsid w:val="00407619"/>
    <w:rsid w:val="00410B7E"/>
    <w:rsid w:val="00412E17"/>
    <w:rsid w:val="004156B9"/>
    <w:rsid w:val="00420042"/>
    <w:rsid w:val="00420BF4"/>
    <w:rsid w:val="00420C37"/>
    <w:rsid w:val="0043259D"/>
    <w:rsid w:val="00436F5B"/>
    <w:rsid w:val="0043753C"/>
    <w:rsid w:val="0044070B"/>
    <w:rsid w:val="00444BB9"/>
    <w:rsid w:val="004459BE"/>
    <w:rsid w:val="0044628D"/>
    <w:rsid w:val="004502BE"/>
    <w:rsid w:val="004533A8"/>
    <w:rsid w:val="0045564A"/>
    <w:rsid w:val="00455652"/>
    <w:rsid w:val="00455E10"/>
    <w:rsid w:val="00460572"/>
    <w:rsid w:val="00460D6E"/>
    <w:rsid w:val="004612F5"/>
    <w:rsid w:val="00467A37"/>
    <w:rsid w:val="004734E3"/>
    <w:rsid w:val="004745BF"/>
    <w:rsid w:val="004756A4"/>
    <w:rsid w:val="00480E4D"/>
    <w:rsid w:val="004813B3"/>
    <w:rsid w:val="004842C6"/>
    <w:rsid w:val="004843D3"/>
    <w:rsid w:val="004860F1"/>
    <w:rsid w:val="004911EE"/>
    <w:rsid w:val="0049718D"/>
    <w:rsid w:val="004A5A97"/>
    <w:rsid w:val="004B4F88"/>
    <w:rsid w:val="004B4FA6"/>
    <w:rsid w:val="004B5A77"/>
    <w:rsid w:val="004B6491"/>
    <w:rsid w:val="004B79B2"/>
    <w:rsid w:val="004B7B05"/>
    <w:rsid w:val="004C00B5"/>
    <w:rsid w:val="004C0948"/>
    <w:rsid w:val="004C157F"/>
    <w:rsid w:val="004C3BD3"/>
    <w:rsid w:val="004C452E"/>
    <w:rsid w:val="004C5361"/>
    <w:rsid w:val="004D0744"/>
    <w:rsid w:val="004D63B7"/>
    <w:rsid w:val="004D7B16"/>
    <w:rsid w:val="004E2059"/>
    <w:rsid w:val="004E3AA1"/>
    <w:rsid w:val="004E3E10"/>
    <w:rsid w:val="004E7206"/>
    <w:rsid w:val="004F018D"/>
    <w:rsid w:val="004F07C5"/>
    <w:rsid w:val="004F08D1"/>
    <w:rsid w:val="004F16E8"/>
    <w:rsid w:val="004F1A17"/>
    <w:rsid w:val="004F4445"/>
    <w:rsid w:val="0050168E"/>
    <w:rsid w:val="00502C87"/>
    <w:rsid w:val="00503630"/>
    <w:rsid w:val="00503F54"/>
    <w:rsid w:val="00504A72"/>
    <w:rsid w:val="00504C34"/>
    <w:rsid w:val="005053D9"/>
    <w:rsid w:val="0051375A"/>
    <w:rsid w:val="0051497E"/>
    <w:rsid w:val="00515DAA"/>
    <w:rsid w:val="00515FA7"/>
    <w:rsid w:val="0052135D"/>
    <w:rsid w:val="00523C91"/>
    <w:rsid w:val="00523D27"/>
    <w:rsid w:val="00527552"/>
    <w:rsid w:val="005350BF"/>
    <w:rsid w:val="005371F3"/>
    <w:rsid w:val="00540876"/>
    <w:rsid w:val="005416DC"/>
    <w:rsid w:val="0054600E"/>
    <w:rsid w:val="00546DEE"/>
    <w:rsid w:val="0055058B"/>
    <w:rsid w:val="005554B3"/>
    <w:rsid w:val="0055562B"/>
    <w:rsid w:val="005556BE"/>
    <w:rsid w:val="005563A8"/>
    <w:rsid w:val="00556629"/>
    <w:rsid w:val="005576CF"/>
    <w:rsid w:val="005577E8"/>
    <w:rsid w:val="0055782A"/>
    <w:rsid w:val="0056048D"/>
    <w:rsid w:val="005625C3"/>
    <w:rsid w:val="005660C4"/>
    <w:rsid w:val="00567017"/>
    <w:rsid w:val="00570280"/>
    <w:rsid w:val="00571428"/>
    <w:rsid w:val="0057369E"/>
    <w:rsid w:val="00573782"/>
    <w:rsid w:val="005757D4"/>
    <w:rsid w:val="00575854"/>
    <w:rsid w:val="0057672F"/>
    <w:rsid w:val="00581D47"/>
    <w:rsid w:val="0059086D"/>
    <w:rsid w:val="00595724"/>
    <w:rsid w:val="005976C0"/>
    <w:rsid w:val="005A1956"/>
    <w:rsid w:val="005A1E50"/>
    <w:rsid w:val="005A357D"/>
    <w:rsid w:val="005A430D"/>
    <w:rsid w:val="005A4493"/>
    <w:rsid w:val="005A5203"/>
    <w:rsid w:val="005A597F"/>
    <w:rsid w:val="005B0D2C"/>
    <w:rsid w:val="005B150C"/>
    <w:rsid w:val="005B2DC2"/>
    <w:rsid w:val="005B35EC"/>
    <w:rsid w:val="005B3BB6"/>
    <w:rsid w:val="005B6806"/>
    <w:rsid w:val="005C1188"/>
    <w:rsid w:val="005C22CB"/>
    <w:rsid w:val="005C5172"/>
    <w:rsid w:val="005D0F16"/>
    <w:rsid w:val="005D18DC"/>
    <w:rsid w:val="005D3F59"/>
    <w:rsid w:val="005D67A7"/>
    <w:rsid w:val="005E2C84"/>
    <w:rsid w:val="005E2C8D"/>
    <w:rsid w:val="005E3C5C"/>
    <w:rsid w:val="005E67E8"/>
    <w:rsid w:val="005E692E"/>
    <w:rsid w:val="005E6C73"/>
    <w:rsid w:val="005F39BD"/>
    <w:rsid w:val="005F46BA"/>
    <w:rsid w:val="005F7311"/>
    <w:rsid w:val="005F74D6"/>
    <w:rsid w:val="005F79F6"/>
    <w:rsid w:val="00600B3D"/>
    <w:rsid w:val="00601FDE"/>
    <w:rsid w:val="006025CA"/>
    <w:rsid w:val="0060493F"/>
    <w:rsid w:val="00606C55"/>
    <w:rsid w:val="00610B03"/>
    <w:rsid w:val="00615B8C"/>
    <w:rsid w:val="00617278"/>
    <w:rsid w:val="00617E81"/>
    <w:rsid w:val="00620479"/>
    <w:rsid w:val="00620702"/>
    <w:rsid w:val="00622428"/>
    <w:rsid w:val="00622B55"/>
    <w:rsid w:val="00623876"/>
    <w:rsid w:val="00624ABC"/>
    <w:rsid w:val="00630D29"/>
    <w:rsid w:val="006323AD"/>
    <w:rsid w:val="00632490"/>
    <w:rsid w:val="00632F75"/>
    <w:rsid w:val="00635A71"/>
    <w:rsid w:val="00636763"/>
    <w:rsid w:val="00637D21"/>
    <w:rsid w:val="00640B43"/>
    <w:rsid w:val="0064119C"/>
    <w:rsid w:val="00642E44"/>
    <w:rsid w:val="00644664"/>
    <w:rsid w:val="006451D0"/>
    <w:rsid w:val="006455B4"/>
    <w:rsid w:val="00646C31"/>
    <w:rsid w:val="00647B00"/>
    <w:rsid w:val="00650375"/>
    <w:rsid w:val="006507AD"/>
    <w:rsid w:val="00651063"/>
    <w:rsid w:val="00655E9C"/>
    <w:rsid w:val="00656988"/>
    <w:rsid w:val="00657EB9"/>
    <w:rsid w:val="006605D6"/>
    <w:rsid w:val="00662B2E"/>
    <w:rsid w:val="006636B2"/>
    <w:rsid w:val="0066598C"/>
    <w:rsid w:val="00665F1F"/>
    <w:rsid w:val="0067069E"/>
    <w:rsid w:val="00673A15"/>
    <w:rsid w:val="00674103"/>
    <w:rsid w:val="00682AE9"/>
    <w:rsid w:val="00687B87"/>
    <w:rsid w:val="00691268"/>
    <w:rsid w:val="006960EB"/>
    <w:rsid w:val="0069685B"/>
    <w:rsid w:val="006A066B"/>
    <w:rsid w:val="006A1BA8"/>
    <w:rsid w:val="006A1ECB"/>
    <w:rsid w:val="006A1F6D"/>
    <w:rsid w:val="006A5844"/>
    <w:rsid w:val="006A6518"/>
    <w:rsid w:val="006A6BD1"/>
    <w:rsid w:val="006C2132"/>
    <w:rsid w:val="006C288F"/>
    <w:rsid w:val="006C35DC"/>
    <w:rsid w:val="006C4360"/>
    <w:rsid w:val="006C5BAD"/>
    <w:rsid w:val="006C6A09"/>
    <w:rsid w:val="006C7CB5"/>
    <w:rsid w:val="006D0B80"/>
    <w:rsid w:val="006D3C56"/>
    <w:rsid w:val="006D5E96"/>
    <w:rsid w:val="006D7E87"/>
    <w:rsid w:val="006E0265"/>
    <w:rsid w:val="006E2200"/>
    <w:rsid w:val="006E2E11"/>
    <w:rsid w:val="006E2FE3"/>
    <w:rsid w:val="006E5276"/>
    <w:rsid w:val="006E53C9"/>
    <w:rsid w:val="006F0F47"/>
    <w:rsid w:val="006F35F4"/>
    <w:rsid w:val="006F4059"/>
    <w:rsid w:val="006F71B3"/>
    <w:rsid w:val="00701261"/>
    <w:rsid w:val="00705E65"/>
    <w:rsid w:val="00706B0E"/>
    <w:rsid w:val="00706F0E"/>
    <w:rsid w:val="007140FF"/>
    <w:rsid w:val="0071496D"/>
    <w:rsid w:val="00717CD3"/>
    <w:rsid w:val="00720473"/>
    <w:rsid w:val="007212B7"/>
    <w:rsid w:val="00721DFF"/>
    <w:rsid w:val="007267AA"/>
    <w:rsid w:val="007354EB"/>
    <w:rsid w:val="007376FF"/>
    <w:rsid w:val="0073795C"/>
    <w:rsid w:val="00740FFF"/>
    <w:rsid w:val="007431E2"/>
    <w:rsid w:val="00743FE8"/>
    <w:rsid w:val="007547AB"/>
    <w:rsid w:val="00755540"/>
    <w:rsid w:val="007555B2"/>
    <w:rsid w:val="00756B13"/>
    <w:rsid w:val="0076093A"/>
    <w:rsid w:val="007634B4"/>
    <w:rsid w:val="00765A52"/>
    <w:rsid w:val="007720F5"/>
    <w:rsid w:val="00772AA3"/>
    <w:rsid w:val="00772B59"/>
    <w:rsid w:val="007815B0"/>
    <w:rsid w:val="0078199F"/>
    <w:rsid w:val="0078568F"/>
    <w:rsid w:val="0078734F"/>
    <w:rsid w:val="0079067B"/>
    <w:rsid w:val="007919B4"/>
    <w:rsid w:val="00791D52"/>
    <w:rsid w:val="007921C0"/>
    <w:rsid w:val="007924F7"/>
    <w:rsid w:val="00792AA6"/>
    <w:rsid w:val="00794717"/>
    <w:rsid w:val="00795BC3"/>
    <w:rsid w:val="00796794"/>
    <w:rsid w:val="007978F0"/>
    <w:rsid w:val="007A007D"/>
    <w:rsid w:val="007A1596"/>
    <w:rsid w:val="007A1780"/>
    <w:rsid w:val="007A3167"/>
    <w:rsid w:val="007B2356"/>
    <w:rsid w:val="007B2497"/>
    <w:rsid w:val="007C10D2"/>
    <w:rsid w:val="007C295C"/>
    <w:rsid w:val="007C524B"/>
    <w:rsid w:val="007D2DD0"/>
    <w:rsid w:val="007D3C37"/>
    <w:rsid w:val="007D4EB9"/>
    <w:rsid w:val="007D7468"/>
    <w:rsid w:val="007E5E9F"/>
    <w:rsid w:val="007F410F"/>
    <w:rsid w:val="007F4134"/>
    <w:rsid w:val="007F464D"/>
    <w:rsid w:val="007F536B"/>
    <w:rsid w:val="007F5C02"/>
    <w:rsid w:val="007F5E4E"/>
    <w:rsid w:val="0080263A"/>
    <w:rsid w:val="00804196"/>
    <w:rsid w:val="00804ECC"/>
    <w:rsid w:val="008052AD"/>
    <w:rsid w:val="00806183"/>
    <w:rsid w:val="008126EA"/>
    <w:rsid w:val="00812737"/>
    <w:rsid w:val="008127E1"/>
    <w:rsid w:val="00812F0D"/>
    <w:rsid w:val="00815B0B"/>
    <w:rsid w:val="00815DA8"/>
    <w:rsid w:val="00817F23"/>
    <w:rsid w:val="008210D2"/>
    <w:rsid w:val="00822278"/>
    <w:rsid w:val="008224E2"/>
    <w:rsid w:val="008229F7"/>
    <w:rsid w:val="00825398"/>
    <w:rsid w:val="00825440"/>
    <w:rsid w:val="00826836"/>
    <w:rsid w:val="0083345E"/>
    <w:rsid w:val="00833C4F"/>
    <w:rsid w:val="0084048B"/>
    <w:rsid w:val="00840837"/>
    <w:rsid w:val="0084182C"/>
    <w:rsid w:val="008433DF"/>
    <w:rsid w:val="0084354F"/>
    <w:rsid w:val="008442F1"/>
    <w:rsid w:val="008475B5"/>
    <w:rsid w:val="008522D6"/>
    <w:rsid w:val="008539A0"/>
    <w:rsid w:val="00856722"/>
    <w:rsid w:val="0086154A"/>
    <w:rsid w:val="00861781"/>
    <w:rsid w:val="008649AC"/>
    <w:rsid w:val="00864BA1"/>
    <w:rsid w:val="00864FE6"/>
    <w:rsid w:val="0086509E"/>
    <w:rsid w:val="00870756"/>
    <w:rsid w:val="008735C1"/>
    <w:rsid w:val="00874B30"/>
    <w:rsid w:val="00875481"/>
    <w:rsid w:val="00876466"/>
    <w:rsid w:val="00877CE4"/>
    <w:rsid w:val="00880461"/>
    <w:rsid w:val="00884B4B"/>
    <w:rsid w:val="00890497"/>
    <w:rsid w:val="0089329F"/>
    <w:rsid w:val="0089484F"/>
    <w:rsid w:val="00895258"/>
    <w:rsid w:val="008966A9"/>
    <w:rsid w:val="008975F6"/>
    <w:rsid w:val="008A0A5A"/>
    <w:rsid w:val="008A0ADD"/>
    <w:rsid w:val="008A18B0"/>
    <w:rsid w:val="008A4379"/>
    <w:rsid w:val="008A5446"/>
    <w:rsid w:val="008B0AC0"/>
    <w:rsid w:val="008B0AD2"/>
    <w:rsid w:val="008B4921"/>
    <w:rsid w:val="008B4F03"/>
    <w:rsid w:val="008B4F9B"/>
    <w:rsid w:val="008B657F"/>
    <w:rsid w:val="008C126B"/>
    <w:rsid w:val="008C1D27"/>
    <w:rsid w:val="008C442E"/>
    <w:rsid w:val="008C5244"/>
    <w:rsid w:val="008C6ECE"/>
    <w:rsid w:val="008D23F4"/>
    <w:rsid w:val="008D3BAD"/>
    <w:rsid w:val="008D3F22"/>
    <w:rsid w:val="008D4B1D"/>
    <w:rsid w:val="008D4EC4"/>
    <w:rsid w:val="008D5C01"/>
    <w:rsid w:val="008D7090"/>
    <w:rsid w:val="008E1120"/>
    <w:rsid w:val="008E2947"/>
    <w:rsid w:val="008E33EF"/>
    <w:rsid w:val="008E492B"/>
    <w:rsid w:val="008E69D7"/>
    <w:rsid w:val="008E6EED"/>
    <w:rsid w:val="008E78CC"/>
    <w:rsid w:val="008F1009"/>
    <w:rsid w:val="008F2938"/>
    <w:rsid w:val="008F2A10"/>
    <w:rsid w:val="008F4655"/>
    <w:rsid w:val="008F5E3C"/>
    <w:rsid w:val="00901EDC"/>
    <w:rsid w:val="00902647"/>
    <w:rsid w:val="00903B61"/>
    <w:rsid w:val="00907C15"/>
    <w:rsid w:val="00907D89"/>
    <w:rsid w:val="00912DB4"/>
    <w:rsid w:val="00913191"/>
    <w:rsid w:val="00914936"/>
    <w:rsid w:val="00915098"/>
    <w:rsid w:val="00916175"/>
    <w:rsid w:val="009223BF"/>
    <w:rsid w:val="009237CB"/>
    <w:rsid w:val="009242DC"/>
    <w:rsid w:val="00930A10"/>
    <w:rsid w:val="009319B9"/>
    <w:rsid w:val="00933E1F"/>
    <w:rsid w:val="0093436D"/>
    <w:rsid w:val="00934BE9"/>
    <w:rsid w:val="00934FBF"/>
    <w:rsid w:val="00942842"/>
    <w:rsid w:val="00943605"/>
    <w:rsid w:val="009442C6"/>
    <w:rsid w:val="00944C20"/>
    <w:rsid w:val="009456D4"/>
    <w:rsid w:val="00947859"/>
    <w:rsid w:val="0095188C"/>
    <w:rsid w:val="00951F9F"/>
    <w:rsid w:val="00952C85"/>
    <w:rsid w:val="00952D13"/>
    <w:rsid w:val="009544A3"/>
    <w:rsid w:val="00955CE1"/>
    <w:rsid w:val="0095643E"/>
    <w:rsid w:val="00960C13"/>
    <w:rsid w:val="00962065"/>
    <w:rsid w:val="00964942"/>
    <w:rsid w:val="00965D6B"/>
    <w:rsid w:val="009708FC"/>
    <w:rsid w:val="00970E51"/>
    <w:rsid w:val="00973456"/>
    <w:rsid w:val="0097545F"/>
    <w:rsid w:val="00976893"/>
    <w:rsid w:val="00981DDA"/>
    <w:rsid w:val="00982764"/>
    <w:rsid w:val="00982B53"/>
    <w:rsid w:val="0098307E"/>
    <w:rsid w:val="00984C28"/>
    <w:rsid w:val="0098595D"/>
    <w:rsid w:val="00986AFC"/>
    <w:rsid w:val="00987B89"/>
    <w:rsid w:val="009911DB"/>
    <w:rsid w:val="009934A5"/>
    <w:rsid w:val="009935FF"/>
    <w:rsid w:val="009942EF"/>
    <w:rsid w:val="00994388"/>
    <w:rsid w:val="00994563"/>
    <w:rsid w:val="0099548D"/>
    <w:rsid w:val="0099765D"/>
    <w:rsid w:val="009A1384"/>
    <w:rsid w:val="009A2CDD"/>
    <w:rsid w:val="009A2CFE"/>
    <w:rsid w:val="009A2E32"/>
    <w:rsid w:val="009A4114"/>
    <w:rsid w:val="009A483E"/>
    <w:rsid w:val="009B1CB0"/>
    <w:rsid w:val="009B4970"/>
    <w:rsid w:val="009B50FA"/>
    <w:rsid w:val="009B5508"/>
    <w:rsid w:val="009C0303"/>
    <w:rsid w:val="009C3D11"/>
    <w:rsid w:val="009C4D7B"/>
    <w:rsid w:val="009C5FA4"/>
    <w:rsid w:val="009C7D25"/>
    <w:rsid w:val="009D0D57"/>
    <w:rsid w:val="009E1184"/>
    <w:rsid w:val="009E122C"/>
    <w:rsid w:val="009E3D6B"/>
    <w:rsid w:val="009E7204"/>
    <w:rsid w:val="009E79E6"/>
    <w:rsid w:val="009E7B44"/>
    <w:rsid w:val="009F25F0"/>
    <w:rsid w:val="009F36FC"/>
    <w:rsid w:val="009F7211"/>
    <w:rsid w:val="009F788B"/>
    <w:rsid w:val="00A07E9E"/>
    <w:rsid w:val="00A10EAF"/>
    <w:rsid w:val="00A11FEE"/>
    <w:rsid w:val="00A12954"/>
    <w:rsid w:val="00A138CB"/>
    <w:rsid w:val="00A13A9A"/>
    <w:rsid w:val="00A16736"/>
    <w:rsid w:val="00A172B9"/>
    <w:rsid w:val="00A25AFF"/>
    <w:rsid w:val="00A31DBF"/>
    <w:rsid w:val="00A32A7E"/>
    <w:rsid w:val="00A344EC"/>
    <w:rsid w:val="00A35029"/>
    <w:rsid w:val="00A36503"/>
    <w:rsid w:val="00A37C47"/>
    <w:rsid w:val="00A40662"/>
    <w:rsid w:val="00A4080B"/>
    <w:rsid w:val="00A41AE2"/>
    <w:rsid w:val="00A42903"/>
    <w:rsid w:val="00A450D3"/>
    <w:rsid w:val="00A462B7"/>
    <w:rsid w:val="00A50461"/>
    <w:rsid w:val="00A50585"/>
    <w:rsid w:val="00A52B4F"/>
    <w:rsid w:val="00A53214"/>
    <w:rsid w:val="00A53BE5"/>
    <w:rsid w:val="00A563CD"/>
    <w:rsid w:val="00A56504"/>
    <w:rsid w:val="00A57942"/>
    <w:rsid w:val="00A61C42"/>
    <w:rsid w:val="00A62CBA"/>
    <w:rsid w:val="00A63203"/>
    <w:rsid w:val="00A63254"/>
    <w:rsid w:val="00A635AF"/>
    <w:rsid w:val="00A63920"/>
    <w:rsid w:val="00A661EF"/>
    <w:rsid w:val="00A713B4"/>
    <w:rsid w:val="00A7173F"/>
    <w:rsid w:val="00A72566"/>
    <w:rsid w:val="00A73C83"/>
    <w:rsid w:val="00A75641"/>
    <w:rsid w:val="00A75838"/>
    <w:rsid w:val="00A7722B"/>
    <w:rsid w:val="00A77883"/>
    <w:rsid w:val="00A77B6B"/>
    <w:rsid w:val="00A814FE"/>
    <w:rsid w:val="00A831F3"/>
    <w:rsid w:val="00A85CA4"/>
    <w:rsid w:val="00A8656C"/>
    <w:rsid w:val="00A869D8"/>
    <w:rsid w:val="00A86E98"/>
    <w:rsid w:val="00A86ECB"/>
    <w:rsid w:val="00A87790"/>
    <w:rsid w:val="00A87958"/>
    <w:rsid w:val="00A90154"/>
    <w:rsid w:val="00A91599"/>
    <w:rsid w:val="00A947B4"/>
    <w:rsid w:val="00A94F37"/>
    <w:rsid w:val="00A9677C"/>
    <w:rsid w:val="00A970E3"/>
    <w:rsid w:val="00AA0930"/>
    <w:rsid w:val="00AA1FA2"/>
    <w:rsid w:val="00AA27D3"/>
    <w:rsid w:val="00AA2F2C"/>
    <w:rsid w:val="00AA3F84"/>
    <w:rsid w:val="00AA694B"/>
    <w:rsid w:val="00AB1C3A"/>
    <w:rsid w:val="00AB456B"/>
    <w:rsid w:val="00AB4DF6"/>
    <w:rsid w:val="00AC0BEE"/>
    <w:rsid w:val="00AC1674"/>
    <w:rsid w:val="00AC341D"/>
    <w:rsid w:val="00AC5292"/>
    <w:rsid w:val="00AC6D09"/>
    <w:rsid w:val="00AD2B5F"/>
    <w:rsid w:val="00AD2E52"/>
    <w:rsid w:val="00AD314D"/>
    <w:rsid w:val="00AD3D0A"/>
    <w:rsid w:val="00AD407F"/>
    <w:rsid w:val="00AD7803"/>
    <w:rsid w:val="00AE158A"/>
    <w:rsid w:val="00AE1C7C"/>
    <w:rsid w:val="00AE38B0"/>
    <w:rsid w:val="00AE443D"/>
    <w:rsid w:val="00AE4C22"/>
    <w:rsid w:val="00AE5FFA"/>
    <w:rsid w:val="00AE6C27"/>
    <w:rsid w:val="00AE7BB1"/>
    <w:rsid w:val="00AE7D44"/>
    <w:rsid w:val="00AF2C9D"/>
    <w:rsid w:val="00AF4196"/>
    <w:rsid w:val="00AF45DF"/>
    <w:rsid w:val="00AF4C38"/>
    <w:rsid w:val="00AF4FD2"/>
    <w:rsid w:val="00AF60D8"/>
    <w:rsid w:val="00AF628B"/>
    <w:rsid w:val="00B01EE5"/>
    <w:rsid w:val="00B02129"/>
    <w:rsid w:val="00B063ED"/>
    <w:rsid w:val="00B06661"/>
    <w:rsid w:val="00B07A28"/>
    <w:rsid w:val="00B1166B"/>
    <w:rsid w:val="00B172A5"/>
    <w:rsid w:val="00B2072B"/>
    <w:rsid w:val="00B209FC"/>
    <w:rsid w:val="00B22BC5"/>
    <w:rsid w:val="00B234D0"/>
    <w:rsid w:val="00B237D8"/>
    <w:rsid w:val="00B253AD"/>
    <w:rsid w:val="00B2645F"/>
    <w:rsid w:val="00B32666"/>
    <w:rsid w:val="00B33209"/>
    <w:rsid w:val="00B344D9"/>
    <w:rsid w:val="00B36ADC"/>
    <w:rsid w:val="00B375E4"/>
    <w:rsid w:val="00B42867"/>
    <w:rsid w:val="00B43DFE"/>
    <w:rsid w:val="00B51B17"/>
    <w:rsid w:val="00B53161"/>
    <w:rsid w:val="00B53221"/>
    <w:rsid w:val="00B53709"/>
    <w:rsid w:val="00B640C3"/>
    <w:rsid w:val="00B6466D"/>
    <w:rsid w:val="00B646FF"/>
    <w:rsid w:val="00B65F2C"/>
    <w:rsid w:val="00B702F7"/>
    <w:rsid w:val="00B70EA4"/>
    <w:rsid w:val="00B72781"/>
    <w:rsid w:val="00B74E1C"/>
    <w:rsid w:val="00B765ED"/>
    <w:rsid w:val="00B76E5B"/>
    <w:rsid w:val="00B805FB"/>
    <w:rsid w:val="00B80CCB"/>
    <w:rsid w:val="00B8219D"/>
    <w:rsid w:val="00B82217"/>
    <w:rsid w:val="00B8244F"/>
    <w:rsid w:val="00B847CF"/>
    <w:rsid w:val="00B87B84"/>
    <w:rsid w:val="00B9188D"/>
    <w:rsid w:val="00B91A09"/>
    <w:rsid w:val="00B93AED"/>
    <w:rsid w:val="00BA066A"/>
    <w:rsid w:val="00BA08FA"/>
    <w:rsid w:val="00BA0E8F"/>
    <w:rsid w:val="00BA62DB"/>
    <w:rsid w:val="00BA6593"/>
    <w:rsid w:val="00BB190F"/>
    <w:rsid w:val="00BB209D"/>
    <w:rsid w:val="00BB4495"/>
    <w:rsid w:val="00BB58A3"/>
    <w:rsid w:val="00BB59B1"/>
    <w:rsid w:val="00BB5E5F"/>
    <w:rsid w:val="00BB7B6E"/>
    <w:rsid w:val="00BC1512"/>
    <w:rsid w:val="00BC1F94"/>
    <w:rsid w:val="00BC2173"/>
    <w:rsid w:val="00BC2912"/>
    <w:rsid w:val="00BC2C56"/>
    <w:rsid w:val="00BC2D77"/>
    <w:rsid w:val="00BC4D7D"/>
    <w:rsid w:val="00BD3BB1"/>
    <w:rsid w:val="00BD53BF"/>
    <w:rsid w:val="00BD58A4"/>
    <w:rsid w:val="00BD5AFC"/>
    <w:rsid w:val="00BD7F9A"/>
    <w:rsid w:val="00BE4833"/>
    <w:rsid w:val="00BE60D3"/>
    <w:rsid w:val="00BE68BE"/>
    <w:rsid w:val="00BE711B"/>
    <w:rsid w:val="00BE7CF2"/>
    <w:rsid w:val="00BF15EF"/>
    <w:rsid w:val="00BF1872"/>
    <w:rsid w:val="00BF1CC0"/>
    <w:rsid w:val="00BF2C09"/>
    <w:rsid w:val="00BF5497"/>
    <w:rsid w:val="00C0005C"/>
    <w:rsid w:val="00C01DE9"/>
    <w:rsid w:val="00C03E2D"/>
    <w:rsid w:val="00C0610F"/>
    <w:rsid w:val="00C12A73"/>
    <w:rsid w:val="00C146D4"/>
    <w:rsid w:val="00C14E91"/>
    <w:rsid w:val="00C16E88"/>
    <w:rsid w:val="00C20E5E"/>
    <w:rsid w:val="00C22668"/>
    <w:rsid w:val="00C24FCD"/>
    <w:rsid w:val="00C25C50"/>
    <w:rsid w:val="00C2644B"/>
    <w:rsid w:val="00C26FC2"/>
    <w:rsid w:val="00C312ED"/>
    <w:rsid w:val="00C31882"/>
    <w:rsid w:val="00C4231A"/>
    <w:rsid w:val="00C43E08"/>
    <w:rsid w:val="00C4426D"/>
    <w:rsid w:val="00C45849"/>
    <w:rsid w:val="00C51BFC"/>
    <w:rsid w:val="00C5411E"/>
    <w:rsid w:val="00C62454"/>
    <w:rsid w:val="00C637CF"/>
    <w:rsid w:val="00C64304"/>
    <w:rsid w:val="00C65902"/>
    <w:rsid w:val="00C65F95"/>
    <w:rsid w:val="00C6658C"/>
    <w:rsid w:val="00C67420"/>
    <w:rsid w:val="00C7159D"/>
    <w:rsid w:val="00C732B4"/>
    <w:rsid w:val="00C74453"/>
    <w:rsid w:val="00C8148A"/>
    <w:rsid w:val="00C8442F"/>
    <w:rsid w:val="00C84DCC"/>
    <w:rsid w:val="00C86490"/>
    <w:rsid w:val="00C965AD"/>
    <w:rsid w:val="00C96AEA"/>
    <w:rsid w:val="00CA140D"/>
    <w:rsid w:val="00CA14A8"/>
    <w:rsid w:val="00CA2BD0"/>
    <w:rsid w:val="00CA2E86"/>
    <w:rsid w:val="00CA5075"/>
    <w:rsid w:val="00CB09A2"/>
    <w:rsid w:val="00CB4970"/>
    <w:rsid w:val="00CB62AF"/>
    <w:rsid w:val="00CC1D48"/>
    <w:rsid w:val="00CC202D"/>
    <w:rsid w:val="00CC255E"/>
    <w:rsid w:val="00CC3F5F"/>
    <w:rsid w:val="00CC7156"/>
    <w:rsid w:val="00CC7EAA"/>
    <w:rsid w:val="00CD1465"/>
    <w:rsid w:val="00CD6C14"/>
    <w:rsid w:val="00CD6DE5"/>
    <w:rsid w:val="00CD78B8"/>
    <w:rsid w:val="00CD7E26"/>
    <w:rsid w:val="00CE3D11"/>
    <w:rsid w:val="00CE5077"/>
    <w:rsid w:val="00CE5E68"/>
    <w:rsid w:val="00CE6241"/>
    <w:rsid w:val="00CF01A6"/>
    <w:rsid w:val="00CF22C6"/>
    <w:rsid w:val="00CF2344"/>
    <w:rsid w:val="00CF40DE"/>
    <w:rsid w:val="00CF474D"/>
    <w:rsid w:val="00CF632E"/>
    <w:rsid w:val="00D06A08"/>
    <w:rsid w:val="00D12257"/>
    <w:rsid w:val="00D12431"/>
    <w:rsid w:val="00D12FA4"/>
    <w:rsid w:val="00D13634"/>
    <w:rsid w:val="00D14AAF"/>
    <w:rsid w:val="00D17041"/>
    <w:rsid w:val="00D17583"/>
    <w:rsid w:val="00D21D9B"/>
    <w:rsid w:val="00D23586"/>
    <w:rsid w:val="00D23730"/>
    <w:rsid w:val="00D27427"/>
    <w:rsid w:val="00D33B76"/>
    <w:rsid w:val="00D35C99"/>
    <w:rsid w:val="00D3674C"/>
    <w:rsid w:val="00D36A0D"/>
    <w:rsid w:val="00D400F0"/>
    <w:rsid w:val="00D436FB"/>
    <w:rsid w:val="00D4484E"/>
    <w:rsid w:val="00D4498F"/>
    <w:rsid w:val="00D466C1"/>
    <w:rsid w:val="00D4691E"/>
    <w:rsid w:val="00D47241"/>
    <w:rsid w:val="00D503AF"/>
    <w:rsid w:val="00D51FD0"/>
    <w:rsid w:val="00D56ACE"/>
    <w:rsid w:val="00D56D3A"/>
    <w:rsid w:val="00D6045F"/>
    <w:rsid w:val="00D60BEB"/>
    <w:rsid w:val="00D62FB7"/>
    <w:rsid w:val="00D643B5"/>
    <w:rsid w:val="00D6472C"/>
    <w:rsid w:val="00D73A38"/>
    <w:rsid w:val="00D75540"/>
    <w:rsid w:val="00D758BC"/>
    <w:rsid w:val="00D77270"/>
    <w:rsid w:val="00D7727B"/>
    <w:rsid w:val="00D80C3B"/>
    <w:rsid w:val="00D8435B"/>
    <w:rsid w:val="00D851FB"/>
    <w:rsid w:val="00D901F0"/>
    <w:rsid w:val="00D90B74"/>
    <w:rsid w:val="00D9714C"/>
    <w:rsid w:val="00DA0D70"/>
    <w:rsid w:val="00DA717A"/>
    <w:rsid w:val="00DA7F0B"/>
    <w:rsid w:val="00DB19B9"/>
    <w:rsid w:val="00DB2701"/>
    <w:rsid w:val="00DB2A44"/>
    <w:rsid w:val="00DB3D5D"/>
    <w:rsid w:val="00DB42EE"/>
    <w:rsid w:val="00DB472C"/>
    <w:rsid w:val="00DB7B31"/>
    <w:rsid w:val="00DC36FA"/>
    <w:rsid w:val="00DC43D0"/>
    <w:rsid w:val="00DC46BF"/>
    <w:rsid w:val="00DD2CA9"/>
    <w:rsid w:val="00DE08C3"/>
    <w:rsid w:val="00DE32AE"/>
    <w:rsid w:val="00DE3AC9"/>
    <w:rsid w:val="00DE5121"/>
    <w:rsid w:val="00DE6477"/>
    <w:rsid w:val="00DF4304"/>
    <w:rsid w:val="00DF4ABF"/>
    <w:rsid w:val="00DF5BE8"/>
    <w:rsid w:val="00DF6F97"/>
    <w:rsid w:val="00E00349"/>
    <w:rsid w:val="00E01696"/>
    <w:rsid w:val="00E05292"/>
    <w:rsid w:val="00E062B6"/>
    <w:rsid w:val="00E06EEB"/>
    <w:rsid w:val="00E0745B"/>
    <w:rsid w:val="00E10A96"/>
    <w:rsid w:val="00E11B3D"/>
    <w:rsid w:val="00E13E5E"/>
    <w:rsid w:val="00E151F9"/>
    <w:rsid w:val="00E16335"/>
    <w:rsid w:val="00E16ABE"/>
    <w:rsid w:val="00E17F37"/>
    <w:rsid w:val="00E17FB5"/>
    <w:rsid w:val="00E20175"/>
    <w:rsid w:val="00E230F2"/>
    <w:rsid w:val="00E23AD4"/>
    <w:rsid w:val="00E26E3D"/>
    <w:rsid w:val="00E27AE1"/>
    <w:rsid w:val="00E31571"/>
    <w:rsid w:val="00E31D7B"/>
    <w:rsid w:val="00E3304C"/>
    <w:rsid w:val="00E33D91"/>
    <w:rsid w:val="00E35C67"/>
    <w:rsid w:val="00E42E17"/>
    <w:rsid w:val="00E43B69"/>
    <w:rsid w:val="00E47E5C"/>
    <w:rsid w:val="00E529A5"/>
    <w:rsid w:val="00E53A0D"/>
    <w:rsid w:val="00E6085E"/>
    <w:rsid w:val="00E63566"/>
    <w:rsid w:val="00E63F62"/>
    <w:rsid w:val="00E63F65"/>
    <w:rsid w:val="00E706D7"/>
    <w:rsid w:val="00E72E3F"/>
    <w:rsid w:val="00E7494E"/>
    <w:rsid w:val="00E7510A"/>
    <w:rsid w:val="00E7586E"/>
    <w:rsid w:val="00E7739F"/>
    <w:rsid w:val="00E80D77"/>
    <w:rsid w:val="00E828C9"/>
    <w:rsid w:val="00E83C19"/>
    <w:rsid w:val="00E849DA"/>
    <w:rsid w:val="00E867F9"/>
    <w:rsid w:val="00E90948"/>
    <w:rsid w:val="00E91937"/>
    <w:rsid w:val="00E93ABD"/>
    <w:rsid w:val="00E940A8"/>
    <w:rsid w:val="00E971B4"/>
    <w:rsid w:val="00EA2BFD"/>
    <w:rsid w:val="00EA3C27"/>
    <w:rsid w:val="00EA3CA1"/>
    <w:rsid w:val="00EA55BA"/>
    <w:rsid w:val="00EA66FF"/>
    <w:rsid w:val="00EB168F"/>
    <w:rsid w:val="00EB1F34"/>
    <w:rsid w:val="00EC079B"/>
    <w:rsid w:val="00EC0D4E"/>
    <w:rsid w:val="00EC24FE"/>
    <w:rsid w:val="00EC273B"/>
    <w:rsid w:val="00EC719E"/>
    <w:rsid w:val="00ED1230"/>
    <w:rsid w:val="00ED2879"/>
    <w:rsid w:val="00ED39D6"/>
    <w:rsid w:val="00ED4BFF"/>
    <w:rsid w:val="00ED4F5E"/>
    <w:rsid w:val="00ED60AD"/>
    <w:rsid w:val="00ED643F"/>
    <w:rsid w:val="00ED649D"/>
    <w:rsid w:val="00ED6E6A"/>
    <w:rsid w:val="00EE2188"/>
    <w:rsid w:val="00EE218B"/>
    <w:rsid w:val="00EE52CF"/>
    <w:rsid w:val="00EE5D3A"/>
    <w:rsid w:val="00EE659C"/>
    <w:rsid w:val="00EE6FC8"/>
    <w:rsid w:val="00EE7EF2"/>
    <w:rsid w:val="00EF0439"/>
    <w:rsid w:val="00EF0674"/>
    <w:rsid w:val="00EF0FCC"/>
    <w:rsid w:val="00EF218D"/>
    <w:rsid w:val="00EF2517"/>
    <w:rsid w:val="00EF44A7"/>
    <w:rsid w:val="00EF5981"/>
    <w:rsid w:val="00EF642B"/>
    <w:rsid w:val="00EF785C"/>
    <w:rsid w:val="00EF7B03"/>
    <w:rsid w:val="00F00531"/>
    <w:rsid w:val="00F008CE"/>
    <w:rsid w:val="00F01433"/>
    <w:rsid w:val="00F014FF"/>
    <w:rsid w:val="00F018B9"/>
    <w:rsid w:val="00F01A14"/>
    <w:rsid w:val="00F045C6"/>
    <w:rsid w:val="00F05131"/>
    <w:rsid w:val="00F068DF"/>
    <w:rsid w:val="00F10DDA"/>
    <w:rsid w:val="00F13849"/>
    <w:rsid w:val="00F1402B"/>
    <w:rsid w:val="00F14C7B"/>
    <w:rsid w:val="00F1649E"/>
    <w:rsid w:val="00F220D8"/>
    <w:rsid w:val="00F2307D"/>
    <w:rsid w:val="00F23F6D"/>
    <w:rsid w:val="00F24E41"/>
    <w:rsid w:val="00F25423"/>
    <w:rsid w:val="00F26E6D"/>
    <w:rsid w:val="00F27011"/>
    <w:rsid w:val="00F304C1"/>
    <w:rsid w:val="00F30E38"/>
    <w:rsid w:val="00F312B6"/>
    <w:rsid w:val="00F32818"/>
    <w:rsid w:val="00F32CDF"/>
    <w:rsid w:val="00F34E12"/>
    <w:rsid w:val="00F3536E"/>
    <w:rsid w:val="00F369B2"/>
    <w:rsid w:val="00F40864"/>
    <w:rsid w:val="00F445EE"/>
    <w:rsid w:val="00F45B6D"/>
    <w:rsid w:val="00F466BC"/>
    <w:rsid w:val="00F47201"/>
    <w:rsid w:val="00F474ED"/>
    <w:rsid w:val="00F5161F"/>
    <w:rsid w:val="00F530D8"/>
    <w:rsid w:val="00F531D8"/>
    <w:rsid w:val="00F53AC5"/>
    <w:rsid w:val="00F53DFF"/>
    <w:rsid w:val="00F54A06"/>
    <w:rsid w:val="00F54B9B"/>
    <w:rsid w:val="00F55B7F"/>
    <w:rsid w:val="00F624A8"/>
    <w:rsid w:val="00F62D83"/>
    <w:rsid w:val="00F63463"/>
    <w:rsid w:val="00F63A96"/>
    <w:rsid w:val="00F65BD8"/>
    <w:rsid w:val="00F66E97"/>
    <w:rsid w:val="00F67071"/>
    <w:rsid w:val="00F70CB4"/>
    <w:rsid w:val="00F70D7E"/>
    <w:rsid w:val="00F72E95"/>
    <w:rsid w:val="00F73F50"/>
    <w:rsid w:val="00F7650C"/>
    <w:rsid w:val="00F80228"/>
    <w:rsid w:val="00F80BBE"/>
    <w:rsid w:val="00F81EF4"/>
    <w:rsid w:val="00F849B8"/>
    <w:rsid w:val="00F860CB"/>
    <w:rsid w:val="00F9207D"/>
    <w:rsid w:val="00F92D73"/>
    <w:rsid w:val="00F92FEA"/>
    <w:rsid w:val="00F94BCD"/>
    <w:rsid w:val="00F96D17"/>
    <w:rsid w:val="00FA16B5"/>
    <w:rsid w:val="00FA4CBB"/>
    <w:rsid w:val="00FB161C"/>
    <w:rsid w:val="00FB2F3F"/>
    <w:rsid w:val="00FB6557"/>
    <w:rsid w:val="00FB696F"/>
    <w:rsid w:val="00FB7F60"/>
    <w:rsid w:val="00FC14D5"/>
    <w:rsid w:val="00FC1802"/>
    <w:rsid w:val="00FC29BB"/>
    <w:rsid w:val="00FC5211"/>
    <w:rsid w:val="00FC70DE"/>
    <w:rsid w:val="00FC72E3"/>
    <w:rsid w:val="00FC79C8"/>
    <w:rsid w:val="00FD0AF1"/>
    <w:rsid w:val="00FE2766"/>
    <w:rsid w:val="00FE29E6"/>
    <w:rsid w:val="00FE2ED8"/>
    <w:rsid w:val="00FE3153"/>
    <w:rsid w:val="00FE3B56"/>
    <w:rsid w:val="00FE73C2"/>
    <w:rsid w:val="00FF135C"/>
    <w:rsid w:val="00FF17A5"/>
    <w:rsid w:val="00FF1E5F"/>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0028C"/>
  <w15:docId w15:val="{1757FF94-DB34-4A38-B6A3-DDBC42FC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AA"/>
    <w:pPr>
      <w:spacing w:after="160" w:line="259" w:lineRule="auto"/>
      <w:ind w:left="720"/>
      <w:contextualSpacing/>
    </w:pPr>
    <w:rPr>
      <w:lang w:val="en-CA"/>
    </w:rPr>
  </w:style>
  <w:style w:type="paragraph" w:styleId="Header">
    <w:name w:val="header"/>
    <w:basedOn w:val="Normal"/>
    <w:link w:val="HeaderChar"/>
    <w:uiPriority w:val="99"/>
    <w:unhideWhenUsed/>
    <w:rsid w:val="003150AA"/>
    <w:pPr>
      <w:tabs>
        <w:tab w:val="center" w:pos="4680"/>
        <w:tab w:val="right" w:pos="9360"/>
      </w:tabs>
    </w:pPr>
  </w:style>
  <w:style w:type="character" w:customStyle="1" w:styleId="HeaderChar">
    <w:name w:val="Header Char"/>
    <w:basedOn w:val="DefaultParagraphFont"/>
    <w:link w:val="Header"/>
    <w:uiPriority w:val="99"/>
    <w:rsid w:val="003150AA"/>
  </w:style>
  <w:style w:type="paragraph" w:styleId="Footer">
    <w:name w:val="footer"/>
    <w:basedOn w:val="Normal"/>
    <w:link w:val="FooterChar"/>
    <w:uiPriority w:val="99"/>
    <w:unhideWhenUsed/>
    <w:rsid w:val="003150AA"/>
    <w:pPr>
      <w:tabs>
        <w:tab w:val="center" w:pos="4680"/>
        <w:tab w:val="right" w:pos="9360"/>
      </w:tabs>
    </w:pPr>
  </w:style>
  <w:style w:type="character" w:customStyle="1" w:styleId="FooterChar">
    <w:name w:val="Footer Char"/>
    <w:basedOn w:val="DefaultParagraphFont"/>
    <w:link w:val="Footer"/>
    <w:uiPriority w:val="99"/>
    <w:rsid w:val="003150AA"/>
  </w:style>
  <w:style w:type="paragraph" w:styleId="BalloonText">
    <w:name w:val="Balloon Text"/>
    <w:basedOn w:val="Normal"/>
    <w:link w:val="BalloonTextChar"/>
    <w:uiPriority w:val="99"/>
    <w:semiHidden/>
    <w:unhideWhenUsed/>
    <w:rsid w:val="00E11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3D"/>
    <w:rPr>
      <w:rFonts w:ascii="Segoe UI" w:hAnsi="Segoe UI" w:cs="Segoe UI"/>
      <w:sz w:val="18"/>
      <w:szCs w:val="18"/>
    </w:rPr>
  </w:style>
  <w:style w:type="table" w:styleId="TableGrid">
    <w:name w:val="Table Grid"/>
    <w:basedOn w:val="TableNormal"/>
    <w:uiPriority w:val="59"/>
    <w:rsid w:val="00F4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6736"/>
    <w:pPr>
      <w:spacing w:before="100" w:beforeAutospacing="1" w:after="100" w:afterAutospacing="1"/>
    </w:pPr>
    <w:rPr>
      <w:rFonts w:ascii="Times New Roman" w:eastAsiaTheme="minorEastAsia" w:hAnsi="Times New Roman" w:cs="Times New Roman"/>
      <w:sz w:val="24"/>
      <w:szCs w:val="24"/>
    </w:rPr>
  </w:style>
  <w:style w:type="character" w:customStyle="1" w:styleId="tgc">
    <w:name w:val="_tgc"/>
    <w:basedOn w:val="DefaultParagraphFont"/>
    <w:rsid w:val="008539A0"/>
  </w:style>
  <w:style w:type="character" w:styleId="PageNumber">
    <w:name w:val="page number"/>
    <w:basedOn w:val="DefaultParagraphFont"/>
    <w:uiPriority w:val="99"/>
    <w:semiHidden/>
    <w:unhideWhenUsed/>
    <w:rsid w:val="00ED39D6"/>
  </w:style>
  <w:style w:type="paragraph" w:styleId="DocumentMap">
    <w:name w:val="Document Map"/>
    <w:basedOn w:val="Normal"/>
    <w:link w:val="DocumentMapChar"/>
    <w:uiPriority w:val="99"/>
    <w:semiHidden/>
    <w:unhideWhenUsed/>
    <w:rsid w:val="001416F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16FE"/>
    <w:rPr>
      <w:rFonts w:ascii="Times New Roman" w:hAnsi="Times New Roman" w:cs="Times New Roman"/>
      <w:sz w:val="24"/>
      <w:szCs w:val="24"/>
    </w:rPr>
  </w:style>
  <w:style w:type="paragraph" w:styleId="Revision">
    <w:name w:val="Revision"/>
    <w:hidden/>
    <w:uiPriority w:val="99"/>
    <w:semiHidden/>
    <w:rsid w:val="001416FE"/>
  </w:style>
  <w:style w:type="character" w:styleId="CommentReference">
    <w:name w:val="annotation reference"/>
    <w:basedOn w:val="DefaultParagraphFont"/>
    <w:uiPriority w:val="99"/>
    <w:semiHidden/>
    <w:unhideWhenUsed/>
    <w:rsid w:val="00620479"/>
    <w:rPr>
      <w:sz w:val="18"/>
      <w:szCs w:val="18"/>
    </w:rPr>
  </w:style>
  <w:style w:type="paragraph" w:styleId="CommentText">
    <w:name w:val="annotation text"/>
    <w:basedOn w:val="Normal"/>
    <w:link w:val="CommentTextChar"/>
    <w:uiPriority w:val="99"/>
    <w:unhideWhenUsed/>
    <w:rsid w:val="00620479"/>
    <w:rPr>
      <w:sz w:val="24"/>
      <w:szCs w:val="24"/>
    </w:rPr>
  </w:style>
  <w:style w:type="character" w:customStyle="1" w:styleId="CommentTextChar">
    <w:name w:val="Comment Text Char"/>
    <w:basedOn w:val="DefaultParagraphFont"/>
    <w:link w:val="CommentText"/>
    <w:uiPriority w:val="99"/>
    <w:rsid w:val="00620479"/>
    <w:rPr>
      <w:sz w:val="24"/>
      <w:szCs w:val="24"/>
    </w:rPr>
  </w:style>
  <w:style w:type="paragraph" w:styleId="CommentSubject">
    <w:name w:val="annotation subject"/>
    <w:basedOn w:val="CommentText"/>
    <w:next w:val="CommentText"/>
    <w:link w:val="CommentSubjectChar"/>
    <w:uiPriority w:val="99"/>
    <w:semiHidden/>
    <w:unhideWhenUsed/>
    <w:rsid w:val="00620479"/>
    <w:rPr>
      <w:b/>
      <w:bCs/>
      <w:sz w:val="20"/>
      <w:szCs w:val="20"/>
    </w:rPr>
  </w:style>
  <w:style w:type="character" w:customStyle="1" w:styleId="CommentSubjectChar">
    <w:name w:val="Comment Subject Char"/>
    <w:basedOn w:val="CommentTextChar"/>
    <w:link w:val="CommentSubject"/>
    <w:uiPriority w:val="99"/>
    <w:semiHidden/>
    <w:rsid w:val="00620479"/>
    <w:rPr>
      <w:b/>
      <w:bCs/>
      <w:sz w:val="20"/>
      <w:szCs w:val="20"/>
    </w:rPr>
  </w:style>
  <w:style w:type="character" w:styleId="Hyperlink">
    <w:name w:val="Hyperlink"/>
    <w:basedOn w:val="DefaultParagraphFont"/>
    <w:uiPriority w:val="99"/>
    <w:unhideWhenUsed/>
    <w:rsid w:val="00E33D91"/>
    <w:rPr>
      <w:color w:val="0000FF" w:themeColor="hyperlink"/>
      <w:u w:val="single"/>
    </w:rPr>
  </w:style>
  <w:style w:type="character" w:styleId="Emphasis">
    <w:name w:val="Emphasis"/>
    <w:basedOn w:val="DefaultParagraphFont"/>
    <w:uiPriority w:val="20"/>
    <w:qFormat/>
    <w:rsid w:val="0030253D"/>
    <w:rPr>
      <w:i/>
      <w:iCs/>
    </w:rPr>
  </w:style>
  <w:style w:type="character" w:styleId="Strong">
    <w:name w:val="Strong"/>
    <w:basedOn w:val="DefaultParagraphFont"/>
    <w:uiPriority w:val="22"/>
    <w:qFormat/>
    <w:rsid w:val="0030253D"/>
    <w:rPr>
      <w:b/>
      <w:bCs/>
    </w:rPr>
  </w:style>
  <w:style w:type="character" w:styleId="FollowedHyperlink">
    <w:name w:val="FollowedHyperlink"/>
    <w:basedOn w:val="DefaultParagraphFont"/>
    <w:uiPriority w:val="99"/>
    <w:semiHidden/>
    <w:unhideWhenUsed/>
    <w:rsid w:val="00C84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4644">
      <w:bodyDiv w:val="1"/>
      <w:marLeft w:val="0"/>
      <w:marRight w:val="0"/>
      <w:marTop w:val="0"/>
      <w:marBottom w:val="0"/>
      <w:divBdr>
        <w:top w:val="none" w:sz="0" w:space="0" w:color="auto"/>
        <w:left w:val="none" w:sz="0" w:space="0" w:color="auto"/>
        <w:bottom w:val="none" w:sz="0" w:space="0" w:color="auto"/>
        <w:right w:val="none" w:sz="0" w:space="0" w:color="auto"/>
      </w:divBdr>
      <w:divsChild>
        <w:div w:id="20447643">
          <w:marLeft w:val="547"/>
          <w:marRight w:val="0"/>
          <w:marTop w:val="0"/>
          <w:marBottom w:val="0"/>
          <w:divBdr>
            <w:top w:val="none" w:sz="0" w:space="0" w:color="auto"/>
            <w:left w:val="none" w:sz="0" w:space="0" w:color="auto"/>
            <w:bottom w:val="none" w:sz="0" w:space="0" w:color="auto"/>
            <w:right w:val="none" w:sz="0" w:space="0" w:color="auto"/>
          </w:divBdr>
        </w:div>
        <w:div w:id="815222715">
          <w:marLeft w:val="547"/>
          <w:marRight w:val="0"/>
          <w:marTop w:val="0"/>
          <w:marBottom w:val="0"/>
          <w:divBdr>
            <w:top w:val="none" w:sz="0" w:space="0" w:color="auto"/>
            <w:left w:val="none" w:sz="0" w:space="0" w:color="auto"/>
            <w:bottom w:val="none" w:sz="0" w:space="0" w:color="auto"/>
            <w:right w:val="none" w:sz="0" w:space="0" w:color="auto"/>
          </w:divBdr>
        </w:div>
        <w:div w:id="2098745863">
          <w:marLeft w:val="547"/>
          <w:marRight w:val="0"/>
          <w:marTop w:val="0"/>
          <w:marBottom w:val="0"/>
          <w:divBdr>
            <w:top w:val="none" w:sz="0" w:space="0" w:color="auto"/>
            <w:left w:val="none" w:sz="0" w:space="0" w:color="auto"/>
            <w:bottom w:val="none" w:sz="0" w:space="0" w:color="auto"/>
            <w:right w:val="none" w:sz="0" w:space="0" w:color="auto"/>
          </w:divBdr>
        </w:div>
        <w:div w:id="1405105459">
          <w:marLeft w:val="1166"/>
          <w:marRight w:val="0"/>
          <w:marTop w:val="0"/>
          <w:marBottom w:val="0"/>
          <w:divBdr>
            <w:top w:val="none" w:sz="0" w:space="0" w:color="auto"/>
            <w:left w:val="none" w:sz="0" w:space="0" w:color="auto"/>
            <w:bottom w:val="none" w:sz="0" w:space="0" w:color="auto"/>
            <w:right w:val="none" w:sz="0" w:space="0" w:color="auto"/>
          </w:divBdr>
        </w:div>
        <w:div w:id="1844936403">
          <w:marLeft w:val="547"/>
          <w:marRight w:val="0"/>
          <w:marTop w:val="0"/>
          <w:marBottom w:val="0"/>
          <w:divBdr>
            <w:top w:val="none" w:sz="0" w:space="0" w:color="auto"/>
            <w:left w:val="none" w:sz="0" w:space="0" w:color="auto"/>
            <w:bottom w:val="none" w:sz="0" w:space="0" w:color="auto"/>
            <w:right w:val="none" w:sz="0" w:space="0" w:color="auto"/>
          </w:divBdr>
        </w:div>
        <w:div w:id="1455752066">
          <w:marLeft w:val="1166"/>
          <w:marRight w:val="0"/>
          <w:marTop w:val="0"/>
          <w:marBottom w:val="0"/>
          <w:divBdr>
            <w:top w:val="none" w:sz="0" w:space="0" w:color="auto"/>
            <w:left w:val="none" w:sz="0" w:space="0" w:color="auto"/>
            <w:bottom w:val="none" w:sz="0" w:space="0" w:color="auto"/>
            <w:right w:val="none" w:sz="0" w:space="0" w:color="auto"/>
          </w:divBdr>
        </w:div>
        <w:div w:id="1536507308">
          <w:marLeft w:val="547"/>
          <w:marRight w:val="0"/>
          <w:marTop w:val="0"/>
          <w:marBottom w:val="0"/>
          <w:divBdr>
            <w:top w:val="none" w:sz="0" w:space="0" w:color="auto"/>
            <w:left w:val="none" w:sz="0" w:space="0" w:color="auto"/>
            <w:bottom w:val="none" w:sz="0" w:space="0" w:color="auto"/>
            <w:right w:val="none" w:sz="0" w:space="0" w:color="auto"/>
          </w:divBdr>
        </w:div>
      </w:divsChild>
    </w:div>
    <w:div w:id="595871638">
      <w:bodyDiv w:val="1"/>
      <w:marLeft w:val="0"/>
      <w:marRight w:val="0"/>
      <w:marTop w:val="0"/>
      <w:marBottom w:val="0"/>
      <w:divBdr>
        <w:top w:val="none" w:sz="0" w:space="0" w:color="auto"/>
        <w:left w:val="none" w:sz="0" w:space="0" w:color="auto"/>
        <w:bottom w:val="none" w:sz="0" w:space="0" w:color="auto"/>
        <w:right w:val="none" w:sz="0" w:space="0" w:color="auto"/>
      </w:divBdr>
    </w:div>
    <w:div w:id="789203127">
      <w:bodyDiv w:val="1"/>
      <w:marLeft w:val="0"/>
      <w:marRight w:val="0"/>
      <w:marTop w:val="0"/>
      <w:marBottom w:val="0"/>
      <w:divBdr>
        <w:top w:val="none" w:sz="0" w:space="0" w:color="auto"/>
        <w:left w:val="none" w:sz="0" w:space="0" w:color="auto"/>
        <w:bottom w:val="none" w:sz="0" w:space="0" w:color="auto"/>
        <w:right w:val="none" w:sz="0" w:space="0" w:color="auto"/>
      </w:divBdr>
    </w:div>
    <w:div w:id="1046032092">
      <w:bodyDiv w:val="1"/>
      <w:marLeft w:val="0"/>
      <w:marRight w:val="0"/>
      <w:marTop w:val="0"/>
      <w:marBottom w:val="0"/>
      <w:divBdr>
        <w:top w:val="none" w:sz="0" w:space="0" w:color="auto"/>
        <w:left w:val="none" w:sz="0" w:space="0" w:color="auto"/>
        <w:bottom w:val="none" w:sz="0" w:space="0" w:color="auto"/>
        <w:right w:val="none" w:sz="0" w:space="0" w:color="auto"/>
      </w:divBdr>
      <w:divsChild>
        <w:div w:id="1507287087">
          <w:marLeft w:val="547"/>
          <w:marRight w:val="0"/>
          <w:marTop w:val="0"/>
          <w:marBottom w:val="0"/>
          <w:divBdr>
            <w:top w:val="none" w:sz="0" w:space="0" w:color="auto"/>
            <w:left w:val="none" w:sz="0" w:space="0" w:color="auto"/>
            <w:bottom w:val="none" w:sz="0" w:space="0" w:color="auto"/>
            <w:right w:val="none" w:sz="0" w:space="0" w:color="auto"/>
          </w:divBdr>
        </w:div>
        <w:div w:id="1994025332">
          <w:marLeft w:val="547"/>
          <w:marRight w:val="0"/>
          <w:marTop w:val="0"/>
          <w:marBottom w:val="0"/>
          <w:divBdr>
            <w:top w:val="none" w:sz="0" w:space="0" w:color="auto"/>
            <w:left w:val="none" w:sz="0" w:space="0" w:color="auto"/>
            <w:bottom w:val="none" w:sz="0" w:space="0" w:color="auto"/>
            <w:right w:val="none" w:sz="0" w:space="0" w:color="auto"/>
          </w:divBdr>
        </w:div>
        <w:div w:id="558174522">
          <w:marLeft w:val="547"/>
          <w:marRight w:val="0"/>
          <w:marTop w:val="0"/>
          <w:marBottom w:val="0"/>
          <w:divBdr>
            <w:top w:val="none" w:sz="0" w:space="0" w:color="auto"/>
            <w:left w:val="none" w:sz="0" w:space="0" w:color="auto"/>
            <w:bottom w:val="none" w:sz="0" w:space="0" w:color="auto"/>
            <w:right w:val="none" w:sz="0" w:space="0" w:color="auto"/>
          </w:divBdr>
        </w:div>
        <w:div w:id="1524858719">
          <w:marLeft w:val="1166"/>
          <w:marRight w:val="0"/>
          <w:marTop w:val="0"/>
          <w:marBottom w:val="0"/>
          <w:divBdr>
            <w:top w:val="none" w:sz="0" w:space="0" w:color="auto"/>
            <w:left w:val="none" w:sz="0" w:space="0" w:color="auto"/>
            <w:bottom w:val="none" w:sz="0" w:space="0" w:color="auto"/>
            <w:right w:val="none" w:sz="0" w:space="0" w:color="auto"/>
          </w:divBdr>
        </w:div>
        <w:div w:id="502285805">
          <w:marLeft w:val="547"/>
          <w:marRight w:val="0"/>
          <w:marTop w:val="0"/>
          <w:marBottom w:val="0"/>
          <w:divBdr>
            <w:top w:val="none" w:sz="0" w:space="0" w:color="auto"/>
            <w:left w:val="none" w:sz="0" w:space="0" w:color="auto"/>
            <w:bottom w:val="none" w:sz="0" w:space="0" w:color="auto"/>
            <w:right w:val="none" w:sz="0" w:space="0" w:color="auto"/>
          </w:divBdr>
        </w:div>
        <w:div w:id="751858690">
          <w:marLeft w:val="1166"/>
          <w:marRight w:val="0"/>
          <w:marTop w:val="0"/>
          <w:marBottom w:val="0"/>
          <w:divBdr>
            <w:top w:val="none" w:sz="0" w:space="0" w:color="auto"/>
            <w:left w:val="none" w:sz="0" w:space="0" w:color="auto"/>
            <w:bottom w:val="none" w:sz="0" w:space="0" w:color="auto"/>
            <w:right w:val="none" w:sz="0" w:space="0" w:color="auto"/>
          </w:divBdr>
        </w:div>
        <w:div w:id="675233548">
          <w:marLeft w:val="547"/>
          <w:marRight w:val="0"/>
          <w:marTop w:val="0"/>
          <w:marBottom w:val="0"/>
          <w:divBdr>
            <w:top w:val="none" w:sz="0" w:space="0" w:color="auto"/>
            <w:left w:val="none" w:sz="0" w:space="0" w:color="auto"/>
            <w:bottom w:val="none" w:sz="0" w:space="0" w:color="auto"/>
            <w:right w:val="none" w:sz="0" w:space="0" w:color="auto"/>
          </w:divBdr>
        </w:div>
      </w:divsChild>
    </w:div>
    <w:div w:id="1046293108">
      <w:bodyDiv w:val="1"/>
      <w:marLeft w:val="0"/>
      <w:marRight w:val="0"/>
      <w:marTop w:val="0"/>
      <w:marBottom w:val="0"/>
      <w:divBdr>
        <w:top w:val="none" w:sz="0" w:space="0" w:color="auto"/>
        <w:left w:val="none" w:sz="0" w:space="0" w:color="auto"/>
        <w:bottom w:val="none" w:sz="0" w:space="0" w:color="auto"/>
        <w:right w:val="none" w:sz="0" w:space="0" w:color="auto"/>
      </w:divBdr>
      <w:divsChild>
        <w:div w:id="1731075138">
          <w:marLeft w:val="547"/>
          <w:marRight w:val="0"/>
          <w:marTop w:val="0"/>
          <w:marBottom w:val="0"/>
          <w:divBdr>
            <w:top w:val="none" w:sz="0" w:space="0" w:color="auto"/>
            <w:left w:val="none" w:sz="0" w:space="0" w:color="auto"/>
            <w:bottom w:val="none" w:sz="0" w:space="0" w:color="auto"/>
            <w:right w:val="none" w:sz="0" w:space="0" w:color="auto"/>
          </w:divBdr>
        </w:div>
        <w:div w:id="716663887">
          <w:marLeft w:val="547"/>
          <w:marRight w:val="0"/>
          <w:marTop w:val="0"/>
          <w:marBottom w:val="0"/>
          <w:divBdr>
            <w:top w:val="none" w:sz="0" w:space="0" w:color="auto"/>
            <w:left w:val="none" w:sz="0" w:space="0" w:color="auto"/>
            <w:bottom w:val="none" w:sz="0" w:space="0" w:color="auto"/>
            <w:right w:val="none" w:sz="0" w:space="0" w:color="auto"/>
          </w:divBdr>
        </w:div>
        <w:div w:id="946810988">
          <w:marLeft w:val="547"/>
          <w:marRight w:val="0"/>
          <w:marTop w:val="0"/>
          <w:marBottom w:val="0"/>
          <w:divBdr>
            <w:top w:val="none" w:sz="0" w:space="0" w:color="auto"/>
            <w:left w:val="none" w:sz="0" w:space="0" w:color="auto"/>
            <w:bottom w:val="none" w:sz="0" w:space="0" w:color="auto"/>
            <w:right w:val="none" w:sz="0" w:space="0" w:color="auto"/>
          </w:divBdr>
        </w:div>
        <w:div w:id="254290883">
          <w:marLeft w:val="1166"/>
          <w:marRight w:val="0"/>
          <w:marTop w:val="0"/>
          <w:marBottom w:val="0"/>
          <w:divBdr>
            <w:top w:val="none" w:sz="0" w:space="0" w:color="auto"/>
            <w:left w:val="none" w:sz="0" w:space="0" w:color="auto"/>
            <w:bottom w:val="none" w:sz="0" w:space="0" w:color="auto"/>
            <w:right w:val="none" w:sz="0" w:space="0" w:color="auto"/>
          </w:divBdr>
        </w:div>
        <w:div w:id="244539744">
          <w:marLeft w:val="547"/>
          <w:marRight w:val="0"/>
          <w:marTop w:val="0"/>
          <w:marBottom w:val="0"/>
          <w:divBdr>
            <w:top w:val="none" w:sz="0" w:space="0" w:color="auto"/>
            <w:left w:val="none" w:sz="0" w:space="0" w:color="auto"/>
            <w:bottom w:val="none" w:sz="0" w:space="0" w:color="auto"/>
            <w:right w:val="none" w:sz="0" w:space="0" w:color="auto"/>
          </w:divBdr>
        </w:div>
        <w:div w:id="545602634">
          <w:marLeft w:val="1166"/>
          <w:marRight w:val="0"/>
          <w:marTop w:val="0"/>
          <w:marBottom w:val="0"/>
          <w:divBdr>
            <w:top w:val="none" w:sz="0" w:space="0" w:color="auto"/>
            <w:left w:val="none" w:sz="0" w:space="0" w:color="auto"/>
            <w:bottom w:val="none" w:sz="0" w:space="0" w:color="auto"/>
            <w:right w:val="none" w:sz="0" w:space="0" w:color="auto"/>
          </w:divBdr>
        </w:div>
        <w:div w:id="1806897181">
          <w:marLeft w:val="547"/>
          <w:marRight w:val="0"/>
          <w:marTop w:val="0"/>
          <w:marBottom w:val="0"/>
          <w:divBdr>
            <w:top w:val="none" w:sz="0" w:space="0" w:color="auto"/>
            <w:left w:val="none" w:sz="0" w:space="0" w:color="auto"/>
            <w:bottom w:val="none" w:sz="0" w:space="0" w:color="auto"/>
            <w:right w:val="none" w:sz="0" w:space="0" w:color="auto"/>
          </w:divBdr>
        </w:div>
      </w:divsChild>
    </w:div>
    <w:div w:id="1262490517">
      <w:bodyDiv w:val="1"/>
      <w:marLeft w:val="0"/>
      <w:marRight w:val="0"/>
      <w:marTop w:val="0"/>
      <w:marBottom w:val="0"/>
      <w:divBdr>
        <w:top w:val="none" w:sz="0" w:space="0" w:color="auto"/>
        <w:left w:val="none" w:sz="0" w:space="0" w:color="auto"/>
        <w:bottom w:val="none" w:sz="0" w:space="0" w:color="auto"/>
        <w:right w:val="none" w:sz="0" w:space="0" w:color="auto"/>
      </w:divBdr>
    </w:div>
    <w:div w:id="1406874723">
      <w:bodyDiv w:val="1"/>
      <w:marLeft w:val="0"/>
      <w:marRight w:val="0"/>
      <w:marTop w:val="0"/>
      <w:marBottom w:val="0"/>
      <w:divBdr>
        <w:top w:val="none" w:sz="0" w:space="0" w:color="auto"/>
        <w:left w:val="none" w:sz="0" w:space="0" w:color="auto"/>
        <w:bottom w:val="none" w:sz="0" w:space="0" w:color="auto"/>
        <w:right w:val="none" w:sz="0" w:space="0" w:color="auto"/>
      </w:divBdr>
      <w:divsChild>
        <w:div w:id="1252618984">
          <w:marLeft w:val="0"/>
          <w:marRight w:val="0"/>
          <w:marTop w:val="0"/>
          <w:marBottom w:val="0"/>
          <w:divBdr>
            <w:top w:val="none" w:sz="0" w:space="0" w:color="auto"/>
            <w:left w:val="none" w:sz="0" w:space="0" w:color="auto"/>
            <w:bottom w:val="none" w:sz="0" w:space="0" w:color="auto"/>
            <w:right w:val="none" w:sz="0" w:space="0" w:color="auto"/>
          </w:divBdr>
        </w:div>
        <w:div w:id="1699356990">
          <w:marLeft w:val="0"/>
          <w:marRight w:val="0"/>
          <w:marTop w:val="0"/>
          <w:marBottom w:val="0"/>
          <w:divBdr>
            <w:top w:val="none" w:sz="0" w:space="0" w:color="auto"/>
            <w:left w:val="none" w:sz="0" w:space="0" w:color="auto"/>
            <w:bottom w:val="none" w:sz="0" w:space="0" w:color="auto"/>
            <w:right w:val="none" w:sz="0" w:space="0" w:color="auto"/>
          </w:divBdr>
        </w:div>
        <w:div w:id="1323460605">
          <w:marLeft w:val="0"/>
          <w:marRight w:val="0"/>
          <w:marTop w:val="0"/>
          <w:marBottom w:val="0"/>
          <w:divBdr>
            <w:top w:val="none" w:sz="0" w:space="0" w:color="auto"/>
            <w:left w:val="none" w:sz="0" w:space="0" w:color="auto"/>
            <w:bottom w:val="none" w:sz="0" w:space="0" w:color="auto"/>
            <w:right w:val="none" w:sz="0" w:space="0" w:color="auto"/>
          </w:divBdr>
        </w:div>
        <w:div w:id="2111850890">
          <w:marLeft w:val="0"/>
          <w:marRight w:val="0"/>
          <w:marTop w:val="0"/>
          <w:marBottom w:val="0"/>
          <w:divBdr>
            <w:top w:val="none" w:sz="0" w:space="0" w:color="auto"/>
            <w:left w:val="none" w:sz="0" w:space="0" w:color="auto"/>
            <w:bottom w:val="none" w:sz="0" w:space="0" w:color="auto"/>
            <w:right w:val="none" w:sz="0" w:space="0" w:color="auto"/>
          </w:divBdr>
        </w:div>
      </w:divsChild>
    </w:div>
    <w:div w:id="1460034598">
      <w:bodyDiv w:val="1"/>
      <w:marLeft w:val="0"/>
      <w:marRight w:val="0"/>
      <w:marTop w:val="0"/>
      <w:marBottom w:val="0"/>
      <w:divBdr>
        <w:top w:val="none" w:sz="0" w:space="0" w:color="auto"/>
        <w:left w:val="none" w:sz="0" w:space="0" w:color="auto"/>
        <w:bottom w:val="none" w:sz="0" w:space="0" w:color="auto"/>
        <w:right w:val="none" w:sz="0" w:space="0" w:color="auto"/>
      </w:divBdr>
      <w:divsChild>
        <w:div w:id="1747923207">
          <w:marLeft w:val="0"/>
          <w:marRight w:val="0"/>
          <w:marTop w:val="0"/>
          <w:marBottom w:val="0"/>
          <w:divBdr>
            <w:top w:val="none" w:sz="0" w:space="0" w:color="auto"/>
            <w:left w:val="none" w:sz="0" w:space="0" w:color="auto"/>
            <w:bottom w:val="none" w:sz="0" w:space="0" w:color="auto"/>
            <w:right w:val="none" w:sz="0" w:space="0" w:color="auto"/>
          </w:divBdr>
        </w:div>
        <w:div w:id="2065180856">
          <w:marLeft w:val="0"/>
          <w:marRight w:val="0"/>
          <w:marTop w:val="0"/>
          <w:marBottom w:val="0"/>
          <w:divBdr>
            <w:top w:val="none" w:sz="0" w:space="0" w:color="auto"/>
            <w:left w:val="none" w:sz="0" w:space="0" w:color="auto"/>
            <w:bottom w:val="none" w:sz="0" w:space="0" w:color="auto"/>
            <w:right w:val="none" w:sz="0" w:space="0" w:color="auto"/>
          </w:divBdr>
        </w:div>
        <w:div w:id="1006832784">
          <w:marLeft w:val="0"/>
          <w:marRight w:val="0"/>
          <w:marTop w:val="0"/>
          <w:marBottom w:val="0"/>
          <w:divBdr>
            <w:top w:val="none" w:sz="0" w:space="0" w:color="auto"/>
            <w:left w:val="none" w:sz="0" w:space="0" w:color="auto"/>
            <w:bottom w:val="none" w:sz="0" w:space="0" w:color="auto"/>
            <w:right w:val="none" w:sz="0" w:space="0" w:color="auto"/>
          </w:divBdr>
        </w:div>
        <w:div w:id="149253925">
          <w:marLeft w:val="0"/>
          <w:marRight w:val="0"/>
          <w:marTop w:val="0"/>
          <w:marBottom w:val="0"/>
          <w:divBdr>
            <w:top w:val="none" w:sz="0" w:space="0" w:color="auto"/>
            <w:left w:val="none" w:sz="0" w:space="0" w:color="auto"/>
            <w:bottom w:val="none" w:sz="0" w:space="0" w:color="auto"/>
            <w:right w:val="none" w:sz="0" w:space="0" w:color="auto"/>
          </w:divBdr>
        </w:div>
        <w:div w:id="200676176">
          <w:marLeft w:val="0"/>
          <w:marRight w:val="0"/>
          <w:marTop w:val="0"/>
          <w:marBottom w:val="0"/>
          <w:divBdr>
            <w:top w:val="none" w:sz="0" w:space="0" w:color="auto"/>
            <w:left w:val="none" w:sz="0" w:space="0" w:color="auto"/>
            <w:bottom w:val="none" w:sz="0" w:space="0" w:color="auto"/>
            <w:right w:val="none" w:sz="0" w:space="0" w:color="auto"/>
          </w:divBdr>
        </w:div>
        <w:div w:id="2037533997">
          <w:marLeft w:val="0"/>
          <w:marRight w:val="0"/>
          <w:marTop w:val="0"/>
          <w:marBottom w:val="0"/>
          <w:divBdr>
            <w:top w:val="none" w:sz="0" w:space="0" w:color="auto"/>
            <w:left w:val="none" w:sz="0" w:space="0" w:color="auto"/>
            <w:bottom w:val="none" w:sz="0" w:space="0" w:color="auto"/>
            <w:right w:val="none" w:sz="0" w:space="0" w:color="auto"/>
          </w:divBdr>
        </w:div>
        <w:div w:id="1620791895">
          <w:marLeft w:val="0"/>
          <w:marRight w:val="0"/>
          <w:marTop w:val="0"/>
          <w:marBottom w:val="0"/>
          <w:divBdr>
            <w:top w:val="none" w:sz="0" w:space="0" w:color="auto"/>
            <w:left w:val="none" w:sz="0" w:space="0" w:color="auto"/>
            <w:bottom w:val="none" w:sz="0" w:space="0" w:color="auto"/>
            <w:right w:val="none" w:sz="0" w:space="0" w:color="auto"/>
          </w:divBdr>
        </w:div>
        <w:div w:id="104159182">
          <w:marLeft w:val="0"/>
          <w:marRight w:val="0"/>
          <w:marTop w:val="0"/>
          <w:marBottom w:val="0"/>
          <w:divBdr>
            <w:top w:val="none" w:sz="0" w:space="0" w:color="auto"/>
            <w:left w:val="none" w:sz="0" w:space="0" w:color="auto"/>
            <w:bottom w:val="none" w:sz="0" w:space="0" w:color="auto"/>
            <w:right w:val="none" w:sz="0" w:space="0" w:color="auto"/>
          </w:divBdr>
        </w:div>
        <w:div w:id="195893148">
          <w:marLeft w:val="0"/>
          <w:marRight w:val="0"/>
          <w:marTop w:val="0"/>
          <w:marBottom w:val="0"/>
          <w:divBdr>
            <w:top w:val="none" w:sz="0" w:space="0" w:color="auto"/>
            <w:left w:val="none" w:sz="0" w:space="0" w:color="auto"/>
            <w:bottom w:val="none" w:sz="0" w:space="0" w:color="auto"/>
            <w:right w:val="none" w:sz="0" w:space="0" w:color="auto"/>
          </w:divBdr>
        </w:div>
      </w:divsChild>
    </w:div>
    <w:div w:id="16679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27313464A0E740BB34EEFE54A2C926"/>
        <w:category>
          <w:name w:val="General"/>
          <w:gallery w:val="placeholder"/>
        </w:category>
        <w:types>
          <w:type w:val="bbPlcHdr"/>
        </w:types>
        <w:behaviors>
          <w:behavior w:val="content"/>
        </w:behaviors>
        <w:guid w:val="{12634BDE-BD01-1943-ADD4-28579D11E5CA}"/>
      </w:docPartPr>
      <w:docPartBody>
        <w:p w:rsidR="00B46BEB" w:rsidRDefault="00B46BEB" w:rsidP="00B46BEB">
          <w:pPr>
            <w:pStyle w:val="2327313464A0E740BB34EEFE54A2C926"/>
          </w:pPr>
          <w:r>
            <w:t>[Type text]</w:t>
          </w:r>
        </w:p>
      </w:docPartBody>
    </w:docPart>
    <w:docPart>
      <w:docPartPr>
        <w:name w:val="7B82C9E9A64B9C4689CD1923225F843B"/>
        <w:category>
          <w:name w:val="General"/>
          <w:gallery w:val="placeholder"/>
        </w:category>
        <w:types>
          <w:type w:val="bbPlcHdr"/>
        </w:types>
        <w:behaviors>
          <w:behavior w:val="content"/>
        </w:behaviors>
        <w:guid w:val="{1503671D-5D9C-5D47-966F-DA43F4129DA7}"/>
      </w:docPartPr>
      <w:docPartBody>
        <w:p w:rsidR="00B46BEB" w:rsidRDefault="00B46BEB" w:rsidP="00B46BEB">
          <w:pPr>
            <w:pStyle w:val="7B82C9E9A64B9C4689CD1923225F843B"/>
          </w:pPr>
          <w:r>
            <w:t>[Type text]</w:t>
          </w:r>
        </w:p>
      </w:docPartBody>
    </w:docPart>
    <w:docPart>
      <w:docPartPr>
        <w:name w:val="0EF860C399DA96489A1286808BDC763D"/>
        <w:category>
          <w:name w:val="General"/>
          <w:gallery w:val="placeholder"/>
        </w:category>
        <w:types>
          <w:type w:val="bbPlcHdr"/>
        </w:types>
        <w:behaviors>
          <w:behavior w:val="content"/>
        </w:behaviors>
        <w:guid w:val="{3CD94EDA-9AB1-C240-A5F8-FF0FED07E77F}"/>
      </w:docPartPr>
      <w:docPartBody>
        <w:p w:rsidR="00B46BEB" w:rsidRDefault="00B46BEB" w:rsidP="00B46BEB">
          <w:pPr>
            <w:pStyle w:val="0EF860C399DA96489A1286808BDC76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EB"/>
    <w:rsid w:val="000967DB"/>
    <w:rsid w:val="000C7028"/>
    <w:rsid w:val="000D1D15"/>
    <w:rsid w:val="00282272"/>
    <w:rsid w:val="002E45F0"/>
    <w:rsid w:val="002F14F1"/>
    <w:rsid w:val="002F3297"/>
    <w:rsid w:val="002F6FF2"/>
    <w:rsid w:val="00316B06"/>
    <w:rsid w:val="0031701B"/>
    <w:rsid w:val="0036753A"/>
    <w:rsid w:val="00411642"/>
    <w:rsid w:val="004A77A9"/>
    <w:rsid w:val="004F20BD"/>
    <w:rsid w:val="00571BC8"/>
    <w:rsid w:val="005F4AE9"/>
    <w:rsid w:val="0064670D"/>
    <w:rsid w:val="0065371C"/>
    <w:rsid w:val="00727728"/>
    <w:rsid w:val="007502D9"/>
    <w:rsid w:val="00892F21"/>
    <w:rsid w:val="00924CF7"/>
    <w:rsid w:val="00AA5340"/>
    <w:rsid w:val="00B46BEB"/>
    <w:rsid w:val="00B82AF7"/>
    <w:rsid w:val="00BD434B"/>
    <w:rsid w:val="00BD6C12"/>
    <w:rsid w:val="00C92293"/>
    <w:rsid w:val="00CF0DB2"/>
    <w:rsid w:val="00DE406B"/>
    <w:rsid w:val="00E47B7F"/>
    <w:rsid w:val="00E81F60"/>
    <w:rsid w:val="00F45D8F"/>
    <w:rsid w:val="00FC48DF"/>
    <w:rsid w:val="00FF18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7313464A0E740BB34EEFE54A2C926">
    <w:name w:val="2327313464A0E740BB34EEFE54A2C926"/>
    <w:rsid w:val="00B46BEB"/>
  </w:style>
  <w:style w:type="paragraph" w:customStyle="1" w:styleId="7B82C9E9A64B9C4689CD1923225F843B">
    <w:name w:val="7B82C9E9A64B9C4689CD1923225F843B"/>
    <w:rsid w:val="00B46BEB"/>
  </w:style>
  <w:style w:type="paragraph" w:customStyle="1" w:styleId="0EF860C399DA96489A1286808BDC763D">
    <w:name w:val="0EF860C399DA96489A1286808BDC763D"/>
    <w:rsid w:val="00B46BEB"/>
  </w:style>
  <w:style w:type="paragraph" w:customStyle="1" w:styleId="7597B5D56747344187ABBDCCB8237BE5">
    <w:name w:val="7597B5D56747344187ABBDCCB8237BE5"/>
    <w:rsid w:val="00B46BEB"/>
  </w:style>
  <w:style w:type="paragraph" w:customStyle="1" w:styleId="77F9A54F7AB7CD4A970CEA6B5B092953">
    <w:name w:val="77F9A54F7AB7CD4A970CEA6B5B092953"/>
    <w:rsid w:val="00B46BEB"/>
  </w:style>
  <w:style w:type="paragraph" w:customStyle="1" w:styleId="E817E197A2FDBD46ADDF8C4C0386987F">
    <w:name w:val="E817E197A2FDBD46ADDF8C4C0386987F"/>
    <w:rsid w:val="00B46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95BB-774D-4F16-AD80-0F01064D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Debra</dc:creator>
  <cp:lastModifiedBy>Morgan, Debra</cp:lastModifiedBy>
  <cp:revision>3</cp:revision>
  <cp:lastPrinted>2018-01-28T21:23:00Z</cp:lastPrinted>
  <dcterms:created xsi:type="dcterms:W3CDTF">2018-11-20T22:26:00Z</dcterms:created>
  <dcterms:modified xsi:type="dcterms:W3CDTF">2018-11-20T22:27:00Z</dcterms:modified>
</cp:coreProperties>
</file>