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52" w:rsidRDefault="00486252">
      <w:pPr>
        <w:rPr>
          <w:b/>
          <w:sz w:val="28"/>
          <w:szCs w:val="28"/>
        </w:rPr>
      </w:pPr>
    </w:p>
    <w:p w:rsidR="001B3190" w:rsidRDefault="001B3190">
      <w:pPr>
        <w:rPr>
          <w:b/>
          <w:sz w:val="28"/>
          <w:szCs w:val="28"/>
        </w:rPr>
      </w:pPr>
    </w:p>
    <w:p w:rsidR="00486252" w:rsidRDefault="001B3190">
      <w:pPr>
        <w:rPr>
          <w:b/>
          <w:sz w:val="28"/>
          <w:szCs w:val="28"/>
        </w:rPr>
      </w:pPr>
      <w:bookmarkStart w:id="0" w:name="_GoBack"/>
      <w:r>
        <w:rPr>
          <w:b/>
          <w:noProof/>
          <w:sz w:val="28"/>
          <w:szCs w:val="28"/>
          <w:lang w:eastAsia="en-GB"/>
        </w:rPr>
        <w:drawing>
          <wp:inline distT="0" distB="0" distL="0" distR="0" wp14:anchorId="21337E5D">
            <wp:extent cx="1518285"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078865"/>
                    </a:xfrm>
                    <a:prstGeom prst="rect">
                      <a:avLst/>
                    </a:prstGeom>
                    <a:noFill/>
                  </pic:spPr>
                </pic:pic>
              </a:graphicData>
            </a:graphic>
          </wp:inline>
        </w:drawing>
      </w:r>
      <w:bookmarkEnd w:id="0"/>
    </w:p>
    <w:p w:rsidR="001B3190" w:rsidRDefault="001B3190">
      <w:pPr>
        <w:rPr>
          <w:b/>
          <w:sz w:val="28"/>
          <w:szCs w:val="28"/>
        </w:rPr>
      </w:pPr>
    </w:p>
    <w:p w:rsidR="001B3190" w:rsidRPr="001B3190" w:rsidRDefault="001B3190" w:rsidP="001B3190">
      <w:pPr>
        <w:spacing w:after="120" w:line="360" w:lineRule="auto"/>
        <w:rPr>
          <w:rFonts w:ascii="Calibri" w:eastAsia="Calibri" w:hAnsi="Calibri" w:cs="Times New Roman"/>
          <w:sz w:val="32"/>
          <w:szCs w:val="32"/>
        </w:rPr>
      </w:pPr>
      <w:r w:rsidRPr="001B3190">
        <w:rPr>
          <w:rFonts w:ascii="Calibri" w:eastAsia="Calibri" w:hAnsi="Calibri" w:cs="Times New Roman"/>
          <w:sz w:val="32"/>
          <w:szCs w:val="32"/>
        </w:rPr>
        <w:t>The PRIMER (</w:t>
      </w:r>
      <w:proofErr w:type="spellStart"/>
      <w:r w:rsidRPr="001B3190">
        <w:rPr>
          <w:rFonts w:ascii="Calibri" w:eastAsia="Calibri" w:hAnsi="Calibri" w:cs="Times New Roman"/>
          <w:b/>
          <w:color w:val="FF0000"/>
          <w:sz w:val="32"/>
          <w:szCs w:val="32"/>
        </w:rPr>
        <w:t>PR</w:t>
      </w:r>
      <w:r w:rsidRPr="001B3190">
        <w:rPr>
          <w:rFonts w:ascii="Calibri" w:eastAsia="Calibri" w:hAnsi="Calibri" w:cs="Times New Roman"/>
          <w:sz w:val="32"/>
          <w:szCs w:val="32"/>
        </w:rPr>
        <w:t>act</w:t>
      </w:r>
      <w:r w:rsidRPr="001B3190">
        <w:rPr>
          <w:rFonts w:ascii="Calibri" w:eastAsia="Calibri" w:hAnsi="Calibri" w:cs="Times New Roman"/>
          <w:b/>
          <w:color w:val="FF0000"/>
          <w:sz w:val="32"/>
          <w:szCs w:val="32"/>
        </w:rPr>
        <w:t>I</w:t>
      </w:r>
      <w:r w:rsidRPr="001B3190">
        <w:rPr>
          <w:rFonts w:ascii="Calibri" w:eastAsia="Calibri" w:hAnsi="Calibri" w:cs="Times New Roman"/>
          <w:sz w:val="32"/>
          <w:szCs w:val="32"/>
        </w:rPr>
        <w:t>tioner</w:t>
      </w:r>
      <w:proofErr w:type="spellEnd"/>
      <w:r w:rsidRPr="001B3190">
        <w:rPr>
          <w:rFonts w:ascii="Calibri" w:eastAsia="Calibri" w:hAnsi="Calibri" w:cs="Times New Roman"/>
          <w:sz w:val="32"/>
          <w:szCs w:val="32"/>
        </w:rPr>
        <w:t xml:space="preserve"> </w:t>
      </w:r>
      <w:r w:rsidRPr="001B3190">
        <w:rPr>
          <w:rFonts w:ascii="Calibri" w:eastAsia="Calibri" w:hAnsi="Calibri" w:cs="Times New Roman"/>
          <w:b/>
          <w:color w:val="FF0000"/>
          <w:sz w:val="32"/>
          <w:szCs w:val="32"/>
        </w:rPr>
        <w:t>M</w:t>
      </w:r>
      <w:r w:rsidRPr="001B3190">
        <w:rPr>
          <w:rFonts w:ascii="Calibri" w:eastAsia="Calibri" w:hAnsi="Calibri" w:cs="Times New Roman"/>
          <w:sz w:val="32"/>
          <w:szCs w:val="32"/>
        </w:rPr>
        <w:t xml:space="preserve">anaging </w:t>
      </w:r>
      <w:proofErr w:type="spellStart"/>
      <w:r w:rsidRPr="001B3190">
        <w:rPr>
          <w:rFonts w:ascii="Calibri" w:eastAsia="Calibri" w:hAnsi="Calibri" w:cs="Times New Roman"/>
          <w:sz w:val="32"/>
          <w:szCs w:val="32"/>
        </w:rPr>
        <w:t>Suicid</w:t>
      </w:r>
      <w:r w:rsidRPr="001B3190">
        <w:rPr>
          <w:rFonts w:ascii="Calibri" w:eastAsia="Calibri" w:hAnsi="Calibri" w:cs="Times New Roman"/>
          <w:b/>
          <w:color w:val="FF0000"/>
          <w:sz w:val="32"/>
          <w:szCs w:val="32"/>
        </w:rPr>
        <w:t>E</w:t>
      </w:r>
      <w:proofErr w:type="spellEnd"/>
      <w:r w:rsidRPr="001B3190">
        <w:rPr>
          <w:rFonts w:ascii="Calibri" w:eastAsia="Calibri" w:hAnsi="Calibri" w:cs="Times New Roman"/>
          <w:sz w:val="32"/>
          <w:szCs w:val="32"/>
        </w:rPr>
        <w:t xml:space="preserve"> </w:t>
      </w:r>
      <w:r w:rsidRPr="001B3190">
        <w:rPr>
          <w:rFonts w:ascii="Calibri" w:eastAsia="Calibri" w:hAnsi="Calibri" w:cs="Times New Roman"/>
          <w:b/>
          <w:color w:val="FF0000"/>
          <w:sz w:val="32"/>
          <w:szCs w:val="32"/>
        </w:rPr>
        <w:t>R</w:t>
      </w:r>
      <w:r w:rsidRPr="001B3190">
        <w:rPr>
          <w:rFonts w:ascii="Calibri" w:eastAsia="Calibri" w:hAnsi="Calibri" w:cs="Times New Roman"/>
          <w:sz w:val="32"/>
          <w:szCs w:val="32"/>
        </w:rPr>
        <w:t>isk) Study</w:t>
      </w:r>
    </w:p>
    <w:p w:rsidR="001B3190" w:rsidRDefault="001B3190">
      <w:pPr>
        <w:rPr>
          <w:b/>
          <w:sz w:val="28"/>
          <w:szCs w:val="28"/>
        </w:rPr>
      </w:pPr>
    </w:p>
    <w:p w:rsidR="00693039" w:rsidRPr="00755CB2" w:rsidRDefault="00755CB2">
      <w:pPr>
        <w:rPr>
          <w:b/>
          <w:sz w:val="28"/>
          <w:szCs w:val="28"/>
        </w:rPr>
      </w:pPr>
      <w:r w:rsidRPr="00755CB2">
        <w:rPr>
          <w:b/>
          <w:sz w:val="28"/>
          <w:szCs w:val="28"/>
        </w:rPr>
        <w:t xml:space="preserve">Self-assessed </w:t>
      </w:r>
      <w:r w:rsidR="005F1136">
        <w:rPr>
          <w:b/>
          <w:sz w:val="28"/>
          <w:szCs w:val="28"/>
        </w:rPr>
        <w:t xml:space="preserve">knowledge, </w:t>
      </w:r>
      <w:r w:rsidRPr="00755CB2">
        <w:rPr>
          <w:b/>
          <w:sz w:val="28"/>
          <w:szCs w:val="28"/>
        </w:rPr>
        <w:t>skills and attitude of General Practitioners towards young people at risk of suicide: a survey</w:t>
      </w:r>
    </w:p>
    <w:p w:rsidR="00755CB2" w:rsidRDefault="00755CB2"/>
    <w:p w:rsidR="002654CC" w:rsidRDefault="000A21FC">
      <w:r>
        <w:t xml:space="preserve">Suicide is the second most common cause of death </w:t>
      </w:r>
      <w:r w:rsidR="00047302">
        <w:t>in</w:t>
      </w:r>
      <w:r>
        <w:t xml:space="preserve"> young people aged 14-25.</w:t>
      </w:r>
      <w:r w:rsidR="00047302">
        <w:t xml:space="preserve"> The national strategy for the prevention of suicide in England (Preventing Suicide in England: One year on, 2014) has highlighted the importance of the early identification, assessment and management of at-risk young people. Primary care presents one of the most appropriate pathways for the identification of and early intervention for suicide risk as GPs are usually the first point of contact for mental health problems and gatekeepers to access to specialist treatment services. </w:t>
      </w:r>
    </w:p>
    <w:p w:rsidR="00F9190D" w:rsidRDefault="00F9190D"/>
    <w:p w:rsidR="00755CB2" w:rsidRDefault="00755CB2">
      <w:r>
        <w:t xml:space="preserve">This study </w:t>
      </w:r>
      <w:r w:rsidR="00F9190D">
        <w:t xml:space="preserve">has been funded by </w:t>
      </w:r>
      <w:r w:rsidR="00F9190D" w:rsidRPr="00814902">
        <w:rPr>
          <w:b/>
        </w:rPr>
        <w:t>Nottingham City Clinical Commissioning Group</w:t>
      </w:r>
      <w:r w:rsidR="00F9190D">
        <w:t xml:space="preserve"> to examine GPs </w:t>
      </w:r>
      <w:r>
        <w:t>clinical expertise in identifying, communicating with, and managing y</w:t>
      </w:r>
      <w:r w:rsidR="00F9190D">
        <w:t>oung people at risk of suicide with the aim of developing an educational intervention for GPs in youth suicide prevention.</w:t>
      </w:r>
    </w:p>
    <w:p w:rsidR="00824DD1" w:rsidRDefault="00824DD1"/>
    <w:p w:rsidR="00755CB2" w:rsidRPr="00814902" w:rsidRDefault="00F9190D">
      <w:pPr>
        <w:rPr>
          <w:b/>
          <w:u w:val="single"/>
        </w:rPr>
      </w:pPr>
      <w:r w:rsidRPr="00814902">
        <w:rPr>
          <w:b/>
          <w:u w:val="single"/>
        </w:rPr>
        <w:t>Survey</w:t>
      </w:r>
    </w:p>
    <w:p w:rsidR="00C464FF" w:rsidRDefault="00814902">
      <w:r>
        <w:t xml:space="preserve">You will be requested </w:t>
      </w:r>
      <w:r w:rsidR="00C464FF">
        <w:t>to:</w:t>
      </w:r>
    </w:p>
    <w:p w:rsidR="00C464FF" w:rsidRDefault="00C464FF" w:rsidP="00C464FF">
      <w:pPr>
        <w:pStyle w:val="ListParagraph"/>
        <w:numPr>
          <w:ilvl w:val="0"/>
          <w:numId w:val="4"/>
        </w:numPr>
      </w:pPr>
      <w:r>
        <w:t xml:space="preserve">Rate </w:t>
      </w:r>
      <w:r w:rsidR="00814902">
        <w:t>your level</w:t>
      </w:r>
      <w:r>
        <w:t xml:space="preserve"> of confidence on aspects of care and management of young people at risk of suicide</w:t>
      </w:r>
    </w:p>
    <w:p w:rsidR="00C464FF" w:rsidRDefault="00C464FF" w:rsidP="00C464FF">
      <w:pPr>
        <w:pStyle w:val="ListParagraph"/>
        <w:numPr>
          <w:ilvl w:val="0"/>
          <w:numId w:val="4"/>
        </w:numPr>
      </w:pPr>
      <w:r>
        <w:t>Identify risk factors and early warning signs of suicide in young people</w:t>
      </w:r>
    </w:p>
    <w:p w:rsidR="00C464FF" w:rsidRDefault="00C464FF" w:rsidP="00C464FF">
      <w:pPr>
        <w:pStyle w:val="ListParagraph"/>
        <w:numPr>
          <w:ilvl w:val="0"/>
          <w:numId w:val="4"/>
        </w:numPr>
      </w:pPr>
      <w:r>
        <w:t xml:space="preserve">Rate </w:t>
      </w:r>
      <w:r w:rsidR="00814902">
        <w:t>your</w:t>
      </w:r>
      <w:r>
        <w:t xml:space="preserve"> views towards young people who are at risk of suicide</w:t>
      </w:r>
    </w:p>
    <w:p w:rsidR="00824DD1" w:rsidRDefault="00C464FF" w:rsidP="00C464FF">
      <w:pPr>
        <w:pStyle w:val="ListParagraph"/>
        <w:numPr>
          <w:ilvl w:val="0"/>
          <w:numId w:val="4"/>
        </w:numPr>
      </w:pPr>
      <w:r>
        <w:t xml:space="preserve">Rank </w:t>
      </w:r>
      <w:r w:rsidR="00814902">
        <w:t>your</w:t>
      </w:r>
      <w:r>
        <w:t xml:space="preserve"> preferences to seven different ways to receive professional training on caring for young people who are at risk of suicide</w:t>
      </w:r>
    </w:p>
    <w:p w:rsidR="00C464FF" w:rsidRDefault="00C464FF" w:rsidP="00C464FF"/>
    <w:p w:rsidR="00C464FF" w:rsidRPr="00C464FF" w:rsidRDefault="00C464FF" w:rsidP="00C464FF">
      <w:pPr>
        <w:jc w:val="center"/>
        <w:rPr>
          <w:b/>
          <w:u w:val="single"/>
        </w:rPr>
      </w:pPr>
      <w:r w:rsidRPr="00C464FF">
        <w:rPr>
          <w:b/>
          <w:u w:val="single"/>
        </w:rPr>
        <w:t>This survey w</w:t>
      </w:r>
      <w:r w:rsidR="00814902">
        <w:rPr>
          <w:b/>
          <w:u w:val="single"/>
        </w:rPr>
        <w:t>ill take 10 minutes to complete</w:t>
      </w:r>
    </w:p>
    <w:p w:rsidR="00ED6F93" w:rsidRDefault="00ED6F93"/>
    <w:p w:rsidR="00624102" w:rsidRDefault="00624102">
      <w:pPr>
        <w:rPr>
          <w:b/>
        </w:rPr>
      </w:pPr>
      <w:r>
        <w:rPr>
          <w:b/>
        </w:rPr>
        <w:br w:type="page"/>
      </w:r>
    </w:p>
    <w:p w:rsidR="00693039" w:rsidRDefault="00693039">
      <w:pPr>
        <w:rPr>
          <w:b/>
        </w:rPr>
      </w:pPr>
      <w:r>
        <w:rPr>
          <w:b/>
        </w:rPr>
        <w:lastRenderedPageBreak/>
        <w:t>DEMOGRAPHIC CHARACTERISTICS</w:t>
      </w:r>
    </w:p>
    <w:p w:rsidR="00693039" w:rsidRDefault="00693039">
      <w:pPr>
        <w:rPr>
          <w:b/>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802"/>
        <w:gridCol w:w="3260"/>
      </w:tblGrid>
      <w:tr w:rsidR="00F530DB" w:rsidTr="00624104">
        <w:tc>
          <w:tcPr>
            <w:tcW w:w="2802" w:type="dxa"/>
            <w:shd w:val="clear" w:color="auto" w:fill="E7E6E6" w:themeFill="background2"/>
          </w:tcPr>
          <w:p w:rsidR="00F530DB" w:rsidRDefault="00F530DB">
            <w:pPr>
              <w:rPr>
                <w:b/>
              </w:rPr>
            </w:pPr>
            <w:r>
              <w:rPr>
                <w:b/>
              </w:rPr>
              <w:t>Age</w:t>
            </w:r>
          </w:p>
          <w:p w:rsidR="007207E6" w:rsidRDefault="007207E6">
            <w:pPr>
              <w:rPr>
                <w:b/>
              </w:rPr>
            </w:pPr>
          </w:p>
        </w:tc>
        <w:tc>
          <w:tcPr>
            <w:tcW w:w="3260" w:type="dxa"/>
            <w:shd w:val="clear" w:color="auto" w:fill="E7E6E6" w:themeFill="background2"/>
          </w:tcPr>
          <w:p w:rsidR="00F530DB" w:rsidRDefault="00F530DB">
            <w:pPr>
              <w:rPr>
                <w:b/>
              </w:rPr>
            </w:pPr>
          </w:p>
        </w:tc>
      </w:tr>
      <w:tr w:rsidR="00F530DB" w:rsidTr="00624104">
        <w:tc>
          <w:tcPr>
            <w:tcW w:w="2802" w:type="dxa"/>
          </w:tcPr>
          <w:p w:rsidR="00F530DB" w:rsidRDefault="00F530DB">
            <w:pPr>
              <w:rPr>
                <w:b/>
              </w:rPr>
            </w:pPr>
            <w:r>
              <w:rPr>
                <w:b/>
              </w:rPr>
              <w:t>Gender</w:t>
            </w:r>
          </w:p>
          <w:p w:rsidR="007207E6" w:rsidRDefault="007207E6">
            <w:pPr>
              <w:rPr>
                <w:b/>
              </w:rPr>
            </w:pPr>
          </w:p>
        </w:tc>
        <w:tc>
          <w:tcPr>
            <w:tcW w:w="3260" w:type="dxa"/>
          </w:tcPr>
          <w:p w:rsidR="00F530DB" w:rsidRDefault="006E3B7F">
            <w:pPr>
              <w:rPr>
                <w:b/>
              </w:rPr>
            </w:pPr>
            <w:r>
              <w:rPr>
                <w:b/>
              </w:rPr>
              <w:t>Male _______  Female ______</w:t>
            </w:r>
          </w:p>
        </w:tc>
      </w:tr>
      <w:tr w:rsidR="00F530DB" w:rsidTr="00624104">
        <w:tc>
          <w:tcPr>
            <w:tcW w:w="2802" w:type="dxa"/>
            <w:shd w:val="clear" w:color="auto" w:fill="E7E6E6" w:themeFill="background2"/>
          </w:tcPr>
          <w:p w:rsidR="006E3B7F" w:rsidRDefault="00F530DB" w:rsidP="00F530DB">
            <w:pPr>
              <w:rPr>
                <w:b/>
              </w:rPr>
            </w:pPr>
            <w:r>
              <w:rPr>
                <w:b/>
              </w:rPr>
              <w:t xml:space="preserve">Professional experience </w:t>
            </w:r>
          </w:p>
          <w:p w:rsidR="00F530DB" w:rsidRDefault="00F530DB" w:rsidP="00F530DB">
            <w:pPr>
              <w:rPr>
                <w:b/>
              </w:rPr>
            </w:pPr>
            <w:r>
              <w:rPr>
                <w:b/>
              </w:rPr>
              <w:t>(time in post in years)</w:t>
            </w:r>
          </w:p>
          <w:p w:rsidR="007207E6" w:rsidRDefault="007207E6" w:rsidP="00F530DB">
            <w:pPr>
              <w:rPr>
                <w:b/>
              </w:rPr>
            </w:pPr>
          </w:p>
        </w:tc>
        <w:tc>
          <w:tcPr>
            <w:tcW w:w="3260" w:type="dxa"/>
            <w:shd w:val="clear" w:color="auto" w:fill="E7E6E6" w:themeFill="background2"/>
          </w:tcPr>
          <w:p w:rsidR="00F530DB" w:rsidRDefault="00F530DB">
            <w:pPr>
              <w:rPr>
                <w:b/>
              </w:rPr>
            </w:pPr>
          </w:p>
        </w:tc>
      </w:tr>
      <w:tr w:rsidR="00F530DB" w:rsidTr="00624104">
        <w:tc>
          <w:tcPr>
            <w:tcW w:w="2802" w:type="dxa"/>
          </w:tcPr>
          <w:p w:rsidR="00F530DB" w:rsidRDefault="00F530DB">
            <w:pPr>
              <w:rPr>
                <w:b/>
              </w:rPr>
            </w:pPr>
            <w:r>
              <w:rPr>
                <w:b/>
              </w:rPr>
              <w:t>Practice size</w:t>
            </w:r>
          </w:p>
          <w:p w:rsidR="007207E6" w:rsidRDefault="007207E6">
            <w:pPr>
              <w:rPr>
                <w:b/>
              </w:rPr>
            </w:pPr>
          </w:p>
          <w:p w:rsidR="007207E6" w:rsidRDefault="007207E6">
            <w:pPr>
              <w:rPr>
                <w:b/>
              </w:rPr>
            </w:pPr>
          </w:p>
          <w:p w:rsidR="007207E6" w:rsidRDefault="007207E6">
            <w:pPr>
              <w:rPr>
                <w:b/>
              </w:rPr>
            </w:pPr>
          </w:p>
          <w:p w:rsidR="007207E6" w:rsidRDefault="007207E6">
            <w:pPr>
              <w:rPr>
                <w:b/>
              </w:rPr>
            </w:pPr>
          </w:p>
        </w:tc>
        <w:tc>
          <w:tcPr>
            <w:tcW w:w="3260" w:type="dxa"/>
          </w:tcPr>
          <w:p w:rsidR="00F530DB" w:rsidRDefault="006E3B7F" w:rsidP="006E3B7F">
            <w:pPr>
              <w:pStyle w:val="ListParagraph"/>
              <w:numPr>
                <w:ilvl w:val="0"/>
                <w:numId w:val="5"/>
              </w:numPr>
              <w:rPr>
                <w:b/>
              </w:rPr>
            </w:pPr>
            <w:r>
              <w:rPr>
                <w:b/>
              </w:rPr>
              <w:t xml:space="preserve">&lt; 3000           _____      </w:t>
            </w:r>
          </w:p>
          <w:p w:rsidR="006E3B7F" w:rsidRDefault="006E3B7F" w:rsidP="006E3B7F">
            <w:pPr>
              <w:pStyle w:val="ListParagraph"/>
              <w:numPr>
                <w:ilvl w:val="0"/>
                <w:numId w:val="5"/>
              </w:numPr>
              <w:rPr>
                <w:b/>
              </w:rPr>
            </w:pPr>
            <w:r>
              <w:rPr>
                <w:b/>
              </w:rPr>
              <w:t>3000-5999    _____</w:t>
            </w:r>
          </w:p>
          <w:p w:rsidR="006E3B7F" w:rsidRDefault="006E3B7F" w:rsidP="006E3B7F">
            <w:pPr>
              <w:pStyle w:val="ListParagraph"/>
              <w:numPr>
                <w:ilvl w:val="0"/>
                <w:numId w:val="5"/>
              </w:numPr>
              <w:rPr>
                <w:b/>
              </w:rPr>
            </w:pPr>
            <w:r>
              <w:rPr>
                <w:b/>
              </w:rPr>
              <w:t>6000-8999    _____</w:t>
            </w:r>
          </w:p>
          <w:p w:rsidR="006E3B7F" w:rsidRPr="006E3B7F" w:rsidRDefault="006E3B7F" w:rsidP="006E3B7F">
            <w:pPr>
              <w:pStyle w:val="ListParagraph"/>
              <w:numPr>
                <w:ilvl w:val="0"/>
                <w:numId w:val="5"/>
              </w:numPr>
              <w:rPr>
                <w:b/>
              </w:rPr>
            </w:pPr>
            <w:r>
              <w:rPr>
                <w:b/>
              </w:rPr>
              <w:t>≥9000            _____</w:t>
            </w:r>
          </w:p>
        </w:tc>
      </w:tr>
      <w:tr w:rsidR="00F530DB" w:rsidTr="00624104">
        <w:tc>
          <w:tcPr>
            <w:tcW w:w="2802" w:type="dxa"/>
            <w:shd w:val="clear" w:color="auto" w:fill="E7E6E6" w:themeFill="background2"/>
          </w:tcPr>
          <w:p w:rsidR="00F530DB" w:rsidRDefault="00F530DB">
            <w:pPr>
              <w:rPr>
                <w:b/>
              </w:rPr>
            </w:pPr>
            <w:r>
              <w:rPr>
                <w:b/>
              </w:rPr>
              <w:t>Have you attending any mental health training so far?</w:t>
            </w:r>
          </w:p>
        </w:tc>
        <w:tc>
          <w:tcPr>
            <w:tcW w:w="3260" w:type="dxa"/>
            <w:shd w:val="clear" w:color="auto" w:fill="E7E6E6" w:themeFill="background2"/>
          </w:tcPr>
          <w:p w:rsidR="00624104" w:rsidRDefault="00624104">
            <w:pPr>
              <w:rPr>
                <w:b/>
              </w:rPr>
            </w:pPr>
          </w:p>
          <w:p w:rsidR="00F530DB" w:rsidRDefault="006E3B7F">
            <w:pPr>
              <w:rPr>
                <w:b/>
              </w:rPr>
            </w:pPr>
            <w:r>
              <w:rPr>
                <w:b/>
              </w:rPr>
              <w:t>Yes  ____</w:t>
            </w:r>
          </w:p>
          <w:p w:rsidR="006E3B7F" w:rsidRDefault="006E3B7F">
            <w:pPr>
              <w:rPr>
                <w:b/>
              </w:rPr>
            </w:pPr>
            <w:r>
              <w:rPr>
                <w:b/>
              </w:rPr>
              <w:t>No   ____</w:t>
            </w:r>
          </w:p>
          <w:p w:rsidR="007207E6" w:rsidRDefault="007207E6">
            <w:pPr>
              <w:rPr>
                <w:b/>
              </w:rPr>
            </w:pPr>
          </w:p>
        </w:tc>
      </w:tr>
    </w:tbl>
    <w:p w:rsidR="00F530DB" w:rsidRDefault="00F530DB">
      <w:pPr>
        <w:rPr>
          <w:b/>
        </w:rPr>
      </w:pPr>
    </w:p>
    <w:p w:rsidR="00693039" w:rsidRDefault="00693039">
      <w:pPr>
        <w:rPr>
          <w:b/>
        </w:rPr>
      </w:pPr>
    </w:p>
    <w:p w:rsidR="005F1136" w:rsidRPr="0089022B" w:rsidRDefault="00C464FF">
      <w:pPr>
        <w:rPr>
          <w:b/>
        </w:rPr>
      </w:pPr>
      <w:r>
        <w:rPr>
          <w:b/>
        </w:rPr>
        <w:t>CONFIDENCE ABOUT SKILLS</w:t>
      </w:r>
    </w:p>
    <w:p w:rsidR="005F1136" w:rsidRDefault="005F1136"/>
    <w:tbl>
      <w:tblPr>
        <w:tblStyle w:val="TableGrid"/>
        <w:tblW w:w="9351" w:type="dxa"/>
        <w:tblLayout w:type="fixed"/>
        <w:tblLook w:val="04A0" w:firstRow="1" w:lastRow="0" w:firstColumn="1" w:lastColumn="0" w:noHBand="0" w:noVBand="1"/>
      </w:tblPr>
      <w:tblGrid>
        <w:gridCol w:w="3823"/>
        <w:gridCol w:w="1275"/>
        <w:gridCol w:w="1134"/>
        <w:gridCol w:w="993"/>
        <w:gridCol w:w="992"/>
        <w:gridCol w:w="1134"/>
      </w:tblGrid>
      <w:tr w:rsidR="005F1136" w:rsidTr="002654CC">
        <w:trPr>
          <w:trHeight w:val="586"/>
        </w:trPr>
        <w:tc>
          <w:tcPr>
            <w:tcW w:w="3823" w:type="dxa"/>
          </w:tcPr>
          <w:p w:rsidR="005F1136" w:rsidRPr="005F1136" w:rsidRDefault="005F1136">
            <w:pPr>
              <w:rPr>
                <w:b/>
              </w:rPr>
            </w:pPr>
            <w:r w:rsidRPr="005F1136">
              <w:rPr>
                <w:b/>
              </w:rPr>
              <w:t>Question</w:t>
            </w:r>
          </w:p>
        </w:tc>
        <w:tc>
          <w:tcPr>
            <w:tcW w:w="1275" w:type="dxa"/>
          </w:tcPr>
          <w:p w:rsidR="005F1136" w:rsidRPr="005F1136" w:rsidRDefault="002654CC" w:rsidP="00D86896">
            <w:pPr>
              <w:jc w:val="center"/>
              <w:rPr>
                <w:b/>
                <w:sz w:val="20"/>
                <w:szCs w:val="20"/>
              </w:rPr>
            </w:pPr>
            <w:r>
              <w:rPr>
                <w:b/>
                <w:sz w:val="20"/>
                <w:szCs w:val="20"/>
              </w:rPr>
              <w:t>Strongly agree</w:t>
            </w:r>
          </w:p>
        </w:tc>
        <w:tc>
          <w:tcPr>
            <w:tcW w:w="1134" w:type="dxa"/>
          </w:tcPr>
          <w:p w:rsidR="005F1136" w:rsidRPr="005F1136" w:rsidRDefault="002654CC" w:rsidP="00D86896">
            <w:pPr>
              <w:jc w:val="center"/>
              <w:rPr>
                <w:b/>
                <w:sz w:val="20"/>
                <w:szCs w:val="20"/>
              </w:rPr>
            </w:pPr>
            <w:r>
              <w:rPr>
                <w:b/>
                <w:sz w:val="20"/>
                <w:szCs w:val="20"/>
              </w:rPr>
              <w:t>Agree</w:t>
            </w:r>
          </w:p>
        </w:tc>
        <w:tc>
          <w:tcPr>
            <w:tcW w:w="993" w:type="dxa"/>
          </w:tcPr>
          <w:p w:rsidR="005F1136" w:rsidRPr="005F1136" w:rsidRDefault="002654CC" w:rsidP="00D86896">
            <w:pPr>
              <w:jc w:val="center"/>
              <w:rPr>
                <w:b/>
                <w:sz w:val="20"/>
                <w:szCs w:val="20"/>
              </w:rPr>
            </w:pPr>
            <w:r>
              <w:rPr>
                <w:b/>
                <w:sz w:val="20"/>
                <w:szCs w:val="20"/>
              </w:rPr>
              <w:t>Neither agree or disagree</w:t>
            </w:r>
          </w:p>
        </w:tc>
        <w:tc>
          <w:tcPr>
            <w:tcW w:w="992" w:type="dxa"/>
          </w:tcPr>
          <w:p w:rsidR="005F1136" w:rsidRPr="005F1136" w:rsidRDefault="002654CC" w:rsidP="00D86896">
            <w:pPr>
              <w:jc w:val="center"/>
              <w:rPr>
                <w:b/>
                <w:sz w:val="20"/>
                <w:szCs w:val="20"/>
              </w:rPr>
            </w:pPr>
            <w:r>
              <w:rPr>
                <w:b/>
                <w:sz w:val="20"/>
                <w:szCs w:val="20"/>
              </w:rPr>
              <w:t>Disagree</w:t>
            </w:r>
          </w:p>
        </w:tc>
        <w:tc>
          <w:tcPr>
            <w:tcW w:w="1134" w:type="dxa"/>
          </w:tcPr>
          <w:p w:rsidR="005F1136" w:rsidRPr="005F1136" w:rsidRDefault="002654CC" w:rsidP="00D86896">
            <w:pPr>
              <w:jc w:val="center"/>
              <w:rPr>
                <w:b/>
                <w:sz w:val="20"/>
                <w:szCs w:val="20"/>
              </w:rPr>
            </w:pPr>
            <w:r>
              <w:rPr>
                <w:b/>
                <w:sz w:val="20"/>
                <w:szCs w:val="20"/>
              </w:rPr>
              <w:t>Strongly disagree</w:t>
            </w:r>
          </w:p>
        </w:tc>
      </w:tr>
      <w:tr w:rsidR="005F1136" w:rsidTr="002654CC">
        <w:trPr>
          <w:trHeight w:val="586"/>
        </w:trPr>
        <w:tc>
          <w:tcPr>
            <w:tcW w:w="3823" w:type="dxa"/>
          </w:tcPr>
          <w:p w:rsidR="005F1136" w:rsidRDefault="005F1136" w:rsidP="002654CC">
            <w:r>
              <w:t xml:space="preserve">I </w:t>
            </w:r>
            <w:r w:rsidR="002654CC">
              <w:t>am confident in diagnosing</w:t>
            </w:r>
            <w:r>
              <w:t xml:space="preserve"> depression in young people</w:t>
            </w:r>
          </w:p>
        </w:tc>
        <w:tc>
          <w:tcPr>
            <w:tcW w:w="1275" w:type="dxa"/>
          </w:tcPr>
          <w:p w:rsidR="005F1136" w:rsidRDefault="00D86896" w:rsidP="00D86896">
            <w:pPr>
              <w:jc w:val="center"/>
            </w:pPr>
            <w:r>
              <w:t>5</w:t>
            </w:r>
          </w:p>
        </w:tc>
        <w:tc>
          <w:tcPr>
            <w:tcW w:w="1134" w:type="dxa"/>
          </w:tcPr>
          <w:p w:rsidR="005F1136" w:rsidRDefault="00D86896" w:rsidP="00D86896">
            <w:pPr>
              <w:jc w:val="center"/>
            </w:pPr>
            <w:r>
              <w:t>4</w:t>
            </w:r>
          </w:p>
        </w:tc>
        <w:tc>
          <w:tcPr>
            <w:tcW w:w="993" w:type="dxa"/>
          </w:tcPr>
          <w:p w:rsidR="005F1136" w:rsidRDefault="00D86896" w:rsidP="00D86896">
            <w:pPr>
              <w:jc w:val="center"/>
            </w:pPr>
            <w:r>
              <w:t>3</w:t>
            </w:r>
          </w:p>
        </w:tc>
        <w:tc>
          <w:tcPr>
            <w:tcW w:w="992" w:type="dxa"/>
          </w:tcPr>
          <w:p w:rsidR="005F1136" w:rsidRDefault="00D86896" w:rsidP="00D86896">
            <w:pPr>
              <w:jc w:val="center"/>
            </w:pPr>
            <w:r>
              <w:t>2</w:t>
            </w:r>
          </w:p>
        </w:tc>
        <w:tc>
          <w:tcPr>
            <w:tcW w:w="1134" w:type="dxa"/>
          </w:tcPr>
          <w:p w:rsidR="005F1136" w:rsidRDefault="00D86896" w:rsidP="00D86896">
            <w:pPr>
              <w:jc w:val="center"/>
            </w:pPr>
            <w:r>
              <w:t>1</w:t>
            </w:r>
          </w:p>
        </w:tc>
      </w:tr>
      <w:tr w:rsidR="00AD0847" w:rsidTr="002654CC">
        <w:trPr>
          <w:trHeight w:val="586"/>
        </w:trPr>
        <w:tc>
          <w:tcPr>
            <w:tcW w:w="3823" w:type="dxa"/>
          </w:tcPr>
          <w:p w:rsidR="005F1136" w:rsidRDefault="0089022B" w:rsidP="002654CC">
            <w:r>
              <w:t xml:space="preserve">I </w:t>
            </w:r>
            <w:r w:rsidR="002654CC">
              <w:t xml:space="preserve">am confident in </w:t>
            </w:r>
            <w:r>
              <w:t>ask</w:t>
            </w:r>
            <w:r w:rsidR="002654CC">
              <w:t>ing</w:t>
            </w:r>
            <w:r>
              <w:t xml:space="preserve"> young patients about suicidal thoughts</w:t>
            </w:r>
          </w:p>
        </w:tc>
        <w:tc>
          <w:tcPr>
            <w:tcW w:w="1275" w:type="dxa"/>
          </w:tcPr>
          <w:p w:rsidR="005F1136" w:rsidRDefault="00D86896" w:rsidP="00D86896">
            <w:pPr>
              <w:jc w:val="center"/>
            </w:pPr>
            <w:r>
              <w:t>5</w:t>
            </w:r>
          </w:p>
        </w:tc>
        <w:tc>
          <w:tcPr>
            <w:tcW w:w="1134" w:type="dxa"/>
          </w:tcPr>
          <w:p w:rsidR="005F1136" w:rsidRDefault="00D86896" w:rsidP="00D86896">
            <w:pPr>
              <w:jc w:val="center"/>
            </w:pPr>
            <w:r>
              <w:t>4</w:t>
            </w:r>
          </w:p>
        </w:tc>
        <w:tc>
          <w:tcPr>
            <w:tcW w:w="993" w:type="dxa"/>
          </w:tcPr>
          <w:p w:rsidR="005F1136" w:rsidRDefault="00D86896" w:rsidP="00D86896">
            <w:pPr>
              <w:jc w:val="center"/>
            </w:pPr>
            <w:r>
              <w:t>3</w:t>
            </w:r>
          </w:p>
        </w:tc>
        <w:tc>
          <w:tcPr>
            <w:tcW w:w="992" w:type="dxa"/>
          </w:tcPr>
          <w:p w:rsidR="005F1136" w:rsidRDefault="00D86896" w:rsidP="00D86896">
            <w:pPr>
              <w:jc w:val="center"/>
            </w:pPr>
            <w:r>
              <w:t>2</w:t>
            </w:r>
          </w:p>
        </w:tc>
        <w:tc>
          <w:tcPr>
            <w:tcW w:w="1134" w:type="dxa"/>
          </w:tcPr>
          <w:p w:rsidR="005F1136" w:rsidRDefault="00D86896" w:rsidP="00D86896">
            <w:pPr>
              <w:jc w:val="center"/>
            </w:pPr>
            <w:r>
              <w:t>1</w:t>
            </w:r>
          </w:p>
        </w:tc>
      </w:tr>
      <w:tr w:rsidR="0089022B" w:rsidTr="002654CC">
        <w:trPr>
          <w:trHeight w:val="586"/>
        </w:trPr>
        <w:tc>
          <w:tcPr>
            <w:tcW w:w="3823" w:type="dxa"/>
          </w:tcPr>
          <w:p w:rsidR="0089022B" w:rsidRDefault="0089022B">
            <w:r>
              <w:t>I am confident I can clinically manage young people at risk of suicide</w:t>
            </w:r>
          </w:p>
        </w:tc>
        <w:tc>
          <w:tcPr>
            <w:tcW w:w="1275" w:type="dxa"/>
          </w:tcPr>
          <w:p w:rsidR="0089022B" w:rsidRDefault="00D86896" w:rsidP="00D86896">
            <w:pPr>
              <w:jc w:val="center"/>
            </w:pPr>
            <w:r>
              <w:t>5</w:t>
            </w:r>
          </w:p>
        </w:tc>
        <w:tc>
          <w:tcPr>
            <w:tcW w:w="1134" w:type="dxa"/>
          </w:tcPr>
          <w:p w:rsidR="0089022B" w:rsidRDefault="00D86896" w:rsidP="00D86896">
            <w:pPr>
              <w:jc w:val="center"/>
            </w:pPr>
            <w:r>
              <w:t>4</w:t>
            </w:r>
          </w:p>
        </w:tc>
        <w:tc>
          <w:tcPr>
            <w:tcW w:w="993" w:type="dxa"/>
          </w:tcPr>
          <w:p w:rsidR="0089022B" w:rsidRDefault="00D86896" w:rsidP="00D86896">
            <w:pPr>
              <w:jc w:val="center"/>
            </w:pPr>
            <w:r>
              <w:t>3</w:t>
            </w:r>
          </w:p>
        </w:tc>
        <w:tc>
          <w:tcPr>
            <w:tcW w:w="992" w:type="dxa"/>
          </w:tcPr>
          <w:p w:rsidR="0089022B" w:rsidRDefault="00D86896" w:rsidP="00D86896">
            <w:pPr>
              <w:jc w:val="center"/>
            </w:pPr>
            <w:r>
              <w:t>2</w:t>
            </w:r>
          </w:p>
        </w:tc>
        <w:tc>
          <w:tcPr>
            <w:tcW w:w="1134" w:type="dxa"/>
          </w:tcPr>
          <w:p w:rsidR="0089022B" w:rsidRDefault="00D86896" w:rsidP="00D86896">
            <w:pPr>
              <w:jc w:val="center"/>
            </w:pPr>
            <w:r>
              <w:t>1</w:t>
            </w:r>
          </w:p>
        </w:tc>
      </w:tr>
      <w:tr w:rsidR="0089022B" w:rsidTr="002654CC">
        <w:trPr>
          <w:trHeight w:val="586"/>
        </w:trPr>
        <w:tc>
          <w:tcPr>
            <w:tcW w:w="3823" w:type="dxa"/>
          </w:tcPr>
          <w:p w:rsidR="0089022B" w:rsidRDefault="0089022B" w:rsidP="002654CC">
            <w:r>
              <w:t xml:space="preserve">I </w:t>
            </w:r>
            <w:r w:rsidR="002654CC">
              <w:t xml:space="preserve">am confident </w:t>
            </w:r>
            <w:r>
              <w:t>discuss</w:t>
            </w:r>
            <w:r w:rsidR="002654CC">
              <w:t>ing</w:t>
            </w:r>
            <w:r>
              <w:t xml:space="preserve"> strategies with young patients for coping with future suicidal thoughts</w:t>
            </w:r>
          </w:p>
        </w:tc>
        <w:tc>
          <w:tcPr>
            <w:tcW w:w="1275" w:type="dxa"/>
          </w:tcPr>
          <w:p w:rsidR="0089022B" w:rsidRDefault="00D86896" w:rsidP="00D86896">
            <w:pPr>
              <w:jc w:val="center"/>
            </w:pPr>
            <w:r>
              <w:t>5</w:t>
            </w:r>
          </w:p>
        </w:tc>
        <w:tc>
          <w:tcPr>
            <w:tcW w:w="1134" w:type="dxa"/>
          </w:tcPr>
          <w:p w:rsidR="0089022B" w:rsidRDefault="00D86896" w:rsidP="00D86896">
            <w:pPr>
              <w:jc w:val="center"/>
            </w:pPr>
            <w:r>
              <w:t>4</w:t>
            </w:r>
          </w:p>
        </w:tc>
        <w:tc>
          <w:tcPr>
            <w:tcW w:w="993" w:type="dxa"/>
          </w:tcPr>
          <w:p w:rsidR="0089022B" w:rsidRDefault="00D86896" w:rsidP="00D86896">
            <w:pPr>
              <w:jc w:val="center"/>
            </w:pPr>
            <w:r>
              <w:t>3</w:t>
            </w:r>
          </w:p>
        </w:tc>
        <w:tc>
          <w:tcPr>
            <w:tcW w:w="992" w:type="dxa"/>
          </w:tcPr>
          <w:p w:rsidR="0089022B" w:rsidRDefault="00D86896" w:rsidP="00D86896">
            <w:pPr>
              <w:jc w:val="center"/>
            </w:pPr>
            <w:r>
              <w:t>2</w:t>
            </w:r>
          </w:p>
        </w:tc>
        <w:tc>
          <w:tcPr>
            <w:tcW w:w="1134" w:type="dxa"/>
          </w:tcPr>
          <w:p w:rsidR="0089022B" w:rsidRDefault="00D86896" w:rsidP="00D86896">
            <w:pPr>
              <w:jc w:val="center"/>
            </w:pPr>
            <w:r>
              <w:t>1</w:t>
            </w:r>
          </w:p>
        </w:tc>
      </w:tr>
      <w:tr w:rsidR="0089022B" w:rsidTr="002654CC">
        <w:trPr>
          <w:trHeight w:val="586"/>
        </w:trPr>
        <w:tc>
          <w:tcPr>
            <w:tcW w:w="3823" w:type="dxa"/>
          </w:tcPr>
          <w:p w:rsidR="0089022B" w:rsidRDefault="0089022B">
            <w:r>
              <w:t>I am confident that my skills are effective in preventing youth suicide</w:t>
            </w:r>
          </w:p>
        </w:tc>
        <w:tc>
          <w:tcPr>
            <w:tcW w:w="1275" w:type="dxa"/>
          </w:tcPr>
          <w:p w:rsidR="0089022B" w:rsidRDefault="00D86896" w:rsidP="00D86896">
            <w:pPr>
              <w:jc w:val="center"/>
            </w:pPr>
            <w:r>
              <w:t>5</w:t>
            </w:r>
          </w:p>
        </w:tc>
        <w:tc>
          <w:tcPr>
            <w:tcW w:w="1134" w:type="dxa"/>
          </w:tcPr>
          <w:p w:rsidR="0089022B" w:rsidRDefault="00D86896" w:rsidP="00D86896">
            <w:pPr>
              <w:jc w:val="center"/>
            </w:pPr>
            <w:r>
              <w:t>4</w:t>
            </w:r>
          </w:p>
        </w:tc>
        <w:tc>
          <w:tcPr>
            <w:tcW w:w="993" w:type="dxa"/>
          </w:tcPr>
          <w:p w:rsidR="0089022B" w:rsidRDefault="00D86896" w:rsidP="00D86896">
            <w:pPr>
              <w:jc w:val="center"/>
            </w:pPr>
            <w:r>
              <w:t>3</w:t>
            </w:r>
          </w:p>
        </w:tc>
        <w:tc>
          <w:tcPr>
            <w:tcW w:w="992" w:type="dxa"/>
          </w:tcPr>
          <w:p w:rsidR="0089022B" w:rsidRDefault="00D86896" w:rsidP="00D86896">
            <w:pPr>
              <w:jc w:val="center"/>
            </w:pPr>
            <w:r>
              <w:t>2</w:t>
            </w:r>
          </w:p>
        </w:tc>
        <w:tc>
          <w:tcPr>
            <w:tcW w:w="1134" w:type="dxa"/>
          </w:tcPr>
          <w:p w:rsidR="0089022B" w:rsidRDefault="00D86896" w:rsidP="00D86896">
            <w:pPr>
              <w:jc w:val="center"/>
            </w:pPr>
            <w:r>
              <w:t>1</w:t>
            </w:r>
          </w:p>
        </w:tc>
      </w:tr>
      <w:tr w:rsidR="0089022B" w:rsidTr="002654CC">
        <w:trPr>
          <w:trHeight w:val="586"/>
        </w:trPr>
        <w:tc>
          <w:tcPr>
            <w:tcW w:w="3823" w:type="dxa"/>
          </w:tcPr>
          <w:p w:rsidR="0089022B" w:rsidRDefault="0089022B" w:rsidP="002654CC">
            <w:r>
              <w:t xml:space="preserve">I </w:t>
            </w:r>
            <w:r w:rsidR="002654CC">
              <w:t>am confident in</w:t>
            </w:r>
            <w:r>
              <w:t xml:space="preserve"> screen</w:t>
            </w:r>
            <w:r w:rsidR="002654CC">
              <w:t>ing</w:t>
            </w:r>
            <w:r>
              <w:t xml:space="preserve"> for risk factors for youth suicide</w:t>
            </w:r>
          </w:p>
        </w:tc>
        <w:tc>
          <w:tcPr>
            <w:tcW w:w="1275" w:type="dxa"/>
          </w:tcPr>
          <w:p w:rsidR="0089022B" w:rsidRDefault="00D86896" w:rsidP="00D86896">
            <w:pPr>
              <w:jc w:val="center"/>
            </w:pPr>
            <w:r>
              <w:t>5</w:t>
            </w:r>
          </w:p>
        </w:tc>
        <w:tc>
          <w:tcPr>
            <w:tcW w:w="1134" w:type="dxa"/>
          </w:tcPr>
          <w:p w:rsidR="0089022B" w:rsidRDefault="00D86896" w:rsidP="00D86896">
            <w:pPr>
              <w:jc w:val="center"/>
            </w:pPr>
            <w:r>
              <w:t>4</w:t>
            </w:r>
          </w:p>
        </w:tc>
        <w:tc>
          <w:tcPr>
            <w:tcW w:w="993" w:type="dxa"/>
          </w:tcPr>
          <w:p w:rsidR="0089022B" w:rsidRDefault="00D86896" w:rsidP="00D86896">
            <w:pPr>
              <w:jc w:val="center"/>
            </w:pPr>
            <w:r>
              <w:t>3</w:t>
            </w:r>
          </w:p>
        </w:tc>
        <w:tc>
          <w:tcPr>
            <w:tcW w:w="992" w:type="dxa"/>
          </w:tcPr>
          <w:p w:rsidR="0089022B" w:rsidRDefault="00D86896" w:rsidP="00D86896">
            <w:pPr>
              <w:jc w:val="center"/>
            </w:pPr>
            <w:r>
              <w:t>2</w:t>
            </w:r>
          </w:p>
        </w:tc>
        <w:tc>
          <w:tcPr>
            <w:tcW w:w="1134" w:type="dxa"/>
          </w:tcPr>
          <w:p w:rsidR="0089022B" w:rsidRDefault="00D86896" w:rsidP="00D86896">
            <w:pPr>
              <w:jc w:val="center"/>
            </w:pPr>
            <w:r>
              <w:t>1</w:t>
            </w:r>
          </w:p>
        </w:tc>
      </w:tr>
      <w:tr w:rsidR="0089022B" w:rsidTr="002654CC">
        <w:trPr>
          <w:trHeight w:val="586"/>
        </w:trPr>
        <w:tc>
          <w:tcPr>
            <w:tcW w:w="3823" w:type="dxa"/>
          </w:tcPr>
          <w:p w:rsidR="0089022B" w:rsidRDefault="0089022B">
            <w:r>
              <w:t>I am confident using suicide risk screening tools with young people at risk of suicide</w:t>
            </w:r>
          </w:p>
        </w:tc>
        <w:tc>
          <w:tcPr>
            <w:tcW w:w="1275" w:type="dxa"/>
          </w:tcPr>
          <w:p w:rsidR="0089022B" w:rsidRDefault="00D86896" w:rsidP="00D86896">
            <w:pPr>
              <w:jc w:val="center"/>
            </w:pPr>
            <w:r>
              <w:t>5</w:t>
            </w:r>
          </w:p>
        </w:tc>
        <w:tc>
          <w:tcPr>
            <w:tcW w:w="1134" w:type="dxa"/>
          </w:tcPr>
          <w:p w:rsidR="0089022B" w:rsidRDefault="00D86896" w:rsidP="00D86896">
            <w:pPr>
              <w:jc w:val="center"/>
            </w:pPr>
            <w:r>
              <w:t>4</w:t>
            </w:r>
          </w:p>
        </w:tc>
        <w:tc>
          <w:tcPr>
            <w:tcW w:w="993" w:type="dxa"/>
          </w:tcPr>
          <w:p w:rsidR="0089022B" w:rsidRDefault="00D86896" w:rsidP="00D86896">
            <w:pPr>
              <w:jc w:val="center"/>
            </w:pPr>
            <w:r>
              <w:t>3</w:t>
            </w:r>
          </w:p>
        </w:tc>
        <w:tc>
          <w:tcPr>
            <w:tcW w:w="992" w:type="dxa"/>
          </w:tcPr>
          <w:p w:rsidR="0089022B" w:rsidRDefault="00D86896" w:rsidP="00D86896">
            <w:pPr>
              <w:jc w:val="center"/>
            </w:pPr>
            <w:r>
              <w:t>2</w:t>
            </w:r>
          </w:p>
        </w:tc>
        <w:tc>
          <w:tcPr>
            <w:tcW w:w="1134" w:type="dxa"/>
          </w:tcPr>
          <w:p w:rsidR="0089022B" w:rsidRDefault="00D86896" w:rsidP="00D86896">
            <w:pPr>
              <w:jc w:val="center"/>
            </w:pPr>
            <w:r>
              <w:t>1</w:t>
            </w:r>
          </w:p>
        </w:tc>
      </w:tr>
    </w:tbl>
    <w:p w:rsidR="005F1136" w:rsidRDefault="005F1136"/>
    <w:p w:rsidR="00CA066C" w:rsidRDefault="00CA066C">
      <w:pPr>
        <w:rPr>
          <w:b/>
        </w:rPr>
      </w:pPr>
    </w:p>
    <w:p w:rsidR="00A64AA5" w:rsidRDefault="00C464FF">
      <w:r>
        <w:rPr>
          <w:b/>
        </w:rPr>
        <w:lastRenderedPageBreak/>
        <w:t>KNOWLEDGE</w:t>
      </w:r>
    </w:p>
    <w:tbl>
      <w:tblPr>
        <w:tblStyle w:val="TableGrid"/>
        <w:tblW w:w="0" w:type="auto"/>
        <w:tblLook w:val="04A0" w:firstRow="1" w:lastRow="0" w:firstColumn="1" w:lastColumn="0" w:noHBand="0" w:noVBand="1"/>
      </w:tblPr>
      <w:tblGrid>
        <w:gridCol w:w="6941"/>
        <w:gridCol w:w="992"/>
        <w:gridCol w:w="1083"/>
      </w:tblGrid>
      <w:tr w:rsidR="00A64AA5" w:rsidRPr="00A64AA5" w:rsidTr="00A64AA5">
        <w:tc>
          <w:tcPr>
            <w:tcW w:w="6941" w:type="dxa"/>
            <w:tcBorders>
              <w:top w:val="nil"/>
              <w:left w:val="nil"/>
            </w:tcBorders>
          </w:tcPr>
          <w:p w:rsidR="00A64AA5" w:rsidRPr="00A64AA5" w:rsidRDefault="00A64AA5" w:rsidP="00693039">
            <w:pPr>
              <w:rPr>
                <w:b/>
              </w:rPr>
            </w:pPr>
          </w:p>
        </w:tc>
        <w:tc>
          <w:tcPr>
            <w:tcW w:w="992" w:type="dxa"/>
          </w:tcPr>
          <w:p w:rsidR="00A64AA5" w:rsidRPr="00A64AA5" w:rsidRDefault="00A64AA5" w:rsidP="00A64AA5">
            <w:pPr>
              <w:jc w:val="center"/>
              <w:rPr>
                <w:b/>
              </w:rPr>
            </w:pPr>
            <w:r w:rsidRPr="00A64AA5">
              <w:rPr>
                <w:b/>
              </w:rPr>
              <w:t>Yes</w:t>
            </w:r>
          </w:p>
        </w:tc>
        <w:tc>
          <w:tcPr>
            <w:tcW w:w="1083" w:type="dxa"/>
          </w:tcPr>
          <w:p w:rsidR="00A64AA5" w:rsidRPr="00A64AA5" w:rsidRDefault="00A64AA5" w:rsidP="00A64AA5">
            <w:pPr>
              <w:jc w:val="center"/>
              <w:rPr>
                <w:b/>
              </w:rPr>
            </w:pPr>
            <w:r w:rsidRPr="00A64AA5">
              <w:rPr>
                <w:b/>
              </w:rPr>
              <w:t>No</w:t>
            </w:r>
          </w:p>
        </w:tc>
      </w:tr>
      <w:tr w:rsidR="00A64AA5" w:rsidRPr="00A64AA5" w:rsidTr="00A64AA5">
        <w:tc>
          <w:tcPr>
            <w:tcW w:w="6941" w:type="dxa"/>
          </w:tcPr>
          <w:p w:rsidR="00A64AA5" w:rsidRPr="00A64AA5" w:rsidRDefault="00A64AA5" w:rsidP="00693039">
            <w:pPr>
              <w:rPr>
                <w:b/>
              </w:rPr>
            </w:pPr>
            <w:r w:rsidRPr="00A64AA5">
              <w:t xml:space="preserve">Are you aware of any published guidelines on suicide prevention?        </w:t>
            </w:r>
          </w:p>
        </w:tc>
        <w:tc>
          <w:tcPr>
            <w:tcW w:w="992" w:type="dxa"/>
          </w:tcPr>
          <w:p w:rsidR="00A64AA5" w:rsidRPr="00A64AA5" w:rsidRDefault="00A64AA5" w:rsidP="00A64AA5">
            <w:pPr>
              <w:jc w:val="center"/>
              <w:rPr>
                <w:b/>
              </w:rPr>
            </w:pPr>
            <w:r w:rsidRPr="00A64AA5">
              <w:rPr>
                <w:b/>
              </w:rPr>
              <w:t>1</w:t>
            </w:r>
          </w:p>
        </w:tc>
        <w:tc>
          <w:tcPr>
            <w:tcW w:w="1083" w:type="dxa"/>
          </w:tcPr>
          <w:p w:rsidR="00A64AA5" w:rsidRPr="00A64AA5" w:rsidRDefault="00A64AA5" w:rsidP="00A64AA5">
            <w:pPr>
              <w:jc w:val="center"/>
              <w:rPr>
                <w:b/>
              </w:rPr>
            </w:pPr>
            <w:r w:rsidRPr="00A64AA5">
              <w:rPr>
                <w:b/>
              </w:rPr>
              <w:t>0</w:t>
            </w:r>
          </w:p>
        </w:tc>
      </w:tr>
    </w:tbl>
    <w:p w:rsidR="00A64AA5" w:rsidRDefault="00A64AA5" w:rsidP="00344433">
      <w:pPr>
        <w:rPr>
          <w:b/>
        </w:rPr>
      </w:pPr>
    </w:p>
    <w:p w:rsidR="00344433" w:rsidRDefault="00C464FF" w:rsidP="00344433">
      <w:pPr>
        <w:rPr>
          <w:b/>
        </w:rPr>
      </w:pPr>
      <w:r>
        <w:rPr>
          <w:b/>
        </w:rPr>
        <w:t>KNOWLEDGE</w:t>
      </w:r>
    </w:p>
    <w:p w:rsidR="00344433" w:rsidRDefault="00344433" w:rsidP="00344433"/>
    <w:p w:rsidR="00344433" w:rsidRDefault="00344433" w:rsidP="00344433">
      <w:r>
        <w:t xml:space="preserve">1. Which of the following are </w:t>
      </w:r>
      <w:r w:rsidRPr="00DB3F88">
        <w:rPr>
          <w:b/>
        </w:rPr>
        <w:t>known risk factors for suicide in young people</w:t>
      </w:r>
      <w:r>
        <w:t>? If you think it is a risk factor, please tick the “True” column. If you do not think it is a risk factor please tick the “False” column. If you do not know, please tick the “Don’t Know” column.</w:t>
      </w:r>
    </w:p>
    <w:p w:rsidR="00344433" w:rsidRDefault="00344433" w:rsidP="00344433">
      <w:r>
        <w:t xml:space="preserve">Please tick </w:t>
      </w:r>
      <w:r w:rsidRPr="00CA066C">
        <w:rPr>
          <w:b/>
        </w:rPr>
        <w:t>ONE</w:t>
      </w:r>
      <w:r>
        <w:t xml:space="preserve"> box only for each question.</w:t>
      </w:r>
    </w:p>
    <w:tbl>
      <w:tblPr>
        <w:tblStyle w:val="TableGrid"/>
        <w:tblW w:w="0" w:type="auto"/>
        <w:tblInd w:w="20" w:type="dxa"/>
        <w:tblLook w:val="04A0" w:firstRow="1" w:lastRow="0" w:firstColumn="1" w:lastColumn="0" w:noHBand="0" w:noVBand="1"/>
      </w:tblPr>
      <w:tblGrid>
        <w:gridCol w:w="5295"/>
        <w:gridCol w:w="1258"/>
        <w:gridCol w:w="1179"/>
        <w:gridCol w:w="1269"/>
      </w:tblGrid>
      <w:tr w:rsidR="00344433" w:rsidTr="00865701">
        <w:tc>
          <w:tcPr>
            <w:tcW w:w="5295" w:type="dxa"/>
            <w:tcBorders>
              <w:top w:val="nil"/>
              <w:left w:val="nil"/>
            </w:tcBorders>
          </w:tcPr>
          <w:p w:rsidR="00344433" w:rsidRPr="00CA066C" w:rsidRDefault="00344433" w:rsidP="00693039">
            <w:pPr>
              <w:rPr>
                <w:b/>
              </w:rPr>
            </w:pPr>
          </w:p>
        </w:tc>
        <w:tc>
          <w:tcPr>
            <w:tcW w:w="1258" w:type="dxa"/>
          </w:tcPr>
          <w:p w:rsidR="00344433" w:rsidRPr="00CA066C" w:rsidRDefault="00344433" w:rsidP="00693039">
            <w:pPr>
              <w:jc w:val="center"/>
              <w:rPr>
                <w:b/>
              </w:rPr>
            </w:pPr>
            <w:r w:rsidRPr="00CA066C">
              <w:rPr>
                <w:b/>
              </w:rPr>
              <w:t>True</w:t>
            </w:r>
          </w:p>
        </w:tc>
        <w:tc>
          <w:tcPr>
            <w:tcW w:w="1179" w:type="dxa"/>
          </w:tcPr>
          <w:p w:rsidR="00344433" w:rsidRPr="00CA066C" w:rsidRDefault="00344433" w:rsidP="00693039">
            <w:pPr>
              <w:jc w:val="center"/>
              <w:rPr>
                <w:b/>
              </w:rPr>
            </w:pPr>
            <w:r>
              <w:rPr>
                <w:b/>
              </w:rPr>
              <w:t>False</w:t>
            </w:r>
          </w:p>
        </w:tc>
        <w:tc>
          <w:tcPr>
            <w:tcW w:w="1269" w:type="dxa"/>
          </w:tcPr>
          <w:p w:rsidR="00344433" w:rsidRPr="00CA066C" w:rsidRDefault="00344433" w:rsidP="00693039">
            <w:pPr>
              <w:jc w:val="center"/>
              <w:rPr>
                <w:b/>
              </w:rPr>
            </w:pPr>
            <w:r>
              <w:rPr>
                <w:b/>
              </w:rPr>
              <w:t>Don’t Know</w:t>
            </w:r>
          </w:p>
        </w:tc>
      </w:tr>
      <w:tr w:rsidR="00344433" w:rsidTr="00865701">
        <w:trPr>
          <w:trHeight w:val="510"/>
        </w:trPr>
        <w:tc>
          <w:tcPr>
            <w:tcW w:w="5295" w:type="dxa"/>
          </w:tcPr>
          <w:p w:rsidR="00344433" w:rsidRDefault="00344433" w:rsidP="00865701">
            <w:pPr>
              <w:pStyle w:val="ListParagraph"/>
              <w:numPr>
                <w:ilvl w:val="0"/>
                <w:numId w:val="1"/>
              </w:numPr>
            </w:pPr>
            <w:r>
              <w:t>Depression or depressive symptoms</w:t>
            </w:r>
          </w:p>
        </w:tc>
        <w:tc>
          <w:tcPr>
            <w:tcW w:w="1258" w:type="dxa"/>
          </w:tcPr>
          <w:p w:rsidR="00344433" w:rsidRPr="00CA066C" w:rsidRDefault="00344433" w:rsidP="00693039">
            <w:pPr>
              <w:jc w:val="center"/>
              <w:rPr>
                <w:b/>
              </w:rPr>
            </w:pPr>
            <w:r>
              <w:rPr>
                <w:b/>
              </w:rPr>
              <w:t>1</w:t>
            </w:r>
          </w:p>
        </w:tc>
        <w:tc>
          <w:tcPr>
            <w:tcW w:w="1179" w:type="dxa"/>
          </w:tcPr>
          <w:p w:rsidR="00344433" w:rsidRPr="00CA066C" w:rsidRDefault="00344433" w:rsidP="00693039">
            <w:pPr>
              <w:jc w:val="center"/>
              <w:rPr>
                <w:b/>
              </w:rPr>
            </w:pPr>
            <w:r>
              <w:rPr>
                <w:b/>
              </w:rPr>
              <w:t>0</w:t>
            </w:r>
          </w:p>
        </w:tc>
        <w:tc>
          <w:tcPr>
            <w:tcW w:w="1269" w:type="dxa"/>
          </w:tcPr>
          <w:p w:rsidR="00344433" w:rsidRPr="00CA066C"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Bereavement</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1A6F96" w:rsidTr="00865701">
        <w:trPr>
          <w:trHeight w:val="510"/>
        </w:trPr>
        <w:tc>
          <w:tcPr>
            <w:tcW w:w="5295" w:type="dxa"/>
          </w:tcPr>
          <w:p w:rsidR="001A6F96" w:rsidRDefault="001A6F96" w:rsidP="00865701">
            <w:pPr>
              <w:pStyle w:val="ListParagraph"/>
              <w:numPr>
                <w:ilvl w:val="0"/>
                <w:numId w:val="1"/>
              </w:numPr>
            </w:pPr>
            <w:r>
              <w:t xml:space="preserve">Lack of exercise </w:t>
            </w:r>
          </w:p>
        </w:tc>
        <w:tc>
          <w:tcPr>
            <w:tcW w:w="1258" w:type="dxa"/>
          </w:tcPr>
          <w:p w:rsidR="001A6F96" w:rsidRDefault="00AF28FE" w:rsidP="00693039">
            <w:pPr>
              <w:jc w:val="center"/>
              <w:rPr>
                <w:b/>
              </w:rPr>
            </w:pPr>
            <w:r>
              <w:rPr>
                <w:b/>
              </w:rPr>
              <w:t>1</w:t>
            </w:r>
          </w:p>
        </w:tc>
        <w:tc>
          <w:tcPr>
            <w:tcW w:w="1179" w:type="dxa"/>
          </w:tcPr>
          <w:p w:rsidR="001A6F96" w:rsidRDefault="00AF28FE" w:rsidP="00693039">
            <w:pPr>
              <w:jc w:val="center"/>
              <w:rPr>
                <w:b/>
              </w:rPr>
            </w:pPr>
            <w:r>
              <w:rPr>
                <w:b/>
              </w:rPr>
              <w:t>0</w:t>
            </w:r>
          </w:p>
        </w:tc>
        <w:tc>
          <w:tcPr>
            <w:tcW w:w="1269" w:type="dxa"/>
          </w:tcPr>
          <w:p w:rsidR="001A6F96" w:rsidRDefault="00AF28FE"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Substance abuse</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Poor problem solving skills</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1A6F96" w:rsidTr="00865701">
        <w:trPr>
          <w:trHeight w:val="510"/>
        </w:trPr>
        <w:tc>
          <w:tcPr>
            <w:tcW w:w="5295" w:type="dxa"/>
          </w:tcPr>
          <w:p w:rsidR="001A6F96" w:rsidRDefault="00AF28FE" w:rsidP="00865701">
            <w:pPr>
              <w:pStyle w:val="ListParagraph"/>
              <w:numPr>
                <w:ilvl w:val="0"/>
                <w:numId w:val="1"/>
              </w:numPr>
            </w:pPr>
            <w:r>
              <w:t>Unhealthy diet</w:t>
            </w:r>
          </w:p>
        </w:tc>
        <w:tc>
          <w:tcPr>
            <w:tcW w:w="1258" w:type="dxa"/>
          </w:tcPr>
          <w:p w:rsidR="001A6F96" w:rsidRDefault="00AF28FE" w:rsidP="00693039">
            <w:pPr>
              <w:jc w:val="center"/>
              <w:rPr>
                <w:b/>
              </w:rPr>
            </w:pPr>
            <w:r>
              <w:rPr>
                <w:b/>
              </w:rPr>
              <w:t>1</w:t>
            </w:r>
          </w:p>
        </w:tc>
        <w:tc>
          <w:tcPr>
            <w:tcW w:w="1179" w:type="dxa"/>
          </w:tcPr>
          <w:p w:rsidR="001A6F96" w:rsidRDefault="00AF28FE" w:rsidP="00693039">
            <w:pPr>
              <w:jc w:val="center"/>
              <w:rPr>
                <w:b/>
              </w:rPr>
            </w:pPr>
            <w:r>
              <w:rPr>
                <w:b/>
              </w:rPr>
              <w:t>0</w:t>
            </w:r>
          </w:p>
        </w:tc>
        <w:tc>
          <w:tcPr>
            <w:tcW w:w="1269" w:type="dxa"/>
          </w:tcPr>
          <w:p w:rsidR="001A6F96" w:rsidRDefault="00AF28FE"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Previous suicide attempt(s)</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Deliberate self-harm</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Suicidal thoughts</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Family history of suicide</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 xml:space="preserve">Being </w:t>
            </w:r>
            <w:r w:rsidR="007542F2">
              <w:t>female</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Poor peer relationships</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r w:rsidR="00344433" w:rsidTr="00865701">
        <w:trPr>
          <w:trHeight w:val="510"/>
        </w:trPr>
        <w:tc>
          <w:tcPr>
            <w:tcW w:w="5295" w:type="dxa"/>
          </w:tcPr>
          <w:p w:rsidR="00344433" w:rsidRDefault="00344433" w:rsidP="00865701">
            <w:pPr>
              <w:pStyle w:val="ListParagraph"/>
              <w:numPr>
                <w:ilvl w:val="0"/>
                <w:numId w:val="1"/>
              </w:numPr>
            </w:pPr>
            <w:r>
              <w:t>Traumatic events</w:t>
            </w:r>
          </w:p>
        </w:tc>
        <w:tc>
          <w:tcPr>
            <w:tcW w:w="1258" w:type="dxa"/>
          </w:tcPr>
          <w:p w:rsidR="00344433" w:rsidRDefault="00344433" w:rsidP="00693039">
            <w:pPr>
              <w:jc w:val="center"/>
              <w:rPr>
                <w:b/>
              </w:rPr>
            </w:pPr>
            <w:r>
              <w:rPr>
                <w:b/>
              </w:rPr>
              <w:t>1</w:t>
            </w:r>
          </w:p>
        </w:tc>
        <w:tc>
          <w:tcPr>
            <w:tcW w:w="1179" w:type="dxa"/>
          </w:tcPr>
          <w:p w:rsidR="00344433" w:rsidRDefault="00344433" w:rsidP="00693039">
            <w:pPr>
              <w:jc w:val="center"/>
              <w:rPr>
                <w:b/>
              </w:rPr>
            </w:pPr>
            <w:r>
              <w:rPr>
                <w:b/>
              </w:rPr>
              <w:t>0</w:t>
            </w:r>
          </w:p>
        </w:tc>
        <w:tc>
          <w:tcPr>
            <w:tcW w:w="1269" w:type="dxa"/>
          </w:tcPr>
          <w:p w:rsidR="00344433" w:rsidRDefault="00344433" w:rsidP="00693039">
            <w:pPr>
              <w:jc w:val="center"/>
              <w:rPr>
                <w:b/>
              </w:rPr>
            </w:pPr>
            <w:r>
              <w:rPr>
                <w:b/>
              </w:rPr>
              <w:t>0</w:t>
            </w:r>
          </w:p>
        </w:tc>
      </w:tr>
    </w:tbl>
    <w:p w:rsidR="00344433" w:rsidRDefault="00344433" w:rsidP="00344433"/>
    <w:p w:rsidR="00344433" w:rsidRDefault="00344433" w:rsidP="00344433"/>
    <w:p w:rsidR="00AA52EF" w:rsidRDefault="00AA52EF">
      <w:pPr>
        <w:rPr>
          <w:b/>
        </w:rPr>
      </w:pPr>
      <w:r>
        <w:rPr>
          <w:b/>
        </w:rPr>
        <w:br w:type="page"/>
      </w:r>
    </w:p>
    <w:p w:rsidR="00F7732E" w:rsidRDefault="00C464FF">
      <w:pPr>
        <w:rPr>
          <w:b/>
        </w:rPr>
      </w:pPr>
      <w:r>
        <w:rPr>
          <w:b/>
        </w:rPr>
        <w:lastRenderedPageBreak/>
        <w:t>KNOWLEDGE</w:t>
      </w:r>
    </w:p>
    <w:p w:rsidR="00AA52EF" w:rsidRDefault="00AA52EF"/>
    <w:p w:rsidR="00CA066C" w:rsidRDefault="00344433">
      <w:r>
        <w:t xml:space="preserve">2. </w:t>
      </w:r>
      <w:r w:rsidR="00CA066C">
        <w:t xml:space="preserve">Which of the following are known </w:t>
      </w:r>
      <w:r w:rsidRPr="00AE48E6">
        <w:rPr>
          <w:b/>
        </w:rPr>
        <w:t>early warning signs of</w:t>
      </w:r>
      <w:r w:rsidR="00CA066C" w:rsidRPr="00AE48E6">
        <w:rPr>
          <w:b/>
        </w:rPr>
        <w:t xml:space="preserve"> suicide</w:t>
      </w:r>
      <w:r w:rsidR="00CA066C">
        <w:t xml:space="preserve"> in young people</w:t>
      </w:r>
      <w:r>
        <w:t xml:space="preserve"> (i.e. the behaviours and noticeable changes that may indicate that a young person is thinking about or planning suicide</w:t>
      </w:r>
      <w:r w:rsidR="00AE48E6">
        <w:t>)</w:t>
      </w:r>
      <w:r w:rsidR="00CA066C">
        <w:t xml:space="preserve">? If you think it is </w:t>
      </w:r>
      <w:r w:rsidR="00A64AA5">
        <w:t>an early warning sign</w:t>
      </w:r>
      <w:r w:rsidR="00CA066C">
        <w:t>, please tick the “True” colu</w:t>
      </w:r>
      <w:r w:rsidR="00A64AA5">
        <w:t xml:space="preserve">mn. If you do not think it is an early warning sign </w:t>
      </w:r>
      <w:r w:rsidR="00CA066C">
        <w:t>please tick the “False” column. If you do not know, please tick the “Don’t Know” column.</w:t>
      </w:r>
    </w:p>
    <w:p w:rsidR="00A747BA" w:rsidRDefault="00CA066C">
      <w:r>
        <w:t xml:space="preserve">Please tick </w:t>
      </w:r>
      <w:r w:rsidRPr="00CA066C">
        <w:rPr>
          <w:b/>
        </w:rPr>
        <w:t>ONE</w:t>
      </w:r>
      <w:r>
        <w:t xml:space="preserve"> box only for each question.</w:t>
      </w:r>
    </w:p>
    <w:tbl>
      <w:tblPr>
        <w:tblStyle w:val="TableGrid"/>
        <w:tblW w:w="0" w:type="auto"/>
        <w:tblInd w:w="10" w:type="dxa"/>
        <w:tblLook w:val="04A0" w:firstRow="1" w:lastRow="0" w:firstColumn="1" w:lastColumn="0" w:noHBand="0" w:noVBand="1"/>
      </w:tblPr>
      <w:tblGrid>
        <w:gridCol w:w="5301"/>
        <w:gridCol w:w="1260"/>
        <w:gridCol w:w="1180"/>
        <w:gridCol w:w="1270"/>
      </w:tblGrid>
      <w:tr w:rsidR="00CA066C" w:rsidTr="00842E7F">
        <w:tc>
          <w:tcPr>
            <w:tcW w:w="5301" w:type="dxa"/>
            <w:tcBorders>
              <w:top w:val="nil"/>
              <w:left w:val="nil"/>
            </w:tcBorders>
          </w:tcPr>
          <w:p w:rsidR="00CA066C" w:rsidRPr="00CA066C" w:rsidRDefault="00CA066C">
            <w:pPr>
              <w:rPr>
                <w:b/>
              </w:rPr>
            </w:pPr>
          </w:p>
        </w:tc>
        <w:tc>
          <w:tcPr>
            <w:tcW w:w="1260" w:type="dxa"/>
          </w:tcPr>
          <w:p w:rsidR="00CA066C" w:rsidRPr="00CA066C" w:rsidRDefault="00CA066C" w:rsidP="00CA066C">
            <w:pPr>
              <w:jc w:val="center"/>
              <w:rPr>
                <w:b/>
              </w:rPr>
            </w:pPr>
            <w:r w:rsidRPr="00CA066C">
              <w:rPr>
                <w:b/>
              </w:rPr>
              <w:t>True</w:t>
            </w:r>
          </w:p>
        </w:tc>
        <w:tc>
          <w:tcPr>
            <w:tcW w:w="1180" w:type="dxa"/>
          </w:tcPr>
          <w:p w:rsidR="00CA066C" w:rsidRPr="00CA066C" w:rsidRDefault="00CA066C" w:rsidP="00AA52EF">
            <w:pPr>
              <w:jc w:val="center"/>
              <w:rPr>
                <w:b/>
              </w:rPr>
            </w:pPr>
            <w:r>
              <w:rPr>
                <w:b/>
              </w:rPr>
              <w:t>False</w:t>
            </w:r>
          </w:p>
        </w:tc>
        <w:tc>
          <w:tcPr>
            <w:tcW w:w="1270" w:type="dxa"/>
          </w:tcPr>
          <w:p w:rsidR="00CA066C" w:rsidRPr="00CA066C" w:rsidRDefault="00CA066C" w:rsidP="00CA066C">
            <w:pPr>
              <w:jc w:val="center"/>
              <w:rPr>
                <w:b/>
              </w:rPr>
            </w:pPr>
            <w:r>
              <w:rPr>
                <w:b/>
              </w:rPr>
              <w:t>Don’t Know</w:t>
            </w:r>
          </w:p>
        </w:tc>
      </w:tr>
      <w:tr w:rsidR="00CA066C" w:rsidTr="00842E7F">
        <w:trPr>
          <w:trHeight w:val="510"/>
        </w:trPr>
        <w:tc>
          <w:tcPr>
            <w:tcW w:w="5301" w:type="dxa"/>
          </w:tcPr>
          <w:p w:rsidR="00CA066C" w:rsidRDefault="00344433" w:rsidP="002335E9">
            <w:pPr>
              <w:pStyle w:val="ListParagraph"/>
              <w:numPr>
                <w:ilvl w:val="0"/>
                <w:numId w:val="3"/>
              </w:numPr>
            </w:pPr>
            <w:r>
              <w:t>Planning ways to kill themselves and/or trying to access the means to kill themselves</w:t>
            </w:r>
          </w:p>
        </w:tc>
        <w:tc>
          <w:tcPr>
            <w:tcW w:w="1260" w:type="dxa"/>
          </w:tcPr>
          <w:p w:rsidR="00CA066C" w:rsidRDefault="00CA066C" w:rsidP="00CA066C">
            <w:pPr>
              <w:jc w:val="center"/>
              <w:rPr>
                <w:b/>
              </w:rPr>
            </w:pPr>
            <w:r>
              <w:rPr>
                <w:b/>
              </w:rPr>
              <w:t>1</w:t>
            </w:r>
          </w:p>
        </w:tc>
        <w:tc>
          <w:tcPr>
            <w:tcW w:w="1180" w:type="dxa"/>
          </w:tcPr>
          <w:p w:rsidR="00CA066C" w:rsidRDefault="00CA066C" w:rsidP="00AA52EF">
            <w:pPr>
              <w:jc w:val="center"/>
              <w:rPr>
                <w:b/>
              </w:rPr>
            </w:pPr>
            <w:r>
              <w:rPr>
                <w:b/>
              </w:rPr>
              <w:t>0</w:t>
            </w:r>
          </w:p>
        </w:tc>
        <w:tc>
          <w:tcPr>
            <w:tcW w:w="1270" w:type="dxa"/>
          </w:tcPr>
          <w:p w:rsidR="00CA066C" w:rsidRDefault="00CA066C" w:rsidP="00CA066C">
            <w:pPr>
              <w:jc w:val="center"/>
              <w:rPr>
                <w:b/>
              </w:rPr>
            </w:pPr>
            <w:r>
              <w:rPr>
                <w:b/>
              </w:rPr>
              <w:t>0</w:t>
            </w:r>
          </w:p>
        </w:tc>
      </w:tr>
      <w:tr w:rsidR="00CA066C" w:rsidTr="00842E7F">
        <w:trPr>
          <w:trHeight w:val="510"/>
        </w:trPr>
        <w:tc>
          <w:tcPr>
            <w:tcW w:w="5301" w:type="dxa"/>
          </w:tcPr>
          <w:p w:rsidR="00CA066C" w:rsidRDefault="00344433" w:rsidP="002335E9">
            <w:pPr>
              <w:pStyle w:val="ListParagraph"/>
              <w:numPr>
                <w:ilvl w:val="0"/>
                <w:numId w:val="3"/>
              </w:numPr>
            </w:pPr>
            <w:r>
              <w:t>Talking or writing about death, dying or suicide</w:t>
            </w:r>
          </w:p>
        </w:tc>
        <w:tc>
          <w:tcPr>
            <w:tcW w:w="1260" w:type="dxa"/>
          </w:tcPr>
          <w:p w:rsidR="00CA066C" w:rsidRDefault="00AA52EF" w:rsidP="00CA066C">
            <w:pPr>
              <w:jc w:val="center"/>
              <w:rPr>
                <w:b/>
              </w:rPr>
            </w:pPr>
            <w:r>
              <w:rPr>
                <w:b/>
              </w:rPr>
              <w:t>1</w:t>
            </w:r>
          </w:p>
        </w:tc>
        <w:tc>
          <w:tcPr>
            <w:tcW w:w="1180" w:type="dxa"/>
          </w:tcPr>
          <w:p w:rsidR="00CA066C" w:rsidRDefault="00AA52EF" w:rsidP="00AA52EF">
            <w:pPr>
              <w:jc w:val="center"/>
              <w:rPr>
                <w:b/>
              </w:rPr>
            </w:pPr>
            <w:r>
              <w:rPr>
                <w:b/>
              </w:rPr>
              <w:t>0</w:t>
            </w:r>
          </w:p>
        </w:tc>
        <w:tc>
          <w:tcPr>
            <w:tcW w:w="1270" w:type="dxa"/>
          </w:tcPr>
          <w:p w:rsidR="00CA066C" w:rsidRDefault="00AA52EF" w:rsidP="00CA066C">
            <w:pPr>
              <w:jc w:val="center"/>
              <w:rPr>
                <w:b/>
              </w:rPr>
            </w:pPr>
            <w:r>
              <w:rPr>
                <w:b/>
              </w:rPr>
              <w:t>0</w:t>
            </w:r>
          </w:p>
        </w:tc>
      </w:tr>
      <w:tr w:rsidR="00AE48E6" w:rsidTr="00842E7F">
        <w:trPr>
          <w:trHeight w:val="510"/>
        </w:trPr>
        <w:tc>
          <w:tcPr>
            <w:tcW w:w="5301" w:type="dxa"/>
          </w:tcPr>
          <w:p w:rsidR="00AE48E6" w:rsidRDefault="00AE48E6" w:rsidP="002335E9">
            <w:pPr>
              <w:pStyle w:val="ListParagraph"/>
              <w:numPr>
                <w:ilvl w:val="0"/>
                <w:numId w:val="3"/>
              </w:numPr>
            </w:pPr>
            <w:r>
              <w:t>Family history of suicide</w:t>
            </w:r>
          </w:p>
        </w:tc>
        <w:tc>
          <w:tcPr>
            <w:tcW w:w="1260" w:type="dxa"/>
          </w:tcPr>
          <w:p w:rsidR="00AE48E6" w:rsidRDefault="00AE48E6" w:rsidP="00CA066C">
            <w:pPr>
              <w:jc w:val="center"/>
              <w:rPr>
                <w:b/>
              </w:rPr>
            </w:pPr>
            <w:r>
              <w:rPr>
                <w:b/>
              </w:rPr>
              <w:t>1</w:t>
            </w:r>
          </w:p>
        </w:tc>
        <w:tc>
          <w:tcPr>
            <w:tcW w:w="1180" w:type="dxa"/>
          </w:tcPr>
          <w:p w:rsidR="00AE48E6" w:rsidRDefault="00AE48E6" w:rsidP="00AA52EF">
            <w:pPr>
              <w:jc w:val="center"/>
              <w:rPr>
                <w:b/>
              </w:rPr>
            </w:pPr>
            <w:r>
              <w:rPr>
                <w:b/>
              </w:rPr>
              <w:t>0</w:t>
            </w:r>
          </w:p>
        </w:tc>
        <w:tc>
          <w:tcPr>
            <w:tcW w:w="1270" w:type="dxa"/>
          </w:tcPr>
          <w:p w:rsidR="00AE48E6" w:rsidRDefault="00AE48E6" w:rsidP="00CA066C">
            <w:pPr>
              <w:jc w:val="center"/>
              <w:rPr>
                <w:b/>
              </w:rPr>
            </w:pPr>
            <w:r>
              <w:rPr>
                <w:b/>
              </w:rPr>
              <w:t>0</w:t>
            </w:r>
          </w:p>
        </w:tc>
      </w:tr>
      <w:tr w:rsidR="00AA52EF" w:rsidTr="00842E7F">
        <w:trPr>
          <w:trHeight w:val="510"/>
        </w:trPr>
        <w:tc>
          <w:tcPr>
            <w:tcW w:w="5301" w:type="dxa"/>
          </w:tcPr>
          <w:p w:rsidR="00AA52EF" w:rsidRDefault="00344433" w:rsidP="002335E9">
            <w:pPr>
              <w:pStyle w:val="ListParagraph"/>
              <w:numPr>
                <w:ilvl w:val="0"/>
                <w:numId w:val="3"/>
              </w:numPr>
            </w:pPr>
            <w:r>
              <w:t>Expressing feelings of hopelessness or worthlessness, that life is not worth living</w:t>
            </w:r>
          </w:p>
        </w:tc>
        <w:tc>
          <w:tcPr>
            <w:tcW w:w="1260" w:type="dxa"/>
          </w:tcPr>
          <w:p w:rsidR="00AA52EF" w:rsidRDefault="00344433" w:rsidP="00CA066C">
            <w:pPr>
              <w:jc w:val="center"/>
              <w:rPr>
                <w:b/>
              </w:rPr>
            </w:pPr>
            <w:r>
              <w:rPr>
                <w:b/>
              </w:rPr>
              <w:t>1</w:t>
            </w:r>
          </w:p>
        </w:tc>
        <w:tc>
          <w:tcPr>
            <w:tcW w:w="1180" w:type="dxa"/>
          </w:tcPr>
          <w:p w:rsidR="00AA52EF" w:rsidRDefault="00344433" w:rsidP="00AA52EF">
            <w:pPr>
              <w:jc w:val="center"/>
              <w:rPr>
                <w:b/>
              </w:rPr>
            </w:pPr>
            <w:r>
              <w:rPr>
                <w:b/>
              </w:rPr>
              <w:t>0</w:t>
            </w:r>
          </w:p>
        </w:tc>
        <w:tc>
          <w:tcPr>
            <w:tcW w:w="1270" w:type="dxa"/>
          </w:tcPr>
          <w:p w:rsidR="00AA52EF" w:rsidRDefault="00344433" w:rsidP="00CA066C">
            <w:pPr>
              <w:jc w:val="center"/>
              <w:rPr>
                <w:b/>
              </w:rPr>
            </w:pPr>
            <w:r>
              <w:rPr>
                <w:b/>
              </w:rPr>
              <w:t>0</w:t>
            </w:r>
          </w:p>
        </w:tc>
      </w:tr>
      <w:tr w:rsidR="00AA52EF" w:rsidTr="00842E7F">
        <w:trPr>
          <w:trHeight w:val="510"/>
        </w:trPr>
        <w:tc>
          <w:tcPr>
            <w:tcW w:w="5301" w:type="dxa"/>
          </w:tcPr>
          <w:p w:rsidR="00AA52EF" w:rsidRDefault="006E1C37" w:rsidP="002335E9">
            <w:pPr>
              <w:pStyle w:val="ListParagraph"/>
              <w:numPr>
                <w:ilvl w:val="0"/>
                <w:numId w:val="3"/>
              </w:numPr>
            </w:pPr>
            <w:r>
              <w:t>Exposure to suicidal behaviour of others</w:t>
            </w:r>
          </w:p>
        </w:tc>
        <w:tc>
          <w:tcPr>
            <w:tcW w:w="1260" w:type="dxa"/>
          </w:tcPr>
          <w:p w:rsidR="00AA52EF" w:rsidRDefault="00AA52EF" w:rsidP="00CA066C">
            <w:pPr>
              <w:jc w:val="center"/>
              <w:rPr>
                <w:b/>
              </w:rPr>
            </w:pPr>
            <w:r>
              <w:rPr>
                <w:b/>
              </w:rPr>
              <w:t>1</w:t>
            </w:r>
          </w:p>
        </w:tc>
        <w:tc>
          <w:tcPr>
            <w:tcW w:w="1180" w:type="dxa"/>
          </w:tcPr>
          <w:p w:rsidR="00AA52EF" w:rsidRDefault="00AA52EF" w:rsidP="00AA52EF">
            <w:pPr>
              <w:jc w:val="center"/>
              <w:rPr>
                <w:b/>
              </w:rPr>
            </w:pPr>
            <w:r>
              <w:rPr>
                <w:b/>
              </w:rPr>
              <w:t>0</w:t>
            </w:r>
          </w:p>
        </w:tc>
        <w:tc>
          <w:tcPr>
            <w:tcW w:w="1270" w:type="dxa"/>
          </w:tcPr>
          <w:p w:rsidR="00AA52EF" w:rsidRDefault="00AA52EF" w:rsidP="00CA066C">
            <w:pPr>
              <w:jc w:val="center"/>
              <w:rPr>
                <w:b/>
              </w:rPr>
            </w:pPr>
            <w:r>
              <w:rPr>
                <w:b/>
              </w:rPr>
              <w:t>0</w:t>
            </w:r>
          </w:p>
        </w:tc>
      </w:tr>
      <w:tr w:rsidR="00AA52EF" w:rsidTr="00842E7F">
        <w:trPr>
          <w:trHeight w:val="510"/>
        </w:trPr>
        <w:tc>
          <w:tcPr>
            <w:tcW w:w="5301" w:type="dxa"/>
          </w:tcPr>
          <w:p w:rsidR="00AA52EF" w:rsidRDefault="00344433" w:rsidP="002335E9">
            <w:pPr>
              <w:pStyle w:val="ListParagraph"/>
              <w:numPr>
                <w:ilvl w:val="0"/>
                <w:numId w:val="3"/>
              </w:numPr>
            </w:pPr>
            <w:r>
              <w:t>Talking or writing about being a burden to others</w:t>
            </w:r>
          </w:p>
        </w:tc>
        <w:tc>
          <w:tcPr>
            <w:tcW w:w="1260" w:type="dxa"/>
          </w:tcPr>
          <w:p w:rsidR="00AA52EF" w:rsidRDefault="00AA52EF" w:rsidP="00CA066C">
            <w:pPr>
              <w:jc w:val="center"/>
              <w:rPr>
                <w:b/>
              </w:rPr>
            </w:pPr>
            <w:r>
              <w:rPr>
                <w:b/>
              </w:rPr>
              <w:t>1</w:t>
            </w:r>
          </w:p>
        </w:tc>
        <w:tc>
          <w:tcPr>
            <w:tcW w:w="1180" w:type="dxa"/>
          </w:tcPr>
          <w:p w:rsidR="00AA52EF" w:rsidRDefault="00AA52EF" w:rsidP="00AA52EF">
            <w:pPr>
              <w:jc w:val="center"/>
              <w:rPr>
                <w:b/>
              </w:rPr>
            </w:pPr>
            <w:r>
              <w:rPr>
                <w:b/>
              </w:rPr>
              <w:t>0</w:t>
            </w:r>
          </w:p>
        </w:tc>
        <w:tc>
          <w:tcPr>
            <w:tcW w:w="1270" w:type="dxa"/>
          </w:tcPr>
          <w:p w:rsidR="00AA52EF" w:rsidRDefault="00AA52EF" w:rsidP="00CA066C">
            <w:pPr>
              <w:jc w:val="center"/>
              <w:rPr>
                <w:b/>
              </w:rPr>
            </w:pPr>
            <w:r>
              <w:rPr>
                <w:b/>
              </w:rPr>
              <w:t>0</w:t>
            </w:r>
          </w:p>
        </w:tc>
      </w:tr>
      <w:tr w:rsidR="00AB6B33" w:rsidTr="00842E7F">
        <w:trPr>
          <w:trHeight w:val="510"/>
        </w:trPr>
        <w:tc>
          <w:tcPr>
            <w:tcW w:w="5301" w:type="dxa"/>
          </w:tcPr>
          <w:p w:rsidR="00AB6B33" w:rsidRDefault="00DB3F88" w:rsidP="002335E9">
            <w:pPr>
              <w:pStyle w:val="ListParagraph"/>
              <w:numPr>
                <w:ilvl w:val="0"/>
                <w:numId w:val="3"/>
              </w:numPr>
            </w:pPr>
            <w:r>
              <w:t>Living alone</w:t>
            </w:r>
          </w:p>
        </w:tc>
        <w:tc>
          <w:tcPr>
            <w:tcW w:w="1260" w:type="dxa"/>
          </w:tcPr>
          <w:p w:rsidR="00AB6B33" w:rsidRDefault="00DB3F88" w:rsidP="00CA066C">
            <w:pPr>
              <w:jc w:val="center"/>
              <w:rPr>
                <w:b/>
              </w:rPr>
            </w:pPr>
            <w:r>
              <w:rPr>
                <w:b/>
              </w:rPr>
              <w:t>1</w:t>
            </w:r>
          </w:p>
        </w:tc>
        <w:tc>
          <w:tcPr>
            <w:tcW w:w="1180" w:type="dxa"/>
          </w:tcPr>
          <w:p w:rsidR="00AB6B33" w:rsidRDefault="00DB3F88" w:rsidP="00AA52EF">
            <w:pPr>
              <w:jc w:val="center"/>
              <w:rPr>
                <w:b/>
              </w:rPr>
            </w:pPr>
            <w:r>
              <w:rPr>
                <w:b/>
              </w:rPr>
              <w:t>0</w:t>
            </w:r>
          </w:p>
        </w:tc>
        <w:tc>
          <w:tcPr>
            <w:tcW w:w="1270" w:type="dxa"/>
          </w:tcPr>
          <w:p w:rsidR="00AB6B33" w:rsidRDefault="00DB3F88" w:rsidP="00CA066C">
            <w:pPr>
              <w:jc w:val="center"/>
              <w:rPr>
                <w:b/>
              </w:rPr>
            </w:pPr>
            <w:r>
              <w:rPr>
                <w:b/>
              </w:rPr>
              <w:t>0</w:t>
            </w:r>
          </w:p>
        </w:tc>
      </w:tr>
      <w:tr w:rsidR="00AA52EF" w:rsidTr="00842E7F">
        <w:trPr>
          <w:trHeight w:val="510"/>
        </w:trPr>
        <w:tc>
          <w:tcPr>
            <w:tcW w:w="5301" w:type="dxa"/>
          </w:tcPr>
          <w:p w:rsidR="00AA52EF" w:rsidRDefault="00344433" w:rsidP="002335E9">
            <w:pPr>
              <w:pStyle w:val="ListParagraph"/>
              <w:numPr>
                <w:ilvl w:val="0"/>
                <w:numId w:val="3"/>
              </w:numPr>
            </w:pPr>
            <w:r>
              <w:t>Noticeable changes in mood</w:t>
            </w:r>
          </w:p>
        </w:tc>
        <w:tc>
          <w:tcPr>
            <w:tcW w:w="1260" w:type="dxa"/>
          </w:tcPr>
          <w:p w:rsidR="00AA52EF" w:rsidRDefault="00AA52EF" w:rsidP="00CA066C">
            <w:pPr>
              <w:jc w:val="center"/>
              <w:rPr>
                <w:b/>
              </w:rPr>
            </w:pPr>
            <w:r>
              <w:rPr>
                <w:b/>
              </w:rPr>
              <w:t>1</w:t>
            </w:r>
          </w:p>
        </w:tc>
        <w:tc>
          <w:tcPr>
            <w:tcW w:w="1180" w:type="dxa"/>
          </w:tcPr>
          <w:p w:rsidR="00AA52EF" w:rsidRDefault="00AA52EF" w:rsidP="00AA52EF">
            <w:pPr>
              <w:jc w:val="center"/>
              <w:rPr>
                <w:b/>
              </w:rPr>
            </w:pPr>
            <w:r>
              <w:rPr>
                <w:b/>
              </w:rPr>
              <w:t>0</w:t>
            </w:r>
          </w:p>
        </w:tc>
        <w:tc>
          <w:tcPr>
            <w:tcW w:w="1270" w:type="dxa"/>
          </w:tcPr>
          <w:p w:rsidR="00AA52EF" w:rsidRDefault="00AA52EF" w:rsidP="00CA066C">
            <w:pPr>
              <w:jc w:val="center"/>
              <w:rPr>
                <w:b/>
              </w:rPr>
            </w:pPr>
            <w:r>
              <w:rPr>
                <w:b/>
              </w:rPr>
              <w:t>0</w:t>
            </w:r>
          </w:p>
        </w:tc>
      </w:tr>
      <w:tr w:rsidR="00AA52EF" w:rsidTr="00842E7F">
        <w:trPr>
          <w:trHeight w:val="510"/>
        </w:trPr>
        <w:tc>
          <w:tcPr>
            <w:tcW w:w="5301" w:type="dxa"/>
          </w:tcPr>
          <w:p w:rsidR="00AA52EF" w:rsidRDefault="00344433" w:rsidP="002335E9">
            <w:pPr>
              <w:pStyle w:val="ListParagraph"/>
              <w:numPr>
                <w:ilvl w:val="0"/>
                <w:numId w:val="3"/>
              </w:numPr>
            </w:pPr>
            <w:r>
              <w:t>Increased levels of anger or agitation</w:t>
            </w:r>
          </w:p>
        </w:tc>
        <w:tc>
          <w:tcPr>
            <w:tcW w:w="1260" w:type="dxa"/>
          </w:tcPr>
          <w:p w:rsidR="00AA52EF" w:rsidRDefault="00AA52EF" w:rsidP="00CA066C">
            <w:pPr>
              <w:jc w:val="center"/>
              <w:rPr>
                <w:b/>
              </w:rPr>
            </w:pPr>
            <w:r>
              <w:rPr>
                <w:b/>
              </w:rPr>
              <w:t>1</w:t>
            </w:r>
          </w:p>
        </w:tc>
        <w:tc>
          <w:tcPr>
            <w:tcW w:w="1180" w:type="dxa"/>
          </w:tcPr>
          <w:p w:rsidR="00AA52EF" w:rsidRDefault="00AA52EF" w:rsidP="00AA52EF">
            <w:pPr>
              <w:jc w:val="center"/>
              <w:rPr>
                <w:b/>
              </w:rPr>
            </w:pPr>
            <w:r>
              <w:rPr>
                <w:b/>
              </w:rPr>
              <w:t>0</w:t>
            </w:r>
          </w:p>
        </w:tc>
        <w:tc>
          <w:tcPr>
            <w:tcW w:w="1270" w:type="dxa"/>
          </w:tcPr>
          <w:p w:rsidR="00AA52EF" w:rsidRDefault="00AA52EF" w:rsidP="00CA066C">
            <w:pPr>
              <w:jc w:val="center"/>
              <w:rPr>
                <w:b/>
              </w:rPr>
            </w:pPr>
            <w:r>
              <w:rPr>
                <w:b/>
              </w:rPr>
              <w:t>0</w:t>
            </w:r>
          </w:p>
        </w:tc>
      </w:tr>
      <w:tr w:rsidR="00AA52EF" w:rsidTr="00842E7F">
        <w:trPr>
          <w:trHeight w:val="510"/>
        </w:trPr>
        <w:tc>
          <w:tcPr>
            <w:tcW w:w="5301" w:type="dxa"/>
          </w:tcPr>
          <w:p w:rsidR="00AA52EF" w:rsidRDefault="00344433" w:rsidP="002335E9">
            <w:pPr>
              <w:pStyle w:val="ListParagraph"/>
              <w:numPr>
                <w:ilvl w:val="0"/>
                <w:numId w:val="3"/>
              </w:numPr>
            </w:pPr>
            <w:r>
              <w:t>Taking less care in their appearance (i.e. not washing, appearing dishevelled, etc.)</w:t>
            </w:r>
          </w:p>
        </w:tc>
        <w:tc>
          <w:tcPr>
            <w:tcW w:w="1260" w:type="dxa"/>
          </w:tcPr>
          <w:p w:rsidR="00AA52EF" w:rsidRDefault="00AA52EF" w:rsidP="00CA066C">
            <w:pPr>
              <w:jc w:val="center"/>
              <w:rPr>
                <w:b/>
              </w:rPr>
            </w:pPr>
            <w:r>
              <w:rPr>
                <w:b/>
              </w:rPr>
              <w:t>1</w:t>
            </w:r>
          </w:p>
        </w:tc>
        <w:tc>
          <w:tcPr>
            <w:tcW w:w="1180" w:type="dxa"/>
          </w:tcPr>
          <w:p w:rsidR="00AA52EF" w:rsidRDefault="00AA52EF" w:rsidP="00AA52EF">
            <w:pPr>
              <w:jc w:val="center"/>
              <w:rPr>
                <w:b/>
              </w:rPr>
            </w:pPr>
            <w:r>
              <w:rPr>
                <w:b/>
              </w:rPr>
              <w:t>0</w:t>
            </w:r>
          </w:p>
        </w:tc>
        <w:tc>
          <w:tcPr>
            <w:tcW w:w="1270" w:type="dxa"/>
          </w:tcPr>
          <w:p w:rsidR="00AA52EF" w:rsidRDefault="00AA52EF" w:rsidP="00CA066C">
            <w:pPr>
              <w:jc w:val="center"/>
              <w:rPr>
                <w:b/>
              </w:rPr>
            </w:pPr>
            <w:r>
              <w:rPr>
                <w:b/>
              </w:rPr>
              <w:t>0</w:t>
            </w:r>
          </w:p>
        </w:tc>
      </w:tr>
    </w:tbl>
    <w:p w:rsidR="00AA52EF" w:rsidRDefault="00AA52EF"/>
    <w:p w:rsidR="00F7732E" w:rsidRDefault="00F7732E"/>
    <w:p w:rsidR="00E00D00" w:rsidRDefault="00A64AA5">
      <w:pPr>
        <w:rPr>
          <w:b/>
        </w:rPr>
      </w:pPr>
      <w:r>
        <w:rPr>
          <w:b/>
        </w:rPr>
        <w:br w:type="page"/>
      </w:r>
    </w:p>
    <w:p w:rsidR="00A747BA" w:rsidRDefault="00A747BA">
      <w:pPr>
        <w:rPr>
          <w:b/>
        </w:rPr>
      </w:pPr>
    </w:p>
    <w:p w:rsidR="00A747BA" w:rsidRPr="00A747BA" w:rsidRDefault="00C464FF">
      <w:pPr>
        <w:rPr>
          <w:b/>
        </w:rPr>
      </w:pPr>
      <w:r>
        <w:rPr>
          <w:b/>
        </w:rPr>
        <w:t>ATTITUDES</w:t>
      </w:r>
    </w:p>
    <w:p w:rsidR="00A747BA" w:rsidRDefault="00A747BA"/>
    <w:tbl>
      <w:tblPr>
        <w:tblStyle w:val="TableGrid"/>
        <w:tblW w:w="9351" w:type="dxa"/>
        <w:tblLayout w:type="fixed"/>
        <w:tblLook w:val="04A0" w:firstRow="1" w:lastRow="0" w:firstColumn="1" w:lastColumn="0" w:noHBand="0" w:noVBand="1"/>
      </w:tblPr>
      <w:tblGrid>
        <w:gridCol w:w="4619"/>
        <w:gridCol w:w="905"/>
        <w:gridCol w:w="708"/>
        <w:gridCol w:w="851"/>
        <w:gridCol w:w="1053"/>
        <w:gridCol w:w="1215"/>
      </w:tblGrid>
      <w:tr w:rsidR="00A747BA" w:rsidRPr="005F1136" w:rsidTr="00693039">
        <w:trPr>
          <w:trHeight w:val="586"/>
        </w:trPr>
        <w:tc>
          <w:tcPr>
            <w:tcW w:w="4619" w:type="dxa"/>
          </w:tcPr>
          <w:p w:rsidR="00A747BA" w:rsidRPr="005F1136" w:rsidRDefault="00A747BA" w:rsidP="00A747BA">
            <w:pPr>
              <w:rPr>
                <w:b/>
              </w:rPr>
            </w:pPr>
            <w:r w:rsidRPr="005F1136">
              <w:rPr>
                <w:b/>
              </w:rPr>
              <w:t>Question</w:t>
            </w:r>
          </w:p>
        </w:tc>
        <w:tc>
          <w:tcPr>
            <w:tcW w:w="905" w:type="dxa"/>
          </w:tcPr>
          <w:p w:rsidR="00A747BA" w:rsidRPr="005F1136" w:rsidRDefault="00A747BA" w:rsidP="00A747BA">
            <w:pPr>
              <w:jc w:val="center"/>
              <w:rPr>
                <w:b/>
                <w:sz w:val="20"/>
                <w:szCs w:val="20"/>
              </w:rPr>
            </w:pPr>
            <w:r w:rsidRPr="005F1136">
              <w:rPr>
                <w:b/>
                <w:sz w:val="20"/>
                <w:szCs w:val="20"/>
              </w:rPr>
              <w:t>Strongly Agree</w:t>
            </w:r>
          </w:p>
        </w:tc>
        <w:tc>
          <w:tcPr>
            <w:tcW w:w="708" w:type="dxa"/>
          </w:tcPr>
          <w:p w:rsidR="00A747BA" w:rsidRPr="005F1136" w:rsidRDefault="00A747BA" w:rsidP="00693039">
            <w:pPr>
              <w:jc w:val="center"/>
              <w:rPr>
                <w:b/>
                <w:sz w:val="20"/>
                <w:szCs w:val="20"/>
              </w:rPr>
            </w:pPr>
            <w:r w:rsidRPr="005F1136">
              <w:rPr>
                <w:b/>
                <w:sz w:val="20"/>
                <w:szCs w:val="20"/>
              </w:rPr>
              <w:t>Agree</w:t>
            </w:r>
          </w:p>
        </w:tc>
        <w:tc>
          <w:tcPr>
            <w:tcW w:w="851" w:type="dxa"/>
          </w:tcPr>
          <w:p w:rsidR="00A747BA" w:rsidRPr="005F1136" w:rsidRDefault="00A747BA" w:rsidP="00693039">
            <w:pPr>
              <w:jc w:val="center"/>
              <w:rPr>
                <w:b/>
                <w:sz w:val="20"/>
                <w:szCs w:val="20"/>
              </w:rPr>
            </w:pPr>
            <w:r w:rsidRPr="005F1136">
              <w:rPr>
                <w:b/>
                <w:sz w:val="20"/>
                <w:szCs w:val="20"/>
              </w:rPr>
              <w:t>Unsure</w:t>
            </w:r>
          </w:p>
        </w:tc>
        <w:tc>
          <w:tcPr>
            <w:tcW w:w="1053" w:type="dxa"/>
          </w:tcPr>
          <w:p w:rsidR="00A747BA" w:rsidRPr="005F1136" w:rsidRDefault="00A747BA" w:rsidP="00693039">
            <w:pPr>
              <w:jc w:val="center"/>
              <w:rPr>
                <w:b/>
                <w:sz w:val="20"/>
                <w:szCs w:val="20"/>
              </w:rPr>
            </w:pPr>
            <w:r w:rsidRPr="005F1136">
              <w:rPr>
                <w:b/>
                <w:sz w:val="20"/>
                <w:szCs w:val="20"/>
              </w:rPr>
              <w:t>Disagree</w:t>
            </w:r>
          </w:p>
        </w:tc>
        <w:tc>
          <w:tcPr>
            <w:tcW w:w="1215" w:type="dxa"/>
          </w:tcPr>
          <w:p w:rsidR="00A747BA" w:rsidRPr="005F1136" w:rsidRDefault="00A747BA" w:rsidP="00693039">
            <w:pPr>
              <w:jc w:val="center"/>
              <w:rPr>
                <w:b/>
                <w:sz w:val="20"/>
                <w:szCs w:val="20"/>
              </w:rPr>
            </w:pPr>
            <w:r w:rsidRPr="005F1136">
              <w:rPr>
                <w:b/>
                <w:sz w:val="20"/>
                <w:szCs w:val="20"/>
              </w:rPr>
              <w:t>Strongly Disagree</w:t>
            </w:r>
          </w:p>
        </w:tc>
      </w:tr>
      <w:tr w:rsidR="00A747BA" w:rsidTr="00693039">
        <w:trPr>
          <w:trHeight w:val="586"/>
        </w:trPr>
        <w:tc>
          <w:tcPr>
            <w:tcW w:w="4619" w:type="dxa"/>
          </w:tcPr>
          <w:p w:rsidR="00A747BA" w:rsidRDefault="00D24C9F" w:rsidP="00693039">
            <w:r>
              <w:t>Patients who self-harm are a tremendous burden</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D24C9F" w:rsidP="00693039">
            <w:r>
              <w:t>Patients at risk of suicide are frustrating to manage</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D24C9F" w:rsidP="00693039">
            <w:r>
              <w:t>Young patients are harder to communicate with than adult patients</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D24C9F" w:rsidP="00693039">
            <w:r>
              <w:t>Maintaining compassionate patient care is difficult with patients who deliberately self-harm</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D24C9F" w:rsidP="00693039">
            <w:r>
              <w:t>Most young people who deliberately self-harm are not at high risk of suicide</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0F1A1E" w:rsidP="00693039">
            <w:r>
              <w:t>Routine screening for suicide risk factors or suicidality can be effective in preventing suicide behaviour in young people</w:t>
            </w:r>
          </w:p>
        </w:tc>
        <w:tc>
          <w:tcPr>
            <w:tcW w:w="905" w:type="dxa"/>
          </w:tcPr>
          <w:p w:rsidR="00A747BA" w:rsidRDefault="00A747BA" w:rsidP="00693039">
            <w:pPr>
              <w:jc w:val="center"/>
            </w:pPr>
            <w:r>
              <w:t>5</w:t>
            </w:r>
          </w:p>
        </w:tc>
        <w:tc>
          <w:tcPr>
            <w:tcW w:w="708" w:type="dxa"/>
          </w:tcPr>
          <w:p w:rsidR="00A747BA" w:rsidRDefault="00A747BA" w:rsidP="00693039">
            <w:pPr>
              <w:jc w:val="center"/>
            </w:pPr>
            <w:r>
              <w:t>4</w:t>
            </w:r>
          </w:p>
        </w:tc>
        <w:tc>
          <w:tcPr>
            <w:tcW w:w="851" w:type="dxa"/>
          </w:tcPr>
          <w:p w:rsidR="00A747BA" w:rsidRDefault="00A747BA" w:rsidP="00693039">
            <w:pPr>
              <w:jc w:val="center"/>
            </w:pPr>
            <w:r>
              <w:t>3</w:t>
            </w:r>
          </w:p>
        </w:tc>
        <w:tc>
          <w:tcPr>
            <w:tcW w:w="1053" w:type="dxa"/>
          </w:tcPr>
          <w:p w:rsidR="00A747BA" w:rsidRDefault="00A747BA" w:rsidP="00693039">
            <w:pPr>
              <w:jc w:val="center"/>
            </w:pPr>
            <w:r>
              <w:t>2</w:t>
            </w:r>
          </w:p>
        </w:tc>
        <w:tc>
          <w:tcPr>
            <w:tcW w:w="1215" w:type="dxa"/>
          </w:tcPr>
          <w:p w:rsidR="00A747BA" w:rsidRDefault="00A747BA" w:rsidP="00693039">
            <w:pPr>
              <w:jc w:val="center"/>
            </w:pPr>
            <w:r>
              <w:t>1</w:t>
            </w:r>
          </w:p>
        </w:tc>
      </w:tr>
      <w:tr w:rsidR="00A747BA" w:rsidTr="00693039">
        <w:trPr>
          <w:trHeight w:val="586"/>
        </w:trPr>
        <w:tc>
          <w:tcPr>
            <w:tcW w:w="4619" w:type="dxa"/>
          </w:tcPr>
          <w:p w:rsidR="00A747BA" w:rsidRDefault="000F1A1E" w:rsidP="00693039">
            <w:r>
              <w:t>Asking about suicide might increase the likelihood of a young patient attempting suicide *</w:t>
            </w:r>
          </w:p>
        </w:tc>
        <w:tc>
          <w:tcPr>
            <w:tcW w:w="905" w:type="dxa"/>
          </w:tcPr>
          <w:p w:rsidR="00A747BA" w:rsidRDefault="000F1A1E" w:rsidP="00693039">
            <w:pPr>
              <w:jc w:val="center"/>
            </w:pPr>
            <w:r>
              <w:t>1</w:t>
            </w:r>
          </w:p>
        </w:tc>
        <w:tc>
          <w:tcPr>
            <w:tcW w:w="708" w:type="dxa"/>
          </w:tcPr>
          <w:p w:rsidR="00A747BA" w:rsidRDefault="000F1A1E" w:rsidP="00693039">
            <w:pPr>
              <w:jc w:val="center"/>
            </w:pPr>
            <w:r>
              <w:t>2</w:t>
            </w:r>
          </w:p>
        </w:tc>
        <w:tc>
          <w:tcPr>
            <w:tcW w:w="851" w:type="dxa"/>
          </w:tcPr>
          <w:p w:rsidR="00A747BA" w:rsidRDefault="000F1A1E" w:rsidP="00693039">
            <w:pPr>
              <w:jc w:val="center"/>
            </w:pPr>
            <w:r>
              <w:t>3</w:t>
            </w:r>
          </w:p>
        </w:tc>
        <w:tc>
          <w:tcPr>
            <w:tcW w:w="1053" w:type="dxa"/>
          </w:tcPr>
          <w:p w:rsidR="00A747BA" w:rsidRDefault="000F1A1E" w:rsidP="00693039">
            <w:pPr>
              <w:jc w:val="center"/>
            </w:pPr>
            <w:r>
              <w:t>4</w:t>
            </w:r>
          </w:p>
        </w:tc>
        <w:tc>
          <w:tcPr>
            <w:tcW w:w="1215" w:type="dxa"/>
          </w:tcPr>
          <w:p w:rsidR="00A747BA" w:rsidRDefault="000F1A1E" w:rsidP="00693039">
            <w:pPr>
              <w:jc w:val="center"/>
            </w:pPr>
            <w:r>
              <w:t>5</w:t>
            </w:r>
          </w:p>
        </w:tc>
      </w:tr>
    </w:tbl>
    <w:p w:rsidR="00A747BA" w:rsidRDefault="00A747BA"/>
    <w:p w:rsidR="000F1A1E" w:rsidRDefault="000F1A1E">
      <w:r>
        <w:t>Higher scores = more negative; *Reverse Score</w:t>
      </w:r>
    </w:p>
    <w:p w:rsidR="00E00D00" w:rsidRDefault="00E00D00">
      <w:r>
        <w:br w:type="page"/>
      </w:r>
    </w:p>
    <w:p w:rsidR="00E00D00" w:rsidRPr="00E00D00" w:rsidRDefault="00E00D00">
      <w:pPr>
        <w:rPr>
          <w:b/>
        </w:rPr>
      </w:pPr>
      <w:r w:rsidRPr="00E00D00">
        <w:rPr>
          <w:b/>
        </w:rPr>
        <w:lastRenderedPageBreak/>
        <w:t>PREFERRED TRAINING METHOD</w:t>
      </w:r>
    </w:p>
    <w:p w:rsidR="00E00D00" w:rsidRDefault="00E00D00"/>
    <w:p w:rsidR="00E00D00" w:rsidRDefault="00FA4203">
      <w:r>
        <w:t xml:space="preserve">Please rank on a scale on 1 (most preferred) to 7 (least preferred) </w:t>
      </w:r>
      <w:r w:rsidR="00E00D00">
        <w:t xml:space="preserve">your preferred method for the delivery of any training </w:t>
      </w:r>
    </w:p>
    <w:p w:rsidR="00FA4203" w:rsidRDefault="00FA4203"/>
    <w:tbl>
      <w:tblPr>
        <w:tblStyle w:val="TableGrid"/>
        <w:tblW w:w="0" w:type="auto"/>
        <w:tblLook w:val="04A0" w:firstRow="1" w:lastRow="0" w:firstColumn="1" w:lastColumn="0" w:noHBand="0" w:noVBand="1"/>
      </w:tblPr>
      <w:tblGrid>
        <w:gridCol w:w="4531"/>
        <w:gridCol w:w="993"/>
      </w:tblGrid>
      <w:tr w:rsidR="00FA4203" w:rsidTr="00FA4203">
        <w:tc>
          <w:tcPr>
            <w:tcW w:w="4531" w:type="dxa"/>
          </w:tcPr>
          <w:p w:rsidR="00FA4203" w:rsidRDefault="00FA4203" w:rsidP="00FA4203">
            <w:pPr>
              <w:pStyle w:val="ListParagraph"/>
              <w:numPr>
                <w:ilvl w:val="0"/>
                <w:numId w:val="2"/>
              </w:numPr>
            </w:pPr>
            <w:r>
              <w:t>Short Courses</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Shadowing/learning from others (e.g. Peers)</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Workshops</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Online – e-learning and web-based resources</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On-site training</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User guide/written workbook</w:t>
            </w:r>
          </w:p>
        </w:tc>
        <w:tc>
          <w:tcPr>
            <w:tcW w:w="993" w:type="dxa"/>
          </w:tcPr>
          <w:p w:rsidR="00FA4203" w:rsidRDefault="00FA4203"/>
        </w:tc>
      </w:tr>
      <w:tr w:rsidR="00FA4203" w:rsidTr="00FA4203">
        <w:tc>
          <w:tcPr>
            <w:tcW w:w="4531" w:type="dxa"/>
          </w:tcPr>
          <w:p w:rsidR="00FA4203" w:rsidRDefault="00FA4203" w:rsidP="00FA4203">
            <w:pPr>
              <w:pStyle w:val="ListParagraph"/>
              <w:numPr>
                <w:ilvl w:val="0"/>
                <w:numId w:val="2"/>
              </w:numPr>
            </w:pPr>
            <w:r>
              <w:t>Video</w:t>
            </w:r>
          </w:p>
        </w:tc>
        <w:tc>
          <w:tcPr>
            <w:tcW w:w="993" w:type="dxa"/>
          </w:tcPr>
          <w:p w:rsidR="00FA4203" w:rsidRDefault="00FA4203"/>
        </w:tc>
      </w:tr>
    </w:tbl>
    <w:p w:rsidR="00E00D00" w:rsidRDefault="00E00D00"/>
    <w:p w:rsidR="00E00D00" w:rsidRDefault="00E00D00"/>
    <w:p w:rsidR="007C02E3" w:rsidRPr="007C02E3" w:rsidRDefault="007C02E3">
      <w:pPr>
        <w:rPr>
          <w:b/>
        </w:rPr>
      </w:pPr>
      <w:r>
        <w:rPr>
          <w:b/>
        </w:rPr>
        <w:t>Level of interest in training</w:t>
      </w:r>
    </w:p>
    <w:p w:rsidR="00E00D00" w:rsidRDefault="00E00D00"/>
    <w:tbl>
      <w:tblPr>
        <w:tblStyle w:val="TableGrid"/>
        <w:tblW w:w="0" w:type="auto"/>
        <w:tblLook w:val="04A0" w:firstRow="1" w:lastRow="0" w:firstColumn="1" w:lastColumn="0" w:noHBand="0" w:noVBand="1"/>
      </w:tblPr>
      <w:tblGrid>
        <w:gridCol w:w="4390"/>
        <w:gridCol w:w="1417"/>
        <w:gridCol w:w="1559"/>
        <w:gridCol w:w="1650"/>
      </w:tblGrid>
      <w:tr w:rsidR="007C02E3" w:rsidTr="007C02E3">
        <w:tc>
          <w:tcPr>
            <w:tcW w:w="4390" w:type="dxa"/>
            <w:tcBorders>
              <w:top w:val="nil"/>
              <w:left w:val="nil"/>
            </w:tcBorders>
          </w:tcPr>
          <w:p w:rsidR="007C02E3" w:rsidRDefault="007C02E3"/>
        </w:tc>
        <w:tc>
          <w:tcPr>
            <w:tcW w:w="1417" w:type="dxa"/>
          </w:tcPr>
          <w:p w:rsidR="007C02E3" w:rsidRPr="007C02E3" w:rsidRDefault="007C02E3" w:rsidP="007C02E3">
            <w:pPr>
              <w:jc w:val="center"/>
              <w:rPr>
                <w:b/>
              </w:rPr>
            </w:pPr>
            <w:r w:rsidRPr="007C02E3">
              <w:rPr>
                <w:b/>
              </w:rPr>
              <w:t>Not at all interested</w:t>
            </w:r>
          </w:p>
        </w:tc>
        <w:tc>
          <w:tcPr>
            <w:tcW w:w="1559" w:type="dxa"/>
          </w:tcPr>
          <w:p w:rsidR="007C02E3" w:rsidRPr="007C02E3" w:rsidRDefault="007C02E3" w:rsidP="007C02E3">
            <w:pPr>
              <w:jc w:val="center"/>
              <w:rPr>
                <w:b/>
              </w:rPr>
            </w:pPr>
            <w:r w:rsidRPr="007C02E3">
              <w:rPr>
                <w:b/>
              </w:rPr>
              <w:t>Somewhat interested</w:t>
            </w:r>
          </w:p>
        </w:tc>
        <w:tc>
          <w:tcPr>
            <w:tcW w:w="1650" w:type="dxa"/>
          </w:tcPr>
          <w:p w:rsidR="007C02E3" w:rsidRPr="007C02E3" w:rsidRDefault="007C02E3" w:rsidP="007C02E3">
            <w:pPr>
              <w:jc w:val="center"/>
              <w:rPr>
                <w:b/>
              </w:rPr>
            </w:pPr>
            <w:r w:rsidRPr="007C02E3">
              <w:rPr>
                <w:b/>
              </w:rPr>
              <w:t>Very interested</w:t>
            </w:r>
          </w:p>
        </w:tc>
      </w:tr>
      <w:tr w:rsidR="007C02E3" w:rsidTr="007C02E3">
        <w:tc>
          <w:tcPr>
            <w:tcW w:w="4390" w:type="dxa"/>
          </w:tcPr>
          <w:p w:rsidR="007C02E3" w:rsidRDefault="007C02E3">
            <w:r>
              <w:t>Are you interested in learning more about caring for young people at risk of suicide?</w:t>
            </w:r>
          </w:p>
        </w:tc>
        <w:tc>
          <w:tcPr>
            <w:tcW w:w="1417" w:type="dxa"/>
          </w:tcPr>
          <w:p w:rsidR="007C02E3" w:rsidRPr="007C02E3" w:rsidRDefault="007C02E3" w:rsidP="007C02E3">
            <w:pPr>
              <w:jc w:val="center"/>
              <w:rPr>
                <w:b/>
              </w:rPr>
            </w:pPr>
            <w:r>
              <w:rPr>
                <w:b/>
              </w:rPr>
              <w:t>1</w:t>
            </w:r>
          </w:p>
        </w:tc>
        <w:tc>
          <w:tcPr>
            <w:tcW w:w="1559" w:type="dxa"/>
          </w:tcPr>
          <w:p w:rsidR="007C02E3" w:rsidRPr="007C02E3" w:rsidRDefault="007C02E3" w:rsidP="007C02E3">
            <w:pPr>
              <w:jc w:val="center"/>
              <w:rPr>
                <w:b/>
              </w:rPr>
            </w:pPr>
            <w:r>
              <w:rPr>
                <w:b/>
              </w:rPr>
              <w:t>2</w:t>
            </w:r>
          </w:p>
        </w:tc>
        <w:tc>
          <w:tcPr>
            <w:tcW w:w="1650" w:type="dxa"/>
          </w:tcPr>
          <w:p w:rsidR="007C02E3" w:rsidRPr="007C02E3" w:rsidRDefault="007C02E3" w:rsidP="007C02E3">
            <w:pPr>
              <w:jc w:val="center"/>
              <w:rPr>
                <w:b/>
              </w:rPr>
            </w:pPr>
            <w:r>
              <w:rPr>
                <w:b/>
              </w:rPr>
              <w:t>3</w:t>
            </w:r>
          </w:p>
        </w:tc>
      </w:tr>
    </w:tbl>
    <w:p w:rsidR="00E00D00" w:rsidRDefault="00E00D00"/>
    <w:p w:rsidR="00E00D00" w:rsidRDefault="00E00D00"/>
    <w:p w:rsidR="00E00D00" w:rsidRDefault="00E00D00"/>
    <w:p w:rsidR="00FC19CE" w:rsidRDefault="00FC19CE"/>
    <w:p w:rsidR="00FC19CE" w:rsidRDefault="00FC19CE"/>
    <w:p w:rsidR="00FC19CE" w:rsidRDefault="00FC19CE"/>
    <w:p w:rsidR="00FC19CE" w:rsidRDefault="00FC19CE"/>
    <w:p w:rsidR="00FC19CE" w:rsidRDefault="00FC19CE"/>
    <w:p w:rsidR="00E00D00" w:rsidRDefault="00E00D00"/>
    <w:p w:rsidR="00E00D00" w:rsidRDefault="00E00D00"/>
    <w:p w:rsidR="00E00D00" w:rsidRDefault="00E00D00"/>
    <w:p w:rsidR="00E00D00" w:rsidRPr="00E00D00" w:rsidRDefault="00E00D00" w:rsidP="00E00D00">
      <w:pPr>
        <w:jc w:val="center"/>
        <w:rPr>
          <w:b/>
          <w:i/>
          <w:sz w:val="28"/>
          <w:szCs w:val="28"/>
          <w:u w:val="single"/>
        </w:rPr>
      </w:pPr>
      <w:r w:rsidRPr="00E00D00">
        <w:rPr>
          <w:b/>
          <w:i/>
          <w:sz w:val="28"/>
          <w:szCs w:val="28"/>
          <w:u w:val="single"/>
        </w:rPr>
        <w:t>End of Questionnaire. Thank you for taking your time to participate.</w:t>
      </w:r>
    </w:p>
    <w:p w:rsidR="00E00D00" w:rsidRDefault="00E00D00"/>
    <w:p w:rsidR="00E00D00" w:rsidRDefault="00E00D00"/>
    <w:sectPr w:rsidR="00E00D00" w:rsidSect="009761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09" w:rsidRDefault="00424509" w:rsidP="00E00D00">
      <w:r>
        <w:separator/>
      </w:r>
    </w:p>
  </w:endnote>
  <w:endnote w:type="continuationSeparator" w:id="0">
    <w:p w:rsidR="00424509" w:rsidRDefault="00424509" w:rsidP="00E0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09" w:rsidRDefault="00424509" w:rsidP="00E00D00">
      <w:r>
        <w:separator/>
      </w:r>
    </w:p>
  </w:footnote>
  <w:footnote w:type="continuationSeparator" w:id="0">
    <w:p w:rsidR="00424509" w:rsidRDefault="00424509" w:rsidP="00E0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52" w:rsidRDefault="00486252">
    <w:pPr>
      <w:pStyle w:val="Header"/>
    </w:pPr>
    <w:r>
      <w:t>(</w:t>
    </w:r>
    <w:r w:rsidR="001B3190">
      <w:t>v</w:t>
    </w:r>
    <w:r w:rsidR="00DB4640">
      <w:t>1 24</w:t>
    </w:r>
    <w:r>
      <w:t>.07.2014)</w:t>
    </w:r>
  </w:p>
  <w:p w:rsidR="00486252" w:rsidRDefault="00486252">
    <w:pPr>
      <w:pStyle w:val="Header"/>
    </w:pPr>
    <w:r w:rsidRPr="00486252">
      <w:rPr>
        <w:rFonts w:ascii="Times New Roman" w:eastAsia="Times New Roman" w:hAnsi="Times New Roman" w:cs="Times New Roman"/>
        <w:noProof/>
        <w:szCs w:val="24"/>
        <w:lang w:eastAsia="en-GB"/>
      </w:rPr>
      <w:drawing>
        <wp:inline distT="0" distB="0" distL="0" distR="0" wp14:anchorId="60E801EE" wp14:editId="3F9EFF0C">
          <wp:extent cx="157289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694690"/>
                  </a:xfrm>
                  <a:prstGeom prst="rect">
                    <a:avLst/>
                  </a:prstGeom>
                  <a:noFill/>
                </pic:spPr>
              </pic:pic>
            </a:graphicData>
          </a:graphic>
        </wp:inline>
      </w:drawing>
    </w:r>
  </w:p>
  <w:p w:rsidR="00693039" w:rsidRDefault="00693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7D"/>
    <w:multiLevelType w:val="hybridMultilevel"/>
    <w:tmpl w:val="700AB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52CEB"/>
    <w:multiLevelType w:val="hybridMultilevel"/>
    <w:tmpl w:val="BB727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77213F"/>
    <w:multiLevelType w:val="hybridMultilevel"/>
    <w:tmpl w:val="59AE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549B3"/>
    <w:multiLevelType w:val="hybridMultilevel"/>
    <w:tmpl w:val="53A6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443A1"/>
    <w:multiLevelType w:val="hybridMultilevel"/>
    <w:tmpl w:val="57EC8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5CB2"/>
    <w:rsid w:val="000115CF"/>
    <w:rsid w:val="00047302"/>
    <w:rsid w:val="000A21FC"/>
    <w:rsid w:val="000F1A1E"/>
    <w:rsid w:val="00112BA4"/>
    <w:rsid w:val="0011655A"/>
    <w:rsid w:val="001A6F96"/>
    <w:rsid w:val="001B3190"/>
    <w:rsid w:val="002335E9"/>
    <w:rsid w:val="00261837"/>
    <w:rsid w:val="002654CC"/>
    <w:rsid w:val="002D44B3"/>
    <w:rsid w:val="002D4915"/>
    <w:rsid w:val="00324F05"/>
    <w:rsid w:val="00344433"/>
    <w:rsid w:val="0040234D"/>
    <w:rsid w:val="00424509"/>
    <w:rsid w:val="00486252"/>
    <w:rsid w:val="004B691D"/>
    <w:rsid w:val="00501A38"/>
    <w:rsid w:val="005356AF"/>
    <w:rsid w:val="005F1136"/>
    <w:rsid w:val="00624102"/>
    <w:rsid w:val="00624104"/>
    <w:rsid w:val="00654092"/>
    <w:rsid w:val="00693039"/>
    <w:rsid w:val="006E1C37"/>
    <w:rsid w:val="006E3B7F"/>
    <w:rsid w:val="007207E6"/>
    <w:rsid w:val="00721C81"/>
    <w:rsid w:val="007542F2"/>
    <w:rsid w:val="00755CB2"/>
    <w:rsid w:val="00787612"/>
    <w:rsid w:val="007C02E3"/>
    <w:rsid w:val="007C401E"/>
    <w:rsid w:val="00814902"/>
    <w:rsid w:val="00824DD1"/>
    <w:rsid w:val="00842E7F"/>
    <w:rsid w:val="00865701"/>
    <w:rsid w:val="0089022B"/>
    <w:rsid w:val="0093543F"/>
    <w:rsid w:val="009761FB"/>
    <w:rsid w:val="00A0168B"/>
    <w:rsid w:val="00A64AA5"/>
    <w:rsid w:val="00A747BA"/>
    <w:rsid w:val="00AA52EF"/>
    <w:rsid w:val="00AB6B33"/>
    <w:rsid w:val="00AD0847"/>
    <w:rsid w:val="00AE48E6"/>
    <w:rsid w:val="00AF28FE"/>
    <w:rsid w:val="00B84185"/>
    <w:rsid w:val="00C464FF"/>
    <w:rsid w:val="00CA066C"/>
    <w:rsid w:val="00D005C6"/>
    <w:rsid w:val="00D069B7"/>
    <w:rsid w:val="00D24C9F"/>
    <w:rsid w:val="00D86896"/>
    <w:rsid w:val="00DB3F88"/>
    <w:rsid w:val="00DB4640"/>
    <w:rsid w:val="00E00D00"/>
    <w:rsid w:val="00E50175"/>
    <w:rsid w:val="00ED6F93"/>
    <w:rsid w:val="00F530DB"/>
    <w:rsid w:val="00F7732E"/>
    <w:rsid w:val="00F9190D"/>
    <w:rsid w:val="00FA4203"/>
    <w:rsid w:val="00FC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0858-EE63-4E0D-94BB-55F75853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F1136"/>
    <w:pPr>
      <w:spacing w:after="200"/>
    </w:pPr>
    <w:rPr>
      <w:i/>
      <w:iCs/>
      <w:color w:val="44546A" w:themeColor="text2"/>
      <w:sz w:val="18"/>
      <w:szCs w:val="18"/>
    </w:rPr>
  </w:style>
  <w:style w:type="paragraph" w:styleId="ListParagraph">
    <w:name w:val="List Paragraph"/>
    <w:basedOn w:val="Normal"/>
    <w:uiPriority w:val="34"/>
    <w:qFormat/>
    <w:rsid w:val="00CA066C"/>
    <w:pPr>
      <w:ind w:left="720"/>
      <w:contextualSpacing/>
    </w:pPr>
  </w:style>
  <w:style w:type="paragraph" w:styleId="Header">
    <w:name w:val="header"/>
    <w:basedOn w:val="Normal"/>
    <w:link w:val="HeaderChar"/>
    <w:uiPriority w:val="99"/>
    <w:unhideWhenUsed/>
    <w:rsid w:val="00E00D00"/>
    <w:pPr>
      <w:tabs>
        <w:tab w:val="center" w:pos="4513"/>
        <w:tab w:val="right" w:pos="9026"/>
      </w:tabs>
    </w:pPr>
  </w:style>
  <w:style w:type="character" w:customStyle="1" w:styleId="HeaderChar">
    <w:name w:val="Header Char"/>
    <w:basedOn w:val="DefaultParagraphFont"/>
    <w:link w:val="Header"/>
    <w:uiPriority w:val="99"/>
    <w:rsid w:val="00E00D00"/>
  </w:style>
  <w:style w:type="paragraph" w:styleId="Footer">
    <w:name w:val="footer"/>
    <w:basedOn w:val="Normal"/>
    <w:link w:val="FooterChar"/>
    <w:uiPriority w:val="99"/>
    <w:unhideWhenUsed/>
    <w:rsid w:val="00E00D00"/>
    <w:pPr>
      <w:tabs>
        <w:tab w:val="center" w:pos="4513"/>
        <w:tab w:val="right" w:pos="9026"/>
      </w:tabs>
    </w:pPr>
  </w:style>
  <w:style w:type="character" w:customStyle="1" w:styleId="FooterChar">
    <w:name w:val="Footer Char"/>
    <w:basedOn w:val="DefaultParagraphFont"/>
    <w:link w:val="Footer"/>
    <w:uiPriority w:val="99"/>
    <w:rsid w:val="00E00D00"/>
  </w:style>
  <w:style w:type="paragraph" w:styleId="BalloonText">
    <w:name w:val="Balloon Text"/>
    <w:basedOn w:val="Normal"/>
    <w:link w:val="BalloonTextChar"/>
    <w:uiPriority w:val="99"/>
    <w:semiHidden/>
    <w:unhideWhenUsed/>
    <w:rsid w:val="007C0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Tait</dc:creator>
  <cp:lastModifiedBy>Maria Michail</cp:lastModifiedBy>
  <cp:revision>12</cp:revision>
  <cp:lastPrinted>2014-05-20T18:25:00Z</cp:lastPrinted>
  <dcterms:created xsi:type="dcterms:W3CDTF">2014-07-08T08:27:00Z</dcterms:created>
  <dcterms:modified xsi:type="dcterms:W3CDTF">2014-07-24T11:20:00Z</dcterms:modified>
</cp:coreProperties>
</file>