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0" w:rsidRDefault="00743D5E" w:rsidP="00F167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Supplementary D</w:t>
      </w:r>
      <w:r w:rsidR="00F16760">
        <w:rPr>
          <w:b/>
          <w:sz w:val="28"/>
          <w:szCs w:val="28"/>
          <w:lang w:val="en-US"/>
        </w:rPr>
        <w:t>ata 2</w:t>
      </w:r>
      <w:r w:rsidR="00F16760" w:rsidRPr="00567CF1">
        <w:rPr>
          <w:b/>
          <w:sz w:val="28"/>
          <w:szCs w:val="28"/>
          <w:lang w:val="en-US"/>
        </w:rPr>
        <w:t xml:space="preserve">: </w:t>
      </w:r>
    </w:p>
    <w:p w:rsidR="00F16760" w:rsidRPr="00567CF1" w:rsidRDefault="00F16760" w:rsidP="00F1676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</w:t>
      </w:r>
      <w:r w:rsidRPr="00567CF1">
        <w:rPr>
          <w:b/>
          <w:sz w:val="28"/>
          <w:szCs w:val="28"/>
          <w:lang w:val="en-US"/>
        </w:rPr>
        <w:t>oint-of-care devices in general practices in the Netherlands</w:t>
      </w:r>
    </w:p>
    <w:p w:rsidR="00F16760" w:rsidRPr="003C636C" w:rsidRDefault="00F16760" w:rsidP="00F16760">
      <w:pPr>
        <w:pStyle w:val="NoSpacing"/>
        <w:rPr>
          <w:lang w:val="en-US"/>
        </w:rPr>
      </w:pPr>
    </w:p>
    <w:p w:rsidR="00F16760" w:rsidRDefault="00F16760" w:rsidP="00F16760">
      <w:pPr>
        <w:spacing w:after="0"/>
        <w:rPr>
          <w:i/>
          <w:lang w:val="en-US"/>
        </w:rPr>
      </w:pPr>
      <w:r w:rsidRPr="003C636C">
        <w:rPr>
          <w:i/>
          <w:lang w:val="en-US"/>
        </w:rPr>
        <w:t>Which of the following point-of-care devices are avai</w:t>
      </w:r>
      <w:r>
        <w:rPr>
          <w:i/>
          <w:lang w:val="en-US"/>
        </w:rPr>
        <w:t>la</w:t>
      </w:r>
      <w:r w:rsidRPr="003C636C">
        <w:rPr>
          <w:i/>
          <w:lang w:val="en-US"/>
        </w:rPr>
        <w:t>ble in the general practice(s) you work</w:t>
      </w:r>
      <w:r>
        <w:rPr>
          <w:i/>
          <w:lang w:val="en-US"/>
        </w:rPr>
        <w:t xml:space="preserve"> at</w:t>
      </w:r>
      <w:r w:rsidRPr="003C636C">
        <w:rPr>
          <w:i/>
          <w:lang w:val="en-US"/>
        </w:rPr>
        <w:t>?</w:t>
      </w:r>
      <w:r>
        <w:rPr>
          <w:i/>
          <w:lang w:val="en-US"/>
        </w:rPr>
        <w:t xml:space="preserve"> </w:t>
      </w:r>
    </w:p>
    <w:p w:rsidR="00F16760" w:rsidRDefault="00F16760" w:rsidP="00F16760">
      <w:pPr>
        <w:rPr>
          <w:i/>
          <w:lang w:val="en-US"/>
        </w:rPr>
      </w:pPr>
      <w:r>
        <w:rPr>
          <w:i/>
          <w:lang w:val="en-US"/>
        </w:rPr>
        <w:t>(n = 126)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3261"/>
        <w:gridCol w:w="1275"/>
      </w:tblGrid>
      <w:tr w:rsidR="00F1043F" w:rsidRPr="001B7080" w:rsidTr="00F6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b w:val="0"/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Test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n (%)</w:t>
            </w:r>
          </w:p>
        </w:tc>
      </w:tr>
      <w:tr w:rsidR="00F1043F" w:rsidRPr="001B7080" w:rsidTr="00F6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Glucose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122 (96.8)</w:t>
            </w:r>
          </w:p>
        </w:tc>
      </w:tr>
      <w:tr w:rsidR="00F1043F" w:rsidRPr="001B7080" w:rsidTr="00F6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Urine test strip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119 (94.4)</w:t>
            </w:r>
          </w:p>
        </w:tc>
      </w:tr>
      <w:tr w:rsidR="00F1043F" w:rsidRPr="001B7080" w:rsidTr="00F6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Pregnancy test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108 (85.7)</w:t>
            </w:r>
          </w:p>
        </w:tc>
      </w:tr>
      <w:tr w:rsidR="00F1043F" w:rsidRPr="001B7080" w:rsidTr="00F6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CRP (C-reactive protein)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101 (80.2)</w:t>
            </w:r>
          </w:p>
        </w:tc>
      </w:tr>
      <w:tr w:rsidR="00F1043F" w:rsidRPr="001B7080" w:rsidTr="00F6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Hemoglobin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67 (53.2)</w:t>
            </w:r>
          </w:p>
        </w:tc>
      </w:tr>
      <w:tr w:rsidR="00F1043F" w:rsidRPr="001B7080" w:rsidTr="00F6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HbA1c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24 (19.0)</w:t>
            </w:r>
          </w:p>
        </w:tc>
      </w:tr>
      <w:tr w:rsidR="00F1043F" w:rsidRPr="001B7080" w:rsidTr="00F6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D-dimer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14 (11.1)</w:t>
            </w:r>
          </w:p>
        </w:tc>
      </w:tr>
      <w:tr w:rsidR="00F1043F" w:rsidRPr="001B7080" w:rsidTr="00F6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Troponin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5 (4.0)</w:t>
            </w:r>
          </w:p>
        </w:tc>
      </w:tr>
      <w:tr w:rsidR="00F1043F" w:rsidRPr="001B7080" w:rsidTr="00F6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Other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</w:t>
            </w:r>
            <w:r w:rsidRPr="001B7080">
              <w:rPr>
                <w:color w:val="auto"/>
                <w:lang w:val="en-US"/>
              </w:rPr>
              <w:t xml:space="preserve"> (</w:t>
            </w:r>
            <w:r>
              <w:rPr>
                <w:color w:val="auto"/>
                <w:lang w:val="en-US"/>
              </w:rPr>
              <w:t>1.6</w:t>
            </w:r>
            <w:r w:rsidRPr="001B7080">
              <w:rPr>
                <w:color w:val="auto"/>
                <w:lang w:val="en-US"/>
              </w:rPr>
              <w:t>)</w:t>
            </w:r>
          </w:p>
        </w:tc>
      </w:tr>
      <w:tr w:rsidR="00F1043F" w:rsidRPr="001B7080" w:rsidTr="00F6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BNP (brain natriuretic peptide)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2 (1.6)</w:t>
            </w:r>
          </w:p>
        </w:tc>
      </w:tr>
      <w:tr w:rsidR="00F1043F" w:rsidRPr="001B7080" w:rsidTr="00F6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Cholesterol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0 (0.0)</w:t>
            </w:r>
          </w:p>
        </w:tc>
      </w:tr>
      <w:tr w:rsidR="00F1043F" w:rsidRPr="001B7080" w:rsidTr="00F6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1B7080" w:rsidRDefault="00F1043F" w:rsidP="00F60E3C">
            <w:pPr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PT-INR</w:t>
            </w:r>
          </w:p>
        </w:tc>
        <w:tc>
          <w:tcPr>
            <w:tcW w:w="1275" w:type="dxa"/>
          </w:tcPr>
          <w:p w:rsidR="00F1043F" w:rsidRPr="001B7080" w:rsidRDefault="00F1043F" w:rsidP="00F60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B7080">
              <w:rPr>
                <w:color w:val="auto"/>
                <w:lang w:val="en-US"/>
              </w:rPr>
              <w:t>0 (0.0)</w:t>
            </w:r>
          </w:p>
        </w:tc>
      </w:tr>
      <w:tr w:rsidR="00F1043F" w:rsidRPr="0026692B" w:rsidTr="00F6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F1043F" w:rsidRPr="0026692B" w:rsidRDefault="00F1043F" w:rsidP="00F60E3C">
            <w:pPr>
              <w:rPr>
                <w:color w:val="auto"/>
                <w:lang w:val="en-US"/>
              </w:rPr>
            </w:pPr>
            <w:r w:rsidRPr="0026692B">
              <w:rPr>
                <w:color w:val="auto"/>
                <w:lang w:val="en-US"/>
              </w:rPr>
              <w:t>Chlamydia</w:t>
            </w:r>
          </w:p>
        </w:tc>
        <w:tc>
          <w:tcPr>
            <w:tcW w:w="1275" w:type="dxa"/>
          </w:tcPr>
          <w:p w:rsidR="00F1043F" w:rsidRPr="0026692B" w:rsidRDefault="00F1043F" w:rsidP="00F60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6692B">
              <w:rPr>
                <w:color w:val="auto"/>
                <w:lang w:val="en-US"/>
              </w:rPr>
              <w:t>0 (0.0)</w:t>
            </w:r>
          </w:p>
        </w:tc>
      </w:tr>
    </w:tbl>
    <w:p w:rsidR="00AB6A79" w:rsidRDefault="00F1043F">
      <w:bookmarkStart w:id="0" w:name="_GoBack"/>
      <w:bookmarkEnd w:id="0"/>
    </w:p>
    <w:sectPr w:rsidR="00AB6A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60"/>
    <w:rsid w:val="0005517D"/>
    <w:rsid w:val="00097179"/>
    <w:rsid w:val="003E596E"/>
    <w:rsid w:val="004F1C99"/>
    <w:rsid w:val="00743D5E"/>
    <w:rsid w:val="00F1043F"/>
    <w:rsid w:val="00F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63F1-B25C-41F0-8A19-06FC46F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760"/>
    <w:pPr>
      <w:spacing w:after="0" w:line="240" w:lineRule="auto"/>
    </w:pPr>
  </w:style>
  <w:style w:type="table" w:styleId="ListTable6Colorful-Accent3">
    <w:name w:val="List Table 6 Colorful Accent 3"/>
    <w:basedOn w:val="TableNormal"/>
    <w:uiPriority w:val="51"/>
    <w:rsid w:val="00F167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Kip, M.M.A. (BMS)</dc:creator>
  <cp:keywords/>
  <dc:description/>
  <cp:lastModifiedBy>Kip, M.M.A. (BMS)</cp:lastModifiedBy>
  <cp:revision>3</cp:revision>
  <dcterms:created xsi:type="dcterms:W3CDTF">2016-02-22T14:36:00Z</dcterms:created>
  <dcterms:modified xsi:type="dcterms:W3CDTF">2016-02-23T12:21:00Z</dcterms:modified>
</cp:coreProperties>
</file>