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6CF66" w14:textId="77777777" w:rsidR="00C65710" w:rsidRDefault="00C65710" w:rsidP="00C65710">
      <w:pPr>
        <w:spacing w:line="360" w:lineRule="auto"/>
        <w:rPr>
          <w:lang w:val="en-GB"/>
        </w:rPr>
      </w:pPr>
      <w:bookmarkStart w:id="0" w:name="_Hlk22810783"/>
      <w:r>
        <w:rPr>
          <w:rStyle w:val="Standardstycketeckensnitt1"/>
          <w:rFonts w:eastAsia="Times New Roman"/>
          <w:b/>
          <w:bCs/>
          <w:lang w:val="en-GB" w:eastAsia="sv-SE"/>
        </w:rPr>
        <w:t>Medieval Masculinities and Violence: Weapon-Related Trauma in Skeletal Assemblages from Two Religious Houses in Iceland and Sweden</w:t>
      </w:r>
    </w:p>
    <w:p w14:paraId="4389AFF2" w14:textId="283CE59A" w:rsidR="00C65710" w:rsidRDefault="00C65710" w:rsidP="00C65710">
      <w:pPr>
        <w:spacing w:line="360" w:lineRule="auto"/>
        <w:rPr>
          <w:b/>
          <w:bCs/>
          <w:smallCaps/>
          <w:vertAlign w:val="superscript"/>
        </w:rPr>
      </w:pPr>
      <w:r>
        <w:rPr>
          <w:rStyle w:val="Standardstycketeckensnitt1"/>
          <w:rFonts w:eastAsia="Times New Roman"/>
          <w:b/>
          <w:bCs/>
          <w:smallCaps/>
          <w:color w:val="000000"/>
          <w:lang w:eastAsia="sv-SE"/>
        </w:rPr>
        <w:t>Elin Ahlin Sundman and Anna Kjellström</w:t>
      </w:r>
    </w:p>
    <w:p w14:paraId="1AAB9026" w14:textId="77777777" w:rsidR="00C65710" w:rsidRDefault="00C65710" w:rsidP="003D462B">
      <w:pPr>
        <w:spacing w:line="360" w:lineRule="auto"/>
        <w:rPr>
          <w:b/>
          <w:lang w:val="en-GB"/>
        </w:rPr>
      </w:pPr>
    </w:p>
    <w:p w14:paraId="37244D94" w14:textId="77777777" w:rsidR="00C65710" w:rsidRDefault="00C65710" w:rsidP="00C65710">
      <w:pPr>
        <w:spacing w:line="360" w:lineRule="auto"/>
        <w:jc w:val="center"/>
        <w:rPr>
          <w:b/>
          <w:smallCaps/>
          <w:lang w:val="en-GB"/>
        </w:rPr>
      </w:pPr>
    </w:p>
    <w:p w14:paraId="28C8F7C6" w14:textId="4319281A" w:rsidR="003419C3" w:rsidRPr="00C65710" w:rsidRDefault="00C65710" w:rsidP="00C65710">
      <w:pPr>
        <w:spacing w:line="360" w:lineRule="auto"/>
        <w:jc w:val="center"/>
        <w:rPr>
          <w:b/>
          <w:smallCaps/>
          <w:lang w:val="en-GB"/>
        </w:rPr>
      </w:pPr>
      <w:r w:rsidRPr="00C65710">
        <w:rPr>
          <w:b/>
          <w:smallCaps/>
          <w:lang w:val="en-GB"/>
        </w:rPr>
        <w:t>Supplementary Material</w:t>
      </w:r>
    </w:p>
    <w:p w14:paraId="646CF2E1" w14:textId="77777777" w:rsidR="00C65710" w:rsidRPr="00B72622" w:rsidRDefault="00C65710" w:rsidP="003D462B">
      <w:pPr>
        <w:spacing w:line="360" w:lineRule="auto"/>
        <w:rPr>
          <w:b/>
          <w:lang w:val="en-GB"/>
        </w:rPr>
      </w:pPr>
    </w:p>
    <w:p w14:paraId="40D623C6" w14:textId="78260C58" w:rsidR="003419C3" w:rsidRPr="00C65710" w:rsidRDefault="00C65710" w:rsidP="00C65710">
      <w:pPr>
        <w:spacing w:line="360" w:lineRule="auto"/>
        <w:jc w:val="center"/>
        <w:rPr>
          <w:b/>
          <w:smallCaps/>
          <w:lang w:val="en-GB"/>
        </w:rPr>
      </w:pPr>
      <w:proofErr w:type="spellStart"/>
      <w:r w:rsidRPr="00C65710">
        <w:rPr>
          <w:b/>
          <w:smallCaps/>
          <w:lang w:val="en-GB"/>
        </w:rPr>
        <w:t>S1</w:t>
      </w:r>
      <w:proofErr w:type="spellEnd"/>
      <w:r w:rsidRPr="00C65710">
        <w:rPr>
          <w:b/>
          <w:smallCaps/>
          <w:lang w:val="en-GB"/>
        </w:rPr>
        <w:t xml:space="preserve">: </w:t>
      </w:r>
      <w:r w:rsidR="003419C3" w:rsidRPr="00C65710">
        <w:rPr>
          <w:b/>
          <w:smallCaps/>
          <w:lang w:val="en-GB"/>
        </w:rPr>
        <w:t xml:space="preserve">Brief </w:t>
      </w:r>
      <w:r w:rsidR="0062648F" w:rsidRPr="00C65710">
        <w:rPr>
          <w:b/>
          <w:smallCaps/>
          <w:lang w:val="en-GB"/>
        </w:rPr>
        <w:t>Overview of Military Organisation and Weapo</w:t>
      </w:r>
      <w:r w:rsidR="003419C3" w:rsidRPr="00C65710">
        <w:rPr>
          <w:b/>
          <w:smallCaps/>
          <w:lang w:val="en-GB"/>
        </w:rPr>
        <w:t xml:space="preserve">ns during the </w:t>
      </w:r>
      <w:r w:rsidR="00FA5AB3" w:rsidRPr="00C65710">
        <w:rPr>
          <w:b/>
          <w:smallCaps/>
          <w:lang w:val="en-GB"/>
        </w:rPr>
        <w:t xml:space="preserve">Nordic </w:t>
      </w:r>
      <w:r w:rsidR="0062648F" w:rsidRPr="00C65710">
        <w:rPr>
          <w:b/>
          <w:smallCaps/>
          <w:lang w:val="en-GB"/>
        </w:rPr>
        <w:t xml:space="preserve">Late </w:t>
      </w:r>
      <w:r w:rsidR="003419C3" w:rsidRPr="00C65710">
        <w:rPr>
          <w:b/>
          <w:smallCaps/>
          <w:lang w:val="en-GB"/>
        </w:rPr>
        <w:t>Middle Age</w:t>
      </w:r>
      <w:r w:rsidR="00BC6426" w:rsidRPr="00C65710">
        <w:rPr>
          <w:b/>
          <w:smallCaps/>
          <w:lang w:val="en-GB"/>
        </w:rPr>
        <w:t>s</w:t>
      </w:r>
    </w:p>
    <w:bookmarkEnd w:id="0"/>
    <w:p w14:paraId="6367C4DC" w14:textId="77777777" w:rsidR="003419C3" w:rsidRPr="00B72622" w:rsidRDefault="00357175" w:rsidP="003D462B">
      <w:pPr>
        <w:spacing w:line="360" w:lineRule="auto"/>
        <w:rPr>
          <w:lang w:val="en-GB"/>
        </w:rPr>
      </w:pPr>
      <w:r w:rsidRPr="00B72622">
        <w:rPr>
          <w:lang w:val="en-GB"/>
        </w:rPr>
        <w:t>M</w:t>
      </w:r>
      <w:r w:rsidR="003419C3" w:rsidRPr="00B72622">
        <w:rPr>
          <w:lang w:val="en-GB"/>
        </w:rPr>
        <w:t>ilitary organ</w:t>
      </w:r>
      <w:r w:rsidRPr="00B72622">
        <w:rPr>
          <w:lang w:val="en-GB"/>
        </w:rPr>
        <w:t>is</w:t>
      </w:r>
      <w:r w:rsidR="003419C3" w:rsidRPr="00B72622">
        <w:rPr>
          <w:lang w:val="en-GB"/>
        </w:rPr>
        <w:t>ation</w:t>
      </w:r>
      <w:r w:rsidRPr="00B72622">
        <w:rPr>
          <w:lang w:val="en-GB"/>
        </w:rPr>
        <w:t xml:space="preserve"> in Sweden</w:t>
      </w:r>
      <w:r w:rsidR="003419C3" w:rsidRPr="00B72622">
        <w:rPr>
          <w:lang w:val="en-GB"/>
        </w:rPr>
        <w:t xml:space="preserve"> during the Middle Ages </w:t>
      </w:r>
      <w:r w:rsidRPr="00B72622">
        <w:rPr>
          <w:lang w:val="en-GB"/>
        </w:rPr>
        <w:t>centred on</w:t>
      </w:r>
      <w:r w:rsidR="003419C3" w:rsidRPr="00B72622">
        <w:rPr>
          <w:lang w:val="en-GB"/>
        </w:rPr>
        <w:t xml:space="preserve"> </w:t>
      </w:r>
      <w:proofErr w:type="spellStart"/>
      <w:r w:rsidR="003419C3" w:rsidRPr="00B72622">
        <w:rPr>
          <w:i/>
          <w:lang w:val="en-GB"/>
        </w:rPr>
        <w:t>ledungen</w:t>
      </w:r>
      <w:proofErr w:type="spellEnd"/>
      <w:r w:rsidRPr="00B72622">
        <w:rPr>
          <w:lang w:val="en-GB"/>
        </w:rPr>
        <w:t xml:space="preserve">, </w:t>
      </w:r>
      <w:r w:rsidR="003419C3" w:rsidRPr="00B72622">
        <w:rPr>
          <w:lang w:val="en-GB"/>
        </w:rPr>
        <w:t xml:space="preserve">regional groups under </w:t>
      </w:r>
      <w:r w:rsidRPr="00B72622">
        <w:rPr>
          <w:lang w:val="en-GB"/>
        </w:rPr>
        <w:t>r</w:t>
      </w:r>
      <w:r w:rsidR="003419C3" w:rsidRPr="00B72622">
        <w:rPr>
          <w:lang w:val="en-GB"/>
        </w:rPr>
        <w:t xml:space="preserve">oyal control obligated to support the </w:t>
      </w:r>
      <w:r w:rsidRPr="00B72622">
        <w:rPr>
          <w:lang w:val="en-GB"/>
        </w:rPr>
        <w:t>k</w:t>
      </w:r>
      <w:r w:rsidR="003419C3" w:rsidRPr="00B72622">
        <w:rPr>
          <w:lang w:val="en-GB"/>
        </w:rPr>
        <w:t>ing with ships, men</w:t>
      </w:r>
      <w:r w:rsidR="00FA5AB3">
        <w:rPr>
          <w:lang w:val="en-GB"/>
        </w:rPr>
        <w:t>,</w:t>
      </w:r>
      <w:r w:rsidR="003419C3" w:rsidRPr="00B72622">
        <w:rPr>
          <w:lang w:val="en-GB"/>
        </w:rPr>
        <w:t xml:space="preserve"> and equipment (</w:t>
      </w:r>
      <w:proofErr w:type="spellStart"/>
      <w:r w:rsidR="003419C3" w:rsidRPr="00B72622">
        <w:rPr>
          <w:lang w:val="en-GB"/>
        </w:rPr>
        <w:t>Varenius</w:t>
      </w:r>
      <w:proofErr w:type="spellEnd"/>
      <w:r w:rsidR="003419C3" w:rsidRPr="00B72622">
        <w:rPr>
          <w:lang w:val="en-GB"/>
        </w:rPr>
        <w:t xml:space="preserve">, 1999). With </w:t>
      </w:r>
      <w:r w:rsidR="00EC0CC9">
        <w:rPr>
          <w:lang w:val="en-GB"/>
        </w:rPr>
        <w:t>the</w:t>
      </w:r>
      <w:r w:rsidR="003419C3" w:rsidRPr="00B72622">
        <w:rPr>
          <w:lang w:val="en-GB"/>
        </w:rPr>
        <w:t xml:space="preserve"> grow</w:t>
      </w:r>
      <w:r w:rsidR="00FA5AB3">
        <w:rPr>
          <w:lang w:val="en-GB"/>
        </w:rPr>
        <w:t>th of the</w:t>
      </w:r>
      <w:r w:rsidR="003419C3" w:rsidRPr="00B72622">
        <w:rPr>
          <w:lang w:val="en-GB"/>
        </w:rPr>
        <w:t xml:space="preserve"> aristocracy, heavy cavalry was introduced and regulations from the late 1200s show </w:t>
      </w:r>
      <w:r w:rsidR="00AA4A90" w:rsidRPr="00B72622">
        <w:rPr>
          <w:lang w:val="en-GB"/>
        </w:rPr>
        <w:t xml:space="preserve">that </w:t>
      </w:r>
      <w:r w:rsidR="003419C3" w:rsidRPr="00B72622">
        <w:rPr>
          <w:lang w:val="en-GB"/>
        </w:rPr>
        <w:t xml:space="preserve">the nobility was expected to provide the king with </w:t>
      </w:r>
      <w:r w:rsidR="00BC6426">
        <w:rPr>
          <w:lang w:val="en-GB"/>
        </w:rPr>
        <w:t>cavalry</w:t>
      </w:r>
      <w:r w:rsidR="003419C3" w:rsidRPr="00B72622">
        <w:rPr>
          <w:lang w:val="en-GB"/>
        </w:rPr>
        <w:t xml:space="preserve"> forces</w:t>
      </w:r>
      <w:r w:rsidR="006423AB">
        <w:rPr>
          <w:lang w:val="en-GB"/>
        </w:rPr>
        <w:t xml:space="preserve"> </w:t>
      </w:r>
      <w:r w:rsidR="006423AB" w:rsidRPr="00B72622">
        <w:rPr>
          <w:lang w:val="en-GB"/>
        </w:rPr>
        <w:t>(</w:t>
      </w:r>
      <w:proofErr w:type="spellStart"/>
      <w:r w:rsidR="006423AB" w:rsidRPr="00B72622">
        <w:rPr>
          <w:lang w:val="en-GB"/>
        </w:rPr>
        <w:t>Lindkvist</w:t>
      </w:r>
      <w:proofErr w:type="spellEnd"/>
      <w:r w:rsidR="006423AB" w:rsidRPr="00B72622">
        <w:rPr>
          <w:lang w:val="en-GB"/>
        </w:rPr>
        <w:t xml:space="preserve"> </w:t>
      </w:r>
      <w:r w:rsidR="006423AB">
        <w:rPr>
          <w:lang w:val="en-GB"/>
        </w:rPr>
        <w:t>&amp;</w:t>
      </w:r>
      <w:r w:rsidR="006423AB" w:rsidRPr="00B72622">
        <w:rPr>
          <w:lang w:val="en-GB"/>
        </w:rPr>
        <w:t xml:space="preserve"> </w:t>
      </w:r>
      <w:proofErr w:type="spellStart"/>
      <w:r w:rsidR="006423AB" w:rsidRPr="00B72622">
        <w:rPr>
          <w:lang w:val="en-GB"/>
        </w:rPr>
        <w:t>Sjöberg</w:t>
      </w:r>
      <w:proofErr w:type="spellEnd"/>
      <w:r w:rsidR="006423AB" w:rsidRPr="00B72622">
        <w:rPr>
          <w:lang w:val="en-GB"/>
        </w:rPr>
        <w:t>, 2010: 222–223</w:t>
      </w:r>
      <w:r w:rsidR="006423AB">
        <w:rPr>
          <w:lang w:val="en-GB"/>
        </w:rPr>
        <w:t>)</w:t>
      </w:r>
      <w:r w:rsidR="003419C3" w:rsidRPr="00B72622">
        <w:rPr>
          <w:lang w:val="en-GB"/>
        </w:rPr>
        <w:t xml:space="preserve">. From the second </w:t>
      </w:r>
      <w:r w:rsidR="00AA4A90" w:rsidRPr="00B72622">
        <w:rPr>
          <w:lang w:val="en-GB"/>
        </w:rPr>
        <w:t xml:space="preserve">half </w:t>
      </w:r>
      <w:r w:rsidR="003419C3" w:rsidRPr="00B72622">
        <w:rPr>
          <w:lang w:val="en-GB"/>
        </w:rPr>
        <w:t>of the fifteenth century,</w:t>
      </w:r>
      <w:r w:rsidR="00AA4A90" w:rsidRPr="00B72622">
        <w:rPr>
          <w:lang w:val="en-GB"/>
        </w:rPr>
        <w:t xml:space="preserve"> however,</w:t>
      </w:r>
      <w:r w:rsidR="003419C3" w:rsidRPr="00B72622">
        <w:rPr>
          <w:lang w:val="en-GB"/>
        </w:rPr>
        <w:t xml:space="preserve"> the military importance of the nobility decreased. Continental military tactics, especially associated with Swiss mercenaries, motivated</w:t>
      </w:r>
      <w:r w:rsidR="00BC6426">
        <w:rPr>
          <w:lang w:val="en-GB"/>
        </w:rPr>
        <w:t xml:space="preserve"> the</w:t>
      </w:r>
      <w:r w:rsidR="003419C3" w:rsidRPr="00B72622">
        <w:rPr>
          <w:lang w:val="en-GB"/>
        </w:rPr>
        <w:t xml:space="preserve"> reorgan</w:t>
      </w:r>
      <w:r w:rsidRPr="00B72622">
        <w:rPr>
          <w:lang w:val="en-GB"/>
        </w:rPr>
        <w:t>is</w:t>
      </w:r>
      <w:r w:rsidR="003419C3" w:rsidRPr="00B72622">
        <w:rPr>
          <w:lang w:val="en-GB"/>
        </w:rPr>
        <w:t xml:space="preserve">ation of </w:t>
      </w:r>
      <w:r w:rsidR="00067F5E">
        <w:rPr>
          <w:lang w:val="en-GB"/>
        </w:rPr>
        <w:t xml:space="preserve">the </w:t>
      </w:r>
      <w:r w:rsidR="003419C3" w:rsidRPr="00B72622">
        <w:rPr>
          <w:lang w:val="en-GB"/>
        </w:rPr>
        <w:t>armed forces</w:t>
      </w:r>
      <w:r w:rsidR="00AA4A90" w:rsidRPr="00B72622">
        <w:rPr>
          <w:lang w:val="en-GB"/>
        </w:rPr>
        <w:t>,</w:t>
      </w:r>
      <w:r w:rsidR="003419C3" w:rsidRPr="00B72622">
        <w:rPr>
          <w:lang w:val="en-GB"/>
        </w:rPr>
        <w:t xml:space="preserve"> and </w:t>
      </w:r>
      <w:r w:rsidR="00067F5E">
        <w:rPr>
          <w:lang w:val="en-GB"/>
        </w:rPr>
        <w:t>the infantry</w:t>
      </w:r>
      <w:r w:rsidR="003419C3" w:rsidRPr="00B72622">
        <w:rPr>
          <w:lang w:val="en-GB"/>
        </w:rPr>
        <w:t xml:space="preserve"> grew in importance (</w:t>
      </w:r>
      <w:proofErr w:type="spellStart"/>
      <w:r w:rsidR="003419C3" w:rsidRPr="00B72622">
        <w:rPr>
          <w:lang w:val="en-GB"/>
        </w:rPr>
        <w:t>Lindkvist</w:t>
      </w:r>
      <w:proofErr w:type="spellEnd"/>
      <w:r w:rsidR="003419C3" w:rsidRPr="00B72622">
        <w:rPr>
          <w:lang w:val="en-GB"/>
        </w:rPr>
        <w:t xml:space="preserve"> </w:t>
      </w:r>
      <w:r w:rsidR="006423AB">
        <w:rPr>
          <w:lang w:val="en-GB"/>
        </w:rPr>
        <w:t>&amp;</w:t>
      </w:r>
      <w:r w:rsidR="003419C3" w:rsidRPr="00B72622">
        <w:rPr>
          <w:lang w:val="en-GB"/>
        </w:rPr>
        <w:t xml:space="preserve"> </w:t>
      </w:r>
      <w:proofErr w:type="spellStart"/>
      <w:r w:rsidR="003419C3" w:rsidRPr="00B72622">
        <w:rPr>
          <w:lang w:val="en-GB"/>
        </w:rPr>
        <w:t>Sjöberg</w:t>
      </w:r>
      <w:proofErr w:type="spellEnd"/>
      <w:r w:rsidR="003419C3" w:rsidRPr="00B72622">
        <w:rPr>
          <w:lang w:val="en-GB"/>
        </w:rPr>
        <w:t>, 2010</w:t>
      </w:r>
      <w:r w:rsidR="00EF7381" w:rsidRPr="00B72622">
        <w:rPr>
          <w:lang w:val="en-GB"/>
        </w:rPr>
        <w:t xml:space="preserve">: </w:t>
      </w:r>
      <w:r w:rsidR="003419C3" w:rsidRPr="00B72622">
        <w:rPr>
          <w:lang w:val="en-GB"/>
        </w:rPr>
        <w:t>222</w:t>
      </w:r>
      <w:r w:rsidR="009F0EEB" w:rsidRPr="00B72622">
        <w:rPr>
          <w:lang w:val="en-GB"/>
        </w:rPr>
        <w:t>–</w:t>
      </w:r>
      <w:r w:rsidR="003419C3" w:rsidRPr="00B72622">
        <w:rPr>
          <w:lang w:val="en-GB"/>
        </w:rPr>
        <w:t xml:space="preserve">223; </w:t>
      </w:r>
      <w:proofErr w:type="spellStart"/>
      <w:r w:rsidR="003419C3" w:rsidRPr="00B72622">
        <w:rPr>
          <w:lang w:val="en-GB"/>
        </w:rPr>
        <w:t>Neuding</w:t>
      </w:r>
      <w:proofErr w:type="spellEnd"/>
      <w:r w:rsidR="003419C3" w:rsidRPr="00B72622">
        <w:rPr>
          <w:lang w:val="en-GB"/>
        </w:rPr>
        <w:t xml:space="preserve"> Skoog, 2018). </w:t>
      </w:r>
      <w:r w:rsidR="00067F5E">
        <w:rPr>
          <w:lang w:val="en-GB"/>
        </w:rPr>
        <w:t>Nonetheless</w:t>
      </w:r>
      <w:r w:rsidR="003419C3" w:rsidRPr="00B72622">
        <w:rPr>
          <w:lang w:val="en-GB"/>
        </w:rPr>
        <w:t>,</w:t>
      </w:r>
      <w:r w:rsidR="00AA4A90" w:rsidRPr="00B72622">
        <w:rPr>
          <w:lang w:val="en-GB"/>
        </w:rPr>
        <w:t xml:space="preserve"> </w:t>
      </w:r>
      <w:r w:rsidR="003419C3" w:rsidRPr="00B72622">
        <w:rPr>
          <w:lang w:val="en-GB"/>
        </w:rPr>
        <w:t xml:space="preserve">military identity was closely associated with the nobility, </w:t>
      </w:r>
      <w:r w:rsidR="00AA4A90" w:rsidRPr="00B72622">
        <w:rPr>
          <w:lang w:val="en-GB"/>
        </w:rPr>
        <w:t>who</w:t>
      </w:r>
      <w:r w:rsidR="003419C3" w:rsidRPr="00B72622">
        <w:rPr>
          <w:lang w:val="en-GB"/>
        </w:rPr>
        <w:t xml:space="preserve"> were the only </w:t>
      </w:r>
      <w:r w:rsidR="00AA4A90" w:rsidRPr="00B72622">
        <w:rPr>
          <w:lang w:val="en-GB"/>
        </w:rPr>
        <w:t>persons</w:t>
      </w:r>
      <w:r w:rsidR="003419C3" w:rsidRPr="00B72622">
        <w:rPr>
          <w:lang w:val="en-GB"/>
        </w:rPr>
        <w:t xml:space="preserve"> allowed to carry weapons </w:t>
      </w:r>
      <w:r w:rsidR="00067F5E">
        <w:rPr>
          <w:lang w:val="en-GB"/>
        </w:rPr>
        <w:t>in public</w:t>
      </w:r>
      <w:r w:rsidR="00067F5E" w:rsidRPr="00B72622">
        <w:rPr>
          <w:lang w:val="en-GB"/>
        </w:rPr>
        <w:t xml:space="preserve"> </w:t>
      </w:r>
      <w:r w:rsidR="00067F5E">
        <w:rPr>
          <w:lang w:val="en-GB"/>
        </w:rPr>
        <w:t>in</w:t>
      </w:r>
      <w:r w:rsidR="00067F5E" w:rsidRPr="00B72622">
        <w:rPr>
          <w:lang w:val="en-GB"/>
        </w:rPr>
        <w:t xml:space="preserve"> </w:t>
      </w:r>
      <w:r w:rsidR="00AA4A90" w:rsidRPr="00B72622">
        <w:rPr>
          <w:lang w:val="en-GB"/>
        </w:rPr>
        <w:t>peace</w:t>
      </w:r>
      <w:r w:rsidR="003419C3" w:rsidRPr="00B72622">
        <w:rPr>
          <w:lang w:val="en-GB"/>
        </w:rPr>
        <w:t>time (</w:t>
      </w:r>
      <w:proofErr w:type="spellStart"/>
      <w:r w:rsidR="003419C3" w:rsidRPr="00B72622">
        <w:rPr>
          <w:lang w:val="en-GB"/>
        </w:rPr>
        <w:t>Neuding</w:t>
      </w:r>
      <w:proofErr w:type="spellEnd"/>
      <w:r w:rsidR="003419C3" w:rsidRPr="00B72622">
        <w:rPr>
          <w:lang w:val="en-GB"/>
        </w:rPr>
        <w:t xml:space="preserve"> Skoog, 2018). </w:t>
      </w:r>
    </w:p>
    <w:p w14:paraId="1EF82921" w14:textId="77777777" w:rsidR="003419C3" w:rsidRPr="00B72622" w:rsidRDefault="003419C3" w:rsidP="00067F5E">
      <w:pPr>
        <w:spacing w:line="360" w:lineRule="auto"/>
        <w:ind w:firstLine="680"/>
        <w:rPr>
          <w:lang w:val="en-GB"/>
        </w:rPr>
      </w:pPr>
      <w:r w:rsidRPr="00B72622">
        <w:rPr>
          <w:lang w:val="en-GB"/>
        </w:rPr>
        <w:t>In Iceland</w:t>
      </w:r>
      <w:r w:rsidR="00AA4A90" w:rsidRPr="00B72622">
        <w:rPr>
          <w:lang w:val="en-GB"/>
        </w:rPr>
        <w:t>,</w:t>
      </w:r>
      <w:r w:rsidRPr="00B72622">
        <w:rPr>
          <w:lang w:val="en-GB"/>
        </w:rPr>
        <w:t xml:space="preserve"> </w:t>
      </w:r>
      <w:r w:rsidR="00067F5E" w:rsidRPr="00B72622">
        <w:rPr>
          <w:lang w:val="en-GB"/>
        </w:rPr>
        <w:t xml:space="preserve">during </w:t>
      </w:r>
      <w:r w:rsidR="00067F5E">
        <w:rPr>
          <w:lang w:val="en-GB"/>
        </w:rPr>
        <w:t>its thirteenth-century</w:t>
      </w:r>
      <w:r w:rsidR="00067F5E" w:rsidRPr="00B72622">
        <w:rPr>
          <w:lang w:val="en-GB"/>
        </w:rPr>
        <w:t xml:space="preserve"> civil wa</w:t>
      </w:r>
      <w:r w:rsidR="00067F5E">
        <w:rPr>
          <w:lang w:val="en-GB"/>
        </w:rPr>
        <w:t xml:space="preserve">r, </w:t>
      </w:r>
      <w:r w:rsidRPr="00B72622">
        <w:rPr>
          <w:lang w:val="en-GB"/>
        </w:rPr>
        <w:t xml:space="preserve">the retinues of chieftains became professional armed forces. These professional retinues were still used in late medieval Iceland, and the size of the retinues </w:t>
      </w:r>
      <w:r w:rsidR="00EC0CC9">
        <w:rPr>
          <w:lang w:val="en-GB"/>
        </w:rPr>
        <w:t>o</w:t>
      </w:r>
      <w:r w:rsidRPr="00B72622">
        <w:rPr>
          <w:lang w:val="en-GB"/>
        </w:rPr>
        <w:t>f bishops, lawmen</w:t>
      </w:r>
      <w:r w:rsidR="00067F5E">
        <w:rPr>
          <w:lang w:val="en-GB"/>
        </w:rPr>
        <w:t>,</w:t>
      </w:r>
      <w:r w:rsidRPr="00B72622">
        <w:rPr>
          <w:lang w:val="en-GB"/>
        </w:rPr>
        <w:t xml:space="preserve"> </w:t>
      </w:r>
      <w:r w:rsidR="00AA4A90" w:rsidRPr="00B72622">
        <w:rPr>
          <w:lang w:val="en-GB"/>
        </w:rPr>
        <w:t>and other officials</w:t>
      </w:r>
      <w:r w:rsidRPr="00B72622">
        <w:rPr>
          <w:lang w:val="en-GB"/>
        </w:rPr>
        <w:t xml:space="preserve"> w</w:t>
      </w:r>
      <w:r w:rsidR="00AA4A90" w:rsidRPr="00B72622">
        <w:rPr>
          <w:lang w:val="en-GB"/>
        </w:rPr>
        <w:t>as</w:t>
      </w:r>
      <w:r w:rsidRPr="00B72622">
        <w:rPr>
          <w:lang w:val="en-GB"/>
        </w:rPr>
        <w:t xml:space="preserve"> regulated. Simultaneously, the older system of soldier</w:t>
      </w:r>
      <w:r w:rsidR="00AA4A90" w:rsidRPr="00B72622">
        <w:rPr>
          <w:lang w:val="en-GB"/>
        </w:rPr>
        <w:t>ing</w:t>
      </w:r>
      <w:r w:rsidRPr="00B72622">
        <w:rPr>
          <w:lang w:val="en-GB"/>
        </w:rPr>
        <w:t>, with peasants taking up arms under the command of their chieftains, continued into late medieval time</w:t>
      </w:r>
      <w:r w:rsidR="00837199" w:rsidRPr="00B72622">
        <w:rPr>
          <w:lang w:val="en-GB"/>
        </w:rPr>
        <w:t>s</w:t>
      </w:r>
      <w:r w:rsidR="00AA4A90" w:rsidRPr="00B72622">
        <w:rPr>
          <w:lang w:val="en-GB"/>
        </w:rPr>
        <w:t>, and</w:t>
      </w:r>
      <w:r w:rsidRPr="00B72622">
        <w:rPr>
          <w:lang w:val="en-GB"/>
        </w:rPr>
        <w:t xml:space="preserve"> </w:t>
      </w:r>
      <w:r w:rsidR="00AA4A90" w:rsidRPr="00B72622">
        <w:rPr>
          <w:lang w:val="en-GB"/>
        </w:rPr>
        <w:t>a</w:t>
      </w:r>
      <w:r w:rsidRPr="00B72622">
        <w:rPr>
          <w:lang w:val="en-GB"/>
        </w:rPr>
        <w:t xml:space="preserve">rmies gathered </w:t>
      </w:r>
      <w:r w:rsidR="008726C7">
        <w:rPr>
          <w:lang w:val="en-GB"/>
        </w:rPr>
        <w:t xml:space="preserve">in </w:t>
      </w:r>
      <w:r w:rsidRPr="00B72622">
        <w:rPr>
          <w:lang w:val="en-GB"/>
        </w:rPr>
        <w:t xml:space="preserve">this way could </w:t>
      </w:r>
      <w:r w:rsidR="008726C7">
        <w:rPr>
          <w:lang w:val="en-GB"/>
        </w:rPr>
        <w:t>be</w:t>
      </w:r>
      <w:r w:rsidR="008726C7" w:rsidRPr="00B72622">
        <w:rPr>
          <w:lang w:val="en-GB"/>
        </w:rPr>
        <w:t xml:space="preserve"> </w:t>
      </w:r>
      <w:r w:rsidR="00AA4A90" w:rsidRPr="00B72622">
        <w:rPr>
          <w:lang w:val="en-GB"/>
        </w:rPr>
        <w:t>in the</w:t>
      </w:r>
      <w:r w:rsidRPr="00B72622">
        <w:rPr>
          <w:lang w:val="en-GB"/>
        </w:rPr>
        <w:t xml:space="preserve"> hundreds or even </w:t>
      </w:r>
      <w:r w:rsidR="00AA4A90" w:rsidRPr="00B72622">
        <w:rPr>
          <w:lang w:val="en-GB"/>
        </w:rPr>
        <w:t>more than</w:t>
      </w:r>
      <w:r w:rsidRPr="00B72622">
        <w:rPr>
          <w:lang w:val="en-GB"/>
        </w:rPr>
        <w:t xml:space="preserve"> a thousand (</w:t>
      </w:r>
      <w:proofErr w:type="spellStart"/>
      <w:r w:rsidR="007D28B0" w:rsidRPr="00B72622">
        <w:rPr>
          <w:lang w:val="en-GB"/>
        </w:rPr>
        <w:t>Júlíusson</w:t>
      </w:r>
      <w:proofErr w:type="spellEnd"/>
      <w:r w:rsidRPr="00B72622">
        <w:rPr>
          <w:lang w:val="en-GB"/>
        </w:rPr>
        <w:t xml:space="preserve">, 2007). In late medieval Iceland, the crown </w:t>
      </w:r>
      <w:r w:rsidR="00AA4A90" w:rsidRPr="00B72622">
        <w:rPr>
          <w:lang w:val="en-GB"/>
        </w:rPr>
        <w:t>had</w:t>
      </w:r>
      <w:r w:rsidRPr="00B72622">
        <w:rPr>
          <w:lang w:val="en-GB"/>
        </w:rPr>
        <w:t xml:space="preserve"> limited</w:t>
      </w:r>
      <w:r w:rsidR="00AA4A90" w:rsidRPr="00B72622">
        <w:rPr>
          <w:lang w:val="en-GB"/>
        </w:rPr>
        <w:t xml:space="preserve"> power</w:t>
      </w:r>
      <w:r w:rsidRPr="00B72622">
        <w:rPr>
          <w:lang w:val="en-GB"/>
        </w:rPr>
        <w:t xml:space="preserve"> and no central monopoly o</w:t>
      </w:r>
      <w:r w:rsidR="00AA4A90" w:rsidRPr="00B72622">
        <w:rPr>
          <w:lang w:val="en-GB"/>
        </w:rPr>
        <w:t>n</w:t>
      </w:r>
      <w:r w:rsidRPr="00B72622">
        <w:rPr>
          <w:lang w:val="en-GB"/>
        </w:rPr>
        <w:t xml:space="preserve"> violence. This</w:t>
      </w:r>
      <w:r w:rsidR="00AA4A90" w:rsidRPr="00B72622">
        <w:rPr>
          <w:lang w:val="en-GB"/>
        </w:rPr>
        <w:t xml:space="preserve"> situation</w:t>
      </w:r>
      <w:r w:rsidRPr="00B72622">
        <w:rPr>
          <w:lang w:val="en-GB"/>
        </w:rPr>
        <w:t xml:space="preserve"> changed with the </w:t>
      </w:r>
      <w:r w:rsidR="00AA4A90" w:rsidRPr="00B72622">
        <w:rPr>
          <w:lang w:val="en-GB"/>
        </w:rPr>
        <w:t>R</w:t>
      </w:r>
      <w:r w:rsidRPr="00B72622">
        <w:rPr>
          <w:lang w:val="en-GB"/>
        </w:rPr>
        <w:t>eformation in the mid</w:t>
      </w:r>
      <w:r w:rsidR="00AA4A90" w:rsidRPr="00B72622">
        <w:rPr>
          <w:lang w:val="en-GB"/>
        </w:rPr>
        <w:t>-</w:t>
      </w:r>
      <w:r w:rsidRPr="00B72622">
        <w:rPr>
          <w:lang w:val="en-GB"/>
        </w:rPr>
        <w:t>sixteenth century, when the Danish crown strengthened its control</w:t>
      </w:r>
      <w:r w:rsidR="00D063EC">
        <w:rPr>
          <w:lang w:val="en-GB"/>
        </w:rPr>
        <w:t xml:space="preserve"> over the realm</w:t>
      </w:r>
      <w:r w:rsidRPr="00B72622">
        <w:rPr>
          <w:lang w:val="en-GB"/>
        </w:rPr>
        <w:t xml:space="preserve">. In the conflicts associated with the </w:t>
      </w:r>
      <w:r w:rsidR="00AA4A90" w:rsidRPr="00B72622">
        <w:rPr>
          <w:lang w:val="en-GB"/>
        </w:rPr>
        <w:t>R</w:t>
      </w:r>
      <w:r w:rsidRPr="00B72622">
        <w:rPr>
          <w:lang w:val="en-GB"/>
        </w:rPr>
        <w:t xml:space="preserve">eformation, fleets with hundreds of soldiers were sent to Iceland in 1541 and 1551 to enforce Danish </w:t>
      </w:r>
      <w:r w:rsidR="008726C7">
        <w:rPr>
          <w:lang w:val="en-GB"/>
        </w:rPr>
        <w:t>rule</w:t>
      </w:r>
      <w:r w:rsidR="008726C7" w:rsidRPr="00B72622">
        <w:rPr>
          <w:lang w:val="en-GB"/>
        </w:rPr>
        <w:t xml:space="preserve"> </w:t>
      </w:r>
      <w:r w:rsidRPr="00B72622">
        <w:rPr>
          <w:lang w:val="en-GB"/>
        </w:rPr>
        <w:t>(Cunningham, 2011).</w:t>
      </w:r>
    </w:p>
    <w:p w14:paraId="314E9E79" w14:textId="77777777" w:rsidR="003419C3" w:rsidRPr="00B72622" w:rsidRDefault="003419C3" w:rsidP="00FA5AB3">
      <w:pPr>
        <w:spacing w:line="360" w:lineRule="auto"/>
        <w:ind w:firstLine="680"/>
        <w:rPr>
          <w:lang w:val="en-GB"/>
        </w:rPr>
      </w:pPr>
      <w:r w:rsidRPr="00B72622">
        <w:rPr>
          <w:lang w:val="en-GB"/>
        </w:rPr>
        <w:t xml:space="preserve">Among the elite, the weapons of offence were swords, lances (if mounted) </w:t>
      </w:r>
      <w:r w:rsidR="00484950" w:rsidRPr="00B72622">
        <w:rPr>
          <w:lang w:val="en-GB"/>
        </w:rPr>
        <w:t>and</w:t>
      </w:r>
      <w:r w:rsidRPr="00B72622">
        <w:rPr>
          <w:lang w:val="en-GB"/>
        </w:rPr>
        <w:t xml:space="preserve"> battle hammers. </w:t>
      </w:r>
      <w:r w:rsidR="00484950" w:rsidRPr="00B72622">
        <w:rPr>
          <w:lang w:val="en-GB"/>
        </w:rPr>
        <w:t>The d</w:t>
      </w:r>
      <w:r w:rsidRPr="00B72622">
        <w:rPr>
          <w:lang w:val="en-GB"/>
        </w:rPr>
        <w:t xml:space="preserve">efensive garments </w:t>
      </w:r>
      <w:r w:rsidR="00484950" w:rsidRPr="00B72622">
        <w:rPr>
          <w:lang w:val="en-GB"/>
        </w:rPr>
        <w:t>o</w:t>
      </w:r>
      <w:r w:rsidRPr="00B72622">
        <w:rPr>
          <w:lang w:val="en-GB"/>
        </w:rPr>
        <w:t xml:space="preserve">f a knight could </w:t>
      </w:r>
      <w:r w:rsidR="008726C7">
        <w:rPr>
          <w:lang w:val="en-GB"/>
        </w:rPr>
        <w:t>include</w:t>
      </w:r>
      <w:r w:rsidRPr="00B72622">
        <w:rPr>
          <w:lang w:val="en-GB"/>
        </w:rPr>
        <w:t xml:space="preserve"> plate armour. </w:t>
      </w:r>
      <w:r w:rsidR="00837199" w:rsidRPr="00B72622">
        <w:rPr>
          <w:lang w:val="en-GB"/>
        </w:rPr>
        <w:t>P</w:t>
      </w:r>
      <w:r w:rsidRPr="00B72622">
        <w:rPr>
          <w:lang w:val="en-GB"/>
        </w:rPr>
        <w:t>easant forces, according to Nordic medieval laws,</w:t>
      </w:r>
      <w:r w:rsidR="00484950" w:rsidRPr="00B72622">
        <w:rPr>
          <w:lang w:val="en-GB"/>
        </w:rPr>
        <w:t xml:space="preserve"> used</w:t>
      </w:r>
      <w:r w:rsidRPr="00B72622">
        <w:rPr>
          <w:lang w:val="en-GB"/>
        </w:rPr>
        <w:t xml:space="preserve"> </w:t>
      </w:r>
      <w:r w:rsidR="00837199" w:rsidRPr="00B72622">
        <w:rPr>
          <w:lang w:val="en-GB"/>
        </w:rPr>
        <w:t xml:space="preserve">swords </w:t>
      </w:r>
      <w:r w:rsidRPr="00B72622">
        <w:rPr>
          <w:lang w:val="en-GB"/>
        </w:rPr>
        <w:t xml:space="preserve">foremost </w:t>
      </w:r>
      <w:r w:rsidR="00484950" w:rsidRPr="00B72622">
        <w:rPr>
          <w:lang w:val="en-GB"/>
        </w:rPr>
        <w:t>and</w:t>
      </w:r>
      <w:r w:rsidRPr="00B72622">
        <w:rPr>
          <w:lang w:val="en-GB"/>
        </w:rPr>
        <w:t xml:space="preserve"> sometimes axes, spears</w:t>
      </w:r>
      <w:r w:rsidR="008726C7">
        <w:rPr>
          <w:lang w:val="en-GB"/>
        </w:rPr>
        <w:t>,</w:t>
      </w:r>
      <w:r w:rsidRPr="00B72622">
        <w:rPr>
          <w:lang w:val="en-GB"/>
        </w:rPr>
        <w:t xml:space="preserve"> and </w:t>
      </w:r>
      <w:r w:rsidRPr="00B72622">
        <w:rPr>
          <w:lang w:val="en-GB"/>
        </w:rPr>
        <w:lastRenderedPageBreak/>
        <w:t>bows (</w:t>
      </w:r>
      <w:proofErr w:type="spellStart"/>
      <w:r w:rsidRPr="00B72622">
        <w:rPr>
          <w:lang w:val="en-GB"/>
        </w:rPr>
        <w:t>Sandstedt</w:t>
      </w:r>
      <w:proofErr w:type="spellEnd"/>
      <w:r w:rsidRPr="00B72622">
        <w:rPr>
          <w:lang w:val="en-GB"/>
        </w:rPr>
        <w:t>, 2002). From the mid</w:t>
      </w:r>
      <w:r w:rsidR="00484950" w:rsidRPr="00B72622">
        <w:rPr>
          <w:lang w:val="en-GB"/>
        </w:rPr>
        <w:t>-</w:t>
      </w:r>
      <w:r w:rsidRPr="00B72622">
        <w:rPr>
          <w:lang w:val="en-GB"/>
        </w:rPr>
        <w:t>fifteenth century</w:t>
      </w:r>
      <w:r w:rsidR="00484950" w:rsidRPr="00B72622">
        <w:rPr>
          <w:lang w:val="en-GB"/>
        </w:rPr>
        <w:t>, peasants</w:t>
      </w:r>
      <w:r w:rsidRPr="00B72622">
        <w:rPr>
          <w:lang w:val="en-GB"/>
        </w:rPr>
        <w:t xml:space="preserve"> e</w:t>
      </w:r>
      <w:r w:rsidR="00484950" w:rsidRPr="00B72622">
        <w:rPr>
          <w:lang w:val="en-GB"/>
        </w:rPr>
        <w:t>mployed</w:t>
      </w:r>
      <w:r w:rsidRPr="00B72622">
        <w:rPr>
          <w:lang w:val="en-GB"/>
        </w:rPr>
        <w:t xml:space="preserve"> crossbows and pole weapons (</w:t>
      </w:r>
      <w:proofErr w:type="spellStart"/>
      <w:r w:rsidRPr="00B72622">
        <w:rPr>
          <w:lang w:val="en-GB"/>
        </w:rPr>
        <w:t>Neuding</w:t>
      </w:r>
      <w:proofErr w:type="spellEnd"/>
      <w:r w:rsidRPr="00B72622">
        <w:rPr>
          <w:lang w:val="en-GB"/>
        </w:rPr>
        <w:t xml:space="preserve"> Skoog, 2018). For protection</w:t>
      </w:r>
      <w:r w:rsidR="00837199" w:rsidRPr="00B72622">
        <w:rPr>
          <w:lang w:val="en-GB"/>
        </w:rPr>
        <w:t>,</w:t>
      </w:r>
      <w:r w:rsidRPr="00B72622">
        <w:rPr>
          <w:lang w:val="en-GB"/>
        </w:rPr>
        <w:t xml:space="preserve"> shields, mail</w:t>
      </w:r>
      <w:r w:rsidR="008726C7">
        <w:rPr>
          <w:lang w:val="en-GB"/>
        </w:rPr>
        <w:t>,</w:t>
      </w:r>
      <w:r w:rsidRPr="00B72622">
        <w:rPr>
          <w:lang w:val="en-GB"/>
        </w:rPr>
        <w:t xml:space="preserve"> lamellar armour</w:t>
      </w:r>
      <w:r w:rsidR="008726C7">
        <w:rPr>
          <w:lang w:val="en-GB"/>
        </w:rPr>
        <w:t>,</w:t>
      </w:r>
      <w:r w:rsidRPr="00B72622">
        <w:rPr>
          <w:lang w:val="en-GB"/>
        </w:rPr>
        <w:t xml:space="preserve"> and helmets (Sw</w:t>
      </w:r>
      <w:r w:rsidR="008726C7">
        <w:rPr>
          <w:lang w:val="en-GB"/>
        </w:rPr>
        <w:t>edish</w:t>
      </w:r>
      <w:r w:rsidRPr="00B72622">
        <w:rPr>
          <w:lang w:val="en-GB"/>
        </w:rPr>
        <w:t xml:space="preserve"> </w:t>
      </w:r>
      <w:proofErr w:type="spellStart"/>
      <w:r w:rsidR="001B0DDF" w:rsidRPr="001B0DDF">
        <w:rPr>
          <w:i/>
          <w:lang w:val="en-GB"/>
        </w:rPr>
        <w:t>järnhatt</w:t>
      </w:r>
      <w:proofErr w:type="spellEnd"/>
      <w:r w:rsidRPr="00B72622">
        <w:rPr>
          <w:lang w:val="en-GB"/>
        </w:rPr>
        <w:t>) were used to varying degree</w:t>
      </w:r>
      <w:r w:rsidR="008726C7">
        <w:rPr>
          <w:lang w:val="en-GB"/>
        </w:rPr>
        <w:t>s</w:t>
      </w:r>
      <w:r w:rsidRPr="00B72622">
        <w:rPr>
          <w:lang w:val="en-GB"/>
        </w:rPr>
        <w:t xml:space="preserve">. Mercenaries, often from Germany, could be hired for </w:t>
      </w:r>
      <w:r w:rsidR="00484950" w:rsidRPr="00B72622">
        <w:rPr>
          <w:lang w:val="en-GB"/>
        </w:rPr>
        <w:t>lar</w:t>
      </w:r>
      <w:r w:rsidRPr="00B72622">
        <w:rPr>
          <w:lang w:val="en-GB"/>
        </w:rPr>
        <w:t xml:space="preserve">ger military campaigns. Denmark, in particular, </w:t>
      </w:r>
      <w:r w:rsidR="00484950" w:rsidRPr="00B72622">
        <w:rPr>
          <w:lang w:val="en-GB"/>
        </w:rPr>
        <w:t>employed many</w:t>
      </w:r>
      <w:r w:rsidRPr="00B72622">
        <w:rPr>
          <w:lang w:val="en-GB"/>
        </w:rPr>
        <w:t xml:space="preserve"> mercenary troops and </w:t>
      </w:r>
      <w:r w:rsidR="00484950" w:rsidRPr="00B72622">
        <w:rPr>
          <w:lang w:val="en-GB"/>
        </w:rPr>
        <w:t>deploy</w:t>
      </w:r>
      <w:r w:rsidRPr="00B72622">
        <w:rPr>
          <w:lang w:val="en-GB"/>
        </w:rPr>
        <w:t>ed them in campaigns in Sweden (</w:t>
      </w:r>
      <w:proofErr w:type="spellStart"/>
      <w:r w:rsidRPr="00B72622">
        <w:rPr>
          <w:lang w:val="en-GB"/>
        </w:rPr>
        <w:t>Neuding</w:t>
      </w:r>
      <w:proofErr w:type="spellEnd"/>
      <w:r w:rsidRPr="00B72622">
        <w:rPr>
          <w:lang w:val="en-GB"/>
        </w:rPr>
        <w:t xml:space="preserve"> Skoog, 2018). </w:t>
      </w:r>
      <w:r w:rsidR="00484950" w:rsidRPr="00B72622">
        <w:rPr>
          <w:lang w:val="en-GB"/>
        </w:rPr>
        <w:t>M</w:t>
      </w:r>
      <w:r w:rsidRPr="00B72622">
        <w:rPr>
          <w:lang w:val="en-GB"/>
        </w:rPr>
        <w:t xml:space="preserve">ercenaries </w:t>
      </w:r>
      <w:r w:rsidR="00837199" w:rsidRPr="00B72622">
        <w:rPr>
          <w:lang w:val="en-GB"/>
        </w:rPr>
        <w:t>might</w:t>
      </w:r>
      <w:r w:rsidRPr="00B72622">
        <w:rPr>
          <w:lang w:val="en-GB"/>
        </w:rPr>
        <w:t xml:space="preserve"> carry swords of varying types, pikes or halberds, crossbows</w:t>
      </w:r>
      <w:r w:rsidR="008726C7">
        <w:rPr>
          <w:lang w:val="en-GB"/>
        </w:rPr>
        <w:t>,</w:t>
      </w:r>
      <w:r w:rsidRPr="00B72622">
        <w:rPr>
          <w:lang w:val="en-GB"/>
        </w:rPr>
        <w:t xml:space="preserve"> and, </w:t>
      </w:r>
      <w:r w:rsidR="008726C7">
        <w:rPr>
          <w:lang w:val="en-GB"/>
        </w:rPr>
        <w:t>in</w:t>
      </w:r>
      <w:r w:rsidR="008726C7" w:rsidRPr="00B72622">
        <w:rPr>
          <w:lang w:val="en-GB"/>
        </w:rPr>
        <w:t xml:space="preserve"> </w:t>
      </w:r>
      <w:r w:rsidRPr="00B72622">
        <w:rPr>
          <w:lang w:val="en-GB"/>
        </w:rPr>
        <w:t>the late Middle Ages, hand-held firearms (</w:t>
      </w:r>
      <w:proofErr w:type="spellStart"/>
      <w:r w:rsidRPr="00B72622">
        <w:rPr>
          <w:lang w:val="en-GB"/>
        </w:rPr>
        <w:t>Sandstedt</w:t>
      </w:r>
      <w:proofErr w:type="spellEnd"/>
      <w:r w:rsidRPr="00B72622">
        <w:rPr>
          <w:lang w:val="en-GB"/>
        </w:rPr>
        <w:t>, 2002).</w:t>
      </w:r>
      <w:r w:rsidR="00EF7381" w:rsidRPr="00B72622">
        <w:rPr>
          <w:lang w:val="en-GB"/>
        </w:rPr>
        <w:t xml:space="preserve"> </w:t>
      </w:r>
    </w:p>
    <w:p w14:paraId="30224660" w14:textId="77777777" w:rsidR="003419C3" w:rsidRPr="00B72622" w:rsidRDefault="003419C3" w:rsidP="00FA5AB3">
      <w:pPr>
        <w:spacing w:line="360" w:lineRule="auto"/>
        <w:ind w:firstLine="680"/>
        <w:rPr>
          <w:lang w:val="en-GB"/>
        </w:rPr>
      </w:pPr>
      <w:r w:rsidRPr="00B72622">
        <w:rPr>
          <w:lang w:val="en-GB"/>
        </w:rPr>
        <w:t>Though swords were</w:t>
      </w:r>
      <w:r w:rsidR="00484950" w:rsidRPr="00B72622">
        <w:rPr>
          <w:lang w:val="en-GB"/>
        </w:rPr>
        <w:t xml:space="preserve"> long</w:t>
      </w:r>
      <w:r w:rsidRPr="00B72622">
        <w:rPr>
          <w:lang w:val="en-GB"/>
        </w:rPr>
        <w:t xml:space="preserve"> considered</w:t>
      </w:r>
      <w:r w:rsidR="00484950" w:rsidRPr="00B72622">
        <w:rPr>
          <w:lang w:val="en-GB"/>
        </w:rPr>
        <w:t xml:space="preserve"> to be</w:t>
      </w:r>
      <w:r w:rsidRPr="00B72622">
        <w:rPr>
          <w:lang w:val="en-GB"/>
        </w:rPr>
        <w:t xml:space="preserve"> the most prestigious weapon and</w:t>
      </w:r>
      <w:r w:rsidR="00484950" w:rsidRPr="00B72622">
        <w:rPr>
          <w:lang w:val="en-GB"/>
        </w:rPr>
        <w:t>,</w:t>
      </w:r>
      <w:r w:rsidRPr="00B72622">
        <w:rPr>
          <w:lang w:val="en-GB"/>
        </w:rPr>
        <w:t xml:space="preserve"> in the late Middle Ages</w:t>
      </w:r>
      <w:r w:rsidR="00484950" w:rsidRPr="00B72622">
        <w:rPr>
          <w:lang w:val="en-GB"/>
        </w:rPr>
        <w:t>,</w:t>
      </w:r>
      <w:r w:rsidRPr="00B72622">
        <w:rPr>
          <w:lang w:val="en-GB"/>
        </w:rPr>
        <w:t xml:space="preserve"> were primarily connected </w:t>
      </w:r>
      <w:r w:rsidR="008726C7">
        <w:rPr>
          <w:lang w:val="en-GB"/>
        </w:rPr>
        <w:t>with</w:t>
      </w:r>
      <w:r w:rsidR="008726C7" w:rsidRPr="00B72622">
        <w:rPr>
          <w:lang w:val="en-GB"/>
        </w:rPr>
        <w:t xml:space="preserve"> </w:t>
      </w:r>
      <w:r w:rsidRPr="00B72622">
        <w:rPr>
          <w:lang w:val="en-GB"/>
        </w:rPr>
        <w:t xml:space="preserve">mounted knights (Solberg, 1993), they </w:t>
      </w:r>
      <w:r w:rsidR="008726C7">
        <w:rPr>
          <w:lang w:val="en-GB"/>
        </w:rPr>
        <w:t xml:space="preserve">were </w:t>
      </w:r>
      <w:r w:rsidR="00484950" w:rsidRPr="00B72622">
        <w:rPr>
          <w:lang w:val="en-GB"/>
        </w:rPr>
        <w:t xml:space="preserve">clearly </w:t>
      </w:r>
      <w:r w:rsidRPr="00B72622">
        <w:rPr>
          <w:lang w:val="en-GB"/>
        </w:rPr>
        <w:t>also used by peasant forces (</w:t>
      </w:r>
      <w:proofErr w:type="spellStart"/>
      <w:r w:rsidRPr="00B72622">
        <w:rPr>
          <w:lang w:val="en-GB"/>
        </w:rPr>
        <w:t>Sandstedt</w:t>
      </w:r>
      <w:proofErr w:type="spellEnd"/>
      <w:r w:rsidRPr="00B72622">
        <w:rPr>
          <w:lang w:val="en-GB"/>
        </w:rPr>
        <w:t>, 2002). The crossbow</w:t>
      </w:r>
      <w:r w:rsidR="008726C7">
        <w:rPr>
          <w:lang w:val="en-GB"/>
        </w:rPr>
        <w:t xml:space="preserve"> was</w:t>
      </w:r>
      <w:r w:rsidRPr="00B72622">
        <w:rPr>
          <w:lang w:val="en-GB"/>
        </w:rPr>
        <w:t>, however,</w:t>
      </w:r>
      <w:r w:rsidR="00484950" w:rsidRPr="00B72622">
        <w:rPr>
          <w:lang w:val="en-GB"/>
        </w:rPr>
        <w:t xml:space="preserve"> </w:t>
      </w:r>
      <w:r w:rsidRPr="00B72622">
        <w:rPr>
          <w:lang w:val="en-GB"/>
        </w:rPr>
        <w:t>the most common weapon in the late medieval period, used by peasants, townspeople</w:t>
      </w:r>
      <w:r w:rsidR="008726C7">
        <w:rPr>
          <w:lang w:val="en-GB"/>
        </w:rPr>
        <w:t>,</w:t>
      </w:r>
      <w:r w:rsidRPr="00B72622">
        <w:rPr>
          <w:lang w:val="en-GB"/>
        </w:rPr>
        <w:t xml:space="preserve"> and </w:t>
      </w:r>
      <w:r w:rsidR="00484950" w:rsidRPr="00B72622">
        <w:rPr>
          <w:lang w:val="en-GB"/>
        </w:rPr>
        <w:t xml:space="preserve">noblemen’s </w:t>
      </w:r>
      <w:r w:rsidRPr="00B72622">
        <w:rPr>
          <w:lang w:val="en-GB"/>
        </w:rPr>
        <w:t>retinues (</w:t>
      </w:r>
      <w:proofErr w:type="spellStart"/>
      <w:r w:rsidRPr="00B72622">
        <w:rPr>
          <w:lang w:val="en-GB"/>
        </w:rPr>
        <w:t>Neuding</w:t>
      </w:r>
      <w:proofErr w:type="spellEnd"/>
      <w:r w:rsidRPr="00B72622">
        <w:rPr>
          <w:lang w:val="en-GB"/>
        </w:rPr>
        <w:t xml:space="preserve"> Skoog, 2018). </w:t>
      </w:r>
      <w:r w:rsidR="00484950" w:rsidRPr="00B72622">
        <w:rPr>
          <w:lang w:val="en-GB"/>
        </w:rPr>
        <w:t>In a</w:t>
      </w:r>
      <w:r w:rsidRPr="00B72622">
        <w:rPr>
          <w:lang w:val="en-GB"/>
        </w:rPr>
        <w:t xml:space="preserve">ddition, peasants involved in longer conflicts became more experienced and could be regarded as semi-professionals. </w:t>
      </w:r>
      <w:r w:rsidR="00484950" w:rsidRPr="00B72622">
        <w:rPr>
          <w:lang w:val="en-GB"/>
        </w:rPr>
        <w:t>Under</w:t>
      </w:r>
      <w:r w:rsidRPr="00B72622">
        <w:rPr>
          <w:lang w:val="en-GB"/>
        </w:rPr>
        <w:t xml:space="preserve"> the provincial laws of Sweden</w:t>
      </w:r>
      <w:r w:rsidR="00484950" w:rsidRPr="00B72622">
        <w:rPr>
          <w:lang w:val="en-GB"/>
        </w:rPr>
        <w:t>,</w:t>
      </w:r>
      <w:r w:rsidRPr="00B72622">
        <w:rPr>
          <w:lang w:val="en-GB"/>
        </w:rPr>
        <w:t xml:space="preserve"> the lowest age of military service was 18−20 years, but by the early sixteenth century, 15 years</w:t>
      </w:r>
      <w:r w:rsidR="00484950" w:rsidRPr="00B72622">
        <w:rPr>
          <w:lang w:val="en-GB"/>
        </w:rPr>
        <w:t xml:space="preserve"> old</w:t>
      </w:r>
      <w:r w:rsidRPr="00B72622">
        <w:rPr>
          <w:lang w:val="en-GB"/>
        </w:rPr>
        <w:t xml:space="preserve"> </w:t>
      </w:r>
      <w:r w:rsidR="00484950" w:rsidRPr="00B72622">
        <w:rPr>
          <w:lang w:val="en-GB"/>
        </w:rPr>
        <w:t xml:space="preserve">was </w:t>
      </w:r>
      <w:r w:rsidRPr="00B72622">
        <w:rPr>
          <w:lang w:val="en-GB"/>
        </w:rPr>
        <w:t>mentioned as the</w:t>
      </w:r>
      <w:r w:rsidR="00484950" w:rsidRPr="00B72622">
        <w:rPr>
          <w:lang w:val="en-GB"/>
        </w:rPr>
        <w:t xml:space="preserve"> minimum</w:t>
      </w:r>
      <w:r w:rsidRPr="00B72622">
        <w:rPr>
          <w:lang w:val="en-GB"/>
        </w:rPr>
        <w:t xml:space="preserve"> age (</w:t>
      </w:r>
      <w:proofErr w:type="spellStart"/>
      <w:r w:rsidRPr="00B72622">
        <w:rPr>
          <w:lang w:val="en-GB"/>
        </w:rPr>
        <w:t>Neuding</w:t>
      </w:r>
      <w:proofErr w:type="spellEnd"/>
      <w:r w:rsidRPr="00B72622">
        <w:rPr>
          <w:lang w:val="en-GB"/>
        </w:rPr>
        <w:t xml:space="preserve"> Skoog, 2018). </w:t>
      </w:r>
    </w:p>
    <w:p w14:paraId="2DF2901E" w14:textId="75BB4715" w:rsidR="003419C3" w:rsidRPr="00B72622" w:rsidRDefault="003419C3" w:rsidP="00FA5AB3">
      <w:pPr>
        <w:spacing w:line="360" w:lineRule="auto"/>
        <w:ind w:firstLine="680"/>
        <w:rPr>
          <w:lang w:val="en-GB"/>
        </w:rPr>
      </w:pPr>
      <w:r w:rsidRPr="00B72622">
        <w:rPr>
          <w:lang w:val="en-GB"/>
        </w:rPr>
        <w:t>Weapons were present</w:t>
      </w:r>
      <w:r w:rsidR="00EC0CC9">
        <w:rPr>
          <w:lang w:val="en-GB"/>
        </w:rPr>
        <w:t xml:space="preserve"> </w:t>
      </w:r>
      <w:r w:rsidR="00484950" w:rsidRPr="00B72622">
        <w:rPr>
          <w:lang w:val="en-GB"/>
        </w:rPr>
        <w:t>not only</w:t>
      </w:r>
      <w:r w:rsidRPr="00B72622">
        <w:rPr>
          <w:lang w:val="en-GB"/>
        </w:rPr>
        <w:t xml:space="preserve"> </w:t>
      </w:r>
      <w:r w:rsidR="00341053">
        <w:rPr>
          <w:lang w:val="en-GB"/>
        </w:rPr>
        <w:t xml:space="preserve">in </w:t>
      </w:r>
      <w:r w:rsidRPr="00B72622">
        <w:rPr>
          <w:lang w:val="en-GB"/>
        </w:rPr>
        <w:t xml:space="preserve">secular society but also </w:t>
      </w:r>
      <w:r w:rsidR="00341053">
        <w:rPr>
          <w:lang w:val="en-GB"/>
        </w:rPr>
        <w:t xml:space="preserve">in </w:t>
      </w:r>
      <w:r w:rsidRPr="00B72622">
        <w:rPr>
          <w:lang w:val="en-GB"/>
        </w:rPr>
        <w:t xml:space="preserve">monasteries. For example, crossbow bolts were recovered at the excavations of </w:t>
      </w:r>
      <w:proofErr w:type="spellStart"/>
      <w:r w:rsidRPr="00B72622">
        <w:rPr>
          <w:lang w:val="en-GB"/>
        </w:rPr>
        <w:t>Skriðuklaustur</w:t>
      </w:r>
      <w:proofErr w:type="spellEnd"/>
      <w:r w:rsidRPr="00B72622">
        <w:rPr>
          <w:lang w:val="en-GB"/>
        </w:rPr>
        <w:t xml:space="preserve"> (</w:t>
      </w:r>
      <w:proofErr w:type="spellStart"/>
      <w:r w:rsidRPr="00B72622">
        <w:rPr>
          <w:lang w:val="en-GB"/>
        </w:rPr>
        <w:t>Kristjánsdóttir</w:t>
      </w:r>
      <w:proofErr w:type="spellEnd"/>
      <w:r w:rsidRPr="00B72622">
        <w:rPr>
          <w:lang w:val="en-GB"/>
        </w:rPr>
        <w:t xml:space="preserve">, 2012) and </w:t>
      </w:r>
      <w:proofErr w:type="spellStart"/>
      <w:r w:rsidRPr="00B72622">
        <w:rPr>
          <w:lang w:val="en-GB"/>
        </w:rPr>
        <w:t>Västerås</w:t>
      </w:r>
      <w:proofErr w:type="spellEnd"/>
      <w:r w:rsidRPr="00B72622">
        <w:rPr>
          <w:lang w:val="en-GB"/>
        </w:rPr>
        <w:t xml:space="preserve"> (</w:t>
      </w:r>
      <w:proofErr w:type="spellStart"/>
      <w:r w:rsidRPr="00B72622">
        <w:rPr>
          <w:lang w:val="en-GB"/>
        </w:rPr>
        <w:t>Drakenberg</w:t>
      </w:r>
      <w:proofErr w:type="spellEnd"/>
      <w:r w:rsidRPr="00B72622">
        <w:rPr>
          <w:lang w:val="en-GB"/>
        </w:rPr>
        <w:t>, 1970). Armour such as helmets, hauberks</w:t>
      </w:r>
      <w:r w:rsidR="00341053">
        <w:rPr>
          <w:lang w:val="en-GB"/>
        </w:rPr>
        <w:t>,</w:t>
      </w:r>
      <w:r w:rsidRPr="00B72622">
        <w:rPr>
          <w:lang w:val="en-GB"/>
        </w:rPr>
        <w:t xml:space="preserve"> and metal collars for</w:t>
      </w:r>
      <w:r w:rsidR="00484950" w:rsidRPr="00B72622">
        <w:rPr>
          <w:lang w:val="en-GB"/>
        </w:rPr>
        <w:t xml:space="preserve"> neck</w:t>
      </w:r>
      <w:r w:rsidRPr="00B72622">
        <w:rPr>
          <w:lang w:val="en-GB"/>
        </w:rPr>
        <w:t xml:space="preserve"> protection were </w:t>
      </w:r>
      <w:r w:rsidR="00484950" w:rsidRPr="00B72622">
        <w:rPr>
          <w:lang w:val="en-GB"/>
        </w:rPr>
        <w:t>listed</w:t>
      </w:r>
      <w:r w:rsidRPr="00B72622">
        <w:rPr>
          <w:lang w:val="en-GB"/>
        </w:rPr>
        <w:t xml:space="preserve"> in the inventories of Icelandic monasteries, such as </w:t>
      </w:r>
      <w:proofErr w:type="spellStart"/>
      <w:r w:rsidRPr="00B72622">
        <w:rPr>
          <w:lang w:val="en-GB"/>
        </w:rPr>
        <w:t>Þykkvabæjarklaustur</w:t>
      </w:r>
      <w:proofErr w:type="spellEnd"/>
      <w:r w:rsidRPr="00B72622">
        <w:rPr>
          <w:lang w:val="en-GB"/>
        </w:rPr>
        <w:t xml:space="preserve"> (1340)</w:t>
      </w:r>
      <w:r w:rsidR="00484950" w:rsidRPr="00B72622">
        <w:rPr>
          <w:lang w:val="en-GB"/>
        </w:rPr>
        <w:t>,</w:t>
      </w:r>
      <w:r w:rsidRPr="00B72622">
        <w:rPr>
          <w:lang w:val="en-GB"/>
        </w:rPr>
        <w:t xml:space="preserve"> </w:t>
      </w:r>
      <w:proofErr w:type="spellStart"/>
      <w:r w:rsidRPr="00B72622">
        <w:rPr>
          <w:lang w:val="en-GB"/>
        </w:rPr>
        <w:t>Munkaþverárklaustur</w:t>
      </w:r>
      <w:proofErr w:type="spellEnd"/>
      <w:r w:rsidRPr="00B72622">
        <w:rPr>
          <w:lang w:val="en-GB"/>
        </w:rPr>
        <w:t xml:space="preserve"> and </w:t>
      </w:r>
      <w:proofErr w:type="spellStart"/>
      <w:r w:rsidRPr="00B72622">
        <w:rPr>
          <w:color w:val="000000"/>
          <w:lang w:val="en-GB"/>
        </w:rPr>
        <w:t>Möðruvallaklaustur</w:t>
      </w:r>
      <w:proofErr w:type="spellEnd"/>
      <w:r w:rsidRPr="00B72622">
        <w:rPr>
          <w:color w:val="000000"/>
          <w:lang w:val="en-GB"/>
        </w:rPr>
        <w:t xml:space="preserve"> (1525</w:t>
      </w:r>
      <w:r w:rsidRPr="00B374FB">
        <w:rPr>
          <w:color w:val="000000"/>
          <w:lang w:val="en-GB"/>
        </w:rPr>
        <w:t>) (</w:t>
      </w:r>
      <w:proofErr w:type="spellStart"/>
      <w:r w:rsidR="006B1F2A" w:rsidRPr="006B1F2A">
        <w:rPr>
          <w:i/>
          <w:color w:val="000000"/>
          <w:lang w:val="en-GB"/>
        </w:rPr>
        <w:t>Diplomatarium</w:t>
      </w:r>
      <w:proofErr w:type="spellEnd"/>
      <w:r w:rsidR="006B1F2A" w:rsidRPr="006B1F2A">
        <w:rPr>
          <w:i/>
          <w:color w:val="000000"/>
          <w:lang w:val="en-GB"/>
        </w:rPr>
        <w:t xml:space="preserve"> </w:t>
      </w:r>
      <w:proofErr w:type="spellStart"/>
      <w:r w:rsidR="006B1F2A" w:rsidRPr="006B1F2A">
        <w:rPr>
          <w:i/>
          <w:color w:val="000000"/>
          <w:lang w:val="en-GB"/>
        </w:rPr>
        <w:t>Islandicum</w:t>
      </w:r>
      <w:proofErr w:type="spellEnd"/>
      <w:r w:rsidR="00C65710">
        <w:rPr>
          <w:color w:val="000000"/>
          <w:lang w:val="en-GB"/>
        </w:rPr>
        <w:t>, 1909</w:t>
      </w:r>
      <w:r w:rsidR="005B2CBA" w:rsidRPr="007149CD">
        <w:rPr>
          <w:lang w:val="en-GB"/>
        </w:rPr>
        <w:t>–</w:t>
      </w:r>
      <w:r w:rsidR="00C65710">
        <w:rPr>
          <w:color w:val="000000"/>
          <w:lang w:val="en-GB"/>
        </w:rPr>
        <w:t>1913:</w:t>
      </w:r>
      <w:r w:rsidRPr="00B72622">
        <w:rPr>
          <w:color w:val="000000"/>
          <w:lang w:val="en-GB"/>
        </w:rPr>
        <w:t xml:space="preserve"> 192, 302, 319).</w:t>
      </w:r>
    </w:p>
    <w:p w14:paraId="4D8F8E10" w14:textId="77777777" w:rsidR="003419C3" w:rsidRPr="00B72622" w:rsidRDefault="003419C3" w:rsidP="003D462B">
      <w:pPr>
        <w:spacing w:line="360" w:lineRule="auto"/>
        <w:rPr>
          <w:lang w:val="en-GB"/>
        </w:rPr>
      </w:pPr>
    </w:p>
    <w:p w14:paraId="1749DA60" w14:textId="77777777" w:rsidR="003419C3" w:rsidRPr="005B2CBA" w:rsidRDefault="003419C3" w:rsidP="005B2CBA">
      <w:pPr>
        <w:spacing w:line="360" w:lineRule="auto"/>
        <w:jc w:val="center"/>
        <w:rPr>
          <w:b/>
          <w:smallCaps/>
          <w:lang w:val="en-GB"/>
        </w:rPr>
      </w:pPr>
      <w:r w:rsidRPr="005B2CBA">
        <w:rPr>
          <w:b/>
          <w:smallCaps/>
          <w:lang w:val="en-GB"/>
        </w:rPr>
        <w:t>References</w:t>
      </w:r>
    </w:p>
    <w:p w14:paraId="074B5132" w14:textId="77777777" w:rsidR="003419C3" w:rsidRDefault="003419C3" w:rsidP="003D462B">
      <w:pPr>
        <w:autoSpaceDE w:val="0"/>
        <w:autoSpaceDN w:val="0"/>
        <w:adjustRightInd w:val="0"/>
        <w:spacing w:line="360" w:lineRule="auto"/>
        <w:ind w:left="284" w:hanging="284"/>
        <w:rPr>
          <w:lang w:val="en-GB"/>
        </w:rPr>
      </w:pPr>
      <w:bookmarkStart w:id="1" w:name="_Hlk2094543"/>
      <w:r w:rsidRPr="007149CD">
        <w:rPr>
          <w:lang w:val="en-GB"/>
        </w:rPr>
        <w:t xml:space="preserve">Cunningham, J. 2011. Changing </w:t>
      </w:r>
      <w:r w:rsidR="009F0EEB" w:rsidRPr="007149CD">
        <w:rPr>
          <w:lang w:val="en-GB"/>
        </w:rPr>
        <w:t>F</w:t>
      </w:r>
      <w:r w:rsidRPr="007149CD">
        <w:rPr>
          <w:lang w:val="en-GB"/>
        </w:rPr>
        <w:t>ashions</w:t>
      </w:r>
      <w:r w:rsidR="00EF7381" w:rsidRPr="007149CD">
        <w:rPr>
          <w:lang w:val="en-GB"/>
        </w:rPr>
        <w:t xml:space="preserve">: </w:t>
      </w:r>
      <w:r w:rsidRPr="007149CD">
        <w:rPr>
          <w:lang w:val="en-GB"/>
        </w:rPr>
        <w:t xml:space="preserve">The </w:t>
      </w:r>
      <w:r w:rsidR="009F0EEB" w:rsidRPr="007149CD">
        <w:rPr>
          <w:lang w:val="en-GB"/>
        </w:rPr>
        <w:t>C</w:t>
      </w:r>
      <w:r w:rsidRPr="007149CD">
        <w:rPr>
          <w:lang w:val="en-GB"/>
        </w:rPr>
        <w:t xml:space="preserve">oming of the Reformation to Iceland, </w:t>
      </w:r>
      <w:r w:rsidRPr="007149CD">
        <w:rPr>
          <w:i/>
          <w:lang w:val="en-GB"/>
        </w:rPr>
        <w:t>Reformation</w:t>
      </w:r>
      <w:r w:rsidR="001B0DDF" w:rsidRPr="001B0DDF">
        <w:rPr>
          <w:i/>
          <w:lang w:val="en-GB"/>
        </w:rPr>
        <w:t>,</w:t>
      </w:r>
      <w:r w:rsidRPr="007149CD">
        <w:rPr>
          <w:lang w:val="en-GB"/>
        </w:rPr>
        <w:t xml:space="preserve"> 16</w:t>
      </w:r>
      <w:r w:rsidR="00EF7381" w:rsidRPr="007149CD">
        <w:rPr>
          <w:lang w:val="en-GB"/>
        </w:rPr>
        <w:t xml:space="preserve">: </w:t>
      </w:r>
      <w:r w:rsidRPr="007149CD">
        <w:rPr>
          <w:lang w:val="en-GB"/>
        </w:rPr>
        <w:t>65−92.</w:t>
      </w:r>
    </w:p>
    <w:p w14:paraId="6F76A71B" w14:textId="5FD4E4AF" w:rsidR="001559F4" w:rsidRPr="006B1F2A" w:rsidRDefault="001559F4" w:rsidP="001559F4">
      <w:pPr>
        <w:autoSpaceDE w:val="0"/>
        <w:autoSpaceDN w:val="0"/>
        <w:adjustRightInd w:val="0"/>
        <w:rPr>
          <w:lang w:val="en-GB"/>
        </w:rPr>
      </w:pPr>
      <w:proofErr w:type="spellStart"/>
      <w:r w:rsidRPr="006B1F2A">
        <w:rPr>
          <w:i/>
          <w:lang w:val="en-GB"/>
        </w:rPr>
        <w:t>Diplomatarium</w:t>
      </w:r>
      <w:proofErr w:type="spellEnd"/>
      <w:r w:rsidRPr="006B1F2A">
        <w:rPr>
          <w:i/>
          <w:lang w:val="en-GB"/>
        </w:rPr>
        <w:t xml:space="preserve"> </w:t>
      </w:r>
      <w:proofErr w:type="spellStart"/>
      <w:r w:rsidRPr="006B1F2A">
        <w:rPr>
          <w:i/>
          <w:lang w:val="en-GB"/>
        </w:rPr>
        <w:t>Islandicum</w:t>
      </w:r>
      <w:proofErr w:type="spellEnd"/>
      <w:r w:rsidR="00C65710">
        <w:rPr>
          <w:lang w:val="en-GB"/>
        </w:rPr>
        <w:t>,</w:t>
      </w:r>
      <w:r w:rsidRPr="006B1F2A">
        <w:rPr>
          <w:lang w:val="en-GB"/>
        </w:rPr>
        <w:t xml:space="preserve"> 1909-1913</w:t>
      </w:r>
      <w:r w:rsidR="006B1F2A" w:rsidRPr="006B1F2A">
        <w:rPr>
          <w:lang w:val="en-GB"/>
        </w:rPr>
        <w:t>.</w:t>
      </w:r>
      <w:r w:rsidR="00C65710">
        <w:rPr>
          <w:lang w:val="en-GB"/>
        </w:rPr>
        <w:t xml:space="preserve"> Vol IX.</w:t>
      </w:r>
      <w:r w:rsidR="006B1F2A">
        <w:rPr>
          <w:lang w:val="en-GB"/>
        </w:rPr>
        <w:t xml:space="preserve"> Reykjavík</w:t>
      </w:r>
      <w:r w:rsidRPr="006B1F2A">
        <w:rPr>
          <w:noProof/>
          <w:lang w:val="en-GB"/>
        </w:rPr>
        <w:t>: Hið íslenzka bókmenntafélag</w:t>
      </w:r>
    </w:p>
    <w:p w14:paraId="35F59CA3" w14:textId="77777777" w:rsidR="003419C3" w:rsidRPr="006B1F2A" w:rsidRDefault="00D15501" w:rsidP="003D462B">
      <w:pPr>
        <w:autoSpaceDE w:val="0"/>
        <w:autoSpaceDN w:val="0"/>
        <w:adjustRightInd w:val="0"/>
        <w:spacing w:line="360" w:lineRule="auto"/>
        <w:ind w:left="284" w:hanging="284"/>
        <w:rPr>
          <w:lang w:val="en-GB"/>
        </w:rPr>
      </w:pPr>
      <w:proofErr w:type="spellStart"/>
      <w:r w:rsidRPr="006B1F2A">
        <w:rPr>
          <w:lang w:val="en-GB"/>
        </w:rPr>
        <w:t>Drakenberg</w:t>
      </w:r>
      <w:proofErr w:type="spellEnd"/>
      <w:r w:rsidRPr="006B1F2A">
        <w:rPr>
          <w:lang w:val="en-GB"/>
        </w:rPr>
        <w:t xml:space="preserve">, S. 1970. </w:t>
      </w:r>
      <w:proofErr w:type="spellStart"/>
      <w:r w:rsidRPr="006B1F2A">
        <w:rPr>
          <w:i/>
          <w:lang w:val="en-GB"/>
        </w:rPr>
        <w:t>Västerås</w:t>
      </w:r>
      <w:proofErr w:type="spellEnd"/>
      <w:r w:rsidR="00A07994" w:rsidRPr="006B1F2A">
        <w:rPr>
          <w:lang w:val="en-GB"/>
        </w:rPr>
        <w:t>. Stockholm: Bonnier.</w:t>
      </w:r>
    </w:p>
    <w:p w14:paraId="2A86ED5C" w14:textId="77777777" w:rsidR="003419C3" w:rsidRPr="007149CD" w:rsidRDefault="003419C3" w:rsidP="003D462B">
      <w:pPr>
        <w:spacing w:line="360" w:lineRule="auto"/>
        <w:ind w:left="284" w:hanging="284"/>
        <w:rPr>
          <w:lang w:val="en-GB"/>
        </w:rPr>
      </w:pPr>
      <w:proofErr w:type="spellStart"/>
      <w:r w:rsidRPr="007149CD">
        <w:rPr>
          <w:lang w:val="en-GB"/>
        </w:rPr>
        <w:t>Júlíusson</w:t>
      </w:r>
      <w:proofErr w:type="spellEnd"/>
      <w:r w:rsidRPr="007149CD">
        <w:rPr>
          <w:lang w:val="en-GB"/>
        </w:rPr>
        <w:t>,</w:t>
      </w:r>
      <w:r w:rsidR="007D28B0" w:rsidRPr="007149CD">
        <w:rPr>
          <w:lang w:val="en-GB"/>
        </w:rPr>
        <w:t xml:space="preserve"> </w:t>
      </w:r>
      <w:proofErr w:type="spellStart"/>
      <w:r w:rsidRPr="007149CD">
        <w:rPr>
          <w:lang w:val="en-GB"/>
        </w:rPr>
        <w:t>Á.D</w:t>
      </w:r>
      <w:proofErr w:type="spellEnd"/>
      <w:r w:rsidRPr="007149CD">
        <w:rPr>
          <w:lang w:val="en-GB"/>
        </w:rPr>
        <w:t xml:space="preserve">. 2007. Peasants, </w:t>
      </w:r>
      <w:r w:rsidR="009F0EEB" w:rsidRPr="007149CD">
        <w:rPr>
          <w:lang w:val="en-GB"/>
        </w:rPr>
        <w:t xml:space="preserve">Aristocracy </w:t>
      </w:r>
      <w:r w:rsidRPr="007149CD">
        <w:rPr>
          <w:lang w:val="en-GB"/>
        </w:rPr>
        <w:t xml:space="preserve">and </w:t>
      </w:r>
      <w:r w:rsidR="009F0EEB" w:rsidRPr="007149CD">
        <w:rPr>
          <w:lang w:val="en-GB"/>
        </w:rPr>
        <w:t xml:space="preserve">State Power </w:t>
      </w:r>
      <w:r w:rsidRPr="007149CD">
        <w:rPr>
          <w:lang w:val="en-GB"/>
        </w:rPr>
        <w:t>in Iceland 1400–1650.</w:t>
      </w:r>
      <w:r w:rsidRPr="007149CD">
        <w:rPr>
          <w:i/>
          <w:iCs/>
          <w:lang w:val="en-GB"/>
        </w:rPr>
        <w:t xml:space="preserve"> The </w:t>
      </w:r>
      <w:r w:rsidR="008525BF" w:rsidRPr="001559F4">
        <w:rPr>
          <w:i/>
          <w:iCs/>
          <w:color w:val="222222"/>
          <w:shd w:val="clear" w:color="auto" w:fill="FFFFFF"/>
          <w:lang w:val="en-US"/>
        </w:rPr>
        <w:t>Centre for Agrarian Historical Dynamics (</w:t>
      </w:r>
      <w:r w:rsidR="00D2435E">
        <w:rPr>
          <w:i/>
          <w:iCs/>
          <w:lang w:val="en-GB"/>
        </w:rPr>
        <w:t>CAHD</w:t>
      </w:r>
      <w:r w:rsidR="003D462B">
        <w:rPr>
          <w:i/>
          <w:iCs/>
          <w:lang w:val="en-GB"/>
        </w:rPr>
        <w:t>)</w:t>
      </w:r>
      <w:r w:rsidRPr="007149CD">
        <w:rPr>
          <w:i/>
          <w:iCs/>
          <w:lang w:val="en-GB"/>
        </w:rPr>
        <w:t xml:space="preserve"> Papers,</w:t>
      </w:r>
      <w:r w:rsidR="009F0EEB" w:rsidRPr="007149CD">
        <w:rPr>
          <w:i/>
          <w:iCs/>
          <w:lang w:val="en-GB"/>
        </w:rPr>
        <w:t xml:space="preserve"> </w:t>
      </w:r>
      <w:r w:rsidRPr="007149CD">
        <w:rPr>
          <w:lang w:val="en-GB"/>
        </w:rPr>
        <w:t>2</w:t>
      </w:r>
      <w:r w:rsidR="00FA5AB3">
        <w:rPr>
          <w:lang w:val="en-GB"/>
        </w:rPr>
        <w:t xml:space="preserve"> [online] [accessed 24 October 2019]</w:t>
      </w:r>
      <w:r w:rsidRPr="007149CD">
        <w:rPr>
          <w:lang w:val="en-GB"/>
        </w:rPr>
        <w:t xml:space="preserve">. </w:t>
      </w:r>
      <w:r w:rsidR="00D57848" w:rsidRPr="007149CD">
        <w:rPr>
          <w:lang w:val="en-GB"/>
        </w:rPr>
        <w:t>Available</w:t>
      </w:r>
      <w:r w:rsidRPr="007149CD">
        <w:rPr>
          <w:lang w:val="en-GB"/>
        </w:rPr>
        <w:t xml:space="preserve"> at</w:t>
      </w:r>
      <w:r w:rsidR="00EF7381" w:rsidRPr="007149CD">
        <w:rPr>
          <w:lang w:val="en-GB"/>
        </w:rPr>
        <w:t xml:space="preserve">: </w:t>
      </w:r>
      <w:r w:rsidR="009F0EEB" w:rsidRPr="007149CD">
        <w:rPr>
          <w:i/>
          <w:iCs/>
          <w:lang w:val="en-GB"/>
        </w:rPr>
        <w:t>&lt;</w:t>
      </w:r>
      <w:r w:rsidR="001B0DDF" w:rsidRPr="001B0DDF">
        <w:rPr>
          <w:rStyle w:val="HTMLCite"/>
          <w:i w:val="0"/>
          <w:lang w:val="en-GB"/>
        </w:rPr>
        <w:t>axelkrist.com/CAHD/issue_2.pdf</w:t>
      </w:r>
      <w:r w:rsidR="009F0EEB" w:rsidRPr="007149CD">
        <w:rPr>
          <w:rStyle w:val="HTMLCite"/>
          <w:i w:val="0"/>
          <w:iCs w:val="0"/>
          <w:lang w:val="en-GB"/>
        </w:rPr>
        <w:t>&gt;</w:t>
      </w:r>
    </w:p>
    <w:p w14:paraId="154CBB97" w14:textId="77777777" w:rsidR="003419C3" w:rsidRPr="001026C1" w:rsidRDefault="001B0DDF" w:rsidP="003D462B">
      <w:pPr>
        <w:spacing w:line="360" w:lineRule="auto"/>
        <w:ind w:left="284" w:hanging="284"/>
      </w:pPr>
      <w:proofErr w:type="spellStart"/>
      <w:r w:rsidRPr="001559F4">
        <w:rPr>
          <w:lang w:val="en-GB"/>
        </w:rPr>
        <w:t>Kristjánsdóttir</w:t>
      </w:r>
      <w:proofErr w:type="spellEnd"/>
      <w:r w:rsidRPr="001559F4">
        <w:rPr>
          <w:lang w:val="en-GB"/>
        </w:rPr>
        <w:t xml:space="preserve">, S. 2012. </w:t>
      </w:r>
      <w:r w:rsidR="00D15501" w:rsidRPr="001559F4">
        <w:rPr>
          <w:i/>
          <w:lang w:val="en-GB"/>
        </w:rPr>
        <w:t xml:space="preserve">Sagan </w:t>
      </w:r>
      <w:proofErr w:type="spellStart"/>
      <w:r w:rsidR="00D15501" w:rsidRPr="001559F4">
        <w:rPr>
          <w:i/>
          <w:lang w:val="en-GB"/>
        </w:rPr>
        <w:t>af</w:t>
      </w:r>
      <w:proofErr w:type="spellEnd"/>
      <w:r w:rsidR="00D15501" w:rsidRPr="001559F4">
        <w:rPr>
          <w:i/>
          <w:lang w:val="en-GB"/>
        </w:rPr>
        <w:t xml:space="preserve"> </w:t>
      </w:r>
      <w:proofErr w:type="spellStart"/>
      <w:r w:rsidR="00D15501" w:rsidRPr="001559F4">
        <w:rPr>
          <w:i/>
          <w:lang w:val="en-GB"/>
        </w:rPr>
        <w:t>Klaustrinu</w:t>
      </w:r>
      <w:proofErr w:type="spellEnd"/>
      <w:r w:rsidR="00D15501" w:rsidRPr="001559F4">
        <w:rPr>
          <w:i/>
          <w:lang w:val="en-GB"/>
        </w:rPr>
        <w:t xml:space="preserve"> á </w:t>
      </w:r>
      <w:proofErr w:type="spellStart"/>
      <w:r w:rsidR="00D15501" w:rsidRPr="001559F4">
        <w:rPr>
          <w:i/>
          <w:lang w:val="en-GB"/>
        </w:rPr>
        <w:t>Skriðu</w:t>
      </w:r>
      <w:proofErr w:type="spellEnd"/>
      <w:r w:rsidRPr="001559F4">
        <w:rPr>
          <w:lang w:val="en-GB"/>
        </w:rPr>
        <w:t xml:space="preserve">. </w:t>
      </w:r>
      <w:r w:rsidRPr="001B0DDF">
        <w:t>Reykjavík: Sögufélag.</w:t>
      </w:r>
    </w:p>
    <w:p w14:paraId="3BC5492D" w14:textId="77777777" w:rsidR="003419C3" w:rsidRPr="001026C1" w:rsidRDefault="001B0DDF" w:rsidP="003D462B">
      <w:pPr>
        <w:spacing w:line="360" w:lineRule="auto"/>
        <w:ind w:left="284" w:hanging="284"/>
      </w:pPr>
      <w:r w:rsidRPr="001B0DDF">
        <w:t xml:space="preserve">Lindkvist, T. &amp; Sjöberg, M. 2010. </w:t>
      </w:r>
      <w:r w:rsidR="00D15501" w:rsidRPr="001026C1">
        <w:rPr>
          <w:i/>
        </w:rPr>
        <w:t>Det svenska samhället</w:t>
      </w:r>
      <w:r w:rsidRPr="001B0DDF">
        <w:t xml:space="preserve"> </w:t>
      </w:r>
      <w:r w:rsidR="00D15501" w:rsidRPr="001026C1">
        <w:rPr>
          <w:i/>
        </w:rPr>
        <w:t>800−1720</w:t>
      </w:r>
      <w:r w:rsidRPr="001B0DDF">
        <w:t>. Lund: Studentlitteratur AB.</w:t>
      </w:r>
    </w:p>
    <w:p w14:paraId="1A951B77" w14:textId="77777777" w:rsidR="003419C3" w:rsidRPr="001026C1" w:rsidRDefault="001B0DDF" w:rsidP="003D462B">
      <w:pPr>
        <w:widowControl w:val="0"/>
        <w:autoSpaceDE w:val="0"/>
        <w:autoSpaceDN w:val="0"/>
        <w:adjustRightInd w:val="0"/>
        <w:spacing w:line="360" w:lineRule="auto"/>
        <w:ind w:left="284" w:hanging="284"/>
      </w:pPr>
      <w:r w:rsidRPr="001B0DDF">
        <w:t xml:space="preserve">Neuding Skoog, M. 2018. </w:t>
      </w:r>
      <w:r w:rsidR="00D15501" w:rsidRPr="001026C1">
        <w:rPr>
          <w:i/>
        </w:rPr>
        <w:t xml:space="preserve">I rikets </w:t>
      </w:r>
      <w:r w:rsidR="003419C3" w:rsidRPr="001026C1">
        <w:rPr>
          <w:i/>
          <w:iCs/>
        </w:rPr>
        <w:t>tjänst</w:t>
      </w:r>
      <w:r w:rsidR="00EF7381" w:rsidRPr="001026C1">
        <w:rPr>
          <w:i/>
          <w:iCs/>
        </w:rPr>
        <w:t xml:space="preserve">: </w:t>
      </w:r>
      <w:r w:rsidR="009F0EEB" w:rsidRPr="001026C1">
        <w:rPr>
          <w:i/>
          <w:iCs/>
        </w:rPr>
        <w:t>K</w:t>
      </w:r>
      <w:r w:rsidR="003419C3" w:rsidRPr="001026C1">
        <w:rPr>
          <w:i/>
          <w:iCs/>
        </w:rPr>
        <w:t>rig</w:t>
      </w:r>
      <w:r w:rsidR="00D15501" w:rsidRPr="001026C1">
        <w:rPr>
          <w:i/>
        </w:rPr>
        <w:t>, stat och samhälle i Sverige 1450</w:t>
      </w:r>
      <w:r w:rsidR="009F0EEB" w:rsidRPr="001026C1">
        <w:rPr>
          <w:i/>
          <w:iCs/>
        </w:rPr>
        <w:t>–</w:t>
      </w:r>
      <w:r w:rsidR="00D15501" w:rsidRPr="001026C1">
        <w:rPr>
          <w:i/>
        </w:rPr>
        <w:t>1550</w:t>
      </w:r>
      <w:r w:rsidRPr="001B0DDF">
        <w:t xml:space="preserve">. Lund: </w:t>
      </w:r>
      <w:r w:rsidRPr="001B0DDF">
        <w:lastRenderedPageBreak/>
        <w:t>Bokförlaget Augusti.</w:t>
      </w:r>
    </w:p>
    <w:p w14:paraId="654B6F15" w14:textId="77777777" w:rsidR="003419C3" w:rsidRPr="007F5AA8" w:rsidRDefault="001B0DDF" w:rsidP="003D462B">
      <w:pPr>
        <w:spacing w:line="360" w:lineRule="auto"/>
        <w:ind w:left="284" w:hanging="284"/>
      </w:pPr>
      <w:r w:rsidRPr="001B0DDF">
        <w:t>Sandstedt, F. 2002. Långfredagsslaget</w:t>
      </w:r>
      <w:r w:rsidR="009F0EEB" w:rsidRPr="001026C1">
        <w:t>—</w:t>
      </w:r>
      <w:r w:rsidRPr="001B0DDF">
        <w:t xml:space="preserve">soldaterna och vapnen. In: B. Syse, ed. </w:t>
      </w:r>
      <w:r w:rsidR="00D15501" w:rsidRPr="001026C1">
        <w:rPr>
          <w:i/>
        </w:rPr>
        <w:t>Långfredagsslaget</w:t>
      </w:r>
      <w:r w:rsidR="009F0EEB" w:rsidRPr="001026C1">
        <w:rPr>
          <w:i/>
        </w:rPr>
        <w:t>—</w:t>
      </w:r>
      <w:r w:rsidR="00D15501" w:rsidRPr="001026C1">
        <w:rPr>
          <w:i/>
        </w:rPr>
        <w:t>en arkeologisk historia</w:t>
      </w:r>
      <w:r w:rsidR="00FA5AB3">
        <w:rPr>
          <w:i/>
        </w:rPr>
        <w:t xml:space="preserve"> </w:t>
      </w:r>
      <w:r w:rsidR="00FA5AB3">
        <w:rPr>
          <w:iCs/>
        </w:rPr>
        <w:t>(</w:t>
      </w:r>
      <w:r w:rsidRPr="001B0DDF">
        <w:t>Upplandsmuseet skriftserie</w:t>
      </w:r>
      <w:r w:rsidR="00FA5AB3">
        <w:t>,</w:t>
      </w:r>
      <w:r w:rsidRPr="001B0DDF">
        <w:t xml:space="preserve"> 3</w:t>
      </w:r>
      <w:r w:rsidR="00FA5AB3">
        <w:t>)</w:t>
      </w:r>
      <w:r w:rsidRPr="001B0DDF">
        <w:t xml:space="preserve">. </w:t>
      </w:r>
      <w:r w:rsidRPr="007F5AA8">
        <w:t>Uppsala</w:t>
      </w:r>
      <w:r w:rsidR="005A6E12">
        <w:t>: Upplandsmuseet</w:t>
      </w:r>
      <w:r w:rsidRPr="007F5AA8">
        <w:t>, pp. 50−59.</w:t>
      </w:r>
    </w:p>
    <w:p w14:paraId="19F16414" w14:textId="77777777" w:rsidR="003419C3" w:rsidRPr="007149CD" w:rsidRDefault="001B0DDF" w:rsidP="003D462B">
      <w:pPr>
        <w:spacing w:line="360" w:lineRule="auto"/>
        <w:ind w:left="284" w:hanging="284"/>
        <w:rPr>
          <w:lang w:val="en-GB"/>
        </w:rPr>
      </w:pPr>
      <w:r w:rsidRPr="00A86B14">
        <w:rPr>
          <w:lang w:val="en-US"/>
        </w:rPr>
        <w:t xml:space="preserve">Solberg, B. 1993. </w:t>
      </w:r>
      <w:r w:rsidRPr="001B0DDF">
        <w:rPr>
          <w:lang w:val="en-GB"/>
        </w:rPr>
        <w:t xml:space="preserve">Weapons. In: P. </w:t>
      </w:r>
      <w:proofErr w:type="spellStart"/>
      <w:r w:rsidRPr="001B0DDF">
        <w:rPr>
          <w:lang w:val="en-GB"/>
        </w:rPr>
        <w:t>Pulsioano</w:t>
      </w:r>
      <w:proofErr w:type="spellEnd"/>
      <w:r w:rsidRPr="001B0DDF">
        <w:rPr>
          <w:lang w:val="en-GB"/>
        </w:rPr>
        <w:t xml:space="preserve"> &amp; K. W</w:t>
      </w:r>
      <w:r w:rsidR="003419C3" w:rsidRPr="007149CD">
        <w:rPr>
          <w:lang w:val="en-GB"/>
        </w:rPr>
        <w:t xml:space="preserve">olf, eds. </w:t>
      </w:r>
      <w:r w:rsidR="003419C3" w:rsidRPr="007149CD">
        <w:rPr>
          <w:i/>
          <w:lang w:val="en-GB"/>
        </w:rPr>
        <w:t>Medieval Scandinavia</w:t>
      </w:r>
      <w:r w:rsidR="00EF7381" w:rsidRPr="007149CD">
        <w:rPr>
          <w:i/>
          <w:lang w:val="en-GB"/>
        </w:rPr>
        <w:t xml:space="preserve">: </w:t>
      </w:r>
      <w:r w:rsidR="003419C3" w:rsidRPr="007149CD">
        <w:rPr>
          <w:i/>
          <w:lang w:val="en-GB"/>
        </w:rPr>
        <w:t xml:space="preserve">An </w:t>
      </w:r>
      <w:proofErr w:type="spellStart"/>
      <w:r w:rsidR="003419C3" w:rsidRPr="007149CD">
        <w:rPr>
          <w:i/>
          <w:lang w:val="en-GB"/>
        </w:rPr>
        <w:t>Encyclopedia</w:t>
      </w:r>
      <w:proofErr w:type="spellEnd"/>
      <w:r w:rsidR="003419C3" w:rsidRPr="007149CD">
        <w:rPr>
          <w:i/>
          <w:lang w:val="en-GB"/>
        </w:rPr>
        <w:t xml:space="preserve">. </w:t>
      </w:r>
      <w:r w:rsidR="003419C3" w:rsidRPr="007149CD">
        <w:rPr>
          <w:lang w:val="en-GB"/>
        </w:rPr>
        <w:t>New York</w:t>
      </w:r>
      <w:r w:rsidR="00EF7381" w:rsidRPr="007149CD">
        <w:rPr>
          <w:lang w:val="en-GB"/>
        </w:rPr>
        <w:t xml:space="preserve">: </w:t>
      </w:r>
      <w:r w:rsidR="003419C3" w:rsidRPr="007149CD">
        <w:rPr>
          <w:lang w:val="en-GB"/>
        </w:rPr>
        <w:t>Garland</w:t>
      </w:r>
      <w:r w:rsidR="009F0EEB" w:rsidRPr="007149CD">
        <w:rPr>
          <w:lang w:val="en-GB"/>
        </w:rPr>
        <w:t>,</w:t>
      </w:r>
      <w:r w:rsidR="003419C3" w:rsidRPr="007149CD">
        <w:rPr>
          <w:lang w:val="en-GB"/>
        </w:rPr>
        <w:t xml:space="preserve"> pp. 718−20.</w:t>
      </w:r>
    </w:p>
    <w:p w14:paraId="5C9918DF" w14:textId="77777777" w:rsidR="003419C3" w:rsidRPr="007149CD" w:rsidRDefault="003419C3" w:rsidP="003D462B">
      <w:pPr>
        <w:spacing w:line="360" w:lineRule="auto"/>
        <w:ind w:left="284" w:hanging="284"/>
        <w:rPr>
          <w:lang w:val="en-GB"/>
        </w:rPr>
      </w:pPr>
      <w:proofErr w:type="spellStart"/>
      <w:r w:rsidRPr="007149CD">
        <w:rPr>
          <w:lang w:val="en-GB"/>
        </w:rPr>
        <w:t>Varenius</w:t>
      </w:r>
      <w:proofErr w:type="spellEnd"/>
      <w:r w:rsidRPr="007149CD">
        <w:rPr>
          <w:lang w:val="en-GB"/>
        </w:rPr>
        <w:t xml:space="preserve">, B. 1999. The </w:t>
      </w:r>
      <w:r w:rsidR="009F0EEB" w:rsidRPr="007149CD">
        <w:rPr>
          <w:lang w:val="en-GB"/>
        </w:rPr>
        <w:t xml:space="preserve">Retinue </w:t>
      </w:r>
      <w:r w:rsidRPr="007149CD">
        <w:rPr>
          <w:lang w:val="en-GB"/>
        </w:rPr>
        <w:t xml:space="preserve">and the </w:t>
      </w:r>
      <w:r w:rsidR="009F0EEB" w:rsidRPr="007149CD">
        <w:rPr>
          <w:lang w:val="en-GB"/>
        </w:rPr>
        <w:t>Ship</w:t>
      </w:r>
      <w:r w:rsidRPr="007149CD">
        <w:rPr>
          <w:lang w:val="en-GB"/>
        </w:rPr>
        <w:t xml:space="preserve">. </w:t>
      </w:r>
      <w:r w:rsidRPr="007149CD">
        <w:rPr>
          <w:i/>
          <w:lang w:val="en-GB"/>
        </w:rPr>
        <w:t>Current Swedish Archaeology</w:t>
      </w:r>
      <w:r w:rsidRPr="007149CD">
        <w:rPr>
          <w:lang w:val="en-GB"/>
        </w:rPr>
        <w:t>, 7</w:t>
      </w:r>
      <w:r w:rsidR="00EF7381" w:rsidRPr="007149CD">
        <w:rPr>
          <w:lang w:val="en-GB"/>
        </w:rPr>
        <w:t xml:space="preserve">: </w:t>
      </w:r>
      <w:r w:rsidRPr="007149CD">
        <w:rPr>
          <w:lang w:val="en-GB"/>
        </w:rPr>
        <w:t>173−83.</w:t>
      </w:r>
    </w:p>
    <w:bookmarkEnd w:id="1"/>
    <w:p w14:paraId="785C1965" w14:textId="77777777" w:rsidR="003419C3" w:rsidRPr="00B72622" w:rsidRDefault="003419C3" w:rsidP="003D462B">
      <w:pPr>
        <w:pStyle w:val="ListParagraph"/>
        <w:spacing w:line="360" w:lineRule="auto"/>
        <w:ind w:left="0"/>
        <w:rPr>
          <w:lang w:val="en-GB"/>
        </w:rPr>
      </w:pPr>
    </w:p>
    <w:p w14:paraId="00473799" w14:textId="2CA2F388" w:rsidR="003419C3" w:rsidRDefault="003419C3" w:rsidP="003D462B">
      <w:pPr>
        <w:spacing w:line="360" w:lineRule="auto"/>
        <w:rPr>
          <w:lang w:val="en-GB"/>
        </w:rPr>
      </w:pPr>
    </w:p>
    <w:p w14:paraId="67B9004A" w14:textId="32915A82" w:rsidR="005B2CBA" w:rsidRDefault="005B2CBA" w:rsidP="005B2CBA">
      <w:pPr>
        <w:spacing w:line="360" w:lineRule="auto"/>
        <w:jc w:val="center"/>
        <w:rPr>
          <w:b/>
          <w:lang w:val="en-GB"/>
        </w:rPr>
      </w:pPr>
      <w:bookmarkStart w:id="2" w:name="_Hlk22812091"/>
      <w:proofErr w:type="spellStart"/>
      <w:r>
        <w:rPr>
          <w:b/>
          <w:lang w:val="en-GB"/>
        </w:rPr>
        <w:t>S2</w:t>
      </w:r>
      <w:proofErr w:type="spellEnd"/>
      <w:r>
        <w:rPr>
          <w:b/>
          <w:lang w:val="en-GB"/>
        </w:rPr>
        <w:t>: List of Individuals with WRT</w:t>
      </w:r>
    </w:p>
    <w:bookmarkEnd w:id="2"/>
    <w:p w14:paraId="682C94D1" w14:textId="77777777" w:rsidR="005B2CBA" w:rsidRDefault="005B2CBA" w:rsidP="005B2CBA">
      <w:pPr>
        <w:spacing w:line="360" w:lineRule="auto"/>
        <w:rPr>
          <w:i/>
          <w:iCs/>
          <w:lang w:val="en-GB"/>
        </w:rPr>
      </w:pPr>
    </w:p>
    <w:p w14:paraId="3F4CF55E" w14:textId="0D49ED98" w:rsidR="005B2CBA" w:rsidRPr="005B2CBA" w:rsidRDefault="005B2CBA" w:rsidP="005B2CBA">
      <w:pPr>
        <w:spacing w:line="360" w:lineRule="auto"/>
        <w:rPr>
          <w:i/>
          <w:iCs/>
          <w:lang w:val="en-GB"/>
        </w:rPr>
      </w:pPr>
      <w:r w:rsidRPr="005B2CBA">
        <w:rPr>
          <w:i/>
          <w:iCs/>
          <w:lang w:val="en-GB"/>
        </w:rPr>
        <w:t>Abbreviations: M: male; F: female</w:t>
      </w:r>
      <w:proofErr w:type="gramStart"/>
      <w:r w:rsidRPr="005B2CBA">
        <w:rPr>
          <w:i/>
          <w:iCs/>
          <w:lang w:val="en-GB"/>
        </w:rPr>
        <w:t>; ?</w:t>
      </w:r>
      <w:proofErr w:type="gramEnd"/>
      <w:r w:rsidRPr="005B2CBA">
        <w:rPr>
          <w:i/>
          <w:iCs/>
          <w:lang w:val="en-GB"/>
        </w:rPr>
        <w:t>: undetermined sex. Age groups: adolescents: 12–20 years old; young adults: 20–35 years old; middle adults: 35–50 years old; old adults: 50+ years old.</w:t>
      </w:r>
    </w:p>
    <w:p w14:paraId="066DF2DD" w14:textId="77777777" w:rsidR="005B2CBA" w:rsidRDefault="005B2CBA" w:rsidP="005B2CBA">
      <w:pPr>
        <w:spacing w:line="360" w:lineRule="auto"/>
        <w:rPr>
          <w:lang w:val="en-GB"/>
        </w:rPr>
      </w:pPr>
    </w:p>
    <w:p w14:paraId="430AC859" w14:textId="77777777" w:rsidR="005B2CBA" w:rsidRPr="005B2CBA" w:rsidRDefault="005B2CBA" w:rsidP="005B2CBA">
      <w:pPr>
        <w:spacing w:line="360" w:lineRule="auto"/>
        <w:jc w:val="center"/>
        <w:rPr>
          <w:i/>
          <w:iCs/>
          <w:lang w:val="en-GB"/>
        </w:rPr>
      </w:pPr>
      <w:proofErr w:type="spellStart"/>
      <w:r w:rsidRPr="005B2CBA">
        <w:rPr>
          <w:i/>
          <w:iCs/>
          <w:lang w:val="en-GB"/>
        </w:rPr>
        <w:t>Skriðuklaustur</w:t>
      </w:r>
      <w:proofErr w:type="spellEnd"/>
    </w:p>
    <w:tbl>
      <w:tblPr>
        <w:tblW w:w="922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40"/>
        <w:gridCol w:w="1418"/>
        <w:gridCol w:w="2976"/>
        <w:gridCol w:w="2977"/>
      </w:tblGrid>
      <w:tr w:rsidR="005B2CBA" w14:paraId="265AE83D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4E3CA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Grave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36D9D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Sex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0E07A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Age group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063E4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Type of injury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4E4D0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Bone(s) involved, side</w:t>
            </w:r>
          </w:p>
        </w:tc>
      </w:tr>
      <w:tr w:rsidR="005B2CBA" w14:paraId="3C4BD4CB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C3C9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0FF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D64A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B200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Fracture,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9743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and right nasal bones</w:t>
            </w:r>
          </w:p>
        </w:tc>
        <w:bookmarkStart w:id="3" w:name="_GoBack"/>
        <w:bookmarkEnd w:id="3"/>
      </w:tr>
      <w:tr w:rsidR="005B2CBA" w14:paraId="578576FD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F4AC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4CF1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9AFE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DDEC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321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Mandible, right side</w:t>
            </w:r>
          </w:p>
        </w:tc>
      </w:tr>
      <w:tr w:rsidR="005B2CBA" w14:paraId="29E584EB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2A65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36C8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787F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780B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1EE0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3E532B45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9074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A36A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0173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74B6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4B7F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7D9FE0C7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FBF0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187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1060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9200A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F0D8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6192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Mandible (maxilla?), central</w:t>
            </w:r>
          </w:p>
        </w:tc>
      </w:tr>
      <w:tr w:rsidR="005B2CBA" w14:paraId="32994B84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F3CE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91F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D343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8AFE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19BF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Mandible, central</w:t>
            </w:r>
          </w:p>
        </w:tc>
      </w:tr>
      <w:tr w:rsidR="005B2CBA" w14:paraId="2153024C" w14:textId="77777777" w:rsidTr="005B2CBA">
        <w:trPr>
          <w:trHeight w:val="26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D94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238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72A5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8E3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BE34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608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Mandible, left side</w:t>
            </w:r>
          </w:p>
        </w:tc>
      </w:tr>
    </w:tbl>
    <w:p w14:paraId="088BDCA1" w14:textId="77777777" w:rsidR="005B2CBA" w:rsidRDefault="005B2CBA" w:rsidP="005B2CBA">
      <w:pPr>
        <w:spacing w:line="360" w:lineRule="auto"/>
        <w:rPr>
          <w:lang w:val="en-GB"/>
        </w:rPr>
      </w:pPr>
    </w:p>
    <w:p w14:paraId="789BB6BF" w14:textId="77777777" w:rsidR="005B2CBA" w:rsidRPr="005B2CBA" w:rsidRDefault="005B2CBA" w:rsidP="005B2CBA">
      <w:pPr>
        <w:spacing w:line="360" w:lineRule="auto"/>
        <w:jc w:val="center"/>
        <w:rPr>
          <w:i/>
          <w:iCs/>
          <w:lang w:val="en-GB"/>
        </w:rPr>
      </w:pPr>
      <w:proofErr w:type="spellStart"/>
      <w:r w:rsidRPr="005B2CBA">
        <w:rPr>
          <w:i/>
          <w:iCs/>
          <w:lang w:val="en-GB"/>
        </w:rPr>
        <w:t>Västerås</w:t>
      </w:r>
      <w:proofErr w:type="spellEnd"/>
    </w:p>
    <w:tbl>
      <w:tblPr>
        <w:tblW w:w="922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60"/>
        <w:gridCol w:w="1360"/>
        <w:gridCol w:w="3048"/>
        <w:gridCol w:w="2977"/>
      </w:tblGrid>
      <w:tr w:rsidR="005B2CBA" w14:paraId="71FCFBBC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EA850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Grave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BC055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Sex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E4A5C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Age group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757DB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Type of injury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23B62" w14:textId="77777777" w:rsidR="005B2CBA" w:rsidRDefault="005B2CBA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sv-SE"/>
              </w:rPr>
              <w:t>Bone(s) involved, side</w:t>
            </w:r>
          </w:p>
        </w:tc>
      </w:tr>
      <w:tr w:rsidR="005B2CBA" w14:paraId="2AEAD0D1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2530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11, 130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83DF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CE67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271F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B11E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side, and right parietal bone</w:t>
            </w:r>
          </w:p>
        </w:tc>
      </w:tr>
      <w:tr w:rsidR="005B2CBA" w14:paraId="6710F9F5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9AC1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24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5AE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83A9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D8C0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Fracture,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2A1A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Right maxilla</w:t>
            </w:r>
          </w:p>
        </w:tc>
      </w:tr>
      <w:tr w:rsidR="005B2CBA" w14:paraId="5E954F5A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207F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49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77D8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306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8DE8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3C8A5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Right scapula</w:t>
            </w:r>
          </w:p>
        </w:tc>
      </w:tr>
      <w:tr w:rsidR="005B2CBA" w14:paraId="3ED3188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21EA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52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F39F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FD39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5CC7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1749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32484F93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0D22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78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A02B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738A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5BA4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844E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central</w:t>
            </w:r>
          </w:p>
        </w:tc>
      </w:tr>
      <w:tr w:rsidR="005B2CBA" w14:paraId="39828BCE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1855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120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4D9E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9675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D389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19CA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17AEAFA5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A23F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147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2BB8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1337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014A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51BF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1E4548D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5096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164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6CB0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782C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06E0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9A75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574741F6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8153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173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349F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9077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FE9F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FC07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5175078F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A651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 250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4154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1A91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10F8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DA58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central</w:t>
            </w:r>
          </w:p>
        </w:tc>
      </w:tr>
      <w:tr w:rsidR="005B2CBA" w14:paraId="771A8E7E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FE40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 III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B835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9525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8382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02A7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Parietal bone, left side</w:t>
            </w:r>
          </w:p>
        </w:tc>
      </w:tr>
      <w:tr w:rsidR="005B2CBA" w14:paraId="1F820EE4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9617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8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2A5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C1AD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E508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4C54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16B5062F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1F43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9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3462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8A3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1A0E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74D1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1F93E7F9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AED9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16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39ED1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92B0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5653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7F02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5A8BF704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707F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lastRenderedPageBreak/>
              <w:t>B 19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92D4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BC10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7841F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8861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5979C0DC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0412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27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1245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B813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8AE2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E47E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5F1D713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8A47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28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B572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C5EA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7BF1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B162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37D7D702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D3AC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39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4981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AB1B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0CF1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65B4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3F7DA7C1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02E0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48, 49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1EB1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51F5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FE67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8E38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Right parietal bone</w:t>
            </w:r>
          </w:p>
        </w:tc>
      </w:tr>
      <w:tr w:rsidR="005B2CBA" w14:paraId="7F4E8AC5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7EA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51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D1AA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4127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4657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5A66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1B386F03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EAC5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92/26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665E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F9EF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1250F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9928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0E55E13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7919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121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A37D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?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CD3A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F748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5F28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10A14F2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DA8F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147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8B99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5B5B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2D1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3654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05323C03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6567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 157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0287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E16A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7FD4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D5DB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4290B33D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4E779" w14:textId="77777777" w:rsidR="005B2CBA" w:rsidRDefault="005B2CBA">
            <w:pP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A1097D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F5D60D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1A22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6FF6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618A8539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8F41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 13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7FFE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0FE9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386C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6424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004202CF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5C23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 63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857A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85B5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199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Blunt-force trauma, perimortem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7075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06341A5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25D0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 65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76DE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FD3C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BDD6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Fracture,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A3C3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and right nasal bones</w:t>
            </w:r>
          </w:p>
        </w:tc>
      </w:tr>
      <w:tr w:rsidR="005B2CBA" w14:paraId="1F3B887F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33CB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D 9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32C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14D7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F593E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84F0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3811F049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02D4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11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5DF0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9C80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BFFD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2137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side, and left maxilla</w:t>
            </w:r>
          </w:p>
        </w:tc>
      </w:tr>
      <w:tr w:rsidR="005B2CBA" w14:paraId="64D14CE0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BE69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16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98F3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8D7F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249D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89E6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428F3AE4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F127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47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3C74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FDDA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7561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E84F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Right parietal bone</w:t>
            </w:r>
          </w:p>
        </w:tc>
      </w:tr>
      <w:tr w:rsidR="005B2CBA" w14:paraId="62FDA8F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303C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48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5106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25BB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451D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9C5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2420CF45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7E7E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49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97FFB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9691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27DB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 (healing)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E8D5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</w:t>
            </w:r>
          </w:p>
        </w:tc>
      </w:tr>
      <w:tr w:rsidR="005B2CBA" w14:paraId="4C4E9332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C585E" w14:textId="77777777" w:rsidR="005B2CBA" w:rsidRDefault="005B2CBA">
            <w:pP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6E0DE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D92DE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82FE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2A84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7D80316D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1B21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50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AF14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71C9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19B7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 (healing)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6C5D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14553F3F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5138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55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A7E9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7B70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4922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6E3F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Cervical vertebrae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C5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–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C6</w:t>
            </w:r>
            <w:proofErr w:type="spellEnd"/>
          </w:p>
        </w:tc>
      </w:tr>
      <w:tr w:rsidR="005B2CBA" w14:paraId="467ECE43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821A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56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03F1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02D8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EFF9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Penetrating trauma, metal object, antemortem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0072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Sphenoid bone, left side</w:t>
            </w:r>
          </w:p>
        </w:tc>
      </w:tr>
      <w:tr w:rsidR="005B2CBA" w14:paraId="68747C22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BBC69F" w14:textId="77777777" w:rsidR="005B2CBA" w:rsidRDefault="005B2CBA">
            <w:pP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72EB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85AD7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1D02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Fracture,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B778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Right zygomatic bone</w:t>
            </w:r>
          </w:p>
        </w:tc>
      </w:tr>
      <w:tr w:rsidR="005B2CBA" w14:paraId="158840D3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B103F" w14:textId="77777777" w:rsidR="005B2CBA" w:rsidRDefault="005B2CBA">
            <w:pP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B304F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B8FE00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4FB6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E4BA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Cervical vertebra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C7</w:t>
            </w:r>
            <w:proofErr w:type="spellEnd"/>
          </w:p>
        </w:tc>
      </w:tr>
      <w:tr w:rsidR="005B2CBA" w14:paraId="4173F0E5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B904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57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9F0E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B4E8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0092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CDA6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Cervical vertebrae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C3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–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C4</w:t>
            </w:r>
            <w:proofErr w:type="spellEnd"/>
          </w:p>
        </w:tc>
      </w:tr>
      <w:tr w:rsidR="005B2CBA" w14:paraId="5ACC2430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ED599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75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3760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4123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C4EE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Fracture,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BDC3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and right nasal bones</w:t>
            </w:r>
          </w:p>
        </w:tc>
      </w:tr>
      <w:tr w:rsidR="005B2CBA" w14:paraId="53F84A7A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5291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90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6478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2B64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85A8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69E0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central</w:t>
            </w:r>
          </w:p>
        </w:tc>
      </w:tr>
      <w:tr w:rsidR="005B2CBA" w14:paraId="5A779A1E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E1A6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101, 176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8242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FEFA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A447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279C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Right parietal bone</w:t>
            </w:r>
          </w:p>
        </w:tc>
      </w:tr>
      <w:tr w:rsidR="005B2CBA" w14:paraId="6A252BA3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0596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107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36CF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8D6D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6C10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8425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4A5319DA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802FA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110, 112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706D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E2DA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982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B7E8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79BAFA51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39B3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126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71AE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EC15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C08C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8F8B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53059FD5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1F43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144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2559E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B695D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C5DBE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1A221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7EC74D76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1920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164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C2D1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A088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E5AF4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141D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central</w:t>
            </w:r>
          </w:p>
        </w:tc>
      </w:tr>
      <w:tr w:rsidR="005B2CBA" w14:paraId="0D5E0C4D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393D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200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B6F3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FE6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D671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8EDF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parietal bone (t</w:t>
            </w:r>
            <w:r>
              <w:rPr>
                <w:color w:val="000000"/>
                <w:sz w:val="20"/>
                <w:szCs w:val="20"/>
                <w:lang w:val="en-US"/>
              </w:rPr>
              <w:t>wo</w:t>
            </w: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 cuts)</w:t>
            </w:r>
          </w:p>
        </w:tc>
      </w:tr>
      <w:tr w:rsidR="005B2CBA" w14:paraId="23452364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AAB34" w14:textId="77777777" w:rsidR="005B2CBA" w:rsidRDefault="005B2CBA">
            <w:pP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6E3CC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DF754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632D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 xml:space="preserve">Penetrating trauma, perimortem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986C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52AA685E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B80A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201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371E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50EE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943B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81CE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57398BB0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2C7C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230, 297 II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7BB4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128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8763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B3C0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  <w:tr w:rsidR="005B2CBA" w14:paraId="26E25E3B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0C7E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232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221D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91A0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Young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8988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00A9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744C40C7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5B31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271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4089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977A5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FCE2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5A15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007C7C1A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E03F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341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ABCF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076A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9572A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B9C0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side, and right parietal bone</w:t>
            </w:r>
          </w:p>
        </w:tc>
      </w:tr>
      <w:tr w:rsidR="005B2CBA" w14:paraId="39802530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1AB97" w14:textId="77777777" w:rsidR="005B2CBA" w:rsidRDefault="005B2CBA">
            <w:pP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097E6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021E7" w14:textId="77777777" w:rsidR="005B2CBA" w:rsidRDefault="005B2CBA">
            <w:pPr>
              <w:spacing w:line="240" w:lineRule="auto"/>
              <w:rPr>
                <w:sz w:val="20"/>
                <w:szCs w:val="20"/>
                <w:lang w:val="en-AU" w:eastAsia="en-AU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1827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37107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Occipital and left parietal bones</w:t>
            </w:r>
          </w:p>
        </w:tc>
      </w:tr>
      <w:tr w:rsidR="005B2CBA" w14:paraId="23932770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1F688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346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8A39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9587C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Old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46B7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8B3C4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Left and right parietal bones</w:t>
            </w:r>
          </w:p>
        </w:tc>
      </w:tr>
      <w:tr w:rsidR="005B2CBA" w14:paraId="68CF3B26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CB267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369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4F489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5DA7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A4DD6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perimortem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8F65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49668E82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D0EF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370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35A92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641E0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Middle adult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9CFA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Blunt-force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FD04B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right side</w:t>
            </w:r>
          </w:p>
        </w:tc>
      </w:tr>
      <w:tr w:rsidR="005B2CBA" w14:paraId="65BF56EF" w14:textId="77777777" w:rsidTr="005B2CBA">
        <w:trPr>
          <w:trHeight w:val="2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5F31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E 371 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B4F03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2EC98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Adolescent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B807F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Sharp-force trauma, antemortem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4D7CF4" w14:textId="77777777" w:rsidR="005B2CBA" w:rsidRDefault="005B2CBA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GB" w:eastAsia="sv-SE"/>
              </w:rPr>
              <w:t>Frontal bone, left side</w:t>
            </w:r>
          </w:p>
        </w:tc>
      </w:tr>
    </w:tbl>
    <w:p w14:paraId="02656879" w14:textId="77777777" w:rsidR="005B2CBA" w:rsidRPr="00B72622" w:rsidRDefault="005B2CBA" w:rsidP="003D462B">
      <w:pPr>
        <w:spacing w:line="360" w:lineRule="auto"/>
        <w:rPr>
          <w:lang w:val="en-GB"/>
        </w:rPr>
      </w:pPr>
    </w:p>
    <w:sectPr w:rsidR="005B2CBA" w:rsidRPr="00B72622" w:rsidSect="00294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B495" w14:textId="77777777" w:rsidR="000B2AB4" w:rsidRDefault="000B2AB4" w:rsidP="00C35F94">
      <w:pPr>
        <w:spacing w:line="240" w:lineRule="auto"/>
      </w:pPr>
      <w:r>
        <w:separator/>
      </w:r>
    </w:p>
  </w:endnote>
  <w:endnote w:type="continuationSeparator" w:id="0">
    <w:p w14:paraId="001B2008" w14:textId="77777777" w:rsidR="000B2AB4" w:rsidRDefault="000B2AB4" w:rsidP="00C35F94">
      <w:pPr>
        <w:spacing w:line="240" w:lineRule="auto"/>
      </w:pPr>
      <w:r>
        <w:continuationSeparator/>
      </w:r>
    </w:p>
  </w:endnote>
  <w:endnote w:type="continuationNotice" w:id="1">
    <w:p w14:paraId="7C158550" w14:textId="77777777" w:rsidR="000B2AB4" w:rsidRDefault="000B2A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78D92" w14:textId="77777777" w:rsidR="000B2AB4" w:rsidRDefault="000B2AB4" w:rsidP="00C35F94">
      <w:pPr>
        <w:spacing w:line="240" w:lineRule="auto"/>
      </w:pPr>
      <w:r>
        <w:separator/>
      </w:r>
    </w:p>
  </w:footnote>
  <w:footnote w:type="continuationSeparator" w:id="0">
    <w:p w14:paraId="4D403F8C" w14:textId="77777777" w:rsidR="000B2AB4" w:rsidRDefault="000B2AB4" w:rsidP="00C35F94">
      <w:pPr>
        <w:spacing w:line="240" w:lineRule="auto"/>
      </w:pPr>
      <w:r>
        <w:continuationSeparator/>
      </w:r>
    </w:p>
  </w:footnote>
  <w:footnote w:type="continuationNotice" w:id="1">
    <w:p w14:paraId="10CA57A1" w14:textId="77777777" w:rsidR="000B2AB4" w:rsidRDefault="000B2AB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173"/>
    <w:multiLevelType w:val="hybridMultilevel"/>
    <w:tmpl w:val="188C368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70F"/>
    <w:multiLevelType w:val="hybridMultilevel"/>
    <w:tmpl w:val="49A6B570"/>
    <w:lvl w:ilvl="0" w:tplc="E5FC7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A85"/>
    <w:multiLevelType w:val="hybridMultilevel"/>
    <w:tmpl w:val="B5D086EA"/>
    <w:lvl w:ilvl="0" w:tplc="1D5A79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A6B6F"/>
    <w:multiLevelType w:val="hybridMultilevel"/>
    <w:tmpl w:val="F694148E"/>
    <w:lvl w:ilvl="0" w:tplc="B568EF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0E26"/>
    <w:multiLevelType w:val="hybridMultilevel"/>
    <w:tmpl w:val="233891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B26"/>
    <w:multiLevelType w:val="hybridMultilevel"/>
    <w:tmpl w:val="2A766D86"/>
    <w:lvl w:ilvl="0" w:tplc="82E28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119D"/>
    <w:multiLevelType w:val="hybridMultilevel"/>
    <w:tmpl w:val="D9AE87FE"/>
    <w:lvl w:ilvl="0" w:tplc="991A15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8D6051"/>
    <w:multiLevelType w:val="hybridMultilevel"/>
    <w:tmpl w:val="B4686CB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6A51"/>
    <w:multiLevelType w:val="hybridMultilevel"/>
    <w:tmpl w:val="0B9CA3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0BA"/>
    <w:rsid w:val="00001C20"/>
    <w:rsid w:val="00012C06"/>
    <w:rsid w:val="00013603"/>
    <w:rsid w:val="00014797"/>
    <w:rsid w:val="00015860"/>
    <w:rsid w:val="00020139"/>
    <w:rsid w:val="000217AD"/>
    <w:rsid w:val="00021993"/>
    <w:rsid w:val="00021E5B"/>
    <w:rsid w:val="00022ACD"/>
    <w:rsid w:val="00022ECC"/>
    <w:rsid w:val="00023043"/>
    <w:rsid w:val="00023193"/>
    <w:rsid w:val="00023C5C"/>
    <w:rsid w:val="00024339"/>
    <w:rsid w:val="00024871"/>
    <w:rsid w:val="00024C88"/>
    <w:rsid w:val="00025017"/>
    <w:rsid w:val="0002774D"/>
    <w:rsid w:val="00027ACF"/>
    <w:rsid w:val="00030E23"/>
    <w:rsid w:val="00030F50"/>
    <w:rsid w:val="00031030"/>
    <w:rsid w:val="000326B0"/>
    <w:rsid w:val="0003325E"/>
    <w:rsid w:val="00036408"/>
    <w:rsid w:val="0003640D"/>
    <w:rsid w:val="000403EC"/>
    <w:rsid w:val="00040BDE"/>
    <w:rsid w:val="00040F3F"/>
    <w:rsid w:val="00042A08"/>
    <w:rsid w:val="00042CC3"/>
    <w:rsid w:val="00043061"/>
    <w:rsid w:val="00047152"/>
    <w:rsid w:val="00047BD9"/>
    <w:rsid w:val="0005000A"/>
    <w:rsid w:val="00050C90"/>
    <w:rsid w:val="000510BC"/>
    <w:rsid w:val="00051B1F"/>
    <w:rsid w:val="0005250F"/>
    <w:rsid w:val="00054FD6"/>
    <w:rsid w:val="000559F9"/>
    <w:rsid w:val="00056966"/>
    <w:rsid w:val="00056BA0"/>
    <w:rsid w:val="00057738"/>
    <w:rsid w:val="00060F22"/>
    <w:rsid w:val="0006265A"/>
    <w:rsid w:val="0006305B"/>
    <w:rsid w:val="000636D3"/>
    <w:rsid w:val="00063975"/>
    <w:rsid w:val="00065755"/>
    <w:rsid w:val="00065890"/>
    <w:rsid w:val="00067F5E"/>
    <w:rsid w:val="00070A7A"/>
    <w:rsid w:val="00072275"/>
    <w:rsid w:val="00072AF4"/>
    <w:rsid w:val="000764F2"/>
    <w:rsid w:val="00076890"/>
    <w:rsid w:val="00076BC9"/>
    <w:rsid w:val="00076EEA"/>
    <w:rsid w:val="00077A59"/>
    <w:rsid w:val="000804FE"/>
    <w:rsid w:val="00081AF0"/>
    <w:rsid w:val="0008205A"/>
    <w:rsid w:val="00082205"/>
    <w:rsid w:val="00082AF3"/>
    <w:rsid w:val="00086ED9"/>
    <w:rsid w:val="00086FDB"/>
    <w:rsid w:val="00090993"/>
    <w:rsid w:val="00090F4E"/>
    <w:rsid w:val="00092CA8"/>
    <w:rsid w:val="00093B9E"/>
    <w:rsid w:val="00095967"/>
    <w:rsid w:val="00096FEA"/>
    <w:rsid w:val="00097422"/>
    <w:rsid w:val="0009784E"/>
    <w:rsid w:val="000A03BB"/>
    <w:rsid w:val="000A179B"/>
    <w:rsid w:val="000A1F96"/>
    <w:rsid w:val="000A44D2"/>
    <w:rsid w:val="000A4FAB"/>
    <w:rsid w:val="000A5B54"/>
    <w:rsid w:val="000A6014"/>
    <w:rsid w:val="000A609D"/>
    <w:rsid w:val="000B224D"/>
    <w:rsid w:val="000B26D5"/>
    <w:rsid w:val="000B2AB4"/>
    <w:rsid w:val="000B413E"/>
    <w:rsid w:val="000C22D1"/>
    <w:rsid w:val="000C2B33"/>
    <w:rsid w:val="000C3921"/>
    <w:rsid w:val="000C4AC0"/>
    <w:rsid w:val="000C524A"/>
    <w:rsid w:val="000C53C8"/>
    <w:rsid w:val="000C5C48"/>
    <w:rsid w:val="000C61DC"/>
    <w:rsid w:val="000D32B8"/>
    <w:rsid w:val="000D51CE"/>
    <w:rsid w:val="000D7001"/>
    <w:rsid w:val="000D7D21"/>
    <w:rsid w:val="000E157C"/>
    <w:rsid w:val="000E1DDF"/>
    <w:rsid w:val="000E4361"/>
    <w:rsid w:val="000E5485"/>
    <w:rsid w:val="000E5A1B"/>
    <w:rsid w:val="000E63EF"/>
    <w:rsid w:val="000E655D"/>
    <w:rsid w:val="000E7734"/>
    <w:rsid w:val="000F0B30"/>
    <w:rsid w:val="000F1BEA"/>
    <w:rsid w:val="000F2D1F"/>
    <w:rsid w:val="000F3D52"/>
    <w:rsid w:val="000F41D2"/>
    <w:rsid w:val="000F63DB"/>
    <w:rsid w:val="0010011F"/>
    <w:rsid w:val="001026C1"/>
    <w:rsid w:val="00105347"/>
    <w:rsid w:val="00107E95"/>
    <w:rsid w:val="0011017D"/>
    <w:rsid w:val="00110653"/>
    <w:rsid w:val="00111049"/>
    <w:rsid w:val="001131D8"/>
    <w:rsid w:val="00114237"/>
    <w:rsid w:val="00116639"/>
    <w:rsid w:val="001200FB"/>
    <w:rsid w:val="00120632"/>
    <w:rsid w:val="00121987"/>
    <w:rsid w:val="001236EA"/>
    <w:rsid w:val="00123F44"/>
    <w:rsid w:val="0012424D"/>
    <w:rsid w:val="00124EF0"/>
    <w:rsid w:val="00125E1C"/>
    <w:rsid w:val="00126ADF"/>
    <w:rsid w:val="001270EB"/>
    <w:rsid w:val="0012731B"/>
    <w:rsid w:val="00127B81"/>
    <w:rsid w:val="00130FFD"/>
    <w:rsid w:val="00131A6B"/>
    <w:rsid w:val="00132DE3"/>
    <w:rsid w:val="00135CE3"/>
    <w:rsid w:val="001378F7"/>
    <w:rsid w:val="00140CEA"/>
    <w:rsid w:val="00140E1C"/>
    <w:rsid w:val="001432C0"/>
    <w:rsid w:val="001452D2"/>
    <w:rsid w:val="00145FC2"/>
    <w:rsid w:val="00146B2A"/>
    <w:rsid w:val="001473CF"/>
    <w:rsid w:val="00147495"/>
    <w:rsid w:val="00152526"/>
    <w:rsid w:val="0015460D"/>
    <w:rsid w:val="001557F7"/>
    <w:rsid w:val="001559F4"/>
    <w:rsid w:val="00155C62"/>
    <w:rsid w:val="00155D4C"/>
    <w:rsid w:val="00157037"/>
    <w:rsid w:val="001574F5"/>
    <w:rsid w:val="0015757B"/>
    <w:rsid w:val="0016201B"/>
    <w:rsid w:val="001622A5"/>
    <w:rsid w:val="0016407C"/>
    <w:rsid w:val="00171D1E"/>
    <w:rsid w:val="0017330B"/>
    <w:rsid w:val="001753D4"/>
    <w:rsid w:val="0018096E"/>
    <w:rsid w:val="00181893"/>
    <w:rsid w:val="001819E0"/>
    <w:rsid w:val="0018230E"/>
    <w:rsid w:val="00182D17"/>
    <w:rsid w:val="001832A2"/>
    <w:rsid w:val="00183BB9"/>
    <w:rsid w:val="001843B1"/>
    <w:rsid w:val="001870BA"/>
    <w:rsid w:val="00187AFB"/>
    <w:rsid w:val="00187CB9"/>
    <w:rsid w:val="00190780"/>
    <w:rsid w:val="00191A57"/>
    <w:rsid w:val="00192327"/>
    <w:rsid w:val="00193920"/>
    <w:rsid w:val="00193DFC"/>
    <w:rsid w:val="00194F36"/>
    <w:rsid w:val="00197713"/>
    <w:rsid w:val="001A3501"/>
    <w:rsid w:val="001A40AE"/>
    <w:rsid w:val="001A56F1"/>
    <w:rsid w:val="001A7B6F"/>
    <w:rsid w:val="001B079E"/>
    <w:rsid w:val="001B0DDF"/>
    <w:rsid w:val="001B167D"/>
    <w:rsid w:val="001B16F5"/>
    <w:rsid w:val="001B2A9C"/>
    <w:rsid w:val="001B659B"/>
    <w:rsid w:val="001B6894"/>
    <w:rsid w:val="001C00A5"/>
    <w:rsid w:val="001C0BB5"/>
    <w:rsid w:val="001C2BE9"/>
    <w:rsid w:val="001C2C9B"/>
    <w:rsid w:val="001C4A54"/>
    <w:rsid w:val="001C667F"/>
    <w:rsid w:val="001C700B"/>
    <w:rsid w:val="001D153D"/>
    <w:rsid w:val="001D1A6C"/>
    <w:rsid w:val="001D38A4"/>
    <w:rsid w:val="001D563C"/>
    <w:rsid w:val="001D5DD4"/>
    <w:rsid w:val="001D5E1E"/>
    <w:rsid w:val="001D6C52"/>
    <w:rsid w:val="001E1659"/>
    <w:rsid w:val="001E24DF"/>
    <w:rsid w:val="001E4003"/>
    <w:rsid w:val="001E50B9"/>
    <w:rsid w:val="001F0234"/>
    <w:rsid w:val="001F0D71"/>
    <w:rsid w:val="001F16B2"/>
    <w:rsid w:val="001F2363"/>
    <w:rsid w:val="001F2C6D"/>
    <w:rsid w:val="001F3A6C"/>
    <w:rsid w:val="001F4FB2"/>
    <w:rsid w:val="001F5477"/>
    <w:rsid w:val="001F5856"/>
    <w:rsid w:val="001F6205"/>
    <w:rsid w:val="001F7FB4"/>
    <w:rsid w:val="00201CD9"/>
    <w:rsid w:val="002030C6"/>
    <w:rsid w:val="00203D29"/>
    <w:rsid w:val="00204ADA"/>
    <w:rsid w:val="0020556D"/>
    <w:rsid w:val="00206440"/>
    <w:rsid w:val="00210706"/>
    <w:rsid w:val="00211545"/>
    <w:rsid w:val="00211D04"/>
    <w:rsid w:val="00211D3C"/>
    <w:rsid w:val="00212170"/>
    <w:rsid w:val="002121C4"/>
    <w:rsid w:val="002164DE"/>
    <w:rsid w:val="00216D01"/>
    <w:rsid w:val="00217250"/>
    <w:rsid w:val="00217978"/>
    <w:rsid w:val="00223CDE"/>
    <w:rsid w:val="00224626"/>
    <w:rsid w:val="0023159E"/>
    <w:rsid w:val="002315A9"/>
    <w:rsid w:val="00231FBB"/>
    <w:rsid w:val="00241749"/>
    <w:rsid w:val="00241913"/>
    <w:rsid w:val="00242E65"/>
    <w:rsid w:val="002453DE"/>
    <w:rsid w:val="00245434"/>
    <w:rsid w:val="0024621E"/>
    <w:rsid w:val="002518DC"/>
    <w:rsid w:val="002525F6"/>
    <w:rsid w:val="00253409"/>
    <w:rsid w:val="0025523D"/>
    <w:rsid w:val="00256412"/>
    <w:rsid w:val="002614C2"/>
    <w:rsid w:val="00262094"/>
    <w:rsid w:val="00263394"/>
    <w:rsid w:val="0026562C"/>
    <w:rsid w:val="00265716"/>
    <w:rsid w:val="00270374"/>
    <w:rsid w:val="00272730"/>
    <w:rsid w:val="00272E2F"/>
    <w:rsid w:val="002745A2"/>
    <w:rsid w:val="00275835"/>
    <w:rsid w:val="002805EB"/>
    <w:rsid w:val="00280F58"/>
    <w:rsid w:val="00280FF6"/>
    <w:rsid w:val="0028120A"/>
    <w:rsid w:val="00282C49"/>
    <w:rsid w:val="00285DE4"/>
    <w:rsid w:val="00287339"/>
    <w:rsid w:val="00287958"/>
    <w:rsid w:val="002902D1"/>
    <w:rsid w:val="002912A2"/>
    <w:rsid w:val="0029140B"/>
    <w:rsid w:val="00293F98"/>
    <w:rsid w:val="00294D18"/>
    <w:rsid w:val="00295A1D"/>
    <w:rsid w:val="0029770A"/>
    <w:rsid w:val="002A23EE"/>
    <w:rsid w:val="002A2D9D"/>
    <w:rsid w:val="002A5157"/>
    <w:rsid w:val="002A5279"/>
    <w:rsid w:val="002A5558"/>
    <w:rsid w:val="002A639D"/>
    <w:rsid w:val="002A727B"/>
    <w:rsid w:val="002A79B4"/>
    <w:rsid w:val="002A7A38"/>
    <w:rsid w:val="002B0957"/>
    <w:rsid w:val="002B1015"/>
    <w:rsid w:val="002B4535"/>
    <w:rsid w:val="002C1EDB"/>
    <w:rsid w:val="002C3AE9"/>
    <w:rsid w:val="002C4A0E"/>
    <w:rsid w:val="002C5BCA"/>
    <w:rsid w:val="002C797B"/>
    <w:rsid w:val="002C7DC9"/>
    <w:rsid w:val="002D1643"/>
    <w:rsid w:val="002D1982"/>
    <w:rsid w:val="002D1E49"/>
    <w:rsid w:val="002D2F45"/>
    <w:rsid w:val="002D359A"/>
    <w:rsid w:val="002D512B"/>
    <w:rsid w:val="002D5F46"/>
    <w:rsid w:val="002D7D1B"/>
    <w:rsid w:val="002E0A71"/>
    <w:rsid w:val="002E0B67"/>
    <w:rsid w:val="002E0FD8"/>
    <w:rsid w:val="002E386E"/>
    <w:rsid w:val="002E38F5"/>
    <w:rsid w:val="002E6F0E"/>
    <w:rsid w:val="002E7602"/>
    <w:rsid w:val="002F0697"/>
    <w:rsid w:val="002F0E22"/>
    <w:rsid w:val="002F4059"/>
    <w:rsid w:val="002F61AC"/>
    <w:rsid w:val="002F7B1B"/>
    <w:rsid w:val="00300D9B"/>
    <w:rsid w:val="00301E99"/>
    <w:rsid w:val="00302803"/>
    <w:rsid w:val="00303026"/>
    <w:rsid w:val="00305623"/>
    <w:rsid w:val="00306EE0"/>
    <w:rsid w:val="00310516"/>
    <w:rsid w:val="0031085A"/>
    <w:rsid w:val="00310862"/>
    <w:rsid w:val="00312C51"/>
    <w:rsid w:val="003138B6"/>
    <w:rsid w:val="00315B66"/>
    <w:rsid w:val="0031671B"/>
    <w:rsid w:val="00321AB3"/>
    <w:rsid w:val="00324300"/>
    <w:rsid w:val="00324A1E"/>
    <w:rsid w:val="00324CCD"/>
    <w:rsid w:val="00324F53"/>
    <w:rsid w:val="003257F0"/>
    <w:rsid w:val="00325A99"/>
    <w:rsid w:val="00325C2E"/>
    <w:rsid w:val="003312CF"/>
    <w:rsid w:val="00331318"/>
    <w:rsid w:val="00332103"/>
    <w:rsid w:val="00332CC3"/>
    <w:rsid w:val="00333111"/>
    <w:rsid w:val="003343EE"/>
    <w:rsid w:val="00335D3C"/>
    <w:rsid w:val="0033603A"/>
    <w:rsid w:val="00336074"/>
    <w:rsid w:val="0033674B"/>
    <w:rsid w:val="00337A13"/>
    <w:rsid w:val="00341053"/>
    <w:rsid w:val="003419C3"/>
    <w:rsid w:val="0034473A"/>
    <w:rsid w:val="00344CB8"/>
    <w:rsid w:val="00346162"/>
    <w:rsid w:val="003478B7"/>
    <w:rsid w:val="00350364"/>
    <w:rsid w:val="00352534"/>
    <w:rsid w:val="00352628"/>
    <w:rsid w:val="00354296"/>
    <w:rsid w:val="0035517B"/>
    <w:rsid w:val="003569C7"/>
    <w:rsid w:val="00356C32"/>
    <w:rsid w:val="00357175"/>
    <w:rsid w:val="0035740C"/>
    <w:rsid w:val="00361194"/>
    <w:rsid w:val="00362D96"/>
    <w:rsid w:val="00365D16"/>
    <w:rsid w:val="003670F7"/>
    <w:rsid w:val="003718B5"/>
    <w:rsid w:val="00372EB8"/>
    <w:rsid w:val="00373E33"/>
    <w:rsid w:val="003766EB"/>
    <w:rsid w:val="00383E52"/>
    <w:rsid w:val="00383F02"/>
    <w:rsid w:val="003848E9"/>
    <w:rsid w:val="00385AD5"/>
    <w:rsid w:val="00392E5C"/>
    <w:rsid w:val="00397556"/>
    <w:rsid w:val="0039779C"/>
    <w:rsid w:val="003A1F99"/>
    <w:rsid w:val="003A2FFA"/>
    <w:rsid w:val="003A3263"/>
    <w:rsid w:val="003A38A3"/>
    <w:rsid w:val="003A6D00"/>
    <w:rsid w:val="003A78BD"/>
    <w:rsid w:val="003B2ECD"/>
    <w:rsid w:val="003B656A"/>
    <w:rsid w:val="003B6E3F"/>
    <w:rsid w:val="003C06B2"/>
    <w:rsid w:val="003C0F7B"/>
    <w:rsid w:val="003C1DCB"/>
    <w:rsid w:val="003C21AA"/>
    <w:rsid w:val="003C23E1"/>
    <w:rsid w:val="003C4D8A"/>
    <w:rsid w:val="003C5A28"/>
    <w:rsid w:val="003C649B"/>
    <w:rsid w:val="003C6D65"/>
    <w:rsid w:val="003C7585"/>
    <w:rsid w:val="003C7622"/>
    <w:rsid w:val="003C7C7E"/>
    <w:rsid w:val="003D03B1"/>
    <w:rsid w:val="003D0718"/>
    <w:rsid w:val="003D462B"/>
    <w:rsid w:val="003D597A"/>
    <w:rsid w:val="003E2494"/>
    <w:rsid w:val="003E2B49"/>
    <w:rsid w:val="003E476E"/>
    <w:rsid w:val="003E5E8A"/>
    <w:rsid w:val="003E6E58"/>
    <w:rsid w:val="003F1D67"/>
    <w:rsid w:val="003F3236"/>
    <w:rsid w:val="003F334C"/>
    <w:rsid w:val="003F54AA"/>
    <w:rsid w:val="003F69BE"/>
    <w:rsid w:val="004012EC"/>
    <w:rsid w:val="00401AB8"/>
    <w:rsid w:val="0040308A"/>
    <w:rsid w:val="00403E33"/>
    <w:rsid w:val="0040447E"/>
    <w:rsid w:val="00405DAD"/>
    <w:rsid w:val="0040670C"/>
    <w:rsid w:val="00417B56"/>
    <w:rsid w:val="00420BDF"/>
    <w:rsid w:val="004214E3"/>
    <w:rsid w:val="00421BD2"/>
    <w:rsid w:val="004245E1"/>
    <w:rsid w:val="00424B7F"/>
    <w:rsid w:val="004262AA"/>
    <w:rsid w:val="004266AD"/>
    <w:rsid w:val="00426BB5"/>
    <w:rsid w:val="004279DA"/>
    <w:rsid w:val="00427C44"/>
    <w:rsid w:val="00430B6D"/>
    <w:rsid w:val="004327E3"/>
    <w:rsid w:val="00432AC1"/>
    <w:rsid w:val="00432B52"/>
    <w:rsid w:val="004332FF"/>
    <w:rsid w:val="00434A45"/>
    <w:rsid w:val="00434EFD"/>
    <w:rsid w:val="0043568B"/>
    <w:rsid w:val="00435D81"/>
    <w:rsid w:val="00436E39"/>
    <w:rsid w:val="00443B0A"/>
    <w:rsid w:val="004441DB"/>
    <w:rsid w:val="004444F7"/>
    <w:rsid w:val="004454F9"/>
    <w:rsid w:val="0044592A"/>
    <w:rsid w:val="004503D4"/>
    <w:rsid w:val="004511A7"/>
    <w:rsid w:val="00452145"/>
    <w:rsid w:val="00452B56"/>
    <w:rsid w:val="00457CC5"/>
    <w:rsid w:val="00460549"/>
    <w:rsid w:val="00463C27"/>
    <w:rsid w:val="00465955"/>
    <w:rsid w:val="00470CA8"/>
    <w:rsid w:val="0047190C"/>
    <w:rsid w:val="00472F2F"/>
    <w:rsid w:val="00474C93"/>
    <w:rsid w:val="00475A0E"/>
    <w:rsid w:val="00481162"/>
    <w:rsid w:val="00481199"/>
    <w:rsid w:val="004813EA"/>
    <w:rsid w:val="00484950"/>
    <w:rsid w:val="00484C50"/>
    <w:rsid w:val="00485918"/>
    <w:rsid w:val="004872B5"/>
    <w:rsid w:val="0049075F"/>
    <w:rsid w:val="00491C51"/>
    <w:rsid w:val="00493711"/>
    <w:rsid w:val="00494293"/>
    <w:rsid w:val="004970EE"/>
    <w:rsid w:val="00497F03"/>
    <w:rsid w:val="004A1547"/>
    <w:rsid w:val="004A3E9A"/>
    <w:rsid w:val="004A561B"/>
    <w:rsid w:val="004A5DF4"/>
    <w:rsid w:val="004A6876"/>
    <w:rsid w:val="004B63BD"/>
    <w:rsid w:val="004C06F7"/>
    <w:rsid w:val="004C2DA4"/>
    <w:rsid w:val="004C4910"/>
    <w:rsid w:val="004C6AF3"/>
    <w:rsid w:val="004C7C58"/>
    <w:rsid w:val="004C7D82"/>
    <w:rsid w:val="004D1BC7"/>
    <w:rsid w:val="004D2661"/>
    <w:rsid w:val="004D6824"/>
    <w:rsid w:val="004D7E42"/>
    <w:rsid w:val="004E0424"/>
    <w:rsid w:val="004E593D"/>
    <w:rsid w:val="004E619C"/>
    <w:rsid w:val="004E7669"/>
    <w:rsid w:val="004F0120"/>
    <w:rsid w:val="004F272A"/>
    <w:rsid w:val="004F708C"/>
    <w:rsid w:val="0050098D"/>
    <w:rsid w:val="00503ABA"/>
    <w:rsid w:val="00511CB2"/>
    <w:rsid w:val="00511DC4"/>
    <w:rsid w:val="00512B9E"/>
    <w:rsid w:val="00513006"/>
    <w:rsid w:val="005202FF"/>
    <w:rsid w:val="0052271F"/>
    <w:rsid w:val="005233FA"/>
    <w:rsid w:val="005304FA"/>
    <w:rsid w:val="00530651"/>
    <w:rsid w:val="00533CE4"/>
    <w:rsid w:val="00535769"/>
    <w:rsid w:val="00537393"/>
    <w:rsid w:val="0053756D"/>
    <w:rsid w:val="00542E1E"/>
    <w:rsid w:val="00542EE1"/>
    <w:rsid w:val="00545BE2"/>
    <w:rsid w:val="00546A67"/>
    <w:rsid w:val="0055251D"/>
    <w:rsid w:val="00554B1D"/>
    <w:rsid w:val="005558E0"/>
    <w:rsid w:val="005563D9"/>
    <w:rsid w:val="0055640C"/>
    <w:rsid w:val="00556C99"/>
    <w:rsid w:val="00557A33"/>
    <w:rsid w:val="00562F66"/>
    <w:rsid w:val="0056487D"/>
    <w:rsid w:val="00566381"/>
    <w:rsid w:val="00567801"/>
    <w:rsid w:val="00567A3A"/>
    <w:rsid w:val="00567C09"/>
    <w:rsid w:val="00570431"/>
    <w:rsid w:val="005708CF"/>
    <w:rsid w:val="00575B7D"/>
    <w:rsid w:val="00576148"/>
    <w:rsid w:val="00576B4A"/>
    <w:rsid w:val="00577FD6"/>
    <w:rsid w:val="00590B1B"/>
    <w:rsid w:val="00590CE0"/>
    <w:rsid w:val="00591FEF"/>
    <w:rsid w:val="00592691"/>
    <w:rsid w:val="0059434C"/>
    <w:rsid w:val="00595A2B"/>
    <w:rsid w:val="00596191"/>
    <w:rsid w:val="005968D6"/>
    <w:rsid w:val="005A1E90"/>
    <w:rsid w:val="005A324C"/>
    <w:rsid w:val="005A3A83"/>
    <w:rsid w:val="005A4839"/>
    <w:rsid w:val="005A5998"/>
    <w:rsid w:val="005A5C8A"/>
    <w:rsid w:val="005A6611"/>
    <w:rsid w:val="005A69F8"/>
    <w:rsid w:val="005A6E12"/>
    <w:rsid w:val="005B1E11"/>
    <w:rsid w:val="005B2CBA"/>
    <w:rsid w:val="005B301D"/>
    <w:rsid w:val="005B4659"/>
    <w:rsid w:val="005B7EB5"/>
    <w:rsid w:val="005C1623"/>
    <w:rsid w:val="005C2435"/>
    <w:rsid w:val="005C2F31"/>
    <w:rsid w:val="005C3608"/>
    <w:rsid w:val="005C42F2"/>
    <w:rsid w:val="005C46F9"/>
    <w:rsid w:val="005C5652"/>
    <w:rsid w:val="005C58F5"/>
    <w:rsid w:val="005C5D4E"/>
    <w:rsid w:val="005C7032"/>
    <w:rsid w:val="005C7154"/>
    <w:rsid w:val="005C7485"/>
    <w:rsid w:val="005C7C36"/>
    <w:rsid w:val="005D2D4F"/>
    <w:rsid w:val="005D36C8"/>
    <w:rsid w:val="005D475D"/>
    <w:rsid w:val="005D640F"/>
    <w:rsid w:val="005E267E"/>
    <w:rsid w:val="005E3413"/>
    <w:rsid w:val="005E58A7"/>
    <w:rsid w:val="005E6439"/>
    <w:rsid w:val="005E6C3E"/>
    <w:rsid w:val="005E6FCF"/>
    <w:rsid w:val="005E7959"/>
    <w:rsid w:val="005F1174"/>
    <w:rsid w:val="005F186F"/>
    <w:rsid w:val="005F1C17"/>
    <w:rsid w:val="005F3BC4"/>
    <w:rsid w:val="005F3BDB"/>
    <w:rsid w:val="005F4915"/>
    <w:rsid w:val="005F7EB3"/>
    <w:rsid w:val="00601558"/>
    <w:rsid w:val="00601779"/>
    <w:rsid w:val="00602480"/>
    <w:rsid w:val="00605599"/>
    <w:rsid w:val="00606921"/>
    <w:rsid w:val="00606D16"/>
    <w:rsid w:val="00607F55"/>
    <w:rsid w:val="006102B1"/>
    <w:rsid w:val="00612E35"/>
    <w:rsid w:val="00613164"/>
    <w:rsid w:val="006131C0"/>
    <w:rsid w:val="0061381C"/>
    <w:rsid w:val="00614E06"/>
    <w:rsid w:val="0062033D"/>
    <w:rsid w:val="006224C3"/>
    <w:rsid w:val="0062268E"/>
    <w:rsid w:val="00622D3E"/>
    <w:rsid w:val="0062404D"/>
    <w:rsid w:val="006258A1"/>
    <w:rsid w:val="00625913"/>
    <w:rsid w:val="0062648F"/>
    <w:rsid w:val="006271EB"/>
    <w:rsid w:val="00630980"/>
    <w:rsid w:val="00630CA8"/>
    <w:rsid w:val="006332CE"/>
    <w:rsid w:val="006344FB"/>
    <w:rsid w:val="0063557F"/>
    <w:rsid w:val="00635BBB"/>
    <w:rsid w:val="0063633B"/>
    <w:rsid w:val="00636C8B"/>
    <w:rsid w:val="0064039C"/>
    <w:rsid w:val="00640745"/>
    <w:rsid w:val="0064142A"/>
    <w:rsid w:val="006423AB"/>
    <w:rsid w:val="00643795"/>
    <w:rsid w:val="00645E8B"/>
    <w:rsid w:val="00650685"/>
    <w:rsid w:val="0065075B"/>
    <w:rsid w:val="00650D1D"/>
    <w:rsid w:val="00650EA2"/>
    <w:rsid w:val="00651FFD"/>
    <w:rsid w:val="00652EBD"/>
    <w:rsid w:val="00653C89"/>
    <w:rsid w:val="0065449D"/>
    <w:rsid w:val="00660112"/>
    <w:rsid w:val="00661A10"/>
    <w:rsid w:val="0066450B"/>
    <w:rsid w:val="006654E6"/>
    <w:rsid w:val="00666DD5"/>
    <w:rsid w:val="006679EF"/>
    <w:rsid w:val="00671839"/>
    <w:rsid w:val="006739A1"/>
    <w:rsid w:val="006758E2"/>
    <w:rsid w:val="006760ED"/>
    <w:rsid w:val="0067627F"/>
    <w:rsid w:val="0067672F"/>
    <w:rsid w:val="00676989"/>
    <w:rsid w:val="006774F5"/>
    <w:rsid w:val="00677EB8"/>
    <w:rsid w:val="00680D2F"/>
    <w:rsid w:val="0068102A"/>
    <w:rsid w:val="00681B47"/>
    <w:rsid w:val="00681C68"/>
    <w:rsid w:val="00681E2D"/>
    <w:rsid w:val="00681F34"/>
    <w:rsid w:val="006840A2"/>
    <w:rsid w:val="00691A28"/>
    <w:rsid w:val="006926CD"/>
    <w:rsid w:val="00695011"/>
    <w:rsid w:val="006967CB"/>
    <w:rsid w:val="00696B82"/>
    <w:rsid w:val="006A2DB2"/>
    <w:rsid w:val="006A30F8"/>
    <w:rsid w:val="006A3F43"/>
    <w:rsid w:val="006B04AB"/>
    <w:rsid w:val="006B1F2A"/>
    <w:rsid w:val="006B3BA5"/>
    <w:rsid w:val="006B3E14"/>
    <w:rsid w:val="006B41B1"/>
    <w:rsid w:val="006B692A"/>
    <w:rsid w:val="006B7B76"/>
    <w:rsid w:val="006C0270"/>
    <w:rsid w:val="006D385F"/>
    <w:rsid w:val="006D430E"/>
    <w:rsid w:val="006D5161"/>
    <w:rsid w:val="006D7764"/>
    <w:rsid w:val="006E00E5"/>
    <w:rsid w:val="006E100B"/>
    <w:rsid w:val="006E1D35"/>
    <w:rsid w:val="006E272F"/>
    <w:rsid w:val="006E46C6"/>
    <w:rsid w:val="006E4816"/>
    <w:rsid w:val="006E4A3C"/>
    <w:rsid w:val="006E5380"/>
    <w:rsid w:val="006E5C8D"/>
    <w:rsid w:val="006E7FF1"/>
    <w:rsid w:val="006F01B6"/>
    <w:rsid w:val="006F2578"/>
    <w:rsid w:val="006F34B5"/>
    <w:rsid w:val="006F399A"/>
    <w:rsid w:val="006F42B8"/>
    <w:rsid w:val="006F585E"/>
    <w:rsid w:val="006F7104"/>
    <w:rsid w:val="006F7DB7"/>
    <w:rsid w:val="007001F5"/>
    <w:rsid w:val="00700296"/>
    <w:rsid w:val="00702E25"/>
    <w:rsid w:val="007039ED"/>
    <w:rsid w:val="007040B6"/>
    <w:rsid w:val="00706729"/>
    <w:rsid w:val="00706C60"/>
    <w:rsid w:val="00707ED3"/>
    <w:rsid w:val="007124FC"/>
    <w:rsid w:val="00712D4E"/>
    <w:rsid w:val="00712DFC"/>
    <w:rsid w:val="007139DC"/>
    <w:rsid w:val="0071460D"/>
    <w:rsid w:val="007149CD"/>
    <w:rsid w:val="00715477"/>
    <w:rsid w:val="00716266"/>
    <w:rsid w:val="00717AA4"/>
    <w:rsid w:val="007202DA"/>
    <w:rsid w:val="007214A0"/>
    <w:rsid w:val="00721DFB"/>
    <w:rsid w:val="00724125"/>
    <w:rsid w:val="00724AB4"/>
    <w:rsid w:val="007251B6"/>
    <w:rsid w:val="007263FA"/>
    <w:rsid w:val="00726769"/>
    <w:rsid w:val="00726C43"/>
    <w:rsid w:val="00727A63"/>
    <w:rsid w:val="00730BDD"/>
    <w:rsid w:val="00731CC8"/>
    <w:rsid w:val="00732155"/>
    <w:rsid w:val="0073226A"/>
    <w:rsid w:val="00733103"/>
    <w:rsid w:val="007340BB"/>
    <w:rsid w:val="00734C38"/>
    <w:rsid w:val="00735733"/>
    <w:rsid w:val="00736450"/>
    <w:rsid w:val="00736D00"/>
    <w:rsid w:val="00737356"/>
    <w:rsid w:val="00740D84"/>
    <w:rsid w:val="007441BA"/>
    <w:rsid w:val="007465E4"/>
    <w:rsid w:val="00747F53"/>
    <w:rsid w:val="0075023D"/>
    <w:rsid w:val="007511A1"/>
    <w:rsid w:val="00751461"/>
    <w:rsid w:val="00755DD6"/>
    <w:rsid w:val="00756DAA"/>
    <w:rsid w:val="007613BC"/>
    <w:rsid w:val="00761AD2"/>
    <w:rsid w:val="00761D24"/>
    <w:rsid w:val="007621B3"/>
    <w:rsid w:val="00762C4E"/>
    <w:rsid w:val="00765259"/>
    <w:rsid w:val="00766E2B"/>
    <w:rsid w:val="00767D10"/>
    <w:rsid w:val="00770081"/>
    <w:rsid w:val="007707FF"/>
    <w:rsid w:val="007753DF"/>
    <w:rsid w:val="00781612"/>
    <w:rsid w:val="00784207"/>
    <w:rsid w:val="0078564A"/>
    <w:rsid w:val="007856B7"/>
    <w:rsid w:val="00786B0D"/>
    <w:rsid w:val="00786D51"/>
    <w:rsid w:val="007903EC"/>
    <w:rsid w:val="00797619"/>
    <w:rsid w:val="007A3376"/>
    <w:rsid w:val="007A444C"/>
    <w:rsid w:val="007B3ACF"/>
    <w:rsid w:val="007B428D"/>
    <w:rsid w:val="007B4694"/>
    <w:rsid w:val="007B65C7"/>
    <w:rsid w:val="007B76C6"/>
    <w:rsid w:val="007B7B4B"/>
    <w:rsid w:val="007C2338"/>
    <w:rsid w:val="007C29D6"/>
    <w:rsid w:val="007C301A"/>
    <w:rsid w:val="007C34A1"/>
    <w:rsid w:val="007C65DA"/>
    <w:rsid w:val="007C6FE6"/>
    <w:rsid w:val="007D0380"/>
    <w:rsid w:val="007D0C12"/>
    <w:rsid w:val="007D138D"/>
    <w:rsid w:val="007D1DE5"/>
    <w:rsid w:val="007D28B0"/>
    <w:rsid w:val="007D29A6"/>
    <w:rsid w:val="007D335C"/>
    <w:rsid w:val="007D7537"/>
    <w:rsid w:val="007D7953"/>
    <w:rsid w:val="007D7985"/>
    <w:rsid w:val="007E03EE"/>
    <w:rsid w:val="007E2A87"/>
    <w:rsid w:val="007E65EA"/>
    <w:rsid w:val="007E6963"/>
    <w:rsid w:val="007E78D6"/>
    <w:rsid w:val="007F1DD2"/>
    <w:rsid w:val="007F5AA8"/>
    <w:rsid w:val="007F6BE3"/>
    <w:rsid w:val="0080025E"/>
    <w:rsid w:val="00801431"/>
    <w:rsid w:val="008126FE"/>
    <w:rsid w:val="008129A3"/>
    <w:rsid w:val="00816643"/>
    <w:rsid w:val="00816776"/>
    <w:rsid w:val="00817814"/>
    <w:rsid w:val="0082317B"/>
    <w:rsid w:val="00825ED0"/>
    <w:rsid w:val="00827EFA"/>
    <w:rsid w:val="0083085C"/>
    <w:rsid w:val="00834A50"/>
    <w:rsid w:val="00835190"/>
    <w:rsid w:val="008355A5"/>
    <w:rsid w:val="0083606F"/>
    <w:rsid w:val="00836D00"/>
    <w:rsid w:val="00837199"/>
    <w:rsid w:val="00837A4D"/>
    <w:rsid w:val="00840360"/>
    <w:rsid w:val="008403C9"/>
    <w:rsid w:val="00840DAA"/>
    <w:rsid w:val="0084120A"/>
    <w:rsid w:val="00842780"/>
    <w:rsid w:val="00842BF4"/>
    <w:rsid w:val="00846DC1"/>
    <w:rsid w:val="00847785"/>
    <w:rsid w:val="00847C01"/>
    <w:rsid w:val="00850F74"/>
    <w:rsid w:val="008525BF"/>
    <w:rsid w:val="00852D65"/>
    <w:rsid w:val="0085379F"/>
    <w:rsid w:val="00853E9A"/>
    <w:rsid w:val="008568A9"/>
    <w:rsid w:val="00857BD1"/>
    <w:rsid w:val="0086195F"/>
    <w:rsid w:val="008632AC"/>
    <w:rsid w:val="00866D4F"/>
    <w:rsid w:val="008672B5"/>
    <w:rsid w:val="0086749D"/>
    <w:rsid w:val="008704B5"/>
    <w:rsid w:val="008706FB"/>
    <w:rsid w:val="00870C26"/>
    <w:rsid w:val="00871238"/>
    <w:rsid w:val="008712D6"/>
    <w:rsid w:val="008726C7"/>
    <w:rsid w:val="008728EF"/>
    <w:rsid w:val="00873EB7"/>
    <w:rsid w:val="008740C8"/>
    <w:rsid w:val="00874AAC"/>
    <w:rsid w:val="00874F06"/>
    <w:rsid w:val="00875225"/>
    <w:rsid w:val="008776D7"/>
    <w:rsid w:val="00881146"/>
    <w:rsid w:val="00882681"/>
    <w:rsid w:val="0088551A"/>
    <w:rsid w:val="008859FD"/>
    <w:rsid w:val="0088605D"/>
    <w:rsid w:val="008862E1"/>
    <w:rsid w:val="00891791"/>
    <w:rsid w:val="008921C8"/>
    <w:rsid w:val="008931E5"/>
    <w:rsid w:val="00894D8C"/>
    <w:rsid w:val="0089543D"/>
    <w:rsid w:val="00896F6B"/>
    <w:rsid w:val="008A07A9"/>
    <w:rsid w:val="008A419F"/>
    <w:rsid w:val="008A54F5"/>
    <w:rsid w:val="008A5B54"/>
    <w:rsid w:val="008A5BDE"/>
    <w:rsid w:val="008A6D68"/>
    <w:rsid w:val="008A7BAE"/>
    <w:rsid w:val="008A7EFF"/>
    <w:rsid w:val="008B1A81"/>
    <w:rsid w:val="008B35C4"/>
    <w:rsid w:val="008B3855"/>
    <w:rsid w:val="008B3AFD"/>
    <w:rsid w:val="008B4599"/>
    <w:rsid w:val="008C1393"/>
    <w:rsid w:val="008C406B"/>
    <w:rsid w:val="008C41ED"/>
    <w:rsid w:val="008C61CA"/>
    <w:rsid w:val="008C6BB3"/>
    <w:rsid w:val="008C6BB5"/>
    <w:rsid w:val="008D053E"/>
    <w:rsid w:val="008D061F"/>
    <w:rsid w:val="008D19DF"/>
    <w:rsid w:val="008D1DC1"/>
    <w:rsid w:val="008D2E39"/>
    <w:rsid w:val="008D3989"/>
    <w:rsid w:val="008D3A4D"/>
    <w:rsid w:val="008D3C54"/>
    <w:rsid w:val="008D560E"/>
    <w:rsid w:val="008D5B95"/>
    <w:rsid w:val="008D7FA4"/>
    <w:rsid w:val="008E09C1"/>
    <w:rsid w:val="008E0F79"/>
    <w:rsid w:val="008E1CB2"/>
    <w:rsid w:val="008E2539"/>
    <w:rsid w:val="008E6095"/>
    <w:rsid w:val="008F4D01"/>
    <w:rsid w:val="008F5EBC"/>
    <w:rsid w:val="008F6B3E"/>
    <w:rsid w:val="008F6C4E"/>
    <w:rsid w:val="009002CB"/>
    <w:rsid w:val="00901B0E"/>
    <w:rsid w:val="009031C4"/>
    <w:rsid w:val="00903798"/>
    <w:rsid w:val="0090433E"/>
    <w:rsid w:val="00904790"/>
    <w:rsid w:val="009053F4"/>
    <w:rsid w:val="00905F48"/>
    <w:rsid w:val="00910BE3"/>
    <w:rsid w:val="00912700"/>
    <w:rsid w:val="009128ED"/>
    <w:rsid w:val="00913CAE"/>
    <w:rsid w:val="00913DFA"/>
    <w:rsid w:val="009161F2"/>
    <w:rsid w:val="009165D1"/>
    <w:rsid w:val="00916773"/>
    <w:rsid w:val="009219E2"/>
    <w:rsid w:val="00921F25"/>
    <w:rsid w:val="0092260E"/>
    <w:rsid w:val="009228B6"/>
    <w:rsid w:val="00922FC8"/>
    <w:rsid w:val="00923E83"/>
    <w:rsid w:val="0092631D"/>
    <w:rsid w:val="00926B4D"/>
    <w:rsid w:val="009278F1"/>
    <w:rsid w:val="00930D85"/>
    <w:rsid w:val="00930EEF"/>
    <w:rsid w:val="009316D9"/>
    <w:rsid w:val="00932B1B"/>
    <w:rsid w:val="00936D34"/>
    <w:rsid w:val="009404A2"/>
    <w:rsid w:val="0094224B"/>
    <w:rsid w:val="00943A0A"/>
    <w:rsid w:val="009449D5"/>
    <w:rsid w:val="00945451"/>
    <w:rsid w:val="0094762C"/>
    <w:rsid w:val="009506DC"/>
    <w:rsid w:val="00950DE2"/>
    <w:rsid w:val="00952396"/>
    <w:rsid w:val="0095318E"/>
    <w:rsid w:val="0095338D"/>
    <w:rsid w:val="00956F89"/>
    <w:rsid w:val="009609EA"/>
    <w:rsid w:val="00960DBC"/>
    <w:rsid w:val="00961F0F"/>
    <w:rsid w:val="00962AF3"/>
    <w:rsid w:val="009635CE"/>
    <w:rsid w:val="00963AF3"/>
    <w:rsid w:val="00965E0A"/>
    <w:rsid w:val="00965E16"/>
    <w:rsid w:val="00965F97"/>
    <w:rsid w:val="0096610B"/>
    <w:rsid w:val="0096674A"/>
    <w:rsid w:val="00966848"/>
    <w:rsid w:val="0097048E"/>
    <w:rsid w:val="0097178F"/>
    <w:rsid w:val="00976FBE"/>
    <w:rsid w:val="00980B45"/>
    <w:rsid w:val="00982BD1"/>
    <w:rsid w:val="00983420"/>
    <w:rsid w:val="0098387E"/>
    <w:rsid w:val="009853B3"/>
    <w:rsid w:val="00985520"/>
    <w:rsid w:val="009864F1"/>
    <w:rsid w:val="009871E0"/>
    <w:rsid w:val="00990CEE"/>
    <w:rsid w:val="00991005"/>
    <w:rsid w:val="009910CE"/>
    <w:rsid w:val="00992E6D"/>
    <w:rsid w:val="00993A2D"/>
    <w:rsid w:val="00993E57"/>
    <w:rsid w:val="0099426E"/>
    <w:rsid w:val="00995E58"/>
    <w:rsid w:val="00997CE3"/>
    <w:rsid w:val="009A1AAA"/>
    <w:rsid w:val="009A27D9"/>
    <w:rsid w:val="009A2C78"/>
    <w:rsid w:val="009A2CEA"/>
    <w:rsid w:val="009A2FFD"/>
    <w:rsid w:val="009A3FF2"/>
    <w:rsid w:val="009A6F0C"/>
    <w:rsid w:val="009B09F4"/>
    <w:rsid w:val="009B16C8"/>
    <w:rsid w:val="009B2D7D"/>
    <w:rsid w:val="009B3EC6"/>
    <w:rsid w:val="009B5BFF"/>
    <w:rsid w:val="009B6159"/>
    <w:rsid w:val="009B6593"/>
    <w:rsid w:val="009B71FB"/>
    <w:rsid w:val="009B7A51"/>
    <w:rsid w:val="009B7CE1"/>
    <w:rsid w:val="009C0524"/>
    <w:rsid w:val="009C1F15"/>
    <w:rsid w:val="009C2FCC"/>
    <w:rsid w:val="009C3534"/>
    <w:rsid w:val="009C6A64"/>
    <w:rsid w:val="009D187C"/>
    <w:rsid w:val="009D18F8"/>
    <w:rsid w:val="009D2C3A"/>
    <w:rsid w:val="009D58AD"/>
    <w:rsid w:val="009D78E5"/>
    <w:rsid w:val="009E0D8B"/>
    <w:rsid w:val="009E0DC8"/>
    <w:rsid w:val="009E1AAE"/>
    <w:rsid w:val="009E3B3E"/>
    <w:rsid w:val="009E3E55"/>
    <w:rsid w:val="009E5CD5"/>
    <w:rsid w:val="009E66DE"/>
    <w:rsid w:val="009E7784"/>
    <w:rsid w:val="009F0EEB"/>
    <w:rsid w:val="009F24A4"/>
    <w:rsid w:val="009F2CF8"/>
    <w:rsid w:val="009F329C"/>
    <w:rsid w:val="00A01470"/>
    <w:rsid w:val="00A015AC"/>
    <w:rsid w:val="00A02C63"/>
    <w:rsid w:val="00A03E05"/>
    <w:rsid w:val="00A04AD4"/>
    <w:rsid w:val="00A05E74"/>
    <w:rsid w:val="00A07994"/>
    <w:rsid w:val="00A12212"/>
    <w:rsid w:val="00A129B7"/>
    <w:rsid w:val="00A13FF1"/>
    <w:rsid w:val="00A155F6"/>
    <w:rsid w:val="00A1798A"/>
    <w:rsid w:val="00A2241E"/>
    <w:rsid w:val="00A23527"/>
    <w:rsid w:val="00A258E9"/>
    <w:rsid w:val="00A30843"/>
    <w:rsid w:val="00A32257"/>
    <w:rsid w:val="00A32C34"/>
    <w:rsid w:val="00A32F6B"/>
    <w:rsid w:val="00A33D54"/>
    <w:rsid w:val="00A35D54"/>
    <w:rsid w:val="00A35E43"/>
    <w:rsid w:val="00A35EE7"/>
    <w:rsid w:val="00A36391"/>
    <w:rsid w:val="00A36528"/>
    <w:rsid w:val="00A37C54"/>
    <w:rsid w:val="00A449BC"/>
    <w:rsid w:val="00A457D2"/>
    <w:rsid w:val="00A45CC5"/>
    <w:rsid w:val="00A461A7"/>
    <w:rsid w:val="00A502AD"/>
    <w:rsid w:val="00A527B8"/>
    <w:rsid w:val="00A55615"/>
    <w:rsid w:val="00A56EFD"/>
    <w:rsid w:val="00A5772D"/>
    <w:rsid w:val="00A612EB"/>
    <w:rsid w:val="00A6135D"/>
    <w:rsid w:val="00A621A9"/>
    <w:rsid w:val="00A62682"/>
    <w:rsid w:val="00A6664B"/>
    <w:rsid w:val="00A71163"/>
    <w:rsid w:val="00A7232D"/>
    <w:rsid w:val="00A74040"/>
    <w:rsid w:val="00A75262"/>
    <w:rsid w:val="00A806B1"/>
    <w:rsid w:val="00A80EC5"/>
    <w:rsid w:val="00A8155E"/>
    <w:rsid w:val="00A84753"/>
    <w:rsid w:val="00A8649E"/>
    <w:rsid w:val="00A86ABC"/>
    <w:rsid w:val="00A86B14"/>
    <w:rsid w:val="00A87E91"/>
    <w:rsid w:val="00A93BEE"/>
    <w:rsid w:val="00A94170"/>
    <w:rsid w:val="00A94AB7"/>
    <w:rsid w:val="00A9659D"/>
    <w:rsid w:val="00A97545"/>
    <w:rsid w:val="00AA043F"/>
    <w:rsid w:val="00AA3C47"/>
    <w:rsid w:val="00AA417E"/>
    <w:rsid w:val="00AA4A90"/>
    <w:rsid w:val="00AA54CA"/>
    <w:rsid w:val="00AA58ED"/>
    <w:rsid w:val="00AA5914"/>
    <w:rsid w:val="00AA5F3F"/>
    <w:rsid w:val="00AA642D"/>
    <w:rsid w:val="00AB08E8"/>
    <w:rsid w:val="00AB1753"/>
    <w:rsid w:val="00AB3BBA"/>
    <w:rsid w:val="00AC067F"/>
    <w:rsid w:val="00AC210F"/>
    <w:rsid w:val="00AC3D4C"/>
    <w:rsid w:val="00AC4C3C"/>
    <w:rsid w:val="00AC5BB8"/>
    <w:rsid w:val="00AD06EF"/>
    <w:rsid w:val="00AD20ED"/>
    <w:rsid w:val="00AD2426"/>
    <w:rsid w:val="00AD5330"/>
    <w:rsid w:val="00AD6948"/>
    <w:rsid w:val="00AE0638"/>
    <w:rsid w:val="00AE3308"/>
    <w:rsid w:val="00AE475E"/>
    <w:rsid w:val="00AE48D9"/>
    <w:rsid w:val="00AE538B"/>
    <w:rsid w:val="00AF05A5"/>
    <w:rsid w:val="00AF2478"/>
    <w:rsid w:val="00AF4231"/>
    <w:rsid w:val="00AF4510"/>
    <w:rsid w:val="00AF6132"/>
    <w:rsid w:val="00AF6B0E"/>
    <w:rsid w:val="00AF7D46"/>
    <w:rsid w:val="00B005A2"/>
    <w:rsid w:val="00B0126D"/>
    <w:rsid w:val="00B02300"/>
    <w:rsid w:val="00B036FA"/>
    <w:rsid w:val="00B044F1"/>
    <w:rsid w:val="00B04810"/>
    <w:rsid w:val="00B04E12"/>
    <w:rsid w:val="00B05B4E"/>
    <w:rsid w:val="00B05E9B"/>
    <w:rsid w:val="00B0618D"/>
    <w:rsid w:val="00B104B3"/>
    <w:rsid w:val="00B11586"/>
    <w:rsid w:val="00B16BA5"/>
    <w:rsid w:val="00B20E82"/>
    <w:rsid w:val="00B2323B"/>
    <w:rsid w:val="00B24CFC"/>
    <w:rsid w:val="00B27900"/>
    <w:rsid w:val="00B30288"/>
    <w:rsid w:val="00B3283C"/>
    <w:rsid w:val="00B365A8"/>
    <w:rsid w:val="00B41B9F"/>
    <w:rsid w:val="00B433E0"/>
    <w:rsid w:val="00B45F84"/>
    <w:rsid w:val="00B46136"/>
    <w:rsid w:val="00B46667"/>
    <w:rsid w:val="00B4685F"/>
    <w:rsid w:val="00B468F3"/>
    <w:rsid w:val="00B5117F"/>
    <w:rsid w:val="00B538EF"/>
    <w:rsid w:val="00B56EB1"/>
    <w:rsid w:val="00B573AE"/>
    <w:rsid w:val="00B603DC"/>
    <w:rsid w:val="00B61C65"/>
    <w:rsid w:val="00B62728"/>
    <w:rsid w:val="00B63D84"/>
    <w:rsid w:val="00B64C46"/>
    <w:rsid w:val="00B64EC3"/>
    <w:rsid w:val="00B64F4E"/>
    <w:rsid w:val="00B66568"/>
    <w:rsid w:val="00B66C6C"/>
    <w:rsid w:val="00B67669"/>
    <w:rsid w:val="00B71E74"/>
    <w:rsid w:val="00B72622"/>
    <w:rsid w:val="00B73AA1"/>
    <w:rsid w:val="00B748D6"/>
    <w:rsid w:val="00B77403"/>
    <w:rsid w:val="00B77FD8"/>
    <w:rsid w:val="00B80A70"/>
    <w:rsid w:val="00B80AA4"/>
    <w:rsid w:val="00B819B4"/>
    <w:rsid w:val="00B82596"/>
    <w:rsid w:val="00B83067"/>
    <w:rsid w:val="00B83285"/>
    <w:rsid w:val="00B837FB"/>
    <w:rsid w:val="00B843AA"/>
    <w:rsid w:val="00B8540C"/>
    <w:rsid w:val="00B85538"/>
    <w:rsid w:val="00B858EA"/>
    <w:rsid w:val="00B967D0"/>
    <w:rsid w:val="00B96BA3"/>
    <w:rsid w:val="00B97A7E"/>
    <w:rsid w:val="00B97AAC"/>
    <w:rsid w:val="00BA1143"/>
    <w:rsid w:val="00BA1D0A"/>
    <w:rsid w:val="00BA29F2"/>
    <w:rsid w:val="00BA2EA3"/>
    <w:rsid w:val="00BA59A2"/>
    <w:rsid w:val="00BA6C29"/>
    <w:rsid w:val="00BA77D5"/>
    <w:rsid w:val="00BB6A6B"/>
    <w:rsid w:val="00BC2CC9"/>
    <w:rsid w:val="00BC3192"/>
    <w:rsid w:val="00BC3BF4"/>
    <w:rsid w:val="00BC43A0"/>
    <w:rsid w:val="00BC6426"/>
    <w:rsid w:val="00BC7650"/>
    <w:rsid w:val="00BD23C1"/>
    <w:rsid w:val="00BD3607"/>
    <w:rsid w:val="00BD38C1"/>
    <w:rsid w:val="00BD4599"/>
    <w:rsid w:val="00BD5642"/>
    <w:rsid w:val="00BD60D5"/>
    <w:rsid w:val="00BD6B37"/>
    <w:rsid w:val="00BD7270"/>
    <w:rsid w:val="00BD75A4"/>
    <w:rsid w:val="00BE2A3C"/>
    <w:rsid w:val="00BE2CFA"/>
    <w:rsid w:val="00BE2D97"/>
    <w:rsid w:val="00BE2EDC"/>
    <w:rsid w:val="00BE6AF7"/>
    <w:rsid w:val="00BE6F30"/>
    <w:rsid w:val="00BF0593"/>
    <w:rsid w:val="00BF1D46"/>
    <w:rsid w:val="00BF5707"/>
    <w:rsid w:val="00BF7C92"/>
    <w:rsid w:val="00C04155"/>
    <w:rsid w:val="00C06994"/>
    <w:rsid w:val="00C07FDE"/>
    <w:rsid w:val="00C10669"/>
    <w:rsid w:val="00C16DA2"/>
    <w:rsid w:val="00C21999"/>
    <w:rsid w:val="00C22B9D"/>
    <w:rsid w:val="00C235AD"/>
    <w:rsid w:val="00C26464"/>
    <w:rsid w:val="00C26510"/>
    <w:rsid w:val="00C32E64"/>
    <w:rsid w:val="00C32EC9"/>
    <w:rsid w:val="00C33AAC"/>
    <w:rsid w:val="00C33B94"/>
    <w:rsid w:val="00C33F40"/>
    <w:rsid w:val="00C35318"/>
    <w:rsid w:val="00C35DB1"/>
    <w:rsid w:val="00C35F94"/>
    <w:rsid w:val="00C42660"/>
    <w:rsid w:val="00C43354"/>
    <w:rsid w:val="00C446CD"/>
    <w:rsid w:val="00C44F92"/>
    <w:rsid w:val="00C45D69"/>
    <w:rsid w:val="00C50E15"/>
    <w:rsid w:val="00C518E7"/>
    <w:rsid w:val="00C523A4"/>
    <w:rsid w:val="00C52589"/>
    <w:rsid w:val="00C53DCA"/>
    <w:rsid w:val="00C54CB5"/>
    <w:rsid w:val="00C55DA4"/>
    <w:rsid w:val="00C56178"/>
    <w:rsid w:val="00C57658"/>
    <w:rsid w:val="00C57921"/>
    <w:rsid w:val="00C60579"/>
    <w:rsid w:val="00C61F3D"/>
    <w:rsid w:val="00C62FC4"/>
    <w:rsid w:val="00C63C85"/>
    <w:rsid w:val="00C655C8"/>
    <w:rsid w:val="00C65710"/>
    <w:rsid w:val="00C661D9"/>
    <w:rsid w:val="00C66A80"/>
    <w:rsid w:val="00C67E1C"/>
    <w:rsid w:val="00C722CD"/>
    <w:rsid w:val="00C725E1"/>
    <w:rsid w:val="00C73FB2"/>
    <w:rsid w:val="00C7503B"/>
    <w:rsid w:val="00C755C4"/>
    <w:rsid w:val="00C80FFD"/>
    <w:rsid w:val="00C813D2"/>
    <w:rsid w:val="00C854F5"/>
    <w:rsid w:val="00C900F5"/>
    <w:rsid w:val="00C9269D"/>
    <w:rsid w:val="00C931EE"/>
    <w:rsid w:val="00C95705"/>
    <w:rsid w:val="00C97941"/>
    <w:rsid w:val="00CA1108"/>
    <w:rsid w:val="00CA1AC5"/>
    <w:rsid w:val="00CA23DF"/>
    <w:rsid w:val="00CA75A5"/>
    <w:rsid w:val="00CB0C3D"/>
    <w:rsid w:val="00CB1EC1"/>
    <w:rsid w:val="00CB2673"/>
    <w:rsid w:val="00CB2E45"/>
    <w:rsid w:val="00CB33D3"/>
    <w:rsid w:val="00CC074A"/>
    <w:rsid w:val="00CC1D33"/>
    <w:rsid w:val="00CC2B94"/>
    <w:rsid w:val="00CC35F2"/>
    <w:rsid w:val="00CC39E0"/>
    <w:rsid w:val="00CC4D00"/>
    <w:rsid w:val="00CC5318"/>
    <w:rsid w:val="00CC5720"/>
    <w:rsid w:val="00CC5C39"/>
    <w:rsid w:val="00CC5D20"/>
    <w:rsid w:val="00CC6AE4"/>
    <w:rsid w:val="00CC7171"/>
    <w:rsid w:val="00CC7DEC"/>
    <w:rsid w:val="00CD0DE2"/>
    <w:rsid w:val="00CD0F61"/>
    <w:rsid w:val="00CD1882"/>
    <w:rsid w:val="00CD2341"/>
    <w:rsid w:val="00CD2DFB"/>
    <w:rsid w:val="00CD368E"/>
    <w:rsid w:val="00CD446E"/>
    <w:rsid w:val="00CD6FFD"/>
    <w:rsid w:val="00CD7283"/>
    <w:rsid w:val="00CE0C8C"/>
    <w:rsid w:val="00CE1654"/>
    <w:rsid w:val="00CE3E88"/>
    <w:rsid w:val="00CE4133"/>
    <w:rsid w:val="00CE56F9"/>
    <w:rsid w:val="00CE5C90"/>
    <w:rsid w:val="00CF1360"/>
    <w:rsid w:val="00CF1CAA"/>
    <w:rsid w:val="00CF2A45"/>
    <w:rsid w:val="00CF3210"/>
    <w:rsid w:val="00CF452B"/>
    <w:rsid w:val="00CF4FA8"/>
    <w:rsid w:val="00D00EE5"/>
    <w:rsid w:val="00D013D4"/>
    <w:rsid w:val="00D023CE"/>
    <w:rsid w:val="00D04789"/>
    <w:rsid w:val="00D052C5"/>
    <w:rsid w:val="00D05A53"/>
    <w:rsid w:val="00D063EC"/>
    <w:rsid w:val="00D06C06"/>
    <w:rsid w:val="00D07C04"/>
    <w:rsid w:val="00D106AF"/>
    <w:rsid w:val="00D12236"/>
    <w:rsid w:val="00D13D1A"/>
    <w:rsid w:val="00D15501"/>
    <w:rsid w:val="00D1653A"/>
    <w:rsid w:val="00D16868"/>
    <w:rsid w:val="00D179DD"/>
    <w:rsid w:val="00D210EC"/>
    <w:rsid w:val="00D212DB"/>
    <w:rsid w:val="00D21E97"/>
    <w:rsid w:val="00D23450"/>
    <w:rsid w:val="00D2435E"/>
    <w:rsid w:val="00D25E39"/>
    <w:rsid w:val="00D261CB"/>
    <w:rsid w:val="00D26925"/>
    <w:rsid w:val="00D312FD"/>
    <w:rsid w:val="00D31B93"/>
    <w:rsid w:val="00D33FFE"/>
    <w:rsid w:val="00D3451B"/>
    <w:rsid w:val="00D34FB5"/>
    <w:rsid w:val="00D35DE4"/>
    <w:rsid w:val="00D37039"/>
    <w:rsid w:val="00D37F2C"/>
    <w:rsid w:val="00D37FCF"/>
    <w:rsid w:val="00D40BFE"/>
    <w:rsid w:val="00D4377E"/>
    <w:rsid w:val="00D43804"/>
    <w:rsid w:val="00D43CFB"/>
    <w:rsid w:val="00D43D0C"/>
    <w:rsid w:val="00D444F7"/>
    <w:rsid w:val="00D44843"/>
    <w:rsid w:val="00D4562E"/>
    <w:rsid w:val="00D46139"/>
    <w:rsid w:val="00D53876"/>
    <w:rsid w:val="00D54815"/>
    <w:rsid w:val="00D55282"/>
    <w:rsid w:val="00D55F37"/>
    <w:rsid w:val="00D57629"/>
    <w:rsid w:val="00D57848"/>
    <w:rsid w:val="00D64C98"/>
    <w:rsid w:val="00D659CA"/>
    <w:rsid w:val="00D66CD3"/>
    <w:rsid w:val="00D7071B"/>
    <w:rsid w:val="00D70E6E"/>
    <w:rsid w:val="00D70F9B"/>
    <w:rsid w:val="00D72038"/>
    <w:rsid w:val="00D732EA"/>
    <w:rsid w:val="00D76A4B"/>
    <w:rsid w:val="00D82F8B"/>
    <w:rsid w:val="00D837FB"/>
    <w:rsid w:val="00D84B8A"/>
    <w:rsid w:val="00D84E84"/>
    <w:rsid w:val="00D87950"/>
    <w:rsid w:val="00D90BB4"/>
    <w:rsid w:val="00D9111D"/>
    <w:rsid w:val="00D920E2"/>
    <w:rsid w:val="00D92B13"/>
    <w:rsid w:val="00D92E7F"/>
    <w:rsid w:val="00D95DFD"/>
    <w:rsid w:val="00D95ED7"/>
    <w:rsid w:val="00DA1EED"/>
    <w:rsid w:val="00DA26E1"/>
    <w:rsid w:val="00DA2D0E"/>
    <w:rsid w:val="00DA2F2B"/>
    <w:rsid w:val="00DA4DE6"/>
    <w:rsid w:val="00DA500A"/>
    <w:rsid w:val="00DA66B5"/>
    <w:rsid w:val="00DB0E46"/>
    <w:rsid w:val="00DB0E4E"/>
    <w:rsid w:val="00DB1194"/>
    <w:rsid w:val="00DB2DDE"/>
    <w:rsid w:val="00DB637E"/>
    <w:rsid w:val="00DC0D99"/>
    <w:rsid w:val="00DC1895"/>
    <w:rsid w:val="00DC18FE"/>
    <w:rsid w:val="00DC3B6A"/>
    <w:rsid w:val="00DC4649"/>
    <w:rsid w:val="00DC57E4"/>
    <w:rsid w:val="00DD23C7"/>
    <w:rsid w:val="00DD254D"/>
    <w:rsid w:val="00DD5D26"/>
    <w:rsid w:val="00DE0715"/>
    <w:rsid w:val="00DE2432"/>
    <w:rsid w:val="00DE4130"/>
    <w:rsid w:val="00DE59E3"/>
    <w:rsid w:val="00DE5CC5"/>
    <w:rsid w:val="00DE6425"/>
    <w:rsid w:val="00DF02FA"/>
    <w:rsid w:val="00DF1134"/>
    <w:rsid w:val="00DF2E4F"/>
    <w:rsid w:val="00DF3BCB"/>
    <w:rsid w:val="00DF5AC6"/>
    <w:rsid w:val="00DF72B1"/>
    <w:rsid w:val="00E00805"/>
    <w:rsid w:val="00E00CE3"/>
    <w:rsid w:val="00E01208"/>
    <w:rsid w:val="00E019D6"/>
    <w:rsid w:val="00E065AE"/>
    <w:rsid w:val="00E06673"/>
    <w:rsid w:val="00E06770"/>
    <w:rsid w:val="00E07C34"/>
    <w:rsid w:val="00E1063F"/>
    <w:rsid w:val="00E13BA4"/>
    <w:rsid w:val="00E143B0"/>
    <w:rsid w:val="00E15440"/>
    <w:rsid w:val="00E1774C"/>
    <w:rsid w:val="00E23190"/>
    <w:rsid w:val="00E2557A"/>
    <w:rsid w:val="00E26BC6"/>
    <w:rsid w:val="00E30968"/>
    <w:rsid w:val="00E30C7B"/>
    <w:rsid w:val="00E32294"/>
    <w:rsid w:val="00E32402"/>
    <w:rsid w:val="00E325EB"/>
    <w:rsid w:val="00E35EE7"/>
    <w:rsid w:val="00E364AD"/>
    <w:rsid w:val="00E36F8B"/>
    <w:rsid w:val="00E41F99"/>
    <w:rsid w:val="00E4332A"/>
    <w:rsid w:val="00E44527"/>
    <w:rsid w:val="00E45E98"/>
    <w:rsid w:val="00E466EB"/>
    <w:rsid w:val="00E46E72"/>
    <w:rsid w:val="00E51748"/>
    <w:rsid w:val="00E523EF"/>
    <w:rsid w:val="00E52C75"/>
    <w:rsid w:val="00E52D35"/>
    <w:rsid w:val="00E53BB4"/>
    <w:rsid w:val="00E6118F"/>
    <w:rsid w:val="00E62D33"/>
    <w:rsid w:val="00E6515E"/>
    <w:rsid w:val="00E6752A"/>
    <w:rsid w:val="00E71B2F"/>
    <w:rsid w:val="00E72496"/>
    <w:rsid w:val="00E7257C"/>
    <w:rsid w:val="00E741E6"/>
    <w:rsid w:val="00E748CB"/>
    <w:rsid w:val="00E74995"/>
    <w:rsid w:val="00E752BE"/>
    <w:rsid w:val="00E76D32"/>
    <w:rsid w:val="00E771EF"/>
    <w:rsid w:val="00E849D9"/>
    <w:rsid w:val="00E86111"/>
    <w:rsid w:val="00E864F8"/>
    <w:rsid w:val="00E87AF3"/>
    <w:rsid w:val="00E87E71"/>
    <w:rsid w:val="00E907AE"/>
    <w:rsid w:val="00E90950"/>
    <w:rsid w:val="00E91D8A"/>
    <w:rsid w:val="00E92A51"/>
    <w:rsid w:val="00E93965"/>
    <w:rsid w:val="00E94EDC"/>
    <w:rsid w:val="00E950FA"/>
    <w:rsid w:val="00E95DFC"/>
    <w:rsid w:val="00EA3A6C"/>
    <w:rsid w:val="00EA6367"/>
    <w:rsid w:val="00EA68ED"/>
    <w:rsid w:val="00EA7BF0"/>
    <w:rsid w:val="00EB0A40"/>
    <w:rsid w:val="00EB13D9"/>
    <w:rsid w:val="00EB1774"/>
    <w:rsid w:val="00EB7952"/>
    <w:rsid w:val="00EC0CC9"/>
    <w:rsid w:val="00EC1212"/>
    <w:rsid w:val="00EC1FAC"/>
    <w:rsid w:val="00EC2BC4"/>
    <w:rsid w:val="00EC4533"/>
    <w:rsid w:val="00EC4EE1"/>
    <w:rsid w:val="00EC7B97"/>
    <w:rsid w:val="00ED10FE"/>
    <w:rsid w:val="00ED4138"/>
    <w:rsid w:val="00ED6F81"/>
    <w:rsid w:val="00EE24BD"/>
    <w:rsid w:val="00EE2BAF"/>
    <w:rsid w:val="00EE34B9"/>
    <w:rsid w:val="00EE3823"/>
    <w:rsid w:val="00EE456E"/>
    <w:rsid w:val="00EE62A5"/>
    <w:rsid w:val="00EE76AA"/>
    <w:rsid w:val="00EE79E9"/>
    <w:rsid w:val="00EF0810"/>
    <w:rsid w:val="00EF151F"/>
    <w:rsid w:val="00EF6BCC"/>
    <w:rsid w:val="00EF7381"/>
    <w:rsid w:val="00F0150C"/>
    <w:rsid w:val="00F01B64"/>
    <w:rsid w:val="00F0220B"/>
    <w:rsid w:val="00F03350"/>
    <w:rsid w:val="00F053D1"/>
    <w:rsid w:val="00F0632B"/>
    <w:rsid w:val="00F13F37"/>
    <w:rsid w:val="00F16607"/>
    <w:rsid w:val="00F204F8"/>
    <w:rsid w:val="00F22049"/>
    <w:rsid w:val="00F227A6"/>
    <w:rsid w:val="00F233F4"/>
    <w:rsid w:val="00F23DFE"/>
    <w:rsid w:val="00F24B60"/>
    <w:rsid w:val="00F25C8D"/>
    <w:rsid w:val="00F26577"/>
    <w:rsid w:val="00F26729"/>
    <w:rsid w:val="00F27661"/>
    <w:rsid w:val="00F27F9B"/>
    <w:rsid w:val="00F332CC"/>
    <w:rsid w:val="00F34052"/>
    <w:rsid w:val="00F35494"/>
    <w:rsid w:val="00F3639F"/>
    <w:rsid w:val="00F36F15"/>
    <w:rsid w:val="00F3724D"/>
    <w:rsid w:val="00F40C50"/>
    <w:rsid w:val="00F41392"/>
    <w:rsid w:val="00F42666"/>
    <w:rsid w:val="00F43955"/>
    <w:rsid w:val="00F44948"/>
    <w:rsid w:val="00F45E4F"/>
    <w:rsid w:val="00F46370"/>
    <w:rsid w:val="00F46C9A"/>
    <w:rsid w:val="00F506D8"/>
    <w:rsid w:val="00F50D75"/>
    <w:rsid w:val="00F515F3"/>
    <w:rsid w:val="00F529FE"/>
    <w:rsid w:val="00F5354A"/>
    <w:rsid w:val="00F54359"/>
    <w:rsid w:val="00F57B6B"/>
    <w:rsid w:val="00F62A21"/>
    <w:rsid w:val="00F62B2E"/>
    <w:rsid w:val="00F663EB"/>
    <w:rsid w:val="00F67D23"/>
    <w:rsid w:val="00F70749"/>
    <w:rsid w:val="00F71F58"/>
    <w:rsid w:val="00F7238B"/>
    <w:rsid w:val="00F73D17"/>
    <w:rsid w:val="00F8019C"/>
    <w:rsid w:val="00F8116E"/>
    <w:rsid w:val="00F81514"/>
    <w:rsid w:val="00F81B6F"/>
    <w:rsid w:val="00F83872"/>
    <w:rsid w:val="00F84FA4"/>
    <w:rsid w:val="00F86825"/>
    <w:rsid w:val="00F86BA9"/>
    <w:rsid w:val="00F870F6"/>
    <w:rsid w:val="00F90C82"/>
    <w:rsid w:val="00F90FF4"/>
    <w:rsid w:val="00F92197"/>
    <w:rsid w:val="00F92973"/>
    <w:rsid w:val="00F94186"/>
    <w:rsid w:val="00F958BB"/>
    <w:rsid w:val="00F97C15"/>
    <w:rsid w:val="00FA05F9"/>
    <w:rsid w:val="00FA1827"/>
    <w:rsid w:val="00FA341B"/>
    <w:rsid w:val="00FA4D8E"/>
    <w:rsid w:val="00FA5057"/>
    <w:rsid w:val="00FA5544"/>
    <w:rsid w:val="00FA5AB3"/>
    <w:rsid w:val="00FA5C57"/>
    <w:rsid w:val="00FA61F2"/>
    <w:rsid w:val="00FB2B3E"/>
    <w:rsid w:val="00FB4985"/>
    <w:rsid w:val="00FB5A69"/>
    <w:rsid w:val="00FC0946"/>
    <w:rsid w:val="00FC18E3"/>
    <w:rsid w:val="00FC52FB"/>
    <w:rsid w:val="00FC5649"/>
    <w:rsid w:val="00FC59C3"/>
    <w:rsid w:val="00FC6196"/>
    <w:rsid w:val="00FC6B45"/>
    <w:rsid w:val="00FC75DB"/>
    <w:rsid w:val="00FC7F98"/>
    <w:rsid w:val="00FD008F"/>
    <w:rsid w:val="00FD08E3"/>
    <w:rsid w:val="00FD1F9B"/>
    <w:rsid w:val="00FD1FAC"/>
    <w:rsid w:val="00FD280C"/>
    <w:rsid w:val="00FD4B53"/>
    <w:rsid w:val="00FD5333"/>
    <w:rsid w:val="00FD633A"/>
    <w:rsid w:val="00FD6367"/>
    <w:rsid w:val="00FD6708"/>
    <w:rsid w:val="00FE24D7"/>
    <w:rsid w:val="00FE2A4E"/>
    <w:rsid w:val="00FE2CF1"/>
    <w:rsid w:val="00FE2E5F"/>
    <w:rsid w:val="00FE44E4"/>
    <w:rsid w:val="00FE45BD"/>
    <w:rsid w:val="00FF038A"/>
    <w:rsid w:val="00FF246D"/>
    <w:rsid w:val="00FF3F51"/>
    <w:rsid w:val="00FF440F"/>
    <w:rsid w:val="00FF6DF7"/>
    <w:rsid w:val="00FF6FBE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1CC8A"/>
  <w15:docId w15:val="{947A7C3B-3FDF-4F1B-A85E-32B783C5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D18"/>
    <w:pPr>
      <w:spacing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00B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B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A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EEB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9F0E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66"/>
    <w:pPr>
      <w:spacing w:line="240" w:lineRule="auto"/>
    </w:pPr>
    <w:rPr>
      <w:rFonts w:ascii="Tahoma" w:hAnsi="Tahoma"/>
      <w:sz w:val="20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8BD"/>
    <w:rPr>
      <w:rFonts w:ascii="Tahoma" w:hAnsi="Tahoma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6E100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5F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94"/>
  </w:style>
  <w:style w:type="paragraph" w:styleId="Footer">
    <w:name w:val="footer"/>
    <w:basedOn w:val="Normal"/>
    <w:link w:val="FooterChar"/>
    <w:uiPriority w:val="99"/>
    <w:unhideWhenUsed/>
    <w:rsid w:val="00C35F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94"/>
  </w:style>
  <w:style w:type="character" w:styleId="Hyperlink">
    <w:name w:val="Hyperlink"/>
    <w:uiPriority w:val="99"/>
    <w:unhideWhenUsed/>
    <w:rsid w:val="00901B0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2EDC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2EDC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Standardstycketeckensnitt1">
    <w:name w:val="Standardstycketeckensnitt1"/>
    <w:rsid w:val="00983420"/>
  </w:style>
  <w:style w:type="paragraph" w:customStyle="1" w:styleId="onecomwebmail-msonormal">
    <w:name w:val="onecomwebmail-msonormal"/>
    <w:basedOn w:val="Normal"/>
    <w:rsid w:val="008A419F"/>
    <w:pPr>
      <w:spacing w:before="100" w:beforeAutospacing="1" w:after="100" w:afterAutospacing="1" w:line="240" w:lineRule="auto"/>
    </w:pPr>
    <w:rPr>
      <w:rFonts w:eastAsia="Times New Roman"/>
      <w:lang w:eastAsia="sv-SE"/>
    </w:rPr>
  </w:style>
  <w:style w:type="paragraph" w:styleId="Revision">
    <w:name w:val="Revision"/>
    <w:hidden/>
    <w:uiPriority w:val="99"/>
    <w:semiHidden/>
    <w:rsid w:val="00D37FCF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F42666"/>
    <w:pPr>
      <w:spacing w:line="480" w:lineRule="auto"/>
      <w:ind w:firstLine="360"/>
    </w:pPr>
    <w:rPr>
      <w:rFonts w:eastAsia="Times New Roman"/>
      <w:lang w:val="en-US"/>
    </w:rPr>
  </w:style>
  <w:style w:type="character" w:customStyle="1" w:styleId="BodyTextIndentChar">
    <w:name w:val="Body Text Indent Char"/>
    <w:link w:val="BodyTextIndent"/>
    <w:semiHidden/>
    <w:rsid w:val="00F42666"/>
    <w:rPr>
      <w:rFonts w:eastAsia="Times New Roman"/>
      <w:sz w:val="24"/>
      <w:szCs w:val="24"/>
      <w:lang w:val="en-US"/>
    </w:rPr>
  </w:style>
  <w:style w:type="character" w:customStyle="1" w:styleId="authorsname">
    <w:name w:val="authors__name"/>
    <w:basedOn w:val="DefaultParagraphFont"/>
    <w:rsid w:val="00770081"/>
  </w:style>
  <w:style w:type="character" w:styleId="HTMLCite">
    <w:name w:val="HTML Cite"/>
    <w:uiPriority w:val="99"/>
    <w:semiHidden/>
    <w:unhideWhenUsed/>
    <w:rsid w:val="00D45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A4EAF-D3E1-4E6A-B4B7-633C800D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C. Frieman</cp:lastModifiedBy>
  <cp:revision>2</cp:revision>
  <dcterms:created xsi:type="dcterms:W3CDTF">2020-03-16T09:14:00Z</dcterms:created>
  <dcterms:modified xsi:type="dcterms:W3CDTF">2020-03-16T09:14:00Z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df19ea1c-1e0c-3c2d-9ad1-a5a37d97ec34</vt:lpwstr>
  </property>
  <property fmtid="{D5CDD505-2E9C-101B-9397-08002B2CF9AE}" pid="4" name="Mendeley Citation Style_1">
    <vt:lpwstr>http://www.zotero.org/styles/sage-harvard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Name 1_1">
    <vt:lpwstr>Chicago Manual of Style 17th edition (author-date)</vt:lpwstr>
  </property>
  <property fmtid="{D5CDD505-2E9C-101B-9397-08002B2CF9AE}" pid="9" name="Mendeley Recent Style Id 2_1">
    <vt:lpwstr>http://www.zotero.org/styles/harvard-cite-them-right</vt:lpwstr>
  </property>
  <property fmtid="{D5CDD505-2E9C-101B-9397-08002B2CF9AE}" pid="10" name="Mendeley Recent Style Name 2_1">
    <vt:lpwstr>Cite Them Right 10th edition - Harvard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(deprecated)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http://www.zotero.org/styles/sage-harvard</vt:lpwstr>
  </property>
  <property fmtid="{D5CDD505-2E9C-101B-9397-08002B2CF9AE}" pid="22" name="Mendeley Recent Style Name 8_1">
    <vt:lpwstr>SAGE - Harvard</vt:lpwstr>
  </property>
  <property fmtid="{D5CDD505-2E9C-101B-9397-08002B2CF9AE}" pid="23" name="Mendeley Recent Style Id 9_1">
    <vt:lpwstr>http://www.zotero.org/styles/taylor-and-francis-harvard-v</vt:lpwstr>
  </property>
  <property fmtid="{D5CDD505-2E9C-101B-9397-08002B2CF9AE}" pid="24" name="Mendeley Recent Style Name 9_1">
    <vt:lpwstr>Taylor &amp; Francis - Harvard V</vt:lpwstr>
  </property>
</Properties>
</file>