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E587D" w14:textId="77777777" w:rsidR="00D3527C" w:rsidRPr="0083475D" w:rsidRDefault="00BF15AC" w:rsidP="008061CE">
      <w:pPr>
        <w:spacing w:after="0" w:line="360" w:lineRule="auto"/>
        <w:jc w:val="center"/>
        <w:rPr>
          <w:rFonts w:ascii="Times New Roman" w:eastAsia="Times New Roman" w:hAnsi="Times New Roman" w:cs="Times New Roman"/>
          <w:b/>
          <w:sz w:val="24"/>
          <w:szCs w:val="24"/>
        </w:rPr>
      </w:pPr>
      <w:bookmarkStart w:id="0" w:name="_gjdgxs" w:colFirst="0" w:colLast="0"/>
      <w:bookmarkStart w:id="1" w:name="_Hlk84881672"/>
      <w:bookmarkStart w:id="2" w:name="_Toc84971959"/>
      <w:bookmarkEnd w:id="0"/>
      <w:r w:rsidRPr="0083475D">
        <w:rPr>
          <w:rFonts w:ascii="Times New Roman" w:eastAsia="Times New Roman" w:hAnsi="Times New Roman" w:cs="Times New Roman"/>
          <w:b/>
          <w:sz w:val="24"/>
          <w:szCs w:val="24"/>
        </w:rPr>
        <w:t>Supporting Materials</w:t>
      </w:r>
    </w:p>
    <w:p w14:paraId="576230DF" w14:textId="640DE253" w:rsidR="00721C41" w:rsidRPr="0083475D" w:rsidRDefault="00721C41" w:rsidP="00721C41">
      <w:pPr>
        <w:spacing w:line="360" w:lineRule="auto"/>
        <w:jc w:val="center"/>
        <w:rPr>
          <w:rFonts w:ascii="Times New Roman" w:eastAsia="Times New Roman" w:hAnsi="Times New Roman" w:cs="Times New Roman"/>
          <w:b/>
          <w:sz w:val="24"/>
          <w:szCs w:val="24"/>
        </w:rPr>
      </w:pPr>
      <w:r w:rsidRPr="0083475D">
        <w:rPr>
          <w:rFonts w:ascii="Times New Roman" w:eastAsia="Times New Roman" w:hAnsi="Times New Roman" w:cs="Times New Roman"/>
          <w:b/>
          <w:sz w:val="24"/>
          <w:szCs w:val="24"/>
        </w:rPr>
        <w:t xml:space="preserve">Accurate and Robust Calibration of the </w:t>
      </w:r>
      <w:r w:rsidR="007F4318" w:rsidRPr="0083475D">
        <w:rPr>
          <w:rFonts w:ascii="Times New Roman" w:eastAsia="Times New Roman" w:hAnsi="Times New Roman" w:cs="Times New Roman"/>
          <w:b/>
          <w:sz w:val="24"/>
          <w:szCs w:val="24"/>
        </w:rPr>
        <w:t xml:space="preserve">Uniform </w:t>
      </w:r>
      <w:r w:rsidRPr="0083475D">
        <w:rPr>
          <w:rFonts w:ascii="Times New Roman" w:eastAsia="Times New Roman" w:hAnsi="Times New Roman" w:cs="Times New Roman"/>
          <w:b/>
          <w:sz w:val="24"/>
          <w:szCs w:val="24"/>
        </w:rPr>
        <w:t>Affine Transformation Between Scan-</w:t>
      </w:r>
      <w:r w:rsidR="001C277D" w:rsidRPr="0083475D">
        <w:rPr>
          <w:rFonts w:ascii="Times New Roman" w:eastAsia="Times New Roman" w:hAnsi="Times New Roman" w:cs="Times New Roman"/>
          <w:b/>
          <w:sz w:val="24"/>
          <w:szCs w:val="24"/>
        </w:rPr>
        <w:t xml:space="preserve">Camera </w:t>
      </w:r>
      <w:r w:rsidRPr="0083475D">
        <w:rPr>
          <w:rFonts w:ascii="Times New Roman" w:eastAsia="Times New Roman" w:hAnsi="Times New Roman" w:cs="Times New Roman"/>
          <w:b/>
          <w:sz w:val="24"/>
          <w:szCs w:val="24"/>
        </w:rPr>
        <w:t>coordinates for Atom-Resolved In-Focus 4D-STEM Datasets</w:t>
      </w:r>
    </w:p>
    <w:p w14:paraId="5539966D" w14:textId="77777777" w:rsidR="00D3527C" w:rsidRPr="0083475D" w:rsidRDefault="00D3527C" w:rsidP="008061CE">
      <w:pPr>
        <w:spacing w:after="0" w:line="360" w:lineRule="auto"/>
        <w:jc w:val="center"/>
        <w:rPr>
          <w:rFonts w:ascii="Times New Roman" w:eastAsia="Times New Roman" w:hAnsi="Times New Roman" w:cs="Times New Roman"/>
          <w:sz w:val="24"/>
          <w:szCs w:val="24"/>
        </w:rPr>
      </w:pPr>
    </w:p>
    <w:p w14:paraId="1D4CC484" w14:textId="77777777" w:rsidR="00D3527C" w:rsidRPr="0083475D" w:rsidRDefault="00BF15AC" w:rsidP="008061CE">
      <w:pPr>
        <w:spacing w:after="0" w:line="360" w:lineRule="auto"/>
        <w:jc w:val="center"/>
        <w:rPr>
          <w:rFonts w:ascii="Times New Roman" w:eastAsia="Times New Roman" w:hAnsi="Times New Roman" w:cs="Times New Roman"/>
          <w:sz w:val="24"/>
          <w:szCs w:val="24"/>
        </w:rPr>
      </w:pPr>
      <w:proofErr w:type="spellStart"/>
      <w:r w:rsidRPr="0083475D">
        <w:rPr>
          <w:rFonts w:ascii="Times New Roman" w:eastAsia="Times New Roman" w:hAnsi="Times New Roman" w:cs="Times New Roman"/>
          <w:sz w:val="24"/>
          <w:szCs w:val="24"/>
        </w:rPr>
        <w:t>Shoucong</w:t>
      </w:r>
      <w:proofErr w:type="spellEnd"/>
      <w:r w:rsidRPr="0083475D">
        <w:rPr>
          <w:rFonts w:ascii="Times New Roman" w:eastAsia="Times New Roman" w:hAnsi="Times New Roman" w:cs="Times New Roman"/>
          <w:sz w:val="24"/>
          <w:szCs w:val="24"/>
        </w:rPr>
        <w:t xml:space="preserve"> Ning</w:t>
      </w:r>
      <w:r w:rsidRPr="0083475D">
        <w:rPr>
          <w:rFonts w:ascii="Times New Roman" w:eastAsia="Times New Roman" w:hAnsi="Times New Roman" w:cs="Times New Roman"/>
          <w:sz w:val="24"/>
          <w:szCs w:val="24"/>
          <w:vertAlign w:val="superscript"/>
        </w:rPr>
        <w:t>1, 2</w:t>
      </w:r>
      <w:r w:rsidRPr="0083475D">
        <w:rPr>
          <w:rFonts w:ascii="Times New Roman" w:eastAsia="Times New Roman" w:hAnsi="Times New Roman" w:cs="Times New Roman"/>
          <w:sz w:val="24"/>
          <w:szCs w:val="24"/>
        </w:rPr>
        <w:t xml:space="preserve">, </w:t>
      </w:r>
      <w:proofErr w:type="spellStart"/>
      <w:r w:rsidRPr="0083475D">
        <w:rPr>
          <w:rFonts w:ascii="Times New Roman" w:eastAsia="Times New Roman" w:hAnsi="Times New Roman" w:cs="Times New Roman"/>
          <w:sz w:val="24"/>
          <w:szCs w:val="24"/>
        </w:rPr>
        <w:t>Wenhui</w:t>
      </w:r>
      <w:proofErr w:type="spellEnd"/>
      <w:r w:rsidRPr="0083475D">
        <w:rPr>
          <w:rFonts w:ascii="Times New Roman" w:eastAsia="Times New Roman" w:hAnsi="Times New Roman" w:cs="Times New Roman"/>
          <w:sz w:val="24"/>
          <w:szCs w:val="24"/>
        </w:rPr>
        <w:t xml:space="preserve"> Xu</w:t>
      </w:r>
      <w:r w:rsidRPr="0083475D">
        <w:rPr>
          <w:rFonts w:ascii="Times New Roman" w:eastAsia="Times New Roman" w:hAnsi="Times New Roman" w:cs="Times New Roman"/>
          <w:sz w:val="24"/>
          <w:szCs w:val="24"/>
          <w:vertAlign w:val="superscript"/>
        </w:rPr>
        <w:t>3, 4</w:t>
      </w:r>
      <w:r w:rsidRPr="0083475D">
        <w:rPr>
          <w:rFonts w:ascii="Times New Roman" w:eastAsia="Times New Roman" w:hAnsi="Times New Roman" w:cs="Times New Roman"/>
          <w:sz w:val="24"/>
          <w:szCs w:val="24"/>
        </w:rPr>
        <w:t xml:space="preserve">, </w:t>
      </w:r>
      <w:proofErr w:type="spellStart"/>
      <w:r w:rsidRPr="0083475D">
        <w:rPr>
          <w:rFonts w:ascii="Times New Roman" w:eastAsia="Times New Roman" w:hAnsi="Times New Roman" w:cs="Times New Roman"/>
          <w:sz w:val="24"/>
          <w:szCs w:val="24"/>
        </w:rPr>
        <w:t>Yinhang</w:t>
      </w:r>
      <w:proofErr w:type="spellEnd"/>
      <w:r w:rsidRPr="0083475D">
        <w:rPr>
          <w:rFonts w:ascii="Times New Roman" w:eastAsia="Times New Roman" w:hAnsi="Times New Roman" w:cs="Times New Roman"/>
          <w:sz w:val="24"/>
          <w:szCs w:val="24"/>
        </w:rPr>
        <w:t xml:space="preserve"> Ma</w:t>
      </w:r>
      <w:r w:rsidRPr="0083475D">
        <w:rPr>
          <w:rFonts w:ascii="Times New Roman" w:eastAsia="Times New Roman" w:hAnsi="Times New Roman" w:cs="Times New Roman"/>
          <w:sz w:val="24"/>
          <w:szCs w:val="24"/>
          <w:vertAlign w:val="superscript"/>
        </w:rPr>
        <w:t>5</w:t>
      </w:r>
      <w:r w:rsidRPr="0083475D">
        <w:rPr>
          <w:rFonts w:ascii="Times New Roman" w:eastAsia="Times New Roman" w:hAnsi="Times New Roman" w:cs="Times New Roman"/>
          <w:sz w:val="24"/>
          <w:szCs w:val="24"/>
        </w:rPr>
        <w:t xml:space="preserve">, </w:t>
      </w:r>
      <w:proofErr w:type="spellStart"/>
      <w:r w:rsidRPr="0083475D">
        <w:rPr>
          <w:rFonts w:ascii="Times New Roman" w:eastAsia="Times New Roman" w:hAnsi="Times New Roman" w:cs="Times New Roman"/>
          <w:sz w:val="24"/>
          <w:szCs w:val="24"/>
        </w:rPr>
        <w:t>Leyi</w:t>
      </w:r>
      <w:proofErr w:type="spellEnd"/>
      <w:r w:rsidRPr="0083475D">
        <w:rPr>
          <w:rFonts w:ascii="Times New Roman" w:eastAsia="Times New Roman" w:hAnsi="Times New Roman" w:cs="Times New Roman"/>
          <w:sz w:val="24"/>
          <w:szCs w:val="24"/>
        </w:rPr>
        <w:t xml:space="preserve"> Loh</w:t>
      </w:r>
      <w:r w:rsidRPr="0083475D">
        <w:rPr>
          <w:rFonts w:ascii="Times New Roman" w:eastAsia="Times New Roman" w:hAnsi="Times New Roman" w:cs="Times New Roman"/>
          <w:sz w:val="24"/>
          <w:szCs w:val="24"/>
          <w:vertAlign w:val="superscript"/>
        </w:rPr>
        <w:t>1</w:t>
      </w:r>
      <w:r w:rsidRPr="0083475D">
        <w:rPr>
          <w:rFonts w:ascii="Times New Roman" w:eastAsia="Times New Roman" w:hAnsi="Times New Roman" w:cs="Times New Roman"/>
          <w:sz w:val="24"/>
          <w:szCs w:val="24"/>
        </w:rPr>
        <w:t>, Timothy J. Pennycook</w:t>
      </w:r>
      <w:r w:rsidRPr="0083475D">
        <w:rPr>
          <w:rFonts w:ascii="Times New Roman" w:eastAsia="Times New Roman" w:hAnsi="Times New Roman" w:cs="Times New Roman"/>
          <w:sz w:val="24"/>
          <w:szCs w:val="24"/>
          <w:vertAlign w:val="superscript"/>
        </w:rPr>
        <w:t>6</w:t>
      </w:r>
      <w:r w:rsidRPr="0083475D">
        <w:rPr>
          <w:rFonts w:ascii="Times New Roman" w:eastAsia="Times New Roman" w:hAnsi="Times New Roman" w:cs="Times New Roman"/>
          <w:sz w:val="24"/>
          <w:szCs w:val="24"/>
        </w:rPr>
        <w:t>, Wu Zhou</w:t>
      </w:r>
      <w:r w:rsidRPr="0083475D">
        <w:rPr>
          <w:rFonts w:ascii="Times New Roman" w:eastAsia="Times New Roman" w:hAnsi="Times New Roman" w:cs="Times New Roman"/>
          <w:sz w:val="24"/>
          <w:szCs w:val="24"/>
          <w:vertAlign w:val="superscript"/>
        </w:rPr>
        <w:t>5</w:t>
      </w:r>
      <w:r w:rsidRPr="0083475D">
        <w:rPr>
          <w:rFonts w:ascii="Times New Roman" w:eastAsia="Times New Roman" w:hAnsi="Times New Roman" w:cs="Times New Roman"/>
          <w:sz w:val="24"/>
          <w:szCs w:val="24"/>
        </w:rPr>
        <w:t xml:space="preserve">, </w:t>
      </w:r>
      <w:proofErr w:type="spellStart"/>
      <w:r w:rsidRPr="0083475D">
        <w:rPr>
          <w:rFonts w:ascii="Times New Roman" w:eastAsia="Times New Roman" w:hAnsi="Times New Roman" w:cs="Times New Roman"/>
          <w:sz w:val="24"/>
          <w:szCs w:val="24"/>
        </w:rPr>
        <w:t>Fucai</w:t>
      </w:r>
      <w:proofErr w:type="spellEnd"/>
      <w:r w:rsidRPr="0083475D">
        <w:rPr>
          <w:rFonts w:ascii="Times New Roman" w:eastAsia="Times New Roman" w:hAnsi="Times New Roman" w:cs="Times New Roman"/>
          <w:sz w:val="24"/>
          <w:szCs w:val="24"/>
        </w:rPr>
        <w:t xml:space="preserve"> Zhang</w:t>
      </w:r>
      <w:r w:rsidRPr="0083475D">
        <w:rPr>
          <w:rFonts w:ascii="Times New Roman" w:eastAsia="Times New Roman" w:hAnsi="Times New Roman" w:cs="Times New Roman"/>
          <w:sz w:val="24"/>
          <w:szCs w:val="24"/>
          <w:vertAlign w:val="superscript"/>
        </w:rPr>
        <w:t>3</w:t>
      </w:r>
      <w:r w:rsidRPr="0083475D">
        <w:rPr>
          <w:rFonts w:ascii="Times New Roman" w:eastAsia="Times New Roman" w:hAnsi="Times New Roman" w:cs="Times New Roman"/>
          <w:sz w:val="24"/>
          <w:szCs w:val="24"/>
        </w:rPr>
        <w:t>, Michel Bosman</w:t>
      </w:r>
      <w:r w:rsidRPr="0083475D">
        <w:rPr>
          <w:rFonts w:ascii="Times New Roman" w:eastAsia="Times New Roman" w:hAnsi="Times New Roman" w:cs="Times New Roman"/>
          <w:sz w:val="24"/>
          <w:szCs w:val="24"/>
          <w:vertAlign w:val="superscript"/>
        </w:rPr>
        <w:t>1</w:t>
      </w:r>
      <w:r w:rsidRPr="0083475D">
        <w:rPr>
          <w:rFonts w:ascii="Times New Roman" w:eastAsia="Times New Roman" w:hAnsi="Times New Roman" w:cs="Times New Roman"/>
          <w:sz w:val="24"/>
          <w:szCs w:val="24"/>
        </w:rPr>
        <w:t>, Stephen J. Pennycook</w:t>
      </w:r>
      <w:r w:rsidRPr="0083475D">
        <w:rPr>
          <w:rFonts w:ascii="Times New Roman" w:eastAsia="Times New Roman" w:hAnsi="Times New Roman" w:cs="Times New Roman"/>
          <w:sz w:val="24"/>
          <w:szCs w:val="24"/>
          <w:vertAlign w:val="superscript"/>
        </w:rPr>
        <w:t>5</w:t>
      </w:r>
      <w:r w:rsidRPr="0083475D">
        <w:rPr>
          <w:rFonts w:ascii="Times New Roman" w:eastAsia="Times New Roman" w:hAnsi="Times New Roman" w:cs="Times New Roman"/>
          <w:sz w:val="24"/>
          <w:szCs w:val="24"/>
        </w:rPr>
        <w:t>, Qian He</w:t>
      </w:r>
      <w:r w:rsidRPr="0083475D">
        <w:rPr>
          <w:rFonts w:ascii="Times New Roman" w:eastAsia="Times New Roman" w:hAnsi="Times New Roman" w:cs="Times New Roman"/>
          <w:sz w:val="24"/>
          <w:szCs w:val="24"/>
          <w:vertAlign w:val="superscript"/>
        </w:rPr>
        <w:t>1</w:t>
      </w:r>
      <w:r w:rsidRPr="0083475D">
        <w:rPr>
          <w:rFonts w:ascii="Times New Roman" w:eastAsia="Times New Roman" w:hAnsi="Times New Roman" w:cs="Times New Roman"/>
          <w:sz w:val="24"/>
          <w:szCs w:val="24"/>
        </w:rPr>
        <w:t>*, N. Duane Loh</w:t>
      </w:r>
      <w:r w:rsidRPr="0083475D">
        <w:rPr>
          <w:rFonts w:ascii="Times New Roman" w:eastAsia="Times New Roman" w:hAnsi="Times New Roman" w:cs="Times New Roman"/>
          <w:sz w:val="24"/>
          <w:szCs w:val="24"/>
          <w:vertAlign w:val="superscript"/>
        </w:rPr>
        <w:t>2,7,8</w:t>
      </w:r>
      <w:r w:rsidRPr="0083475D">
        <w:rPr>
          <w:rFonts w:ascii="Times New Roman" w:eastAsia="Times New Roman" w:hAnsi="Times New Roman" w:cs="Times New Roman"/>
          <w:sz w:val="24"/>
          <w:szCs w:val="24"/>
        </w:rPr>
        <w:t>*</w:t>
      </w:r>
    </w:p>
    <w:p w14:paraId="251BCB87" w14:textId="77777777" w:rsidR="00D3527C" w:rsidRPr="0083475D" w:rsidRDefault="00D3527C" w:rsidP="008061CE">
      <w:pPr>
        <w:spacing w:after="0" w:line="360" w:lineRule="auto"/>
        <w:jc w:val="center"/>
        <w:rPr>
          <w:rFonts w:ascii="Times New Roman" w:eastAsia="Times New Roman" w:hAnsi="Times New Roman" w:cs="Times New Roman"/>
          <w:sz w:val="24"/>
          <w:szCs w:val="24"/>
        </w:rPr>
      </w:pPr>
    </w:p>
    <w:p w14:paraId="365BD023" w14:textId="77777777" w:rsidR="00D3527C" w:rsidRPr="0083475D" w:rsidRDefault="00BF15AC" w:rsidP="008061CE">
      <w:pPr>
        <w:numPr>
          <w:ilvl w:val="0"/>
          <w:numId w:val="1"/>
        </w:num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Department of Materials Science and Engineering, National University of Singapore, 117575, Singapore</w:t>
      </w:r>
    </w:p>
    <w:p w14:paraId="7B4C9D3D" w14:textId="77777777" w:rsidR="00D3527C" w:rsidRPr="0083475D" w:rsidRDefault="00BF15AC" w:rsidP="008061CE">
      <w:pPr>
        <w:numPr>
          <w:ilvl w:val="0"/>
          <w:numId w:val="1"/>
        </w:num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Center for Bio-Imaging Sciences, National University of Singapore, 117557, Singapore.</w:t>
      </w:r>
    </w:p>
    <w:p w14:paraId="453914C9" w14:textId="77777777" w:rsidR="00D3527C" w:rsidRPr="0083475D" w:rsidRDefault="00BF15AC" w:rsidP="008061CE">
      <w:pPr>
        <w:numPr>
          <w:ilvl w:val="0"/>
          <w:numId w:val="1"/>
        </w:num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Department of Electrical and Electronic Engineering, Southern University of Science and Technology, Shenzhen 518055, China</w:t>
      </w:r>
    </w:p>
    <w:p w14:paraId="39DF44F4" w14:textId="77777777" w:rsidR="00D3527C" w:rsidRPr="0083475D" w:rsidRDefault="00BF15AC" w:rsidP="008061CE">
      <w:pPr>
        <w:numPr>
          <w:ilvl w:val="0"/>
          <w:numId w:val="1"/>
        </w:num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Harbin Institute of Technology, Harbin, 150001, China</w:t>
      </w:r>
    </w:p>
    <w:p w14:paraId="456507A0" w14:textId="77777777" w:rsidR="00D3527C" w:rsidRPr="0083475D" w:rsidRDefault="00BF15AC" w:rsidP="008061CE">
      <w:pPr>
        <w:numPr>
          <w:ilvl w:val="0"/>
          <w:numId w:val="1"/>
        </w:numPr>
        <w:shd w:val="clear" w:color="auto" w:fill="FFFFFF"/>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School of Physical Sciences and CAS Key Laboratory of Vacuum Physics, University of Chinese Academy of Sciences, Beijing, 100049, China</w:t>
      </w:r>
    </w:p>
    <w:p w14:paraId="4FE26DCD" w14:textId="77777777" w:rsidR="00D3527C" w:rsidRPr="0083475D" w:rsidRDefault="00BF15AC" w:rsidP="008061CE">
      <w:pPr>
        <w:numPr>
          <w:ilvl w:val="0"/>
          <w:numId w:val="1"/>
        </w:numPr>
        <w:shd w:val="clear" w:color="auto" w:fill="FFFFFF"/>
        <w:spacing w:after="0" w:line="360" w:lineRule="auto"/>
        <w:jc w:val="both"/>
        <w:rPr>
          <w:rFonts w:ascii="Times New Roman" w:eastAsia="Times New Roman" w:hAnsi="Times New Roman" w:cs="Times New Roman"/>
          <w:sz w:val="24"/>
          <w:szCs w:val="24"/>
          <w:lang w:val="nl-NL"/>
        </w:rPr>
      </w:pPr>
      <w:r w:rsidRPr="0083475D">
        <w:rPr>
          <w:rFonts w:ascii="Times New Roman" w:eastAsia="Times New Roman" w:hAnsi="Times New Roman" w:cs="Times New Roman"/>
          <w:sz w:val="24"/>
          <w:szCs w:val="24"/>
          <w:lang w:val="nl-NL"/>
        </w:rPr>
        <w:t xml:space="preserve">EMAT, Universiteit Antwerpen, Campus Groenenborger, 2020 Antwerpen, Belgium </w:t>
      </w:r>
    </w:p>
    <w:p w14:paraId="3C9B21CC" w14:textId="77777777" w:rsidR="00D3527C" w:rsidRPr="0083475D" w:rsidRDefault="00BF15AC" w:rsidP="008061CE">
      <w:pPr>
        <w:numPr>
          <w:ilvl w:val="0"/>
          <w:numId w:val="1"/>
        </w:numPr>
        <w:shd w:val="clear" w:color="auto" w:fill="FFFFFF"/>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 xml:space="preserve">Department of Physics, National University of Singapore, 117551, Singapore. </w:t>
      </w:r>
    </w:p>
    <w:p w14:paraId="266C5E29" w14:textId="067F43F7" w:rsidR="00D3527C" w:rsidRPr="0083475D" w:rsidRDefault="00BF15AC" w:rsidP="008061CE">
      <w:pPr>
        <w:numPr>
          <w:ilvl w:val="0"/>
          <w:numId w:val="1"/>
        </w:numPr>
        <w:shd w:val="clear" w:color="auto" w:fill="FFFFFF"/>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Department of Biological Sciences, National University of Singapore, 117557, Singapore.</w:t>
      </w:r>
      <w:bookmarkEnd w:id="1"/>
    </w:p>
    <w:bookmarkEnd w:id="2"/>
    <w:p w14:paraId="5B5F11CD" w14:textId="693AD2B7" w:rsidR="007B3CB1" w:rsidRPr="0083475D" w:rsidRDefault="007B3CB1" w:rsidP="008061CE">
      <w:pPr>
        <w:shd w:val="clear" w:color="auto" w:fill="FFFFFF"/>
        <w:spacing w:after="0" w:line="360" w:lineRule="auto"/>
        <w:jc w:val="both"/>
        <w:rPr>
          <w:rFonts w:ascii="Times New Roman" w:eastAsia="Times New Roman" w:hAnsi="Times New Roman" w:cs="Times New Roman"/>
          <w:sz w:val="24"/>
          <w:szCs w:val="24"/>
        </w:rPr>
      </w:pPr>
    </w:p>
    <w:p w14:paraId="10B2B03E" w14:textId="321FF45F" w:rsidR="007B3CB1" w:rsidRPr="0083475D" w:rsidRDefault="007B3CB1" w:rsidP="008061CE">
      <w:pPr>
        <w:shd w:val="clear" w:color="auto" w:fill="FFFFFF"/>
        <w:spacing w:after="0" w:line="360" w:lineRule="auto"/>
        <w:jc w:val="both"/>
        <w:rPr>
          <w:rFonts w:ascii="Times New Roman" w:eastAsia="Times New Roman" w:hAnsi="Times New Roman" w:cs="Times New Roman"/>
          <w:sz w:val="24"/>
          <w:szCs w:val="24"/>
        </w:rPr>
      </w:pPr>
    </w:p>
    <w:p w14:paraId="0EEE9CAF" w14:textId="7BFD9A35" w:rsidR="007B3CB1" w:rsidRPr="0083475D" w:rsidRDefault="007B3CB1" w:rsidP="008061CE">
      <w:pPr>
        <w:shd w:val="clear" w:color="auto" w:fill="FFFFFF"/>
        <w:spacing w:after="0" w:line="360" w:lineRule="auto"/>
        <w:jc w:val="both"/>
        <w:rPr>
          <w:rFonts w:ascii="Times New Roman" w:eastAsia="Times New Roman" w:hAnsi="Times New Roman" w:cs="Times New Roman"/>
          <w:sz w:val="24"/>
          <w:szCs w:val="24"/>
        </w:rPr>
      </w:pPr>
    </w:p>
    <w:p w14:paraId="4B11E674" w14:textId="2EDC06E3" w:rsidR="008061CE" w:rsidRPr="0083475D" w:rsidRDefault="008061CE" w:rsidP="008061CE">
      <w:pPr>
        <w:shd w:val="clear" w:color="auto" w:fill="FFFFFF"/>
        <w:spacing w:after="0" w:line="360" w:lineRule="auto"/>
        <w:jc w:val="both"/>
        <w:rPr>
          <w:rFonts w:ascii="Times New Roman" w:eastAsia="Times New Roman" w:hAnsi="Times New Roman" w:cs="Times New Roman"/>
          <w:sz w:val="24"/>
          <w:szCs w:val="24"/>
        </w:rPr>
      </w:pPr>
    </w:p>
    <w:p w14:paraId="4A010B2E" w14:textId="2516BFF3" w:rsidR="008061CE" w:rsidRPr="0083475D" w:rsidRDefault="008061CE" w:rsidP="008061CE">
      <w:pPr>
        <w:shd w:val="clear" w:color="auto" w:fill="FFFFFF"/>
        <w:spacing w:after="0" w:line="360" w:lineRule="auto"/>
        <w:jc w:val="both"/>
        <w:rPr>
          <w:rFonts w:ascii="Times New Roman" w:eastAsia="Times New Roman" w:hAnsi="Times New Roman" w:cs="Times New Roman"/>
          <w:sz w:val="24"/>
          <w:szCs w:val="24"/>
        </w:rPr>
      </w:pPr>
    </w:p>
    <w:p w14:paraId="74CE97C1" w14:textId="34A0B615" w:rsidR="008061CE" w:rsidRPr="0083475D" w:rsidRDefault="008061CE" w:rsidP="008061CE">
      <w:pPr>
        <w:shd w:val="clear" w:color="auto" w:fill="FFFFFF"/>
        <w:spacing w:after="0" w:line="360" w:lineRule="auto"/>
        <w:jc w:val="both"/>
        <w:rPr>
          <w:rFonts w:ascii="Times New Roman" w:eastAsia="Times New Roman" w:hAnsi="Times New Roman" w:cs="Times New Roman"/>
          <w:sz w:val="24"/>
          <w:szCs w:val="24"/>
        </w:rPr>
      </w:pPr>
    </w:p>
    <w:p w14:paraId="14761DEC" w14:textId="1266957E" w:rsidR="008061CE" w:rsidRPr="0083475D" w:rsidRDefault="008061CE" w:rsidP="008061CE">
      <w:pPr>
        <w:shd w:val="clear" w:color="auto" w:fill="FFFFFF"/>
        <w:spacing w:after="0" w:line="360" w:lineRule="auto"/>
        <w:jc w:val="both"/>
        <w:rPr>
          <w:rFonts w:ascii="Times New Roman" w:eastAsia="Times New Roman" w:hAnsi="Times New Roman" w:cs="Times New Roman"/>
          <w:sz w:val="24"/>
          <w:szCs w:val="24"/>
        </w:rPr>
      </w:pPr>
    </w:p>
    <w:p w14:paraId="0481C371" w14:textId="0133702A" w:rsidR="008061CE" w:rsidRPr="0083475D" w:rsidRDefault="008061CE" w:rsidP="008061CE">
      <w:pPr>
        <w:shd w:val="clear" w:color="auto" w:fill="FFFFFF"/>
        <w:spacing w:after="0" w:line="360" w:lineRule="auto"/>
        <w:jc w:val="both"/>
        <w:rPr>
          <w:rFonts w:ascii="Times New Roman" w:eastAsia="Times New Roman" w:hAnsi="Times New Roman" w:cs="Times New Roman"/>
          <w:sz w:val="24"/>
          <w:szCs w:val="24"/>
        </w:rPr>
      </w:pPr>
    </w:p>
    <w:p w14:paraId="2D62B1E2" w14:textId="77777777" w:rsidR="008061CE" w:rsidRPr="0083475D" w:rsidRDefault="008061CE" w:rsidP="008061CE">
      <w:pPr>
        <w:shd w:val="clear" w:color="auto" w:fill="FFFFFF"/>
        <w:spacing w:after="0" w:line="360" w:lineRule="auto"/>
        <w:jc w:val="both"/>
        <w:rPr>
          <w:rFonts w:ascii="Times New Roman" w:eastAsia="Times New Roman" w:hAnsi="Times New Roman" w:cs="Times New Roman"/>
          <w:sz w:val="24"/>
          <w:szCs w:val="24"/>
        </w:rPr>
      </w:pPr>
    </w:p>
    <w:p w14:paraId="051382D7" w14:textId="588F1F23" w:rsidR="007B3CB1" w:rsidRPr="0083475D" w:rsidRDefault="007B3CB1" w:rsidP="008061CE">
      <w:pPr>
        <w:shd w:val="clear" w:color="auto" w:fill="FFFFFF"/>
        <w:spacing w:after="0" w:line="360" w:lineRule="auto"/>
        <w:jc w:val="both"/>
        <w:rPr>
          <w:rFonts w:ascii="Times New Roman" w:eastAsia="Times New Roman" w:hAnsi="Times New Roman" w:cs="Times New Roman"/>
          <w:sz w:val="24"/>
          <w:szCs w:val="24"/>
        </w:rPr>
      </w:pPr>
    </w:p>
    <w:p w14:paraId="05AA61ED" w14:textId="747B7D43" w:rsidR="007B3CB1" w:rsidRPr="0083475D" w:rsidRDefault="007B3CB1" w:rsidP="008061CE">
      <w:pPr>
        <w:shd w:val="clear" w:color="auto" w:fill="FFFFFF"/>
        <w:spacing w:after="0" w:line="360" w:lineRule="auto"/>
        <w:jc w:val="both"/>
        <w:rPr>
          <w:rFonts w:ascii="Times New Roman" w:eastAsia="Times New Roman" w:hAnsi="Times New Roman" w:cs="Times New Roman"/>
          <w:sz w:val="24"/>
          <w:szCs w:val="24"/>
        </w:rPr>
      </w:pPr>
    </w:p>
    <w:p w14:paraId="40816E13" w14:textId="406896C2" w:rsidR="007B3CB1" w:rsidRPr="0083475D" w:rsidRDefault="007B3CB1" w:rsidP="008061CE">
      <w:pPr>
        <w:shd w:val="clear" w:color="auto" w:fill="FFFFFF"/>
        <w:spacing w:after="0" w:line="360" w:lineRule="auto"/>
        <w:jc w:val="both"/>
        <w:rPr>
          <w:rFonts w:ascii="Times New Roman" w:eastAsia="Times New Roman" w:hAnsi="Times New Roman" w:cs="Times New Roman"/>
          <w:sz w:val="24"/>
          <w:szCs w:val="24"/>
        </w:rPr>
      </w:pPr>
    </w:p>
    <w:p w14:paraId="076C71BD" w14:textId="66540A4B" w:rsidR="007B3CB1" w:rsidRPr="0083475D" w:rsidRDefault="007B3CB1" w:rsidP="008061CE">
      <w:pPr>
        <w:shd w:val="clear" w:color="auto" w:fill="FFFFFF"/>
        <w:spacing w:after="0" w:line="360" w:lineRule="auto"/>
        <w:jc w:val="both"/>
        <w:rPr>
          <w:rFonts w:ascii="Times New Roman" w:eastAsia="Times New Roman" w:hAnsi="Times New Roman" w:cs="Times New Roman"/>
          <w:sz w:val="24"/>
          <w:szCs w:val="24"/>
        </w:rPr>
      </w:pPr>
    </w:p>
    <w:sdt>
      <w:sdtPr>
        <w:rPr>
          <w:rFonts w:ascii="Times New Roman" w:eastAsia="Times New Roman" w:hAnsi="Times New Roman" w:cs="Times New Roman"/>
          <w:b/>
          <w:i/>
          <w:color w:val="000000"/>
          <w:sz w:val="24"/>
          <w:szCs w:val="24"/>
          <w:lang w:eastAsia="zh-CN"/>
        </w:rPr>
        <w:id w:val="-374015018"/>
        <w:docPartObj>
          <w:docPartGallery w:val="Table of Contents"/>
          <w:docPartUnique/>
        </w:docPartObj>
      </w:sdtPr>
      <w:sdtEndPr/>
      <w:sdtContent>
        <w:p w14:paraId="06C56428" w14:textId="2084D83E" w:rsidR="007B3CB1" w:rsidRPr="0083475D" w:rsidRDefault="007B3CB1" w:rsidP="00772A3C">
          <w:pPr>
            <w:pStyle w:val="TOCHeading"/>
            <w:spacing w:before="0" w:line="360" w:lineRule="auto"/>
            <w:jc w:val="center"/>
            <w:rPr>
              <w:rFonts w:ascii="Times New Roman" w:eastAsia="Times New Roman" w:hAnsi="Times New Roman" w:cs="Times New Roman"/>
              <w:bCs/>
              <w:i/>
              <w:color w:val="000000"/>
              <w:sz w:val="36"/>
              <w:szCs w:val="36"/>
              <w:lang w:eastAsia="zh-CN"/>
            </w:rPr>
          </w:pPr>
          <w:r w:rsidRPr="0083475D">
            <w:rPr>
              <w:rFonts w:ascii="Times New Roman" w:eastAsia="Times New Roman" w:hAnsi="Times New Roman" w:cs="Times New Roman"/>
              <w:bCs/>
              <w:i/>
              <w:color w:val="000000"/>
              <w:sz w:val="36"/>
              <w:szCs w:val="36"/>
              <w:lang w:eastAsia="zh-CN"/>
            </w:rPr>
            <w:t>Table of Contents</w:t>
          </w:r>
        </w:p>
        <w:p w14:paraId="23688117" w14:textId="77777777" w:rsidR="007B3CB1" w:rsidRPr="0083475D" w:rsidRDefault="007B3CB1" w:rsidP="008061CE">
          <w:pPr>
            <w:spacing w:after="0" w:line="360" w:lineRule="auto"/>
            <w:rPr>
              <w:bCs/>
              <w:sz w:val="24"/>
              <w:szCs w:val="24"/>
            </w:rPr>
          </w:pPr>
        </w:p>
        <w:p w14:paraId="7F069ADB" w14:textId="0DDBFDA1" w:rsidR="002656EF" w:rsidRDefault="007B3CB1">
          <w:pPr>
            <w:pStyle w:val="TOC2"/>
            <w:rPr>
              <w:rFonts w:asciiTheme="minorHAnsi" w:eastAsiaTheme="minorEastAsia" w:hAnsiTheme="minorHAnsi" w:cstheme="minorBidi"/>
              <w:noProof/>
              <w:lang w:val="en-SG"/>
            </w:rPr>
          </w:pPr>
          <w:r w:rsidRPr="0083475D">
            <w:rPr>
              <w:bCs/>
              <w:color w:val="000000"/>
              <w:sz w:val="24"/>
              <w:szCs w:val="24"/>
            </w:rPr>
            <w:fldChar w:fldCharType="begin"/>
          </w:r>
          <w:r w:rsidRPr="0083475D">
            <w:rPr>
              <w:bCs/>
              <w:color w:val="000000"/>
              <w:sz w:val="24"/>
              <w:szCs w:val="24"/>
            </w:rPr>
            <w:instrText xml:space="preserve"> TOC \o "1-3" \h \z \u </w:instrText>
          </w:r>
          <w:r w:rsidRPr="0083475D">
            <w:rPr>
              <w:bCs/>
              <w:color w:val="000000"/>
              <w:sz w:val="24"/>
              <w:szCs w:val="24"/>
            </w:rPr>
            <w:fldChar w:fldCharType="separate"/>
          </w:r>
          <w:hyperlink w:anchor="_Toc95340046" w:history="1">
            <w:r w:rsidR="002656EF" w:rsidRPr="007568DF">
              <w:rPr>
                <w:rStyle w:val="Hyperlink"/>
                <w:rFonts w:ascii="Times New Roman" w:eastAsia="Times New Roman" w:hAnsi="Times New Roman" w:cs="Times New Roman"/>
                <w:b/>
                <w:i/>
                <w:noProof/>
              </w:rPr>
              <w:t xml:space="preserve">S1 Coordinate system transformation between the </w:t>
            </w:r>
            <m:oMath>
              <m:r>
                <w:rPr>
                  <w:rStyle w:val="Hyperlink"/>
                  <w:rFonts w:ascii="Cambria Math" w:eastAsia="Cambria Math" w:hAnsi="Cambria Math" w:cs="Cambria Math"/>
                  <w:noProof/>
                </w:rPr>
                <m:t>Jscan</m:t>
              </m:r>
            </m:oMath>
            <w:r w:rsidR="002656EF" w:rsidRPr="007568DF">
              <w:rPr>
                <w:rStyle w:val="Hyperlink"/>
                <w:rFonts w:ascii="Times New Roman" w:eastAsia="Times New Roman" w:hAnsi="Times New Roman" w:cs="Times New Roman"/>
                <w:b/>
                <w:i/>
                <w:noProof/>
              </w:rPr>
              <w:t xml:space="preserve"> and the </w:t>
            </w:r>
            <m:oMath>
              <m:r>
                <w:rPr>
                  <w:rStyle w:val="Hyperlink"/>
                  <w:rFonts w:ascii="Cambria Math" w:eastAsia="Cambria Math" w:hAnsi="Cambria Math" w:cs="Cambria Math"/>
                  <w:noProof/>
                </w:rPr>
                <m:t>Jdet</m:t>
              </m:r>
            </m:oMath>
            <w:r w:rsidR="002656EF" w:rsidRPr="007568DF">
              <w:rPr>
                <w:rStyle w:val="Hyperlink"/>
                <w:rFonts w:ascii="Times New Roman" w:eastAsia="Times New Roman" w:hAnsi="Times New Roman" w:cs="Times New Roman"/>
                <w:b/>
                <w:i/>
                <w:noProof/>
              </w:rPr>
              <w:t xml:space="preserve"> matrices</w:t>
            </w:r>
            <w:r w:rsidR="002656EF">
              <w:rPr>
                <w:noProof/>
                <w:webHidden/>
              </w:rPr>
              <w:tab/>
            </w:r>
            <w:r w:rsidR="002656EF">
              <w:rPr>
                <w:noProof/>
                <w:webHidden/>
              </w:rPr>
              <w:fldChar w:fldCharType="begin"/>
            </w:r>
            <w:r w:rsidR="002656EF">
              <w:rPr>
                <w:noProof/>
                <w:webHidden/>
              </w:rPr>
              <w:instrText xml:space="preserve"> PAGEREF _Toc95340046 \h </w:instrText>
            </w:r>
            <w:r w:rsidR="002656EF">
              <w:rPr>
                <w:noProof/>
                <w:webHidden/>
              </w:rPr>
            </w:r>
            <w:r w:rsidR="002656EF">
              <w:rPr>
                <w:noProof/>
                <w:webHidden/>
              </w:rPr>
              <w:fldChar w:fldCharType="separate"/>
            </w:r>
            <w:r w:rsidR="00122D5E">
              <w:rPr>
                <w:noProof/>
                <w:webHidden/>
              </w:rPr>
              <w:t>3</w:t>
            </w:r>
            <w:r w:rsidR="002656EF">
              <w:rPr>
                <w:noProof/>
                <w:webHidden/>
              </w:rPr>
              <w:fldChar w:fldCharType="end"/>
            </w:r>
          </w:hyperlink>
        </w:p>
        <w:p w14:paraId="3B6FB40A" w14:textId="43AA9282" w:rsidR="002656EF" w:rsidRDefault="00122D5E">
          <w:pPr>
            <w:pStyle w:val="TOC2"/>
            <w:rPr>
              <w:rFonts w:asciiTheme="minorHAnsi" w:eastAsiaTheme="minorEastAsia" w:hAnsiTheme="minorHAnsi" w:cstheme="minorBidi"/>
              <w:noProof/>
              <w:lang w:val="en-SG"/>
            </w:rPr>
          </w:pPr>
          <w:hyperlink w:anchor="_Toc95340047" w:history="1">
            <w:r w:rsidR="002656EF" w:rsidRPr="007568DF">
              <w:rPr>
                <w:rStyle w:val="Hyperlink"/>
                <w:rFonts w:ascii="Times New Roman" w:hAnsi="Times New Roman"/>
                <w:b/>
                <w:i/>
                <w:noProof/>
              </w:rPr>
              <w:t>S2 STEM image simulation parameters.</w:t>
            </w:r>
            <w:r w:rsidR="002656EF">
              <w:rPr>
                <w:noProof/>
                <w:webHidden/>
              </w:rPr>
              <w:tab/>
            </w:r>
            <w:r w:rsidR="002656EF">
              <w:rPr>
                <w:noProof/>
                <w:webHidden/>
              </w:rPr>
              <w:fldChar w:fldCharType="begin"/>
            </w:r>
            <w:r w:rsidR="002656EF">
              <w:rPr>
                <w:noProof/>
                <w:webHidden/>
              </w:rPr>
              <w:instrText xml:space="preserve"> PAGEREF _Toc95340047 \h </w:instrText>
            </w:r>
            <w:r w:rsidR="002656EF">
              <w:rPr>
                <w:noProof/>
                <w:webHidden/>
              </w:rPr>
            </w:r>
            <w:r w:rsidR="002656EF">
              <w:rPr>
                <w:noProof/>
                <w:webHidden/>
              </w:rPr>
              <w:fldChar w:fldCharType="separate"/>
            </w:r>
            <w:r>
              <w:rPr>
                <w:noProof/>
                <w:webHidden/>
              </w:rPr>
              <w:t>4</w:t>
            </w:r>
            <w:r w:rsidR="002656EF">
              <w:rPr>
                <w:noProof/>
                <w:webHidden/>
              </w:rPr>
              <w:fldChar w:fldCharType="end"/>
            </w:r>
          </w:hyperlink>
        </w:p>
        <w:p w14:paraId="475AC6C3" w14:textId="402E34D2" w:rsidR="002656EF" w:rsidRDefault="00122D5E">
          <w:pPr>
            <w:pStyle w:val="TOC2"/>
            <w:rPr>
              <w:rFonts w:asciiTheme="minorHAnsi" w:eastAsiaTheme="minorEastAsia" w:hAnsiTheme="minorHAnsi" w:cstheme="minorBidi"/>
              <w:noProof/>
              <w:lang w:val="en-SG"/>
            </w:rPr>
          </w:pPr>
          <w:hyperlink w:anchor="_Toc95340048" w:history="1">
            <w:r w:rsidR="002656EF" w:rsidRPr="007568DF">
              <w:rPr>
                <w:rStyle w:val="Hyperlink"/>
                <w:rFonts w:ascii="Times New Roman" w:hAnsi="Times New Roman"/>
                <w:b/>
                <w:i/>
                <w:noProof/>
              </w:rPr>
              <w:t>S3 The selection of target functions in the J-matrix method.</w:t>
            </w:r>
            <w:r w:rsidR="002656EF">
              <w:rPr>
                <w:noProof/>
                <w:webHidden/>
              </w:rPr>
              <w:tab/>
            </w:r>
            <w:r w:rsidR="002656EF">
              <w:rPr>
                <w:noProof/>
                <w:webHidden/>
              </w:rPr>
              <w:fldChar w:fldCharType="begin"/>
            </w:r>
            <w:r w:rsidR="002656EF">
              <w:rPr>
                <w:noProof/>
                <w:webHidden/>
              </w:rPr>
              <w:instrText xml:space="preserve"> PAGEREF _Toc95340048 \h </w:instrText>
            </w:r>
            <w:r w:rsidR="002656EF">
              <w:rPr>
                <w:noProof/>
                <w:webHidden/>
              </w:rPr>
            </w:r>
            <w:r w:rsidR="002656EF">
              <w:rPr>
                <w:noProof/>
                <w:webHidden/>
              </w:rPr>
              <w:fldChar w:fldCharType="separate"/>
            </w:r>
            <w:r>
              <w:rPr>
                <w:noProof/>
                <w:webHidden/>
              </w:rPr>
              <w:t>6</w:t>
            </w:r>
            <w:r w:rsidR="002656EF">
              <w:rPr>
                <w:noProof/>
                <w:webHidden/>
              </w:rPr>
              <w:fldChar w:fldCharType="end"/>
            </w:r>
          </w:hyperlink>
        </w:p>
        <w:p w14:paraId="00880C99" w14:textId="5AFF98CB" w:rsidR="002656EF" w:rsidRDefault="00122D5E">
          <w:pPr>
            <w:pStyle w:val="TOC2"/>
            <w:rPr>
              <w:rFonts w:asciiTheme="minorHAnsi" w:eastAsiaTheme="minorEastAsia" w:hAnsiTheme="minorHAnsi" w:cstheme="minorBidi"/>
              <w:noProof/>
              <w:lang w:val="en-SG"/>
            </w:rPr>
          </w:pPr>
          <w:hyperlink w:anchor="_Toc95340049" w:history="1">
            <w:r w:rsidR="002656EF" w:rsidRPr="007568DF">
              <w:rPr>
                <w:rStyle w:val="Hyperlink"/>
                <w:rFonts w:ascii="Times New Roman" w:hAnsi="Times New Roman"/>
                <w:b/>
                <w:i/>
                <w:noProof/>
              </w:rPr>
              <w:t>S5 About the Weighted J-Matrix.</w:t>
            </w:r>
            <w:r w:rsidR="002656EF">
              <w:rPr>
                <w:noProof/>
                <w:webHidden/>
              </w:rPr>
              <w:tab/>
            </w:r>
            <w:r w:rsidR="002656EF">
              <w:rPr>
                <w:noProof/>
                <w:webHidden/>
              </w:rPr>
              <w:fldChar w:fldCharType="begin"/>
            </w:r>
            <w:r w:rsidR="002656EF">
              <w:rPr>
                <w:noProof/>
                <w:webHidden/>
              </w:rPr>
              <w:instrText xml:space="preserve"> PAGEREF _Toc95340049 \h </w:instrText>
            </w:r>
            <w:r w:rsidR="002656EF">
              <w:rPr>
                <w:noProof/>
                <w:webHidden/>
              </w:rPr>
            </w:r>
            <w:r w:rsidR="002656EF">
              <w:rPr>
                <w:noProof/>
                <w:webHidden/>
              </w:rPr>
              <w:fldChar w:fldCharType="separate"/>
            </w:r>
            <w:r>
              <w:rPr>
                <w:noProof/>
                <w:webHidden/>
              </w:rPr>
              <w:t>10</w:t>
            </w:r>
            <w:r w:rsidR="002656EF">
              <w:rPr>
                <w:noProof/>
                <w:webHidden/>
              </w:rPr>
              <w:fldChar w:fldCharType="end"/>
            </w:r>
          </w:hyperlink>
        </w:p>
        <w:p w14:paraId="7E57F051" w14:textId="7330BE79" w:rsidR="002656EF" w:rsidRDefault="00122D5E">
          <w:pPr>
            <w:pStyle w:val="TOC2"/>
            <w:rPr>
              <w:rFonts w:asciiTheme="minorHAnsi" w:eastAsiaTheme="minorEastAsia" w:hAnsiTheme="minorHAnsi" w:cstheme="minorBidi"/>
              <w:noProof/>
              <w:lang w:val="en-SG"/>
            </w:rPr>
          </w:pPr>
          <w:hyperlink w:anchor="_Toc95340050" w:history="1">
            <w:r w:rsidR="002656EF" w:rsidRPr="007568DF">
              <w:rPr>
                <w:rStyle w:val="Hyperlink"/>
                <w:rFonts w:ascii="Times New Roman" w:hAnsi="Times New Roman"/>
                <w:b/>
                <w:i/>
                <w:noProof/>
              </w:rPr>
              <w:t>S6 Other factors influencing the accuracy of the J-matrix method.</w:t>
            </w:r>
            <w:r w:rsidR="002656EF">
              <w:rPr>
                <w:noProof/>
                <w:webHidden/>
              </w:rPr>
              <w:tab/>
            </w:r>
            <w:r w:rsidR="002656EF">
              <w:rPr>
                <w:noProof/>
                <w:webHidden/>
              </w:rPr>
              <w:fldChar w:fldCharType="begin"/>
            </w:r>
            <w:r w:rsidR="002656EF">
              <w:rPr>
                <w:noProof/>
                <w:webHidden/>
              </w:rPr>
              <w:instrText xml:space="preserve"> PAGEREF _Toc95340050 \h </w:instrText>
            </w:r>
            <w:r w:rsidR="002656EF">
              <w:rPr>
                <w:noProof/>
                <w:webHidden/>
              </w:rPr>
            </w:r>
            <w:r w:rsidR="002656EF">
              <w:rPr>
                <w:noProof/>
                <w:webHidden/>
              </w:rPr>
              <w:fldChar w:fldCharType="separate"/>
            </w:r>
            <w:r>
              <w:rPr>
                <w:noProof/>
                <w:webHidden/>
              </w:rPr>
              <w:t>11</w:t>
            </w:r>
            <w:r w:rsidR="002656EF">
              <w:rPr>
                <w:noProof/>
                <w:webHidden/>
              </w:rPr>
              <w:fldChar w:fldCharType="end"/>
            </w:r>
          </w:hyperlink>
        </w:p>
        <w:p w14:paraId="0EAB501C" w14:textId="42615101" w:rsidR="002656EF" w:rsidRDefault="00122D5E">
          <w:pPr>
            <w:pStyle w:val="TOC2"/>
            <w:rPr>
              <w:rFonts w:asciiTheme="minorHAnsi" w:eastAsiaTheme="minorEastAsia" w:hAnsiTheme="minorHAnsi" w:cstheme="minorBidi"/>
              <w:noProof/>
              <w:lang w:val="en-SG"/>
            </w:rPr>
          </w:pPr>
          <w:hyperlink w:anchor="_Toc95340051" w:history="1">
            <w:r w:rsidR="002656EF" w:rsidRPr="007568DF">
              <w:rPr>
                <w:rStyle w:val="Hyperlink"/>
                <w:rFonts w:ascii="Times New Roman" w:hAnsi="Times New Roman"/>
                <w:b/>
                <w:i/>
                <w:noProof/>
              </w:rPr>
              <w:t>S7. First-order disk shift vector Q.</w:t>
            </w:r>
            <w:r w:rsidR="002656EF">
              <w:rPr>
                <w:noProof/>
                <w:webHidden/>
              </w:rPr>
              <w:tab/>
            </w:r>
            <w:r w:rsidR="002656EF">
              <w:rPr>
                <w:noProof/>
                <w:webHidden/>
              </w:rPr>
              <w:fldChar w:fldCharType="begin"/>
            </w:r>
            <w:r w:rsidR="002656EF">
              <w:rPr>
                <w:noProof/>
                <w:webHidden/>
              </w:rPr>
              <w:instrText xml:space="preserve"> PAGEREF _Toc95340051 \h </w:instrText>
            </w:r>
            <w:r w:rsidR="002656EF">
              <w:rPr>
                <w:noProof/>
                <w:webHidden/>
              </w:rPr>
            </w:r>
            <w:r w:rsidR="002656EF">
              <w:rPr>
                <w:noProof/>
                <w:webHidden/>
              </w:rPr>
              <w:fldChar w:fldCharType="separate"/>
            </w:r>
            <w:r>
              <w:rPr>
                <w:noProof/>
                <w:webHidden/>
              </w:rPr>
              <w:t>13</w:t>
            </w:r>
            <w:r w:rsidR="002656EF">
              <w:rPr>
                <w:noProof/>
                <w:webHidden/>
              </w:rPr>
              <w:fldChar w:fldCharType="end"/>
            </w:r>
          </w:hyperlink>
        </w:p>
        <w:p w14:paraId="5D2D0AC7" w14:textId="4572F980" w:rsidR="002656EF" w:rsidRDefault="00122D5E">
          <w:pPr>
            <w:pStyle w:val="TOC2"/>
            <w:rPr>
              <w:rFonts w:asciiTheme="minorHAnsi" w:eastAsiaTheme="minorEastAsia" w:hAnsiTheme="minorHAnsi" w:cstheme="minorBidi"/>
              <w:noProof/>
              <w:lang w:val="en-SG"/>
            </w:rPr>
          </w:pPr>
          <w:hyperlink w:anchor="_Toc95340052" w:history="1">
            <w:r w:rsidR="002656EF" w:rsidRPr="007568DF">
              <w:rPr>
                <w:rStyle w:val="Hyperlink"/>
                <w:rFonts w:ascii="Times New Roman" w:hAnsi="Times New Roman"/>
                <w:b/>
                <w:i/>
                <w:noProof/>
              </w:rPr>
              <w:t>S8. The Algorithm of fitting first-order disks.</w:t>
            </w:r>
            <w:r w:rsidR="002656EF">
              <w:rPr>
                <w:noProof/>
                <w:webHidden/>
              </w:rPr>
              <w:tab/>
            </w:r>
            <w:r w:rsidR="002656EF">
              <w:rPr>
                <w:noProof/>
                <w:webHidden/>
              </w:rPr>
              <w:fldChar w:fldCharType="begin"/>
            </w:r>
            <w:r w:rsidR="002656EF">
              <w:rPr>
                <w:noProof/>
                <w:webHidden/>
              </w:rPr>
              <w:instrText xml:space="preserve"> PAGEREF _Toc95340052 \h </w:instrText>
            </w:r>
            <w:r w:rsidR="002656EF">
              <w:rPr>
                <w:noProof/>
                <w:webHidden/>
              </w:rPr>
            </w:r>
            <w:r w:rsidR="002656EF">
              <w:rPr>
                <w:noProof/>
                <w:webHidden/>
              </w:rPr>
              <w:fldChar w:fldCharType="separate"/>
            </w:r>
            <w:r>
              <w:rPr>
                <w:noProof/>
                <w:webHidden/>
              </w:rPr>
              <w:t>14</w:t>
            </w:r>
            <w:r w:rsidR="002656EF">
              <w:rPr>
                <w:noProof/>
                <w:webHidden/>
              </w:rPr>
              <w:fldChar w:fldCharType="end"/>
            </w:r>
          </w:hyperlink>
        </w:p>
        <w:p w14:paraId="24034E82" w14:textId="652CF99D" w:rsidR="002656EF" w:rsidRDefault="00122D5E">
          <w:pPr>
            <w:pStyle w:val="TOC2"/>
            <w:rPr>
              <w:rFonts w:asciiTheme="minorHAnsi" w:eastAsiaTheme="minorEastAsia" w:hAnsiTheme="minorHAnsi" w:cstheme="minorBidi"/>
              <w:noProof/>
              <w:lang w:val="en-SG"/>
            </w:rPr>
          </w:pPr>
          <w:hyperlink w:anchor="_Toc95340053" w:history="1">
            <w:r w:rsidR="002656EF" w:rsidRPr="007568DF">
              <w:rPr>
                <w:rStyle w:val="Hyperlink"/>
                <w:rFonts w:ascii="Times New Roman" w:hAnsi="Times New Roman"/>
                <w:b/>
                <w:i/>
                <w:noProof/>
              </w:rPr>
              <w:t>S9 The reconstructed object using different aberration correction results.</w:t>
            </w:r>
            <w:r w:rsidR="002656EF">
              <w:rPr>
                <w:noProof/>
                <w:webHidden/>
              </w:rPr>
              <w:tab/>
            </w:r>
            <w:r w:rsidR="002656EF">
              <w:rPr>
                <w:noProof/>
                <w:webHidden/>
              </w:rPr>
              <w:fldChar w:fldCharType="begin"/>
            </w:r>
            <w:r w:rsidR="002656EF">
              <w:rPr>
                <w:noProof/>
                <w:webHidden/>
              </w:rPr>
              <w:instrText xml:space="preserve"> PAGEREF _Toc95340053 \h </w:instrText>
            </w:r>
            <w:r w:rsidR="002656EF">
              <w:rPr>
                <w:noProof/>
                <w:webHidden/>
              </w:rPr>
            </w:r>
            <w:r w:rsidR="002656EF">
              <w:rPr>
                <w:noProof/>
                <w:webHidden/>
              </w:rPr>
              <w:fldChar w:fldCharType="separate"/>
            </w:r>
            <w:r>
              <w:rPr>
                <w:noProof/>
                <w:webHidden/>
              </w:rPr>
              <w:t>18</w:t>
            </w:r>
            <w:r w:rsidR="002656EF">
              <w:rPr>
                <w:noProof/>
                <w:webHidden/>
              </w:rPr>
              <w:fldChar w:fldCharType="end"/>
            </w:r>
          </w:hyperlink>
        </w:p>
        <w:p w14:paraId="2DE79F61" w14:textId="4CE2F4D8" w:rsidR="002656EF" w:rsidRDefault="00122D5E">
          <w:pPr>
            <w:pStyle w:val="TOC2"/>
            <w:rPr>
              <w:rFonts w:asciiTheme="minorHAnsi" w:eastAsiaTheme="minorEastAsia" w:hAnsiTheme="minorHAnsi" w:cstheme="minorBidi"/>
              <w:noProof/>
              <w:lang w:val="en-SG"/>
            </w:rPr>
          </w:pPr>
          <w:hyperlink w:anchor="_Toc95340054" w:history="1">
            <w:r w:rsidR="002656EF" w:rsidRPr="007568DF">
              <w:rPr>
                <w:rStyle w:val="Hyperlink"/>
                <w:rFonts w:ascii="Times New Roman" w:hAnsi="Times New Roman"/>
                <w:b/>
                <w:i/>
                <w:noProof/>
              </w:rPr>
              <w:t>S10 ePIE reconstruction of an experimental dataset.</w:t>
            </w:r>
            <w:r w:rsidR="002656EF">
              <w:rPr>
                <w:noProof/>
                <w:webHidden/>
              </w:rPr>
              <w:tab/>
            </w:r>
            <w:r w:rsidR="002656EF">
              <w:rPr>
                <w:noProof/>
                <w:webHidden/>
              </w:rPr>
              <w:fldChar w:fldCharType="begin"/>
            </w:r>
            <w:r w:rsidR="002656EF">
              <w:rPr>
                <w:noProof/>
                <w:webHidden/>
              </w:rPr>
              <w:instrText xml:space="preserve"> PAGEREF _Toc95340054 \h </w:instrText>
            </w:r>
            <w:r w:rsidR="002656EF">
              <w:rPr>
                <w:noProof/>
                <w:webHidden/>
              </w:rPr>
            </w:r>
            <w:r w:rsidR="002656EF">
              <w:rPr>
                <w:noProof/>
                <w:webHidden/>
              </w:rPr>
              <w:fldChar w:fldCharType="separate"/>
            </w:r>
            <w:r>
              <w:rPr>
                <w:noProof/>
                <w:webHidden/>
              </w:rPr>
              <w:t>19</w:t>
            </w:r>
            <w:r w:rsidR="002656EF">
              <w:rPr>
                <w:noProof/>
                <w:webHidden/>
              </w:rPr>
              <w:fldChar w:fldCharType="end"/>
            </w:r>
          </w:hyperlink>
        </w:p>
        <w:p w14:paraId="29DA1106" w14:textId="27E6C2FD" w:rsidR="002656EF" w:rsidRDefault="00122D5E">
          <w:pPr>
            <w:pStyle w:val="TOC2"/>
            <w:rPr>
              <w:rFonts w:asciiTheme="minorHAnsi" w:eastAsiaTheme="minorEastAsia" w:hAnsiTheme="minorHAnsi" w:cstheme="minorBidi"/>
              <w:noProof/>
              <w:lang w:val="en-SG"/>
            </w:rPr>
          </w:pPr>
          <w:hyperlink w:anchor="_Toc95340055" w:history="1">
            <w:r w:rsidR="002656EF" w:rsidRPr="007568DF">
              <w:rPr>
                <w:rStyle w:val="Hyperlink"/>
                <w:rFonts w:ascii="Times New Roman" w:hAnsi="Times New Roman"/>
                <w:b/>
                <w:i/>
                <w:noProof/>
              </w:rPr>
              <w:t>S11 Experimental 4D-STEM dataset of MoS</w:t>
            </w:r>
            <w:r w:rsidR="002656EF" w:rsidRPr="007568DF">
              <w:rPr>
                <w:rStyle w:val="Hyperlink"/>
                <w:rFonts w:ascii="Times New Roman" w:hAnsi="Times New Roman"/>
                <w:b/>
                <w:i/>
                <w:noProof/>
                <w:vertAlign w:val="subscript"/>
              </w:rPr>
              <w:t>2</w:t>
            </w:r>
            <w:r w:rsidR="002656EF" w:rsidRPr="007568DF">
              <w:rPr>
                <w:rStyle w:val="Hyperlink"/>
                <w:rFonts w:ascii="Times New Roman" w:hAnsi="Times New Roman"/>
                <w:b/>
                <w:i/>
                <w:noProof/>
              </w:rPr>
              <w:t>.</w:t>
            </w:r>
            <w:r w:rsidR="002656EF">
              <w:rPr>
                <w:noProof/>
                <w:webHidden/>
              </w:rPr>
              <w:tab/>
            </w:r>
            <w:r w:rsidR="002656EF">
              <w:rPr>
                <w:noProof/>
                <w:webHidden/>
              </w:rPr>
              <w:fldChar w:fldCharType="begin"/>
            </w:r>
            <w:r w:rsidR="002656EF">
              <w:rPr>
                <w:noProof/>
                <w:webHidden/>
              </w:rPr>
              <w:instrText xml:space="preserve"> PAGEREF _Toc95340055 \h </w:instrText>
            </w:r>
            <w:r w:rsidR="002656EF">
              <w:rPr>
                <w:noProof/>
                <w:webHidden/>
              </w:rPr>
            </w:r>
            <w:r w:rsidR="002656EF">
              <w:rPr>
                <w:noProof/>
                <w:webHidden/>
              </w:rPr>
              <w:fldChar w:fldCharType="separate"/>
            </w:r>
            <w:r>
              <w:rPr>
                <w:noProof/>
                <w:webHidden/>
              </w:rPr>
              <w:t>20</w:t>
            </w:r>
            <w:r w:rsidR="002656EF">
              <w:rPr>
                <w:noProof/>
                <w:webHidden/>
              </w:rPr>
              <w:fldChar w:fldCharType="end"/>
            </w:r>
          </w:hyperlink>
        </w:p>
        <w:p w14:paraId="2DCBE348" w14:textId="6FEFDA3A" w:rsidR="002656EF" w:rsidRDefault="00122D5E">
          <w:pPr>
            <w:pStyle w:val="TOC2"/>
            <w:rPr>
              <w:rFonts w:asciiTheme="minorHAnsi" w:eastAsiaTheme="minorEastAsia" w:hAnsiTheme="minorHAnsi" w:cstheme="minorBidi"/>
              <w:noProof/>
              <w:lang w:val="en-SG"/>
            </w:rPr>
          </w:pPr>
          <w:hyperlink w:anchor="_Toc95340056" w:history="1">
            <w:r w:rsidR="002656EF" w:rsidRPr="007568DF">
              <w:rPr>
                <w:rStyle w:val="Hyperlink"/>
                <w:rFonts w:ascii="Times New Roman" w:hAnsi="Times New Roman"/>
                <w:b/>
                <w:i/>
                <w:noProof/>
              </w:rPr>
              <w:t>S12 Simulated 4D-STEM datasets of thick specimens.</w:t>
            </w:r>
            <w:r w:rsidR="002656EF">
              <w:rPr>
                <w:noProof/>
                <w:webHidden/>
              </w:rPr>
              <w:tab/>
            </w:r>
            <w:r w:rsidR="002656EF">
              <w:rPr>
                <w:noProof/>
                <w:webHidden/>
              </w:rPr>
              <w:fldChar w:fldCharType="begin"/>
            </w:r>
            <w:r w:rsidR="002656EF">
              <w:rPr>
                <w:noProof/>
                <w:webHidden/>
              </w:rPr>
              <w:instrText xml:space="preserve"> PAGEREF _Toc95340056 \h </w:instrText>
            </w:r>
            <w:r w:rsidR="002656EF">
              <w:rPr>
                <w:noProof/>
                <w:webHidden/>
              </w:rPr>
            </w:r>
            <w:r w:rsidR="002656EF">
              <w:rPr>
                <w:noProof/>
                <w:webHidden/>
              </w:rPr>
              <w:fldChar w:fldCharType="separate"/>
            </w:r>
            <w:r>
              <w:rPr>
                <w:noProof/>
                <w:webHidden/>
              </w:rPr>
              <w:t>22</w:t>
            </w:r>
            <w:r w:rsidR="002656EF">
              <w:rPr>
                <w:noProof/>
                <w:webHidden/>
              </w:rPr>
              <w:fldChar w:fldCharType="end"/>
            </w:r>
          </w:hyperlink>
        </w:p>
        <w:p w14:paraId="01DAFB4E" w14:textId="478B65DD" w:rsidR="002656EF" w:rsidRDefault="00122D5E">
          <w:pPr>
            <w:pStyle w:val="TOC2"/>
            <w:rPr>
              <w:rFonts w:asciiTheme="minorHAnsi" w:eastAsiaTheme="minorEastAsia" w:hAnsiTheme="minorHAnsi" w:cstheme="minorBidi"/>
              <w:noProof/>
              <w:lang w:val="en-SG"/>
            </w:rPr>
          </w:pPr>
          <w:hyperlink w:anchor="_Toc95340057" w:history="1">
            <w:r w:rsidR="002656EF" w:rsidRPr="007568DF">
              <w:rPr>
                <w:rStyle w:val="Hyperlink"/>
                <w:rFonts w:ascii="Times New Roman" w:hAnsi="Times New Roman"/>
                <w:b/>
                <w:i/>
                <w:noProof/>
              </w:rPr>
              <w:t>S13 Performance of the hybrid method at the cases of low electron doses.</w:t>
            </w:r>
            <w:r w:rsidR="002656EF">
              <w:rPr>
                <w:noProof/>
                <w:webHidden/>
              </w:rPr>
              <w:tab/>
            </w:r>
            <w:r w:rsidR="002656EF">
              <w:rPr>
                <w:noProof/>
                <w:webHidden/>
              </w:rPr>
              <w:fldChar w:fldCharType="begin"/>
            </w:r>
            <w:r w:rsidR="002656EF">
              <w:rPr>
                <w:noProof/>
                <w:webHidden/>
              </w:rPr>
              <w:instrText xml:space="preserve"> PAGEREF _Toc95340057 \h </w:instrText>
            </w:r>
            <w:r w:rsidR="002656EF">
              <w:rPr>
                <w:noProof/>
                <w:webHidden/>
              </w:rPr>
            </w:r>
            <w:r w:rsidR="002656EF">
              <w:rPr>
                <w:noProof/>
                <w:webHidden/>
              </w:rPr>
              <w:fldChar w:fldCharType="separate"/>
            </w:r>
            <w:r>
              <w:rPr>
                <w:noProof/>
                <w:webHidden/>
              </w:rPr>
              <w:t>23</w:t>
            </w:r>
            <w:r w:rsidR="002656EF">
              <w:rPr>
                <w:noProof/>
                <w:webHidden/>
              </w:rPr>
              <w:fldChar w:fldCharType="end"/>
            </w:r>
          </w:hyperlink>
        </w:p>
        <w:p w14:paraId="48E79103" w14:textId="3EC3205B" w:rsidR="002656EF" w:rsidRDefault="00122D5E">
          <w:pPr>
            <w:pStyle w:val="TOC2"/>
            <w:rPr>
              <w:rFonts w:asciiTheme="minorHAnsi" w:eastAsiaTheme="minorEastAsia" w:hAnsiTheme="minorHAnsi" w:cstheme="minorBidi"/>
              <w:noProof/>
              <w:lang w:val="en-SG"/>
            </w:rPr>
          </w:pPr>
          <w:hyperlink w:anchor="_Toc95340058" w:history="1">
            <w:r w:rsidR="002656EF" w:rsidRPr="007568DF">
              <w:rPr>
                <w:rStyle w:val="Hyperlink"/>
                <w:rFonts w:ascii="Times New Roman" w:hAnsi="Times New Roman"/>
                <w:b/>
                <w:i/>
                <w:noProof/>
                <w:highlight w:val="yellow"/>
              </w:rPr>
              <w:t>S14 Testing the hybrid method on simulated amorphous carbon.</w:t>
            </w:r>
            <w:r w:rsidR="002656EF">
              <w:rPr>
                <w:noProof/>
                <w:webHidden/>
              </w:rPr>
              <w:tab/>
            </w:r>
            <w:r w:rsidR="002656EF">
              <w:rPr>
                <w:noProof/>
                <w:webHidden/>
              </w:rPr>
              <w:fldChar w:fldCharType="begin"/>
            </w:r>
            <w:r w:rsidR="002656EF">
              <w:rPr>
                <w:noProof/>
                <w:webHidden/>
              </w:rPr>
              <w:instrText xml:space="preserve"> PAGEREF _Toc95340058 \h </w:instrText>
            </w:r>
            <w:r w:rsidR="002656EF">
              <w:rPr>
                <w:noProof/>
                <w:webHidden/>
              </w:rPr>
            </w:r>
            <w:r w:rsidR="002656EF">
              <w:rPr>
                <w:noProof/>
                <w:webHidden/>
              </w:rPr>
              <w:fldChar w:fldCharType="separate"/>
            </w:r>
            <w:r>
              <w:rPr>
                <w:noProof/>
                <w:webHidden/>
              </w:rPr>
              <w:t>25</w:t>
            </w:r>
            <w:r w:rsidR="002656EF">
              <w:rPr>
                <w:noProof/>
                <w:webHidden/>
              </w:rPr>
              <w:fldChar w:fldCharType="end"/>
            </w:r>
          </w:hyperlink>
        </w:p>
        <w:p w14:paraId="76B30A56" w14:textId="1A353C45" w:rsidR="002656EF" w:rsidRDefault="00122D5E">
          <w:pPr>
            <w:pStyle w:val="TOC2"/>
            <w:rPr>
              <w:rFonts w:asciiTheme="minorHAnsi" w:eastAsiaTheme="minorEastAsia" w:hAnsiTheme="minorHAnsi" w:cstheme="minorBidi"/>
              <w:noProof/>
              <w:lang w:val="en-SG"/>
            </w:rPr>
          </w:pPr>
          <w:hyperlink w:anchor="_Toc95340059" w:history="1">
            <w:r w:rsidR="002656EF" w:rsidRPr="007568DF">
              <w:rPr>
                <w:rStyle w:val="Hyperlink"/>
                <w:rFonts w:ascii="Times New Roman" w:hAnsi="Times New Roman"/>
                <w:b/>
                <w:i/>
                <w:noProof/>
                <w:highlight w:val="yellow"/>
              </w:rPr>
              <w:t>S15</w:t>
            </w:r>
            <w:r w:rsidR="002656EF" w:rsidRPr="007568DF">
              <w:rPr>
                <w:rStyle w:val="Hyperlink"/>
                <w:rFonts w:ascii="Times New Roman" w:hAnsi="Times New Roman"/>
                <w:b/>
                <w:i/>
                <w:noProof/>
              </w:rPr>
              <w:t xml:space="preserve"> Estimation of computation time/requirement for a typical 4D-STEM dataset between the case of using the hybrid method and the case of using the J-matrix method alone.</w:t>
            </w:r>
            <w:r w:rsidR="002656EF">
              <w:rPr>
                <w:noProof/>
                <w:webHidden/>
              </w:rPr>
              <w:tab/>
            </w:r>
            <w:r w:rsidR="002656EF">
              <w:rPr>
                <w:noProof/>
                <w:webHidden/>
              </w:rPr>
              <w:fldChar w:fldCharType="begin"/>
            </w:r>
            <w:r w:rsidR="002656EF">
              <w:rPr>
                <w:noProof/>
                <w:webHidden/>
              </w:rPr>
              <w:instrText xml:space="preserve"> PAGEREF _Toc95340059 \h </w:instrText>
            </w:r>
            <w:r w:rsidR="002656EF">
              <w:rPr>
                <w:noProof/>
                <w:webHidden/>
              </w:rPr>
            </w:r>
            <w:r w:rsidR="002656EF">
              <w:rPr>
                <w:noProof/>
                <w:webHidden/>
              </w:rPr>
              <w:fldChar w:fldCharType="separate"/>
            </w:r>
            <w:r>
              <w:rPr>
                <w:noProof/>
                <w:webHidden/>
              </w:rPr>
              <w:t>26</w:t>
            </w:r>
            <w:r w:rsidR="002656EF">
              <w:rPr>
                <w:noProof/>
                <w:webHidden/>
              </w:rPr>
              <w:fldChar w:fldCharType="end"/>
            </w:r>
          </w:hyperlink>
        </w:p>
        <w:p w14:paraId="4DA08BD0" w14:textId="048CF33B" w:rsidR="002656EF" w:rsidRDefault="00122D5E">
          <w:pPr>
            <w:pStyle w:val="TOC2"/>
            <w:rPr>
              <w:rFonts w:asciiTheme="minorHAnsi" w:eastAsiaTheme="minorEastAsia" w:hAnsiTheme="minorHAnsi" w:cstheme="minorBidi"/>
              <w:noProof/>
              <w:lang w:val="en-SG"/>
            </w:rPr>
          </w:pPr>
          <w:hyperlink w:anchor="_Toc95340060" w:history="1">
            <w:r w:rsidR="002656EF" w:rsidRPr="007568DF">
              <w:rPr>
                <w:rStyle w:val="Hyperlink"/>
                <w:rFonts w:ascii="Times New Roman" w:hAnsi="Times New Roman"/>
                <w:b/>
                <w:i/>
                <w:noProof/>
                <w:lang w:val="it-IT"/>
              </w:rPr>
              <w:t>Reference</w:t>
            </w:r>
            <w:r w:rsidR="002656EF">
              <w:rPr>
                <w:noProof/>
                <w:webHidden/>
              </w:rPr>
              <w:tab/>
            </w:r>
            <w:r w:rsidR="002656EF">
              <w:rPr>
                <w:noProof/>
                <w:webHidden/>
              </w:rPr>
              <w:fldChar w:fldCharType="begin"/>
            </w:r>
            <w:r w:rsidR="002656EF">
              <w:rPr>
                <w:noProof/>
                <w:webHidden/>
              </w:rPr>
              <w:instrText xml:space="preserve"> PAGEREF _Toc95340060 \h </w:instrText>
            </w:r>
            <w:r w:rsidR="002656EF">
              <w:rPr>
                <w:noProof/>
                <w:webHidden/>
              </w:rPr>
            </w:r>
            <w:r w:rsidR="002656EF">
              <w:rPr>
                <w:noProof/>
                <w:webHidden/>
              </w:rPr>
              <w:fldChar w:fldCharType="separate"/>
            </w:r>
            <w:r>
              <w:rPr>
                <w:noProof/>
                <w:webHidden/>
              </w:rPr>
              <w:t>26</w:t>
            </w:r>
            <w:r w:rsidR="002656EF">
              <w:rPr>
                <w:noProof/>
                <w:webHidden/>
              </w:rPr>
              <w:fldChar w:fldCharType="end"/>
            </w:r>
          </w:hyperlink>
        </w:p>
        <w:p w14:paraId="5D9FF872" w14:textId="23208D18" w:rsidR="007B3CB1" w:rsidRPr="0083475D" w:rsidRDefault="007B3CB1" w:rsidP="008061CE">
          <w:pPr>
            <w:spacing w:after="0" w:line="360" w:lineRule="auto"/>
            <w:rPr>
              <w:rFonts w:ascii="Times New Roman" w:eastAsia="Times New Roman" w:hAnsi="Times New Roman" w:cs="Times New Roman"/>
              <w:b/>
              <w:i/>
              <w:color w:val="000000"/>
              <w:sz w:val="24"/>
              <w:szCs w:val="24"/>
            </w:rPr>
          </w:pPr>
          <w:r w:rsidRPr="0083475D">
            <w:rPr>
              <w:rFonts w:ascii="Times New Roman" w:eastAsia="Times New Roman" w:hAnsi="Times New Roman" w:cs="Times New Roman"/>
              <w:bCs/>
              <w:i/>
              <w:color w:val="000000"/>
              <w:sz w:val="24"/>
              <w:szCs w:val="24"/>
            </w:rPr>
            <w:fldChar w:fldCharType="end"/>
          </w:r>
        </w:p>
      </w:sdtContent>
    </w:sdt>
    <w:p w14:paraId="411BC6A6" w14:textId="5F35FD3E" w:rsidR="007B3CB1" w:rsidRPr="0083475D" w:rsidRDefault="007B3CB1" w:rsidP="008061CE">
      <w:pPr>
        <w:shd w:val="clear" w:color="auto" w:fill="FFFFFF"/>
        <w:spacing w:after="0" w:line="360" w:lineRule="auto"/>
        <w:jc w:val="both"/>
        <w:rPr>
          <w:rFonts w:ascii="Times New Roman" w:eastAsia="Times New Roman" w:hAnsi="Times New Roman" w:cs="Times New Roman"/>
          <w:b/>
          <w:i/>
          <w:color w:val="000000"/>
          <w:sz w:val="24"/>
          <w:szCs w:val="24"/>
        </w:rPr>
      </w:pPr>
    </w:p>
    <w:p w14:paraId="35410B91" w14:textId="1B657D90" w:rsidR="007B3CB1" w:rsidRPr="0083475D" w:rsidRDefault="007B3CB1" w:rsidP="008061CE">
      <w:pPr>
        <w:shd w:val="clear" w:color="auto" w:fill="FFFFFF"/>
        <w:spacing w:after="0" w:line="360" w:lineRule="auto"/>
        <w:jc w:val="both"/>
        <w:rPr>
          <w:rFonts w:ascii="Times New Roman" w:eastAsia="Times New Roman" w:hAnsi="Times New Roman" w:cs="Times New Roman"/>
          <w:sz w:val="24"/>
          <w:szCs w:val="24"/>
        </w:rPr>
      </w:pPr>
    </w:p>
    <w:p w14:paraId="1F8EC685" w14:textId="4362A18D" w:rsidR="007B3CB1" w:rsidRPr="0083475D" w:rsidRDefault="007B3CB1" w:rsidP="008061CE">
      <w:pPr>
        <w:shd w:val="clear" w:color="auto" w:fill="FFFFFF"/>
        <w:spacing w:after="0" w:line="360" w:lineRule="auto"/>
        <w:jc w:val="both"/>
        <w:rPr>
          <w:rFonts w:ascii="Times New Roman" w:eastAsia="Times New Roman" w:hAnsi="Times New Roman" w:cs="Times New Roman"/>
          <w:sz w:val="24"/>
          <w:szCs w:val="24"/>
        </w:rPr>
      </w:pPr>
    </w:p>
    <w:p w14:paraId="39DC71C5" w14:textId="77777777" w:rsidR="007B3CB1" w:rsidRPr="0083475D" w:rsidRDefault="007B3CB1" w:rsidP="008061CE">
      <w:pPr>
        <w:shd w:val="clear" w:color="auto" w:fill="FFFFFF"/>
        <w:spacing w:after="0" w:line="360" w:lineRule="auto"/>
        <w:jc w:val="both"/>
        <w:rPr>
          <w:rFonts w:ascii="Times New Roman" w:eastAsia="Times New Roman" w:hAnsi="Times New Roman" w:cs="Times New Roman"/>
          <w:sz w:val="24"/>
          <w:szCs w:val="24"/>
        </w:rPr>
      </w:pPr>
    </w:p>
    <w:p w14:paraId="6970FB5B" w14:textId="2E67BDBB" w:rsidR="007B3CB1" w:rsidRPr="0083475D" w:rsidRDefault="007B3CB1" w:rsidP="008061CE">
      <w:pPr>
        <w:shd w:val="clear" w:color="auto" w:fill="FFFFFF"/>
        <w:spacing w:after="0" w:line="360" w:lineRule="auto"/>
        <w:jc w:val="both"/>
        <w:rPr>
          <w:rFonts w:ascii="Times New Roman" w:eastAsia="Times New Roman" w:hAnsi="Times New Roman" w:cs="Times New Roman"/>
          <w:sz w:val="24"/>
          <w:szCs w:val="24"/>
        </w:rPr>
      </w:pPr>
    </w:p>
    <w:p w14:paraId="5CE68972" w14:textId="1333C471" w:rsidR="007B3CB1" w:rsidRPr="0083475D" w:rsidRDefault="007B3CB1" w:rsidP="008061CE">
      <w:pPr>
        <w:shd w:val="clear" w:color="auto" w:fill="FFFFFF"/>
        <w:spacing w:after="0" w:line="360" w:lineRule="auto"/>
        <w:jc w:val="both"/>
        <w:rPr>
          <w:rFonts w:ascii="Times New Roman" w:eastAsia="Times New Roman" w:hAnsi="Times New Roman" w:cs="Times New Roman"/>
          <w:sz w:val="24"/>
          <w:szCs w:val="24"/>
        </w:rPr>
      </w:pPr>
    </w:p>
    <w:p w14:paraId="4403D75A" w14:textId="6269694A" w:rsidR="007B3CB1" w:rsidRPr="0083475D" w:rsidRDefault="007B3CB1" w:rsidP="008061CE">
      <w:pPr>
        <w:shd w:val="clear" w:color="auto" w:fill="FFFFFF"/>
        <w:spacing w:after="0" w:line="360" w:lineRule="auto"/>
        <w:jc w:val="both"/>
        <w:rPr>
          <w:rFonts w:ascii="Times New Roman" w:eastAsia="Times New Roman" w:hAnsi="Times New Roman" w:cs="Times New Roman"/>
          <w:sz w:val="24"/>
          <w:szCs w:val="24"/>
        </w:rPr>
      </w:pPr>
    </w:p>
    <w:p w14:paraId="00F934AC" w14:textId="73665677" w:rsidR="007B3CB1" w:rsidRPr="0083475D" w:rsidRDefault="007B3CB1" w:rsidP="008061CE">
      <w:pPr>
        <w:shd w:val="clear" w:color="auto" w:fill="FFFFFF"/>
        <w:spacing w:after="0" w:line="360" w:lineRule="auto"/>
        <w:jc w:val="both"/>
        <w:rPr>
          <w:rFonts w:ascii="Times New Roman" w:eastAsia="Times New Roman" w:hAnsi="Times New Roman" w:cs="Times New Roman"/>
          <w:sz w:val="24"/>
          <w:szCs w:val="24"/>
        </w:rPr>
      </w:pPr>
    </w:p>
    <w:p w14:paraId="42429936" w14:textId="32CFE9FA" w:rsidR="007B3CB1" w:rsidRPr="0083475D" w:rsidRDefault="007B3CB1" w:rsidP="008061CE">
      <w:pPr>
        <w:shd w:val="clear" w:color="auto" w:fill="FFFFFF"/>
        <w:spacing w:after="0" w:line="360" w:lineRule="auto"/>
        <w:jc w:val="both"/>
        <w:rPr>
          <w:rFonts w:ascii="Times New Roman" w:eastAsia="Times New Roman" w:hAnsi="Times New Roman" w:cs="Times New Roman"/>
          <w:sz w:val="24"/>
          <w:szCs w:val="24"/>
        </w:rPr>
      </w:pPr>
    </w:p>
    <w:p w14:paraId="6D4FDDFB" w14:textId="71BA5EA8" w:rsidR="008061CE" w:rsidRPr="0083475D" w:rsidRDefault="008061CE" w:rsidP="008061CE">
      <w:pPr>
        <w:shd w:val="clear" w:color="auto" w:fill="FFFFFF"/>
        <w:spacing w:after="0" w:line="360" w:lineRule="auto"/>
        <w:jc w:val="both"/>
        <w:rPr>
          <w:rFonts w:ascii="Times New Roman" w:eastAsia="Times New Roman" w:hAnsi="Times New Roman" w:cs="Times New Roman"/>
          <w:sz w:val="24"/>
          <w:szCs w:val="24"/>
        </w:rPr>
      </w:pPr>
    </w:p>
    <w:p w14:paraId="15CE4A18" w14:textId="77777777" w:rsidR="008061CE" w:rsidRPr="0083475D" w:rsidRDefault="008061CE" w:rsidP="008061CE">
      <w:pPr>
        <w:shd w:val="clear" w:color="auto" w:fill="FFFFFF"/>
        <w:spacing w:after="0" w:line="360" w:lineRule="auto"/>
        <w:jc w:val="both"/>
        <w:rPr>
          <w:rFonts w:ascii="Times New Roman" w:eastAsia="Times New Roman" w:hAnsi="Times New Roman" w:cs="Times New Roman"/>
          <w:sz w:val="24"/>
          <w:szCs w:val="24"/>
        </w:rPr>
      </w:pPr>
    </w:p>
    <w:p w14:paraId="29267E44" w14:textId="5306886E" w:rsidR="008061CE" w:rsidRPr="0083475D" w:rsidRDefault="008061CE" w:rsidP="008061CE">
      <w:pPr>
        <w:shd w:val="clear" w:color="auto" w:fill="FFFFFF"/>
        <w:spacing w:after="0" w:line="360" w:lineRule="auto"/>
        <w:jc w:val="both"/>
        <w:rPr>
          <w:rFonts w:ascii="Times New Roman" w:eastAsia="Times New Roman" w:hAnsi="Times New Roman" w:cs="Times New Roman"/>
          <w:sz w:val="24"/>
          <w:szCs w:val="24"/>
        </w:rPr>
      </w:pPr>
    </w:p>
    <w:p w14:paraId="3CACD3AE" w14:textId="48D793D0" w:rsidR="008061CE" w:rsidRPr="0083475D" w:rsidRDefault="008061CE" w:rsidP="008061CE">
      <w:pPr>
        <w:shd w:val="clear" w:color="auto" w:fill="FFFFFF"/>
        <w:spacing w:after="0" w:line="360" w:lineRule="auto"/>
        <w:jc w:val="both"/>
        <w:rPr>
          <w:rFonts w:ascii="Times New Roman" w:eastAsia="Times New Roman" w:hAnsi="Times New Roman" w:cs="Times New Roman"/>
          <w:sz w:val="24"/>
          <w:szCs w:val="24"/>
        </w:rPr>
      </w:pPr>
    </w:p>
    <w:p w14:paraId="114E65D0" w14:textId="7C0F3FC4" w:rsidR="008061CE" w:rsidRPr="0083475D" w:rsidRDefault="008061CE" w:rsidP="008061CE">
      <w:pPr>
        <w:shd w:val="clear" w:color="auto" w:fill="FFFFFF"/>
        <w:spacing w:after="0" w:line="360" w:lineRule="auto"/>
        <w:jc w:val="both"/>
        <w:rPr>
          <w:rFonts w:ascii="Times New Roman" w:eastAsia="Times New Roman" w:hAnsi="Times New Roman" w:cs="Times New Roman"/>
          <w:sz w:val="24"/>
          <w:szCs w:val="24"/>
        </w:rPr>
      </w:pPr>
    </w:p>
    <w:p w14:paraId="26651693" w14:textId="77777777" w:rsidR="00D3527C" w:rsidRPr="0083475D" w:rsidRDefault="00BF15AC" w:rsidP="008061CE">
      <w:pPr>
        <w:pStyle w:val="Heading2"/>
        <w:spacing w:before="0" w:line="360" w:lineRule="auto"/>
        <w:rPr>
          <w:rFonts w:ascii="Times New Roman" w:eastAsia="Times New Roman" w:hAnsi="Times New Roman" w:cs="Times New Roman"/>
          <w:b/>
          <w:i/>
          <w:color w:val="000000"/>
          <w:sz w:val="24"/>
          <w:szCs w:val="24"/>
        </w:rPr>
      </w:pPr>
      <w:bookmarkStart w:id="3" w:name="_Toc95340046"/>
      <w:r w:rsidRPr="0083475D">
        <w:rPr>
          <w:rFonts w:ascii="Times New Roman" w:eastAsia="Times New Roman" w:hAnsi="Times New Roman" w:cs="Times New Roman"/>
          <w:b/>
          <w:i/>
          <w:color w:val="000000"/>
          <w:sz w:val="24"/>
          <w:szCs w:val="24"/>
        </w:rPr>
        <w:t xml:space="preserve">S1 Coordinate system transformation between the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J</m:t>
            </m:r>
          </m:e>
          <m:sub>
            <m:r>
              <w:rPr>
                <w:rFonts w:ascii="Cambria Math" w:eastAsia="Cambria Math" w:hAnsi="Cambria Math" w:cs="Cambria Math"/>
                <w:color w:val="000000"/>
                <w:sz w:val="24"/>
                <w:szCs w:val="24"/>
              </w:rPr>
              <m:t>scan</m:t>
            </m:r>
          </m:sub>
        </m:sSub>
      </m:oMath>
      <w:r w:rsidRPr="0083475D">
        <w:rPr>
          <w:rFonts w:ascii="Times New Roman" w:eastAsia="Times New Roman" w:hAnsi="Times New Roman" w:cs="Times New Roman"/>
          <w:b/>
          <w:i/>
          <w:color w:val="000000"/>
          <w:sz w:val="24"/>
          <w:szCs w:val="24"/>
        </w:rPr>
        <w:t xml:space="preserve"> and the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J</m:t>
            </m:r>
          </m:e>
          <m:sub>
            <m:r>
              <w:rPr>
                <w:rFonts w:ascii="Cambria Math" w:eastAsia="Cambria Math" w:hAnsi="Cambria Math" w:cs="Cambria Math"/>
                <w:color w:val="000000"/>
                <w:sz w:val="24"/>
                <w:szCs w:val="24"/>
              </w:rPr>
              <m:t>det</m:t>
            </m:r>
          </m:sub>
        </m:sSub>
      </m:oMath>
      <w:r w:rsidRPr="0083475D">
        <w:rPr>
          <w:rFonts w:ascii="Times New Roman" w:eastAsia="Times New Roman" w:hAnsi="Times New Roman" w:cs="Times New Roman"/>
          <w:b/>
          <w:i/>
          <w:color w:val="000000"/>
          <w:sz w:val="24"/>
          <w:szCs w:val="24"/>
        </w:rPr>
        <w:t xml:space="preserve"> matrices</w:t>
      </w:r>
      <w:bookmarkEnd w:id="3"/>
    </w:p>
    <w:p w14:paraId="7F1EEE9E" w14:textId="77777777" w:rsidR="00D3527C" w:rsidRPr="0083475D" w:rsidRDefault="00D3527C" w:rsidP="008061CE">
      <w:pPr>
        <w:spacing w:after="0" w:line="360" w:lineRule="auto"/>
        <w:jc w:val="both"/>
        <w:rPr>
          <w:rFonts w:ascii="Times New Roman" w:eastAsia="Times New Roman" w:hAnsi="Times New Roman" w:cs="Times New Roman"/>
          <w:sz w:val="24"/>
          <w:szCs w:val="24"/>
        </w:rPr>
      </w:pPr>
    </w:p>
    <w:p w14:paraId="60B519DC" w14:textId="313FA813"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 xml:space="preserve">Using the </w:t>
      </w:r>
      <w:r w:rsidR="001C277D" w:rsidRPr="0083475D">
        <w:rPr>
          <w:rFonts w:ascii="Times New Roman" w:eastAsia="Times New Roman" w:hAnsi="Times New Roman" w:cs="Times New Roman"/>
          <w:sz w:val="24"/>
          <w:szCs w:val="24"/>
        </w:rPr>
        <w:t>camera coordinates</w:t>
      </w:r>
      <w:r w:rsidRPr="0083475D">
        <w:rPr>
          <w:rFonts w:ascii="Times New Roman" w:eastAsia="Times New Roman" w:hAnsi="Times New Roman" w:cs="Times New Roman"/>
          <w:sz w:val="24"/>
          <w:szCs w:val="24"/>
        </w:rPr>
        <w:t xml:space="preserve"> that is Cartesian as a reference, if the scanning coordination system has been uniformly rotated for an angle </w:t>
      </w:r>
      <m:oMath>
        <m:r>
          <w:rPr>
            <w:rFonts w:ascii="Cambria Math" w:hAnsi="Cambria Math"/>
          </w:rPr>
          <m:t>θ</m:t>
        </m:r>
      </m:oMath>
      <w:r w:rsidRPr="0083475D">
        <w:rPr>
          <w:rFonts w:ascii="Times New Roman" w:eastAsia="Times New Roman" w:hAnsi="Times New Roman" w:cs="Times New Roman"/>
          <w:sz w:val="24"/>
          <w:szCs w:val="24"/>
        </w:rPr>
        <w:t>, then</w:t>
      </w:r>
    </w:p>
    <w:p w14:paraId="1EADED82" w14:textId="12928241" w:rsidR="00F42D2E" w:rsidRPr="0083475D" w:rsidRDefault="00F42D2E" w:rsidP="008061CE">
      <w:pPr>
        <w:spacing w:after="0" w:line="360" w:lineRule="auto"/>
        <w:jc w:val="center"/>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sz w:val="24"/>
              <w:szCs w:val="24"/>
            </w:rPr>
            <m:t>h</m:t>
          </m:r>
          <m:r>
            <m:rPr>
              <m:sty m:val="p"/>
            </m:rPr>
            <w:rPr>
              <w:rFonts w:ascii="Cambria Math" w:hAnsi="Cambria Math"/>
              <w:color w:val="000000"/>
              <w:sz w:val="24"/>
              <w:szCs w:val="24"/>
            </w:rPr>
            <m:t>=</m:t>
          </m:r>
          <m:d>
            <m:dPr>
              <m:ctrlPr>
                <w:rPr>
                  <w:rFonts w:ascii="Cambria Math" w:hAnsi="Cambria Math"/>
                  <w:color w:val="000000"/>
                  <w:sz w:val="24"/>
                  <w:szCs w:val="24"/>
                </w:rPr>
              </m:ctrlPr>
            </m:dPr>
            <m:e>
              <m:func>
                <m:funcPr>
                  <m:ctrlPr>
                    <w:rPr>
                      <w:rFonts w:ascii="Cambria Math" w:hAnsi="Cambria Math"/>
                      <w:color w:val="000000"/>
                      <w:sz w:val="24"/>
                      <w:szCs w:val="24"/>
                    </w:rPr>
                  </m:ctrlPr>
                </m:funcPr>
                <m:fName>
                  <m:r>
                    <m:rPr>
                      <m:sty m:val="p"/>
                    </m:rPr>
                    <w:rPr>
                      <w:rFonts w:ascii="Cambria Math" w:hAnsi="Cambria Math"/>
                      <w:color w:val="000000"/>
                      <w:sz w:val="24"/>
                      <w:szCs w:val="24"/>
                    </w:rPr>
                    <m:t>cos</m:t>
                  </m:r>
                </m:fName>
                <m:e>
                  <m:r>
                    <w:rPr>
                      <w:rFonts w:ascii="Cambria Math" w:hAnsi="Cambria Math"/>
                      <w:color w:val="000000"/>
                      <w:sz w:val="24"/>
                      <w:szCs w:val="24"/>
                    </w:rPr>
                    <m:t>θ</m:t>
                  </m:r>
                </m:e>
              </m:func>
              <m:r>
                <m:rPr>
                  <m:sty m:val="p"/>
                </m:rPr>
                <w:rPr>
                  <w:rFonts w:ascii="Cambria Math" w:hAnsi="Cambria Math"/>
                  <w:color w:val="000000"/>
                  <w:sz w:val="24"/>
                  <w:szCs w:val="24"/>
                </w:rPr>
                <m:t>,</m:t>
              </m:r>
              <m:func>
                <m:funcPr>
                  <m:ctrlPr>
                    <w:rPr>
                      <w:rFonts w:ascii="Cambria Math" w:hAnsi="Cambria Math"/>
                      <w:color w:val="000000"/>
                      <w:sz w:val="24"/>
                      <w:szCs w:val="24"/>
                    </w:rPr>
                  </m:ctrlPr>
                </m:funcPr>
                <m:fName>
                  <m:r>
                    <m:rPr>
                      <m:sty m:val="p"/>
                    </m:rPr>
                    <w:rPr>
                      <w:rFonts w:ascii="Cambria Math" w:hAnsi="Cambria Math"/>
                      <w:color w:val="000000"/>
                      <w:sz w:val="24"/>
                      <w:szCs w:val="24"/>
                    </w:rPr>
                    <m:t>sin</m:t>
                  </m:r>
                </m:fName>
                <m:e>
                  <m:r>
                    <w:rPr>
                      <w:rFonts w:ascii="Cambria Math" w:hAnsi="Cambria Math"/>
                      <w:color w:val="000000"/>
                      <w:sz w:val="24"/>
                      <w:szCs w:val="24"/>
                    </w:rPr>
                    <m:t>θ</m:t>
                  </m:r>
                </m:e>
              </m:func>
            </m:e>
          </m:d>
          <m:r>
            <m:rPr>
              <m:sty m:val="p"/>
            </m:rPr>
            <w:rPr>
              <w:rFonts w:ascii="Cambria Math" w:hAnsi="Cambria Math"/>
              <w:color w:val="000000"/>
              <w:sz w:val="24"/>
              <w:szCs w:val="24"/>
            </w:rPr>
            <m:t>*</m:t>
          </m:r>
          <m:r>
            <w:rPr>
              <w:rFonts w:ascii="Cambria Math" w:hAnsi="Cambria Math"/>
              <w:color w:val="000000"/>
              <w:sz w:val="24"/>
              <w:szCs w:val="24"/>
            </w:rPr>
            <m:t>∆</m:t>
          </m:r>
          <m:r>
            <m:rPr>
              <m:sty m:val="p"/>
            </m:rPr>
            <w:rPr>
              <w:rFonts w:ascii="Cambria Math" w:hAnsi="Cambria Math"/>
              <w:color w:val="000000"/>
              <w:sz w:val="24"/>
              <w:szCs w:val="24"/>
            </w:rPr>
            <m:t>   </m:t>
          </m:r>
        </m:oMath>
      </m:oMathPara>
    </w:p>
    <w:p w14:paraId="14137384" w14:textId="58204332" w:rsidR="00F42D2E" w:rsidRPr="0083475D" w:rsidRDefault="00F42D2E" w:rsidP="008061CE">
      <w:pPr>
        <w:spacing w:after="0" w:line="360" w:lineRule="auto"/>
        <w:jc w:val="center"/>
        <w:rPr>
          <w:rFonts w:ascii="Times New Roman" w:eastAsia="Times New Roman" w:hAnsi="Times New Roman" w:cs="Times New Roman"/>
          <w:sz w:val="24"/>
          <w:szCs w:val="24"/>
        </w:rPr>
      </w:pPr>
      <m:oMathPara>
        <m:oMath>
          <m:r>
            <m:rPr>
              <m:sty m:val="p"/>
            </m:rPr>
            <w:rPr>
              <w:rFonts w:ascii="Cambria Math" w:hAnsi="Cambria Math"/>
              <w:color w:val="000000"/>
              <w:sz w:val="24"/>
              <w:szCs w:val="24"/>
            </w:rPr>
            <m:t xml:space="preserve"> </m:t>
          </m:r>
          <m:r>
            <m:rPr>
              <m:sty m:val="bi"/>
            </m:rPr>
            <w:rPr>
              <w:rFonts w:ascii="Cambria Math" w:hAnsi="Cambria Math"/>
              <w:color w:val="000000"/>
              <w:sz w:val="24"/>
              <w:szCs w:val="24"/>
            </w:rPr>
            <m:t>v</m:t>
          </m:r>
          <m:r>
            <m:rPr>
              <m:sty m:val="p"/>
            </m:rPr>
            <w:rPr>
              <w:rFonts w:ascii="Cambria Math" w:hAnsi="Cambria Math"/>
              <w:color w:val="000000"/>
              <w:sz w:val="24"/>
              <w:szCs w:val="24"/>
            </w:rPr>
            <m:t>=(-</m:t>
          </m:r>
          <m:func>
            <m:funcPr>
              <m:ctrlPr>
                <w:rPr>
                  <w:rFonts w:ascii="Cambria Math" w:hAnsi="Cambria Math"/>
                  <w:color w:val="000000"/>
                  <w:sz w:val="24"/>
                  <w:szCs w:val="24"/>
                </w:rPr>
              </m:ctrlPr>
            </m:funcPr>
            <m:fName>
              <m:r>
                <m:rPr>
                  <m:sty m:val="p"/>
                </m:rPr>
                <w:rPr>
                  <w:rFonts w:ascii="Cambria Math" w:hAnsi="Cambria Math"/>
                  <w:color w:val="000000"/>
                  <w:sz w:val="24"/>
                  <w:szCs w:val="24"/>
                </w:rPr>
                <m:t>sin</m:t>
              </m:r>
            </m:fName>
            <m:e>
              <m:r>
                <w:rPr>
                  <w:rFonts w:ascii="Cambria Math" w:hAnsi="Cambria Math"/>
                  <w:color w:val="000000"/>
                  <w:sz w:val="24"/>
                  <w:szCs w:val="24"/>
                </w:rPr>
                <m:t>θ</m:t>
              </m:r>
            </m:e>
          </m:func>
          <m:r>
            <m:rPr>
              <m:sty m:val="p"/>
            </m:rPr>
            <w:rPr>
              <w:rFonts w:ascii="Cambria Math" w:hAnsi="Cambria Math"/>
              <w:color w:val="000000"/>
              <w:sz w:val="24"/>
              <w:szCs w:val="24"/>
            </w:rPr>
            <m:t xml:space="preserve">, </m:t>
          </m:r>
          <m:func>
            <m:funcPr>
              <m:ctrlPr>
                <w:rPr>
                  <w:rFonts w:ascii="Cambria Math" w:hAnsi="Cambria Math"/>
                  <w:color w:val="000000"/>
                  <w:sz w:val="24"/>
                  <w:szCs w:val="24"/>
                </w:rPr>
              </m:ctrlPr>
            </m:funcPr>
            <m:fName>
              <m:r>
                <m:rPr>
                  <m:sty m:val="p"/>
                </m:rPr>
                <w:rPr>
                  <w:rFonts w:ascii="Cambria Math" w:hAnsi="Cambria Math"/>
                  <w:color w:val="000000"/>
                  <w:sz w:val="24"/>
                  <w:szCs w:val="24"/>
                </w:rPr>
                <m:t>cos</m:t>
              </m:r>
            </m:fName>
            <m:e>
              <m:r>
                <w:rPr>
                  <w:rFonts w:ascii="Cambria Math" w:hAnsi="Cambria Math"/>
                  <w:color w:val="000000"/>
                  <w:sz w:val="24"/>
                  <w:szCs w:val="24"/>
                </w:rPr>
                <m:t>θ</m:t>
              </m:r>
            </m:e>
          </m:func>
          <m:r>
            <m:rPr>
              <m:sty m:val="p"/>
            </m:rPr>
            <w:rPr>
              <w:rFonts w:ascii="Cambria Math" w:hAnsi="Cambria Math"/>
              <w:color w:val="000000"/>
              <w:sz w:val="24"/>
              <w:szCs w:val="24"/>
            </w:rPr>
            <m:t>)*</m:t>
          </m:r>
          <m:r>
            <w:rPr>
              <w:rFonts w:ascii="Cambria Math" w:hAnsi="Cambria Math"/>
              <w:color w:val="000000"/>
              <w:sz w:val="24"/>
              <w:szCs w:val="24"/>
            </w:rPr>
            <m:t>∆</m:t>
          </m:r>
        </m:oMath>
      </m:oMathPara>
    </w:p>
    <w:p w14:paraId="41C0200A" w14:textId="6866DD5B" w:rsidR="00D3527C" w:rsidRPr="0083475D" w:rsidRDefault="00562CF4"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w</w:t>
      </w:r>
      <w:r w:rsidR="00BF15AC" w:rsidRPr="0083475D">
        <w:rPr>
          <w:rFonts w:ascii="Times New Roman" w:eastAsia="Times New Roman" w:hAnsi="Times New Roman" w:cs="Times New Roman"/>
          <w:sz w:val="24"/>
          <w:szCs w:val="24"/>
        </w:rPr>
        <w:t xml:space="preserve">here </w:t>
      </w:r>
      <m:oMath>
        <m:r>
          <m:rPr>
            <m:sty m:val="bi"/>
          </m:rPr>
          <w:rPr>
            <w:rFonts w:ascii="Cambria Math" w:eastAsia="Cambria Math" w:hAnsi="Cambria Math" w:cs="Cambria Math"/>
            <w:sz w:val="24"/>
            <w:szCs w:val="24"/>
          </w:rPr>
          <m:t>h</m:t>
        </m:r>
      </m:oMath>
      <w:r w:rsidR="00BF15AC" w:rsidRPr="0083475D">
        <w:rPr>
          <w:rFonts w:ascii="Times New Roman" w:eastAsia="Times New Roman" w:hAnsi="Times New Roman" w:cs="Times New Roman"/>
          <w:sz w:val="24"/>
          <w:szCs w:val="24"/>
        </w:rPr>
        <w:t xml:space="preserve"> is the fast-scanning direction, and </w:t>
      </w:r>
      <m:oMath>
        <m:r>
          <m:rPr>
            <m:sty m:val="bi"/>
          </m:rPr>
          <w:rPr>
            <w:rFonts w:ascii="Cambria Math" w:eastAsia="Cambria Math" w:hAnsi="Cambria Math" w:cs="Cambria Math"/>
            <w:sz w:val="24"/>
            <w:szCs w:val="24"/>
          </w:rPr>
          <m:t>v</m:t>
        </m:r>
      </m:oMath>
      <w:r w:rsidR="00BF15AC" w:rsidRPr="0083475D">
        <w:rPr>
          <w:rFonts w:ascii="Times New Roman" w:eastAsia="Times New Roman" w:hAnsi="Times New Roman" w:cs="Times New Roman"/>
          <w:sz w:val="24"/>
          <w:szCs w:val="24"/>
        </w:rPr>
        <w:t xml:space="preserve"> is the slow scanning direction, </w:t>
      </w:r>
      <m:oMath>
        <m:r>
          <w:rPr>
            <w:rFonts w:ascii="Cambria Math" w:hAnsi="Cambria Math"/>
          </w:rPr>
          <m:t>Δ</m:t>
        </m:r>
      </m:oMath>
      <w:r w:rsidR="00BF15AC" w:rsidRPr="0083475D">
        <w:rPr>
          <w:rFonts w:ascii="Times New Roman" w:eastAsia="Times New Roman" w:hAnsi="Times New Roman" w:cs="Times New Roman"/>
          <w:sz w:val="24"/>
          <w:szCs w:val="24"/>
        </w:rPr>
        <w:t xml:space="preserve"> is the scan interval in the sample plane and the scan interval along the fast and slow scanning direction is assumed to be the same for a conventional raster scanning. In the reciprocal space, we have:</w:t>
      </w:r>
    </w:p>
    <w:p w14:paraId="029A05CD" w14:textId="2825EC57" w:rsidR="00F42D2E" w:rsidRPr="0083475D" w:rsidRDefault="00122D5E" w:rsidP="008061CE">
      <w:pPr>
        <w:spacing w:after="0" w:line="360"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b/>
                  <w:sz w:val="24"/>
                  <w:szCs w:val="24"/>
                </w:rPr>
              </m:ctrlPr>
            </m:sSubPr>
            <m:e>
              <m:r>
                <m:rPr>
                  <m:sty m:val="bi"/>
                </m:rPr>
                <w:rPr>
                  <w:rFonts w:ascii="Cambria Math" w:eastAsia="Times New Roman" w:hAnsi="Times New Roman" w:cs="Times New Roman"/>
                  <w:sz w:val="24"/>
                  <w:szCs w:val="24"/>
                </w:rPr>
                <m:t>k</m:t>
              </m:r>
            </m:e>
            <m:sub>
              <m:r>
                <m:rPr>
                  <m:sty m:val="bi"/>
                </m:rPr>
                <w:rPr>
                  <w:rFonts w:ascii="Cambria Math" w:eastAsia="Times New Roman" w:hAnsi="Cambria Math" w:cs="Times New Roman"/>
                  <w:sz w:val="24"/>
                  <w:szCs w:val="24"/>
                </w:rPr>
                <m:t>h</m:t>
              </m:r>
            </m:sub>
          </m:sSub>
          <m:r>
            <w:rPr>
              <w:rFonts w:ascii="Times New Roman" w:eastAsia="Times New Roman" w:hAnsi="Times New Roman" w:cs="Times New Roman"/>
              <w:sz w:val="24"/>
              <w:szCs w:val="24"/>
            </w:rPr>
            <m:t>=</m:t>
          </m:r>
          <m:r>
            <w:rPr>
              <w:rFonts w:ascii="Cambria Math" w:eastAsia="Times New Roman" w:hAnsi="Cambria Math" w:cs="Times New Roman"/>
              <w:sz w:val="24"/>
              <w:szCs w:val="24"/>
            </w:rPr>
            <m:t>(</m:t>
          </m:r>
          <m:func>
            <m:funcPr>
              <m:ctrlPr>
                <w:rPr>
                  <w:rFonts w:ascii="Cambria Math" w:hAnsi="Cambria Math"/>
                  <w:color w:val="000000"/>
                  <w:sz w:val="24"/>
                  <w:szCs w:val="24"/>
                </w:rPr>
              </m:ctrlPr>
            </m:funcPr>
            <m:fName>
              <m:r>
                <m:rPr>
                  <m:sty m:val="p"/>
                </m:rPr>
                <w:rPr>
                  <w:rFonts w:ascii="Cambria Math" w:hAnsi="Cambria Math"/>
                  <w:color w:val="000000"/>
                  <w:sz w:val="24"/>
                  <w:szCs w:val="24"/>
                </w:rPr>
                <m:t>cos</m:t>
              </m:r>
            </m:fName>
            <m:e>
              <m:r>
                <w:rPr>
                  <w:rFonts w:ascii="Cambria Math" w:hAnsi="Cambria Math"/>
                  <w:color w:val="000000"/>
                  <w:sz w:val="24"/>
                  <w:szCs w:val="24"/>
                </w:rPr>
                <m:t>θ</m:t>
              </m:r>
            </m:e>
          </m:func>
          <m:r>
            <w:rPr>
              <w:rFonts w:ascii="Cambria Math" w:eastAsia="Times New Roman" w:hAnsi="Cambria Math" w:cs="Times New Roman"/>
              <w:sz w:val="24"/>
              <w:szCs w:val="24"/>
            </w:rPr>
            <m:t xml:space="preserve">, </m:t>
          </m:r>
          <m:func>
            <m:funcPr>
              <m:ctrlPr>
                <w:rPr>
                  <w:rFonts w:ascii="Cambria Math" w:hAnsi="Cambria Math"/>
                  <w:color w:val="000000"/>
                  <w:sz w:val="24"/>
                  <w:szCs w:val="24"/>
                </w:rPr>
              </m:ctrlPr>
            </m:funcPr>
            <m:fName>
              <m:r>
                <m:rPr>
                  <m:sty m:val="p"/>
                </m:rPr>
                <w:rPr>
                  <w:rFonts w:ascii="Cambria Math" w:hAnsi="Cambria Math"/>
                  <w:color w:val="000000"/>
                  <w:sz w:val="24"/>
                  <w:szCs w:val="24"/>
                </w:rPr>
                <m:t>sin</m:t>
              </m:r>
            </m:fName>
            <m:e>
              <m:r>
                <w:rPr>
                  <w:rFonts w:ascii="Cambria Math" w:hAnsi="Cambria Math"/>
                  <w:color w:val="000000"/>
                  <w:sz w:val="24"/>
                  <w:szCs w:val="24"/>
                </w:rPr>
                <m:t>θ</m:t>
              </m:r>
            </m:e>
          </m:func>
          <m:r>
            <w:rPr>
              <w:rFonts w:ascii="Cambria Math" w:eastAsia="Times New Roman" w:hAnsi="Cambria Math" w:cs="Times New Roman"/>
              <w:sz w:val="24"/>
              <w:szCs w:val="24"/>
            </w:rPr>
            <m:t>)/</m:t>
          </m:r>
          <m:r>
            <w:rPr>
              <w:rFonts w:ascii="Cambria Math" w:hAnsi="Cambria Math"/>
              <w:color w:val="000000"/>
              <w:sz w:val="24"/>
              <w:szCs w:val="24"/>
            </w:rPr>
            <m:t>∆</m:t>
          </m:r>
          <m:r>
            <w:rPr>
              <w:rFonts w:ascii="Cambria Math" w:eastAsia="Times New Roman" w:hAnsi="Cambria Math" w:cs="Times New Roman"/>
              <w:sz w:val="24"/>
              <w:szCs w:val="24"/>
            </w:rPr>
            <m:t xml:space="preserve">  </m:t>
          </m:r>
          <m:r>
            <w:rPr>
              <w:rFonts w:ascii="Times New Roman" w:eastAsia="Times New Roman" w:hAnsi="Times New Roman" w:cs="Times New Roman"/>
              <w:sz w:val="24"/>
              <w:szCs w:val="24"/>
            </w:rPr>
            <m:t xml:space="preserve">  </m:t>
          </m:r>
        </m:oMath>
      </m:oMathPara>
    </w:p>
    <w:p w14:paraId="6C86DF5D" w14:textId="1E41E48D" w:rsidR="00F42D2E" w:rsidRPr="0083475D" w:rsidRDefault="00122D5E" w:rsidP="008061CE">
      <w:pPr>
        <w:spacing w:after="0" w:line="360"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b/>
                  <w:sz w:val="24"/>
                  <w:szCs w:val="24"/>
                </w:rPr>
              </m:ctrlPr>
            </m:sSubPr>
            <m:e>
              <m:r>
                <m:rPr>
                  <m:sty m:val="bi"/>
                </m:rPr>
                <w:rPr>
                  <w:rFonts w:ascii="Cambria Math" w:eastAsia="Times New Roman" w:hAnsi="Cambria Math" w:cs="Times New Roman"/>
                  <w:sz w:val="24"/>
                  <w:szCs w:val="24"/>
                </w:rPr>
                <m:t>k</m:t>
              </m:r>
            </m:e>
            <m:sub>
              <m:r>
                <m:rPr>
                  <m:sty m:val="bi"/>
                </m:rPr>
                <w:rPr>
                  <w:rFonts w:ascii="Cambria Math" w:eastAsia="Times New Roman" w:hAnsi="Cambria Math" w:cs="Times New Roman"/>
                  <w:sz w:val="24"/>
                  <w:szCs w:val="24"/>
                </w:rPr>
                <m:t>v</m:t>
              </m:r>
            </m:sub>
          </m:sSub>
          <m:r>
            <w:rPr>
              <w:rFonts w:ascii="Times New Roman" w:eastAsia="Times New Roman" w:hAnsi="Times New Roman" w:cs="Times New Roman"/>
              <w:sz w:val="24"/>
              <w:szCs w:val="24"/>
            </w:rPr>
            <m:t>=</m:t>
          </m:r>
          <m:r>
            <w:rPr>
              <w:rFonts w:ascii="Cambria Math" w:eastAsia="Times New Roman" w:hAnsi="Cambria Math" w:cs="Times New Roman"/>
              <w:sz w:val="24"/>
              <w:szCs w:val="24"/>
            </w:rPr>
            <m:t>(-</m:t>
          </m:r>
          <m:func>
            <m:funcPr>
              <m:ctrlPr>
                <w:rPr>
                  <w:rFonts w:ascii="Cambria Math" w:hAnsi="Cambria Math"/>
                  <w:color w:val="000000"/>
                  <w:sz w:val="24"/>
                  <w:szCs w:val="24"/>
                </w:rPr>
              </m:ctrlPr>
            </m:funcPr>
            <m:fName>
              <m:r>
                <m:rPr>
                  <m:sty m:val="p"/>
                </m:rPr>
                <w:rPr>
                  <w:rFonts w:ascii="Cambria Math" w:hAnsi="Cambria Math"/>
                  <w:color w:val="000000"/>
                  <w:sz w:val="24"/>
                  <w:szCs w:val="24"/>
                </w:rPr>
                <m:t>sin</m:t>
              </m:r>
            </m:fName>
            <m:e>
              <m:r>
                <w:rPr>
                  <w:rFonts w:ascii="Cambria Math" w:hAnsi="Cambria Math"/>
                  <w:color w:val="000000"/>
                  <w:sz w:val="24"/>
                  <w:szCs w:val="24"/>
                </w:rPr>
                <m:t>θ</m:t>
              </m:r>
            </m:e>
          </m:func>
          <m:r>
            <w:rPr>
              <w:rFonts w:ascii="Cambria Math" w:eastAsia="Times New Roman" w:hAnsi="Cambria Math" w:cs="Times New Roman"/>
              <w:sz w:val="24"/>
              <w:szCs w:val="24"/>
            </w:rPr>
            <m:t xml:space="preserve">, </m:t>
          </m:r>
          <m:func>
            <m:funcPr>
              <m:ctrlPr>
                <w:rPr>
                  <w:rFonts w:ascii="Cambria Math" w:hAnsi="Cambria Math"/>
                  <w:color w:val="000000"/>
                  <w:sz w:val="24"/>
                  <w:szCs w:val="24"/>
                </w:rPr>
              </m:ctrlPr>
            </m:funcPr>
            <m:fName>
              <m:r>
                <m:rPr>
                  <m:sty m:val="p"/>
                </m:rPr>
                <w:rPr>
                  <w:rFonts w:ascii="Cambria Math" w:hAnsi="Cambria Math"/>
                  <w:color w:val="000000"/>
                  <w:sz w:val="24"/>
                  <w:szCs w:val="24"/>
                </w:rPr>
                <m:t>cos</m:t>
              </m:r>
            </m:fName>
            <m:e>
              <m:r>
                <w:rPr>
                  <w:rFonts w:ascii="Cambria Math" w:hAnsi="Cambria Math"/>
                  <w:color w:val="000000"/>
                  <w:sz w:val="24"/>
                  <w:szCs w:val="24"/>
                </w:rPr>
                <m:t>θ</m:t>
              </m:r>
            </m:e>
          </m:func>
          <m:r>
            <w:rPr>
              <w:rFonts w:ascii="Cambria Math" w:eastAsia="Times New Roman" w:hAnsi="Cambria Math" w:cs="Times New Roman"/>
              <w:sz w:val="24"/>
              <w:szCs w:val="24"/>
            </w:rPr>
            <m:t>)/</m:t>
          </m:r>
          <m:r>
            <w:rPr>
              <w:rFonts w:ascii="Cambria Math" w:hAnsi="Cambria Math"/>
              <w:color w:val="000000"/>
              <w:sz w:val="24"/>
              <w:szCs w:val="24"/>
            </w:rPr>
            <m:t>∆</m:t>
          </m:r>
          <m:r>
            <w:rPr>
              <w:rFonts w:ascii="Cambria Math" w:eastAsia="Times New Roman" w:hAnsi="Cambria Math" w:cs="Times New Roman"/>
              <w:sz w:val="24"/>
              <w:szCs w:val="24"/>
            </w:rPr>
            <m:t xml:space="preserve">  </m:t>
          </m:r>
          <m:r>
            <w:rPr>
              <w:rFonts w:ascii="Times New Roman" w:eastAsia="Times New Roman" w:hAnsi="Times New Roman" w:cs="Times New Roman"/>
              <w:sz w:val="24"/>
              <w:szCs w:val="24"/>
            </w:rPr>
            <m:t xml:space="preserve">  </m:t>
          </m:r>
        </m:oMath>
      </m:oMathPara>
    </w:p>
    <w:p w14:paraId="4FC2A9FA" w14:textId="0601CCAB" w:rsidR="00D3527C" w:rsidRPr="0083475D" w:rsidRDefault="00562CF4" w:rsidP="008061CE">
      <w:pPr>
        <w:spacing w:after="0" w:line="360" w:lineRule="auto"/>
        <w:jc w:val="both"/>
        <w:rPr>
          <w:rFonts w:ascii="Times New Roman" w:hAnsi="Times New Roman"/>
          <w:sz w:val="24"/>
        </w:rPr>
      </w:pPr>
      <w:r w:rsidRPr="0083475D">
        <w:rPr>
          <w:rFonts w:ascii="Times New Roman" w:eastAsia="Times New Roman" w:hAnsi="Times New Roman" w:cs="Times New Roman"/>
          <w:sz w:val="24"/>
          <w:szCs w:val="24"/>
        </w:rPr>
        <w:t>w</w:t>
      </w:r>
      <w:r w:rsidR="00F42D2E" w:rsidRPr="0083475D">
        <w:rPr>
          <w:rFonts w:ascii="Times New Roman" w:eastAsia="Times New Roman" w:hAnsi="Times New Roman" w:cs="Times New Roman"/>
          <w:sz w:val="24"/>
          <w:szCs w:val="24"/>
        </w:rPr>
        <w:t xml:space="preserve">here </w:t>
      </w:r>
      <m:oMath>
        <m:sSub>
          <m:sSubPr>
            <m:ctrlPr>
              <w:rPr>
                <w:rFonts w:ascii="Cambria Math" w:eastAsia="Times New Roman" w:hAnsi="Cambria Math" w:cs="Times New Roman"/>
                <w:b/>
                <w:sz w:val="24"/>
                <w:szCs w:val="24"/>
              </w:rPr>
            </m:ctrlPr>
          </m:sSubPr>
          <m:e>
            <m:r>
              <m:rPr>
                <m:sty m:val="bi"/>
              </m:rPr>
              <w:rPr>
                <w:rFonts w:ascii="Cambria Math" w:eastAsia="Times New Roman" w:hAnsi="Times New Roman" w:cs="Times New Roman"/>
                <w:sz w:val="24"/>
                <w:szCs w:val="24"/>
              </w:rPr>
              <m:t>k</m:t>
            </m:r>
          </m:e>
          <m:sub>
            <m:r>
              <m:rPr>
                <m:sty m:val="bi"/>
              </m:rPr>
              <w:rPr>
                <w:rFonts w:ascii="Cambria Math" w:eastAsia="Times New Roman" w:hAnsi="Cambria Math" w:cs="Times New Roman"/>
                <w:sz w:val="24"/>
                <w:szCs w:val="24"/>
              </w:rPr>
              <m:t>h</m:t>
            </m:r>
          </m:sub>
        </m:sSub>
      </m:oMath>
      <w:r w:rsidR="00F42D2E" w:rsidRPr="0083475D">
        <w:rPr>
          <w:rFonts w:ascii="Times New Roman" w:eastAsia="Times New Roman" w:hAnsi="Times New Roman" w:cs="Times New Roman"/>
          <w:sz w:val="24"/>
          <w:szCs w:val="24"/>
        </w:rPr>
        <w:t xml:space="preserve"> and </w:t>
      </w:r>
      <m:oMath>
        <m:sSub>
          <m:sSubPr>
            <m:ctrlPr>
              <w:rPr>
                <w:rFonts w:ascii="Cambria Math" w:eastAsia="Times New Roman" w:hAnsi="Cambria Math" w:cs="Times New Roman"/>
                <w:b/>
                <w:sz w:val="24"/>
                <w:szCs w:val="24"/>
              </w:rPr>
            </m:ctrlPr>
          </m:sSubPr>
          <m:e>
            <m:r>
              <m:rPr>
                <m:sty m:val="bi"/>
              </m:rPr>
              <w:rPr>
                <w:rFonts w:ascii="Cambria Math" w:eastAsia="Times New Roman" w:hAnsi="Times New Roman" w:cs="Times New Roman"/>
                <w:sz w:val="24"/>
                <w:szCs w:val="24"/>
              </w:rPr>
              <m:t>k</m:t>
            </m:r>
          </m:e>
          <m:sub>
            <m:r>
              <m:rPr>
                <m:sty m:val="bi"/>
              </m:rPr>
              <w:rPr>
                <w:rFonts w:ascii="Cambria Math" w:eastAsia="Times New Roman" w:hAnsi="Cambria Math" w:cs="Times New Roman"/>
                <w:sz w:val="24"/>
                <w:szCs w:val="24"/>
              </w:rPr>
              <m:t>v</m:t>
            </m:r>
          </m:sub>
        </m:sSub>
      </m:oMath>
      <w:r w:rsidR="00F42D2E" w:rsidRPr="0083475D">
        <w:rPr>
          <w:rFonts w:ascii="Times New Roman" w:eastAsia="Times New Roman" w:hAnsi="Times New Roman" w:cs="Times New Roman"/>
          <w:sz w:val="24"/>
          <w:szCs w:val="24"/>
        </w:rPr>
        <w:t xml:space="preserve"> is the corresponding reciprocal vectors of </w:t>
      </w:r>
      <m:oMath>
        <m:r>
          <m:rPr>
            <m:sty m:val="bi"/>
          </m:rPr>
          <w:rPr>
            <w:rFonts w:ascii="Cambria Math" w:eastAsia="Times New Roman" w:hAnsi="Cambria Math" w:cs="Times New Roman"/>
            <w:sz w:val="24"/>
            <w:szCs w:val="24"/>
          </w:rPr>
          <m:t>h</m:t>
        </m:r>
      </m:oMath>
      <w:r w:rsidR="00F42D2E" w:rsidRPr="0083475D">
        <w:rPr>
          <w:rFonts w:ascii="Times New Roman" w:eastAsia="Times New Roman" w:hAnsi="Times New Roman" w:cs="Times New Roman"/>
          <w:sz w:val="24"/>
          <w:szCs w:val="24"/>
        </w:rPr>
        <w:t xml:space="preserve"> and </w:t>
      </w:r>
      <m:oMath>
        <m:r>
          <m:rPr>
            <m:sty m:val="bi"/>
          </m:rPr>
          <w:rPr>
            <w:rFonts w:ascii="Cambria Math" w:eastAsia="Times New Roman" w:hAnsi="Cambria Math" w:cs="Times New Roman"/>
            <w:sz w:val="24"/>
            <w:szCs w:val="24"/>
          </w:rPr>
          <m:t>v</m:t>
        </m:r>
      </m:oMath>
      <w:r w:rsidR="00F42D2E" w:rsidRPr="0083475D">
        <w:rPr>
          <w:rFonts w:ascii="Times New Roman" w:eastAsia="Times New Roman" w:hAnsi="Times New Roman" w:cs="Times New Roman"/>
          <w:sz w:val="24"/>
          <w:szCs w:val="24"/>
        </w:rPr>
        <w:t>,</w:t>
      </w:r>
      <w:r w:rsidR="00BF15AC" w:rsidRPr="0083475D">
        <w:rPr>
          <w:rFonts w:ascii="Times New Roman" w:eastAsia="Times New Roman" w:hAnsi="Times New Roman" w:cs="Times New Roman"/>
          <w:sz w:val="24"/>
          <w:szCs w:val="24"/>
        </w:rPr>
        <w:t xml:space="preserve"> respectively. Using the chain rule, the gradient of </w:t>
      </w:r>
      <w:r w:rsidR="004D2454" w:rsidRPr="0083475D">
        <w:rPr>
          <w:rFonts w:ascii="Times New Roman" w:eastAsia="Times New Roman" w:hAnsi="Times New Roman" w:cs="Times New Roman"/>
          <w:sz w:val="24"/>
          <w:szCs w:val="24"/>
        </w:rPr>
        <w:t>a</w:t>
      </w:r>
      <w:r w:rsidR="00BF15AC" w:rsidRPr="0083475D">
        <w:rPr>
          <w:rFonts w:ascii="Times New Roman" w:eastAsia="Times New Roman" w:hAnsi="Times New Roman" w:cs="Times New Roman"/>
          <w:sz w:val="24"/>
          <w:szCs w:val="24"/>
        </w:rPr>
        <w:t xml:space="preserve"> </w:t>
      </w:r>
      <m:oMath>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oMath>
      <w:r w:rsidR="00AA77E7" w:rsidRPr="0083475D">
        <w:rPr>
          <w:rFonts w:ascii="Times New Roman" w:eastAsia="Times New Roman" w:hAnsi="Times New Roman" w:cs="Times New Roman"/>
          <w:sz w:val="24"/>
          <w:szCs w:val="24"/>
        </w:rPr>
        <w:t xml:space="preserve"> </w:t>
      </w:r>
      <w:r w:rsidR="004D2454" w:rsidRPr="0083475D">
        <w:rPr>
          <w:rFonts w:ascii="Times New Roman" w:eastAsia="Times New Roman" w:hAnsi="Times New Roman" w:cs="Times New Roman"/>
          <w:sz w:val="24"/>
          <w:szCs w:val="24"/>
        </w:rPr>
        <w:t xml:space="preserve">components of the </w:t>
      </w:r>
      <w:r w:rsidR="00BF15AC" w:rsidRPr="0083475D">
        <w:rPr>
          <w:rFonts w:ascii="Times New Roman" w:eastAsia="Times New Roman" w:hAnsi="Times New Roman" w:cs="Times New Roman"/>
          <w:sz w:val="24"/>
          <w:szCs w:val="24"/>
        </w:rPr>
        <w:t xml:space="preserve">electric field along the horizontal direction of the </w:t>
      </w:r>
      <w:r w:rsidR="001C277D" w:rsidRPr="0083475D">
        <w:rPr>
          <w:rFonts w:ascii="Times New Roman" w:eastAsia="Times New Roman" w:hAnsi="Times New Roman" w:cs="Times New Roman"/>
          <w:sz w:val="24"/>
          <w:szCs w:val="24"/>
        </w:rPr>
        <w:t xml:space="preserve">camera coordinates </w:t>
      </w:r>
      <w:r w:rsidR="00BF15AC" w:rsidRPr="0083475D">
        <w:rPr>
          <w:rFonts w:ascii="Times New Roman" w:eastAsia="Times New Roman" w:hAnsi="Times New Roman" w:cs="Times New Roman"/>
          <w:sz w:val="24"/>
          <w:szCs w:val="24"/>
        </w:rPr>
        <w:t>is formulated as:</w:t>
      </w:r>
    </w:p>
    <w:p w14:paraId="457E6400" w14:textId="78F363C5" w:rsidR="00F42D2E" w:rsidRPr="0083475D" w:rsidRDefault="00122D5E" w:rsidP="008061CE">
      <w:pPr>
        <w:spacing w:after="0" w:line="360" w:lineRule="auto"/>
        <w:jc w:val="center"/>
        <w:rPr>
          <w:rFonts w:ascii="Times New Roman" w:eastAsia="Times New Roman" w:hAnsi="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x</m:t>
              </m:r>
            </m:den>
          </m:f>
          <m:r>
            <w:rPr>
              <w:rFonts w:ascii="Times New Roman" w:eastAsia="Times New Roman" w:hAnsi="Times New Roman" w:cs="Times New Roman"/>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num>
            <m:den>
              <m:r>
                <w:rPr>
                  <w:rFonts w:ascii="Cambria Math" w:hAnsi="Cambria Math"/>
                  <w:sz w:val="24"/>
                  <w:szCs w:val="24"/>
                </w:rPr>
                <m:t>∂</m:t>
              </m:r>
              <m:r>
                <w:rPr>
                  <w:rFonts w:ascii="Cambria Math" w:eastAsia="Times New Roman" w:hAnsi="Times New Roman" w:cs="Times New Roman"/>
                  <w:sz w:val="24"/>
                  <w:szCs w:val="24"/>
                </w:rPr>
                <m:t>h</m:t>
              </m:r>
            </m:den>
          </m:f>
          <m:r>
            <w:rPr>
              <w:rFonts w:ascii="Times New Roman" w:eastAsia="Times New Roman" w:hAnsi="Times New Roman" w:cs="Times New Roman"/>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r>
                <w:rPr>
                  <w:rFonts w:ascii="Cambria Math" w:eastAsia="Times New Roman" w:hAnsi="Times New Roman" w:cs="Times New Roman"/>
                  <w:sz w:val="24"/>
                  <w:szCs w:val="24"/>
                </w:rPr>
                <m:t>h</m:t>
              </m:r>
            </m:num>
            <m:den>
              <m:r>
                <w:rPr>
                  <w:rFonts w:ascii="Cambria Math" w:hAnsi="Cambria Math"/>
                  <w:sz w:val="24"/>
                  <w:szCs w:val="24"/>
                </w:rPr>
                <m:t>∂</m:t>
              </m:r>
              <m:r>
                <w:rPr>
                  <w:rFonts w:ascii="Cambria Math" w:eastAsia="Times New Roman" w:hAnsi="Times New Roman" w:cs="Times New Roman"/>
                  <w:sz w:val="24"/>
                  <w:szCs w:val="24"/>
                </w:rPr>
                <m:t>x</m:t>
              </m:r>
            </m:den>
          </m:f>
          <m:r>
            <w:rPr>
              <w:rFonts w:ascii="Times New Roman" w:eastAsia="Times New Roman" w:hAnsi="Times New Roman" w:cs="Times New Roman"/>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num>
            <m:den>
              <m:r>
                <w:rPr>
                  <w:rFonts w:ascii="Cambria Math" w:hAnsi="Cambria Math"/>
                  <w:sz w:val="24"/>
                  <w:szCs w:val="24"/>
                </w:rPr>
                <m:t>∂</m:t>
              </m:r>
              <m:r>
                <w:rPr>
                  <w:rFonts w:ascii="Cambria Math" w:eastAsia="Times New Roman" w:hAnsi="Times New Roman" w:cs="Times New Roman"/>
                  <w:sz w:val="24"/>
                  <w:szCs w:val="24"/>
                </w:rPr>
                <m:t>v</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r>
                <w:rPr>
                  <w:rFonts w:ascii="Cambria Math" w:eastAsia="Times New Roman" w:hAnsi="Times New Roman" w:cs="Times New Roman"/>
                  <w:sz w:val="24"/>
                  <w:szCs w:val="24"/>
                </w:rPr>
                <m:t>v</m:t>
              </m:r>
            </m:num>
            <m:den>
              <m:r>
                <w:rPr>
                  <w:rFonts w:ascii="Cambria Math" w:hAnsi="Cambria Math"/>
                  <w:sz w:val="24"/>
                  <w:szCs w:val="24"/>
                </w:rPr>
                <m:t>∂</m:t>
              </m:r>
              <m:r>
                <w:rPr>
                  <w:rFonts w:ascii="Cambria Math" w:eastAsia="Times New Roman" w:hAnsi="Times New Roman" w:cs="Times New Roman"/>
                  <w:sz w:val="24"/>
                  <w:szCs w:val="24"/>
                </w:rPr>
                <m:t>x</m:t>
              </m:r>
            </m:den>
          </m:f>
          <m:r>
            <w:rPr>
              <w:rFonts w:ascii="Times New Roman" w:eastAsia="Times New Roman" w:hAnsi="Times New Roman" w:cs="Times New Roman"/>
              <w:sz w:val="24"/>
              <w:szCs w:val="24"/>
            </w:rPr>
            <m:t>=</m:t>
          </m:r>
          <m:r>
            <w:rPr>
              <w:rFonts w:ascii="Cambria Math" w:hAnsi="Cambria Math"/>
              <w:color w:val="000000"/>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num>
            <m:den>
              <m:r>
                <w:rPr>
                  <w:rFonts w:ascii="Cambria Math" w:hAnsi="Cambria Math"/>
                  <w:sz w:val="24"/>
                  <w:szCs w:val="24"/>
                </w:rPr>
                <m:t>∂</m:t>
              </m:r>
              <m:r>
                <w:rPr>
                  <w:rFonts w:ascii="Cambria Math" w:eastAsia="Times New Roman" w:hAnsi="Times New Roman" w:cs="Times New Roman"/>
                  <w:sz w:val="24"/>
                  <w:szCs w:val="24"/>
                </w:rPr>
                <m:t>h</m:t>
              </m:r>
            </m:den>
          </m:f>
          <m:r>
            <w:rPr>
              <w:rFonts w:ascii="Cambria Math" w:eastAsia="Times New Roman" w:hAnsi="Cambria Math" w:cs="Cambria Math"/>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θ</m:t>
              </m:r>
            </m:e>
          </m:func>
          <m:r>
            <w:rPr>
              <w:rFonts w:ascii="Times New Roman" w:eastAsia="Times New Roman" w:hAnsi="Times New Roman" w:cs="Times New Roman"/>
              <w:sz w:val="24"/>
              <w:szCs w:val="24"/>
            </w:rPr>
            <m:t>-</m:t>
          </m:r>
          <m:r>
            <w:rPr>
              <w:rFonts w:ascii="Cambria Math" w:hAnsi="Cambria Math"/>
              <w:color w:val="000000"/>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num>
            <m:den>
              <m:r>
                <w:rPr>
                  <w:rFonts w:ascii="Cambria Math" w:hAnsi="Cambria Math"/>
                  <w:sz w:val="24"/>
                  <w:szCs w:val="24"/>
                </w:rPr>
                <m:t>∂</m:t>
              </m:r>
              <m:r>
                <w:rPr>
                  <w:rFonts w:ascii="Cambria Math" w:eastAsia="Times New Roman" w:hAnsi="Times New Roman" w:cs="Times New Roman"/>
                  <w:sz w:val="24"/>
                  <w:szCs w:val="24"/>
                </w:rPr>
                <m:t>v</m:t>
              </m:r>
            </m:den>
          </m:f>
          <m:r>
            <w:rPr>
              <w:rFonts w:ascii="Cambria Math" w:eastAsia="Times New Roman" w:hAnsi="Cambria Math" w:cs="Cambria Math"/>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θ</m:t>
              </m:r>
            </m:e>
          </m:func>
        </m:oMath>
      </m:oMathPara>
    </w:p>
    <w:p w14:paraId="6D9C402B" w14:textId="2D43B27E" w:rsidR="00F42D2E" w:rsidRPr="0083475D" w:rsidRDefault="00122D5E" w:rsidP="008061CE">
      <w:pPr>
        <w:spacing w:after="0" w:line="360" w:lineRule="auto"/>
        <w:jc w:val="center"/>
        <w:rPr>
          <w:rFonts w:ascii="Times New Roman" w:eastAsia="Times New Roman" w:hAnsi="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y</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num>
            <m:den>
              <m:r>
                <w:rPr>
                  <w:rFonts w:ascii="Cambria Math" w:hAnsi="Cambria Math"/>
                  <w:sz w:val="24"/>
                  <w:szCs w:val="24"/>
                </w:rPr>
                <m:t>∂</m:t>
              </m:r>
              <m:r>
                <w:rPr>
                  <w:rFonts w:ascii="Cambria Math" w:eastAsia="Times New Roman" w:hAnsi="Times New Roman" w:cs="Times New Roman"/>
                  <w:sz w:val="24"/>
                  <w:szCs w:val="24"/>
                </w:rPr>
                <m:t>h</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r>
                <w:rPr>
                  <w:rFonts w:ascii="Cambria Math" w:eastAsia="Times New Roman" w:hAnsi="Times New Roman" w:cs="Times New Roman"/>
                  <w:sz w:val="24"/>
                  <w:szCs w:val="24"/>
                </w:rPr>
                <m:t>h</m:t>
              </m:r>
            </m:num>
            <m:den>
              <m:r>
                <w:rPr>
                  <w:rFonts w:ascii="Cambria Math" w:hAnsi="Cambria Math"/>
                  <w:sz w:val="24"/>
                  <w:szCs w:val="24"/>
                </w:rPr>
                <m:t>∂</m:t>
              </m:r>
              <m:r>
                <w:rPr>
                  <w:rFonts w:ascii="Cambria Math" w:eastAsia="Times New Roman" w:hAnsi="Times New Roman" w:cs="Times New Roman"/>
                  <w:sz w:val="24"/>
                  <w:szCs w:val="24"/>
                </w:rPr>
                <m:t>y</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num>
            <m:den>
              <m:r>
                <w:rPr>
                  <w:rFonts w:ascii="Cambria Math" w:hAnsi="Cambria Math"/>
                  <w:sz w:val="24"/>
                  <w:szCs w:val="24"/>
                </w:rPr>
                <m:t>∂</m:t>
              </m:r>
              <m:r>
                <w:rPr>
                  <w:rFonts w:ascii="Cambria Math" w:eastAsia="Times New Roman" w:hAnsi="Times New Roman" w:cs="Times New Roman"/>
                  <w:sz w:val="24"/>
                  <w:szCs w:val="24"/>
                </w:rPr>
                <m:t>v</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r>
                <w:rPr>
                  <w:rFonts w:ascii="Cambria Math" w:eastAsia="Times New Roman" w:hAnsi="Times New Roman" w:cs="Times New Roman"/>
                  <w:sz w:val="24"/>
                  <w:szCs w:val="24"/>
                </w:rPr>
                <m:t>v</m:t>
              </m:r>
            </m:num>
            <m:den>
              <m:r>
                <w:rPr>
                  <w:rFonts w:ascii="Cambria Math" w:hAnsi="Cambria Math"/>
                  <w:sz w:val="24"/>
                  <w:szCs w:val="24"/>
                </w:rPr>
                <m:t>∂</m:t>
              </m:r>
              <m:r>
                <w:rPr>
                  <w:rFonts w:ascii="Cambria Math" w:eastAsia="Times New Roman" w:hAnsi="Times New Roman" w:cs="Times New Roman"/>
                  <w:sz w:val="24"/>
                  <w:szCs w:val="24"/>
                </w:rPr>
                <m:t>y</m:t>
              </m:r>
            </m:den>
          </m:f>
          <m:r>
            <w:rPr>
              <w:rFonts w:ascii="Cambria Math" w:eastAsia="Times New Roman" w:hAnsi="Cambria Math" w:cs="Times New Roman"/>
              <w:sz w:val="24"/>
              <w:szCs w:val="24"/>
            </w:rPr>
            <m:t>=</m:t>
          </m:r>
          <m:r>
            <w:rPr>
              <w:rFonts w:ascii="Cambria Math" w:hAnsi="Cambria Math"/>
              <w:color w:val="000000"/>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num>
            <m:den>
              <m:r>
                <w:rPr>
                  <w:rFonts w:ascii="Cambria Math" w:hAnsi="Cambria Math"/>
                  <w:sz w:val="24"/>
                  <w:szCs w:val="24"/>
                </w:rPr>
                <m:t>∂</m:t>
              </m:r>
              <m:r>
                <w:rPr>
                  <w:rFonts w:ascii="Cambria Math" w:eastAsia="Times New Roman" w:hAnsi="Times New Roman" w:cs="Times New Roman"/>
                  <w:sz w:val="24"/>
                  <w:szCs w:val="24"/>
                </w:rPr>
                <m:t>h</m:t>
              </m:r>
            </m:den>
          </m:f>
          <m:r>
            <w:rPr>
              <w:rFonts w:ascii="Cambria Math" w:eastAsia="Times New Roman" w:hAnsi="Cambria Math" w:cs="Cambria Math"/>
              <w:sz w:val="24"/>
              <w:szCs w:val="24"/>
            </w:rPr>
            <m:t>*</m:t>
          </m:r>
          <m:func>
            <m:funcPr>
              <m:ctrlPr>
                <w:rPr>
                  <w:rFonts w:ascii="Cambria Math" w:eastAsia="Times New Roman" w:hAnsi="Cambria Math" w:cs="Cambria Math"/>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θ</m:t>
              </m:r>
            </m:e>
          </m:func>
          <m:r>
            <w:rPr>
              <w:rFonts w:ascii="Cambria Math" w:eastAsia="Times New Roman" w:hAnsi="Cambria Math" w:cs="Times New Roman"/>
              <w:sz w:val="24"/>
              <w:szCs w:val="24"/>
            </w:rPr>
            <m:t>+</m:t>
          </m:r>
          <m:r>
            <w:rPr>
              <w:rFonts w:ascii="Cambria Math" w:hAnsi="Cambria Math"/>
              <w:color w:val="000000"/>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num>
            <m:den>
              <m:r>
                <w:rPr>
                  <w:rFonts w:ascii="Cambria Math" w:hAnsi="Cambria Math"/>
                  <w:sz w:val="24"/>
                  <w:szCs w:val="24"/>
                </w:rPr>
                <m:t>∂</m:t>
              </m:r>
              <m:r>
                <w:rPr>
                  <w:rFonts w:ascii="Cambria Math" w:eastAsia="Times New Roman" w:hAnsi="Times New Roman" w:cs="Times New Roman"/>
                  <w:sz w:val="24"/>
                  <w:szCs w:val="24"/>
                </w:rPr>
                <m:t>v</m:t>
              </m:r>
            </m:den>
          </m:f>
          <m:r>
            <w:rPr>
              <w:rFonts w:ascii="Cambria Math" w:eastAsia="Times New Roman" w:hAnsi="Cambria Math" w:cs="Cambria Math"/>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θ</m:t>
              </m:r>
            </m:e>
          </m:func>
        </m:oMath>
      </m:oMathPara>
    </w:p>
    <w:p w14:paraId="3F172888" w14:textId="141AFA5D" w:rsidR="00C718D3" w:rsidRPr="0083475D" w:rsidRDefault="00655420" w:rsidP="008061CE">
      <w:pPr>
        <w:spacing w:after="0" w:line="360" w:lineRule="auto"/>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 xml:space="preserve">The </w:t>
      </w:r>
      <m:oMath>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oMath>
      <w:r w:rsidRPr="0083475D">
        <w:rPr>
          <w:rFonts w:ascii="Times New Roman" w:eastAsia="Times New Roman" w:hAnsi="Times New Roman" w:cs="Times New Roman"/>
          <w:sz w:val="24"/>
          <w:szCs w:val="24"/>
        </w:rPr>
        <w:t xml:space="preserve"> component of the electric field E along the vertical direction of the camera coordinate can </w:t>
      </w:r>
      <w:r w:rsidR="00C32943" w:rsidRPr="0083475D">
        <w:rPr>
          <w:rFonts w:ascii="Times New Roman" w:eastAsia="Times New Roman" w:hAnsi="Times New Roman" w:cs="Times New Roman"/>
          <w:sz w:val="24"/>
          <w:szCs w:val="24"/>
        </w:rPr>
        <w:t>be formulated in the same way</w:t>
      </w:r>
      <w:r w:rsidR="00AA77E7" w:rsidRPr="0083475D">
        <w:rPr>
          <w:rFonts w:ascii="Times New Roman" w:eastAsia="Times New Roman" w:hAnsi="Times New Roman" w:cs="Times New Roman"/>
          <w:sz w:val="24"/>
          <w:szCs w:val="24"/>
        </w:rPr>
        <w:t xml:space="preserve">. </w:t>
      </w:r>
    </w:p>
    <w:p w14:paraId="1B65BAD8" w14:textId="193F64B1" w:rsidR="00AA77E7" w:rsidRPr="0083475D" w:rsidRDefault="00122D5E" w:rsidP="00AA77E7">
      <w:pPr>
        <w:spacing w:after="0" w:line="360" w:lineRule="auto"/>
        <w:jc w:val="center"/>
        <w:rPr>
          <w:rFonts w:ascii="Times New Roman" w:eastAsia="Times New Roman" w:hAnsi="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x</m:t>
              </m:r>
            </m:den>
          </m:f>
          <m:r>
            <w:rPr>
              <w:rFonts w:ascii="Times New Roman" w:eastAsia="Times New Roman" w:hAnsi="Times New Roman" w:cs="Times New Roman"/>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num>
            <m:den>
              <m:r>
                <w:rPr>
                  <w:rFonts w:ascii="Cambria Math" w:hAnsi="Cambria Math"/>
                  <w:sz w:val="24"/>
                  <w:szCs w:val="24"/>
                </w:rPr>
                <m:t>∂</m:t>
              </m:r>
              <m:r>
                <w:rPr>
                  <w:rFonts w:ascii="Cambria Math" w:eastAsia="Times New Roman" w:hAnsi="Times New Roman" w:cs="Times New Roman"/>
                  <w:sz w:val="24"/>
                  <w:szCs w:val="24"/>
                </w:rPr>
                <m:t>h</m:t>
              </m:r>
            </m:den>
          </m:f>
          <m:r>
            <w:rPr>
              <w:rFonts w:ascii="Times New Roman" w:eastAsia="Times New Roman" w:hAnsi="Times New Roman" w:cs="Times New Roman"/>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r>
                <w:rPr>
                  <w:rFonts w:ascii="Cambria Math" w:eastAsia="Times New Roman" w:hAnsi="Times New Roman" w:cs="Times New Roman"/>
                  <w:sz w:val="24"/>
                  <w:szCs w:val="24"/>
                </w:rPr>
                <m:t>h</m:t>
              </m:r>
            </m:num>
            <m:den>
              <m:r>
                <w:rPr>
                  <w:rFonts w:ascii="Cambria Math" w:hAnsi="Cambria Math"/>
                  <w:sz w:val="24"/>
                  <w:szCs w:val="24"/>
                </w:rPr>
                <m:t>∂</m:t>
              </m:r>
              <m:r>
                <w:rPr>
                  <w:rFonts w:ascii="Cambria Math" w:eastAsia="Times New Roman" w:hAnsi="Times New Roman" w:cs="Times New Roman"/>
                  <w:sz w:val="24"/>
                  <w:szCs w:val="24"/>
                </w:rPr>
                <m:t>x</m:t>
              </m:r>
            </m:den>
          </m:f>
          <m:r>
            <w:rPr>
              <w:rFonts w:ascii="Times New Roman" w:eastAsia="Times New Roman" w:hAnsi="Times New Roman" w:cs="Times New Roman"/>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num>
            <m:den>
              <m:r>
                <w:rPr>
                  <w:rFonts w:ascii="Cambria Math" w:hAnsi="Cambria Math"/>
                  <w:sz w:val="24"/>
                  <w:szCs w:val="24"/>
                </w:rPr>
                <m:t>∂</m:t>
              </m:r>
              <m:r>
                <w:rPr>
                  <w:rFonts w:ascii="Cambria Math" w:eastAsia="Times New Roman" w:hAnsi="Times New Roman" w:cs="Times New Roman"/>
                  <w:sz w:val="24"/>
                  <w:szCs w:val="24"/>
                </w:rPr>
                <m:t>v</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r>
                <w:rPr>
                  <w:rFonts w:ascii="Cambria Math" w:eastAsia="Times New Roman" w:hAnsi="Times New Roman" w:cs="Times New Roman"/>
                  <w:sz w:val="24"/>
                  <w:szCs w:val="24"/>
                </w:rPr>
                <m:t>v</m:t>
              </m:r>
            </m:num>
            <m:den>
              <m:r>
                <w:rPr>
                  <w:rFonts w:ascii="Cambria Math" w:hAnsi="Cambria Math"/>
                  <w:sz w:val="24"/>
                  <w:szCs w:val="24"/>
                </w:rPr>
                <m:t>∂</m:t>
              </m:r>
              <m:r>
                <w:rPr>
                  <w:rFonts w:ascii="Cambria Math" w:eastAsia="Times New Roman" w:hAnsi="Times New Roman" w:cs="Times New Roman"/>
                  <w:sz w:val="24"/>
                  <w:szCs w:val="24"/>
                </w:rPr>
                <m:t>x</m:t>
              </m:r>
            </m:den>
          </m:f>
          <m:r>
            <w:rPr>
              <w:rFonts w:ascii="Times New Roman" w:eastAsia="Times New Roman" w:hAnsi="Times New Roman" w:cs="Times New Roman"/>
              <w:sz w:val="24"/>
              <w:szCs w:val="24"/>
            </w:rPr>
            <m:t>=</m:t>
          </m:r>
          <m:r>
            <w:rPr>
              <w:rFonts w:ascii="Cambria Math" w:hAnsi="Cambria Math"/>
              <w:color w:val="000000"/>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num>
            <m:den>
              <m:r>
                <w:rPr>
                  <w:rFonts w:ascii="Cambria Math" w:hAnsi="Cambria Math"/>
                  <w:sz w:val="24"/>
                  <w:szCs w:val="24"/>
                </w:rPr>
                <m:t>∂</m:t>
              </m:r>
              <m:r>
                <w:rPr>
                  <w:rFonts w:ascii="Cambria Math" w:eastAsia="Times New Roman" w:hAnsi="Times New Roman" w:cs="Times New Roman"/>
                  <w:sz w:val="24"/>
                  <w:szCs w:val="24"/>
                </w:rPr>
                <m:t>h</m:t>
              </m:r>
            </m:den>
          </m:f>
          <m:r>
            <w:rPr>
              <w:rFonts w:ascii="Cambria Math" w:eastAsia="Times New Roman" w:hAnsi="Cambria Math" w:cs="Cambria Math"/>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θ</m:t>
              </m:r>
            </m:e>
          </m:func>
          <m:r>
            <w:rPr>
              <w:rFonts w:ascii="Times New Roman" w:eastAsia="Times New Roman" w:hAnsi="Times New Roman" w:cs="Times New Roman"/>
              <w:sz w:val="24"/>
              <w:szCs w:val="24"/>
            </w:rPr>
            <m:t>-</m:t>
          </m:r>
          <m:r>
            <w:rPr>
              <w:rFonts w:ascii="Cambria Math" w:hAnsi="Cambria Math"/>
              <w:color w:val="000000"/>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num>
            <m:den>
              <m:r>
                <w:rPr>
                  <w:rFonts w:ascii="Cambria Math" w:hAnsi="Cambria Math"/>
                  <w:sz w:val="24"/>
                  <w:szCs w:val="24"/>
                </w:rPr>
                <m:t>∂</m:t>
              </m:r>
              <m:r>
                <w:rPr>
                  <w:rFonts w:ascii="Cambria Math" w:eastAsia="Times New Roman" w:hAnsi="Times New Roman" w:cs="Times New Roman"/>
                  <w:sz w:val="24"/>
                  <w:szCs w:val="24"/>
                </w:rPr>
                <m:t>v</m:t>
              </m:r>
            </m:den>
          </m:f>
          <m:r>
            <w:rPr>
              <w:rFonts w:ascii="Cambria Math" w:eastAsia="Times New Roman" w:hAnsi="Cambria Math" w:cs="Cambria Math"/>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θ</m:t>
              </m:r>
            </m:e>
          </m:func>
        </m:oMath>
      </m:oMathPara>
    </w:p>
    <w:p w14:paraId="28BDBD7F" w14:textId="05E463B2" w:rsidR="00AA77E7" w:rsidRPr="0083475D" w:rsidRDefault="00122D5E" w:rsidP="00AA77E7">
      <w:pPr>
        <w:spacing w:after="0" w:line="360" w:lineRule="auto"/>
        <w:jc w:val="center"/>
        <w:rPr>
          <w:rFonts w:ascii="Times New Roman" w:eastAsia="Times New Roman" w:hAnsi="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y</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num>
            <m:den>
              <m:r>
                <w:rPr>
                  <w:rFonts w:ascii="Cambria Math" w:hAnsi="Cambria Math"/>
                  <w:sz w:val="24"/>
                  <w:szCs w:val="24"/>
                </w:rPr>
                <m:t>∂</m:t>
              </m:r>
              <m:r>
                <w:rPr>
                  <w:rFonts w:ascii="Cambria Math" w:eastAsia="Times New Roman" w:hAnsi="Times New Roman" w:cs="Times New Roman"/>
                  <w:sz w:val="24"/>
                  <w:szCs w:val="24"/>
                </w:rPr>
                <m:t>h</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r>
                <w:rPr>
                  <w:rFonts w:ascii="Cambria Math" w:eastAsia="Times New Roman" w:hAnsi="Times New Roman" w:cs="Times New Roman"/>
                  <w:sz w:val="24"/>
                  <w:szCs w:val="24"/>
                </w:rPr>
                <m:t>h</m:t>
              </m:r>
            </m:num>
            <m:den>
              <m:r>
                <w:rPr>
                  <w:rFonts w:ascii="Cambria Math" w:hAnsi="Cambria Math"/>
                  <w:sz w:val="24"/>
                  <w:szCs w:val="24"/>
                </w:rPr>
                <m:t>∂</m:t>
              </m:r>
              <m:r>
                <w:rPr>
                  <w:rFonts w:ascii="Cambria Math" w:eastAsia="Times New Roman" w:hAnsi="Times New Roman" w:cs="Times New Roman"/>
                  <w:sz w:val="24"/>
                  <w:szCs w:val="24"/>
                </w:rPr>
                <m:t>y</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num>
            <m:den>
              <m:r>
                <w:rPr>
                  <w:rFonts w:ascii="Cambria Math" w:hAnsi="Cambria Math"/>
                  <w:sz w:val="24"/>
                  <w:szCs w:val="24"/>
                </w:rPr>
                <m:t>∂</m:t>
              </m:r>
              <m:r>
                <w:rPr>
                  <w:rFonts w:ascii="Cambria Math" w:eastAsia="Times New Roman" w:hAnsi="Times New Roman" w:cs="Times New Roman"/>
                  <w:sz w:val="24"/>
                  <w:szCs w:val="24"/>
                </w:rPr>
                <m:t>v</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r>
                <w:rPr>
                  <w:rFonts w:ascii="Cambria Math" w:eastAsia="Times New Roman" w:hAnsi="Times New Roman" w:cs="Times New Roman"/>
                  <w:sz w:val="24"/>
                  <w:szCs w:val="24"/>
                </w:rPr>
                <m:t>v</m:t>
              </m:r>
            </m:num>
            <m:den>
              <m:r>
                <w:rPr>
                  <w:rFonts w:ascii="Cambria Math" w:hAnsi="Cambria Math"/>
                  <w:sz w:val="24"/>
                  <w:szCs w:val="24"/>
                </w:rPr>
                <m:t>∂</m:t>
              </m:r>
              <m:r>
                <w:rPr>
                  <w:rFonts w:ascii="Cambria Math" w:eastAsia="Times New Roman" w:hAnsi="Times New Roman" w:cs="Times New Roman"/>
                  <w:sz w:val="24"/>
                  <w:szCs w:val="24"/>
                </w:rPr>
                <m:t>y</m:t>
              </m:r>
            </m:den>
          </m:f>
          <m:r>
            <w:rPr>
              <w:rFonts w:ascii="Cambria Math" w:eastAsia="Times New Roman" w:hAnsi="Cambria Math" w:cs="Times New Roman"/>
              <w:sz w:val="24"/>
              <w:szCs w:val="24"/>
            </w:rPr>
            <m:t>=</m:t>
          </m:r>
          <m:r>
            <w:rPr>
              <w:rFonts w:ascii="Cambria Math" w:hAnsi="Cambria Math"/>
              <w:color w:val="000000"/>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num>
            <m:den>
              <m:r>
                <w:rPr>
                  <w:rFonts w:ascii="Cambria Math" w:hAnsi="Cambria Math"/>
                  <w:sz w:val="24"/>
                  <w:szCs w:val="24"/>
                </w:rPr>
                <m:t>∂</m:t>
              </m:r>
              <m:r>
                <w:rPr>
                  <w:rFonts w:ascii="Cambria Math" w:eastAsia="Times New Roman" w:hAnsi="Times New Roman" w:cs="Times New Roman"/>
                  <w:sz w:val="24"/>
                  <w:szCs w:val="24"/>
                </w:rPr>
                <m:t>h</m:t>
              </m:r>
            </m:den>
          </m:f>
          <m:r>
            <w:rPr>
              <w:rFonts w:ascii="Cambria Math" w:eastAsia="Times New Roman" w:hAnsi="Cambria Math" w:cs="Cambria Math"/>
              <w:sz w:val="24"/>
              <w:szCs w:val="24"/>
            </w:rPr>
            <m:t>*</m:t>
          </m:r>
          <m:func>
            <m:funcPr>
              <m:ctrlPr>
                <w:rPr>
                  <w:rFonts w:ascii="Cambria Math" w:eastAsia="Times New Roman" w:hAnsi="Cambria Math" w:cs="Cambria Math"/>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θ</m:t>
              </m:r>
            </m:e>
          </m:func>
          <m:r>
            <w:rPr>
              <w:rFonts w:ascii="Cambria Math" w:eastAsia="Times New Roman" w:hAnsi="Cambria Math" w:cs="Times New Roman"/>
              <w:sz w:val="24"/>
              <w:szCs w:val="24"/>
            </w:rPr>
            <m:t>+</m:t>
          </m:r>
          <m:r>
            <w:rPr>
              <w:rFonts w:ascii="Cambria Math" w:hAnsi="Cambria Math"/>
              <w:color w:val="000000"/>
              <w:sz w:val="24"/>
              <w:szCs w:val="24"/>
            </w:rPr>
            <m:t>∆</m:t>
          </m:r>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num>
            <m:den>
              <m:r>
                <w:rPr>
                  <w:rFonts w:ascii="Cambria Math" w:hAnsi="Cambria Math"/>
                  <w:sz w:val="24"/>
                  <w:szCs w:val="24"/>
                </w:rPr>
                <m:t>∂</m:t>
              </m:r>
              <m:r>
                <w:rPr>
                  <w:rFonts w:ascii="Cambria Math" w:eastAsia="Times New Roman" w:hAnsi="Times New Roman" w:cs="Times New Roman"/>
                  <w:sz w:val="24"/>
                  <w:szCs w:val="24"/>
                </w:rPr>
                <m:t>v</m:t>
              </m:r>
            </m:den>
          </m:f>
          <m:r>
            <w:rPr>
              <w:rFonts w:ascii="Cambria Math" w:eastAsia="Times New Roman" w:hAnsi="Cambria Math" w:cs="Cambria Math"/>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θ</m:t>
              </m:r>
            </m:e>
          </m:func>
        </m:oMath>
      </m:oMathPara>
    </w:p>
    <w:p w14:paraId="4EF51DCE" w14:textId="1DCBE842" w:rsidR="00D3527C" w:rsidRPr="0083475D" w:rsidRDefault="00C32943" w:rsidP="008061CE">
      <w:pPr>
        <w:spacing w:after="0" w:line="360" w:lineRule="auto"/>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Rewrite</w:t>
      </w:r>
      <w:r w:rsidR="00BF15AC" w:rsidRPr="0083475D">
        <w:rPr>
          <w:rFonts w:ascii="Times New Roman" w:eastAsia="Times New Roman" w:hAnsi="Times New Roman" w:cs="Times New Roman"/>
          <w:sz w:val="24"/>
          <w:szCs w:val="24"/>
        </w:rPr>
        <w:t xml:space="preserve"> above equations</w:t>
      </w:r>
      <w:r w:rsidR="00920A96" w:rsidRPr="0083475D">
        <w:rPr>
          <w:rFonts w:ascii="Times New Roman" w:eastAsia="Times New Roman" w:hAnsi="Times New Roman" w:cs="Times New Roman"/>
          <w:sz w:val="24"/>
          <w:szCs w:val="24"/>
        </w:rPr>
        <w:t xml:space="preserve"> for both </w:t>
      </w:r>
      <m:oMath>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oMath>
      <w:r w:rsidR="00920A96" w:rsidRPr="0083475D">
        <w:rPr>
          <w:rFonts w:ascii="Times New Roman" w:eastAsia="Times New Roman" w:hAnsi="Times New Roman" w:cs="Times New Roman"/>
          <w:sz w:val="24"/>
          <w:szCs w:val="24"/>
        </w:rPr>
        <w:t xml:space="preserve"> and </w:t>
      </w:r>
      <m:oMath>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oMath>
      <w:r w:rsidR="00BF15AC" w:rsidRPr="0083475D">
        <w:rPr>
          <w:rFonts w:ascii="Times New Roman" w:eastAsia="Times New Roman" w:hAnsi="Times New Roman" w:cs="Times New Roman"/>
          <w:sz w:val="24"/>
          <w:szCs w:val="24"/>
        </w:rPr>
        <w:t xml:space="preserve"> as a matrix multiplication: </w:t>
      </w:r>
    </w:p>
    <w:p w14:paraId="2C853B02" w14:textId="34F6FF73" w:rsidR="00F42D2E" w:rsidRPr="0083475D" w:rsidRDefault="00122D5E" w:rsidP="008061CE">
      <w:pPr>
        <w:spacing w:after="0" w:line="360" w:lineRule="auto"/>
        <w:rPr>
          <w:rFonts w:ascii="Times New Roman" w:eastAsia="Times New Roman" w:hAnsi="Times New Roman" w:cs="Times New Roman"/>
          <w:sz w:val="24"/>
          <w:szCs w:val="24"/>
        </w:rPr>
      </w:pPr>
      <m:oMathPara>
        <m:oMath>
          <m:d>
            <m:dPr>
              <m:begChr m:val="["/>
              <m:endChr m:val="]"/>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x</m:t>
                        </m:r>
                      </m:den>
                    </m:f>
                  </m:e>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x</m:t>
                        </m:r>
                      </m:den>
                    </m:f>
                  </m:e>
                </m:mr>
                <m:mr>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y</m:t>
                        </m:r>
                      </m:den>
                    </m:f>
                  </m:e>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y</m:t>
                        </m:r>
                      </m:den>
                    </m:f>
                  </m:e>
                </m:mr>
              </m:m>
            </m:e>
          </m:d>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θ</m:t>
                        </m:r>
                      </m:e>
                    </m:func>
                  </m:e>
                  <m:e>
                    <m:r>
                      <w:rPr>
                        <w:rFonts w:ascii="Cambria Math" w:eastAsia="Times New Roman" w:hAnsi="Cambria Math" w:cs="Times New Roman"/>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θ</m:t>
                        </m:r>
                      </m:e>
                    </m:func>
                  </m:e>
                </m:mr>
                <m:mr>
                  <m:e>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θ</m:t>
                        </m:r>
                      </m:e>
                    </m:func>
                  </m:e>
                  <m:e>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θ</m:t>
                        </m:r>
                      </m:e>
                    </m:func>
                  </m:e>
                </m:mr>
              </m:m>
            </m:e>
          </m:d>
          <m:d>
            <m:dPr>
              <m:begChr m:val="["/>
              <m:endChr m:val="]"/>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h</m:t>
                        </m:r>
                      </m:den>
                    </m:f>
                  </m:e>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h</m:t>
                        </m:r>
                      </m:den>
                    </m:f>
                  </m:e>
                </m:mr>
                <m:mr>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v</m:t>
                        </m:r>
                      </m:den>
                    </m:f>
                  </m:e>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v</m:t>
                        </m:r>
                      </m:den>
                    </m:f>
                  </m:e>
                </m:mr>
              </m:m>
            </m:e>
          </m:d>
        </m:oMath>
      </m:oMathPara>
    </w:p>
    <w:p w14:paraId="27EB9B74" w14:textId="6D4C4E56" w:rsidR="00D3527C" w:rsidRPr="0083475D" w:rsidRDefault="00730407"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hint="eastAsia"/>
          <w:sz w:val="24"/>
          <w:szCs w:val="24"/>
        </w:rPr>
        <w:lastRenderedPageBreak/>
        <w:t>w</w:t>
      </w:r>
      <w:r w:rsidR="00BF15AC" w:rsidRPr="0083475D">
        <w:rPr>
          <w:rFonts w:ascii="Times New Roman" w:eastAsia="Times New Roman" w:hAnsi="Times New Roman" w:cs="Times New Roman"/>
          <w:sz w:val="24"/>
          <w:szCs w:val="24"/>
        </w:rPr>
        <w:t xml:space="preserve">here </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x</m:t>
            </m:r>
          </m:sub>
        </m:sSub>
      </m:oMath>
      <w:r w:rsidR="00BF15AC" w:rsidRPr="0083475D">
        <w:rPr>
          <w:rFonts w:ascii="Times New Roman" w:eastAsia="Times New Roman" w:hAnsi="Times New Roman" w:cs="Times New Roman"/>
          <w:sz w:val="24"/>
          <w:szCs w:val="24"/>
        </w:rPr>
        <w:t xml:space="preserve"> and </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y</m:t>
            </m:r>
          </m:sub>
        </m:sSub>
      </m:oMath>
      <w:r w:rsidR="00BF15AC" w:rsidRPr="0083475D">
        <w:rPr>
          <w:rFonts w:ascii="Times New Roman" w:eastAsia="Times New Roman" w:hAnsi="Times New Roman" w:cs="Times New Roman"/>
          <w:sz w:val="24"/>
          <w:szCs w:val="24"/>
        </w:rPr>
        <w:t xml:space="preserve"> are the electric field components determined from the diffraction patterns in the </w:t>
      </w:r>
      <w:r w:rsidR="001C277D" w:rsidRPr="0083475D">
        <w:rPr>
          <w:rFonts w:ascii="Times New Roman" w:eastAsia="Times New Roman" w:hAnsi="Times New Roman" w:cs="Times New Roman"/>
          <w:sz w:val="24"/>
          <w:szCs w:val="24"/>
        </w:rPr>
        <w:t xml:space="preserve">camera </w:t>
      </w:r>
      <w:r w:rsidR="00090F72" w:rsidRPr="0083475D">
        <w:rPr>
          <w:rFonts w:ascii="Times New Roman" w:eastAsia="Times New Roman" w:hAnsi="Times New Roman" w:cs="Times New Roman"/>
          <w:sz w:val="24"/>
          <w:szCs w:val="24"/>
        </w:rPr>
        <w:t>coordinates.</w:t>
      </w:r>
      <w:r w:rsidR="00BF15AC" w:rsidRPr="0083475D">
        <w:rPr>
          <w:rFonts w:ascii="Times New Roman" w:eastAsia="Times New Roman" w:hAnsi="Times New Roman" w:cs="Times New Roman"/>
          <w:sz w:val="24"/>
          <w:szCs w:val="24"/>
        </w:rPr>
        <w:t xml:space="preserve"> </w:t>
      </w:r>
      <m:oMath>
        <m:d>
          <m:dPr>
            <m:begChr m:val="["/>
            <m:endChr m:val="]"/>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h</m:t>
                      </m:r>
                    </m:den>
                  </m:f>
                </m:e>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h</m:t>
                      </m:r>
                    </m:den>
                  </m:f>
                </m:e>
              </m:mr>
              <m:mr>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v</m:t>
                      </m:r>
                    </m:den>
                  </m:f>
                </m:e>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v</m:t>
                      </m:r>
                    </m:den>
                  </m:f>
                </m:e>
              </m:mr>
            </m:m>
          </m:e>
        </m:d>
      </m:oMath>
      <w:r w:rsidR="00BF15AC" w:rsidRPr="0083475D">
        <w:rPr>
          <w:rFonts w:ascii="Times New Roman" w:eastAsia="Times New Roman" w:hAnsi="Times New Roman" w:cs="Times New Roman"/>
          <w:sz w:val="24"/>
          <w:szCs w:val="24"/>
        </w:rPr>
        <w:t xml:space="preserve"> can be numerically computed for each scanning position. </w:t>
      </w:r>
    </w:p>
    <w:p w14:paraId="578693BA" w14:textId="77777777" w:rsidR="00D3527C" w:rsidRPr="0083475D" w:rsidRDefault="00BF15AC" w:rsidP="008061CE">
      <w:pPr>
        <w:pStyle w:val="Heading2"/>
        <w:spacing w:before="0" w:line="360" w:lineRule="auto"/>
        <w:rPr>
          <w:rFonts w:ascii="Times New Roman" w:hAnsi="Times New Roman"/>
          <w:b/>
          <w:i/>
          <w:color w:val="000000"/>
          <w:sz w:val="24"/>
        </w:rPr>
      </w:pPr>
      <w:bookmarkStart w:id="4" w:name="_30j0zll" w:colFirst="0" w:colLast="0"/>
      <w:bookmarkStart w:id="5" w:name="_Toc84971960"/>
      <w:bookmarkStart w:id="6" w:name="_Toc95340047"/>
      <w:bookmarkEnd w:id="4"/>
      <w:r w:rsidRPr="0083475D">
        <w:rPr>
          <w:rFonts w:ascii="Times New Roman" w:hAnsi="Times New Roman"/>
          <w:b/>
          <w:i/>
          <w:color w:val="000000"/>
          <w:sz w:val="24"/>
        </w:rPr>
        <w:t>S2 STEM image simulation parameters.</w:t>
      </w:r>
      <w:bookmarkEnd w:id="5"/>
      <w:bookmarkEnd w:id="6"/>
    </w:p>
    <w:p w14:paraId="60DE1984" w14:textId="77777777" w:rsidR="00D3527C" w:rsidRPr="0083475D" w:rsidRDefault="00D3527C" w:rsidP="008061CE">
      <w:pPr>
        <w:spacing w:after="0" w:line="360" w:lineRule="auto"/>
        <w:jc w:val="both"/>
        <w:rPr>
          <w:rFonts w:ascii="Times New Roman" w:hAnsi="Times New Roman"/>
          <w:sz w:val="24"/>
        </w:rPr>
      </w:pPr>
    </w:p>
    <w:p w14:paraId="4385B9B7" w14:textId="1FD759D3" w:rsidR="00D3527C" w:rsidRPr="0083475D" w:rsidRDefault="00562CF4"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The simulated dataset</w:t>
      </w:r>
      <w:r w:rsidR="00BF3236" w:rsidRPr="0083475D">
        <w:rPr>
          <w:rFonts w:ascii="Times New Roman" w:eastAsia="Times New Roman" w:hAnsi="Times New Roman" w:cs="Times New Roman"/>
          <w:sz w:val="24"/>
          <w:szCs w:val="24"/>
        </w:rPr>
        <w:t>s</w:t>
      </w:r>
      <w:r w:rsidRPr="0083475D">
        <w:rPr>
          <w:rFonts w:ascii="Times New Roman" w:eastAsia="Times New Roman" w:hAnsi="Times New Roman" w:cs="Times New Roman"/>
          <w:sz w:val="24"/>
          <w:szCs w:val="24"/>
        </w:rPr>
        <w:t xml:space="preserve"> </w:t>
      </w:r>
      <w:r w:rsidR="00BF15AC" w:rsidRPr="0083475D">
        <w:rPr>
          <w:rFonts w:ascii="Times New Roman" w:eastAsia="Times New Roman" w:hAnsi="Times New Roman" w:cs="Times New Roman"/>
          <w:sz w:val="24"/>
          <w:szCs w:val="24"/>
        </w:rPr>
        <w:t xml:space="preserve">shown in </w:t>
      </w:r>
      <w:r w:rsidR="00BF15AC" w:rsidRPr="0083475D">
        <w:rPr>
          <w:rFonts w:ascii="Times New Roman" w:eastAsia="Times New Roman" w:hAnsi="Times New Roman" w:cs="Times New Roman"/>
          <w:b/>
          <w:sz w:val="24"/>
          <w:szCs w:val="24"/>
        </w:rPr>
        <w:t>Figure</w:t>
      </w:r>
      <w:r w:rsidR="00A10ECA" w:rsidRPr="0083475D">
        <w:rPr>
          <w:rFonts w:ascii="Times New Roman" w:eastAsia="Times New Roman" w:hAnsi="Times New Roman" w:cs="Times New Roman"/>
          <w:b/>
          <w:sz w:val="24"/>
          <w:szCs w:val="24"/>
        </w:rPr>
        <w:t>s</w:t>
      </w:r>
      <w:r w:rsidR="0007206D" w:rsidRPr="0083475D">
        <w:rPr>
          <w:rFonts w:ascii="Times New Roman" w:eastAsia="Times New Roman" w:hAnsi="Times New Roman" w:cs="Times New Roman"/>
          <w:b/>
          <w:sz w:val="24"/>
          <w:szCs w:val="24"/>
        </w:rPr>
        <w:t xml:space="preserve"> </w:t>
      </w:r>
      <w:r w:rsidR="00BF15AC" w:rsidRPr="0083475D">
        <w:rPr>
          <w:rFonts w:ascii="Times New Roman" w:eastAsia="Times New Roman" w:hAnsi="Times New Roman" w:cs="Times New Roman"/>
          <w:b/>
          <w:sz w:val="24"/>
          <w:szCs w:val="24"/>
        </w:rPr>
        <w:t>1</w:t>
      </w:r>
      <w:r w:rsidR="00BF15AC" w:rsidRPr="0083475D">
        <w:rPr>
          <w:rFonts w:ascii="Times New Roman" w:eastAsia="Times New Roman" w:hAnsi="Times New Roman" w:cs="Times New Roman"/>
          <w:sz w:val="24"/>
          <w:szCs w:val="24"/>
        </w:rPr>
        <w:t xml:space="preserve">, </w:t>
      </w:r>
      <w:r w:rsidR="00BF15AC" w:rsidRPr="0083475D">
        <w:rPr>
          <w:rFonts w:ascii="Times New Roman" w:eastAsia="Times New Roman" w:hAnsi="Times New Roman" w:cs="Times New Roman"/>
          <w:b/>
          <w:sz w:val="24"/>
          <w:szCs w:val="24"/>
        </w:rPr>
        <w:t xml:space="preserve">2, </w:t>
      </w:r>
      <w:r w:rsidR="00730407" w:rsidRPr="0083475D">
        <w:rPr>
          <w:rFonts w:ascii="Times New Roman" w:eastAsia="Times New Roman" w:hAnsi="Times New Roman" w:cs="Times New Roman"/>
          <w:b/>
          <w:sz w:val="24"/>
          <w:szCs w:val="24"/>
        </w:rPr>
        <w:t xml:space="preserve">3, </w:t>
      </w:r>
      <w:r w:rsidR="0007206D" w:rsidRPr="0083475D">
        <w:rPr>
          <w:rFonts w:ascii="Times New Roman" w:eastAsia="Times New Roman" w:hAnsi="Times New Roman" w:cs="Times New Roman"/>
          <w:b/>
          <w:sz w:val="24"/>
          <w:szCs w:val="24"/>
        </w:rPr>
        <w:t xml:space="preserve">S3, </w:t>
      </w:r>
      <w:r w:rsidR="00BF15AC" w:rsidRPr="0083475D">
        <w:rPr>
          <w:rFonts w:ascii="Times New Roman" w:eastAsia="Times New Roman" w:hAnsi="Times New Roman" w:cs="Times New Roman"/>
          <w:b/>
          <w:sz w:val="24"/>
          <w:szCs w:val="24"/>
        </w:rPr>
        <w:t>5</w:t>
      </w:r>
      <w:r w:rsidR="00BF3236" w:rsidRPr="0083475D">
        <w:rPr>
          <w:rFonts w:ascii="Times New Roman" w:eastAsia="Times New Roman" w:hAnsi="Times New Roman" w:cs="Times New Roman"/>
          <w:b/>
          <w:sz w:val="24"/>
          <w:szCs w:val="24"/>
        </w:rPr>
        <w:t xml:space="preserve">, </w:t>
      </w:r>
      <w:r w:rsidR="00A10ECA" w:rsidRPr="0083475D">
        <w:rPr>
          <w:rFonts w:ascii="Times New Roman" w:eastAsia="Times New Roman" w:hAnsi="Times New Roman" w:cs="Times New Roman"/>
          <w:b/>
          <w:sz w:val="24"/>
          <w:szCs w:val="24"/>
        </w:rPr>
        <w:t>and</w:t>
      </w:r>
      <w:r w:rsidR="00BF3236" w:rsidRPr="0083475D">
        <w:rPr>
          <w:rFonts w:ascii="Times New Roman" w:eastAsia="Times New Roman" w:hAnsi="Times New Roman" w:cs="Times New Roman"/>
          <w:b/>
          <w:sz w:val="24"/>
          <w:szCs w:val="24"/>
        </w:rPr>
        <w:t xml:space="preserve"> 8 </w:t>
      </w:r>
      <w:r w:rsidR="00BF15AC" w:rsidRPr="0083475D">
        <w:rPr>
          <w:rFonts w:ascii="Times New Roman" w:eastAsia="Times New Roman" w:hAnsi="Times New Roman" w:cs="Times New Roman"/>
          <w:sz w:val="24"/>
          <w:szCs w:val="24"/>
        </w:rPr>
        <w:t>are generated using the same sample and same machine parameters. The defocus is set to 0. The accelerating voltage is set to 80 kV, the probe forming lens aperture is set to 30mrad, and the size of the electron probe is set to 256*256 pixels.</w:t>
      </w:r>
      <w:r w:rsidR="0007206D" w:rsidRPr="0083475D">
        <w:rPr>
          <w:rFonts w:ascii="Times New Roman" w:eastAsia="Times New Roman" w:hAnsi="Times New Roman" w:cs="Times New Roman"/>
          <w:sz w:val="24"/>
          <w:szCs w:val="24"/>
        </w:rPr>
        <w:t xml:space="preserve"> </w:t>
      </w:r>
      <w:r w:rsidR="00920A96" w:rsidRPr="0083475D">
        <w:rPr>
          <w:rFonts w:ascii="Times New Roman" w:eastAsia="Times New Roman" w:hAnsi="Times New Roman" w:cs="Times New Roman"/>
          <w:sz w:val="24"/>
          <w:szCs w:val="24"/>
        </w:rPr>
        <w:t xml:space="preserve"> The maximum angle of the diffraction patterns is set to 120 </w:t>
      </w:r>
      <w:proofErr w:type="spellStart"/>
      <w:r w:rsidR="00920A96" w:rsidRPr="0083475D">
        <w:rPr>
          <w:rFonts w:ascii="Times New Roman" w:eastAsia="Times New Roman" w:hAnsi="Times New Roman" w:cs="Times New Roman"/>
          <w:sz w:val="24"/>
          <w:szCs w:val="24"/>
        </w:rPr>
        <w:t>mrad</w:t>
      </w:r>
      <w:proofErr w:type="spellEnd"/>
      <w:r w:rsidR="00920A96" w:rsidRPr="0083475D">
        <w:rPr>
          <w:rFonts w:ascii="Times New Roman" w:eastAsia="Times New Roman" w:hAnsi="Times New Roman" w:cs="Times New Roman"/>
          <w:sz w:val="24"/>
          <w:szCs w:val="24"/>
        </w:rPr>
        <w:t>, indicating a 44.6Å</w:t>
      </w:r>
      <w:r w:rsidR="00BF15AC" w:rsidRPr="0083475D">
        <w:rPr>
          <w:rFonts w:ascii="Times New Roman" w:eastAsia="Times New Roman" w:hAnsi="Times New Roman" w:cs="Times New Roman"/>
          <w:sz w:val="24"/>
          <w:szCs w:val="24"/>
        </w:rPr>
        <w:t xml:space="preserve"> </w:t>
      </w:r>
      <w:proofErr w:type="spellStart"/>
      <w:r w:rsidR="00920A96" w:rsidRPr="0083475D">
        <w:rPr>
          <w:rFonts w:ascii="Times New Roman" w:eastAsia="Times New Roman" w:hAnsi="Times New Roman" w:cs="Times New Roman"/>
          <w:sz w:val="24"/>
          <w:szCs w:val="24"/>
        </w:rPr>
        <w:t>sptial</w:t>
      </w:r>
      <w:proofErr w:type="spellEnd"/>
      <w:r w:rsidR="00920A96" w:rsidRPr="0083475D">
        <w:rPr>
          <w:rFonts w:ascii="Times New Roman" w:eastAsia="Times New Roman" w:hAnsi="Times New Roman" w:cs="Times New Roman"/>
          <w:sz w:val="24"/>
          <w:szCs w:val="24"/>
        </w:rPr>
        <w:t xml:space="preserve"> extend and a 0.17 Å sampling interval of the probe. </w:t>
      </w:r>
      <w:r w:rsidR="0007206D" w:rsidRPr="0083475D">
        <w:rPr>
          <w:rFonts w:ascii="Times New Roman" w:eastAsia="Times New Roman" w:hAnsi="Times New Roman" w:cs="Times New Roman"/>
          <w:sz w:val="24"/>
          <w:szCs w:val="24"/>
        </w:rPr>
        <w:t xml:space="preserve">In the simulated data used in </w:t>
      </w:r>
      <w:r w:rsidR="0007206D" w:rsidRPr="0083475D">
        <w:rPr>
          <w:rFonts w:ascii="Times New Roman" w:eastAsia="Times New Roman" w:hAnsi="Times New Roman" w:cs="Times New Roman"/>
          <w:b/>
          <w:sz w:val="24"/>
          <w:szCs w:val="24"/>
        </w:rPr>
        <w:t>Figure 8</w:t>
      </w:r>
      <w:r w:rsidR="0007206D" w:rsidRPr="0083475D">
        <w:rPr>
          <w:rFonts w:ascii="Times New Roman" w:eastAsia="Times New Roman" w:hAnsi="Times New Roman" w:cs="Times New Roman"/>
          <w:sz w:val="24"/>
          <w:szCs w:val="24"/>
        </w:rPr>
        <w:t xml:space="preserve">, the aperture is reduced to 24 </w:t>
      </w:r>
      <w:proofErr w:type="spellStart"/>
      <w:r w:rsidR="0007206D" w:rsidRPr="0083475D">
        <w:rPr>
          <w:rFonts w:ascii="Times New Roman" w:eastAsia="Times New Roman" w:hAnsi="Times New Roman" w:cs="Times New Roman"/>
          <w:sz w:val="24"/>
          <w:szCs w:val="24"/>
        </w:rPr>
        <w:t>mrad</w:t>
      </w:r>
      <w:proofErr w:type="spellEnd"/>
      <w:r w:rsidR="0007206D" w:rsidRPr="0083475D">
        <w:rPr>
          <w:rFonts w:ascii="Times New Roman" w:eastAsia="Times New Roman" w:hAnsi="Times New Roman" w:cs="Times New Roman"/>
          <w:sz w:val="24"/>
          <w:szCs w:val="24"/>
        </w:rPr>
        <w:t xml:space="preserve">, and the pixel number and spatial extend of the probe is the same as </w:t>
      </w:r>
      <w:r w:rsidR="0007206D" w:rsidRPr="0083475D">
        <w:rPr>
          <w:rFonts w:ascii="Times New Roman" w:eastAsia="Times New Roman" w:hAnsi="Times New Roman" w:cs="Times New Roman"/>
          <w:b/>
          <w:sz w:val="24"/>
          <w:szCs w:val="24"/>
        </w:rPr>
        <w:t>Figure1</w:t>
      </w:r>
      <w:r w:rsidR="00A10ECA" w:rsidRPr="0083475D">
        <w:rPr>
          <w:rFonts w:ascii="Times New Roman" w:eastAsia="Times New Roman" w:hAnsi="Times New Roman" w:cs="Times New Roman"/>
          <w:b/>
          <w:sz w:val="24"/>
          <w:szCs w:val="24"/>
        </w:rPr>
        <w:t xml:space="preserve"> </w:t>
      </w:r>
      <w:r w:rsidR="0007206D" w:rsidRPr="0083475D">
        <w:rPr>
          <w:rFonts w:ascii="Times New Roman" w:eastAsia="Times New Roman" w:hAnsi="Times New Roman" w:cs="Times New Roman"/>
          <w:sz w:val="24"/>
          <w:szCs w:val="24"/>
        </w:rPr>
        <w:t>(</w:t>
      </w:r>
      <w:r w:rsidR="0007206D" w:rsidRPr="0083475D">
        <w:rPr>
          <w:rFonts w:ascii="Times New Roman" w:eastAsia="Times New Roman" w:hAnsi="Times New Roman" w:cs="Times New Roman"/>
          <w:b/>
          <w:sz w:val="24"/>
          <w:szCs w:val="24"/>
        </w:rPr>
        <w:t>b</w:t>
      </w:r>
      <w:r w:rsidR="0007206D" w:rsidRPr="0083475D">
        <w:rPr>
          <w:rFonts w:ascii="Times New Roman" w:eastAsia="Times New Roman" w:hAnsi="Times New Roman" w:cs="Times New Roman"/>
          <w:sz w:val="24"/>
          <w:szCs w:val="24"/>
        </w:rPr>
        <w:t>-</w:t>
      </w:r>
      <w:r w:rsidR="0007206D" w:rsidRPr="0083475D">
        <w:rPr>
          <w:rFonts w:ascii="Times New Roman" w:eastAsia="Times New Roman" w:hAnsi="Times New Roman" w:cs="Times New Roman"/>
          <w:b/>
          <w:sz w:val="24"/>
          <w:szCs w:val="24"/>
        </w:rPr>
        <w:t>e</w:t>
      </w:r>
      <w:r w:rsidR="0007206D" w:rsidRPr="0083475D">
        <w:rPr>
          <w:rFonts w:ascii="Times New Roman" w:eastAsia="Times New Roman" w:hAnsi="Times New Roman" w:cs="Times New Roman"/>
          <w:sz w:val="24"/>
          <w:szCs w:val="24"/>
        </w:rPr>
        <w:t>).</w:t>
      </w:r>
      <w:r w:rsidR="00730407" w:rsidRPr="0083475D">
        <w:rPr>
          <w:rFonts w:ascii="Times New Roman" w:eastAsia="Times New Roman" w:hAnsi="Times New Roman" w:cs="Times New Roman"/>
          <w:sz w:val="24"/>
          <w:szCs w:val="24"/>
        </w:rPr>
        <w:t xml:space="preserve"> </w:t>
      </w:r>
      <w:r w:rsidR="00BF15AC" w:rsidRPr="0083475D">
        <w:rPr>
          <w:rFonts w:ascii="Times New Roman" w:eastAsia="Times New Roman" w:hAnsi="Times New Roman" w:cs="Times New Roman"/>
          <w:sz w:val="24"/>
          <w:szCs w:val="24"/>
        </w:rPr>
        <w:t>The CUDAEM code developed by Dr. Ning is used for the simulations,</w:t>
      </w:r>
      <w:r w:rsidR="006C549E" w:rsidRPr="0083475D">
        <w:rPr>
          <w:rFonts w:ascii="Times New Roman" w:eastAsia="Times New Roman" w:hAnsi="Times New Roman" w:cs="Times New Roman"/>
          <w:sz w:val="24"/>
          <w:szCs w:val="24"/>
        </w:rPr>
        <w:t xml:space="preserve"> the slice thickness is set to 0.5 Å, and</w:t>
      </w:r>
      <w:r w:rsidR="00BF15AC" w:rsidRPr="0083475D">
        <w:rPr>
          <w:rFonts w:ascii="Times New Roman" w:eastAsia="Times New Roman" w:hAnsi="Times New Roman" w:cs="Times New Roman"/>
          <w:sz w:val="24"/>
          <w:szCs w:val="24"/>
        </w:rPr>
        <w:t xml:space="preserve"> the phonon configuration number is set to 80 to consider the thermal diffuse scattering. </w:t>
      </w:r>
      <w:r w:rsidR="00BF15AC" w:rsidRPr="0083475D">
        <w:rPr>
          <w:rFonts w:ascii="Times New Roman" w:eastAsia="Times New Roman" w:hAnsi="Times New Roman" w:cs="Times New Roman"/>
          <w:b/>
          <w:sz w:val="24"/>
          <w:szCs w:val="24"/>
        </w:rPr>
        <w:t>Figure2 III</w:t>
      </w:r>
      <w:r w:rsidR="00BF15AC" w:rsidRPr="0083475D">
        <w:rPr>
          <w:rFonts w:ascii="Times New Roman" w:eastAsia="Times New Roman" w:hAnsi="Times New Roman" w:cs="Times New Roman"/>
          <w:sz w:val="24"/>
          <w:szCs w:val="24"/>
        </w:rPr>
        <w:t xml:space="preserve"> and </w:t>
      </w:r>
      <w:r w:rsidR="00BF15AC" w:rsidRPr="0083475D">
        <w:rPr>
          <w:rFonts w:ascii="Times New Roman" w:eastAsia="Times New Roman" w:hAnsi="Times New Roman" w:cs="Times New Roman"/>
          <w:b/>
          <w:sz w:val="24"/>
          <w:szCs w:val="24"/>
        </w:rPr>
        <w:t xml:space="preserve">Figure3 </w:t>
      </w:r>
      <w:r w:rsidR="00BF15AC" w:rsidRPr="0083475D">
        <w:rPr>
          <w:rFonts w:ascii="Times New Roman" w:eastAsia="Times New Roman" w:hAnsi="Times New Roman" w:cs="Times New Roman"/>
          <w:sz w:val="24"/>
          <w:szCs w:val="24"/>
        </w:rPr>
        <w:t>share the same simulation parameters except for probe-forming lens settings to consider residual lens aberrations.</w:t>
      </w:r>
    </w:p>
    <w:p w14:paraId="7C32765F" w14:textId="7B0569E2"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In the simulation of the 4D-STEM dataset of thick MoS</w:t>
      </w:r>
      <w:r w:rsidRPr="0083475D">
        <w:rPr>
          <w:rFonts w:ascii="Times New Roman" w:eastAsia="Times New Roman" w:hAnsi="Times New Roman" w:cs="Times New Roman"/>
          <w:sz w:val="24"/>
          <w:szCs w:val="24"/>
          <w:vertAlign w:val="subscript"/>
        </w:rPr>
        <w:t>2</w:t>
      </w:r>
      <w:r w:rsidRPr="0083475D">
        <w:rPr>
          <w:rFonts w:ascii="Times New Roman" w:eastAsia="Times New Roman" w:hAnsi="Times New Roman" w:cs="Times New Roman"/>
          <w:sz w:val="24"/>
          <w:szCs w:val="24"/>
        </w:rPr>
        <w:t xml:space="preserve"> sample shown in </w:t>
      </w:r>
      <w:r w:rsidRPr="0083475D">
        <w:rPr>
          <w:rFonts w:ascii="Times New Roman" w:eastAsia="Times New Roman" w:hAnsi="Times New Roman" w:cs="Times New Roman"/>
          <w:b/>
          <w:sz w:val="24"/>
          <w:szCs w:val="24"/>
        </w:rPr>
        <w:t>Figure 7</w:t>
      </w:r>
      <w:r w:rsidRPr="0083475D">
        <w:rPr>
          <w:rFonts w:ascii="Times New Roman" w:eastAsia="Times New Roman" w:hAnsi="Times New Roman" w:cs="Times New Roman"/>
          <w:sz w:val="24"/>
          <w:szCs w:val="24"/>
        </w:rPr>
        <w:t xml:space="preserve"> and </w:t>
      </w:r>
      <w:r w:rsidRPr="0083475D">
        <w:rPr>
          <w:rFonts w:ascii="Times New Roman" w:eastAsia="Times New Roman" w:hAnsi="Times New Roman" w:cs="Times New Roman"/>
          <w:b/>
          <w:sz w:val="24"/>
          <w:szCs w:val="24"/>
        </w:rPr>
        <w:t>Figure S</w:t>
      </w:r>
      <w:r w:rsidR="006C549E" w:rsidRPr="0083475D">
        <w:rPr>
          <w:rFonts w:ascii="Times New Roman" w:eastAsia="Times New Roman" w:hAnsi="Times New Roman" w:cs="Times New Roman"/>
          <w:b/>
          <w:sz w:val="24"/>
          <w:szCs w:val="24"/>
        </w:rPr>
        <w:t>9</w:t>
      </w:r>
      <w:r w:rsidRPr="0083475D">
        <w:rPr>
          <w:rFonts w:ascii="Times New Roman" w:eastAsia="Times New Roman" w:hAnsi="Times New Roman" w:cs="Times New Roman"/>
          <w:sz w:val="24"/>
          <w:szCs w:val="24"/>
        </w:rPr>
        <w:t>, the accelerating voltage, the probe forming lens aperture and the size of the electron probe are kept the same as monolayer MoS</w:t>
      </w:r>
      <w:r w:rsidRPr="0083475D">
        <w:rPr>
          <w:rFonts w:ascii="Times New Roman" w:eastAsia="Times New Roman" w:hAnsi="Times New Roman" w:cs="Times New Roman"/>
          <w:sz w:val="24"/>
          <w:szCs w:val="24"/>
          <w:vertAlign w:val="subscript"/>
        </w:rPr>
        <w:t>2</w:t>
      </w:r>
      <w:r w:rsidRPr="0083475D">
        <w:rPr>
          <w:rFonts w:ascii="Times New Roman" w:eastAsia="Times New Roman" w:hAnsi="Times New Roman" w:cs="Times New Roman"/>
          <w:sz w:val="24"/>
          <w:szCs w:val="24"/>
        </w:rPr>
        <w:t xml:space="preserve">. The slice thickness is set to 0.5 angstroms, and the number of phonon configurations is set to 40. As shown in </w:t>
      </w:r>
      <w:r w:rsidRPr="0083475D">
        <w:rPr>
          <w:rFonts w:ascii="Times New Roman" w:eastAsia="Times New Roman" w:hAnsi="Times New Roman" w:cs="Times New Roman"/>
          <w:b/>
          <w:sz w:val="24"/>
          <w:szCs w:val="24"/>
        </w:rPr>
        <w:t>Figure S1</w:t>
      </w:r>
      <w:r w:rsidRPr="0083475D">
        <w:rPr>
          <w:rFonts w:ascii="Times New Roman" w:eastAsia="Times New Roman" w:hAnsi="Times New Roman" w:cs="Times New Roman"/>
          <w:sz w:val="24"/>
          <w:szCs w:val="24"/>
        </w:rPr>
        <w:t>, compared to the position averaged CBED (PACBED) of the monolayer MoS</w:t>
      </w:r>
      <w:r w:rsidRPr="0083475D">
        <w:rPr>
          <w:rFonts w:ascii="Times New Roman" w:eastAsia="Times New Roman" w:hAnsi="Times New Roman" w:cs="Times New Roman"/>
          <w:sz w:val="24"/>
          <w:szCs w:val="24"/>
          <w:vertAlign w:val="subscript"/>
        </w:rPr>
        <w:t>2</w:t>
      </w:r>
      <w:r w:rsidRPr="0083475D">
        <w:rPr>
          <w:rFonts w:ascii="Times New Roman" w:eastAsia="Times New Roman" w:hAnsi="Times New Roman" w:cs="Times New Roman"/>
          <w:sz w:val="24"/>
          <w:szCs w:val="24"/>
        </w:rPr>
        <w:t>, the boundary of the bright field aperture of thick MoS</w:t>
      </w:r>
      <w:r w:rsidRPr="0083475D">
        <w:rPr>
          <w:rFonts w:ascii="Times New Roman" w:eastAsia="Times New Roman" w:hAnsi="Times New Roman" w:cs="Times New Roman"/>
          <w:sz w:val="24"/>
          <w:szCs w:val="24"/>
          <w:vertAlign w:val="subscript"/>
        </w:rPr>
        <w:t xml:space="preserve">2 </w:t>
      </w:r>
      <w:r w:rsidRPr="0083475D">
        <w:rPr>
          <w:rFonts w:ascii="Times New Roman" w:eastAsia="Times New Roman" w:hAnsi="Times New Roman" w:cs="Times New Roman"/>
          <w:sz w:val="24"/>
          <w:szCs w:val="24"/>
        </w:rPr>
        <w:t>with 30nm thickness is interrupted due to the multiple scattering.</w:t>
      </w:r>
    </w:p>
    <w:p w14:paraId="36F412FF" w14:textId="77777777" w:rsidR="00D3527C" w:rsidRPr="0083475D" w:rsidRDefault="00BF15AC" w:rsidP="008061CE">
      <w:pP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noProof/>
          <w:sz w:val="24"/>
          <w:szCs w:val="24"/>
        </w:rPr>
        <w:drawing>
          <wp:inline distT="0" distB="0" distL="0" distR="0" wp14:anchorId="10B6D648" wp14:editId="5147521C">
            <wp:extent cx="4431665" cy="2193290"/>
            <wp:effectExtent l="0" t="0" r="0" b="0"/>
            <wp:docPr id="4" name="image7.png" descr="E:\4D-STEM\Shoucong\PACBED compare.png"/>
            <wp:cNvGraphicFramePr/>
            <a:graphic xmlns:a="http://schemas.openxmlformats.org/drawingml/2006/main">
              <a:graphicData uri="http://schemas.openxmlformats.org/drawingml/2006/picture">
                <pic:pic xmlns:pic="http://schemas.openxmlformats.org/drawingml/2006/picture">
                  <pic:nvPicPr>
                    <pic:cNvPr id="0" name="image7.png" descr="E:\4D-STEM\Shoucong\PACBED compare.png"/>
                    <pic:cNvPicPr preferRelativeResize="0"/>
                  </pic:nvPicPr>
                  <pic:blipFill>
                    <a:blip r:embed="rId8"/>
                    <a:srcRect/>
                    <a:stretch>
                      <a:fillRect/>
                    </a:stretch>
                  </pic:blipFill>
                  <pic:spPr>
                    <a:xfrm>
                      <a:off x="0" y="0"/>
                      <a:ext cx="4431665" cy="2193290"/>
                    </a:xfrm>
                    <a:prstGeom prst="rect">
                      <a:avLst/>
                    </a:prstGeom>
                    <a:ln/>
                  </pic:spPr>
                </pic:pic>
              </a:graphicData>
            </a:graphic>
          </wp:inline>
        </w:drawing>
      </w:r>
    </w:p>
    <w:p w14:paraId="4C899D79" w14:textId="77777777"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b/>
          <w:sz w:val="24"/>
          <w:szCs w:val="24"/>
        </w:rPr>
        <w:t>Figure S1</w:t>
      </w:r>
      <w:r w:rsidRPr="0083475D">
        <w:rPr>
          <w:rFonts w:ascii="Times New Roman" w:eastAsia="Times New Roman" w:hAnsi="Times New Roman" w:cs="Times New Roman"/>
          <w:sz w:val="24"/>
          <w:szCs w:val="24"/>
        </w:rPr>
        <w:t>. The averaged CBED patterns of (</w:t>
      </w:r>
      <w:r w:rsidRPr="0083475D">
        <w:rPr>
          <w:rFonts w:ascii="Times New Roman" w:eastAsia="Times New Roman" w:hAnsi="Times New Roman" w:cs="Times New Roman"/>
          <w:b/>
          <w:sz w:val="24"/>
          <w:szCs w:val="24"/>
        </w:rPr>
        <w:t>a</w:t>
      </w:r>
      <w:r w:rsidRPr="0083475D">
        <w:rPr>
          <w:rFonts w:ascii="Times New Roman" w:eastAsia="Times New Roman" w:hAnsi="Times New Roman" w:cs="Times New Roman"/>
          <w:sz w:val="24"/>
          <w:szCs w:val="24"/>
        </w:rPr>
        <w:t>) monolayer MoS</w:t>
      </w:r>
      <w:r w:rsidRPr="0083475D">
        <w:rPr>
          <w:rFonts w:ascii="Times New Roman" w:eastAsia="Times New Roman" w:hAnsi="Times New Roman" w:cs="Times New Roman"/>
          <w:sz w:val="24"/>
          <w:szCs w:val="24"/>
          <w:vertAlign w:val="subscript"/>
        </w:rPr>
        <w:t>2</w:t>
      </w:r>
      <w:r w:rsidRPr="0083475D">
        <w:rPr>
          <w:rFonts w:ascii="Times New Roman" w:eastAsia="Times New Roman" w:hAnsi="Times New Roman" w:cs="Times New Roman"/>
          <w:sz w:val="24"/>
          <w:szCs w:val="24"/>
        </w:rPr>
        <w:t xml:space="preserve"> and (</w:t>
      </w:r>
      <w:r w:rsidRPr="0083475D">
        <w:rPr>
          <w:rFonts w:ascii="Times New Roman" w:eastAsia="Times New Roman" w:hAnsi="Times New Roman" w:cs="Times New Roman"/>
          <w:b/>
          <w:sz w:val="24"/>
          <w:szCs w:val="24"/>
        </w:rPr>
        <w:t>b</w:t>
      </w:r>
      <w:r w:rsidRPr="0083475D">
        <w:rPr>
          <w:rFonts w:ascii="Times New Roman" w:eastAsia="Times New Roman" w:hAnsi="Times New Roman" w:cs="Times New Roman"/>
          <w:sz w:val="24"/>
          <w:szCs w:val="24"/>
        </w:rPr>
        <w:t>) 30nm thick MoS</w:t>
      </w:r>
      <w:r w:rsidRPr="0083475D">
        <w:rPr>
          <w:rFonts w:ascii="Times New Roman" w:eastAsia="Times New Roman" w:hAnsi="Times New Roman" w:cs="Times New Roman"/>
          <w:sz w:val="24"/>
          <w:szCs w:val="24"/>
          <w:vertAlign w:val="subscript"/>
        </w:rPr>
        <w:t>2</w:t>
      </w:r>
      <w:r w:rsidRPr="0083475D">
        <w:rPr>
          <w:rFonts w:ascii="Times New Roman" w:eastAsia="Times New Roman" w:hAnsi="Times New Roman" w:cs="Times New Roman"/>
          <w:sz w:val="24"/>
          <w:szCs w:val="24"/>
        </w:rPr>
        <w:t xml:space="preserve">. </w:t>
      </w:r>
    </w:p>
    <w:p w14:paraId="028558D7" w14:textId="719F2B17" w:rsidR="00770E19" w:rsidRPr="0083475D" w:rsidRDefault="00770E19">
      <w:pP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lastRenderedPageBreak/>
        <w:br w:type="page"/>
      </w:r>
    </w:p>
    <w:p w14:paraId="62F1744A" w14:textId="486C5EDC" w:rsidR="00D3527C" w:rsidRPr="0083475D" w:rsidRDefault="00BF15AC" w:rsidP="008061CE">
      <w:pPr>
        <w:pStyle w:val="Heading2"/>
        <w:spacing w:before="0" w:line="360" w:lineRule="auto"/>
        <w:rPr>
          <w:rFonts w:ascii="Times New Roman" w:hAnsi="Times New Roman"/>
          <w:b/>
          <w:i/>
          <w:color w:val="000000"/>
          <w:sz w:val="24"/>
        </w:rPr>
      </w:pPr>
      <w:bookmarkStart w:id="7" w:name="_1fob9te" w:colFirst="0" w:colLast="0"/>
      <w:bookmarkStart w:id="8" w:name="_Toc84971961"/>
      <w:bookmarkStart w:id="9" w:name="_Toc95340048"/>
      <w:bookmarkEnd w:id="7"/>
      <w:r w:rsidRPr="0083475D">
        <w:rPr>
          <w:rFonts w:ascii="Times New Roman" w:hAnsi="Times New Roman"/>
          <w:b/>
          <w:i/>
          <w:color w:val="000000"/>
          <w:sz w:val="24"/>
        </w:rPr>
        <w:lastRenderedPageBreak/>
        <w:t>S3 The selection of target functions in the J-matrix method.</w:t>
      </w:r>
      <w:bookmarkEnd w:id="8"/>
      <w:bookmarkEnd w:id="9"/>
    </w:p>
    <w:p w14:paraId="64071817" w14:textId="77777777" w:rsidR="00D3527C" w:rsidRPr="0083475D" w:rsidRDefault="00D3527C" w:rsidP="008061CE">
      <w:pPr>
        <w:spacing w:after="0" w:line="360" w:lineRule="auto"/>
        <w:rPr>
          <w:sz w:val="24"/>
          <w:szCs w:val="24"/>
        </w:rPr>
      </w:pPr>
    </w:p>
    <w:p w14:paraId="7F34290E" w14:textId="31075F55" w:rsidR="00D3527C" w:rsidRPr="0083475D" w:rsidRDefault="00637ED5" w:rsidP="008061CE">
      <w:pPr>
        <w:spacing w:after="0" w:line="360" w:lineRule="auto"/>
        <w:jc w:val="both"/>
        <w:rPr>
          <w:rFonts w:ascii="Times New Roman" w:eastAsia="Times New Roman" w:hAnsi="Times New Roman" w:cs="Times New Roman"/>
          <w:sz w:val="24"/>
          <w:szCs w:val="24"/>
        </w:rPr>
      </w:pPr>
      <w:bookmarkStart w:id="10" w:name="_3znysh7" w:colFirst="0" w:colLast="0"/>
      <w:bookmarkStart w:id="11" w:name="_ju997ijoca0x"/>
      <w:bookmarkEnd w:id="10"/>
      <w:bookmarkEnd w:id="11"/>
      <w:r w:rsidRPr="0083475D">
        <w:rPr>
          <w:rFonts w:ascii="Times New Roman" w:eastAsia="Times New Roman" w:hAnsi="Times New Roman" w:cs="Times New Roman"/>
          <w:sz w:val="24"/>
          <w:szCs w:val="24"/>
        </w:rPr>
        <w:t>The p</w:t>
      </w:r>
      <w:r w:rsidR="00A02EC2" w:rsidRPr="0083475D">
        <w:rPr>
          <w:rFonts w:ascii="Times New Roman" w:eastAsia="Times New Roman" w:hAnsi="Times New Roman" w:cs="Times New Roman"/>
          <w:sz w:val="24"/>
          <w:szCs w:val="24"/>
        </w:rPr>
        <w:t>ublished</w:t>
      </w:r>
      <w:r w:rsidR="00BF15AC" w:rsidRPr="0083475D">
        <w:rPr>
          <w:rFonts w:ascii="Times New Roman" w:eastAsia="Times New Roman" w:hAnsi="Times New Roman" w:cs="Times New Roman"/>
          <w:sz w:val="24"/>
          <w:szCs w:val="24"/>
        </w:rPr>
        <w:t xml:space="preserve"> method </w:t>
      </w:r>
      <w:hyperlink r:id="rId9">
        <w:r w:rsidR="00BF15AC" w:rsidRPr="0083475D">
          <w:rPr>
            <w:rFonts w:ascii="Times New Roman" w:eastAsia="Times New Roman" w:hAnsi="Times New Roman" w:cs="Times New Roman"/>
            <w:color w:val="000000"/>
            <w:sz w:val="24"/>
            <w:szCs w:val="24"/>
          </w:rPr>
          <w:t>(Hachtel et al., 2018)</w:t>
        </w:r>
      </w:hyperlink>
      <w:r w:rsidR="00BC071E" w:rsidRPr="0083475D">
        <w:rPr>
          <w:rFonts w:ascii="Times New Roman" w:eastAsia="Times New Roman" w:hAnsi="Times New Roman" w:cs="Times New Roman"/>
          <w:color w:val="000000"/>
          <w:sz w:val="24"/>
          <w:szCs w:val="24"/>
        </w:rPr>
        <w:t xml:space="preserve"> </w:t>
      </w:r>
      <w:r w:rsidR="00122896" w:rsidRPr="0083475D">
        <w:rPr>
          <w:rFonts w:ascii="Times New Roman" w:eastAsia="Times New Roman" w:hAnsi="Times New Roman" w:cs="Times New Roman"/>
          <w:color w:val="000000"/>
          <w:sz w:val="24"/>
          <w:szCs w:val="24"/>
        </w:rPr>
        <w:t xml:space="preserve">identifies the uniform rotation angle by </w:t>
      </w:r>
      <w:r w:rsidR="00BF15AC" w:rsidRPr="0083475D">
        <w:rPr>
          <w:rFonts w:ascii="Times New Roman" w:eastAsia="Times New Roman" w:hAnsi="Times New Roman" w:cs="Times New Roman"/>
          <w:sz w:val="24"/>
          <w:szCs w:val="24"/>
        </w:rPr>
        <w:t>either maximizes the charge density or minimizes the curls of the electric field</w:t>
      </w:r>
      <w:r w:rsidR="00122896" w:rsidRPr="0083475D">
        <w:rPr>
          <w:rFonts w:ascii="Times New Roman" w:eastAsia="Times New Roman" w:hAnsi="Times New Roman" w:cs="Times New Roman"/>
          <w:sz w:val="24"/>
          <w:szCs w:val="24"/>
        </w:rPr>
        <w:t xml:space="preserve">, which are mathematically </w:t>
      </w:r>
      <w:r w:rsidR="0073188F" w:rsidRPr="0083475D">
        <w:rPr>
          <w:rFonts w:ascii="Times New Roman" w:eastAsia="Times New Roman" w:hAnsi="Times New Roman" w:cs="Times New Roman"/>
          <w:sz w:val="24"/>
          <w:szCs w:val="24"/>
        </w:rPr>
        <w:t>equivalent</w:t>
      </w:r>
      <w:r w:rsidR="00122896" w:rsidRPr="0083475D">
        <w:rPr>
          <w:rFonts w:ascii="Times New Roman" w:eastAsia="Times New Roman" w:hAnsi="Times New Roman" w:cs="Times New Roman"/>
          <w:sz w:val="24"/>
          <w:szCs w:val="24"/>
        </w:rPr>
        <w:t>.</w:t>
      </w:r>
      <w:r w:rsidR="00D52017" w:rsidRPr="0083475D">
        <w:rPr>
          <w:rFonts w:ascii="Times New Roman" w:eastAsia="Times New Roman" w:hAnsi="Times New Roman" w:cs="Times New Roman"/>
          <w:sz w:val="24"/>
          <w:szCs w:val="24"/>
        </w:rPr>
        <w:t xml:space="preserve"> </w:t>
      </w:r>
      <w:r w:rsidR="00BC071E" w:rsidRPr="0083475D">
        <w:rPr>
          <w:rFonts w:ascii="Times New Roman" w:eastAsia="Times New Roman" w:hAnsi="Times New Roman" w:cs="Times New Roman"/>
          <w:sz w:val="24"/>
          <w:szCs w:val="24"/>
        </w:rPr>
        <w:t xml:space="preserve">In the </w:t>
      </w:r>
      <w:r w:rsidR="00BC071E" w:rsidRPr="0083475D">
        <w:rPr>
          <w:rFonts w:ascii="Times New Roman" w:eastAsia="Times New Roman" w:hAnsi="Times New Roman" w:cs="Times New Roman"/>
          <w:i/>
          <w:sz w:val="24"/>
          <w:szCs w:val="24"/>
        </w:rPr>
        <w:t>J-matrix method</w:t>
      </w:r>
      <w:r w:rsidR="00BC071E" w:rsidRPr="0083475D">
        <w:rPr>
          <w:rFonts w:ascii="Times New Roman" w:eastAsia="Times New Roman" w:hAnsi="Times New Roman" w:cs="Times New Roman"/>
          <w:sz w:val="24"/>
          <w:szCs w:val="24"/>
        </w:rPr>
        <w:t>, the sum of the difference between the squared diagonal terms (</w:t>
      </w:r>
      <w:r w:rsidR="00447159" w:rsidRPr="0083475D">
        <w:rPr>
          <w:rFonts w:ascii="Times New Roman" w:eastAsia="Times New Roman" w:hAnsi="Times New Roman" w:cs="Times New Roman"/>
          <w:sz w:val="24"/>
          <w:szCs w:val="24"/>
        </w:rPr>
        <w:t>c</w:t>
      </w:r>
      <w:r w:rsidR="00BC071E" w:rsidRPr="0083475D">
        <w:rPr>
          <w:rFonts w:ascii="Times New Roman" w:eastAsia="Times New Roman" w:hAnsi="Times New Roman" w:cs="Times New Roman"/>
          <w:sz w:val="24"/>
          <w:szCs w:val="24"/>
        </w:rPr>
        <w:t xml:space="preserve">harge density) and non-diagonal terms (curls) are </w:t>
      </w:r>
      <w:r w:rsidR="00D52017" w:rsidRPr="0083475D">
        <w:rPr>
          <w:rFonts w:ascii="Times New Roman" w:eastAsia="Times New Roman" w:hAnsi="Times New Roman" w:cs="Times New Roman"/>
          <w:sz w:val="24"/>
          <w:szCs w:val="24"/>
        </w:rPr>
        <w:t>combined</w:t>
      </w:r>
      <w:r w:rsidR="00BC071E" w:rsidRPr="0083475D">
        <w:rPr>
          <w:rFonts w:ascii="Times New Roman" w:eastAsia="Times New Roman" w:hAnsi="Times New Roman" w:cs="Times New Roman"/>
          <w:sz w:val="24"/>
          <w:szCs w:val="24"/>
        </w:rPr>
        <w:t xml:space="preserve"> as </w:t>
      </w:r>
      <w:r w:rsidR="00D52017" w:rsidRPr="0083475D">
        <w:rPr>
          <w:rFonts w:ascii="Times New Roman" w:eastAsia="Times New Roman" w:hAnsi="Times New Roman" w:cs="Times New Roman"/>
          <w:sz w:val="24"/>
          <w:szCs w:val="24"/>
        </w:rPr>
        <w:t>one</w:t>
      </w:r>
      <w:r w:rsidR="00BC071E" w:rsidRPr="0083475D">
        <w:rPr>
          <w:rFonts w:ascii="Times New Roman" w:eastAsia="Times New Roman" w:hAnsi="Times New Roman" w:cs="Times New Roman"/>
          <w:sz w:val="24"/>
          <w:szCs w:val="24"/>
        </w:rPr>
        <w:t xml:space="preserve"> target function in the determination of the uniform rotation angle </w:t>
      </w:r>
      <m:oMath>
        <m:r>
          <w:rPr>
            <w:rFonts w:ascii="Cambria Math" w:hAnsi="Cambria Math"/>
          </w:rPr>
          <m:t>θ</m:t>
        </m:r>
      </m:oMath>
      <w:r w:rsidR="00D52017" w:rsidRPr="0083475D">
        <w:rPr>
          <w:rFonts w:ascii="Times New Roman" w:eastAsia="Times New Roman" w:hAnsi="Times New Roman" w:cs="Times New Roman"/>
          <w:sz w:val="24"/>
          <w:szCs w:val="24"/>
        </w:rPr>
        <w:t xml:space="preserve"> in order to improve the signal to noise ratio in practice. </w:t>
      </w:r>
      <w:r w:rsidR="00BF15AC" w:rsidRPr="0083475D">
        <w:rPr>
          <w:rFonts w:ascii="Times New Roman" w:eastAsia="Times New Roman" w:hAnsi="Times New Roman" w:cs="Times New Roman"/>
          <w:sz w:val="24"/>
          <w:szCs w:val="24"/>
        </w:rPr>
        <w:t xml:space="preserve">The Jacobian matrix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det</m:t>
            </m:r>
          </m:sub>
        </m:sSub>
      </m:oMath>
      <w:r w:rsidR="00BF15AC" w:rsidRPr="0083475D">
        <w:rPr>
          <w:rFonts w:ascii="Times New Roman" w:eastAsia="Times New Roman" w:hAnsi="Times New Roman" w:cs="Times New Roman"/>
          <w:sz w:val="24"/>
          <w:szCs w:val="24"/>
        </w:rPr>
        <w:t xml:space="preserve"> computed in </w:t>
      </w:r>
      <w:r w:rsidR="001C277D" w:rsidRPr="0083475D">
        <w:rPr>
          <w:rFonts w:ascii="Times New Roman" w:eastAsia="Times New Roman" w:hAnsi="Times New Roman" w:cs="Times New Roman"/>
          <w:sz w:val="24"/>
          <w:szCs w:val="24"/>
        </w:rPr>
        <w:t xml:space="preserve">the camera coordinates </w:t>
      </w:r>
      <w:r w:rsidR="00BF15AC" w:rsidRPr="0083475D">
        <w:rPr>
          <w:rFonts w:ascii="Times New Roman" w:eastAsia="Times New Roman" w:hAnsi="Times New Roman" w:cs="Times New Roman"/>
          <w:sz w:val="24"/>
          <w:szCs w:val="24"/>
        </w:rPr>
        <w:t xml:space="preserve">is given in </w:t>
      </w:r>
      <w:r w:rsidR="00BF15AC" w:rsidRPr="0083475D">
        <w:rPr>
          <w:rFonts w:ascii="Times New Roman" w:eastAsia="Times New Roman" w:hAnsi="Times New Roman" w:cs="Times New Roman"/>
          <w:b/>
          <w:sz w:val="24"/>
          <w:szCs w:val="24"/>
        </w:rPr>
        <w:t>EQ2</w:t>
      </w:r>
      <w:r w:rsidR="00BF15AC" w:rsidRPr="0083475D">
        <w:rPr>
          <w:rFonts w:ascii="Times New Roman" w:eastAsia="Times New Roman" w:hAnsi="Times New Roman" w:cs="Times New Roman"/>
          <w:sz w:val="24"/>
          <w:szCs w:val="24"/>
        </w:rPr>
        <w:t xml:space="preserve"> in the main text as:</w:t>
      </w:r>
    </w:p>
    <w:p w14:paraId="0AB5C5AC" w14:textId="6E4A9AF1" w:rsidR="00773A1E" w:rsidRPr="0083475D" w:rsidRDefault="00122D5E" w:rsidP="008061CE">
      <w:pPr>
        <w:spacing w:after="0" w:line="360" w:lineRule="auto"/>
        <w:jc w:val="cente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det</m:t>
            </m:r>
          </m:sub>
        </m:sSub>
        <m:r>
          <w:rPr>
            <w:rFonts w:ascii="Cambria Math" w:eastAsia="Cambria Math" w:hAnsi="Cambria Math" w:cs="Cambria Math"/>
            <w:sz w:val="24"/>
            <w:szCs w:val="24"/>
          </w:rPr>
          <m:t>=</m:t>
        </m:r>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θ</m:t>
                      </m:r>
                    </m:e>
                  </m:func>
                </m:e>
                <m:e>
                  <m:r>
                    <w:rPr>
                      <w:rFonts w:ascii="Cambria Math" w:eastAsia="Times New Roman" w:hAnsi="Cambria Math" w:cs="Times New Roman"/>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θ</m:t>
                      </m:r>
                    </m:e>
                  </m:func>
                </m:e>
              </m:mr>
              <m:mr>
                <m:e>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θ</m:t>
                      </m:r>
                    </m:e>
                  </m:func>
                </m:e>
                <m:e>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θ</m:t>
                      </m:r>
                    </m:e>
                  </m:func>
                </m:e>
              </m:mr>
            </m:m>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scan</m:t>
            </m:r>
          </m:sub>
        </m:sSub>
        <m:r>
          <w:rPr>
            <w:rFonts w:ascii="Cambria Math" w:eastAsia="Cambria Math" w:hAnsi="Cambria Math" w:cs="Cambria Math"/>
            <w:sz w:val="24"/>
            <w:szCs w:val="24"/>
          </w:rPr>
          <m:t>=</m:t>
        </m:r>
        <m:d>
          <m:dPr>
            <m:begChr m:val="["/>
            <m:endChr m:val="]"/>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1</m:t>
                      </m:r>
                    </m:sub>
                    <m:sup>
                      <m:r>
                        <w:rPr>
                          <w:rFonts w:ascii="Cambria Math" w:eastAsia="Times New Roman" w:hAnsi="Cambria Math" w:cs="Cambria Math"/>
                          <w:sz w:val="24"/>
                          <w:szCs w:val="24"/>
                        </w:rPr>
                        <m:t>'</m:t>
                      </m:r>
                    </m:sup>
                  </m:sSubSup>
                </m:e>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2</m:t>
                      </m:r>
                    </m:sub>
                    <m:sup>
                      <m:r>
                        <w:rPr>
                          <w:rFonts w:ascii="Cambria Math" w:eastAsia="Times New Roman" w:hAnsi="Cambria Math" w:cs="Cambria Math"/>
                          <w:sz w:val="24"/>
                          <w:szCs w:val="24"/>
                        </w:rPr>
                        <m:t>'</m:t>
                      </m:r>
                    </m:sup>
                  </m:sSubSup>
                </m:e>
              </m:mr>
              <m:mr>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3</m:t>
                      </m:r>
                    </m:sub>
                    <m:sup>
                      <m:r>
                        <w:rPr>
                          <w:rFonts w:ascii="Cambria Math" w:eastAsia="Times New Roman" w:hAnsi="Cambria Math" w:cs="Cambria Math"/>
                          <w:sz w:val="24"/>
                          <w:szCs w:val="24"/>
                        </w:rPr>
                        <m:t>'</m:t>
                      </m:r>
                    </m:sup>
                  </m:sSubSup>
                </m:e>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4</m:t>
                      </m:r>
                    </m:sub>
                    <m:sup>
                      <m:r>
                        <w:rPr>
                          <w:rFonts w:ascii="Cambria Math" w:eastAsia="Times New Roman" w:hAnsi="Cambria Math" w:cs="Cambria Math"/>
                          <w:sz w:val="24"/>
                          <w:szCs w:val="24"/>
                        </w:rPr>
                        <m:t>'</m:t>
                      </m:r>
                    </m:sup>
                  </m:sSubSup>
                </m:e>
              </m:mr>
            </m:m>
          </m:e>
        </m:d>
      </m:oMath>
      <w:r w:rsidR="00773A1E" w:rsidRPr="0083475D">
        <w:rPr>
          <w:rFonts w:ascii="Times New Roman" w:eastAsia="Times New Roman" w:hAnsi="Times New Roman" w:cs="Times New Roman"/>
          <w:sz w:val="24"/>
          <w:szCs w:val="24"/>
        </w:rPr>
        <w:t xml:space="preserve"> </w:t>
      </w:r>
    </w:p>
    <w:p w14:paraId="45A0836F" w14:textId="1F3DEEE8" w:rsidR="00915FE9"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where</w:t>
      </w:r>
      <w:r w:rsidRPr="0083475D">
        <w:rPr>
          <w:rFonts w:ascii="Cambria Math" w:eastAsia="Cambria Math" w:hAnsi="Cambria Math" w:cs="Cambria Math"/>
          <w:i/>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scan</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1</m:t>
            </m:r>
          </m:sub>
        </m:sSub>
        <m:r>
          <w:rPr>
            <w:rFonts w:ascii="Times New Roman" w:eastAsia="Times New Roman" w:hAnsi="Times New Roman" w:cs="Times New Roman"/>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J</m:t>
            </m:r>
          </m:e>
          <m:sub>
            <m:r>
              <w:rPr>
                <w:rFonts w:ascii="Cambria Math" w:eastAsia="Cambria Math" w:hAnsi="Cambria Math" w:cs="Cambria Math"/>
                <w:sz w:val="24"/>
                <w:szCs w:val="24"/>
              </w:rPr>
              <m:t>2</m:t>
            </m:r>
          </m:sub>
        </m:sSub>
        <m:r>
          <w:rPr>
            <w:rFonts w:ascii="Times New Roman" w:eastAsia="Times New Roman" w:hAnsi="Times New Roman" w:cs="Times New Roman"/>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r>
          <w:rPr>
            <w:rFonts w:ascii="Times New Roman" w:eastAsia="Times New Roman" w:hAnsi="Times New Roman" w:cs="Times New Roman"/>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4</m:t>
            </m:r>
          </m:sub>
        </m:sSub>
        <m:r>
          <w:rPr>
            <w:rFonts w:ascii="Cambria Math" w:eastAsia="Cambria Math" w:hAnsi="Cambria Math" w:cs="Cambria Math"/>
            <w:sz w:val="24"/>
            <w:szCs w:val="24"/>
          </w:rPr>
          <m:t>]</m:t>
        </m:r>
      </m:oMath>
      <w:r w:rsidRPr="0083475D">
        <w:rPr>
          <w:rFonts w:ascii="Times New Roman" w:eastAsia="Times New Roman" w:hAnsi="Times New Roman" w:cs="Times New Roman"/>
          <w:sz w:val="24"/>
          <w:szCs w:val="24"/>
        </w:rPr>
        <w:t xml:space="preserve"> is numerically computed in the coordinate system of the scanning coordinate system for each scanning position. Assuming </w:t>
      </w:r>
      <m:oMath>
        <m:r>
          <w:rPr>
            <w:rFonts w:ascii="Cambria Math" w:eastAsia="Cambria Math" w:hAnsi="Cambria Math" w:cs="Cambria Math"/>
            <w:sz w:val="24"/>
            <w:szCs w:val="24"/>
          </w:rPr>
          <m:t>∆ =1</m:t>
        </m:r>
      </m:oMath>
      <w:r w:rsidR="00406DD8" w:rsidRPr="0083475D">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m:t>
        </m:r>
      </m:oMath>
      <w:r w:rsidR="00406DD8" w:rsidRPr="0083475D">
        <w:rPr>
          <w:rFonts w:ascii="Times New Roman" w:eastAsia="Times New Roman" w:hAnsi="Times New Roman" w:cs="Times New Roman"/>
          <w:sz w:val="24"/>
          <w:szCs w:val="24"/>
        </w:rPr>
        <w:t xml:space="preserve"> does not influence the determination of rotation angle)</w:t>
      </w:r>
      <w:r w:rsidRPr="0083475D">
        <w:rPr>
          <w:rFonts w:ascii="Times New Roman" w:eastAsia="Times New Roman" w:hAnsi="Times New Roman" w:cs="Times New Roman"/>
          <w:sz w:val="24"/>
          <w:szCs w:val="24"/>
        </w:rPr>
        <w:t xml:space="preserve">, </w:t>
      </w:r>
      <w:r w:rsidR="00915FE9" w:rsidRPr="0083475D">
        <w:rPr>
          <w:rFonts w:ascii="Times New Roman" w:eastAsia="Times New Roman" w:hAnsi="Times New Roman" w:cs="Times New Roman"/>
          <w:sz w:val="24"/>
          <w:szCs w:val="24"/>
        </w:rPr>
        <w:t>the sums of each squared diagonal at all scanning position is:</w:t>
      </w:r>
    </w:p>
    <w:p w14:paraId="7AA64091" w14:textId="73AEF808" w:rsidR="00915FE9" w:rsidRPr="0083475D" w:rsidRDefault="00122D5E" w:rsidP="008061CE">
      <w:pPr>
        <w:spacing w:after="0" w:line="360" w:lineRule="auto"/>
        <w:jc w:val="both"/>
        <w:rPr>
          <w:rFonts w:ascii="Times New Roman" w:eastAsia="Times New Roman" w:hAnsi="Times New Roman" w:cs="Times New Roman"/>
          <w:sz w:val="24"/>
          <w:szCs w:val="24"/>
        </w:rPr>
      </w:pPr>
      <m:oMathPara>
        <m:oMath>
          <m:nary>
            <m:naryPr>
              <m:chr m:val="∑"/>
              <m:limLoc m:val="undOvr"/>
              <m:subHide m:val="1"/>
              <m:supHide m:val="1"/>
              <m:ctrlPr>
                <w:rPr>
                  <w:rFonts w:ascii="Cambria Math" w:eastAsia="Times New Roman" w:hAnsi="Cambria Math" w:cs="Times New Roman"/>
                  <w:sz w:val="24"/>
                  <w:szCs w:val="24"/>
                </w:rPr>
              </m:ctrlPr>
            </m:naryPr>
            <m:sub/>
            <m:sup/>
            <m:e>
              <m:sSup>
                <m:sSupPr>
                  <m:ctrlPr>
                    <w:rPr>
                      <w:rFonts w:ascii="Cambria Math" w:eastAsia="Times New Roman" w:hAnsi="Cambria Math" w:cs="Cambria Math"/>
                      <w:i/>
                      <w:sz w:val="24"/>
                      <w:szCs w:val="24"/>
                    </w:rPr>
                  </m:ctrlPr>
                </m:sSupPr>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1</m:t>
                      </m:r>
                    </m:sub>
                    <m:sup>
                      <m:r>
                        <w:rPr>
                          <w:rFonts w:ascii="Cambria Math" w:eastAsia="Times New Roman" w:hAnsi="Cambria Math" w:cs="Cambria Math"/>
                          <w:sz w:val="24"/>
                          <w:szCs w:val="24"/>
                        </w:rPr>
                        <m:t>'</m:t>
                      </m:r>
                    </m:sup>
                  </m:sSubSup>
                </m:e>
                <m:sup>
                  <m:r>
                    <w:rPr>
                      <w:rFonts w:ascii="Cambria Math" w:eastAsia="Times New Roman" w:hAnsi="Cambria Math" w:cs="Cambria Math"/>
                      <w:sz w:val="24"/>
                      <w:szCs w:val="24"/>
                    </w:rPr>
                    <m:t>2</m:t>
                  </m:r>
                </m:sup>
              </m:sSup>
            </m:e>
          </m:nary>
          <m:r>
            <w:rPr>
              <w:rFonts w:ascii="Cambria Math" w:eastAsia="Times New Roman" w:hAnsi="Cambria Math" w:cs="Times New Roman"/>
              <w:sz w:val="24"/>
              <w:szCs w:val="24"/>
            </w:rPr>
            <m:t>=</m:t>
          </m:r>
          <m:nary>
            <m:naryPr>
              <m:chr m:val="∑"/>
              <m:limLoc m:val="undOvr"/>
              <m:subHide m:val="1"/>
              <m:supHide m:val="1"/>
              <m:ctrlPr>
                <w:rPr>
                  <w:rFonts w:ascii="Cambria Math" w:eastAsia="Times New Roman" w:hAnsi="Cambria Math" w:cs="Times New Roman"/>
                  <w:sz w:val="24"/>
                  <w:szCs w:val="24"/>
                </w:rPr>
              </m:ctrlPr>
            </m:naryPr>
            <m:sub/>
            <m:sup/>
            <m:e>
              <m:sSup>
                <m:sSupPr>
                  <m:ctrlPr>
                    <w:rPr>
                      <w:rFonts w:ascii="Cambria Math" w:eastAsia="Times New Roman" w:hAnsi="Cambria Math" w:cs="Cambria Math"/>
                      <w:i/>
                      <w:sz w:val="24"/>
                      <w:szCs w:val="24"/>
                    </w:rPr>
                  </m:ctrlPr>
                </m:sSupPr>
                <m:e>
                  <m:r>
                    <w:rPr>
                      <w:rFonts w:ascii="Cambria Math" w:eastAsia="Times New Roman"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Sub>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θ</m:t>
                      </m:r>
                    </m:e>
                  </m:func>
                  <m:r>
                    <w:rPr>
                      <w:rFonts w:ascii="Cambria Math" w:eastAsia="Times New Roman"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Sub>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θ</m:t>
                      </m:r>
                    </m:e>
                  </m:func>
                  <m:r>
                    <w:rPr>
                      <w:rFonts w:ascii="Cambria Math" w:eastAsia="Times New Roman" w:hAnsi="Cambria Math" w:cs="Cambria Math"/>
                      <w:sz w:val="24"/>
                      <w:szCs w:val="24"/>
                    </w:rPr>
                    <m:t>)</m:t>
                  </m:r>
                </m:e>
                <m:sup>
                  <m:r>
                    <w:rPr>
                      <w:rFonts w:ascii="Cambria Math" w:eastAsia="Times New Roman" w:hAnsi="Cambria Math" w:cs="Cambria Math"/>
                      <w:sz w:val="24"/>
                      <w:szCs w:val="24"/>
                    </w:rPr>
                    <m:t>2</m:t>
                  </m:r>
                </m:sup>
              </m:sSup>
            </m:e>
          </m:nary>
          <m:r>
            <w:rPr>
              <w:rFonts w:ascii="Cambria Math" w:eastAsia="Times New Roman" w:hAnsi="Cambria Math" w:cs="Times New Roman"/>
              <w:sz w:val="24"/>
              <w:szCs w:val="24"/>
            </w:rPr>
            <m:t>=</m:t>
          </m:r>
          <m:nary>
            <m:naryPr>
              <m:chr m:val="∑"/>
              <m:limLoc m:val="undOvr"/>
              <m:subHide m:val="1"/>
              <m:supHide m:val="1"/>
              <m:ctrlPr>
                <w:rPr>
                  <w:rFonts w:ascii="Cambria Math" w:eastAsia="Times New Roman" w:hAnsi="Cambria Math" w:cs="Times New Roman"/>
                  <w:sz w:val="24"/>
                  <w:szCs w:val="24"/>
                </w:rPr>
              </m:ctrlPr>
            </m:naryPr>
            <m:sub/>
            <m:sup/>
            <m:e>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up>
                  <m:r>
                    <m:rPr>
                      <m:sty m:val="p"/>
                    </m:rPr>
                    <w:rPr>
                      <w:rFonts w:ascii="Cambria Math" w:eastAsia="Cambria Math" w:hAnsi="Cambria Math" w:cs="Cambria Math"/>
                      <w:sz w:val="24"/>
                      <w:szCs w:val="24"/>
                    </w:rPr>
                    <m:t>2</m:t>
                  </m:r>
                </m:sup>
              </m:sSubSup>
              <m:func>
                <m:funcPr>
                  <m:ctrlPr>
                    <w:rPr>
                      <w:rFonts w:ascii="Cambria Math" w:eastAsia="Times New Roman" w:hAnsi="Cambria Math" w:cs="Cambria Math"/>
                      <w:i/>
                      <w:sz w:val="24"/>
                      <w:szCs w:val="24"/>
                    </w:rPr>
                  </m:ctrlPr>
                </m:funcPr>
                <m:fName>
                  <m:sSup>
                    <m:sSupPr>
                      <m:ctrlPr>
                        <w:rPr>
                          <w:rFonts w:ascii="Cambria Math" w:eastAsia="Times New Roman" w:hAnsi="Cambria Math" w:cs="Cambria Math"/>
                          <w:sz w:val="24"/>
                          <w:szCs w:val="24"/>
                        </w:rPr>
                      </m:ctrlPr>
                    </m:sSupPr>
                    <m:e>
                      <m:r>
                        <m:rPr>
                          <m:sty m:val="p"/>
                        </m:rPr>
                        <w:rPr>
                          <w:rFonts w:ascii="Cambria Math" w:eastAsia="Times New Roman" w:hAnsi="Cambria Math" w:cs="Cambria Math"/>
                          <w:sz w:val="24"/>
                          <w:szCs w:val="24"/>
                        </w:rPr>
                        <m:t>cos</m:t>
                      </m:r>
                    </m:e>
                    <m:sup>
                      <m:r>
                        <w:rPr>
                          <w:rFonts w:ascii="Cambria Math" w:eastAsia="Times New Roman" w:hAnsi="Cambria Math" w:cs="Cambria Math"/>
                          <w:sz w:val="24"/>
                          <w:szCs w:val="24"/>
                        </w:rPr>
                        <m:t>2</m:t>
                      </m:r>
                    </m:sup>
                  </m:sSup>
                </m:fName>
                <m:e>
                  <m:r>
                    <w:rPr>
                      <w:rFonts w:ascii="Cambria Math" w:eastAsia="Times New Roman" w:hAnsi="Cambria Math" w:cs="Cambria Math"/>
                      <w:sz w:val="24"/>
                      <w:szCs w:val="24"/>
                    </w:rPr>
                    <m:t>θ</m:t>
                  </m:r>
                </m:e>
              </m:func>
              <m:r>
                <w:rPr>
                  <w:rFonts w:ascii="Cambria Math" w:eastAsia="Times New Roman"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up>
                  <m:r>
                    <m:rPr>
                      <m:sty m:val="p"/>
                    </m:rPr>
                    <w:rPr>
                      <w:rFonts w:ascii="Cambria Math" w:eastAsia="Cambria Math" w:hAnsi="Cambria Math" w:cs="Cambria Math"/>
                      <w:sz w:val="24"/>
                      <w:szCs w:val="24"/>
                    </w:rPr>
                    <m:t>2</m:t>
                  </m:r>
                </m:sup>
              </m:sSubSup>
              <m:func>
                <m:funcPr>
                  <m:ctrlPr>
                    <w:rPr>
                      <w:rFonts w:ascii="Cambria Math" w:eastAsia="Times New Roman" w:hAnsi="Cambria Math" w:cs="Cambria Math"/>
                      <w:i/>
                      <w:sz w:val="24"/>
                      <w:szCs w:val="24"/>
                    </w:rPr>
                  </m:ctrlPr>
                </m:funcPr>
                <m:fName>
                  <m:sSup>
                    <m:sSupPr>
                      <m:ctrlPr>
                        <w:rPr>
                          <w:rFonts w:ascii="Cambria Math" w:eastAsia="Times New Roman" w:hAnsi="Cambria Math" w:cs="Cambria Math"/>
                          <w:sz w:val="24"/>
                          <w:szCs w:val="24"/>
                        </w:rPr>
                      </m:ctrlPr>
                    </m:sSupPr>
                    <m:e>
                      <m:r>
                        <m:rPr>
                          <m:sty m:val="p"/>
                        </m:rPr>
                        <w:rPr>
                          <w:rFonts w:ascii="Cambria Math" w:eastAsia="Times New Roman" w:hAnsi="Cambria Math" w:cs="Cambria Math"/>
                          <w:sz w:val="24"/>
                          <w:szCs w:val="24"/>
                        </w:rPr>
                        <m:t>sin</m:t>
                      </m:r>
                    </m:e>
                    <m:sup>
                      <m:r>
                        <w:rPr>
                          <w:rFonts w:ascii="Cambria Math" w:eastAsia="Times New Roman" w:hAnsi="Cambria Math" w:cs="Cambria Math"/>
                          <w:sz w:val="24"/>
                          <w:szCs w:val="24"/>
                        </w:rPr>
                        <m:t>2</m:t>
                      </m:r>
                    </m:sup>
                  </m:sSup>
                </m:fName>
                <m:e>
                  <m:r>
                    <w:rPr>
                      <w:rFonts w:ascii="Cambria Math" w:eastAsia="Times New Roman" w:hAnsi="Cambria Math" w:cs="Cambria Math"/>
                      <w:sz w:val="24"/>
                      <w:szCs w:val="24"/>
                    </w:rPr>
                    <m:t>θ</m:t>
                  </m:r>
                </m:e>
              </m:func>
              <m:r>
                <w:rPr>
                  <w:rFonts w:ascii="Cambria Math" w:eastAsia="Times New Roman" w:hAnsi="Cambria Math" w:cs="Cambria Math"/>
                  <w:sz w:val="24"/>
                  <w:szCs w:val="24"/>
                </w:rPr>
                <m:t>-2</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Sub>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θ</m:t>
                  </m:r>
                </m:e>
              </m:func>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θ</m:t>
                  </m:r>
                </m:e>
              </m:func>
            </m:e>
          </m:nary>
        </m:oMath>
      </m:oMathPara>
    </w:p>
    <w:p w14:paraId="55290B26" w14:textId="77777777" w:rsidR="00915FE9" w:rsidRPr="0083475D" w:rsidRDefault="00915FE9" w:rsidP="008061CE">
      <w:pPr>
        <w:spacing w:after="0" w:line="360" w:lineRule="auto"/>
        <w:jc w:val="both"/>
        <w:rPr>
          <w:rFonts w:ascii="Times New Roman" w:eastAsia="Times New Roman" w:hAnsi="Times New Roman" w:cs="Times New Roman"/>
          <w:sz w:val="24"/>
          <w:szCs w:val="24"/>
        </w:rPr>
      </w:pPr>
    </w:p>
    <w:p w14:paraId="52BE09EF" w14:textId="4DDE7697" w:rsidR="00915FE9" w:rsidRPr="0083475D" w:rsidRDefault="00122D5E" w:rsidP="00915FE9">
      <w:pPr>
        <w:spacing w:after="0" w:line="360" w:lineRule="auto"/>
        <w:jc w:val="both"/>
        <w:rPr>
          <w:rFonts w:ascii="Times New Roman" w:eastAsiaTheme="minorEastAsia" w:hAnsi="Times New Roman" w:cs="Times New Roman"/>
          <w:sz w:val="24"/>
          <w:szCs w:val="24"/>
        </w:rPr>
      </w:pPr>
      <m:oMathPara>
        <m:oMath>
          <m:nary>
            <m:naryPr>
              <m:chr m:val="∑"/>
              <m:limLoc m:val="undOvr"/>
              <m:subHide m:val="1"/>
              <m:supHide m:val="1"/>
              <m:ctrlPr>
                <w:rPr>
                  <w:rFonts w:ascii="Cambria Math" w:eastAsia="Times New Roman" w:hAnsi="Cambria Math" w:cs="Times New Roman"/>
                  <w:sz w:val="24"/>
                  <w:szCs w:val="24"/>
                </w:rPr>
              </m:ctrlPr>
            </m:naryPr>
            <m:sub/>
            <m:sup/>
            <m:e>
              <m:sSup>
                <m:sSupPr>
                  <m:ctrlPr>
                    <w:rPr>
                      <w:rFonts w:ascii="Cambria Math" w:eastAsia="Times New Roman" w:hAnsi="Cambria Math" w:cs="Cambria Math"/>
                      <w:i/>
                      <w:sz w:val="24"/>
                      <w:szCs w:val="24"/>
                    </w:rPr>
                  </m:ctrlPr>
                </m:sSupPr>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4</m:t>
                      </m:r>
                    </m:sub>
                    <m:sup>
                      <m:r>
                        <w:rPr>
                          <w:rFonts w:ascii="Cambria Math" w:eastAsia="Times New Roman" w:hAnsi="Cambria Math" w:cs="Cambria Math"/>
                          <w:sz w:val="24"/>
                          <w:szCs w:val="24"/>
                        </w:rPr>
                        <m:t>'</m:t>
                      </m:r>
                    </m:sup>
                  </m:sSubSup>
                </m:e>
                <m:sup>
                  <m:r>
                    <w:rPr>
                      <w:rFonts w:ascii="Cambria Math" w:eastAsia="Times New Roman" w:hAnsi="Cambria Math" w:cs="Cambria Math"/>
                      <w:sz w:val="24"/>
                      <w:szCs w:val="24"/>
                    </w:rPr>
                    <m:t>2</m:t>
                  </m:r>
                </m:sup>
              </m:sSup>
            </m:e>
          </m:nary>
          <m:r>
            <w:rPr>
              <w:rFonts w:ascii="Cambria Math" w:eastAsia="Times New Roman" w:hAnsi="Cambria Math" w:cs="Times New Roman"/>
              <w:sz w:val="24"/>
              <w:szCs w:val="24"/>
            </w:rPr>
            <m:t>=</m:t>
          </m:r>
          <m:nary>
            <m:naryPr>
              <m:chr m:val="∑"/>
              <m:limLoc m:val="undOvr"/>
              <m:subHide m:val="1"/>
              <m:supHide m:val="1"/>
              <m:ctrlPr>
                <w:rPr>
                  <w:rFonts w:ascii="Cambria Math" w:eastAsia="Times New Roman" w:hAnsi="Cambria Math" w:cs="Times New Roman"/>
                  <w:sz w:val="24"/>
                  <w:szCs w:val="24"/>
                </w:rPr>
              </m:ctrlPr>
            </m:naryPr>
            <m:sub/>
            <m:sup/>
            <m:e>
              <m:sSup>
                <m:sSupPr>
                  <m:ctrlPr>
                    <w:rPr>
                      <w:rFonts w:ascii="Cambria Math" w:eastAsia="Times New Roman" w:hAnsi="Cambria Math" w:cs="Cambria Math"/>
                      <w:i/>
                      <w:sz w:val="24"/>
                      <w:szCs w:val="24"/>
                    </w:rPr>
                  </m:ctrlPr>
                </m:sSupPr>
                <m:e>
                  <m:r>
                    <w:rPr>
                      <w:rFonts w:ascii="Cambria Math" w:eastAsia="Times New Roman"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Sub>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θ</m:t>
                      </m:r>
                    </m:e>
                  </m:func>
                  <m:r>
                    <w:rPr>
                      <w:rFonts w:ascii="Cambria Math" w:eastAsia="Times New Roman"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Sub>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θ</m:t>
                      </m:r>
                    </m:e>
                  </m:func>
                  <m:r>
                    <w:rPr>
                      <w:rFonts w:ascii="Cambria Math" w:eastAsia="Times New Roman" w:hAnsi="Cambria Math" w:cs="Cambria Math"/>
                      <w:sz w:val="24"/>
                      <w:szCs w:val="24"/>
                    </w:rPr>
                    <m:t>)</m:t>
                  </m:r>
                </m:e>
                <m:sup>
                  <m:r>
                    <w:rPr>
                      <w:rFonts w:ascii="Cambria Math" w:eastAsia="Times New Roman" w:hAnsi="Cambria Math" w:cs="Cambria Math"/>
                      <w:sz w:val="24"/>
                      <w:szCs w:val="24"/>
                    </w:rPr>
                    <m:t>2</m:t>
                  </m:r>
                </m:sup>
              </m:sSup>
            </m:e>
          </m:nary>
          <m:r>
            <w:rPr>
              <w:rFonts w:ascii="Cambria Math" w:eastAsia="Times New Roman" w:hAnsi="Cambria Math" w:cs="Times New Roman"/>
              <w:sz w:val="24"/>
              <w:szCs w:val="24"/>
            </w:rPr>
            <m:t>=</m:t>
          </m:r>
          <m:nary>
            <m:naryPr>
              <m:chr m:val="∑"/>
              <m:limLoc m:val="undOvr"/>
              <m:subHide m:val="1"/>
              <m:supHide m:val="1"/>
              <m:ctrlPr>
                <w:rPr>
                  <w:rFonts w:ascii="Cambria Math" w:eastAsia="Times New Roman" w:hAnsi="Cambria Math" w:cs="Times New Roman"/>
                  <w:sz w:val="24"/>
                  <w:szCs w:val="24"/>
                </w:rPr>
              </m:ctrlPr>
            </m:naryPr>
            <m:sub/>
            <m:sup/>
            <m:e>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up>
                  <m:r>
                    <m:rPr>
                      <m:sty m:val="p"/>
                    </m:rPr>
                    <w:rPr>
                      <w:rFonts w:ascii="Cambria Math" w:eastAsia="Cambria Math" w:hAnsi="Cambria Math" w:cs="Cambria Math"/>
                      <w:sz w:val="24"/>
                      <w:szCs w:val="24"/>
                    </w:rPr>
                    <m:t>2</m:t>
                  </m:r>
                </m:sup>
              </m:sSubSup>
              <m:func>
                <m:funcPr>
                  <m:ctrlPr>
                    <w:rPr>
                      <w:rFonts w:ascii="Cambria Math" w:eastAsia="Times New Roman" w:hAnsi="Cambria Math" w:cs="Cambria Math"/>
                      <w:i/>
                      <w:sz w:val="24"/>
                      <w:szCs w:val="24"/>
                    </w:rPr>
                  </m:ctrlPr>
                </m:funcPr>
                <m:fName>
                  <m:sSup>
                    <m:sSupPr>
                      <m:ctrlPr>
                        <w:rPr>
                          <w:rFonts w:ascii="Cambria Math" w:eastAsia="Times New Roman" w:hAnsi="Cambria Math" w:cs="Cambria Math"/>
                          <w:sz w:val="24"/>
                          <w:szCs w:val="24"/>
                        </w:rPr>
                      </m:ctrlPr>
                    </m:sSupPr>
                    <m:e>
                      <m:r>
                        <m:rPr>
                          <m:sty m:val="p"/>
                        </m:rPr>
                        <w:rPr>
                          <w:rFonts w:ascii="Cambria Math" w:eastAsia="Times New Roman" w:hAnsi="Cambria Math" w:cs="Cambria Math"/>
                          <w:sz w:val="24"/>
                          <w:szCs w:val="24"/>
                        </w:rPr>
                        <m:t>cos</m:t>
                      </m:r>
                    </m:e>
                    <m:sup>
                      <m:r>
                        <w:rPr>
                          <w:rFonts w:ascii="Cambria Math" w:eastAsia="Times New Roman" w:hAnsi="Cambria Math" w:cs="Cambria Math"/>
                          <w:sz w:val="24"/>
                          <w:szCs w:val="24"/>
                        </w:rPr>
                        <m:t>2</m:t>
                      </m:r>
                    </m:sup>
                  </m:sSup>
                </m:fName>
                <m:e>
                  <m:r>
                    <w:rPr>
                      <w:rFonts w:ascii="Cambria Math" w:eastAsia="Times New Roman" w:hAnsi="Cambria Math" w:cs="Cambria Math"/>
                      <w:sz w:val="24"/>
                      <w:szCs w:val="24"/>
                    </w:rPr>
                    <m:t>θ</m:t>
                  </m:r>
                </m:e>
              </m:func>
              <m:r>
                <w:rPr>
                  <w:rFonts w:ascii="Cambria Math" w:eastAsia="Times New Roman"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up>
                  <m:r>
                    <m:rPr>
                      <m:sty m:val="p"/>
                    </m:rPr>
                    <w:rPr>
                      <w:rFonts w:ascii="Cambria Math" w:eastAsia="Cambria Math" w:hAnsi="Cambria Math" w:cs="Cambria Math"/>
                      <w:sz w:val="24"/>
                      <w:szCs w:val="24"/>
                    </w:rPr>
                    <m:t>2</m:t>
                  </m:r>
                </m:sup>
              </m:sSubSup>
              <m:func>
                <m:funcPr>
                  <m:ctrlPr>
                    <w:rPr>
                      <w:rFonts w:ascii="Cambria Math" w:eastAsia="Times New Roman" w:hAnsi="Cambria Math" w:cs="Cambria Math"/>
                      <w:i/>
                      <w:sz w:val="24"/>
                      <w:szCs w:val="24"/>
                    </w:rPr>
                  </m:ctrlPr>
                </m:funcPr>
                <m:fName>
                  <m:sSup>
                    <m:sSupPr>
                      <m:ctrlPr>
                        <w:rPr>
                          <w:rFonts w:ascii="Cambria Math" w:eastAsia="Times New Roman" w:hAnsi="Cambria Math" w:cs="Cambria Math"/>
                          <w:sz w:val="24"/>
                          <w:szCs w:val="24"/>
                        </w:rPr>
                      </m:ctrlPr>
                    </m:sSupPr>
                    <m:e>
                      <m:r>
                        <m:rPr>
                          <m:sty m:val="p"/>
                        </m:rPr>
                        <w:rPr>
                          <w:rFonts w:ascii="Cambria Math" w:eastAsia="Times New Roman" w:hAnsi="Cambria Math" w:cs="Cambria Math"/>
                          <w:sz w:val="24"/>
                          <w:szCs w:val="24"/>
                        </w:rPr>
                        <m:t>sin</m:t>
                      </m:r>
                    </m:e>
                    <m:sup>
                      <m:r>
                        <w:rPr>
                          <w:rFonts w:ascii="Cambria Math" w:eastAsia="Times New Roman" w:hAnsi="Cambria Math" w:cs="Cambria Math"/>
                          <w:sz w:val="24"/>
                          <w:szCs w:val="24"/>
                        </w:rPr>
                        <m:t>2</m:t>
                      </m:r>
                    </m:sup>
                  </m:sSup>
                </m:fName>
                <m:e>
                  <m:r>
                    <w:rPr>
                      <w:rFonts w:ascii="Cambria Math" w:eastAsia="Times New Roman" w:hAnsi="Cambria Math" w:cs="Cambria Math"/>
                      <w:sz w:val="24"/>
                      <w:szCs w:val="24"/>
                    </w:rPr>
                    <m:t>θ</m:t>
                  </m:r>
                </m:e>
              </m:func>
              <m:r>
                <w:rPr>
                  <w:rFonts w:ascii="Cambria Math" w:eastAsia="Times New Roman" w:hAnsi="Cambria Math" w:cs="Cambria Math"/>
                  <w:sz w:val="24"/>
                  <w:szCs w:val="24"/>
                </w:rPr>
                <m:t>+2</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Sub>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θ</m:t>
                  </m:r>
                </m:e>
              </m:func>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θ</m:t>
                  </m:r>
                </m:e>
              </m:func>
            </m:e>
          </m:nary>
        </m:oMath>
      </m:oMathPara>
    </w:p>
    <w:p w14:paraId="750D2EA7" w14:textId="27C632B3" w:rsidR="00D3527C" w:rsidRPr="0083475D" w:rsidRDefault="00915FE9"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Then</w:t>
      </w:r>
      <w:r w:rsidRPr="0083475D">
        <w:rPr>
          <w:rFonts w:ascii="Times New Roman" w:eastAsia="Times New Roman" w:hAnsi="Times New Roman" w:cs="Times New Roman"/>
          <w:color w:val="FF0000"/>
          <w:sz w:val="24"/>
          <w:szCs w:val="24"/>
        </w:rPr>
        <w:t xml:space="preserve"> </w:t>
      </w:r>
      <w:r w:rsidR="00BF15AC" w:rsidRPr="0083475D">
        <w:rPr>
          <w:rFonts w:ascii="Times New Roman" w:eastAsia="Times New Roman" w:hAnsi="Times New Roman" w:cs="Times New Roman"/>
          <w:sz w:val="24"/>
          <w:szCs w:val="24"/>
        </w:rPr>
        <w:t>the sums of the squared diagonal at all scanning position is:</w:t>
      </w:r>
    </w:p>
    <w:p w14:paraId="7993C9FA" w14:textId="56544714" w:rsidR="00915FE9" w:rsidRPr="0083475D" w:rsidRDefault="00122D5E" w:rsidP="00915FE9">
      <w:pPr>
        <w:spacing w:after="0" w:line="360" w:lineRule="auto"/>
        <w:jc w:val="both"/>
        <w:rPr>
          <w:rFonts w:ascii="Times New Roman" w:eastAsia="Times New Roman" w:hAnsi="Times New Roman" w:cs="Times New Roman"/>
          <w:sz w:val="24"/>
          <w:szCs w:val="24"/>
        </w:rPr>
      </w:pPr>
      <m:oMathPara>
        <m:oMath>
          <m:nary>
            <m:naryPr>
              <m:chr m:val="∑"/>
              <m:limLoc m:val="undOvr"/>
              <m:subHide m:val="1"/>
              <m:supHide m:val="1"/>
              <m:ctrlPr>
                <w:rPr>
                  <w:rFonts w:ascii="Cambria Math" w:eastAsia="Times New Roman" w:hAnsi="Cambria Math" w:cs="Times New Roman"/>
                  <w:sz w:val="24"/>
                  <w:szCs w:val="24"/>
                </w:rPr>
              </m:ctrlPr>
            </m:naryPr>
            <m:sub/>
            <m:sup/>
            <m:e>
              <m:r>
                <w:rPr>
                  <w:rFonts w:ascii="Cambria Math" w:eastAsia="Times New Roman" w:hAnsi="Cambria Math" w:cs="Times New Roman"/>
                  <w:sz w:val="24"/>
                  <w:szCs w:val="24"/>
                </w:rPr>
                <m:t>(</m:t>
              </m:r>
              <m:sSup>
                <m:sSupPr>
                  <m:ctrlPr>
                    <w:rPr>
                      <w:rFonts w:ascii="Cambria Math" w:eastAsia="Times New Roman" w:hAnsi="Cambria Math" w:cs="Cambria Math"/>
                      <w:i/>
                      <w:sz w:val="24"/>
                      <w:szCs w:val="24"/>
                    </w:rPr>
                  </m:ctrlPr>
                </m:sSupPr>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1</m:t>
                      </m:r>
                    </m:sub>
                    <m:sup>
                      <m:r>
                        <w:rPr>
                          <w:rFonts w:ascii="Cambria Math" w:eastAsia="Times New Roman" w:hAnsi="Cambria Math" w:cs="Cambria Math"/>
                          <w:sz w:val="24"/>
                          <w:szCs w:val="24"/>
                        </w:rPr>
                        <m:t>'</m:t>
                      </m:r>
                    </m:sup>
                  </m:sSubSup>
                </m:e>
                <m:sup>
                  <m:r>
                    <w:rPr>
                      <w:rFonts w:ascii="Cambria Math" w:eastAsia="Times New Roman" w:hAnsi="Cambria Math" w:cs="Cambria Math"/>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Cambria Math"/>
                      <w:i/>
                      <w:sz w:val="24"/>
                      <w:szCs w:val="24"/>
                    </w:rPr>
                  </m:ctrlPr>
                </m:sSupPr>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4</m:t>
                      </m:r>
                    </m:sub>
                    <m:sup>
                      <m:r>
                        <w:rPr>
                          <w:rFonts w:ascii="Cambria Math" w:eastAsia="Times New Roman" w:hAnsi="Cambria Math" w:cs="Cambria Math"/>
                          <w:sz w:val="24"/>
                          <w:szCs w:val="24"/>
                        </w:rPr>
                        <m:t>'</m:t>
                      </m:r>
                    </m:sup>
                  </m:sSubSup>
                </m:e>
                <m:sup>
                  <m:r>
                    <w:rPr>
                      <w:rFonts w:ascii="Cambria Math" w:eastAsia="Times New Roman" w:hAnsi="Cambria Math" w:cs="Cambria Math"/>
                      <w:sz w:val="24"/>
                      <w:szCs w:val="24"/>
                    </w:rPr>
                    <m:t>2</m:t>
                  </m:r>
                </m:sup>
              </m:sSup>
              <m:r>
                <w:rPr>
                  <w:rFonts w:ascii="Cambria Math" w:eastAsia="Times New Roman" w:hAnsi="Cambria Math" w:cs="Times New Roman"/>
                  <w:sz w:val="24"/>
                  <w:szCs w:val="24"/>
                </w:rPr>
                <m:t>)</m:t>
              </m:r>
            </m:e>
          </m:nary>
          <m:r>
            <m:rPr>
              <m:sty m:val="p"/>
            </m:rPr>
            <w:rPr>
              <w:rFonts w:ascii="Cambria Math" w:eastAsia="Times New Roman" w:hAnsi="Cambria Math" w:cs="Times New Roman"/>
              <w:sz w:val="24"/>
              <w:szCs w:val="24"/>
            </w:rPr>
            <m:t>=</m:t>
          </m:r>
          <m:nary>
            <m:naryPr>
              <m:chr m:val="∑"/>
              <m:limLoc m:val="undOvr"/>
              <m:subHide m:val="1"/>
              <m:supHide m:val="1"/>
              <m:ctrlPr>
                <w:rPr>
                  <w:rFonts w:ascii="Cambria Math" w:eastAsia="Times New Roman" w:hAnsi="Cambria Math" w:cs="Times New Roman"/>
                  <w:sz w:val="24"/>
                  <w:szCs w:val="24"/>
                </w:rPr>
              </m:ctrlPr>
            </m:naryPr>
            <m:sub/>
            <m:sup/>
            <m:e>
              <m:d>
                <m:dPr>
                  <m:ctrlPr>
                    <w:rPr>
                      <w:rFonts w:ascii="Cambria Math" w:eastAsia="Times New Roman" w:hAnsi="Cambria Math" w:cs="Cambria Math"/>
                      <w:i/>
                      <w:sz w:val="24"/>
                      <w:szCs w:val="24"/>
                    </w:rPr>
                  </m:ctrlPr>
                </m:dPr>
                <m:e>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up>
                      <m:r>
                        <m:rPr>
                          <m:sty m:val="p"/>
                        </m:rPr>
                        <w:rPr>
                          <w:rFonts w:ascii="Cambria Math" w:eastAsia="Cambria Math" w:hAnsi="Cambria Math" w:cs="Cambria Math"/>
                          <w:sz w:val="24"/>
                          <w:szCs w:val="24"/>
                        </w:rPr>
                        <m:t>2</m:t>
                      </m:r>
                    </m:sup>
                  </m:sSubSup>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up>
                      <m:r>
                        <m:rPr>
                          <m:sty m:val="p"/>
                        </m:rPr>
                        <w:rPr>
                          <w:rFonts w:ascii="Cambria Math" w:eastAsia="Cambria Math" w:hAnsi="Cambria Math" w:cs="Cambria Math"/>
                          <w:sz w:val="24"/>
                          <w:szCs w:val="24"/>
                        </w:rPr>
                        <m:t>2</m:t>
                      </m:r>
                    </m:sup>
                  </m:sSubSup>
                  <m:ctrlPr>
                    <w:rPr>
                      <w:rFonts w:ascii="Cambria Math" w:eastAsia="Cambria Math" w:hAnsi="Cambria Math" w:cs="Cambria Math"/>
                      <w:i/>
                      <w:sz w:val="24"/>
                      <w:szCs w:val="24"/>
                    </w:rPr>
                  </m:ctrlPr>
                </m:e>
              </m:d>
              <m:func>
                <m:funcPr>
                  <m:ctrlPr>
                    <w:rPr>
                      <w:rFonts w:ascii="Cambria Math" w:eastAsia="Times New Roman" w:hAnsi="Cambria Math" w:cs="Cambria Math"/>
                      <w:i/>
                      <w:sz w:val="24"/>
                      <w:szCs w:val="24"/>
                    </w:rPr>
                  </m:ctrlPr>
                </m:funcPr>
                <m:fName>
                  <m:sSup>
                    <m:sSupPr>
                      <m:ctrlPr>
                        <w:rPr>
                          <w:rFonts w:ascii="Cambria Math" w:eastAsia="Times New Roman" w:hAnsi="Cambria Math" w:cs="Cambria Math"/>
                          <w:sz w:val="24"/>
                          <w:szCs w:val="24"/>
                        </w:rPr>
                      </m:ctrlPr>
                    </m:sSupPr>
                    <m:e>
                      <m:r>
                        <m:rPr>
                          <m:sty m:val="p"/>
                        </m:rPr>
                        <w:rPr>
                          <w:rFonts w:ascii="Cambria Math" w:eastAsia="Times New Roman" w:hAnsi="Cambria Math" w:cs="Cambria Math"/>
                          <w:sz w:val="24"/>
                          <w:szCs w:val="24"/>
                        </w:rPr>
                        <m:t>cos</m:t>
                      </m:r>
                    </m:e>
                    <m:sup>
                      <m:r>
                        <w:rPr>
                          <w:rFonts w:ascii="Cambria Math" w:eastAsia="Times New Roman" w:hAnsi="Cambria Math" w:cs="Cambria Math"/>
                          <w:sz w:val="24"/>
                          <w:szCs w:val="24"/>
                        </w:rPr>
                        <m:t>2</m:t>
                      </m:r>
                    </m:sup>
                  </m:sSup>
                </m:fName>
                <m:e>
                  <m:r>
                    <w:rPr>
                      <w:rFonts w:ascii="Cambria Math" w:eastAsia="Times New Roman" w:hAnsi="Cambria Math" w:cs="Cambria Math"/>
                      <w:sz w:val="24"/>
                      <w:szCs w:val="24"/>
                    </w:rPr>
                    <m:t>θ</m:t>
                  </m:r>
                </m:e>
              </m:func>
              <m:r>
                <w:rPr>
                  <w:rFonts w:ascii="Cambria Math" w:eastAsia="Times New Roman" w:hAnsi="Cambria Math" w:cs="Cambria Math"/>
                  <w:sz w:val="24"/>
                  <w:szCs w:val="24"/>
                </w:rPr>
                <m:t>+</m:t>
              </m:r>
              <m:d>
                <m:dPr>
                  <m:ctrlPr>
                    <w:rPr>
                      <w:rFonts w:ascii="Cambria Math" w:eastAsia="Times New Roman" w:hAnsi="Cambria Math" w:cs="Cambria Math"/>
                      <w:i/>
                      <w:sz w:val="24"/>
                      <w:szCs w:val="24"/>
                    </w:rPr>
                  </m:ctrlPr>
                </m:dPr>
                <m:e>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up>
                      <m:r>
                        <m:rPr>
                          <m:sty m:val="p"/>
                        </m:rPr>
                        <w:rPr>
                          <w:rFonts w:ascii="Cambria Math" w:eastAsia="Cambria Math" w:hAnsi="Cambria Math" w:cs="Cambria Math"/>
                          <w:sz w:val="24"/>
                          <w:szCs w:val="24"/>
                        </w:rPr>
                        <m:t>2</m:t>
                      </m:r>
                    </m:sup>
                  </m:sSubSup>
                  <m:r>
                    <w:rPr>
                      <w:rFonts w:ascii="Cambria Math" w:hAnsi="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up>
                      <m:r>
                        <m:rPr>
                          <m:sty m:val="p"/>
                        </m:rPr>
                        <w:rPr>
                          <w:rFonts w:ascii="Cambria Math" w:eastAsia="Cambria Math" w:hAnsi="Cambria Math" w:cs="Cambria Math"/>
                          <w:sz w:val="24"/>
                          <w:szCs w:val="24"/>
                        </w:rPr>
                        <m:t>2</m:t>
                      </m:r>
                    </m:sup>
                  </m:sSubSup>
                  <m:ctrlPr>
                    <w:rPr>
                      <w:rFonts w:ascii="Cambria Math" w:hAnsi="Cambria Math"/>
                      <w:i/>
                      <w:sz w:val="24"/>
                      <w:szCs w:val="24"/>
                    </w:rPr>
                  </m:ctrlPr>
                </m:e>
              </m:d>
              <m:func>
                <m:funcPr>
                  <m:ctrlPr>
                    <w:rPr>
                      <w:rFonts w:ascii="Cambria Math" w:eastAsia="Times New Roman" w:hAnsi="Cambria Math" w:cs="Cambria Math"/>
                      <w:i/>
                      <w:sz w:val="24"/>
                      <w:szCs w:val="24"/>
                    </w:rPr>
                  </m:ctrlPr>
                </m:funcPr>
                <m:fName>
                  <m:sSup>
                    <m:sSupPr>
                      <m:ctrlPr>
                        <w:rPr>
                          <w:rFonts w:ascii="Cambria Math" w:eastAsia="Times New Roman" w:hAnsi="Cambria Math" w:cs="Cambria Math"/>
                          <w:sz w:val="24"/>
                          <w:szCs w:val="24"/>
                        </w:rPr>
                      </m:ctrlPr>
                    </m:sSupPr>
                    <m:e>
                      <m:r>
                        <m:rPr>
                          <m:sty m:val="p"/>
                        </m:rPr>
                        <w:rPr>
                          <w:rFonts w:ascii="Cambria Math" w:eastAsia="Times New Roman" w:hAnsi="Cambria Math" w:cs="Cambria Math"/>
                          <w:sz w:val="24"/>
                          <w:szCs w:val="24"/>
                        </w:rPr>
                        <m:t>sin</m:t>
                      </m:r>
                    </m:e>
                    <m:sup>
                      <m:r>
                        <w:rPr>
                          <w:rFonts w:ascii="Cambria Math" w:eastAsia="Times New Roman" w:hAnsi="Cambria Math" w:cs="Cambria Math"/>
                          <w:sz w:val="24"/>
                          <w:szCs w:val="24"/>
                        </w:rPr>
                        <m:t>2</m:t>
                      </m:r>
                    </m:sup>
                  </m:sSup>
                </m:fName>
                <m:e>
                  <m:r>
                    <w:rPr>
                      <w:rFonts w:ascii="Cambria Math" w:eastAsia="Times New Roman" w:hAnsi="Cambria Math" w:cs="Cambria Math"/>
                      <w:sz w:val="24"/>
                      <w:szCs w:val="24"/>
                    </w:rPr>
                    <m:t>θ</m:t>
                  </m:r>
                </m:e>
              </m:func>
              <m:r>
                <w:rPr>
                  <w:rFonts w:ascii="Cambria Math" w:eastAsia="Times New Roman" w:hAnsi="Cambria Math" w:cs="Cambria Math"/>
                  <w:sz w:val="24"/>
                  <w:szCs w:val="24"/>
                </w:rPr>
                <m:t>+2(</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Sub>
              <m:r>
                <w:rPr>
                  <w:rFonts w:ascii="Cambria Math" w:eastAsia="Times New Roman"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Sub>
              <m:r>
                <w:rPr>
                  <w:rFonts w:ascii="Cambria Math" w:eastAsia="Times New Roman" w:hAnsi="Cambria Math" w:cs="Cambria Math"/>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θ</m:t>
                  </m:r>
                </m:e>
              </m:func>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θ</m:t>
                  </m:r>
                </m:e>
              </m:func>
            </m:e>
          </m:nary>
        </m:oMath>
      </m:oMathPara>
    </w:p>
    <w:p w14:paraId="57EC9131" w14:textId="0C0E6197" w:rsidR="00915FE9" w:rsidRPr="0083475D" w:rsidRDefault="00915FE9" w:rsidP="00915FE9">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 xml:space="preserve">Since </w:t>
      </w:r>
      <m:oMath>
        <m:r>
          <w:rPr>
            <w:rFonts w:ascii="Cambria Math" w:eastAsia="Times New Roman" w:hAnsi="Cambria Math" w:cs="Times New Roman"/>
            <w:sz w:val="24"/>
            <w:szCs w:val="24"/>
          </w:rPr>
          <m:t>2</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θ</m:t>
            </m:r>
          </m:e>
        </m:func>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θ</m:t>
            </m:r>
          </m:e>
        </m:func>
        <m:r>
          <w:rPr>
            <w:rFonts w:ascii="Cambria Math" w:eastAsia="Times New Roman" w:hAnsi="Cambria Math" w:cs="Cambria Math"/>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2θ</m:t>
            </m:r>
          </m:e>
        </m:func>
      </m:oMath>
      <w:r w:rsidRPr="0083475D">
        <w:rPr>
          <w:rFonts w:ascii="Times New Roman" w:eastAsia="Times New Roman" w:hAnsi="Times New Roman" w:cs="Times New Roman"/>
          <w:sz w:val="24"/>
          <w:szCs w:val="24"/>
        </w:rPr>
        <w:t xml:space="preserve">, </w:t>
      </w:r>
      <m:oMath>
        <m:func>
          <m:funcPr>
            <m:ctrlPr>
              <w:rPr>
                <w:rFonts w:ascii="Cambria Math" w:eastAsia="Times New Roman" w:hAnsi="Cambria Math" w:cs="Cambria Math"/>
                <w:i/>
                <w:sz w:val="24"/>
                <w:szCs w:val="24"/>
              </w:rPr>
            </m:ctrlPr>
          </m:funcPr>
          <m:fName>
            <m:sSup>
              <m:sSupPr>
                <m:ctrlPr>
                  <w:rPr>
                    <w:rFonts w:ascii="Cambria Math" w:eastAsia="Times New Roman" w:hAnsi="Cambria Math" w:cs="Cambria Math"/>
                    <w:sz w:val="24"/>
                    <w:szCs w:val="24"/>
                  </w:rPr>
                </m:ctrlPr>
              </m:sSupPr>
              <m:e>
                <m:r>
                  <m:rPr>
                    <m:sty m:val="p"/>
                  </m:rPr>
                  <w:rPr>
                    <w:rFonts w:ascii="Cambria Math" w:eastAsia="Times New Roman" w:hAnsi="Cambria Math" w:cs="Cambria Math"/>
                    <w:sz w:val="24"/>
                    <w:szCs w:val="24"/>
                  </w:rPr>
                  <m:t>cos</m:t>
                </m:r>
              </m:e>
              <m:sup>
                <m:r>
                  <w:rPr>
                    <w:rFonts w:ascii="Cambria Math" w:eastAsia="Times New Roman" w:hAnsi="Cambria Math" w:cs="Cambria Math"/>
                    <w:sz w:val="24"/>
                    <w:szCs w:val="24"/>
                  </w:rPr>
                  <m:t>2</m:t>
                </m:r>
              </m:sup>
            </m:sSup>
          </m:fName>
          <m:e>
            <m:r>
              <w:rPr>
                <w:rFonts w:ascii="Cambria Math" w:eastAsia="Times New Roman" w:hAnsi="Cambria Math" w:cs="Cambria Math"/>
                <w:sz w:val="24"/>
                <w:szCs w:val="24"/>
              </w:rPr>
              <m:t>θ</m:t>
            </m:r>
          </m:e>
        </m:func>
        <m:r>
          <w:rPr>
            <w:rFonts w:ascii="Cambria Math" w:eastAsia="Times New Roman" w:hAnsi="Cambria Math" w:cs="Cambria Math"/>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2θ</m:t>
            </m:r>
          </m:e>
        </m:func>
        <m:r>
          <w:rPr>
            <w:rFonts w:ascii="Cambria Math" w:eastAsia="Times New Roman" w:hAnsi="Cambria Math" w:cs="Cambria Math"/>
            <w:sz w:val="24"/>
            <w:szCs w:val="24"/>
          </w:rPr>
          <m:t>+1)/2</m:t>
        </m:r>
      </m:oMath>
      <w:r w:rsidRPr="0083475D">
        <w:rPr>
          <w:rFonts w:ascii="Times New Roman" w:eastAsia="Times New Roman" w:hAnsi="Times New Roman" w:cs="Times New Roman"/>
          <w:sz w:val="24"/>
          <w:szCs w:val="24"/>
        </w:rPr>
        <w:t xml:space="preserve">, </w:t>
      </w:r>
      <m:oMath>
        <m:func>
          <m:funcPr>
            <m:ctrlPr>
              <w:rPr>
                <w:rFonts w:ascii="Cambria Math" w:eastAsia="Times New Roman" w:hAnsi="Cambria Math" w:cs="Cambria Math"/>
                <w:i/>
                <w:sz w:val="24"/>
                <w:szCs w:val="24"/>
              </w:rPr>
            </m:ctrlPr>
          </m:funcPr>
          <m:fName>
            <m:sSup>
              <m:sSupPr>
                <m:ctrlPr>
                  <w:rPr>
                    <w:rFonts w:ascii="Cambria Math" w:eastAsia="Times New Roman" w:hAnsi="Cambria Math" w:cs="Cambria Math"/>
                    <w:sz w:val="24"/>
                    <w:szCs w:val="24"/>
                  </w:rPr>
                </m:ctrlPr>
              </m:sSupPr>
              <m:e>
                <m:r>
                  <m:rPr>
                    <m:sty m:val="p"/>
                  </m:rPr>
                  <w:rPr>
                    <w:rFonts w:ascii="Cambria Math" w:eastAsia="Times New Roman" w:hAnsi="Cambria Math" w:cs="Cambria Math"/>
                    <w:sz w:val="24"/>
                    <w:szCs w:val="24"/>
                  </w:rPr>
                  <m:t>sin</m:t>
                </m:r>
              </m:e>
              <m:sup>
                <m:r>
                  <w:rPr>
                    <w:rFonts w:ascii="Cambria Math" w:eastAsia="Times New Roman" w:hAnsi="Cambria Math" w:cs="Cambria Math"/>
                    <w:sz w:val="24"/>
                    <w:szCs w:val="24"/>
                  </w:rPr>
                  <m:t>2</m:t>
                </m:r>
              </m:sup>
            </m:sSup>
          </m:fName>
          <m:e>
            <m:r>
              <w:rPr>
                <w:rFonts w:ascii="Cambria Math" w:eastAsia="Times New Roman" w:hAnsi="Cambria Math" w:cs="Cambria Math"/>
                <w:sz w:val="24"/>
                <w:szCs w:val="24"/>
              </w:rPr>
              <m:t>θ</m:t>
            </m:r>
          </m:e>
        </m:func>
        <m:r>
          <w:rPr>
            <w:rFonts w:ascii="Cambria Math" w:eastAsia="Times New Roman" w:hAnsi="Cambria Math" w:cs="Cambria Math"/>
            <w:sz w:val="24"/>
            <w:szCs w:val="24"/>
          </w:rPr>
          <m:t>=(1-</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2θ</m:t>
            </m:r>
          </m:e>
        </m:func>
        <m:r>
          <w:rPr>
            <w:rFonts w:ascii="Cambria Math" w:eastAsia="Times New Roman" w:hAnsi="Cambria Math" w:cs="Cambria Math"/>
            <w:sz w:val="24"/>
            <w:szCs w:val="24"/>
          </w:rPr>
          <m:t>)/2</m:t>
        </m:r>
      </m:oMath>
      <w:r w:rsidR="009F6291" w:rsidRPr="0083475D">
        <w:rPr>
          <w:rFonts w:ascii="Times New Roman" w:eastAsia="Times New Roman" w:hAnsi="Times New Roman" w:cs="Times New Roman"/>
          <w:sz w:val="24"/>
          <w:szCs w:val="24"/>
        </w:rPr>
        <w:t>,</w:t>
      </w:r>
      <w:r w:rsidRPr="0083475D">
        <w:rPr>
          <w:rFonts w:ascii="Times New Roman" w:eastAsia="Times New Roman" w:hAnsi="Times New Roman" w:cs="Times New Roman"/>
          <w:sz w:val="24"/>
          <w:szCs w:val="24"/>
        </w:rPr>
        <w:t xml:space="preserve"> </w:t>
      </w:r>
      <w:r w:rsidR="009F6291" w:rsidRPr="0083475D">
        <w:rPr>
          <w:rFonts w:ascii="Times New Roman" w:eastAsia="Times New Roman" w:hAnsi="Times New Roman" w:cs="Times New Roman"/>
          <w:sz w:val="24"/>
          <w:szCs w:val="24"/>
        </w:rPr>
        <w:t xml:space="preserve">the </w:t>
      </w:r>
      <w:r w:rsidRPr="0083475D">
        <w:rPr>
          <w:rFonts w:ascii="Times New Roman" w:eastAsia="Times New Roman" w:hAnsi="Times New Roman" w:cs="Times New Roman"/>
          <w:sz w:val="24"/>
          <w:szCs w:val="24"/>
        </w:rPr>
        <w:t xml:space="preserve">above equation will be </w:t>
      </w:r>
      <w:r w:rsidR="009F6291" w:rsidRPr="0083475D">
        <w:rPr>
          <w:rFonts w:ascii="Times New Roman" w:eastAsia="Times New Roman" w:hAnsi="Times New Roman" w:cs="Times New Roman"/>
          <w:sz w:val="24"/>
          <w:szCs w:val="24"/>
        </w:rPr>
        <w:t>updated</w:t>
      </w:r>
      <w:r w:rsidRPr="0083475D">
        <w:rPr>
          <w:rFonts w:ascii="Times New Roman" w:eastAsia="Times New Roman" w:hAnsi="Times New Roman" w:cs="Times New Roman"/>
          <w:sz w:val="24"/>
          <w:szCs w:val="24"/>
        </w:rPr>
        <w:t xml:space="preserve"> as:</w:t>
      </w:r>
    </w:p>
    <w:p w14:paraId="1EC28379" w14:textId="32BA6CD5" w:rsidR="009F6291" w:rsidRPr="0083475D" w:rsidRDefault="00122D5E" w:rsidP="00915FE9">
      <w:pPr>
        <w:spacing w:after="0" w:line="360" w:lineRule="auto"/>
        <w:jc w:val="both"/>
        <w:rPr>
          <w:rFonts w:ascii="Times New Roman" w:eastAsia="Times New Roman" w:hAnsi="Times New Roman" w:cs="Times New Roman"/>
          <w:sz w:val="24"/>
          <w:szCs w:val="24"/>
        </w:rPr>
      </w:pPr>
      <m:oMathPara>
        <m:oMath>
          <m:nary>
            <m:naryPr>
              <m:chr m:val="∑"/>
              <m:limLoc m:val="undOvr"/>
              <m:subHide m:val="1"/>
              <m:supHide m:val="1"/>
              <m:ctrlPr>
                <w:rPr>
                  <w:rFonts w:ascii="Cambria Math" w:eastAsia="Times New Roman" w:hAnsi="Cambria Math" w:cs="Times New Roman"/>
                  <w:sz w:val="24"/>
                  <w:szCs w:val="24"/>
                </w:rPr>
              </m:ctrlPr>
            </m:naryPr>
            <m:sub/>
            <m:sup/>
            <m:e>
              <m:r>
                <w:rPr>
                  <w:rFonts w:ascii="Cambria Math" w:eastAsia="Times New Roman" w:hAnsi="Cambria Math" w:cs="Times New Roman"/>
                  <w:sz w:val="24"/>
                  <w:szCs w:val="24"/>
                </w:rPr>
                <m:t>(</m:t>
              </m:r>
              <m:sSup>
                <m:sSupPr>
                  <m:ctrlPr>
                    <w:rPr>
                      <w:rFonts w:ascii="Cambria Math" w:eastAsia="Times New Roman" w:hAnsi="Cambria Math" w:cs="Cambria Math"/>
                      <w:i/>
                      <w:sz w:val="24"/>
                      <w:szCs w:val="24"/>
                    </w:rPr>
                  </m:ctrlPr>
                </m:sSupPr>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1</m:t>
                      </m:r>
                    </m:sub>
                    <m:sup>
                      <m:r>
                        <w:rPr>
                          <w:rFonts w:ascii="Cambria Math" w:eastAsia="Times New Roman" w:hAnsi="Cambria Math" w:cs="Cambria Math"/>
                          <w:sz w:val="24"/>
                          <w:szCs w:val="24"/>
                        </w:rPr>
                        <m:t>'</m:t>
                      </m:r>
                    </m:sup>
                  </m:sSubSup>
                </m:e>
                <m:sup>
                  <m:r>
                    <w:rPr>
                      <w:rFonts w:ascii="Cambria Math" w:eastAsia="Times New Roman" w:hAnsi="Cambria Math" w:cs="Cambria Math"/>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Cambria Math"/>
                      <w:i/>
                      <w:sz w:val="24"/>
                      <w:szCs w:val="24"/>
                    </w:rPr>
                  </m:ctrlPr>
                </m:sSupPr>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4</m:t>
                      </m:r>
                    </m:sub>
                    <m:sup>
                      <m:r>
                        <w:rPr>
                          <w:rFonts w:ascii="Cambria Math" w:eastAsia="Times New Roman" w:hAnsi="Cambria Math" w:cs="Cambria Math"/>
                          <w:sz w:val="24"/>
                          <w:szCs w:val="24"/>
                        </w:rPr>
                        <m:t>'</m:t>
                      </m:r>
                    </m:sup>
                  </m:sSubSup>
                </m:e>
                <m:sup>
                  <m:r>
                    <w:rPr>
                      <w:rFonts w:ascii="Cambria Math" w:eastAsia="Times New Roman" w:hAnsi="Cambria Math" w:cs="Cambria Math"/>
                      <w:sz w:val="24"/>
                      <w:szCs w:val="24"/>
                    </w:rPr>
                    <m:t>2</m:t>
                  </m:r>
                </m:sup>
              </m:sSup>
              <m:r>
                <w:rPr>
                  <w:rFonts w:ascii="Cambria Math" w:eastAsia="Times New Roman" w:hAnsi="Cambria Math" w:cs="Times New Roman"/>
                  <w:sz w:val="24"/>
                  <w:szCs w:val="24"/>
                </w:rPr>
                <m:t>)</m:t>
              </m:r>
            </m:e>
          </m:nary>
          <m:r>
            <m:rPr>
              <m:sty m:val="p"/>
            </m:rPr>
            <w:rPr>
              <w:rFonts w:ascii="Cambria Math" w:eastAsia="Times New Roman" w:hAnsi="Cambria Math" w:cs="Times New Roman"/>
              <w:sz w:val="24"/>
              <w:szCs w:val="24"/>
            </w:rPr>
            <m:t>=</m:t>
          </m:r>
          <m:nary>
            <m:naryPr>
              <m:chr m:val="∑"/>
              <m:limLoc m:val="undOvr"/>
              <m:subHide m:val="1"/>
              <m:supHide m:val="1"/>
              <m:ctrlPr>
                <w:rPr>
                  <w:rFonts w:ascii="Cambria Math" w:eastAsia="Times New Roman" w:hAnsi="Cambria Math" w:cs="Times New Roman"/>
                  <w:sz w:val="24"/>
                  <w:szCs w:val="24"/>
                </w:rPr>
              </m:ctrlPr>
            </m:naryPr>
            <m:sub/>
            <m:sup/>
            <m:e>
              <m:d>
                <m:dPr>
                  <m:ctrlPr>
                    <w:rPr>
                      <w:rFonts w:ascii="Cambria Math" w:eastAsia="Times New Roman" w:hAnsi="Cambria Math" w:cs="Cambria Math"/>
                      <w:i/>
                      <w:sz w:val="24"/>
                      <w:szCs w:val="24"/>
                    </w:rPr>
                  </m:ctrlPr>
                </m:dPr>
                <m:e>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up>
                      <m:r>
                        <m:rPr>
                          <m:sty m:val="p"/>
                        </m:rPr>
                        <w:rPr>
                          <w:rFonts w:ascii="Cambria Math" w:eastAsia="Cambria Math" w:hAnsi="Cambria Math" w:cs="Cambria Math"/>
                          <w:sz w:val="24"/>
                          <w:szCs w:val="24"/>
                        </w:rPr>
                        <m:t>2</m:t>
                      </m:r>
                    </m:sup>
                  </m:sSubSup>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up>
                      <m:r>
                        <m:rPr>
                          <m:sty m:val="p"/>
                        </m:rPr>
                        <w:rPr>
                          <w:rFonts w:ascii="Cambria Math" w:eastAsia="Cambria Math" w:hAnsi="Cambria Math" w:cs="Cambria Math"/>
                          <w:sz w:val="24"/>
                          <w:szCs w:val="24"/>
                        </w:rPr>
                        <m:t>2</m:t>
                      </m:r>
                    </m:sup>
                  </m:sSubSup>
                  <m:ctrlPr>
                    <w:rPr>
                      <w:rFonts w:ascii="Cambria Math" w:eastAsia="Cambria Math" w:hAnsi="Cambria Math" w:cs="Cambria Math"/>
                      <w:i/>
                      <w:sz w:val="24"/>
                      <w:szCs w:val="24"/>
                    </w:rPr>
                  </m:ctrlPr>
                </m:e>
              </m:d>
              <m:r>
                <w:rPr>
                  <w:rFonts w:ascii="Cambria Math" w:eastAsia="Times New Roman" w:hAnsi="Cambria Math" w:cs="Cambria Math"/>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2θ</m:t>
                  </m:r>
                </m:e>
              </m:func>
              <m:r>
                <w:rPr>
                  <w:rFonts w:ascii="Cambria Math" w:eastAsia="Times New Roman" w:hAnsi="Cambria Math" w:cs="Cambria Math"/>
                  <w:sz w:val="24"/>
                  <w:szCs w:val="24"/>
                </w:rPr>
                <m:t>+1)/2+</m:t>
              </m:r>
              <m:d>
                <m:dPr>
                  <m:ctrlPr>
                    <w:rPr>
                      <w:rFonts w:ascii="Cambria Math" w:eastAsia="Times New Roman" w:hAnsi="Cambria Math" w:cs="Cambria Math"/>
                      <w:i/>
                      <w:sz w:val="24"/>
                      <w:szCs w:val="24"/>
                    </w:rPr>
                  </m:ctrlPr>
                </m:dPr>
                <m:e>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up>
                      <m:r>
                        <m:rPr>
                          <m:sty m:val="p"/>
                        </m:rPr>
                        <w:rPr>
                          <w:rFonts w:ascii="Cambria Math" w:eastAsia="Cambria Math" w:hAnsi="Cambria Math" w:cs="Cambria Math"/>
                          <w:sz w:val="24"/>
                          <w:szCs w:val="24"/>
                        </w:rPr>
                        <m:t>2</m:t>
                      </m:r>
                    </m:sup>
                  </m:sSubSup>
                  <m:r>
                    <w:rPr>
                      <w:rFonts w:ascii="Cambria Math" w:hAnsi="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up>
                      <m:r>
                        <m:rPr>
                          <m:sty m:val="p"/>
                        </m:rPr>
                        <w:rPr>
                          <w:rFonts w:ascii="Cambria Math" w:eastAsia="Cambria Math" w:hAnsi="Cambria Math" w:cs="Cambria Math"/>
                          <w:sz w:val="24"/>
                          <w:szCs w:val="24"/>
                        </w:rPr>
                        <m:t>2</m:t>
                      </m:r>
                    </m:sup>
                  </m:sSubSup>
                  <m:ctrlPr>
                    <w:rPr>
                      <w:rFonts w:ascii="Cambria Math" w:hAnsi="Cambria Math"/>
                      <w:i/>
                      <w:sz w:val="24"/>
                      <w:szCs w:val="24"/>
                    </w:rPr>
                  </m:ctrlPr>
                </m:e>
              </m:d>
              <m:r>
                <w:rPr>
                  <w:rFonts w:ascii="Cambria Math" w:eastAsia="Times New Roman" w:hAnsi="Cambria Math" w:cs="Cambria Math"/>
                  <w:sz w:val="24"/>
                  <w:szCs w:val="24"/>
                </w:rPr>
                <m:t>(1-</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2θ</m:t>
                  </m:r>
                </m:e>
              </m:func>
              <m:r>
                <w:rPr>
                  <w:rFonts w:ascii="Cambria Math" w:eastAsia="Times New Roman" w:hAnsi="Cambria Math" w:cs="Cambria Math"/>
                  <w:sz w:val="24"/>
                  <w:szCs w:val="24"/>
                </w:rPr>
                <m:t>)/2+(</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Sub>
              <m:r>
                <w:rPr>
                  <w:rFonts w:ascii="Cambria Math" w:eastAsia="Times New Roman"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Sub>
              <m:r>
                <w:rPr>
                  <w:rFonts w:ascii="Cambria Math" w:eastAsia="Times New Roman" w:hAnsi="Cambria Math" w:cs="Cambria Math"/>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2θ</m:t>
                  </m:r>
                </m:e>
              </m:func>
            </m:e>
          </m:nary>
        </m:oMath>
      </m:oMathPara>
    </w:p>
    <w:p w14:paraId="34EDE33F" w14:textId="1007ED57" w:rsidR="009F6291" w:rsidRPr="0083475D" w:rsidRDefault="009F6291" w:rsidP="00915FE9">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A simple form will be derived by separating the constant and variates:</w:t>
      </w:r>
    </w:p>
    <w:p w14:paraId="1664111E" w14:textId="29458501" w:rsidR="00D3527C" w:rsidRPr="0083475D" w:rsidRDefault="00773A1E" w:rsidP="008061CE">
      <w:pPr>
        <w:spacing w:after="0" w:line="360" w:lineRule="auto"/>
        <w:jc w:val="center"/>
        <w:rPr>
          <w:rFonts w:ascii="Times New Roman" w:eastAsia="Times New Roman" w:hAnsi="Times New Roman" w:cs="Times New Roman"/>
          <w:sz w:val="24"/>
          <w:szCs w:val="24"/>
        </w:rPr>
      </w:pPr>
      <m:oMathPara>
        <m:oMath>
          <m:r>
            <m:rPr>
              <m:sty m:val="p"/>
            </m:rPr>
            <w:rPr>
              <w:rFonts w:ascii="Cambria Math" w:eastAsia="Times New Roman" w:hAnsi="Cambria Math" w:cs="Times New Roman"/>
              <w:sz w:val="24"/>
              <w:szCs w:val="24"/>
            </w:rPr>
            <m:t xml:space="preserve"> </m:t>
          </m:r>
          <m:nary>
            <m:naryPr>
              <m:chr m:val="∑"/>
              <m:limLoc m:val="undOvr"/>
              <m:subHide m:val="1"/>
              <m:supHide m:val="1"/>
              <m:ctrlPr>
                <w:rPr>
                  <w:rFonts w:ascii="Cambria Math" w:eastAsia="Times New Roman" w:hAnsi="Cambria Math" w:cs="Times New Roman"/>
                  <w:sz w:val="24"/>
                  <w:szCs w:val="24"/>
                </w:rPr>
              </m:ctrlPr>
            </m:naryPr>
            <m:sub/>
            <m:sup/>
            <m:e>
              <m:r>
                <w:rPr>
                  <w:rFonts w:ascii="Cambria Math" w:eastAsia="Times New Roman" w:hAnsi="Cambria Math" w:cs="Times New Roman"/>
                  <w:sz w:val="24"/>
                  <w:szCs w:val="24"/>
                </w:rPr>
                <m:t>(</m:t>
              </m:r>
              <m:sSup>
                <m:sSupPr>
                  <m:ctrlPr>
                    <w:rPr>
                      <w:rFonts w:ascii="Cambria Math" w:eastAsia="Times New Roman" w:hAnsi="Cambria Math" w:cs="Cambria Math"/>
                      <w:i/>
                      <w:sz w:val="24"/>
                      <w:szCs w:val="24"/>
                    </w:rPr>
                  </m:ctrlPr>
                </m:sSupPr>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1</m:t>
                      </m:r>
                    </m:sub>
                    <m:sup>
                      <m:r>
                        <w:rPr>
                          <w:rFonts w:ascii="Cambria Math" w:eastAsia="Times New Roman" w:hAnsi="Cambria Math" w:cs="Cambria Math"/>
                          <w:sz w:val="24"/>
                          <w:szCs w:val="24"/>
                        </w:rPr>
                        <m:t>'</m:t>
                      </m:r>
                    </m:sup>
                  </m:sSubSup>
                </m:e>
                <m:sup>
                  <m:r>
                    <w:rPr>
                      <w:rFonts w:ascii="Cambria Math" w:eastAsia="Times New Roman" w:hAnsi="Cambria Math" w:cs="Cambria Math"/>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Cambria Math"/>
                      <w:i/>
                      <w:sz w:val="24"/>
                      <w:szCs w:val="24"/>
                    </w:rPr>
                  </m:ctrlPr>
                </m:sSupPr>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4</m:t>
                      </m:r>
                    </m:sub>
                    <m:sup>
                      <m:r>
                        <w:rPr>
                          <w:rFonts w:ascii="Cambria Math" w:eastAsia="Times New Roman" w:hAnsi="Cambria Math" w:cs="Cambria Math"/>
                          <w:sz w:val="24"/>
                          <w:szCs w:val="24"/>
                        </w:rPr>
                        <m:t>'</m:t>
                      </m:r>
                    </m:sup>
                  </m:sSubSup>
                </m:e>
                <m:sup>
                  <m:r>
                    <w:rPr>
                      <w:rFonts w:ascii="Cambria Math" w:eastAsia="Times New Roman" w:hAnsi="Cambria Math" w:cs="Cambria Math"/>
                      <w:sz w:val="24"/>
                      <w:szCs w:val="24"/>
                    </w:rPr>
                    <m:t>2</m:t>
                  </m:r>
                </m:sup>
              </m:sSup>
              <m:r>
                <w:rPr>
                  <w:rFonts w:ascii="Cambria Math" w:eastAsia="Times New Roman" w:hAnsi="Cambria Math" w:cs="Times New Roman"/>
                  <w:sz w:val="24"/>
                  <w:szCs w:val="24"/>
                </w:rPr>
                <m:t>)</m:t>
              </m:r>
            </m:e>
          </m:nary>
          <m:r>
            <m:rPr>
              <m:sty m:val="p"/>
            </m:rPr>
            <w:rPr>
              <w:rFonts w:ascii="Cambria Math" w:eastAsia="Times New Roman" w:hAnsi="Cambria Math" w:cs="Times New Roman"/>
              <w:sz w:val="24"/>
              <w:szCs w:val="24"/>
            </w:rPr>
            <m:t xml:space="preserve">= </m:t>
          </m:r>
          <m:r>
            <w:rPr>
              <w:rFonts w:ascii="Cambria Math" w:eastAsia="Cambria Math" w:hAnsi="Cambria Math" w:cs="Cambria Math"/>
              <w:sz w:val="24"/>
              <w:szCs w:val="24"/>
            </w:rPr>
            <m:t>cos</m:t>
          </m:r>
          <m:r>
            <m:rPr>
              <m:sty m:val="p"/>
            </m:rPr>
            <w:rPr>
              <w:rFonts w:ascii="Cambria Math" w:eastAsia="Cambria Math" w:hAnsi="Cambria Math" w:cs="Cambria Math"/>
              <w:sz w:val="24"/>
              <w:szCs w:val="24"/>
            </w:rPr>
            <m:t>2</m:t>
          </m:r>
          <m:r>
            <w:rPr>
              <w:rFonts w:ascii="Cambria Math" w:eastAsia="Cambria Math" w:hAnsi="Cambria Math" w:cs="Cambria Math"/>
              <w:sz w:val="24"/>
              <w:szCs w:val="24"/>
            </w:rPr>
            <m:t>θ</m:t>
          </m:r>
          <m:f>
            <m:fPr>
              <m:ctrlPr>
                <w:rPr>
                  <w:rFonts w:ascii="Cambria Math" w:eastAsia="Cambria Math" w:hAnsi="Cambria Math" w:cs="Cambria Math"/>
                  <w:sz w:val="24"/>
                  <w:szCs w:val="24"/>
                </w:rPr>
              </m:ctrlPr>
            </m:fPr>
            <m:num>
              <m:nary>
                <m:naryPr>
                  <m:chr m:val="∑"/>
                  <m:limLoc m:val="undOvr"/>
                  <m:subHide m:val="1"/>
                  <m:supHide m:val="1"/>
                  <m:ctrlPr>
                    <w:rPr>
                      <w:rFonts w:ascii="Cambria Math" w:eastAsia="Cambria Math" w:hAnsi="Cambria Math" w:cs="Cambria Math"/>
                      <w:sz w:val="24"/>
                      <w:szCs w:val="24"/>
                    </w:rPr>
                  </m:ctrlPr>
                </m:naryPr>
                <m:sub/>
                <m:sup/>
                <m:e>
                  <m:d>
                    <m:dPr>
                      <m:ctrlPr>
                        <w:rPr>
                          <w:rFonts w:ascii="Cambria Math" w:eastAsia="Cambria Math" w:hAnsi="Cambria Math" w:cs="Cambria Math"/>
                          <w:sz w:val="24"/>
                          <w:szCs w:val="24"/>
                        </w:rPr>
                      </m:ctrlPr>
                    </m:dPr>
                    <m:e>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up>
                          <m:r>
                            <m:rPr>
                              <m:sty m:val="p"/>
                            </m:rPr>
                            <w:rPr>
                              <w:rFonts w:ascii="Cambria Math" w:eastAsia="Cambria Math" w:hAnsi="Cambria Math" w:cs="Cambria Math"/>
                              <w:sz w:val="24"/>
                              <w:szCs w:val="24"/>
                            </w:rPr>
                            <m:t>2</m:t>
                          </m:r>
                        </m:sup>
                      </m:sSubSup>
                    </m:e>
                  </m:d>
                </m:e>
              </m:nary>
              <m:ctrlPr>
                <w:rPr>
                  <w:rFonts w:ascii="Cambria Math" w:eastAsia="Times New Roman" w:hAnsi="Cambria Math" w:cs="Times New Roman"/>
                  <w:sz w:val="24"/>
                  <w:szCs w:val="24"/>
                </w:rPr>
              </m:ctrlPr>
            </m:num>
            <m:den>
              <m:r>
                <m:rPr>
                  <m:sty m:val="p"/>
                </m:rPr>
                <w:rPr>
                  <w:rFonts w:ascii="Cambria Math" w:eastAsia="Cambria Math" w:hAnsi="Cambria Math" w:cs="Cambria Math"/>
                  <w:sz w:val="24"/>
                  <w:szCs w:val="24"/>
                </w:rPr>
                <m:t>2</m:t>
              </m:r>
            </m:den>
          </m:f>
          <m:r>
            <m:rPr>
              <m:sty m:val="p"/>
            </m:rPr>
            <w:rPr>
              <w:rFonts w:ascii="Cambria Math" w:eastAsia="Cambria Math" w:hAnsi="Cambria Math" w:cs="Cambria Math"/>
              <w:sz w:val="24"/>
              <w:szCs w:val="24"/>
            </w:rPr>
            <m:t>+</m:t>
          </m:r>
          <m:r>
            <w:rPr>
              <w:rFonts w:ascii="Cambria Math" w:eastAsia="Cambria Math" w:hAnsi="Cambria Math" w:cs="Cambria Math"/>
              <w:sz w:val="24"/>
              <w:szCs w:val="24"/>
            </w:rPr>
            <m:t>sin</m:t>
          </m:r>
          <m:r>
            <m:rPr>
              <m:sty m:val="p"/>
            </m:rPr>
            <w:rPr>
              <w:rFonts w:ascii="Cambria Math" w:eastAsia="Times New Roman" w:hAnsi="Cambria Math" w:cs="Times New Roman"/>
              <w:sz w:val="24"/>
              <w:szCs w:val="24"/>
            </w:rPr>
            <m:t xml:space="preserve"> </m:t>
          </m:r>
          <m:r>
            <m:rPr>
              <m:sty m:val="p"/>
            </m:rPr>
            <w:rPr>
              <w:rFonts w:ascii="Cambria Math" w:eastAsia="Cambria Math" w:hAnsi="Cambria Math" w:cs="Cambria Math"/>
              <w:sz w:val="24"/>
              <w:szCs w:val="24"/>
            </w:rPr>
            <m:t>2</m:t>
          </m:r>
          <m:r>
            <w:rPr>
              <w:rFonts w:ascii="Cambria Math" w:eastAsia="Cambria Math" w:hAnsi="Cambria Math" w:cs="Cambria Math"/>
              <w:sz w:val="24"/>
              <w:szCs w:val="24"/>
            </w:rPr>
            <m:t>θ</m:t>
          </m:r>
          <m:nary>
            <m:naryPr>
              <m:chr m:val="∑"/>
              <m:limLoc m:val="undOvr"/>
              <m:subHide m:val="1"/>
              <m:supHide m:val="1"/>
              <m:ctrlPr>
                <w:rPr>
                  <w:rFonts w:ascii="Cambria Math" w:eastAsia="Cambria Math" w:hAnsi="Cambria Math" w:cs="Cambria Math"/>
                  <w:sz w:val="24"/>
                  <w:szCs w:val="24"/>
                </w:rPr>
              </m:ctrlPr>
            </m:naryPr>
            <m:sub/>
            <m:sup/>
            <m:e>
              <m:r>
                <m:rPr>
                  <m:sty m:val="p"/>
                </m:rPr>
                <w:rPr>
                  <w:rFonts w:ascii="Cambria Math" w:eastAsia="Times New Roman" w:hAnsi="Cambria Math" w:cs="Times New Roman"/>
                  <w:sz w:val="24"/>
                  <w:szCs w:val="24"/>
                </w:rPr>
                <m:t xml:space="preserve"> </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Sub>
                </m:e>
              </m:d>
            </m:e>
          </m:nary>
          <m:r>
            <w:rPr>
              <w:rFonts w:ascii="Cambria Math" w:eastAsia="Times New Roman" w:hAnsi="Cambria Math" w:cs="Times New Roman"/>
              <w:sz w:val="24"/>
              <w:szCs w:val="24"/>
            </w:rPr>
            <m:t>+</m:t>
          </m:r>
          <m:nary>
            <m:naryPr>
              <m:chr m:val="∑"/>
              <m:limLoc m:val="undOvr"/>
              <m:subHide m:val="1"/>
              <m:supHide m:val="1"/>
              <m:ctrlPr>
                <w:rPr>
                  <w:rFonts w:ascii="Cambria Math" w:eastAsia="Times New Roman" w:hAnsi="Cambria Math" w:cs="Times New Roman"/>
                  <w:sz w:val="24"/>
                  <w:szCs w:val="24"/>
                </w:rPr>
              </m:ctrlPr>
            </m:naryPr>
            <m:sub/>
            <m:sup/>
            <m:e>
              <m:r>
                <m:rPr>
                  <m:sty m:val="p"/>
                </m:rPr>
                <w:rPr>
                  <w:rFonts w:ascii="Cambria Math" w:eastAsia="Times New Roman" w:hAnsi="Cambria Math" w:cs="Times New Roman"/>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up>
                  <m:r>
                    <m:rPr>
                      <m:sty m:val="p"/>
                    </m:rPr>
                    <w:rPr>
                      <w:rFonts w:ascii="Cambria Math" w:eastAsia="Cambria Math" w:hAnsi="Cambria Math" w:cs="Cambria Math"/>
                      <w:sz w:val="24"/>
                      <w:szCs w:val="24"/>
                    </w:rPr>
                    <m:t>2</m:t>
                  </m:r>
                </m:sup>
              </m:sSubSup>
              <m:r>
                <m:rPr>
                  <m:sty m:val="p"/>
                </m:rPr>
                <w:rPr>
                  <w:rFonts w:ascii="Cambria Math" w:eastAsia="Times New Roman" w:hAnsi="Cambria Math" w:cs="Times New Roman"/>
                  <w:sz w:val="24"/>
                  <w:szCs w:val="24"/>
                </w:rPr>
                <m:t>)</m:t>
              </m:r>
            </m:e>
          </m:nary>
          <m:r>
            <m:rPr>
              <m:sty m:val="p"/>
            </m:rPr>
            <w:rPr>
              <w:rFonts w:ascii="Cambria Math" w:eastAsia="Times New Roman" w:hAnsi="Cambria Math" w:cs="Times New Roman"/>
              <w:sz w:val="24"/>
              <w:szCs w:val="24"/>
            </w:rPr>
            <m:t>/2</m:t>
          </m:r>
        </m:oMath>
      </m:oMathPara>
    </w:p>
    <w:p w14:paraId="2E4C07E9" w14:textId="7354FC21" w:rsidR="00D3527C" w:rsidRPr="0083475D" w:rsidRDefault="009F6291" w:rsidP="008061CE">
      <w:pPr>
        <w:spacing w:after="0" w:line="360" w:lineRule="auto"/>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 xml:space="preserve">Similarly, the </w:t>
      </w:r>
      <w:r w:rsidR="00BF15AC" w:rsidRPr="0083475D">
        <w:rPr>
          <w:rFonts w:ascii="Times New Roman" w:eastAsia="Times New Roman" w:hAnsi="Times New Roman" w:cs="Times New Roman"/>
          <w:sz w:val="24"/>
          <w:szCs w:val="24"/>
        </w:rPr>
        <w:t xml:space="preserve">integrated squared non-diagonal terms of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det</m:t>
            </m:r>
          </m:sub>
        </m:sSub>
      </m:oMath>
      <w:r w:rsidR="00BF15AC" w:rsidRPr="0083475D">
        <w:rPr>
          <w:rFonts w:ascii="Times New Roman" w:eastAsia="Times New Roman" w:hAnsi="Times New Roman" w:cs="Times New Roman"/>
          <w:sz w:val="24"/>
          <w:szCs w:val="24"/>
        </w:rPr>
        <w:t xml:space="preserve"> at rotation angle θ at all scanning positions is:</w:t>
      </w:r>
    </w:p>
    <w:p w14:paraId="12279753" w14:textId="2CFB64F2" w:rsidR="00773A1E" w:rsidRPr="0083475D" w:rsidRDefault="00122D5E" w:rsidP="008061CE">
      <w:pPr>
        <w:spacing w:after="0" w:line="360" w:lineRule="auto"/>
        <w:rPr>
          <w:rFonts w:ascii="Times New Roman" w:eastAsia="Times New Roman" w:hAnsi="Times New Roman" w:cs="Times New Roman"/>
          <w:sz w:val="24"/>
          <w:szCs w:val="24"/>
        </w:rPr>
      </w:pPr>
      <m:oMathPara>
        <m:oMath>
          <m:nary>
            <m:naryPr>
              <m:chr m:val="∑"/>
              <m:limLoc m:val="undOvr"/>
              <m:subHide m:val="1"/>
              <m:supHide m:val="1"/>
              <m:ctrlPr>
                <w:rPr>
                  <w:rFonts w:ascii="Cambria Math" w:eastAsia="Times New Roman" w:hAnsi="Cambria Math" w:cs="Times New Roman"/>
                  <w:sz w:val="24"/>
                  <w:szCs w:val="24"/>
                </w:rPr>
              </m:ctrlPr>
            </m:naryPr>
            <m:sub/>
            <m:sup/>
            <m:e>
              <m:r>
                <w:rPr>
                  <w:rFonts w:ascii="Cambria Math" w:eastAsia="Times New Roman" w:hAnsi="Cambria Math" w:cs="Times New Roman"/>
                  <w:sz w:val="24"/>
                  <w:szCs w:val="24"/>
                </w:rPr>
                <m:t>(</m:t>
              </m:r>
              <m:sSup>
                <m:sSupPr>
                  <m:ctrlPr>
                    <w:rPr>
                      <w:rFonts w:ascii="Cambria Math" w:eastAsia="Times New Roman" w:hAnsi="Cambria Math" w:cs="Cambria Math"/>
                      <w:i/>
                      <w:sz w:val="24"/>
                      <w:szCs w:val="24"/>
                    </w:rPr>
                  </m:ctrlPr>
                </m:sSupPr>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2</m:t>
                      </m:r>
                    </m:sub>
                    <m:sup>
                      <m:r>
                        <w:rPr>
                          <w:rFonts w:ascii="Cambria Math" w:eastAsia="Times New Roman" w:hAnsi="Cambria Math" w:cs="Cambria Math"/>
                          <w:sz w:val="24"/>
                          <w:szCs w:val="24"/>
                        </w:rPr>
                        <m:t>'</m:t>
                      </m:r>
                    </m:sup>
                  </m:sSubSup>
                </m:e>
                <m:sup>
                  <m:r>
                    <w:rPr>
                      <w:rFonts w:ascii="Cambria Math" w:eastAsia="Times New Roman" w:hAnsi="Cambria Math" w:cs="Cambria Math"/>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Cambria Math"/>
                      <w:i/>
                      <w:sz w:val="24"/>
                      <w:szCs w:val="24"/>
                    </w:rPr>
                  </m:ctrlPr>
                </m:sSupPr>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3</m:t>
                      </m:r>
                    </m:sub>
                    <m:sup>
                      <m:r>
                        <w:rPr>
                          <w:rFonts w:ascii="Cambria Math" w:eastAsia="Times New Roman" w:hAnsi="Cambria Math" w:cs="Cambria Math"/>
                          <w:sz w:val="24"/>
                          <w:szCs w:val="24"/>
                        </w:rPr>
                        <m:t>'</m:t>
                      </m:r>
                    </m:sup>
                  </m:sSubSup>
                </m:e>
                <m:sup>
                  <m:r>
                    <w:rPr>
                      <w:rFonts w:ascii="Cambria Math" w:eastAsia="Times New Roman" w:hAnsi="Cambria Math" w:cs="Cambria Math"/>
                      <w:sz w:val="24"/>
                      <w:szCs w:val="24"/>
                    </w:rPr>
                    <m:t>2</m:t>
                  </m:r>
                </m:sup>
              </m:sSup>
              <m:r>
                <w:rPr>
                  <w:rFonts w:ascii="Cambria Math" w:eastAsia="Times New Roman" w:hAnsi="Cambria Math" w:cs="Times New Roman"/>
                  <w:sz w:val="24"/>
                  <w:szCs w:val="24"/>
                </w:rPr>
                <m:t>)</m:t>
              </m:r>
            </m:e>
          </m:nary>
          <m:r>
            <m:rPr>
              <m:sty m:val="p"/>
            </m:rPr>
            <w:rPr>
              <w:rFonts w:ascii="Cambria Math" w:eastAsia="Times New Roman" w:hAnsi="Cambria Math" w:cs="Times New Roman"/>
              <w:sz w:val="24"/>
              <w:szCs w:val="24"/>
            </w:rPr>
            <m:t xml:space="preserve">= </m:t>
          </m:r>
          <m:r>
            <w:rPr>
              <w:rFonts w:ascii="Cambria Math" w:eastAsia="Cambria Math" w:hAnsi="Cambria Math" w:cs="Cambria Math"/>
              <w:sz w:val="24"/>
              <w:szCs w:val="24"/>
            </w:rPr>
            <m:t>cos</m:t>
          </m:r>
          <m:r>
            <m:rPr>
              <m:sty m:val="p"/>
            </m:rPr>
            <w:rPr>
              <w:rFonts w:ascii="Cambria Math" w:eastAsia="Cambria Math" w:hAnsi="Cambria Math" w:cs="Cambria Math"/>
              <w:sz w:val="24"/>
              <w:szCs w:val="24"/>
            </w:rPr>
            <m:t>2</m:t>
          </m:r>
          <m:r>
            <w:rPr>
              <w:rFonts w:ascii="Cambria Math" w:eastAsia="Cambria Math" w:hAnsi="Cambria Math" w:cs="Cambria Math"/>
              <w:sz w:val="24"/>
              <w:szCs w:val="24"/>
            </w:rPr>
            <m:t>θ</m:t>
          </m:r>
          <m:nary>
            <m:naryPr>
              <m:chr m:val="∑"/>
              <m:limLoc m:val="undOvr"/>
              <m:subHide m:val="1"/>
              <m:supHide m:val="1"/>
              <m:ctrlPr>
                <w:rPr>
                  <w:rFonts w:ascii="Cambria Math" w:eastAsia="Cambria Math" w:hAnsi="Cambria Math" w:cs="Cambria Math"/>
                  <w:sz w:val="24"/>
                  <w:szCs w:val="24"/>
                </w:rPr>
              </m:ctrlPr>
            </m:naryPr>
            <m:sub/>
            <m:sup/>
            <m:e>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up>
                          <m:r>
                            <m:rPr>
                              <m:sty m:val="p"/>
                            </m:rPr>
                            <w:rPr>
                              <w:rFonts w:ascii="Cambria Math" w:eastAsia="Cambria Math" w:hAnsi="Cambria Math" w:cs="Cambria Math"/>
                              <w:sz w:val="24"/>
                              <w:szCs w:val="24"/>
                            </w:rPr>
                            <m:t>2</m:t>
                          </m:r>
                        </m:sup>
                      </m:sSubSup>
                    </m:e>
                  </m:d>
                  <m:ctrlPr>
                    <w:rPr>
                      <w:rFonts w:ascii="Cambria Math" w:eastAsia="Times New Roman" w:hAnsi="Cambria Math" w:cs="Times New Roman"/>
                      <w:sz w:val="24"/>
                      <w:szCs w:val="24"/>
                    </w:rPr>
                  </m:ctrlPr>
                </m:num>
                <m:den>
                  <m:r>
                    <m:rPr>
                      <m:sty m:val="p"/>
                    </m:rPr>
                    <w:rPr>
                      <w:rFonts w:ascii="Cambria Math" w:eastAsia="Cambria Math" w:hAnsi="Cambria Math" w:cs="Cambria Math"/>
                      <w:sz w:val="24"/>
                      <w:szCs w:val="24"/>
                    </w:rPr>
                    <m:t>2</m:t>
                  </m:r>
                </m:den>
              </m:f>
            </m:e>
          </m:nary>
          <m:r>
            <m:rPr>
              <m:sty m:val="p"/>
            </m:rPr>
            <w:rPr>
              <w:rFonts w:ascii="Cambria Math" w:eastAsia="Cambria Math" w:hAnsi="Cambria Math" w:cs="Cambria Math"/>
              <w:sz w:val="24"/>
              <w:szCs w:val="24"/>
            </w:rPr>
            <m:t>+</m:t>
          </m:r>
          <m:r>
            <w:rPr>
              <w:rFonts w:ascii="Cambria Math" w:eastAsia="Cambria Math" w:hAnsi="Cambria Math" w:cs="Cambria Math"/>
              <w:sz w:val="24"/>
              <w:szCs w:val="24"/>
            </w:rPr>
            <m:t>sin</m:t>
          </m:r>
          <m:r>
            <m:rPr>
              <m:sty m:val="p"/>
            </m:rPr>
            <w:rPr>
              <w:rFonts w:ascii="Cambria Math" w:eastAsia="Times New Roman" w:hAnsi="Cambria Math" w:cs="Times New Roman"/>
              <w:sz w:val="24"/>
              <w:szCs w:val="24"/>
            </w:rPr>
            <m:t xml:space="preserve"> </m:t>
          </m:r>
          <m:r>
            <m:rPr>
              <m:sty m:val="p"/>
            </m:rPr>
            <w:rPr>
              <w:rFonts w:ascii="Cambria Math" w:eastAsia="Cambria Math" w:hAnsi="Cambria Math" w:cs="Cambria Math"/>
              <w:sz w:val="24"/>
              <w:szCs w:val="24"/>
            </w:rPr>
            <m:t>2</m:t>
          </m:r>
          <m:r>
            <w:rPr>
              <w:rFonts w:ascii="Cambria Math" w:eastAsia="Cambria Math" w:hAnsi="Cambria Math" w:cs="Cambria Math"/>
              <w:sz w:val="24"/>
              <w:szCs w:val="24"/>
            </w:rPr>
            <m:t>θ</m:t>
          </m:r>
          <m:r>
            <m:rPr>
              <m:sty m:val="p"/>
            </m:rPr>
            <w:rPr>
              <w:rFonts w:ascii="Cambria Math" w:eastAsia="Times New Roman" w:hAnsi="Cambria Math" w:cs="Times New Roman"/>
              <w:sz w:val="24"/>
              <w:szCs w:val="24"/>
            </w:rPr>
            <m:t xml:space="preserve"> </m:t>
          </m:r>
          <m:nary>
            <m:naryPr>
              <m:chr m:val="∑"/>
              <m:limLoc m:val="undOvr"/>
              <m:subHide m:val="1"/>
              <m:supHide m:val="1"/>
              <m:ctrlPr>
                <w:rPr>
                  <w:rFonts w:ascii="Cambria Math" w:eastAsia="Cambria Math" w:hAnsi="Cambria Math" w:cs="Cambria Math"/>
                  <w:sz w:val="24"/>
                  <w:szCs w:val="24"/>
                </w:rPr>
              </m:ctrlPr>
            </m:naryPr>
            <m:sub/>
            <m:sup/>
            <m:e>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Sub>
                </m:e>
              </m:d>
            </m:e>
          </m:nary>
          <m:r>
            <m:rPr>
              <m:sty m:val="p"/>
            </m:rPr>
            <w:rPr>
              <w:rFonts w:ascii="Cambria Math" w:eastAsia="Cambria Math" w:hAnsi="Cambria Math" w:cs="Cambria Math"/>
              <w:sz w:val="24"/>
              <w:szCs w:val="24"/>
            </w:rPr>
            <m:t>+</m:t>
          </m:r>
          <m:nary>
            <m:naryPr>
              <m:chr m:val="∑"/>
              <m:limLoc m:val="undOvr"/>
              <m:subHide m:val="1"/>
              <m:supHide m:val="1"/>
              <m:ctrlPr>
                <w:rPr>
                  <w:rFonts w:ascii="Cambria Math" w:eastAsia="Times New Roman" w:hAnsi="Cambria Math" w:cs="Times New Roman"/>
                  <w:sz w:val="24"/>
                  <w:szCs w:val="24"/>
                </w:rPr>
              </m:ctrlPr>
            </m:naryPr>
            <m:sub/>
            <m:sup/>
            <m:e>
              <m:r>
                <m:rPr>
                  <m:sty m:val="p"/>
                </m:rPr>
                <w:rPr>
                  <w:rFonts w:ascii="Cambria Math" w:eastAsia="Times New Roman" w:hAnsi="Cambria Math" w:cs="Times New Roman"/>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up>
                  <m:r>
                    <m:rPr>
                      <m:sty m:val="p"/>
                    </m:rPr>
                    <w:rPr>
                      <w:rFonts w:ascii="Cambria Math" w:eastAsia="Cambria Math" w:hAnsi="Cambria Math" w:cs="Cambria Math"/>
                      <w:sz w:val="24"/>
                      <w:szCs w:val="24"/>
                    </w:rPr>
                    <m:t>2</m:t>
                  </m:r>
                </m:sup>
              </m:sSubSup>
              <m:r>
                <m:rPr>
                  <m:sty m:val="p"/>
                </m:rPr>
                <w:rPr>
                  <w:rFonts w:ascii="Cambria Math" w:eastAsia="Times New Roman" w:hAnsi="Cambria Math" w:cs="Times New Roman"/>
                  <w:sz w:val="24"/>
                  <w:szCs w:val="24"/>
                </w:rPr>
                <m:t>)</m:t>
              </m:r>
            </m:e>
          </m:nary>
          <m:r>
            <m:rPr>
              <m:sty m:val="p"/>
            </m:rPr>
            <w:rPr>
              <w:rFonts w:ascii="Cambria Math" w:eastAsia="Times New Roman" w:hAnsi="Cambria Math" w:cs="Times New Roman"/>
              <w:sz w:val="24"/>
              <w:szCs w:val="24"/>
            </w:rPr>
            <m:t>/2</m:t>
          </m:r>
        </m:oMath>
      </m:oMathPara>
    </w:p>
    <w:p w14:paraId="0EF341B9" w14:textId="2B03ACCF"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 xml:space="preserve">Consequently, maximizing the squared diagonal terms or minimizing the squared non-diagonal terms are </w:t>
      </w:r>
      <w:r w:rsidR="00D52017" w:rsidRPr="0083475D">
        <w:rPr>
          <w:rFonts w:ascii="Times New Roman" w:eastAsia="Times New Roman" w:hAnsi="Times New Roman" w:cs="Times New Roman"/>
          <w:sz w:val="24"/>
          <w:szCs w:val="24"/>
        </w:rPr>
        <w:t>equivalent</w:t>
      </w:r>
      <w:r w:rsidRPr="0083475D">
        <w:rPr>
          <w:rFonts w:ascii="Times New Roman" w:eastAsia="Times New Roman" w:hAnsi="Times New Roman" w:cs="Times New Roman"/>
          <w:sz w:val="24"/>
          <w:szCs w:val="24"/>
        </w:rPr>
        <w:t xml:space="preserve">. </w:t>
      </w:r>
      <w:r w:rsidR="00D52017" w:rsidRPr="0083475D">
        <w:rPr>
          <w:rFonts w:ascii="Times New Roman" w:eastAsia="Times New Roman" w:hAnsi="Times New Roman" w:cs="Times New Roman"/>
          <w:sz w:val="24"/>
          <w:szCs w:val="24"/>
        </w:rPr>
        <w:t xml:space="preserve">Practically, in order to improve the signal to noise ratio, </w:t>
      </w:r>
      <w:r w:rsidR="00877594" w:rsidRPr="0083475D">
        <w:rPr>
          <w:rFonts w:ascii="Times New Roman" w:eastAsia="Times New Roman" w:hAnsi="Times New Roman" w:cs="Times New Roman"/>
          <w:sz w:val="24"/>
          <w:szCs w:val="24"/>
        </w:rPr>
        <w:t>both the charge density and the curl are used in the J-matrix method</w:t>
      </w:r>
      <w:r w:rsidRPr="0083475D">
        <w:rPr>
          <w:rFonts w:ascii="Times New Roman" w:eastAsia="Times New Roman" w:hAnsi="Times New Roman" w:cs="Times New Roman"/>
          <w:sz w:val="24"/>
          <w:szCs w:val="24"/>
        </w:rPr>
        <w:t xml:space="preserve"> as the target function </w:t>
      </w:r>
      <m:oMath>
        <m:r>
          <w:rPr>
            <w:rFonts w:ascii="Cambria Math" w:eastAsia="Cambria Math" w:hAnsi="Cambria Math" w:cs="Cambria Math"/>
            <w:sz w:val="24"/>
            <w:szCs w:val="24"/>
          </w:rPr>
          <m:t>T(θ)</m:t>
        </m:r>
      </m:oMath>
      <w:r w:rsidRPr="0083475D">
        <w:rPr>
          <w:rFonts w:ascii="Times New Roman" w:eastAsia="Times New Roman" w:hAnsi="Times New Roman" w:cs="Times New Roman"/>
          <w:sz w:val="24"/>
          <w:szCs w:val="24"/>
        </w:rPr>
        <w:t xml:space="preserve"> to determine the uniform rotation angle </w:t>
      </w:r>
      <m:oMath>
        <m:r>
          <w:rPr>
            <w:rFonts w:ascii="Cambria Math" w:hAnsi="Cambria Math"/>
          </w:rPr>
          <m:t>θ</m:t>
        </m:r>
      </m:oMath>
      <w:r w:rsidRPr="0083475D">
        <w:rPr>
          <w:rFonts w:ascii="Times New Roman" w:eastAsia="Times New Roman" w:hAnsi="Times New Roman" w:cs="Times New Roman"/>
          <w:sz w:val="24"/>
          <w:szCs w:val="24"/>
        </w:rPr>
        <w:t>:</w:t>
      </w:r>
    </w:p>
    <w:p w14:paraId="252CFEAC" w14:textId="68685135" w:rsidR="00773A1E" w:rsidRPr="0083475D" w:rsidRDefault="00773A1E" w:rsidP="008061CE">
      <w:pPr>
        <w:spacing w:after="0" w:line="360" w:lineRule="auto"/>
        <w:jc w:val="both"/>
        <w:rPr>
          <w:rFonts w:ascii="Times New Roman" w:eastAsia="Times New Roman" w:hAnsi="Times New Roman" w:cs="Times New Roman"/>
          <w:sz w:val="24"/>
          <w:szCs w:val="24"/>
        </w:rPr>
      </w:pPr>
      <m:oMathPara>
        <m:oMath>
          <m:r>
            <m:rPr>
              <m:sty m:val="p"/>
            </m:rPr>
            <w:rPr>
              <w:rFonts w:ascii="Cambria Math" w:eastAsia="Times New Roman" w:hAnsi="Cambria Math" w:cs="Times New Roman"/>
              <w:sz w:val="24"/>
              <w:szCs w:val="24"/>
            </w:rPr>
            <m:t>T</m:t>
          </m:r>
          <m:d>
            <m:dPr>
              <m:ctrlPr>
                <w:rPr>
                  <w:rFonts w:ascii="Cambria Math" w:eastAsia="Times New Roman" w:hAnsi="Cambria Math" w:cs="Times New Roman"/>
                  <w:sz w:val="24"/>
                  <w:szCs w:val="24"/>
                </w:rPr>
              </m:ctrlPr>
            </m:dPr>
            <m:e>
              <m:r>
                <w:rPr>
                  <w:rFonts w:ascii="Cambria Math" w:eastAsia="Cambria Math" w:hAnsi="Cambria Math" w:cs="Cambria Math"/>
                  <w:sz w:val="24"/>
                  <w:szCs w:val="24"/>
                </w:rPr>
                <m:t>θ</m:t>
              </m:r>
            </m:e>
          </m:d>
          <m:r>
            <m:rPr>
              <m:sty m:val="p"/>
            </m:rPr>
            <w:rPr>
              <w:rFonts w:ascii="Cambria Math" w:eastAsia="Times New Roman" w:hAnsi="Cambria Math" w:cs="Times New Roman"/>
              <w:sz w:val="24"/>
              <w:szCs w:val="24"/>
            </w:rPr>
            <m:t xml:space="preserve">= </m:t>
          </m:r>
          <m:nary>
            <m:naryPr>
              <m:chr m:val="∑"/>
              <m:limLoc m:val="undOvr"/>
              <m:subHide m:val="1"/>
              <m:supHide m:val="1"/>
              <m:ctrlPr>
                <w:rPr>
                  <w:rFonts w:ascii="Cambria Math" w:eastAsia="Times New Roman" w:hAnsi="Cambria Math" w:cs="Times New Roman"/>
                  <w:sz w:val="24"/>
                  <w:szCs w:val="24"/>
                </w:rPr>
              </m:ctrlPr>
            </m:naryPr>
            <m:sub/>
            <m:sup/>
            <m:e>
              <m:r>
                <w:rPr>
                  <w:rFonts w:ascii="Cambria Math" w:eastAsia="Times New Roman" w:hAnsi="Cambria Math" w:cs="Times New Roman"/>
                  <w:sz w:val="24"/>
                  <w:szCs w:val="24"/>
                </w:rPr>
                <m:t>(</m:t>
              </m:r>
              <m:sSup>
                <m:sSupPr>
                  <m:ctrlPr>
                    <w:rPr>
                      <w:rFonts w:ascii="Cambria Math" w:eastAsia="Times New Roman" w:hAnsi="Cambria Math" w:cs="Cambria Math"/>
                      <w:i/>
                      <w:sz w:val="24"/>
                      <w:szCs w:val="24"/>
                    </w:rPr>
                  </m:ctrlPr>
                </m:sSupPr>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1</m:t>
                      </m:r>
                    </m:sub>
                    <m:sup>
                      <m:r>
                        <w:rPr>
                          <w:rFonts w:ascii="Cambria Math" w:eastAsia="Times New Roman" w:hAnsi="Cambria Math" w:cs="Cambria Math"/>
                          <w:sz w:val="24"/>
                          <w:szCs w:val="24"/>
                        </w:rPr>
                        <m:t>'</m:t>
                      </m:r>
                    </m:sup>
                  </m:sSubSup>
                </m:e>
                <m:sup>
                  <m:r>
                    <w:rPr>
                      <w:rFonts w:ascii="Cambria Math" w:eastAsia="Times New Roman" w:hAnsi="Cambria Math" w:cs="Cambria Math"/>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Cambria Math"/>
                      <w:i/>
                      <w:sz w:val="24"/>
                      <w:szCs w:val="24"/>
                    </w:rPr>
                  </m:ctrlPr>
                </m:sSupPr>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4</m:t>
                      </m:r>
                    </m:sub>
                    <m:sup>
                      <m:r>
                        <w:rPr>
                          <w:rFonts w:ascii="Cambria Math" w:eastAsia="Times New Roman" w:hAnsi="Cambria Math" w:cs="Cambria Math"/>
                          <w:sz w:val="24"/>
                          <w:szCs w:val="24"/>
                        </w:rPr>
                        <m:t>'</m:t>
                      </m:r>
                    </m:sup>
                  </m:sSubSup>
                </m:e>
                <m:sup>
                  <m:r>
                    <w:rPr>
                      <w:rFonts w:ascii="Cambria Math" w:eastAsia="Times New Roman" w:hAnsi="Cambria Math" w:cs="Cambria Math"/>
                      <w:sz w:val="24"/>
                      <w:szCs w:val="24"/>
                    </w:rPr>
                    <m:t>2</m:t>
                  </m:r>
                </m:sup>
              </m:sSup>
              <m:r>
                <w:rPr>
                  <w:rFonts w:ascii="Cambria Math" w:eastAsia="Times New Roman" w:hAnsi="Cambria Math" w:cs="Times New Roman"/>
                  <w:sz w:val="24"/>
                  <w:szCs w:val="24"/>
                </w:rPr>
                <m:t>)</m:t>
              </m:r>
            </m:e>
          </m:nary>
          <m:r>
            <w:rPr>
              <w:rFonts w:ascii="Cambria Math" w:eastAsia="Times New Roman" w:hAnsi="Cambria Math" w:cs="Times New Roman"/>
              <w:sz w:val="24"/>
              <w:szCs w:val="24"/>
            </w:rPr>
            <m:t xml:space="preserve">- </m:t>
          </m:r>
          <m:nary>
            <m:naryPr>
              <m:chr m:val="∑"/>
              <m:limLoc m:val="undOvr"/>
              <m:subHide m:val="1"/>
              <m:supHide m:val="1"/>
              <m:ctrlPr>
                <w:rPr>
                  <w:rFonts w:ascii="Cambria Math" w:eastAsia="Times New Roman" w:hAnsi="Cambria Math" w:cs="Times New Roman"/>
                  <w:sz w:val="24"/>
                  <w:szCs w:val="24"/>
                </w:rPr>
              </m:ctrlPr>
            </m:naryPr>
            <m:sub/>
            <m:sup/>
            <m:e>
              <m:d>
                <m:dPr>
                  <m:ctrlPr>
                    <w:rPr>
                      <w:rFonts w:ascii="Cambria Math" w:eastAsia="Times New Roman" w:hAnsi="Cambria Math" w:cs="Times New Roman"/>
                      <w:i/>
                      <w:sz w:val="24"/>
                      <w:szCs w:val="24"/>
                    </w:rPr>
                  </m:ctrlPr>
                </m:dPr>
                <m:e>
                  <m:sSup>
                    <m:sSupPr>
                      <m:ctrlPr>
                        <w:rPr>
                          <w:rFonts w:ascii="Cambria Math" w:eastAsia="Times New Roman" w:hAnsi="Cambria Math" w:cs="Cambria Math"/>
                          <w:i/>
                          <w:sz w:val="24"/>
                          <w:szCs w:val="24"/>
                        </w:rPr>
                      </m:ctrlPr>
                    </m:sSupPr>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2</m:t>
                          </m:r>
                        </m:sub>
                        <m:sup>
                          <m:r>
                            <w:rPr>
                              <w:rFonts w:ascii="Cambria Math" w:eastAsia="Times New Roman" w:hAnsi="Cambria Math" w:cs="Cambria Math"/>
                              <w:sz w:val="24"/>
                              <w:szCs w:val="24"/>
                            </w:rPr>
                            <m:t>'</m:t>
                          </m:r>
                        </m:sup>
                      </m:sSubSup>
                    </m:e>
                    <m:sup>
                      <m:r>
                        <w:rPr>
                          <w:rFonts w:ascii="Cambria Math" w:eastAsia="Times New Roman" w:hAnsi="Cambria Math" w:cs="Cambria Math"/>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Cambria Math"/>
                          <w:i/>
                          <w:sz w:val="24"/>
                          <w:szCs w:val="24"/>
                        </w:rPr>
                      </m:ctrlPr>
                    </m:sSupPr>
                    <m:e>
                      <m:sSubSup>
                        <m:sSubSupPr>
                          <m:ctrlPr>
                            <w:rPr>
                              <w:rFonts w:ascii="Cambria Math" w:eastAsia="Times New Roman" w:hAnsi="Cambria Math" w:cs="Cambria Math"/>
                              <w:i/>
                              <w:sz w:val="24"/>
                              <w:szCs w:val="24"/>
                            </w:rPr>
                          </m:ctrlPr>
                        </m:sSubSupPr>
                        <m:e>
                          <m:r>
                            <w:rPr>
                              <w:rFonts w:ascii="Cambria Math" w:eastAsia="Times New Roman" w:hAnsi="Cambria Math" w:cs="Cambria Math"/>
                              <w:sz w:val="24"/>
                              <w:szCs w:val="24"/>
                            </w:rPr>
                            <m:t>J</m:t>
                          </m:r>
                        </m:e>
                        <m:sub>
                          <m:r>
                            <w:rPr>
                              <w:rFonts w:ascii="Cambria Math" w:eastAsia="Times New Roman" w:hAnsi="Cambria Math" w:cs="Cambria Math"/>
                              <w:sz w:val="24"/>
                              <w:szCs w:val="24"/>
                            </w:rPr>
                            <m:t>3</m:t>
                          </m:r>
                        </m:sub>
                        <m:sup>
                          <m:r>
                            <w:rPr>
                              <w:rFonts w:ascii="Cambria Math" w:eastAsia="Times New Roman" w:hAnsi="Cambria Math" w:cs="Cambria Math"/>
                              <w:sz w:val="24"/>
                              <w:szCs w:val="24"/>
                            </w:rPr>
                            <m:t>'</m:t>
                          </m:r>
                        </m:sup>
                      </m:sSubSup>
                    </m:e>
                    <m:sup>
                      <m:r>
                        <w:rPr>
                          <w:rFonts w:ascii="Cambria Math" w:eastAsia="Times New Roman" w:hAnsi="Cambria Math" w:cs="Cambria Math"/>
                          <w:sz w:val="24"/>
                          <w:szCs w:val="24"/>
                        </w:rPr>
                        <m:t>2</m:t>
                      </m:r>
                    </m:sup>
                  </m:sSup>
                </m:e>
              </m:d>
            </m:e>
          </m:nary>
          <m:r>
            <m:rPr>
              <m:sty m:val="p"/>
            </m:rPr>
            <w:rPr>
              <w:rFonts w:ascii="Cambria Math" w:eastAsia="Times New Roman" w:hAnsi="Cambria Math" w:cs="Times New Roman"/>
              <w:sz w:val="24"/>
              <w:szCs w:val="24"/>
            </w:rPr>
            <m:t xml:space="preserve">=- </m:t>
          </m:r>
          <m:r>
            <w:rPr>
              <w:rFonts w:ascii="Cambria Math" w:eastAsia="Cambria Math" w:hAnsi="Cambria Math" w:cs="Cambria Math"/>
              <w:sz w:val="24"/>
              <w:szCs w:val="24"/>
            </w:rPr>
            <m:t>cos</m:t>
          </m:r>
          <m:r>
            <m:rPr>
              <m:sty m:val="p"/>
            </m:rPr>
            <w:rPr>
              <w:rFonts w:ascii="Cambria Math" w:eastAsia="Times New Roman" w:hAnsi="Cambria Math" w:cs="Times New Roman"/>
              <w:sz w:val="24"/>
              <w:szCs w:val="24"/>
            </w:rPr>
            <m:t xml:space="preserve"> </m:t>
          </m:r>
          <m:r>
            <m:rPr>
              <m:sty m:val="p"/>
            </m:rPr>
            <w:rPr>
              <w:rFonts w:ascii="Cambria Math" w:eastAsia="Cambria Math" w:hAnsi="Cambria Math" w:cs="Cambria Math"/>
              <w:sz w:val="24"/>
              <w:szCs w:val="24"/>
            </w:rPr>
            <m:t>2</m:t>
          </m:r>
          <m:r>
            <w:rPr>
              <w:rFonts w:ascii="Cambria Math" w:eastAsia="Cambria Math" w:hAnsi="Cambria Math" w:cs="Cambria Math"/>
              <w:sz w:val="24"/>
              <w:szCs w:val="24"/>
            </w:rPr>
            <m:t>θ</m:t>
          </m:r>
          <m:nary>
            <m:naryPr>
              <m:chr m:val="∑"/>
              <m:limLoc m:val="undOvr"/>
              <m:subHide m:val="1"/>
              <m:supHide m:val="1"/>
              <m:ctrlPr>
                <w:rPr>
                  <w:rFonts w:ascii="Cambria Math" w:eastAsia="Cambria Math" w:hAnsi="Cambria Math" w:cs="Cambria Math"/>
                  <w:sz w:val="24"/>
                  <w:szCs w:val="24"/>
                </w:rPr>
              </m:ctrlPr>
            </m:naryPr>
            <m:sub/>
            <m:sup/>
            <m:e>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e>
          </m:nary>
          <m:r>
            <m:rPr>
              <m:sty m:val="p"/>
            </m:rPr>
            <w:rPr>
              <w:rFonts w:ascii="Cambria Math" w:eastAsia="Cambria Math" w:hAnsi="Cambria Math" w:cs="Cambria Math"/>
              <w:sz w:val="24"/>
              <w:szCs w:val="24"/>
            </w:rPr>
            <m:t>+2</m:t>
          </m:r>
          <m:r>
            <w:rPr>
              <w:rFonts w:ascii="Cambria Math" w:eastAsia="Cambria Math" w:hAnsi="Cambria Math" w:cs="Cambria Math"/>
              <w:sz w:val="24"/>
              <w:szCs w:val="24"/>
            </w:rPr>
            <m:t>sin</m:t>
          </m:r>
          <m:r>
            <m:rPr>
              <m:sty m:val="p"/>
            </m:rPr>
            <w:rPr>
              <w:rFonts w:ascii="Cambria Math" w:eastAsia="Times New Roman" w:hAnsi="Cambria Math" w:cs="Times New Roman"/>
              <w:sz w:val="24"/>
              <w:szCs w:val="24"/>
            </w:rPr>
            <m:t xml:space="preserve"> </m:t>
          </m:r>
          <m:r>
            <m:rPr>
              <m:sty m:val="p"/>
            </m:rPr>
            <w:rPr>
              <w:rFonts w:ascii="Cambria Math" w:eastAsia="Cambria Math" w:hAnsi="Cambria Math" w:cs="Cambria Math"/>
              <w:sz w:val="24"/>
              <w:szCs w:val="24"/>
            </w:rPr>
            <m:t>2</m:t>
          </m:r>
          <m:r>
            <w:rPr>
              <w:rFonts w:ascii="Cambria Math" w:eastAsia="Cambria Math" w:hAnsi="Cambria Math" w:cs="Cambria Math"/>
              <w:sz w:val="24"/>
              <w:szCs w:val="24"/>
            </w:rPr>
            <m:t>θ</m:t>
          </m:r>
          <m:r>
            <m:rPr>
              <m:sty m:val="p"/>
            </m:rPr>
            <w:rPr>
              <w:rFonts w:ascii="Cambria Math" w:eastAsia="Times New Roman" w:hAnsi="Cambria Math" w:cs="Times New Roman"/>
              <w:sz w:val="24"/>
              <w:szCs w:val="24"/>
            </w:rPr>
            <m:t xml:space="preserve"> </m:t>
          </m:r>
          <m:nary>
            <m:naryPr>
              <m:chr m:val="∑"/>
              <m:limLoc m:val="undOvr"/>
              <m:subHide m:val="1"/>
              <m:supHide m:val="1"/>
              <m:ctrlPr>
                <w:rPr>
                  <w:rFonts w:ascii="Cambria Math" w:eastAsia="Cambria Math" w:hAnsi="Cambria Math" w:cs="Cambria Math"/>
                  <w:sz w:val="24"/>
                  <w:szCs w:val="24"/>
                </w:rPr>
              </m:ctrlPr>
            </m:naryPr>
            <m:sub/>
            <m:sup/>
            <m:e>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Sub>
              <m:r>
                <m:rPr>
                  <m:sty m:val="p"/>
                </m:rPr>
                <w:rPr>
                  <w:rFonts w:ascii="Cambria Math" w:eastAsia="Cambria Math" w:hAnsi="Cambria Math" w:cs="Cambria Math"/>
                  <w:sz w:val="24"/>
                  <w:szCs w:val="24"/>
                </w:rPr>
                <m:t>)</m:t>
              </m:r>
            </m:e>
          </m:nary>
        </m:oMath>
      </m:oMathPara>
    </w:p>
    <w:p w14:paraId="47633C55" w14:textId="677941F8"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 xml:space="preserve">When </w:t>
      </w:r>
      <m:oMath>
        <m:r>
          <w:rPr>
            <w:rFonts w:ascii="Cambria Math" w:hAnsi="Cambria Math"/>
          </w:rPr>
          <m:t>∂</m:t>
        </m:r>
        <m:r>
          <w:rPr>
            <w:rFonts w:ascii="Cambria Math" w:eastAsia="Cambria Math" w:hAnsi="Cambria Math" w:cs="Cambria Math"/>
            <w:sz w:val="24"/>
            <w:szCs w:val="24"/>
          </w:rPr>
          <m:t>T(θ)/∂θ</m:t>
        </m:r>
      </m:oMath>
      <w:r w:rsidRPr="0083475D">
        <w:rPr>
          <w:rFonts w:ascii="Times New Roman" w:eastAsia="Times New Roman" w:hAnsi="Times New Roman" w:cs="Times New Roman"/>
          <w:sz w:val="24"/>
          <w:szCs w:val="24"/>
        </w:rPr>
        <w:t xml:space="preserve"> equals zero, the uniform rotation angle </w:t>
      </w:r>
      <m:oMath>
        <m:r>
          <w:rPr>
            <w:rFonts w:ascii="Cambria Math" w:hAnsi="Cambria Math"/>
          </w:rPr>
          <m:t>θ</m:t>
        </m:r>
      </m:oMath>
      <w:r w:rsidRPr="0083475D">
        <w:rPr>
          <w:rFonts w:ascii="Times New Roman" w:eastAsia="Times New Roman" w:hAnsi="Times New Roman" w:cs="Times New Roman"/>
          <w:sz w:val="24"/>
          <w:szCs w:val="24"/>
        </w:rPr>
        <w:t xml:space="preserve"> is analytically given as </w:t>
      </w:r>
      <w:r w:rsidR="00877594" w:rsidRPr="0083475D">
        <w:rPr>
          <w:rFonts w:ascii="Times New Roman" w:eastAsia="Times New Roman" w:hAnsi="Times New Roman" w:cs="Times New Roman"/>
          <w:b/>
          <w:bCs/>
          <w:sz w:val="24"/>
          <w:szCs w:val="24"/>
        </w:rPr>
        <w:t>E</w:t>
      </w:r>
      <w:r w:rsidRPr="0083475D">
        <w:rPr>
          <w:rFonts w:ascii="Times New Roman" w:eastAsia="Times New Roman" w:hAnsi="Times New Roman" w:cs="Times New Roman"/>
          <w:b/>
          <w:sz w:val="24"/>
          <w:szCs w:val="24"/>
        </w:rPr>
        <w:t>Q3</w:t>
      </w:r>
      <w:r w:rsidR="00877594" w:rsidRPr="0083475D">
        <w:rPr>
          <w:rFonts w:ascii="Times New Roman" w:eastAsia="Times New Roman" w:hAnsi="Times New Roman" w:cs="Times New Roman"/>
          <w:b/>
          <w:sz w:val="24"/>
          <w:szCs w:val="24"/>
        </w:rPr>
        <w:t xml:space="preserve"> </w:t>
      </w:r>
      <w:r w:rsidR="00877594" w:rsidRPr="0083475D">
        <w:rPr>
          <w:rFonts w:ascii="Times New Roman" w:eastAsia="Times New Roman" w:hAnsi="Times New Roman" w:cs="Times New Roman"/>
          <w:bCs/>
          <w:sz w:val="24"/>
          <w:szCs w:val="24"/>
        </w:rPr>
        <w:t>in the main text</w:t>
      </w:r>
      <w:r w:rsidRPr="0083475D">
        <w:rPr>
          <w:rFonts w:ascii="Times New Roman" w:eastAsia="Times New Roman" w:hAnsi="Times New Roman" w:cs="Times New Roman"/>
          <w:sz w:val="24"/>
          <w:szCs w:val="24"/>
        </w:rPr>
        <w:t>:</w:t>
      </w:r>
    </w:p>
    <w:p w14:paraId="450E7706" w14:textId="53B8E424" w:rsidR="00773A1E" w:rsidRPr="0083475D" w:rsidRDefault="00773A1E" w:rsidP="008061CE">
      <w:pPr>
        <w:spacing w:after="0" w:line="360" w:lineRule="auto"/>
        <w:jc w:val="both"/>
        <w:rPr>
          <w:rFonts w:ascii="Times New Roman" w:eastAsia="Times New Roman" w:hAnsi="Times New Roman" w:cs="Times New Roman"/>
          <w:sz w:val="24"/>
          <w:szCs w:val="24"/>
        </w:rPr>
      </w:pPr>
      <m:oMathPara>
        <m:oMath>
          <m:r>
            <w:rPr>
              <w:rFonts w:ascii="Cambria Math" w:eastAsia="Cambria Math" w:hAnsi="Cambria Math" w:cs="Times New Roman"/>
              <w:sz w:val="24"/>
              <w:szCs w:val="24"/>
            </w:rPr>
            <m:t>tan2θ=2</m:t>
          </m:r>
          <m:nary>
            <m:naryPr>
              <m:chr m:val="∑"/>
              <m:limLoc m:val="undOvr"/>
              <m:subHide m:val="1"/>
              <m:supHide m:val="1"/>
              <m:ctrlPr>
                <w:rPr>
                  <w:rFonts w:ascii="Cambria Math" w:eastAsia="Cambria Math" w:hAnsi="Cambria Math" w:cs="Times New Roman"/>
                  <w:sz w:val="24"/>
                  <w:szCs w:val="24"/>
                </w:rPr>
              </m:ctrlPr>
            </m:naryPr>
            <m:sub/>
            <m:sup/>
            <m:e>
              <m:r>
                <w:rPr>
                  <w:rFonts w:ascii="Cambria Math" w:eastAsia="Cambria Math" w:hAnsi="Cambria Math" w:cs="Times New Roman"/>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Sub>
              <m:r>
                <w:rPr>
                  <w:rFonts w:ascii="Cambria Math" w:eastAsia="Cambria Math" w:hAnsi="Cambria Math" w:cs="Times New Roman"/>
                  <w:sz w:val="24"/>
                  <w:szCs w:val="24"/>
                </w:rPr>
                <m:t>)</m:t>
              </m:r>
            </m:e>
          </m:nary>
          <m:r>
            <w:rPr>
              <w:rFonts w:ascii="Cambria Math" w:eastAsia="Cambria Math" w:hAnsi="Cambria Math" w:cs="Times New Roman"/>
              <w:sz w:val="24"/>
              <w:szCs w:val="24"/>
            </w:rPr>
            <m:t>/</m:t>
          </m:r>
          <m:nary>
            <m:naryPr>
              <m:chr m:val="∑"/>
              <m:limLoc m:val="undOvr"/>
              <m:subHide m:val="1"/>
              <m:supHide m:val="1"/>
              <m:ctrlPr>
                <w:rPr>
                  <w:rFonts w:ascii="Cambria Math" w:eastAsia="Cambria Math" w:hAnsi="Cambria Math" w:cs="Times New Roman"/>
                  <w:sz w:val="24"/>
                  <w:szCs w:val="24"/>
                </w:rPr>
              </m:ctrlPr>
            </m:naryPr>
            <m:sub/>
            <m:sup/>
            <m:e>
              <m:r>
                <w:rPr>
                  <w:rFonts w:ascii="Cambria Math" w:eastAsia="Cambria Math" w:hAnsi="Cambria Math" w:cs="Times New Roman"/>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1</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4</m:t>
                  </m:r>
                </m:sub>
                <m:sup>
                  <m:r>
                    <m:rPr>
                      <m:sty m:val="p"/>
                    </m:rPr>
                    <w:rPr>
                      <w:rFonts w:ascii="Cambria Math" w:eastAsia="Cambria Math" w:hAnsi="Cambria Math" w:cs="Cambria Math"/>
                      <w:sz w:val="24"/>
                      <w:szCs w:val="24"/>
                    </w:rPr>
                    <m:t>2</m:t>
                  </m:r>
                </m:sup>
              </m:sSubSup>
              <m:r>
                <w:rPr>
                  <w:rFonts w:ascii="Cambria Math" w:eastAsia="Cambria Math" w:hAnsi="Cambria Math" w:cs="Times New Roman"/>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2</m:t>
                  </m:r>
                </m:sub>
                <m:sup>
                  <m:r>
                    <m:rPr>
                      <m:sty m:val="p"/>
                    </m:rPr>
                    <w:rPr>
                      <w:rFonts w:ascii="Cambria Math" w:eastAsia="Cambria Math" w:hAnsi="Cambria Math" w:cs="Cambria Math"/>
                      <w:sz w:val="24"/>
                      <w:szCs w:val="24"/>
                    </w:rPr>
                    <m:t>2</m:t>
                  </m:r>
                </m:sup>
              </m:sSubSup>
              <m:r>
                <m:rPr>
                  <m:sty m:val="p"/>
                </m:rP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J</m:t>
                  </m:r>
                </m:e>
                <m:sub>
                  <m:r>
                    <m:rPr>
                      <m:sty m:val="p"/>
                    </m:rPr>
                    <w:rPr>
                      <w:rFonts w:ascii="Cambria Math" w:eastAsia="Cambria Math" w:hAnsi="Cambria Math" w:cs="Cambria Math"/>
                      <w:sz w:val="24"/>
                      <w:szCs w:val="24"/>
                    </w:rPr>
                    <m:t>3</m:t>
                  </m:r>
                </m:sub>
                <m:sup>
                  <m:r>
                    <m:rPr>
                      <m:sty m:val="p"/>
                    </m:rPr>
                    <w:rPr>
                      <w:rFonts w:ascii="Cambria Math" w:eastAsia="Cambria Math" w:hAnsi="Cambria Math" w:cs="Cambria Math"/>
                      <w:sz w:val="24"/>
                      <w:szCs w:val="24"/>
                    </w:rPr>
                    <m:t>2</m:t>
                  </m:r>
                </m:sup>
              </m:sSubSup>
              <m:r>
                <w:rPr>
                  <w:rFonts w:ascii="Cambria Math" w:eastAsia="Cambria Math" w:hAnsi="Cambria Math" w:cs="Times New Roman"/>
                  <w:sz w:val="24"/>
                  <w:szCs w:val="24"/>
                </w:rPr>
                <m:t>)</m:t>
              </m:r>
            </m:e>
          </m:nary>
        </m:oMath>
      </m:oMathPara>
    </w:p>
    <w:p w14:paraId="2C7191D1" w14:textId="77777777" w:rsidR="00877594" w:rsidRPr="0083475D" w:rsidRDefault="00877594" w:rsidP="008061CE">
      <w:pPr>
        <w:spacing w:after="0" w:line="360" w:lineRule="auto"/>
        <w:jc w:val="both"/>
        <w:rPr>
          <w:rFonts w:ascii="Times New Roman" w:eastAsia="Times New Roman" w:hAnsi="Times New Roman" w:cs="Times New Roman"/>
          <w:sz w:val="24"/>
          <w:szCs w:val="24"/>
        </w:rPr>
      </w:pPr>
    </w:p>
    <w:p w14:paraId="590A3FCA" w14:textId="77777777" w:rsidR="00E718FB" w:rsidRPr="0083475D" w:rsidRDefault="00E718FB">
      <w:pPr>
        <w:rPr>
          <w:rFonts w:ascii="Times New Roman" w:eastAsia="Times New Roman" w:hAnsi="Times New Roman" w:cs="Times New Roman"/>
          <w:b/>
          <w:i/>
          <w:sz w:val="24"/>
          <w:szCs w:val="24"/>
        </w:rPr>
      </w:pPr>
      <w:bookmarkStart w:id="12" w:name="_26in1rg" w:colFirst="0" w:colLast="0"/>
      <w:bookmarkStart w:id="13" w:name="_ckjnu716hfpa" w:colFirst="0" w:colLast="0"/>
      <w:bookmarkEnd w:id="12"/>
      <w:bookmarkEnd w:id="13"/>
      <w:r w:rsidRPr="0083475D">
        <w:rPr>
          <w:rFonts w:ascii="Times New Roman" w:eastAsia="Times New Roman" w:hAnsi="Times New Roman" w:cs="Times New Roman"/>
          <w:b/>
          <w:i/>
          <w:sz w:val="24"/>
          <w:szCs w:val="24"/>
        </w:rPr>
        <w:br w:type="page"/>
      </w:r>
    </w:p>
    <w:p w14:paraId="712B0200" w14:textId="70ADDD28" w:rsidR="00D3527C" w:rsidRPr="0083475D" w:rsidRDefault="00BF15AC" w:rsidP="008061CE">
      <w:pPr>
        <w:spacing w:after="0" w:line="360" w:lineRule="auto"/>
      </w:pPr>
      <w:r w:rsidRPr="0083475D">
        <w:rPr>
          <w:rFonts w:ascii="Times New Roman" w:eastAsia="Times New Roman" w:hAnsi="Times New Roman" w:cs="Times New Roman"/>
          <w:b/>
          <w:i/>
          <w:sz w:val="24"/>
          <w:szCs w:val="24"/>
        </w:rPr>
        <w:lastRenderedPageBreak/>
        <w:t>S4 Influence of chirality change on ptychography reconstruction.</w:t>
      </w:r>
    </w:p>
    <w:p w14:paraId="19F8AC91" w14:textId="77777777" w:rsidR="00D3527C" w:rsidRPr="0083475D" w:rsidRDefault="00D3527C" w:rsidP="008061CE">
      <w:pPr>
        <w:pBdr>
          <w:top w:val="nil"/>
          <w:left w:val="nil"/>
          <w:bottom w:val="nil"/>
          <w:right w:val="nil"/>
          <w:between w:val="nil"/>
        </w:pBdr>
        <w:spacing w:after="0" w:line="360" w:lineRule="auto"/>
        <w:jc w:val="both"/>
        <w:rPr>
          <w:rFonts w:ascii="Times New Roman" w:hAnsi="Times New Roman"/>
          <w:color w:val="000000"/>
          <w:sz w:val="24"/>
        </w:rPr>
      </w:pPr>
    </w:p>
    <w:p w14:paraId="7401062C" w14:textId="6E4BAD70" w:rsidR="00D3527C" w:rsidRPr="0083475D" w:rsidRDefault="00BF15AC" w:rsidP="008061CE">
      <w:pPr>
        <w:pBdr>
          <w:top w:val="nil"/>
          <w:left w:val="nil"/>
          <w:bottom w:val="nil"/>
          <w:right w:val="nil"/>
          <w:between w:val="nil"/>
        </w:pBdr>
        <w:spacing w:after="0" w:line="360" w:lineRule="auto"/>
        <w:jc w:val="both"/>
        <w:rPr>
          <w:rFonts w:ascii="Times New Roman" w:hAnsi="Times New Roman"/>
          <w:color w:val="000000"/>
          <w:sz w:val="24"/>
        </w:rPr>
      </w:pPr>
      <w:r w:rsidRPr="0083475D">
        <w:rPr>
          <w:rFonts w:ascii="Times New Roman" w:hAnsi="Times New Roman"/>
          <w:color w:val="000000"/>
          <w:sz w:val="24"/>
        </w:rPr>
        <w:t xml:space="preserve">To show the influence of incorrect initialization of scanning positions, the simulated 4D STEM dataset of single-layered graphene is used. The whole dataset consists of 64*64*256*256 pixels, the defocus and aperture of the probe are set to 40nm and 30 </w:t>
      </w:r>
      <w:proofErr w:type="spellStart"/>
      <w:r w:rsidRPr="0083475D">
        <w:rPr>
          <w:rFonts w:ascii="Times New Roman" w:hAnsi="Times New Roman"/>
          <w:color w:val="000000"/>
          <w:sz w:val="24"/>
        </w:rPr>
        <w:t>mrad</w:t>
      </w:r>
      <w:proofErr w:type="spellEnd"/>
      <w:r w:rsidRPr="0083475D">
        <w:rPr>
          <w:rFonts w:ascii="Times New Roman" w:hAnsi="Times New Roman"/>
          <w:color w:val="000000"/>
          <w:sz w:val="24"/>
        </w:rPr>
        <w:t>, respectively.</w:t>
      </w:r>
      <w:r w:rsidR="00B9022B" w:rsidRPr="0083475D">
        <w:rPr>
          <w:rFonts w:ascii="Times New Roman" w:hAnsi="Times New Roman"/>
          <w:color w:val="000000"/>
          <w:sz w:val="24"/>
        </w:rPr>
        <w:t xml:space="preserve"> The accelerating voltage is 60 kV, and the maximum angle in the diffraction pattern is set to 120 </w:t>
      </w:r>
      <w:proofErr w:type="spellStart"/>
      <w:r w:rsidR="00B9022B" w:rsidRPr="0083475D">
        <w:rPr>
          <w:rFonts w:ascii="Times New Roman" w:hAnsi="Times New Roman"/>
          <w:color w:val="000000"/>
          <w:sz w:val="24"/>
        </w:rPr>
        <w:t>mrad</w:t>
      </w:r>
      <w:proofErr w:type="spellEnd"/>
      <w:r w:rsidR="00B9022B" w:rsidRPr="0083475D">
        <w:rPr>
          <w:rFonts w:ascii="Times New Roman" w:hAnsi="Times New Roman"/>
          <w:color w:val="000000"/>
          <w:sz w:val="24"/>
        </w:rPr>
        <w:t xml:space="preserve">, indicating a 0.2 Å sampling interval. </w:t>
      </w:r>
      <w:r w:rsidRPr="0083475D">
        <w:rPr>
          <w:rFonts w:ascii="Times New Roman" w:hAnsi="Times New Roman"/>
          <w:color w:val="000000"/>
          <w:sz w:val="24"/>
        </w:rPr>
        <w:t xml:space="preserve">There is no rotation between the CBED frames and scanning positions of the probe. The scanning interval along both directions is 0.65 angstroms, and this interval ensures the uniqueness of reconstructed results. The </w:t>
      </w:r>
      <w:proofErr w:type="spellStart"/>
      <w:r w:rsidRPr="0083475D">
        <w:rPr>
          <w:rFonts w:ascii="Times New Roman" w:hAnsi="Times New Roman"/>
          <w:color w:val="000000"/>
          <w:sz w:val="24"/>
        </w:rPr>
        <w:t>ePIE</w:t>
      </w:r>
      <w:proofErr w:type="spellEnd"/>
      <w:r w:rsidRPr="0083475D">
        <w:rPr>
          <w:rFonts w:ascii="Times New Roman" w:hAnsi="Times New Roman"/>
          <w:color w:val="000000"/>
          <w:sz w:val="24"/>
        </w:rPr>
        <w:t xml:space="preserve"> approach</w:t>
      </w:r>
      <w:r w:rsidR="00AA7F12" w:rsidRPr="0083475D">
        <w:rPr>
          <w:rFonts w:ascii="Times New Roman" w:hAnsi="Times New Roman"/>
          <w:color w:val="000000"/>
          <w:sz w:val="24"/>
        </w:rPr>
        <w:t xml:space="preserve"> </w:t>
      </w:r>
      <w:hyperlink r:id="rId10">
        <w:r w:rsidRPr="0083475D">
          <w:rPr>
            <w:rFonts w:ascii="Times New Roman" w:eastAsia="Times New Roman" w:hAnsi="Times New Roman" w:cs="Times New Roman"/>
            <w:color w:val="000000"/>
            <w:sz w:val="24"/>
            <w:szCs w:val="24"/>
          </w:rPr>
          <w:t xml:space="preserve">(Maiden &amp; </w:t>
        </w:r>
        <w:proofErr w:type="spellStart"/>
        <w:r w:rsidRPr="0083475D">
          <w:rPr>
            <w:rFonts w:ascii="Times New Roman" w:eastAsia="Times New Roman" w:hAnsi="Times New Roman" w:cs="Times New Roman"/>
            <w:color w:val="000000"/>
            <w:sz w:val="24"/>
            <w:szCs w:val="24"/>
          </w:rPr>
          <w:t>Rodenburg</w:t>
        </w:r>
        <w:proofErr w:type="spellEnd"/>
        <w:r w:rsidRPr="0083475D">
          <w:rPr>
            <w:rFonts w:ascii="Times New Roman" w:eastAsia="Times New Roman" w:hAnsi="Times New Roman" w:cs="Times New Roman"/>
            <w:color w:val="000000"/>
            <w:sz w:val="24"/>
            <w:szCs w:val="24"/>
          </w:rPr>
          <w:t>, 2009)</w:t>
        </w:r>
      </w:hyperlink>
      <w:r w:rsidRPr="0083475D">
        <w:rPr>
          <w:rFonts w:ascii="Times New Roman" w:hAnsi="Times New Roman"/>
          <w:color w:val="000000"/>
          <w:sz w:val="24"/>
        </w:rPr>
        <w:t xml:space="preserve"> is adopted in the reconstruction of the object and electron probe, and only the bright field signal of CBED patterns is used. The reconstructed object has almost no changes after 100 iterations</w:t>
      </w:r>
      <w:r w:rsidRPr="0083475D">
        <w:rPr>
          <w:rFonts w:ascii="Times New Roman" w:eastAsia="Times New Roman" w:hAnsi="Times New Roman" w:cs="Times New Roman"/>
          <w:sz w:val="24"/>
          <w:szCs w:val="24"/>
        </w:rPr>
        <w:t>;</w:t>
      </w:r>
      <w:r w:rsidRPr="0083475D">
        <w:rPr>
          <w:rFonts w:ascii="Times New Roman" w:hAnsi="Times New Roman"/>
          <w:sz w:val="24"/>
        </w:rPr>
        <w:t xml:space="preserve"> the</w:t>
      </w:r>
      <w:r w:rsidRPr="0083475D">
        <w:rPr>
          <w:rFonts w:ascii="Times New Roman" w:hAnsi="Times New Roman"/>
          <w:color w:val="000000"/>
          <w:sz w:val="24"/>
        </w:rPr>
        <w:t xml:space="preserve"> phase angle of the reconstructed result is plotted in </w:t>
      </w:r>
      <w:r w:rsidRPr="0083475D">
        <w:rPr>
          <w:rFonts w:ascii="Times New Roman" w:hAnsi="Times New Roman"/>
          <w:b/>
          <w:color w:val="000000"/>
          <w:sz w:val="24"/>
        </w:rPr>
        <w:t>Figure S2</w:t>
      </w:r>
      <w:r w:rsidRPr="0083475D">
        <w:rPr>
          <w:rFonts w:ascii="Times New Roman" w:hAnsi="Times New Roman"/>
          <w:color w:val="000000"/>
          <w:sz w:val="24"/>
        </w:rPr>
        <w:t xml:space="preserve"> (</w:t>
      </w:r>
      <w:r w:rsidRPr="0083475D">
        <w:rPr>
          <w:rFonts w:ascii="Times New Roman" w:hAnsi="Times New Roman"/>
          <w:b/>
          <w:color w:val="000000"/>
          <w:sz w:val="24"/>
        </w:rPr>
        <w:t>a</w:t>
      </w:r>
      <w:r w:rsidRPr="0083475D">
        <w:rPr>
          <w:rFonts w:ascii="Times New Roman" w:hAnsi="Times New Roman"/>
          <w:color w:val="000000"/>
          <w:sz w:val="24"/>
        </w:rPr>
        <w:t xml:space="preserve">). As shown, the phase </w:t>
      </w:r>
      <w:r w:rsidR="00B9022B" w:rsidRPr="0083475D">
        <w:rPr>
          <w:rFonts w:ascii="Times New Roman" w:hAnsi="Times New Roman"/>
          <w:color w:val="000000"/>
          <w:sz w:val="24"/>
        </w:rPr>
        <w:t xml:space="preserve">distribution </w:t>
      </w:r>
      <w:r w:rsidRPr="0083475D">
        <w:rPr>
          <w:rFonts w:ascii="Times New Roman" w:hAnsi="Times New Roman"/>
          <w:color w:val="000000"/>
          <w:sz w:val="24"/>
        </w:rPr>
        <w:t xml:space="preserve">of carbon atoms inside the scanned area </w:t>
      </w:r>
      <w:r w:rsidR="00B9022B" w:rsidRPr="0083475D">
        <w:rPr>
          <w:rFonts w:ascii="Times New Roman" w:hAnsi="Times New Roman"/>
          <w:color w:val="000000"/>
          <w:sz w:val="24"/>
        </w:rPr>
        <w:t>matches the atomic structures of graphene</w:t>
      </w:r>
      <w:r w:rsidRPr="0083475D">
        <w:rPr>
          <w:rFonts w:ascii="Times New Roman" w:hAnsi="Times New Roman"/>
          <w:color w:val="000000"/>
          <w:sz w:val="24"/>
        </w:rPr>
        <w:t>. The outline of the atomic model is successfully retrieved, and an extension of this model is also observed due to the periodic boundary condition adopted in the multislice simulation. When a π-rotation is applied to the scanning positions, the reconstructed object phase distribution (</w:t>
      </w:r>
      <w:r w:rsidRPr="0083475D">
        <w:rPr>
          <w:rFonts w:ascii="Times New Roman" w:hAnsi="Times New Roman"/>
          <w:b/>
          <w:color w:val="000000"/>
          <w:sz w:val="24"/>
        </w:rPr>
        <w:t>Figure S2</w:t>
      </w:r>
      <w:r w:rsidRPr="0083475D">
        <w:rPr>
          <w:rFonts w:ascii="Times New Roman" w:hAnsi="Times New Roman"/>
          <w:color w:val="000000"/>
          <w:sz w:val="24"/>
        </w:rPr>
        <w:t xml:space="preserve"> (</w:t>
      </w:r>
      <w:r w:rsidRPr="0083475D">
        <w:rPr>
          <w:rFonts w:ascii="Times New Roman" w:hAnsi="Times New Roman"/>
          <w:b/>
          <w:color w:val="000000"/>
          <w:sz w:val="24"/>
        </w:rPr>
        <w:t>b</w:t>
      </w:r>
      <w:r w:rsidRPr="0083475D">
        <w:rPr>
          <w:rFonts w:ascii="Times New Roman" w:hAnsi="Times New Roman"/>
          <w:color w:val="000000"/>
          <w:sz w:val="24"/>
        </w:rPr>
        <w:t xml:space="preserve">)) shows inverted contrast compared to </w:t>
      </w:r>
      <w:r w:rsidRPr="0083475D">
        <w:rPr>
          <w:rFonts w:ascii="Times New Roman" w:hAnsi="Times New Roman"/>
          <w:b/>
          <w:color w:val="000000"/>
          <w:sz w:val="24"/>
        </w:rPr>
        <w:t>Figure S2</w:t>
      </w:r>
      <w:r w:rsidRPr="0083475D">
        <w:rPr>
          <w:rFonts w:ascii="Times New Roman" w:hAnsi="Times New Roman"/>
          <w:color w:val="000000"/>
          <w:sz w:val="24"/>
        </w:rPr>
        <w:t xml:space="preserve"> (</w:t>
      </w:r>
      <w:r w:rsidRPr="0083475D">
        <w:rPr>
          <w:rFonts w:ascii="Times New Roman" w:hAnsi="Times New Roman"/>
          <w:b/>
          <w:color w:val="000000"/>
          <w:sz w:val="24"/>
        </w:rPr>
        <w:t>a</w:t>
      </w:r>
      <w:r w:rsidRPr="0083475D">
        <w:rPr>
          <w:rFonts w:ascii="Times New Roman" w:hAnsi="Times New Roman"/>
          <w:color w:val="000000"/>
          <w:sz w:val="24"/>
        </w:rPr>
        <w:t xml:space="preserve">). The negative phase values at carbon atoms consist of the electric field in </w:t>
      </w:r>
      <w:r w:rsidRPr="0083475D">
        <w:rPr>
          <w:rFonts w:ascii="Times New Roman" w:hAnsi="Times New Roman"/>
          <w:b/>
          <w:color w:val="000000"/>
          <w:sz w:val="24"/>
        </w:rPr>
        <w:t>Figure 1</w:t>
      </w:r>
      <w:r w:rsidRPr="0083475D">
        <w:rPr>
          <w:rFonts w:ascii="Times New Roman" w:hAnsi="Times New Roman"/>
          <w:color w:val="000000"/>
          <w:sz w:val="24"/>
        </w:rPr>
        <w:t xml:space="preserve"> (</w:t>
      </w:r>
      <w:r w:rsidRPr="0083475D">
        <w:rPr>
          <w:rFonts w:ascii="Times New Roman" w:hAnsi="Times New Roman"/>
          <w:b/>
          <w:color w:val="000000"/>
          <w:sz w:val="24"/>
        </w:rPr>
        <w:t>e</w:t>
      </w:r>
      <w:r w:rsidRPr="0083475D">
        <w:rPr>
          <w:rFonts w:ascii="Times New Roman" w:hAnsi="Times New Roman"/>
          <w:color w:val="000000"/>
          <w:sz w:val="24"/>
        </w:rPr>
        <w:t xml:space="preserve">). In </w:t>
      </w:r>
      <w:r w:rsidRPr="0083475D">
        <w:rPr>
          <w:rFonts w:ascii="Times New Roman" w:hAnsi="Times New Roman"/>
          <w:b/>
          <w:color w:val="000000"/>
          <w:sz w:val="24"/>
        </w:rPr>
        <w:t>Figure S2</w:t>
      </w:r>
      <w:r w:rsidRPr="0083475D">
        <w:rPr>
          <w:rFonts w:ascii="Times New Roman" w:hAnsi="Times New Roman"/>
          <w:color w:val="000000"/>
          <w:sz w:val="24"/>
        </w:rPr>
        <w:t>(</w:t>
      </w:r>
      <w:r w:rsidRPr="0083475D">
        <w:rPr>
          <w:rFonts w:ascii="Times New Roman" w:hAnsi="Times New Roman"/>
          <w:b/>
          <w:color w:val="000000"/>
          <w:sz w:val="24"/>
        </w:rPr>
        <w:t>c</w:t>
      </w:r>
      <w:r w:rsidRPr="0083475D">
        <w:rPr>
          <w:rFonts w:ascii="Times New Roman" w:hAnsi="Times New Roman"/>
          <w:color w:val="000000"/>
          <w:sz w:val="24"/>
        </w:rPr>
        <w:t xml:space="preserve">), further ptychography reconstruction is conducted with flipped fast scanning direction and the determined object phase is shown. Different from the π-rotation case, there are almost no similarities between </w:t>
      </w:r>
      <w:r w:rsidRPr="0083475D">
        <w:rPr>
          <w:rFonts w:ascii="Times New Roman" w:hAnsi="Times New Roman"/>
          <w:b/>
          <w:color w:val="000000"/>
          <w:sz w:val="24"/>
        </w:rPr>
        <w:t>Figure S2</w:t>
      </w:r>
      <w:r w:rsidRPr="0083475D">
        <w:rPr>
          <w:rFonts w:ascii="Times New Roman" w:hAnsi="Times New Roman"/>
          <w:color w:val="000000"/>
          <w:sz w:val="24"/>
        </w:rPr>
        <w:t>(</w:t>
      </w:r>
      <w:r w:rsidRPr="0083475D">
        <w:rPr>
          <w:rFonts w:ascii="Times New Roman" w:hAnsi="Times New Roman"/>
          <w:b/>
          <w:color w:val="000000"/>
          <w:sz w:val="24"/>
        </w:rPr>
        <w:t>a</w:t>
      </w:r>
      <w:r w:rsidRPr="0083475D">
        <w:rPr>
          <w:rFonts w:ascii="Times New Roman" w:hAnsi="Times New Roman"/>
          <w:color w:val="000000"/>
          <w:sz w:val="24"/>
        </w:rPr>
        <w:t xml:space="preserve">) and </w:t>
      </w:r>
      <w:r w:rsidRPr="0083475D">
        <w:rPr>
          <w:rFonts w:ascii="Times New Roman" w:hAnsi="Times New Roman"/>
          <w:b/>
          <w:color w:val="000000"/>
          <w:sz w:val="24"/>
        </w:rPr>
        <w:t>Figure S2</w:t>
      </w:r>
      <w:r w:rsidRPr="0083475D">
        <w:rPr>
          <w:rFonts w:ascii="Times New Roman" w:hAnsi="Times New Roman"/>
          <w:color w:val="000000"/>
          <w:sz w:val="24"/>
        </w:rPr>
        <w:t>(</w:t>
      </w:r>
      <w:r w:rsidRPr="0083475D">
        <w:rPr>
          <w:rFonts w:ascii="Times New Roman" w:hAnsi="Times New Roman"/>
          <w:b/>
          <w:color w:val="000000"/>
          <w:sz w:val="24"/>
        </w:rPr>
        <w:t>c</w:t>
      </w:r>
      <w:r w:rsidRPr="0083475D">
        <w:rPr>
          <w:rFonts w:ascii="Times New Roman" w:hAnsi="Times New Roman"/>
          <w:color w:val="000000"/>
          <w:sz w:val="24"/>
        </w:rPr>
        <w:t>), the structure of graphene cannot be correlated with the reconstructed phase when the chirality of the scanning directions is changed.</w:t>
      </w:r>
    </w:p>
    <w:p w14:paraId="6849863D" w14:textId="67AFC95E" w:rsidR="00FC54F9" w:rsidRPr="0083475D" w:rsidRDefault="00FC54F9">
      <w:pPr>
        <w:rPr>
          <w:rFonts w:ascii="Times New Roman" w:hAnsi="Times New Roman"/>
          <w:color w:val="000000"/>
          <w:sz w:val="24"/>
        </w:rPr>
      </w:pPr>
      <w:r w:rsidRPr="0083475D">
        <w:rPr>
          <w:rFonts w:ascii="Times New Roman" w:hAnsi="Times New Roman"/>
          <w:color w:val="000000"/>
          <w:sz w:val="24"/>
        </w:rPr>
        <w:br w:type="page"/>
      </w:r>
    </w:p>
    <w:p w14:paraId="74C27232" w14:textId="011FB018" w:rsidR="00D3527C" w:rsidRPr="0083475D" w:rsidRDefault="00A8030D" w:rsidP="00FC54F9">
      <w:pPr>
        <w:pBdr>
          <w:top w:val="nil"/>
          <w:left w:val="nil"/>
          <w:bottom w:val="nil"/>
          <w:right w:val="nil"/>
          <w:between w:val="nil"/>
        </w:pBdr>
        <w:spacing w:after="0" w:line="360" w:lineRule="auto"/>
        <w:rPr>
          <w:rFonts w:ascii="Times New Roman" w:eastAsia="Times New Roman" w:hAnsi="Times New Roman" w:cs="Times New Roman"/>
          <w:b/>
          <w:sz w:val="24"/>
          <w:szCs w:val="24"/>
        </w:rPr>
      </w:pPr>
      <w:r w:rsidRPr="0083475D">
        <w:rPr>
          <w:rFonts w:ascii="Arial" w:eastAsia="Arial" w:hAnsi="Arial" w:cs="Arial"/>
          <w:noProof/>
          <w:color w:val="000000"/>
        </w:rPr>
        <w:lastRenderedPageBreak/>
        <w:drawing>
          <wp:anchor distT="0" distB="0" distL="114300" distR="114300" simplePos="0" relativeHeight="251657216" behindDoc="0" locked="0" layoutInCell="1" allowOverlap="1" wp14:anchorId="2FCD5078" wp14:editId="5B83F0A9">
            <wp:simplePos x="0" y="0"/>
            <wp:positionH relativeFrom="column">
              <wp:posOffset>0</wp:posOffset>
            </wp:positionH>
            <wp:positionV relativeFrom="paragraph">
              <wp:posOffset>-481965</wp:posOffset>
            </wp:positionV>
            <wp:extent cx="3108960" cy="8229600"/>
            <wp:effectExtent l="0" t="0" r="0" b="0"/>
            <wp:wrapThrough wrapText="bothSides">
              <wp:wrapPolygon edited="0">
                <wp:start x="0" y="0"/>
                <wp:lineTo x="0" y="21550"/>
                <wp:lineTo x="21441" y="21550"/>
                <wp:lineTo x="21441" y="0"/>
                <wp:lineTo x="0" y="0"/>
              </wp:wrapPolygon>
            </wp:wrapThrough>
            <wp:docPr id="13" name="Picture 1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108960" cy="8229600"/>
                    </a:xfrm>
                    <a:prstGeom prst="rect">
                      <a:avLst/>
                    </a:prstGeom>
                  </pic:spPr>
                </pic:pic>
              </a:graphicData>
            </a:graphic>
          </wp:anchor>
        </w:drawing>
      </w:r>
      <w:r w:rsidR="00BF15AC" w:rsidRPr="0083475D">
        <w:rPr>
          <w:rFonts w:ascii="Times New Roman" w:hAnsi="Times New Roman"/>
          <w:b/>
          <w:color w:val="000000"/>
          <w:sz w:val="24"/>
        </w:rPr>
        <w:t>Figure S2.</w:t>
      </w:r>
      <w:r w:rsidR="00BF15AC" w:rsidRPr="0083475D">
        <w:rPr>
          <w:rFonts w:ascii="Times New Roman" w:hAnsi="Times New Roman"/>
          <w:color w:val="000000"/>
          <w:sz w:val="24"/>
        </w:rPr>
        <w:t xml:space="preserve"> Ptychography reconstruction phase results using different scanning directions based on a simulated graphene 4D STEM dataset. (</w:t>
      </w:r>
      <w:r w:rsidR="00BF15AC" w:rsidRPr="0083475D">
        <w:rPr>
          <w:rFonts w:ascii="Times New Roman" w:hAnsi="Times New Roman"/>
          <w:b/>
          <w:color w:val="000000"/>
          <w:sz w:val="24"/>
        </w:rPr>
        <w:t>a</w:t>
      </w:r>
      <w:r w:rsidR="00BF15AC" w:rsidRPr="0083475D">
        <w:rPr>
          <w:rFonts w:ascii="Times New Roman" w:hAnsi="Times New Roman"/>
          <w:color w:val="000000"/>
          <w:sz w:val="24"/>
        </w:rPr>
        <w:t>). Reconstructed phase angle when the diffraction patterns are flipped and the scanning vectors are determined directly on modified diffraction patterns. (</w:t>
      </w:r>
      <w:r w:rsidR="00BF15AC" w:rsidRPr="0083475D">
        <w:rPr>
          <w:rFonts w:ascii="Times New Roman" w:hAnsi="Times New Roman"/>
          <w:b/>
          <w:color w:val="000000"/>
          <w:sz w:val="24"/>
        </w:rPr>
        <w:t>b</w:t>
      </w:r>
      <w:r w:rsidR="00BF15AC" w:rsidRPr="0083475D">
        <w:rPr>
          <w:rFonts w:ascii="Times New Roman" w:hAnsi="Times New Roman"/>
          <w:color w:val="000000"/>
          <w:sz w:val="24"/>
        </w:rPr>
        <w:t>). Reconstructed phase angle when the scanning vectors along the row and column direction are rotated by 180° referring to their correct values. (</w:t>
      </w:r>
      <w:r w:rsidR="00BF15AC" w:rsidRPr="0083475D">
        <w:rPr>
          <w:rFonts w:ascii="Times New Roman" w:hAnsi="Times New Roman"/>
          <w:b/>
          <w:color w:val="000000"/>
          <w:sz w:val="24"/>
        </w:rPr>
        <w:t>c</w:t>
      </w:r>
      <w:r w:rsidR="00BF15AC" w:rsidRPr="0083475D">
        <w:rPr>
          <w:rFonts w:ascii="Times New Roman" w:hAnsi="Times New Roman"/>
          <w:color w:val="000000"/>
          <w:sz w:val="24"/>
        </w:rPr>
        <w:t xml:space="preserve">). Reconstructed phase angle when the flip is applied to diffraction patterns but the corresponding probe positions of these diffraction patterns are the same as the values used in the simulation. </w:t>
      </w:r>
      <w:r w:rsidR="00CE4FE8" w:rsidRPr="0083475D">
        <w:rPr>
          <w:rFonts w:ascii="Times New Roman" w:hAnsi="Times New Roman"/>
          <w:color w:val="000000"/>
          <w:sz w:val="24"/>
        </w:rPr>
        <w:t xml:space="preserve">Color bars represent </w:t>
      </w:r>
      <w:r w:rsidR="00DF0A87" w:rsidRPr="0083475D">
        <w:rPr>
          <w:rFonts w:ascii="Times New Roman" w:hAnsi="Times New Roman"/>
          <w:color w:val="000000"/>
          <w:sz w:val="24"/>
        </w:rPr>
        <w:t xml:space="preserve">the </w:t>
      </w:r>
      <w:r w:rsidR="00CE4FE8" w:rsidRPr="0083475D">
        <w:rPr>
          <w:rFonts w:ascii="Times New Roman" w:hAnsi="Times New Roman"/>
          <w:color w:val="000000"/>
          <w:sz w:val="24"/>
        </w:rPr>
        <w:t xml:space="preserve">phase </w:t>
      </w:r>
      <w:r w:rsidR="00DF0A87" w:rsidRPr="0083475D">
        <w:rPr>
          <w:rFonts w:ascii="Times New Roman" w:hAnsi="Times New Roman"/>
          <w:color w:val="000000"/>
          <w:sz w:val="24"/>
        </w:rPr>
        <w:t xml:space="preserve">shift </w:t>
      </w:r>
      <w:r w:rsidR="00CE4FE8" w:rsidRPr="0083475D">
        <w:rPr>
          <w:rFonts w:ascii="Times New Roman" w:hAnsi="Times New Roman"/>
          <w:color w:val="000000"/>
          <w:sz w:val="24"/>
        </w:rPr>
        <w:t>in the unit of radian.</w:t>
      </w:r>
      <w:r w:rsidR="00995500" w:rsidRPr="0083475D">
        <w:rPr>
          <w:rFonts w:ascii="Times New Roman" w:hAnsi="Times New Roman"/>
          <w:color w:val="000000"/>
          <w:sz w:val="24"/>
        </w:rPr>
        <w:t xml:space="preserve"> </w:t>
      </w:r>
      <w:r w:rsidR="00B85F43" w:rsidRPr="0083475D">
        <w:rPr>
          <w:rFonts w:ascii="Times New Roman" w:eastAsia="Times New Roman" w:hAnsi="Times New Roman" w:cs="Times New Roman"/>
          <w:sz w:val="24"/>
          <w:szCs w:val="24"/>
        </w:rPr>
        <w:t xml:space="preserve">The accelerating voltage used in the simulation was </w:t>
      </w:r>
      <w:r w:rsidR="006C549E" w:rsidRPr="0083475D">
        <w:rPr>
          <w:rFonts w:ascii="Times New Roman" w:eastAsia="Times New Roman" w:hAnsi="Times New Roman" w:cs="Times New Roman"/>
          <w:sz w:val="24"/>
          <w:szCs w:val="24"/>
        </w:rPr>
        <w:t>6</w:t>
      </w:r>
      <w:r w:rsidR="00B85F43" w:rsidRPr="0083475D">
        <w:rPr>
          <w:rFonts w:ascii="Times New Roman" w:eastAsia="Times New Roman" w:hAnsi="Times New Roman" w:cs="Times New Roman"/>
          <w:sz w:val="24"/>
          <w:szCs w:val="24"/>
        </w:rPr>
        <w:t>0kV</w:t>
      </w:r>
      <w:r w:rsidR="00B85F43" w:rsidRPr="0083475D">
        <w:rPr>
          <w:rFonts w:ascii="Times New Roman" w:eastAsia="Times New Roman" w:hAnsi="Times New Roman" w:cs="Times New Roman"/>
          <w:b/>
          <w:sz w:val="24"/>
          <w:szCs w:val="24"/>
        </w:rPr>
        <w:t>.</w:t>
      </w:r>
      <w:r w:rsidR="00DB6B92" w:rsidRPr="0083475D">
        <w:rPr>
          <w:rFonts w:ascii="Times New Roman" w:eastAsia="Times New Roman" w:hAnsi="Times New Roman" w:cs="Times New Roman"/>
          <w:b/>
          <w:sz w:val="24"/>
          <w:szCs w:val="24"/>
        </w:rPr>
        <w:t xml:space="preserve"> </w:t>
      </w:r>
    </w:p>
    <w:p w14:paraId="2959906B" w14:textId="04D5CFB3" w:rsidR="00FC54F9" w:rsidRPr="0083475D" w:rsidRDefault="00FC54F9">
      <w:pPr>
        <w:rPr>
          <w:rFonts w:ascii="Times New Roman" w:eastAsia="Times New Roman" w:hAnsi="Times New Roman" w:cs="Times New Roman"/>
          <w:b/>
          <w:sz w:val="24"/>
          <w:szCs w:val="24"/>
        </w:rPr>
      </w:pPr>
      <w:r w:rsidRPr="0083475D">
        <w:rPr>
          <w:rFonts w:ascii="Times New Roman" w:eastAsia="Times New Roman" w:hAnsi="Times New Roman" w:cs="Times New Roman"/>
          <w:b/>
          <w:sz w:val="24"/>
          <w:szCs w:val="24"/>
        </w:rPr>
        <w:br w:type="page"/>
      </w:r>
    </w:p>
    <w:p w14:paraId="48C02FB1" w14:textId="09688B73" w:rsidR="00D3527C" w:rsidRPr="0083475D" w:rsidRDefault="00BF15AC" w:rsidP="008061CE">
      <w:pPr>
        <w:pStyle w:val="Heading2"/>
        <w:spacing w:before="0" w:line="360" w:lineRule="auto"/>
        <w:rPr>
          <w:rFonts w:ascii="Times New Roman" w:hAnsi="Times New Roman"/>
          <w:b/>
          <w:i/>
          <w:color w:val="000000"/>
          <w:sz w:val="24"/>
        </w:rPr>
      </w:pPr>
      <w:bookmarkStart w:id="14" w:name="_Toc95340049"/>
      <w:r w:rsidRPr="0083475D">
        <w:rPr>
          <w:rFonts w:ascii="Times New Roman" w:hAnsi="Times New Roman"/>
          <w:b/>
          <w:i/>
          <w:color w:val="000000"/>
          <w:sz w:val="24"/>
        </w:rPr>
        <w:lastRenderedPageBreak/>
        <w:t>S5 About the Weighted J-Matrix.</w:t>
      </w:r>
      <w:bookmarkEnd w:id="14"/>
    </w:p>
    <w:p w14:paraId="0FF276BD" w14:textId="77777777" w:rsidR="00D3527C" w:rsidRPr="0083475D" w:rsidRDefault="00D3527C" w:rsidP="008061CE">
      <w:pPr>
        <w:spacing w:after="0" w:line="360" w:lineRule="auto"/>
        <w:jc w:val="both"/>
        <w:rPr>
          <w:rFonts w:ascii="Times New Roman" w:hAnsi="Times New Roman"/>
          <w:sz w:val="24"/>
        </w:rPr>
      </w:pPr>
    </w:p>
    <w:p w14:paraId="63C1F78A" w14:textId="0FA2503A"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hAnsi="Times New Roman"/>
          <w:sz w:val="24"/>
        </w:rPr>
        <w:t xml:space="preserve">The weighted Jacobian matrix </w:t>
      </w:r>
      <m:oMath>
        <m:sSub>
          <m:sSubPr>
            <m:ctrlPr>
              <w:rPr>
                <w:rFonts w:ascii="Cambria Math" w:hAnsi="Cambria Math"/>
                <w:i/>
                <w:sz w:val="24"/>
              </w:rPr>
            </m:ctrlPr>
          </m:sSubPr>
          <m:e>
            <m:r>
              <w:rPr>
                <w:rFonts w:ascii="Cambria Math" w:hAnsi="Cambria Math"/>
                <w:sz w:val="24"/>
              </w:rPr>
              <m:t>J</m:t>
            </m:r>
          </m:e>
          <m:sub>
            <m:r>
              <w:rPr>
                <w:rFonts w:ascii="Cambria Math" w:hAnsi="Cambria Math"/>
                <w:sz w:val="24"/>
              </w:rPr>
              <m:t>w</m:t>
            </m:r>
          </m:sub>
        </m:sSub>
      </m:oMath>
      <w:r w:rsidRPr="0083475D">
        <w:rPr>
          <w:rFonts w:ascii="Times New Roman" w:hAnsi="Times New Roman"/>
          <w:sz w:val="24"/>
        </w:rPr>
        <w:t xml:space="preserve"> of the electric field is used to ensure the solution uniqueness of the </w:t>
      </w:r>
      <w:r w:rsidRPr="0083475D">
        <w:rPr>
          <w:rFonts w:ascii="Times New Roman" w:hAnsi="Times New Roman"/>
          <w:i/>
          <w:sz w:val="24"/>
        </w:rPr>
        <w:t>J-matrix method</w:t>
      </w:r>
      <w:r w:rsidRPr="0083475D">
        <w:rPr>
          <w:rFonts w:ascii="Times New Roman" w:hAnsi="Times New Roman"/>
          <w:sz w:val="24"/>
        </w:rPr>
        <w:t xml:space="preserve"> and check the existence of the flip</w:t>
      </w:r>
      <w:r w:rsidRPr="0083475D">
        <w:rPr>
          <w:rFonts w:ascii="Times New Roman" w:eastAsia="Times New Roman" w:hAnsi="Times New Roman" w:cs="Times New Roman"/>
          <w:sz w:val="24"/>
          <w:szCs w:val="24"/>
        </w:rPr>
        <w:t xml:space="preserve">, and the weight used in the generation of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w</m:t>
            </m:r>
          </m:sub>
        </m:sSub>
      </m:oMath>
      <w:r w:rsidRPr="0083475D">
        <w:rPr>
          <w:rFonts w:ascii="Times New Roman" w:eastAsia="Times New Roman" w:hAnsi="Times New Roman" w:cs="Times New Roman"/>
          <w:sz w:val="24"/>
          <w:szCs w:val="24"/>
        </w:rPr>
        <w:t xml:space="preserve"> is the signal having higher values at nuclei.</w:t>
      </w:r>
      <w:r w:rsidRPr="0083475D">
        <w:rPr>
          <w:rFonts w:ascii="Times New Roman" w:hAnsi="Times New Roman"/>
          <w:sz w:val="24"/>
        </w:rPr>
        <w:t xml:space="preserve"> Taking the simulated 4D-STEM dataset of monolayer MoS2 given in Figure 2(i) as an example.</w:t>
      </w:r>
      <w:r w:rsidR="00291E80" w:rsidRPr="0083475D">
        <w:rPr>
          <w:rFonts w:ascii="Times New Roman" w:eastAsia="Times New Roman" w:hAnsi="Times New Roman" w:cs="Times New Roman"/>
          <w:sz w:val="24"/>
          <w:szCs w:val="24"/>
        </w:rPr>
        <w:t xml:space="preserve"> The ADF-STEM image of it is chosen as the weight matrix, and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w</m:t>
            </m:r>
          </m:sub>
        </m:sSub>
      </m:oMath>
      <w:r w:rsidR="00291E80" w:rsidRPr="0083475D">
        <w:rPr>
          <w:rFonts w:ascii="Times New Roman" w:eastAsia="Times New Roman" w:hAnsi="Times New Roman" w:cs="Times New Roman"/>
          <w:sz w:val="24"/>
          <w:szCs w:val="24"/>
        </w:rPr>
        <w:t xml:space="preserve"> is computed by multiplying the </w:t>
      </w:r>
      <w:r w:rsidR="00764085" w:rsidRPr="0083475D">
        <w:rPr>
          <w:rFonts w:ascii="Times New Roman" w:eastAsia="Times New Roman" w:hAnsi="Times New Roman" w:cs="Times New Roman"/>
          <w:sz w:val="24"/>
          <w:szCs w:val="24"/>
        </w:rPr>
        <w:t>ADF in</w:t>
      </w:r>
      <w:r w:rsidR="00FE4E88" w:rsidRPr="0083475D">
        <w:rPr>
          <w:rFonts w:ascii="Times New Roman" w:eastAsia="Times New Roman" w:hAnsi="Times New Roman" w:cs="Times New Roman"/>
          <w:sz w:val="24"/>
          <w:szCs w:val="24"/>
        </w:rPr>
        <w:t>tensi</w:t>
      </w:r>
      <w:r w:rsidR="00764085" w:rsidRPr="0083475D">
        <w:rPr>
          <w:rFonts w:ascii="Times New Roman" w:eastAsia="Times New Roman" w:hAnsi="Times New Roman" w:cs="Times New Roman"/>
          <w:sz w:val="24"/>
          <w:szCs w:val="24"/>
        </w:rPr>
        <w:t>ty</w:t>
      </w:r>
      <w:r w:rsidR="00291E80" w:rsidRPr="0083475D">
        <w:rPr>
          <w:rFonts w:ascii="Times New Roman" w:eastAsia="Times New Roman" w:hAnsi="Times New Roman" w:cs="Times New Roman"/>
          <w:sz w:val="24"/>
          <w:szCs w:val="24"/>
        </w:rPr>
        <w:t xml:space="preserve"> at each scanning position with the terms of </w:t>
      </w:r>
      <w:r w:rsidR="00291E80" w:rsidRPr="0083475D">
        <w:rPr>
          <w:rFonts w:ascii="Times New Roman" w:eastAsia="Times New Roman" w:hAnsi="Times New Roman" w:cs="Times New Roman"/>
          <w:i/>
          <w:sz w:val="24"/>
          <w:szCs w:val="24"/>
        </w:rPr>
        <w:t>J-matrix</w:t>
      </w:r>
      <w:r w:rsidR="00291E80" w:rsidRPr="0083475D">
        <w:rPr>
          <w:rFonts w:ascii="Times New Roman" w:eastAsia="Times New Roman" w:hAnsi="Times New Roman" w:cs="Times New Roman"/>
          <w:sz w:val="24"/>
          <w:szCs w:val="24"/>
        </w:rPr>
        <w:t xml:space="preserve">. </w:t>
      </w:r>
      <w:r w:rsidRPr="0083475D">
        <w:rPr>
          <w:rFonts w:ascii="Times New Roman" w:hAnsi="Times New Roman"/>
          <w:sz w:val="24"/>
        </w:rPr>
        <w:t xml:space="preserve"> The integrated </w:t>
      </w:r>
      <m:oMath>
        <m:sSub>
          <m:sSubPr>
            <m:ctrlPr>
              <w:rPr>
                <w:rFonts w:ascii="Cambria Math" w:hAnsi="Cambria Math"/>
                <w:i/>
                <w:sz w:val="24"/>
              </w:rPr>
            </m:ctrlPr>
          </m:sSubPr>
          <m:e>
            <m:r>
              <w:rPr>
                <w:rFonts w:ascii="Cambria Math" w:hAnsi="Cambria Math"/>
                <w:sz w:val="24"/>
              </w:rPr>
              <m:t>J</m:t>
            </m:r>
          </m:e>
          <m:sub>
            <m:r>
              <w:rPr>
                <w:rFonts w:ascii="Cambria Math" w:hAnsi="Cambria Math"/>
                <w:sz w:val="24"/>
              </w:rPr>
              <m:t>w</m:t>
            </m:r>
          </m:sub>
        </m:sSub>
      </m:oMath>
      <w:r w:rsidRPr="0083475D">
        <w:rPr>
          <w:rFonts w:ascii="Times New Roman" w:hAnsi="Times New Roman"/>
          <w:sz w:val="24"/>
        </w:rPr>
        <w:t xml:space="preserve"> at all scanning positions at rotation angles 0° and 180° are listed in Table S1. At angle 0°, both two diagonal terms are positive, and they are right opposite to the 180° case. </w:t>
      </w:r>
      <w:r w:rsidRPr="0083475D">
        <w:rPr>
          <w:rFonts w:ascii="Times New Roman" w:eastAsia="Times New Roman" w:hAnsi="Times New Roman" w:cs="Times New Roman"/>
          <w:sz w:val="24"/>
          <w:szCs w:val="24"/>
        </w:rPr>
        <w:t xml:space="preserve">In comparison, the corresponding integrated squared </w:t>
      </w:r>
      <w:r w:rsidRPr="0083475D">
        <w:rPr>
          <w:rFonts w:ascii="Times New Roman" w:eastAsia="Times New Roman" w:hAnsi="Times New Roman" w:cs="Times New Roman"/>
          <w:i/>
          <w:sz w:val="24"/>
          <w:szCs w:val="24"/>
        </w:rPr>
        <w:t>J-matrix</w:t>
      </w:r>
      <w:r w:rsidRPr="0083475D">
        <w:rPr>
          <w:rFonts w:ascii="Times New Roman" w:eastAsia="Times New Roman" w:hAnsi="Times New Roman" w:cs="Times New Roman"/>
          <w:sz w:val="24"/>
          <w:szCs w:val="24"/>
        </w:rPr>
        <w:t xml:space="preserve"> listed in Table S2 does not show any difference when the 180° rotation is applied</w:t>
      </w:r>
      <w:r w:rsidR="000D4C60" w:rsidRPr="0083475D">
        <w:rPr>
          <w:rFonts w:ascii="Times New Roman" w:eastAsia="Times New Roman" w:hAnsi="Times New Roman" w:cs="Times New Roman"/>
          <w:sz w:val="24"/>
          <w:szCs w:val="24"/>
        </w:rPr>
        <w:t xml:space="preserve">. </w:t>
      </w:r>
      <w:r w:rsidRPr="0083475D">
        <w:rPr>
          <w:rFonts w:ascii="Times New Roman" w:eastAsia="Times New Roman" w:hAnsi="Times New Roman" w:cs="Times New Roman"/>
          <w:sz w:val="24"/>
          <w:szCs w:val="24"/>
        </w:rPr>
        <w:t xml:space="preserve"> </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D3527C" w:rsidRPr="0083475D" w14:paraId="3CD278C1" w14:textId="77777777" w:rsidTr="00305F47">
        <w:tc>
          <w:tcPr>
            <w:tcW w:w="1870" w:type="dxa"/>
          </w:tcPr>
          <w:p w14:paraId="2B602944" w14:textId="77777777" w:rsidR="00D3527C" w:rsidRPr="0083475D" w:rsidRDefault="00122D5E" w:rsidP="008061CE">
            <w:pPr>
              <w:spacing w:line="360" w:lineRule="auto"/>
              <w:jc w:val="both"/>
              <w:rPr>
                <w:rFonts w:ascii="Times New Roman" w:hAnsi="Times New Roman"/>
                <w:sz w:val="24"/>
              </w:rPr>
            </w:pPr>
            <m:oMath>
              <m:sSub>
                <m:sSubPr>
                  <m:ctrlPr>
                    <w:rPr>
                      <w:rFonts w:ascii="Cambria Math" w:hAnsi="Cambria Math"/>
                      <w:i/>
                      <w:sz w:val="24"/>
                    </w:rPr>
                  </m:ctrlPr>
                </m:sSubPr>
                <m:e>
                  <m:r>
                    <w:rPr>
                      <w:rFonts w:ascii="Cambria Math" w:hAnsi="Cambria Math"/>
                      <w:sz w:val="24"/>
                    </w:rPr>
                    <m:t>J</m:t>
                  </m:r>
                </m:e>
                <m:sub>
                  <m:r>
                    <w:rPr>
                      <w:rFonts w:ascii="Cambria Math" w:hAnsi="Cambria Math"/>
                      <w:sz w:val="24"/>
                    </w:rPr>
                    <m:t>w</m:t>
                  </m:r>
                </m:sub>
              </m:sSub>
            </m:oMath>
            <w:r w:rsidR="00BF15AC" w:rsidRPr="0083475D">
              <w:rPr>
                <w:rFonts w:ascii="Times New Roman" w:hAnsi="Times New Roman"/>
                <w:sz w:val="24"/>
              </w:rPr>
              <w:t xml:space="preserve"> terms</w:t>
            </w:r>
          </w:p>
        </w:tc>
        <w:tc>
          <w:tcPr>
            <w:tcW w:w="1870" w:type="dxa"/>
          </w:tcPr>
          <w:p w14:paraId="4F14B30A" w14:textId="77777777" w:rsidR="00D3527C" w:rsidRPr="0083475D" w:rsidRDefault="00BF15AC" w:rsidP="008061CE">
            <w:pPr>
              <w:spacing w:line="360" w:lineRule="auto"/>
              <w:jc w:val="both"/>
              <w:rPr>
                <w:rFonts w:ascii="Times New Roman" w:hAnsi="Times New Roman"/>
                <w:sz w:val="24"/>
              </w:rPr>
            </w:pPr>
            <w:r w:rsidRPr="0083475D">
              <w:rPr>
                <w:rFonts w:ascii="Times New Roman" w:hAnsi="Times New Roman"/>
                <w:sz w:val="24"/>
              </w:rPr>
              <w:t>J1</w:t>
            </w:r>
          </w:p>
        </w:tc>
        <w:tc>
          <w:tcPr>
            <w:tcW w:w="1870" w:type="dxa"/>
          </w:tcPr>
          <w:p w14:paraId="68255485" w14:textId="77777777" w:rsidR="00D3527C" w:rsidRPr="0083475D" w:rsidRDefault="00BF15AC" w:rsidP="008061CE">
            <w:pPr>
              <w:spacing w:line="360" w:lineRule="auto"/>
              <w:jc w:val="both"/>
              <w:rPr>
                <w:rFonts w:ascii="Times New Roman" w:hAnsi="Times New Roman"/>
                <w:sz w:val="24"/>
              </w:rPr>
            </w:pPr>
            <w:r w:rsidRPr="0083475D">
              <w:rPr>
                <w:rFonts w:ascii="Times New Roman" w:hAnsi="Times New Roman"/>
                <w:sz w:val="24"/>
              </w:rPr>
              <w:t>J2</w:t>
            </w:r>
          </w:p>
        </w:tc>
        <w:tc>
          <w:tcPr>
            <w:tcW w:w="1870" w:type="dxa"/>
          </w:tcPr>
          <w:p w14:paraId="7B285837" w14:textId="77777777" w:rsidR="00D3527C" w:rsidRPr="0083475D" w:rsidRDefault="00BF15AC" w:rsidP="008061CE">
            <w:pPr>
              <w:spacing w:line="360" w:lineRule="auto"/>
              <w:jc w:val="both"/>
              <w:rPr>
                <w:rFonts w:ascii="Times New Roman" w:hAnsi="Times New Roman"/>
                <w:sz w:val="24"/>
              </w:rPr>
            </w:pPr>
            <w:r w:rsidRPr="0083475D">
              <w:rPr>
                <w:rFonts w:ascii="Times New Roman" w:hAnsi="Times New Roman"/>
                <w:sz w:val="24"/>
              </w:rPr>
              <w:t>J3</w:t>
            </w:r>
          </w:p>
        </w:tc>
        <w:tc>
          <w:tcPr>
            <w:tcW w:w="1870" w:type="dxa"/>
          </w:tcPr>
          <w:p w14:paraId="55CD3761" w14:textId="77777777" w:rsidR="00D3527C" w:rsidRPr="0083475D" w:rsidRDefault="00BF15AC" w:rsidP="008061CE">
            <w:pPr>
              <w:spacing w:line="360" w:lineRule="auto"/>
              <w:jc w:val="both"/>
              <w:rPr>
                <w:rFonts w:ascii="Times New Roman" w:hAnsi="Times New Roman"/>
                <w:sz w:val="24"/>
              </w:rPr>
            </w:pPr>
            <w:r w:rsidRPr="0083475D">
              <w:rPr>
                <w:rFonts w:ascii="Times New Roman" w:hAnsi="Times New Roman"/>
                <w:sz w:val="24"/>
              </w:rPr>
              <w:t>J4</w:t>
            </w:r>
          </w:p>
        </w:tc>
      </w:tr>
      <w:tr w:rsidR="00D3527C" w:rsidRPr="0083475D" w14:paraId="0559FF64" w14:textId="77777777" w:rsidTr="00305F47">
        <w:tc>
          <w:tcPr>
            <w:tcW w:w="1870" w:type="dxa"/>
          </w:tcPr>
          <w:p w14:paraId="716F48E5" w14:textId="77777777" w:rsidR="00D3527C" w:rsidRPr="0083475D" w:rsidRDefault="00BF15AC" w:rsidP="008061CE">
            <w:pPr>
              <w:spacing w:line="360" w:lineRule="auto"/>
              <w:jc w:val="both"/>
              <w:rPr>
                <w:rFonts w:ascii="Times New Roman" w:hAnsi="Times New Roman"/>
                <w:sz w:val="24"/>
              </w:rPr>
            </w:pPr>
            <w:r w:rsidRPr="0083475D">
              <w:rPr>
                <w:rFonts w:ascii="Times New Roman" w:hAnsi="Times New Roman"/>
                <w:sz w:val="24"/>
              </w:rPr>
              <w:t>0°</w:t>
            </w:r>
          </w:p>
        </w:tc>
        <w:tc>
          <w:tcPr>
            <w:tcW w:w="1870" w:type="dxa"/>
          </w:tcPr>
          <w:p w14:paraId="554C6FA7" w14:textId="77777777" w:rsidR="00D3527C" w:rsidRPr="0083475D" w:rsidRDefault="00BF15AC" w:rsidP="008061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000000"/>
                <w:sz w:val="24"/>
                <w:szCs w:val="24"/>
              </w:rPr>
            </w:pPr>
            <w:r w:rsidRPr="0083475D">
              <w:rPr>
                <w:rFonts w:ascii="Times New Roman" w:eastAsia="Times New Roman" w:hAnsi="Times New Roman" w:cs="Times New Roman"/>
                <w:color w:val="000000"/>
                <w:sz w:val="24"/>
                <w:szCs w:val="24"/>
              </w:rPr>
              <w:t>2469.93</w:t>
            </w:r>
          </w:p>
        </w:tc>
        <w:tc>
          <w:tcPr>
            <w:tcW w:w="1870" w:type="dxa"/>
          </w:tcPr>
          <w:p w14:paraId="70643A3F" w14:textId="77777777" w:rsidR="00D3527C" w:rsidRPr="0083475D" w:rsidRDefault="00BF15AC" w:rsidP="008061C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000000"/>
                <w:sz w:val="24"/>
                <w:szCs w:val="24"/>
              </w:rPr>
            </w:pPr>
            <w:r w:rsidRPr="0083475D">
              <w:rPr>
                <w:rFonts w:ascii="Times New Roman" w:eastAsia="Times New Roman" w:hAnsi="Times New Roman" w:cs="Times New Roman"/>
                <w:color w:val="000000"/>
                <w:sz w:val="24"/>
                <w:szCs w:val="24"/>
              </w:rPr>
              <w:t>1.25</w:t>
            </w:r>
          </w:p>
        </w:tc>
        <w:tc>
          <w:tcPr>
            <w:tcW w:w="1870" w:type="dxa"/>
          </w:tcPr>
          <w:p w14:paraId="501B8842" w14:textId="77777777" w:rsidR="00D3527C" w:rsidRPr="0083475D" w:rsidRDefault="00BF15AC" w:rsidP="008061C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000000"/>
                <w:sz w:val="24"/>
                <w:szCs w:val="24"/>
              </w:rPr>
            </w:pPr>
            <w:r w:rsidRPr="0083475D">
              <w:rPr>
                <w:rFonts w:ascii="Times New Roman" w:eastAsia="Times New Roman" w:hAnsi="Times New Roman" w:cs="Times New Roman"/>
                <w:color w:val="000000"/>
                <w:sz w:val="24"/>
                <w:szCs w:val="24"/>
              </w:rPr>
              <w:t>1.14</w:t>
            </w:r>
          </w:p>
        </w:tc>
        <w:tc>
          <w:tcPr>
            <w:tcW w:w="1870" w:type="dxa"/>
          </w:tcPr>
          <w:p w14:paraId="4B47321A" w14:textId="77777777" w:rsidR="00D3527C" w:rsidRPr="0083475D" w:rsidRDefault="00BF15AC" w:rsidP="008061C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000000"/>
                <w:sz w:val="24"/>
                <w:szCs w:val="24"/>
              </w:rPr>
            </w:pPr>
            <w:r w:rsidRPr="0083475D">
              <w:rPr>
                <w:rFonts w:ascii="Times New Roman" w:eastAsia="Times New Roman" w:hAnsi="Times New Roman" w:cs="Times New Roman"/>
                <w:color w:val="000000"/>
                <w:sz w:val="24"/>
                <w:szCs w:val="24"/>
              </w:rPr>
              <w:t>2504.16</w:t>
            </w:r>
          </w:p>
        </w:tc>
      </w:tr>
      <w:tr w:rsidR="00D3527C" w:rsidRPr="0083475D" w14:paraId="6142F7FA" w14:textId="77777777" w:rsidTr="00305F47">
        <w:tc>
          <w:tcPr>
            <w:tcW w:w="1870" w:type="dxa"/>
          </w:tcPr>
          <w:p w14:paraId="68A7610A" w14:textId="77777777" w:rsidR="00D3527C" w:rsidRPr="0083475D" w:rsidRDefault="00BF15AC" w:rsidP="008061CE">
            <w:pPr>
              <w:spacing w:line="360" w:lineRule="auto"/>
              <w:jc w:val="both"/>
              <w:rPr>
                <w:rFonts w:ascii="Times New Roman" w:hAnsi="Times New Roman"/>
                <w:sz w:val="24"/>
              </w:rPr>
            </w:pPr>
            <w:r w:rsidRPr="0083475D">
              <w:rPr>
                <w:rFonts w:ascii="Times New Roman" w:hAnsi="Times New Roman"/>
                <w:sz w:val="24"/>
              </w:rPr>
              <w:t>180°</w:t>
            </w:r>
          </w:p>
        </w:tc>
        <w:tc>
          <w:tcPr>
            <w:tcW w:w="1870" w:type="dxa"/>
          </w:tcPr>
          <w:p w14:paraId="7842A1EF" w14:textId="77777777" w:rsidR="00D3527C" w:rsidRPr="0083475D" w:rsidRDefault="00BF15AC" w:rsidP="008061CE">
            <w:pPr>
              <w:spacing w:line="360" w:lineRule="auto"/>
              <w:jc w:val="both"/>
              <w:rPr>
                <w:rFonts w:ascii="Times New Roman" w:hAnsi="Times New Roman"/>
                <w:sz w:val="24"/>
              </w:rPr>
            </w:pPr>
            <w:r w:rsidRPr="0083475D">
              <w:rPr>
                <w:rFonts w:ascii="Times New Roman" w:eastAsia="Times New Roman" w:hAnsi="Times New Roman" w:cs="Times New Roman"/>
                <w:color w:val="000000"/>
                <w:sz w:val="24"/>
                <w:szCs w:val="24"/>
              </w:rPr>
              <w:t>-2469.93</w:t>
            </w:r>
          </w:p>
        </w:tc>
        <w:tc>
          <w:tcPr>
            <w:tcW w:w="1870" w:type="dxa"/>
          </w:tcPr>
          <w:p w14:paraId="2F4B3DD8" w14:textId="77777777" w:rsidR="00D3527C" w:rsidRPr="0083475D" w:rsidRDefault="00BF15AC" w:rsidP="008061CE">
            <w:pPr>
              <w:spacing w:line="360" w:lineRule="auto"/>
              <w:jc w:val="both"/>
              <w:rPr>
                <w:rFonts w:ascii="Times New Roman" w:hAnsi="Times New Roman"/>
                <w:sz w:val="24"/>
              </w:rPr>
            </w:pPr>
            <w:r w:rsidRPr="0083475D">
              <w:rPr>
                <w:rFonts w:ascii="Times New Roman" w:eastAsia="Times New Roman" w:hAnsi="Times New Roman" w:cs="Times New Roman"/>
                <w:color w:val="000000"/>
                <w:sz w:val="24"/>
                <w:szCs w:val="24"/>
              </w:rPr>
              <w:t>-1.25</w:t>
            </w:r>
          </w:p>
        </w:tc>
        <w:tc>
          <w:tcPr>
            <w:tcW w:w="1870" w:type="dxa"/>
          </w:tcPr>
          <w:p w14:paraId="74905039" w14:textId="77777777" w:rsidR="00D3527C" w:rsidRPr="0083475D" w:rsidRDefault="00BF15AC" w:rsidP="008061CE">
            <w:pPr>
              <w:spacing w:line="360" w:lineRule="auto"/>
              <w:jc w:val="both"/>
              <w:rPr>
                <w:rFonts w:ascii="Times New Roman" w:hAnsi="Times New Roman"/>
                <w:sz w:val="24"/>
              </w:rPr>
            </w:pPr>
            <w:r w:rsidRPr="0083475D">
              <w:rPr>
                <w:rFonts w:ascii="Times New Roman" w:eastAsia="Times New Roman" w:hAnsi="Times New Roman" w:cs="Times New Roman"/>
                <w:color w:val="000000"/>
                <w:sz w:val="24"/>
                <w:szCs w:val="24"/>
              </w:rPr>
              <w:t>-1.14</w:t>
            </w:r>
          </w:p>
        </w:tc>
        <w:tc>
          <w:tcPr>
            <w:tcW w:w="1870" w:type="dxa"/>
          </w:tcPr>
          <w:p w14:paraId="5F6282DB" w14:textId="77777777" w:rsidR="00D3527C" w:rsidRPr="0083475D" w:rsidRDefault="00BF15AC" w:rsidP="008061CE">
            <w:pPr>
              <w:spacing w:line="360" w:lineRule="auto"/>
              <w:jc w:val="both"/>
              <w:rPr>
                <w:rFonts w:ascii="Times New Roman" w:hAnsi="Times New Roman"/>
                <w:sz w:val="24"/>
              </w:rPr>
            </w:pPr>
            <w:r w:rsidRPr="0083475D">
              <w:rPr>
                <w:rFonts w:ascii="Times New Roman" w:eastAsia="Times New Roman" w:hAnsi="Times New Roman" w:cs="Times New Roman"/>
                <w:color w:val="000000"/>
                <w:sz w:val="24"/>
                <w:szCs w:val="24"/>
              </w:rPr>
              <w:t>-2504.16</w:t>
            </w:r>
          </w:p>
        </w:tc>
      </w:tr>
      <w:tr w:rsidR="00D3527C" w:rsidRPr="0083475D" w14:paraId="37D67583" w14:textId="77777777" w:rsidTr="00305F47">
        <w:tc>
          <w:tcPr>
            <w:tcW w:w="1870" w:type="dxa"/>
          </w:tcPr>
          <w:p w14:paraId="61302BA7" w14:textId="77777777" w:rsidR="00D3527C" w:rsidRPr="0083475D" w:rsidRDefault="00BF15AC" w:rsidP="008061CE">
            <w:pPr>
              <w:spacing w:line="360" w:lineRule="auto"/>
              <w:jc w:val="both"/>
              <w:rPr>
                <w:rFonts w:ascii="Times New Roman" w:hAnsi="Times New Roman"/>
                <w:sz w:val="24"/>
              </w:rPr>
            </w:pPr>
            <w:r w:rsidRPr="0083475D">
              <w:rPr>
                <w:rFonts w:ascii="Times New Roman" w:hAnsi="Times New Roman"/>
                <w:sz w:val="24"/>
              </w:rPr>
              <w:t>Horizontal flip</w:t>
            </w:r>
          </w:p>
        </w:tc>
        <w:tc>
          <w:tcPr>
            <w:tcW w:w="1870" w:type="dxa"/>
          </w:tcPr>
          <w:p w14:paraId="10078CD9" w14:textId="77777777" w:rsidR="00D3527C" w:rsidRPr="0083475D" w:rsidRDefault="00BF15AC" w:rsidP="008061CE">
            <w:pPr>
              <w:spacing w:line="360" w:lineRule="auto"/>
              <w:jc w:val="both"/>
              <w:rPr>
                <w:rFonts w:ascii="Times New Roman" w:hAnsi="Times New Roman"/>
                <w:sz w:val="24"/>
              </w:rPr>
            </w:pPr>
            <w:r w:rsidRPr="0083475D">
              <w:rPr>
                <w:rFonts w:ascii="Times New Roman" w:eastAsia="Times New Roman" w:hAnsi="Times New Roman" w:cs="Times New Roman"/>
                <w:color w:val="000000"/>
                <w:sz w:val="24"/>
                <w:szCs w:val="24"/>
              </w:rPr>
              <w:t>-2469.93</w:t>
            </w:r>
          </w:p>
        </w:tc>
        <w:tc>
          <w:tcPr>
            <w:tcW w:w="1870" w:type="dxa"/>
          </w:tcPr>
          <w:p w14:paraId="0CB318E2" w14:textId="77777777" w:rsidR="00D3527C" w:rsidRPr="0083475D" w:rsidRDefault="00BF15AC" w:rsidP="008061CE">
            <w:pPr>
              <w:spacing w:line="360" w:lineRule="auto"/>
              <w:jc w:val="both"/>
              <w:rPr>
                <w:rFonts w:ascii="Times New Roman" w:hAnsi="Times New Roman"/>
                <w:sz w:val="24"/>
              </w:rPr>
            </w:pPr>
            <w:r w:rsidRPr="0083475D">
              <w:rPr>
                <w:rFonts w:ascii="Times New Roman" w:eastAsia="Times New Roman" w:hAnsi="Times New Roman" w:cs="Times New Roman"/>
                <w:color w:val="000000"/>
                <w:sz w:val="24"/>
                <w:szCs w:val="24"/>
              </w:rPr>
              <w:t>1.25</w:t>
            </w:r>
          </w:p>
        </w:tc>
        <w:tc>
          <w:tcPr>
            <w:tcW w:w="1870" w:type="dxa"/>
          </w:tcPr>
          <w:p w14:paraId="4DCE447B" w14:textId="77777777" w:rsidR="00D3527C" w:rsidRPr="0083475D" w:rsidRDefault="00BF15AC" w:rsidP="008061CE">
            <w:pPr>
              <w:spacing w:line="360" w:lineRule="auto"/>
              <w:jc w:val="both"/>
              <w:rPr>
                <w:rFonts w:ascii="Times New Roman" w:hAnsi="Times New Roman"/>
                <w:sz w:val="24"/>
              </w:rPr>
            </w:pPr>
            <w:r w:rsidRPr="0083475D">
              <w:rPr>
                <w:rFonts w:ascii="Times New Roman" w:eastAsia="Times New Roman" w:hAnsi="Times New Roman" w:cs="Times New Roman"/>
                <w:color w:val="000000"/>
                <w:sz w:val="24"/>
                <w:szCs w:val="24"/>
              </w:rPr>
              <w:t>-1.14</w:t>
            </w:r>
          </w:p>
        </w:tc>
        <w:tc>
          <w:tcPr>
            <w:tcW w:w="1870" w:type="dxa"/>
          </w:tcPr>
          <w:p w14:paraId="7D260D3A" w14:textId="77777777" w:rsidR="00D3527C" w:rsidRPr="0083475D" w:rsidRDefault="00BF15AC" w:rsidP="008061CE">
            <w:pPr>
              <w:spacing w:line="360" w:lineRule="auto"/>
              <w:jc w:val="both"/>
              <w:rPr>
                <w:rFonts w:ascii="Times New Roman" w:hAnsi="Times New Roman"/>
                <w:sz w:val="24"/>
              </w:rPr>
            </w:pPr>
            <w:r w:rsidRPr="0083475D">
              <w:rPr>
                <w:rFonts w:ascii="Times New Roman" w:eastAsia="Times New Roman" w:hAnsi="Times New Roman" w:cs="Times New Roman"/>
                <w:color w:val="000000"/>
                <w:sz w:val="24"/>
                <w:szCs w:val="24"/>
              </w:rPr>
              <w:t>2504.16</w:t>
            </w:r>
          </w:p>
        </w:tc>
      </w:tr>
    </w:tbl>
    <w:p w14:paraId="3966FDC7" w14:textId="77777777" w:rsidR="00D3527C" w:rsidRPr="0083475D" w:rsidRDefault="00BF15AC" w:rsidP="008061CE">
      <w:pPr>
        <w:spacing w:after="0" w:line="360" w:lineRule="auto"/>
        <w:jc w:val="both"/>
        <w:rPr>
          <w:rFonts w:ascii="Times New Roman" w:hAnsi="Times New Roman"/>
          <w:sz w:val="24"/>
        </w:rPr>
      </w:pPr>
      <w:r w:rsidRPr="0083475D">
        <w:rPr>
          <w:rFonts w:ascii="Times New Roman" w:hAnsi="Times New Roman"/>
          <w:b/>
          <w:sz w:val="24"/>
        </w:rPr>
        <w:t>Table S1</w:t>
      </w:r>
      <w:r w:rsidRPr="0083475D">
        <w:rPr>
          <w:rFonts w:ascii="Times New Roman" w:hAnsi="Times New Roman"/>
          <w:sz w:val="24"/>
        </w:rPr>
        <w:t>. The integrated terms of weighted Jacobian matrix at different geometrical configurations.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D3527C" w:rsidRPr="0083475D" w14:paraId="689691C4" w14:textId="77777777">
        <w:tc>
          <w:tcPr>
            <w:tcW w:w="1870" w:type="dxa"/>
          </w:tcPr>
          <w:p w14:paraId="3F22974E" w14:textId="300CF290" w:rsidR="00D3527C" w:rsidRPr="0083475D" w:rsidRDefault="00BF15AC" w:rsidP="008061CE">
            <w:pPr>
              <w:spacing w:line="360" w:lineRule="auto"/>
              <w:jc w:val="both"/>
              <w:rPr>
                <w:rFonts w:ascii="Times New Roman" w:eastAsia="Times New Roman" w:hAnsi="Times New Roman" w:cs="Times New Roman"/>
                <w:sz w:val="24"/>
                <w:szCs w:val="24"/>
              </w:rPr>
            </w:pPr>
            <m:oMath>
              <m:r>
                <w:rPr>
                  <w:rFonts w:ascii="Cambria Math" w:eastAsia="Cambria Math" w:hAnsi="Cambria Math" w:cs="Cambria Math"/>
                  <w:sz w:val="24"/>
                  <w:szCs w:val="24"/>
                </w:rPr>
                <m:t>J</m:t>
              </m:r>
            </m:oMath>
            <w:r w:rsidRPr="0083475D">
              <w:rPr>
                <w:rFonts w:ascii="Times New Roman" w:eastAsia="Times New Roman" w:hAnsi="Times New Roman" w:cs="Times New Roman"/>
                <w:sz w:val="24"/>
                <w:szCs w:val="24"/>
              </w:rPr>
              <w:t xml:space="preserve"> terms</w:t>
            </w:r>
          </w:p>
        </w:tc>
        <w:tc>
          <w:tcPr>
            <w:tcW w:w="1870" w:type="dxa"/>
          </w:tcPr>
          <w:p w14:paraId="2D136746" w14:textId="77777777" w:rsidR="00D3527C" w:rsidRPr="0083475D" w:rsidRDefault="00BF15AC" w:rsidP="008061CE">
            <w:pPr>
              <w:spacing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J1</w:t>
            </w:r>
          </w:p>
        </w:tc>
        <w:tc>
          <w:tcPr>
            <w:tcW w:w="1870" w:type="dxa"/>
          </w:tcPr>
          <w:p w14:paraId="5C6DBD66" w14:textId="77777777" w:rsidR="00D3527C" w:rsidRPr="0083475D" w:rsidRDefault="00BF15AC" w:rsidP="008061CE">
            <w:pPr>
              <w:spacing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J2</w:t>
            </w:r>
          </w:p>
        </w:tc>
        <w:tc>
          <w:tcPr>
            <w:tcW w:w="1870" w:type="dxa"/>
          </w:tcPr>
          <w:p w14:paraId="7907CB24" w14:textId="77777777" w:rsidR="00D3527C" w:rsidRPr="0083475D" w:rsidRDefault="00BF15AC" w:rsidP="008061CE">
            <w:pPr>
              <w:spacing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J3</w:t>
            </w:r>
          </w:p>
        </w:tc>
        <w:tc>
          <w:tcPr>
            <w:tcW w:w="1870" w:type="dxa"/>
          </w:tcPr>
          <w:p w14:paraId="3B092328" w14:textId="77777777" w:rsidR="00D3527C" w:rsidRPr="0083475D" w:rsidRDefault="00BF15AC" w:rsidP="008061CE">
            <w:pPr>
              <w:spacing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J4</w:t>
            </w:r>
          </w:p>
        </w:tc>
      </w:tr>
      <w:tr w:rsidR="00D3527C" w:rsidRPr="0083475D" w14:paraId="4D438DBE" w14:textId="77777777">
        <w:tc>
          <w:tcPr>
            <w:tcW w:w="1870" w:type="dxa"/>
          </w:tcPr>
          <w:p w14:paraId="7362FD0B" w14:textId="77777777" w:rsidR="00D3527C" w:rsidRPr="0083475D" w:rsidRDefault="00BF15AC" w:rsidP="008061CE">
            <w:pPr>
              <w:spacing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0°</w:t>
            </w:r>
          </w:p>
        </w:tc>
        <w:tc>
          <w:tcPr>
            <w:tcW w:w="1870" w:type="dxa"/>
          </w:tcPr>
          <w:p w14:paraId="37927DF7" w14:textId="77777777" w:rsidR="00D3527C" w:rsidRPr="0083475D" w:rsidRDefault="00BF15AC" w:rsidP="008061CE">
            <w:pPr>
              <w:spacing w:line="360" w:lineRule="auto"/>
              <w:jc w:val="both"/>
              <w:rPr>
                <w:rFonts w:ascii="Times New Roman" w:eastAsia="Times New Roman" w:hAnsi="Times New Roman" w:cs="Times New Roman"/>
                <w:color w:val="000000"/>
                <w:sz w:val="24"/>
                <w:szCs w:val="24"/>
              </w:rPr>
            </w:pPr>
            <w:r w:rsidRPr="0083475D">
              <w:rPr>
                <w:rFonts w:ascii="Times New Roman" w:eastAsia="Times New Roman" w:hAnsi="Times New Roman" w:cs="Times New Roman"/>
                <w:color w:val="000000"/>
                <w:sz w:val="24"/>
                <w:szCs w:val="24"/>
              </w:rPr>
              <w:t>11547.11</w:t>
            </w:r>
          </w:p>
        </w:tc>
        <w:tc>
          <w:tcPr>
            <w:tcW w:w="1870" w:type="dxa"/>
          </w:tcPr>
          <w:p w14:paraId="09F74706" w14:textId="77777777" w:rsidR="00D3527C" w:rsidRPr="0083475D" w:rsidRDefault="00BF15AC" w:rsidP="008061CE">
            <w:pPr>
              <w:spacing w:line="360" w:lineRule="auto"/>
              <w:jc w:val="both"/>
              <w:rPr>
                <w:rFonts w:ascii="Times New Roman" w:eastAsia="Times New Roman" w:hAnsi="Times New Roman" w:cs="Times New Roman"/>
                <w:color w:val="000000"/>
                <w:sz w:val="24"/>
                <w:szCs w:val="24"/>
              </w:rPr>
            </w:pPr>
            <w:r w:rsidRPr="0083475D">
              <w:rPr>
                <w:rFonts w:ascii="Times New Roman" w:eastAsia="Times New Roman" w:hAnsi="Times New Roman" w:cs="Times New Roman"/>
                <w:color w:val="000000"/>
                <w:sz w:val="24"/>
                <w:szCs w:val="24"/>
              </w:rPr>
              <w:t>4296.81</w:t>
            </w:r>
          </w:p>
        </w:tc>
        <w:tc>
          <w:tcPr>
            <w:tcW w:w="1870" w:type="dxa"/>
          </w:tcPr>
          <w:p w14:paraId="6E6C5FEF" w14:textId="77777777" w:rsidR="00D3527C" w:rsidRPr="0083475D" w:rsidRDefault="00BF15AC" w:rsidP="008061CE">
            <w:pPr>
              <w:spacing w:line="360" w:lineRule="auto"/>
              <w:jc w:val="both"/>
              <w:rPr>
                <w:rFonts w:ascii="Times New Roman" w:eastAsia="Times New Roman" w:hAnsi="Times New Roman" w:cs="Times New Roman"/>
                <w:color w:val="000000"/>
                <w:sz w:val="24"/>
                <w:szCs w:val="24"/>
              </w:rPr>
            </w:pPr>
            <w:r w:rsidRPr="0083475D">
              <w:rPr>
                <w:rFonts w:ascii="Times New Roman" w:eastAsia="Times New Roman" w:hAnsi="Times New Roman" w:cs="Times New Roman"/>
                <w:color w:val="000000"/>
                <w:sz w:val="24"/>
                <w:szCs w:val="24"/>
              </w:rPr>
              <w:t>4296.81</w:t>
            </w:r>
          </w:p>
        </w:tc>
        <w:tc>
          <w:tcPr>
            <w:tcW w:w="1870" w:type="dxa"/>
          </w:tcPr>
          <w:p w14:paraId="4EA93ADA" w14:textId="77777777" w:rsidR="00D3527C" w:rsidRPr="0083475D" w:rsidRDefault="00BF15AC" w:rsidP="008061CE">
            <w:pPr>
              <w:spacing w:line="360" w:lineRule="auto"/>
              <w:jc w:val="both"/>
              <w:rPr>
                <w:rFonts w:ascii="Times New Roman" w:eastAsia="Times New Roman" w:hAnsi="Times New Roman" w:cs="Times New Roman"/>
                <w:color w:val="000000"/>
                <w:sz w:val="24"/>
                <w:szCs w:val="24"/>
              </w:rPr>
            </w:pPr>
            <w:r w:rsidRPr="0083475D">
              <w:rPr>
                <w:rFonts w:ascii="Times New Roman" w:eastAsia="Times New Roman" w:hAnsi="Times New Roman" w:cs="Times New Roman"/>
                <w:color w:val="000000"/>
                <w:sz w:val="24"/>
                <w:szCs w:val="24"/>
              </w:rPr>
              <w:t>11547.11</w:t>
            </w:r>
          </w:p>
        </w:tc>
      </w:tr>
      <w:tr w:rsidR="00D3527C" w:rsidRPr="0083475D" w14:paraId="27C6E4EB" w14:textId="77777777">
        <w:tc>
          <w:tcPr>
            <w:tcW w:w="1870" w:type="dxa"/>
          </w:tcPr>
          <w:p w14:paraId="33A195FB" w14:textId="77777777" w:rsidR="00D3527C" w:rsidRPr="0083475D" w:rsidRDefault="00BF15AC" w:rsidP="008061CE">
            <w:pPr>
              <w:spacing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180°</w:t>
            </w:r>
          </w:p>
        </w:tc>
        <w:tc>
          <w:tcPr>
            <w:tcW w:w="1870" w:type="dxa"/>
          </w:tcPr>
          <w:p w14:paraId="59037D7F" w14:textId="77777777" w:rsidR="00D3527C" w:rsidRPr="0083475D" w:rsidRDefault="00BF15AC" w:rsidP="008061CE">
            <w:pPr>
              <w:spacing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color w:val="000000"/>
                <w:sz w:val="24"/>
                <w:szCs w:val="24"/>
              </w:rPr>
              <w:t>11547.11</w:t>
            </w:r>
          </w:p>
        </w:tc>
        <w:tc>
          <w:tcPr>
            <w:tcW w:w="1870" w:type="dxa"/>
          </w:tcPr>
          <w:p w14:paraId="75F25DA1" w14:textId="77777777" w:rsidR="00D3527C" w:rsidRPr="0083475D" w:rsidRDefault="00BF15AC" w:rsidP="008061CE">
            <w:pPr>
              <w:spacing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color w:val="000000"/>
                <w:sz w:val="24"/>
                <w:szCs w:val="24"/>
              </w:rPr>
              <w:t>4296.81</w:t>
            </w:r>
          </w:p>
        </w:tc>
        <w:tc>
          <w:tcPr>
            <w:tcW w:w="1870" w:type="dxa"/>
          </w:tcPr>
          <w:p w14:paraId="6DFEEA4A" w14:textId="77777777" w:rsidR="00D3527C" w:rsidRPr="0083475D" w:rsidRDefault="00BF15AC" w:rsidP="008061CE">
            <w:pPr>
              <w:spacing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color w:val="000000"/>
                <w:sz w:val="24"/>
                <w:szCs w:val="24"/>
              </w:rPr>
              <w:t>4296.81</w:t>
            </w:r>
          </w:p>
        </w:tc>
        <w:tc>
          <w:tcPr>
            <w:tcW w:w="1870" w:type="dxa"/>
          </w:tcPr>
          <w:p w14:paraId="676EFC03" w14:textId="77777777" w:rsidR="00D3527C" w:rsidRPr="0083475D" w:rsidRDefault="00BF15AC" w:rsidP="008061CE">
            <w:pPr>
              <w:spacing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color w:val="000000"/>
                <w:sz w:val="24"/>
                <w:szCs w:val="24"/>
              </w:rPr>
              <w:t>11547.11</w:t>
            </w:r>
          </w:p>
        </w:tc>
      </w:tr>
      <w:tr w:rsidR="00D3527C" w:rsidRPr="0083475D" w14:paraId="67209012" w14:textId="77777777">
        <w:tc>
          <w:tcPr>
            <w:tcW w:w="1870" w:type="dxa"/>
          </w:tcPr>
          <w:p w14:paraId="1448DF72" w14:textId="77777777" w:rsidR="00D3527C" w:rsidRPr="0083475D" w:rsidRDefault="00BF15AC" w:rsidP="008061CE">
            <w:pPr>
              <w:spacing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Horizontal flip</w:t>
            </w:r>
          </w:p>
        </w:tc>
        <w:tc>
          <w:tcPr>
            <w:tcW w:w="1870" w:type="dxa"/>
          </w:tcPr>
          <w:p w14:paraId="4AB0C43F" w14:textId="77777777" w:rsidR="00D3527C" w:rsidRPr="0083475D" w:rsidRDefault="00BF15AC" w:rsidP="008061CE">
            <w:pPr>
              <w:spacing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color w:val="000000"/>
                <w:sz w:val="24"/>
                <w:szCs w:val="24"/>
              </w:rPr>
              <w:t>11547.11</w:t>
            </w:r>
          </w:p>
        </w:tc>
        <w:tc>
          <w:tcPr>
            <w:tcW w:w="1870" w:type="dxa"/>
          </w:tcPr>
          <w:p w14:paraId="7A6588B0" w14:textId="77777777" w:rsidR="00D3527C" w:rsidRPr="0083475D" w:rsidRDefault="00BF15AC" w:rsidP="008061CE">
            <w:pPr>
              <w:spacing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color w:val="000000"/>
                <w:sz w:val="24"/>
                <w:szCs w:val="24"/>
              </w:rPr>
              <w:t>4296.81</w:t>
            </w:r>
          </w:p>
        </w:tc>
        <w:tc>
          <w:tcPr>
            <w:tcW w:w="1870" w:type="dxa"/>
          </w:tcPr>
          <w:p w14:paraId="2439C60B" w14:textId="77777777" w:rsidR="00D3527C" w:rsidRPr="0083475D" w:rsidRDefault="00BF15AC" w:rsidP="008061CE">
            <w:pPr>
              <w:spacing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color w:val="000000"/>
                <w:sz w:val="24"/>
                <w:szCs w:val="24"/>
              </w:rPr>
              <w:t>4296.81</w:t>
            </w:r>
          </w:p>
        </w:tc>
        <w:tc>
          <w:tcPr>
            <w:tcW w:w="1870" w:type="dxa"/>
          </w:tcPr>
          <w:p w14:paraId="576F6272" w14:textId="77777777" w:rsidR="00D3527C" w:rsidRPr="0083475D" w:rsidRDefault="00BF15AC" w:rsidP="008061CE">
            <w:pPr>
              <w:spacing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color w:val="000000"/>
                <w:sz w:val="24"/>
                <w:szCs w:val="24"/>
              </w:rPr>
              <w:t>11547.11</w:t>
            </w:r>
          </w:p>
        </w:tc>
      </w:tr>
    </w:tbl>
    <w:p w14:paraId="6743E884" w14:textId="77777777"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b/>
          <w:sz w:val="24"/>
          <w:szCs w:val="24"/>
        </w:rPr>
        <w:t>Table S2</w:t>
      </w:r>
      <w:r w:rsidRPr="0083475D">
        <w:rPr>
          <w:rFonts w:ascii="Times New Roman" w:eastAsia="Times New Roman" w:hAnsi="Times New Roman" w:cs="Times New Roman"/>
          <w:sz w:val="24"/>
          <w:szCs w:val="24"/>
        </w:rPr>
        <w:t>. The integrated terms of the squared Jacobian matrix at different geometrical configurations.</w:t>
      </w:r>
    </w:p>
    <w:p w14:paraId="333BF1F6" w14:textId="7060D419"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Moreover, when</w:t>
      </w:r>
      <w:r w:rsidRPr="0083475D">
        <w:rPr>
          <w:rFonts w:ascii="Times New Roman" w:hAnsi="Times New Roman"/>
          <w:sz w:val="24"/>
        </w:rPr>
        <w:t xml:space="preserve"> the fast scanning direction </w:t>
      </w:r>
      <w:r w:rsidRPr="0083475D">
        <w:rPr>
          <w:rFonts w:ascii="Times New Roman" w:hAnsi="Times New Roman"/>
          <w:b/>
          <w:i/>
          <w:sz w:val="24"/>
        </w:rPr>
        <w:t>h</w:t>
      </w:r>
      <w:r w:rsidRPr="0083475D">
        <w:rPr>
          <w:rFonts w:ascii="Times New Roman" w:hAnsi="Times New Roman"/>
          <w:sz w:val="24"/>
        </w:rPr>
        <w:t xml:space="preserve"> is flipped, the gradient of the electric field along this direction will become their negative values. As listed in </w:t>
      </w:r>
      <w:r w:rsidRPr="0083475D">
        <w:rPr>
          <w:rFonts w:ascii="Times New Roman" w:hAnsi="Times New Roman"/>
          <w:b/>
          <w:sz w:val="24"/>
        </w:rPr>
        <w:t>Table S1</w:t>
      </w:r>
      <w:r w:rsidRPr="0083475D">
        <w:rPr>
          <w:rFonts w:ascii="Times New Roman" w:hAnsi="Times New Roman"/>
          <w:sz w:val="24"/>
        </w:rPr>
        <w:t>, the two diagonal terms show different signs at rotation angles 0 and 180</w:t>
      </w:r>
      <w:r w:rsidRPr="0083475D">
        <w:rPr>
          <w:rFonts w:ascii="Times New Roman" w:eastAsia="Times New Roman" w:hAnsi="Times New Roman" w:cs="Times New Roman"/>
          <w:sz w:val="24"/>
          <w:szCs w:val="24"/>
        </w:rPr>
        <w:t xml:space="preserve">°, while the flip does not have any influences on the integrated terms of the squared </w:t>
      </w:r>
      <w:r w:rsidRPr="0083475D">
        <w:rPr>
          <w:rFonts w:ascii="Times New Roman" w:eastAsia="Times New Roman" w:hAnsi="Times New Roman" w:cs="Times New Roman"/>
          <w:i/>
          <w:sz w:val="24"/>
          <w:szCs w:val="24"/>
        </w:rPr>
        <w:t>J-matrix</w:t>
      </w:r>
      <w:r w:rsidRPr="0083475D">
        <w:rPr>
          <w:rFonts w:ascii="Times New Roman" w:eastAsia="Times New Roman" w:hAnsi="Times New Roman" w:cs="Times New Roman"/>
          <w:sz w:val="24"/>
          <w:szCs w:val="24"/>
        </w:rPr>
        <w:t xml:space="preserve"> as shown in </w:t>
      </w:r>
      <w:r w:rsidRPr="0083475D">
        <w:rPr>
          <w:rFonts w:ascii="Times New Roman" w:eastAsia="Times New Roman" w:hAnsi="Times New Roman" w:cs="Times New Roman"/>
          <w:b/>
          <w:sz w:val="24"/>
          <w:szCs w:val="24"/>
        </w:rPr>
        <w:t>Table S2</w:t>
      </w:r>
      <w:r w:rsidRPr="0083475D">
        <w:rPr>
          <w:rFonts w:ascii="Times New Roman" w:eastAsia="Times New Roman" w:hAnsi="Times New Roman" w:cs="Times New Roman"/>
          <w:sz w:val="24"/>
          <w:szCs w:val="24"/>
        </w:rPr>
        <w:t xml:space="preserve">. Consequently, the </w:t>
      </w:r>
      <w:r w:rsidRPr="0083475D">
        <w:rPr>
          <w:rFonts w:ascii="Times New Roman" w:eastAsia="Times New Roman" w:hAnsi="Times New Roman" w:cs="Times New Roman"/>
          <w:i/>
          <w:sz w:val="24"/>
          <w:szCs w:val="24"/>
        </w:rPr>
        <w:t>weight</w:t>
      </w:r>
      <w:r w:rsidR="00BB7B22" w:rsidRPr="0083475D">
        <w:rPr>
          <w:rFonts w:ascii="Times New Roman" w:eastAsia="Times New Roman" w:hAnsi="Times New Roman" w:cs="Times New Roman"/>
          <w:i/>
          <w:sz w:val="24"/>
          <w:szCs w:val="24"/>
        </w:rPr>
        <w:t>ed</w:t>
      </w:r>
      <w:r w:rsidRPr="0083475D">
        <w:rPr>
          <w:rFonts w:ascii="Times New Roman" w:eastAsia="Times New Roman" w:hAnsi="Times New Roman" w:cs="Times New Roman"/>
          <w:sz w:val="24"/>
          <w:szCs w:val="24"/>
        </w:rPr>
        <w:t xml:space="preserve"> </w:t>
      </w:r>
      <w:r w:rsidRPr="0083475D">
        <w:rPr>
          <w:rFonts w:ascii="Times New Roman" w:eastAsia="Times New Roman" w:hAnsi="Times New Roman" w:cs="Times New Roman"/>
          <w:i/>
          <w:sz w:val="24"/>
          <w:szCs w:val="24"/>
        </w:rPr>
        <w:t>J-matrix</w:t>
      </w:r>
      <w:r w:rsidRPr="0083475D">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w</m:t>
            </m:r>
          </m:sub>
        </m:sSub>
      </m:oMath>
      <w:r w:rsidRPr="0083475D">
        <w:rPr>
          <w:rFonts w:ascii="Times New Roman" w:eastAsia="Times New Roman" w:hAnsi="Times New Roman" w:cs="Times New Roman"/>
          <w:sz w:val="24"/>
          <w:szCs w:val="24"/>
        </w:rPr>
        <w:t xml:space="preserve"> must be computed to detect the flip and find the unique solution.</w:t>
      </w:r>
    </w:p>
    <w:p w14:paraId="4DB5BF3D" w14:textId="77777777" w:rsidR="00BB7B22" w:rsidRPr="0083475D" w:rsidRDefault="00BB7B22" w:rsidP="008061CE">
      <w:pPr>
        <w:spacing w:after="0" w:line="360" w:lineRule="auto"/>
        <w:jc w:val="both"/>
        <w:rPr>
          <w:rFonts w:ascii="Times New Roman" w:eastAsia="Times New Roman" w:hAnsi="Times New Roman" w:cs="Times New Roman"/>
          <w:sz w:val="24"/>
          <w:szCs w:val="24"/>
        </w:rPr>
      </w:pPr>
    </w:p>
    <w:p w14:paraId="1208F6BE" w14:textId="77777777" w:rsidR="00D3527C" w:rsidRPr="0083475D" w:rsidRDefault="00BF15AC" w:rsidP="008061CE">
      <w:pPr>
        <w:spacing w:after="0" w:line="360" w:lineRule="auto"/>
        <w:jc w:val="both"/>
        <w:rPr>
          <w:rFonts w:ascii="Times New Roman" w:hAnsi="Times New Roman"/>
          <w:sz w:val="24"/>
        </w:rPr>
      </w:pPr>
      <w:r w:rsidRPr="0083475D">
        <w:rPr>
          <w:rFonts w:ascii="Times New Roman" w:hAnsi="Times New Roman"/>
          <w:sz w:val="24"/>
        </w:rPr>
        <w:t xml:space="preserve">The flip of the scanning directions does not influence the determination of uniform rotation angle computed using </w:t>
      </w:r>
      <w:r w:rsidRPr="0083475D">
        <w:rPr>
          <w:rFonts w:ascii="Times New Roman" w:hAnsi="Times New Roman"/>
          <w:b/>
          <w:sz w:val="24"/>
        </w:rPr>
        <w:t>EQ3</w:t>
      </w:r>
      <w:r w:rsidRPr="0083475D">
        <w:rPr>
          <w:rFonts w:ascii="Times New Roman" w:hAnsi="Times New Roman"/>
          <w:sz w:val="24"/>
        </w:rPr>
        <w:t xml:space="preserve"> since the square of gradient terms </w:t>
      </w:r>
      <w:r w:rsidRPr="0083475D">
        <w:rPr>
          <w:rFonts w:ascii="Times New Roman" w:eastAsia="Times New Roman" w:hAnsi="Times New Roman" w:cs="Times New Roman"/>
          <w:sz w:val="24"/>
          <w:szCs w:val="24"/>
        </w:rPr>
        <w:t xml:space="preserve">listed in </w:t>
      </w:r>
      <w:r w:rsidRPr="0083475D">
        <w:rPr>
          <w:rFonts w:ascii="Times New Roman" w:eastAsia="Times New Roman" w:hAnsi="Times New Roman" w:cs="Times New Roman"/>
          <w:b/>
          <w:sz w:val="24"/>
          <w:szCs w:val="24"/>
        </w:rPr>
        <w:t>Table S2</w:t>
      </w:r>
      <w:r w:rsidRPr="0083475D">
        <w:rPr>
          <w:rFonts w:ascii="Times New Roman" w:eastAsia="Times New Roman" w:hAnsi="Times New Roman" w:cs="Times New Roman"/>
          <w:sz w:val="24"/>
          <w:szCs w:val="24"/>
        </w:rPr>
        <w:t xml:space="preserve"> </w:t>
      </w:r>
      <w:r w:rsidRPr="0083475D">
        <w:rPr>
          <w:rFonts w:ascii="Times New Roman" w:hAnsi="Times New Roman"/>
          <w:sz w:val="24"/>
        </w:rPr>
        <w:t xml:space="preserve">is used. Consequently, </w:t>
      </w:r>
      <w:r w:rsidRPr="0083475D">
        <w:rPr>
          <w:rFonts w:ascii="Times New Roman" w:hAnsi="Times New Roman"/>
          <w:sz w:val="24"/>
        </w:rPr>
        <w:lastRenderedPageBreak/>
        <w:t xml:space="preserve">we use </w:t>
      </w:r>
      <w:r w:rsidRPr="0083475D">
        <w:rPr>
          <w:rFonts w:ascii="Times New Roman" w:hAnsi="Times New Roman"/>
          <w:b/>
          <w:sz w:val="24"/>
        </w:rPr>
        <w:t>EQ3</w:t>
      </w:r>
      <w:r w:rsidRPr="0083475D">
        <w:rPr>
          <w:rFonts w:ascii="Times New Roman" w:hAnsi="Times New Roman"/>
          <w:sz w:val="24"/>
        </w:rPr>
        <w:t xml:space="preserve"> to determine the possible uniform rotation angles in practice. Then the integrated squared Jacobian matrix will be computed at these angles to exclude the two solutions. After that, the only solution and possible flip can be confirmed when integrated </w:t>
      </w:r>
      <m:oMath>
        <m:sSub>
          <m:sSubPr>
            <m:ctrlPr>
              <w:rPr>
                <w:rFonts w:ascii="Cambria Math" w:hAnsi="Cambria Math"/>
                <w:i/>
                <w:sz w:val="24"/>
              </w:rPr>
            </m:ctrlPr>
          </m:sSubPr>
          <m:e>
            <m:r>
              <w:rPr>
                <w:rFonts w:ascii="Cambria Math" w:hAnsi="Cambria Math"/>
                <w:sz w:val="24"/>
              </w:rPr>
              <m:t>J</m:t>
            </m:r>
          </m:e>
          <m:sub>
            <m:r>
              <w:rPr>
                <w:rFonts w:ascii="Cambria Math" w:hAnsi="Cambria Math"/>
                <w:sz w:val="24"/>
              </w:rPr>
              <m:t>w</m:t>
            </m:r>
          </m:sub>
        </m:sSub>
      </m:oMath>
      <w:r w:rsidRPr="0083475D">
        <w:rPr>
          <w:rFonts w:ascii="Times New Roman" w:hAnsi="Times New Roman"/>
          <w:sz w:val="24"/>
        </w:rPr>
        <w:t xml:space="preserve"> is known.</w:t>
      </w:r>
    </w:p>
    <w:p w14:paraId="4BCD2FA8" w14:textId="77777777" w:rsidR="00D3527C" w:rsidRPr="0083475D" w:rsidRDefault="00D3527C" w:rsidP="008061CE">
      <w:pPr>
        <w:spacing w:after="0" w:line="360" w:lineRule="auto"/>
        <w:jc w:val="both"/>
        <w:rPr>
          <w:rFonts w:ascii="Times New Roman" w:hAnsi="Times New Roman"/>
          <w:sz w:val="24"/>
        </w:rPr>
      </w:pPr>
    </w:p>
    <w:p w14:paraId="19AA2E7A" w14:textId="77777777" w:rsidR="00D3527C" w:rsidRPr="0083475D" w:rsidRDefault="00BF15AC" w:rsidP="008061CE">
      <w:pPr>
        <w:pStyle w:val="Heading2"/>
        <w:spacing w:before="0" w:line="360" w:lineRule="auto"/>
        <w:rPr>
          <w:rFonts w:ascii="Times New Roman" w:hAnsi="Times New Roman"/>
          <w:b/>
          <w:i/>
          <w:color w:val="000000"/>
          <w:sz w:val="24"/>
        </w:rPr>
      </w:pPr>
      <w:bookmarkStart w:id="15" w:name="_2et92p0" w:colFirst="0" w:colLast="0"/>
      <w:bookmarkStart w:id="16" w:name="_Toc95340050"/>
      <w:bookmarkEnd w:id="15"/>
      <w:r w:rsidRPr="0083475D">
        <w:rPr>
          <w:rFonts w:ascii="Times New Roman" w:hAnsi="Times New Roman"/>
          <w:b/>
          <w:i/>
          <w:color w:val="000000"/>
          <w:sz w:val="24"/>
        </w:rPr>
        <w:t>S6 Other factors influencing the accuracy of the J-matrix method.</w:t>
      </w:r>
      <w:bookmarkEnd w:id="16"/>
    </w:p>
    <w:p w14:paraId="30C5CE1F" w14:textId="77777777" w:rsidR="00D3527C" w:rsidRPr="0083475D" w:rsidRDefault="00D3527C" w:rsidP="008061CE">
      <w:pPr>
        <w:spacing w:after="0" w:line="360" w:lineRule="auto"/>
        <w:rPr>
          <w:sz w:val="24"/>
        </w:rPr>
      </w:pPr>
    </w:p>
    <w:p w14:paraId="2F813FE6" w14:textId="2BEE7B60"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 xml:space="preserve">In addition to the sampling interval, lens aberrations, and scanning distortions, other factors such as </w:t>
      </w:r>
      <w:r w:rsidR="001C277D" w:rsidRPr="0083475D">
        <w:rPr>
          <w:rFonts w:ascii="Times New Roman" w:eastAsia="Times New Roman" w:hAnsi="Times New Roman" w:cs="Times New Roman"/>
          <w:sz w:val="24"/>
          <w:szCs w:val="24"/>
        </w:rPr>
        <w:t>camera</w:t>
      </w:r>
      <w:r w:rsidRPr="0083475D">
        <w:rPr>
          <w:rFonts w:ascii="Times New Roman" w:eastAsia="Times New Roman" w:hAnsi="Times New Roman" w:cs="Times New Roman"/>
          <w:sz w:val="24"/>
          <w:szCs w:val="24"/>
        </w:rPr>
        <w:t xml:space="preserve"> tilt, </w:t>
      </w:r>
      <w:r w:rsidR="001C277D" w:rsidRPr="0083475D">
        <w:rPr>
          <w:rFonts w:ascii="Times New Roman" w:eastAsia="Times New Roman" w:hAnsi="Times New Roman" w:cs="Times New Roman"/>
          <w:sz w:val="24"/>
          <w:szCs w:val="24"/>
        </w:rPr>
        <w:t>camera</w:t>
      </w:r>
      <w:r w:rsidRPr="0083475D">
        <w:rPr>
          <w:rFonts w:ascii="Times New Roman" w:eastAsia="Times New Roman" w:hAnsi="Times New Roman" w:cs="Times New Roman"/>
          <w:sz w:val="24"/>
          <w:szCs w:val="24"/>
        </w:rPr>
        <w:t xml:space="preserve"> gain distribution, point spread function (PSF), incoherency, and the sample thickness are also evaluated in this part. In </w:t>
      </w:r>
      <w:r w:rsidRPr="0083475D">
        <w:rPr>
          <w:rFonts w:ascii="Times New Roman" w:eastAsia="Times New Roman" w:hAnsi="Times New Roman" w:cs="Times New Roman"/>
          <w:b/>
          <w:sz w:val="24"/>
          <w:szCs w:val="24"/>
        </w:rPr>
        <w:t>Figure S3</w:t>
      </w:r>
      <w:r w:rsidRPr="0083475D">
        <w:rPr>
          <w:rFonts w:ascii="Times New Roman" w:eastAsia="Times New Roman" w:hAnsi="Times New Roman" w:cs="Times New Roman"/>
          <w:sz w:val="24"/>
          <w:szCs w:val="24"/>
        </w:rPr>
        <w:t xml:space="preserve"> (</w:t>
      </w:r>
      <w:r w:rsidRPr="0083475D">
        <w:rPr>
          <w:rFonts w:ascii="Times New Roman" w:eastAsia="Times New Roman" w:hAnsi="Times New Roman" w:cs="Times New Roman"/>
          <w:b/>
          <w:sz w:val="24"/>
          <w:szCs w:val="24"/>
        </w:rPr>
        <w:t>a</w:t>
      </w:r>
      <w:r w:rsidRPr="0083475D">
        <w:rPr>
          <w:rFonts w:ascii="Times New Roman" w:eastAsia="Times New Roman" w:hAnsi="Times New Roman" w:cs="Times New Roman"/>
          <w:sz w:val="24"/>
          <w:szCs w:val="24"/>
        </w:rPr>
        <w:t>) and (</w:t>
      </w:r>
      <w:r w:rsidRPr="0083475D">
        <w:rPr>
          <w:rFonts w:ascii="Times New Roman" w:eastAsia="Times New Roman" w:hAnsi="Times New Roman" w:cs="Times New Roman"/>
          <w:b/>
          <w:sz w:val="24"/>
          <w:szCs w:val="24"/>
        </w:rPr>
        <w:t>b</w:t>
      </w:r>
      <w:r w:rsidRPr="0083475D">
        <w:rPr>
          <w:rFonts w:ascii="Times New Roman" w:eastAsia="Times New Roman" w:hAnsi="Times New Roman" w:cs="Times New Roman"/>
          <w:sz w:val="24"/>
          <w:szCs w:val="24"/>
        </w:rPr>
        <w:t xml:space="preserve">), a 10° rotation is applied to the electron </w:t>
      </w:r>
      <w:r w:rsidR="001C277D" w:rsidRPr="0083475D">
        <w:rPr>
          <w:rFonts w:ascii="Times New Roman" w:eastAsia="Times New Roman" w:hAnsi="Times New Roman" w:cs="Times New Roman"/>
          <w:sz w:val="24"/>
          <w:szCs w:val="24"/>
        </w:rPr>
        <w:t>camera</w:t>
      </w:r>
      <w:r w:rsidRPr="0083475D">
        <w:rPr>
          <w:rFonts w:ascii="Times New Roman" w:eastAsia="Times New Roman" w:hAnsi="Times New Roman" w:cs="Times New Roman"/>
          <w:sz w:val="24"/>
          <w:szCs w:val="24"/>
        </w:rPr>
        <w:t xml:space="preserve"> and the vertical direction is taken as the rotational axis. Compared to the result computed in </w:t>
      </w:r>
      <w:r w:rsidRPr="0083475D">
        <w:rPr>
          <w:rFonts w:ascii="Times New Roman" w:eastAsia="Times New Roman" w:hAnsi="Times New Roman" w:cs="Times New Roman"/>
          <w:b/>
          <w:sz w:val="24"/>
          <w:szCs w:val="24"/>
        </w:rPr>
        <w:t>Figure 3</w:t>
      </w:r>
      <w:r w:rsidRPr="0083475D">
        <w:rPr>
          <w:rFonts w:ascii="Times New Roman" w:eastAsia="Times New Roman" w:hAnsi="Times New Roman" w:cs="Times New Roman"/>
          <w:sz w:val="24"/>
          <w:szCs w:val="24"/>
        </w:rPr>
        <w:t xml:space="preserve"> (</w:t>
      </w:r>
      <w:r w:rsidRPr="0083475D">
        <w:rPr>
          <w:rFonts w:ascii="Times New Roman" w:eastAsia="Times New Roman" w:hAnsi="Times New Roman" w:cs="Times New Roman"/>
          <w:b/>
          <w:sz w:val="24"/>
          <w:szCs w:val="24"/>
        </w:rPr>
        <w:t>a</w:t>
      </w:r>
      <w:r w:rsidRPr="0083475D">
        <w:rPr>
          <w:rFonts w:ascii="Times New Roman" w:eastAsia="Times New Roman" w:hAnsi="Times New Roman" w:cs="Times New Roman"/>
          <w:sz w:val="24"/>
          <w:szCs w:val="24"/>
        </w:rPr>
        <w:t>) and (</w:t>
      </w:r>
      <w:r w:rsidRPr="0083475D">
        <w:rPr>
          <w:rFonts w:ascii="Times New Roman" w:eastAsia="Times New Roman" w:hAnsi="Times New Roman" w:cs="Times New Roman"/>
          <w:b/>
          <w:sz w:val="24"/>
          <w:szCs w:val="24"/>
        </w:rPr>
        <w:t>b</w:t>
      </w:r>
      <w:r w:rsidRPr="0083475D">
        <w:rPr>
          <w:rFonts w:ascii="Times New Roman" w:eastAsia="Times New Roman" w:hAnsi="Times New Roman" w:cs="Times New Roman"/>
          <w:sz w:val="24"/>
          <w:szCs w:val="24"/>
        </w:rPr>
        <w:t xml:space="preserve">), the tilt of the </w:t>
      </w:r>
      <w:r w:rsidR="001C277D" w:rsidRPr="0083475D">
        <w:rPr>
          <w:rFonts w:ascii="Times New Roman" w:eastAsia="Times New Roman" w:hAnsi="Times New Roman" w:cs="Times New Roman"/>
          <w:sz w:val="24"/>
          <w:szCs w:val="24"/>
        </w:rPr>
        <w:t>camera</w:t>
      </w:r>
      <w:r w:rsidRPr="0083475D">
        <w:rPr>
          <w:rFonts w:ascii="Times New Roman" w:eastAsia="Times New Roman" w:hAnsi="Times New Roman" w:cs="Times New Roman"/>
          <w:sz w:val="24"/>
          <w:szCs w:val="24"/>
        </w:rPr>
        <w:t xml:space="preserve">s </w:t>
      </w:r>
      <w:r w:rsidR="009D228C" w:rsidRPr="0083475D">
        <w:rPr>
          <w:rFonts w:ascii="Times New Roman" w:eastAsia="Times New Roman" w:hAnsi="Times New Roman" w:cs="Times New Roman"/>
          <w:sz w:val="24"/>
          <w:szCs w:val="24"/>
        </w:rPr>
        <w:t>do</w:t>
      </w:r>
      <w:r w:rsidRPr="0083475D">
        <w:rPr>
          <w:rFonts w:ascii="Times New Roman" w:eastAsia="Times New Roman" w:hAnsi="Times New Roman" w:cs="Times New Roman"/>
          <w:sz w:val="24"/>
          <w:szCs w:val="24"/>
        </w:rPr>
        <w:t xml:space="preserve"> not influence the accuracy of the </w:t>
      </w:r>
      <w:r w:rsidRPr="0083475D">
        <w:rPr>
          <w:rFonts w:ascii="Times New Roman" w:eastAsia="Times New Roman" w:hAnsi="Times New Roman" w:cs="Times New Roman"/>
          <w:i/>
          <w:sz w:val="24"/>
          <w:szCs w:val="24"/>
        </w:rPr>
        <w:t>J-matrix method</w:t>
      </w:r>
      <w:r w:rsidRPr="0083475D">
        <w:rPr>
          <w:rFonts w:ascii="Times New Roman" w:eastAsia="Times New Roman" w:hAnsi="Times New Roman" w:cs="Times New Roman"/>
          <w:sz w:val="24"/>
          <w:szCs w:val="24"/>
        </w:rPr>
        <w:t xml:space="preserve">. Moreover, the other properties of </w:t>
      </w:r>
      <w:r w:rsidR="001C277D" w:rsidRPr="0083475D">
        <w:rPr>
          <w:rFonts w:ascii="Times New Roman" w:eastAsia="Times New Roman" w:hAnsi="Times New Roman" w:cs="Times New Roman"/>
          <w:sz w:val="24"/>
          <w:szCs w:val="24"/>
        </w:rPr>
        <w:t>camera</w:t>
      </w:r>
      <w:r w:rsidRPr="0083475D">
        <w:rPr>
          <w:rFonts w:ascii="Times New Roman" w:eastAsia="Times New Roman" w:hAnsi="Times New Roman" w:cs="Times New Roman"/>
          <w:sz w:val="24"/>
          <w:szCs w:val="24"/>
        </w:rPr>
        <w:t>s such as PSF (</w:t>
      </w:r>
      <w:r w:rsidRPr="0083475D">
        <w:rPr>
          <w:rFonts w:ascii="Times New Roman" w:eastAsia="Times New Roman" w:hAnsi="Times New Roman" w:cs="Times New Roman"/>
          <w:b/>
          <w:sz w:val="24"/>
          <w:szCs w:val="24"/>
        </w:rPr>
        <w:t>Figure S3</w:t>
      </w:r>
      <w:r w:rsidRPr="0083475D">
        <w:rPr>
          <w:rFonts w:ascii="Times New Roman" w:eastAsia="Times New Roman" w:hAnsi="Times New Roman" w:cs="Times New Roman"/>
          <w:sz w:val="24"/>
          <w:szCs w:val="24"/>
        </w:rPr>
        <w:t>(</w:t>
      </w:r>
      <w:r w:rsidRPr="0083475D">
        <w:rPr>
          <w:rFonts w:ascii="Times New Roman" w:eastAsia="Times New Roman" w:hAnsi="Times New Roman" w:cs="Times New Roman"/>
          <w:b/>
          <w:sz w:val="24"/>
          <w:szCs w:val="24"/>
        </w:rPr>
        <w:t>g</w:t>
      </w:r>
      <w:r w:rsidRPr="0083475D">
        <w:rPr>
          <w:rFonts w:ascii="Times New Roman" w:eastAsia="Times New Roman" w:hAnsi="Times New Roman" w:cs="Times New Roman"/>
          <w:sz w:val="24"/>
          <w:szCs w:val="24"/>
        </w:rPr>
        <w:t>)) and gain distribution (</w:t>
      </w:r>
      <w:r w:rsidRPr="0083475D">
        <w:rPr>
          <w:rFonts w:ascii="Times New Roman" w:eastAsia="Times New Roman" w:hAnsi="Times New Roman" w:cs="Times New Roman"/>
          <w:b/>
          <w:sz w:val="24"/>
          <w:szCs w:val="24"/>
        </w:rPr>
        <w:t>Figure S3</w:t>
      </w:r>
      <w:r w:rsidRPr="0083475D">
        <w:rPr>
          <w:rFonts w:ascii="Times New Roman" w:eastAsia="Times New Roman" w:hAnsi="Times New Roman" w:cs="Times New Roman"/>
          <w:sz w:val="24"/>
          <w:szCs w:val="24"/>
        </w:rPr>
        <w:t xml:space="preserve"> (</w:t>
      </w:r>
      <w:r w:rsidRPr="0083475D">
        <w:rPr>
          <w:rFonts w:ascii="Times New Roman" w:eastAsia="Times New Roman" w:hAnsi="Times New Roman" w:cs="Times New Roman"/>
          <w:b/>
          <w:sz w:val="24"/>
          <w:szCs w:val="24"/>
        </w:rPr>
        <w:t>c</w:t>
      </w:r>
      <w:r w:rsidRPr="0083475D">
        <w:rPr>
          <w:rFonts w:ascii="Times New Roman" w:eastAsia="Times New Roman" w:hAnsi="Times New Roman" w:cs="Times New Roman"/>
          <w:sz w:val="24"/>
          <w:szCs w:val="24"/>
        </w:rPr>
        <w:t>) and (</w:t>
      </w:r>
      <w:r w:rsidRPr="0083475D">
        <w:rPr>
          <w:rFonts w:ascii="Times New Roman" w:eastAsia="Times New Roman" w:hAnsi="Times New Roman" w:cs="Times New Roman"/>
          <w:b/>
          <w:sz w:val="24"/>
          <w:szCs w:val="24"/>
        </w:rPr>
        <w:t>d</w:t>
      </w:r>
      <w:r w:rsidRPr="0083475D">
        <w:rPr>
          <w:rFonts w:ascii="Times New Roman" w:eastAsia="Times New Roman" w:hAnsi="Times New Roman" w:cs="Times New Roman"/>
          <w:sz w:val="24"/>
          <w:szCs w:val="24"/>
        </w:rPr>
        <w:t>)) also have negligible influence on the determined rotation angle. The incoherency of the electron microscope reduces the error by enhancing the spatial continuity of the electric field since the spatial resolution of the electron probe decreases. In addition, the temporal incoherenc</w:t>
      </w:r>
      <w:r w:rsidR="00BB7B22" w:rsidRPr="0083475D">
        <w:rPr>
          <w:rFonts w:ascii="Times New Roman" w:eastAsia="Times New Roman" w:hAnsi="Times New Roman" w:cs="Times New Roman"/>
          <w:sz w:val="24"/>
          <w:szCs w:val="24"/>
        </w:rPr>
        <w:t>e</w:t>
      </w:r>
      <w:r w:rsidRPr="0083475D">
        <w:rPr>
          <w:rFonts w:ascii="Times New Roman" w:eastAsia="Times New Roman" w:hAnsi="Times New Roman" w:cs="Times New Roman"/>
          <w:sz w:val="24"/>
          <w:szCs w:val="24"/>
        </w:rPr>
        <w:t xml:space="preserve"> (</w:t>
      </w:r>
      <w:r w:rsidRPr="0083475D">
        <w:rPr>
          <w:rFonts w:ascii="Times New Roman" w:eastAsia="Times New Roman" w:hAnsi="Times New Roman" w:cs="Times New Roman"/>
          <w:b/>
          <w:sz w:val="24"/>
          <w:szCs w:val="24"/>
        </w:rPr>
        <w:t>Figure S3</w:t>
      </w:r>
      <w:r w:rsidRPr="0083475D">
        <w:rPr>
          <w:rFonts w:ascii="Times New Roman" w:eastAsia="Times New Roman" w:hAnsi="Times New Roman" w:cs="Times New Roman"/>
          <w:sz w:val="24"/>
          <w:szCs w:val="24"/>
        </w:rPr>
        <w:t xml:space="preserve"> (</w:t>
      </w:r>
      <w:r w:rsidRPr="0083475D">
        <w:rPr>
          <w:rFonts w:ascii="Times New Roman" w:eastAsia="Times New Roman" w:hAnsi="Times New Roman" w:cs="Times New Roman"/>
          <w:b/>
          <w:sz w:val="24"/>
          <w:szCs w:val="24"/>
        </w:rPr>
        <w:t>f</w:t>
      </w:r>
      <w:r w:rsidRPr="0083475D">
        <w:rPr>
          <w:rFonts w:ascii="Times New Roman" w:eastAsia="Times New Roman" w:hAnsi="Times New Roman" w:cs="Times New Roman"/>
          <w:sz w:val="24"/>
          <w:szCs w:val="24"/>
        </w:rPr>
        <w:t>)) has smaller influences on the accuracy compared to the spatial incoherent case (</w:t>
      </w:r>
      <w:r w:rsidRPr="0083475D">
        <w:rPr>
          <w:rFonts w:ascii="Times New Roman" w:eastAsia="Times New Roman" w:hAnsi="Times New Roman" w:cs="Times New Roman"/>
          <w:b/>
          <w:sz w:val="24"/>
          <w:szCs w:val="24"/>
        </w:rPr>
        <w:t>Figure S3</w:t>
      </w:r>
      <w:r w:rsidRPr="0083475D">
        <w:rPr>
          <w:rFonts w:ascii="Times New Roman" w:eastAsia="Times New Roman" w:hAnsi="Times New Roman" w:cs="Times New Roman"/>
          <w:sz w:val="24"/>
          <w:szCs w:val="24"/>
        </w:rPr>
        <w:t xml:space="preserve"> (</w:t>
      </w:r>
      <w:r w:rsidRPr="0083475D">
        <w:rPr>
          <w:rFonts w:ascii="Times New Roman" w:eastAsia="Times New Roman" w:hAnsi="Times New Roman" w:cs="Times New Roman"/>
          <w:b/>
          <w:sz w:val="24"/>
          <w:szCs w:val="24"/>
        </w:rPr>
        <w:t>e</w:t>
      </w:r>
      <w:r w:rsidRPr="0083475D">
        <w:rPr>
          <w:rFonts w:ascii="Times New Roman" w:eastAsia="Times New Roman" w:hAnsi="Times New Roman" w:cs="Times New Roman"/>
          <w:sz w:val="24"/>
          <w:szCs w:val="24"/>
        </w:rPr>
        <w:t xml:space="preserve">)) although the contrast of its CBED patterns has been more dramatically reduced. The surprising result appears when the sample thickness is considered as shown in </w:t>
      </w:r>
      <w:r w:rsidRPr="0083475D">
        <w:rPr>
          <w:rFonts w:ascii="Times New Roman" w:eastAsia="Times New Roman" w:hAnsi="Times New Roman" w:cs="Times New Roman"/>
          <w:b/>
          <w:sz w:val="24"/>
          <w:szCs w:val="24"/>
        </w:rPr>
        <w:t>Figure S3</w:t>
      </w:r>
      <w:r w:rsidRPr="0083475D">
        <w:rPr>
          <w:rFonts w:ascii="Times New Roman" w:eastAsia="Times New Roman" w:hAnsi="Times New Roman" w:cs="Times New Roman"/>
          <w:sz w:val="24"/>
          <w:szCs w:val="24"/>
        </w:rPr>
        <w:t xml:space="preserve"> (</w:t>
      </w:r>
      <w:r w:rsidRPr="0083475D">
        <w:rPr>
          <w:rFonts w:ascii="Times New Roman" w:eastAsia="Times New Roman" w:hAnsi="Times New Roman" w:cs="Times New Roman"/>
          <w:b/>
          <w:sz w:val="24"/>
          <w:szCs w:val="24"/>
        </w:rPr>
        <w:t>h</w:t>
      </w:r>
      <w:r w:rsidRPr="0083475D">
        <w:rPr>
          <w:rFonts w:ascii="Times New Roman" w:eastAsia="Times New Roman" w:hAnsi="Times New Roman" w:cs="Times New Roman"/>
          <w:sz w:val="24"/>
          <w:szCs w:val="24"/>
        </w:rPr>
        <w:t>) and (</w:t>
      </w:r>
      <w:r w:rsidRPr="0083475D">
        <w:rPr>
          <w:rFonts w:ascii="Times New Roman" w:eastAsia="Times New Roman" w:hAnsi="Times New Roman" w:cs="Times New Roman"/>
          <w:b/>
          <w:sz w:val="24"/>
          <w:szCs w:val="24"/>
        </w:rPr>
        <w:t>i</w:t>
      </w:r>
      <w:r w:rsidRPr="0083475D">
        <w:rPr>
          <w:rFonts w:ascii="Times New Roman" w:eastAsia="Times New Roman" w:hAnsi="Times New Roman" w:cs="Times New Roman"/>
          <w:sz w:val="24"/>
          <w:szCs w:val="24"/>
        </w:rPr>
        <w:t xml:space="preserve">). The increasing sample thickness reduces the error caused by the </w:t>
      </w:r>
      <w:r w:rsidRPr="0083475D">
        <w:rPr>
          <w:rFonts w:ascii="Times New Roman" w:eastAsia="Times New Roman" w:hAnsi="Times New Roman" w:cs="Times New Roman"/>
          <w:i/>
          <w:sz w:val="24"/>
          <w:szCs w:val="24"/>
        </w:rPr>
        <w:t>J-matrix method</w:t>
      </w:r>
      <w:r w:rsidRPr="0083475D">
        <w:rPr>
          <w:rFonts w:ascii="Times New Roman" w:eastAsia="Times New Roman" w:hAnsi="Times New Roman" w:cs="Times New Roman"/>
          <w:sz w:val="24"/>
          <w:szCs w:val="24"/>
        </w:rPr>
        <w:t xml:space="preserve"> when a 25° rotation was applied to the CBED patterns. The dynamical scattering of the electrons in the thick specimen possibly eliminates the difference of properties of the computed electric field in both scanning directions. </w:t>
      </w:r>
    </w:p>
    <w:p w14:paraId="3F7B3707" w14:textId="74FAD684" w:rsidR="008061CE" w:rsidRPr="0083475D" w:rsidRDefault="008061CE" w:rsidP="008061CE">
      <w:pPr>
        <w:spacing w:after="0" w:line="360" w:lineRule="auto"/>
        <w:jc w:val="both"/>
        <w:rPr>
          <w:rFonts w:ascii="Times New Roman" w:eastAsia="Times New Roman" w:hAnsi="Times New Roman" w:cs="Times New Roman"/>
          <w:sz w:val="24"/>
          <w:szCs w:val="24"/>
        </w:rPr>
      </w:pPr>
    </w:p>
    <w:p w14:paraId="56047106" w14:textId="422E8949" w:rsidR="008061CE" w:rsidRPr="0083475D" w:rsidRDefault="008061CE"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 xml:space="preserve">To further explore the factors causing the error at the case with a 25° rotation, we rotate the CBED patterns in the dataset shown in </w:t>
      </w:r>
      <w:r w:rsidRPr="0083475D">
        <w:rPr>
          <w:rFonts w:ascii="Times New Roman" w:eastAsia="Times New Roman" w:hAnsi="Times New Roman" w:cs="Times New Roman"/>
          <w:b/>
          <w:sz w:val="24"/>
          <w:szCs w:val="24"/>
        </w:rPr>
        <w:t>Figure 2</w:t>
      </w:r>
      <w:r w:rsidRPr="0083475D">
        <w:rPr>
          <w:rFonts w:ascii="Times New Roman" w:eastAsia="Times New Roman" w:hAnsi="Times New Roman" w:cs="Times New Roman"/>
          <w:sz w:val="24"/>
          <w:szCs w:val="24"/>
        </w:rPr>
        <w:t xml:space="preserve">. </w:t>
      </w:r>
      <w:r w:rsidRPr="0083475D">
        <w:rPr>
          <w:rFonts w:ascii="Times New Roman" w:eastAsia="Times New Roman" w:hAnsi="Times New Roman" w:cs="Times New Roman"/>
          <w:b/>
          <w:sz w:val="24"/>
          <w:szCs w:val="24"/>
        </w:rPr>
        <w:t>I</w:t>
      </w:r>
      <w:r w:rsidRPr="0083475D">
        <w:rPr>
          <w:rFonts w:ascii="Times New Roman" w:eastAsia="Times New Roman" w:hAnsi="Times New Roman" w:cs="Times New Roman"/>
          <w:sz w:val="24"/>
          <w:szCs w:val="24"/>
        </w:rPr>
        <w:t xml:space="preserve"> and </w:t>
      </w:r>
      <w:r w:rsidRPr="0083475D">
        <w:rPr>
          <w:rFonts w:ascii="Times New Roman" w:eastAsia="Times New Roman" w:hAnsi="Times New Roman" w:cs="Times New Roman"/>
          <w:b/>
          <w:sz w:val="24"/>
          <w:szCs w:val="24"/>
        </w:rPr>
        <w:t>IV</w:t>
      </w:r>
      <w:r w:rsidRPr="0083475D">
        <w:rPr>
          <w:rFonts w:ascii="Times New Roman" w:eastAsia="Times New Roman" w:hAnsi="Times New Roman" w:cs="Times New Roman"/>
          <w:sz w:val="24"/>
          <w:szCs w:val="24"/>
        </w:rPr>
        <w:t xml:space="preserve"> from 0° to 45° with a 5° interval. As shown in </w:t>
      </w:r>
      <w:r w:rsidRPr="0083475D">
        <w:rPr>
          <w:rFonts w:ascii="Times New Roman" w:hAnsi="Times New Roman"/>
          <w:b/>
          <w:sz w:val="24"/>
        </w:rPr>
        <w:t xml:space="preserve">Table </w:t>
      </w:r>
      <w:r w:rsidRPr="0083475D">
        <w:rPr>
          <w:rFonts w:ascii="Times New Roman" w:eastAsia="Times New Roman" w:hAnsi="Times New Roman" w:cs="Times New Roman"/>
          <w:b/>
          <w:sz w:val="24"/>
          <w:szCs w:val="24"/>
        </w:rPr>
        <w:t>S3</w:t>
      </w:r>
      <w:r w:rsidRPr="0083475D">
        <w:rPr>
          <w:rFonts w:ascii="Times New Roman" w:eastAsia="Times New Roman" w:hAnsi="Times New Roman" w:cs="Times New Roman"/>
          <w:sz w:val="24"/>
          <w:szCs w:val="24"/>
        </w:rPr>
        <w:t>, for both datasets, the computed angle obviously increases as the rotation angle increases, and symmetrically drops off at 45°. For the dataset with a 0.34Å scan interval, the angular error is more dramatic compared to the 0.17Å case. Consequently, the angular error is caused by the interruption of continuity of the electric field, and this error is a function of both rotation angle and the scan interval. The error disappears at 45° since the errors along the horizontal and the vertical direction cancel each other.</w:t>
      </w:r>
    </w:p>
    <w:p w14:paraId="0C7D1CB8" w14:textId="77777777"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noProof/>
          <w:sz w:val="24"/>
          <w:szCs w:val="24"/>
        </w:rPr>
        <w:lastRenderedPageBreak/>
        <w:drawing>
          <wp:inline distT="114300" distB="114300" distL="114300" distR="114300" wp14:anchorId="2F1BF298" wp14:editId="5E368EA7">
            <wp:extent cx="5943600" cy="3073400"/>
            <wp:effectExtent l="0" t="0" r="0" b="0"/>
            <wp:docPr id="5" name="image4.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alendar&#10;&#10;Description automatically generated"/>
                    <pic:cNvPicPr preferRelativeResize="0"/>
                  </pic:nvPicPr>
                  <pic:blipFill>
                    <a:blip r:embed="rId12"/>
                    <a:srcRect/>
                    <a:stretch>
                      <a:fillRect/>
                    </a:stretch>
                  </pic:blipFill>
                  <pic:spPr>
                    <a:xfrm>
                      <a:off x="0" y="0"/>
                      <a:ext cx="5943600" cy="3073400"/>
                    </a:xfrm>
                    <a:prstGeom prst="rect">
                      <a:avLst/>
                    </a:prstGeom>
                    <a:ln/>
                  </pic:spPr>
                </pic:pic>
              </a:graphicData>
            </a:graphic>
          </wp:inline>
        </w:drawing>
      </w:r>
    </w:p>
    <w:p w14:paraId="36C3813B" w14:textId="2D4C1902"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b/>
          <w:sz w:val="24"/>
          <w:szCs w:val="24"/>
        </w:rPr>
        <w:t>Figure S3</w:t>
      </w:r>
      <w:r w:rsidRPr="0083475D">
        <w:rPr>
          <w:rFonts w:ascii="Times New Roman" w:eastAsia="Times New Roman" w:hAnsi="Times New Roman" w:cs="Times New Roman"/>
          <w:sz w:val="24"/>
          <w:szCs w:val="24"/>
        </w:rPr>
        <w:t xml:space="preserve">. The influence of extra factors on the accuracy of the </w:t>
      </w:r>
      <w:r w:rsidRPr="0083475D">
        <w:rPr>
          <w:rFonts w:ascii="Times New Roman" w:eastAsia="Times New Roman" w:hAnsi="Times New Roman" w:cs="Times New Roman"/>
          <w:i/>
          <w:sz w:val="24"/>
          <w:szCs w:val="24"/>
        </w:rPr>
        <w:t>J-matrix method</w:t>
      </w:r>
      <w:r w:rsidRPr="0083475D">
        <w:rPr>
          <w:rFonts w:ascii="Times New Roman" w:eastAsia="Times New Roman" w:hAnsi="Times New Roman" w:cs="Times New Roman"/>
          <w:sz w:val="24"/>
          <w:szCs w:val="24"/>
        </w:rPr>
        <w:t>. (</w:t>
      </w:r>
      <w:r w:rsidRPr="0083475D">
        <w:rPr>
          <w:rFonts w:ascii="Times New Roman" w:eastAsia="Times New Roman" w:hAnsi="Times New Roman" w:cs="Times New Roman"/>
          <w:b/>
          <w:sz w:val="24"/>
          <w:szCs w:val="24"/>
        </w:rPr>
        <w:t>a</w:t>
      </w:r>
      <w:r w:rsidRPr="0083475D">
        <w:rPr>
          <w:rFonts w:ascii="Times New Roman" w:eastAsia="Times New Roman" w:hAnsi="Times New Roman" w:cs="Times New Roman"/>
          <w:sz w:val="24"/>
          <w:szCs w:val="24"/>
        </w:rPr>
        <w:t>-</w:t>
      </w:r>
      <w:r w:rsidRPr="0083475D">
        <w:rPr>
          <w:rFonts w:ascii="Times New Roman" w:eastAsia="Times New Roman" w:hAnsi="Times New Roman" w:cs="Times New Roman"/>
          <w:b/>
          <w:sz w:val="24"/>
          <w:szCs w:val="24"/>
        </w:rPr>
        <w:t>b</w:t>
      </w:r>
      <w:r w:rsidRPr="0083475D">
        <w:rPr>
          <w:rFonts w:ascii="Times New Roman" w:eastAsia="Times New Roman" w:hAnsi="Times New Roman" w:cs="Times New Roman"/>
          <w:sz w:val="24"/>
          <w:szCs w:val="24"/>
        </w:rPr>
        <w:t xml:space="preserve">) The </w:t>
      </w:r>
      <w:r w:rsidR="001C277D" w:rsidRPr="0083475D">
        <w:rPr>
          <w:rFonts w:ascii="Times New Roman" w:eastAsia="Times New Roman" w:hAnsi="Times New Roman" w:cs="Times New Roman"/>
          <w:sz w:val="24"/>
          <w:szCs w:val="24"/>
        </w:rPr>
        <w:t>camera</w:t>
      </w:r>
      <w:r w:rsidRPr="0083475D">
        <w:rPr>
          <w:rFonts w:ascii="Times New Roman" w:eastAsia="Times New Roman" w:hAnsi="Times New Roman" w:cs="Times New Roman"/>
          <w:sz w:val="24"/>
          <w:szCs w:val="24"/>
        </w:rPr>
        <w:t xml:space="preserve"> is rotated by 10° along the vertical direction to consider the </w:t>
      </w:r>
      <w:r w:rsidR="001C277D" w:rsidRPr="0083475D">
        <w:rPr>
          <w:rFonts w:ascii="Times New Roman" w:eastAsia="Times New Roman" w:hAnsi="Times New Roman" w:cs="Times New Roman"/>
          <w:sz w:val="24"/>
          <w:szCs w:val="24"/>
        </w:rPr>
        <w:t>camera</w:t>
      </w:r>
      <w:r w:rsidRPr="0083475D">
        <w:rPr>
          <w:rFonts w:ascii="Times New Roman" w:eastAsia="Times New Roman" w:hAnsi="Times New Roman" w:cs="Times New Roman"/>
          <w:sz w:val="24"/>
          <w:szCs w:val="24"/>
        </w:rPr>
        <w:t xml:space="preserve"> tilt. In (</w:t>
      </w:r>
      <w:r w:rsidRPr="0083475D">
        <w:rPr>
          <w:rFonts w:ascii="Times New Roman" w:eastAsia="Times New Roman" w:hAnsi="Times New Roman" w:cs="Times New Roman"/>
          <w:b/>
          <w:sz w:val="24"/>
          <w:szCs w:val="24"/>
        </w:rPr>
        <w:t>b</w:t>
      </w:r>
      <w:r w:rsidRPr="0083475D">
        <w:rPr>
          <w:rFonts w:ascii="Times New Roman" w:eastAsia="Times New Roman" w:hAnsi="Times New Roman" w:cs="Times New Roman"/>
          <w:sz w:val="24"/>
          <w:szCs w:val="24"/>
        </w:rPr>
        <w:t>), CBED patterns are rotated by 25° to introduce the sampling artifacts and differences of the electric field along with the horizontal and vertical directions. (</w:t>
      </w:r>
      <w:r w:rsidRPr="0083475D">
        <w:rPr>
          <w:rFonts w:ascii="Times New Roman" w:eastAsia="Times New Roman" w:hAnsi="Times New Roman" w:cs="Times New Roman"/>
          <w:b/>
          <w:sz w:val="24"/>
          <w:szCs w:val="24"/>
        </w:rPr>
        <w:t>c</w:t>
      </w:r>
      <w:r w:rsidRPr="0083475D">
        <w:rPr>
          <w:rFonts w:ascii="Times New Roman" w:eastAsia="Times New Roman" w:hAnsi="Times New Roman" w:cs="Times New Roman"/>
          <w:sz w:val="24"/>
          <w:szCs w:val="24"/>
        </w:rPr>
        <w:t>-</w:t>
      </w:r>
      <w:r w:rsidRPr="0083475D">
        <w:rPr>
          <w:rFonts w:ascii="Times New Roman" w:eastAsia="Times New Roman" w:hAnsi="Times New Roman" w:cs="Times New Roman"/>
          <w:b/>
          <w:sz w:val="24"/>
          <w:szCs w:val="24"/>
        </w:rPr>
        <w:t>d</w:t>
      </w:r>
      <w:r w:rsidRPr="0083475D">
        <w:rPr>
          <w:rFonts w:ascii="Times New Roman" w:eastAsia="Times New Roman" w:hAnsi="Times New Roman" w:cs="Times New Roman"/>
          <w:sz w:val="24"/>
          <w:szCs w:val="24"/>
        </w:rPr>
        <w:t xml:space="preserve">). The gain distribution of the </w:t>
      </w:r>
      <w:r w:rsidR="001C277D" w:rsidRPr="0083475D">
        <w:rPr>
          <w:rFonts w:ascii="Times New Roman" w:eastAsia="Times New Roman" w:hAnsi="Times New Roman" w:cs="Times New Roman"/>
          <w:sz w:val="24"/>
          <w:szCs w:val="24"/>
        </w:rPr>
        <w:t>camera</w:t>
      </w:r>
      <w:r w:rsidRPr="0083475D">
        <w:rPr>
          <w:rFonts w:ascii="Times New Roman" w:eastAsia="Times New Roman" w:hAnsi="Times New Roman" w:cs="Times New Roman"/>
          <w:sz w:val="24"/>
          <w:szCs w:val="24"/>
        </w:rPr>
        <w:t xml:space="preserve"> is considered by applying a gain distribution function linearly increasing along the horizontal direction. As shown by the CBED patterns, the intensity is lower on the left part since the gain on the left is 0.4 and grows to 0.6 on the right border of the aperture.  In (</w:t>
      </w:r>
      <w:r w:rsidRPr="0083475D">
        <w:rPr>
          <w:rFonts w:ascii="Times New Roman" w:eastAsia="Times New Roman" w:hAnsi="Times New Roman" w:cs="Times New Roman"/>
          <w:b/>
          <w:sz w:val="24"/>
          <w:szCs w:val="24"/>
        </w:rPr>
        <w:t>d</w:t>
      </w:r>
      <w:r w:rsidRPr="0083475D">
        <w:rPr>
          <w:rFonts w:ascii="Times New Roman" w:eastAsia="Times New Roman" w:hAnsi="Times New Roman" w:cs="Times New Roman"/>
          <w:sz w:val="24"/>
          <w:szCs w:val="24"/>
        </w:rPr>
        <w:t>), A 25° rotation is also applied. (</w:t>
      </w:r>
      <w:r w:rsidRPr="0083475D">
        <w:rPr>
          <w:rFonts w:ascii="Times New Roman" w:eastAsia="Times New Roman" w:hAnsi="Times New Roman" w:cs="Times New Roman"/>
          <w:b/>
          <w:sz w:val="24"/>
          <w:szCs w:val="24"/>
        </w:rPr>
        <w:t>e</w:t>
      </w:r>
      <w:r w:rsidRPr="0083475D">
        <w:rPr>
          <w:rFonts w:ascii="Times New Roman" w:eastAsia="Times New Roman" w:hAnsi="Times New Roman" w:cs="Times New Roman"/>
          <w:sz w:val="24"/>
          <w:szCs w:val="24"/>
        </w:rPr>
        <w:t>-</w:t>
      </w:r>
      <w:r w:rsidRPr="0083475D">
        <w:rPr>
          <w:rFonts w:ascii="Times New Roman" w:eastAsia="Times New Roman" w:hAnsi="Times New Roman" w:cs="Times New Roman"/>
          <w:b/>
          <w:sz w:val="24"/>
          <w:szCs w:val="24"/>
        </w:rPr>
        <w:t>f</w:t>
      </w:r>
      <w:r w:rsidRPr="0083475D">
        <w:rPr>
          <w:rFonts w:ascii="Times New Roman" w:eastAsia="Times New Roman" w:hAnsi="Times New Roman" w:cs="Times New Roman"/>
          <w:sz w:val="24"/>
          <w:szCs w:val="24"/>
        </w:rPr>
        <w:t>) The spatial and temporal incoherenc</w:t>
      </w:r>
      <w:r w:rsidR="006F2FD0" w:rsidRPr="0083475D">
        <w:rPr>
          <w:rFonts w:ascii="Times New Roman" w:eastAsia="Times New Roman" w:hAnsi="Times New Roman" w:cs="Times New Roman"/>
          <w:sz w:val="24"/>
          <w:szCs w:val="24"/>
        </w:rPr>
        <w:t>e</w:t>
      </w:r>
      <w:r w:rsidRPr="0083475D">
        <w:rPr>
          <w:rFonts w:ascii="Times New Roman" w:eastAsia="Times New Roman" w:hAnsi="Times New Roman" w:cs="Times New Roman"/>
          <w:sz w:val="24"/>
          <w:szCs w:val="24"/>
        </w:rPr>
        <w:t xml:space="preserve"> is considered in the 4D-STEM simulation, the defocus spread is set to 4.88nm and the source size is set to 0.37 angstroms. In addition, the scanning step size is set to 0.34</w:t>
      </w:r>
      <w:r w:rsidR="006F2FD0" w:rsidRPr="0083475D">
        <w:rPr>
          <w:rFonts w:ascii="Times New Roman" w:eastAsia="Times New Roman" w:hAnsi="Times New Roman" w:cs="Times New Roman"/>
          <w:sz w:val="24"/>
          <w:szCs w:val="24"/>
        </w:rPr>
        <w:t xml:space="preserve"> angstroms</w:t>
      </w:r>
      <w:r w:rsidRPr="0083475D">
        <w:rPr>
          <w:rFonts w:ascii="Times New Roman" w:eastAsia="Times New Roman" w:hAnsi="Times New Roman" w:cs="Times New Roman"/>
          <w:sz w:val="24"/>
          <w:szCs w:val="24"/>
        </w:rPr>
        <w:t xml:space="preserve"> for both cases.  (</w:t>
      </w:r>
      <w:r w:rsidRPr="0083475D">
        <w:rPr>
          <w:rFonts w:ascii="Times New Roman" w:eastAsia="Times New Roman" w:hAnsi="Times New Roman" w:cs="Times New Roman"/>
          <w:b/>
          <w:sz w:val="24"/>
          <w:szCs w:val="24"/>
        </w:rPr>
        <w:t>g</w:t>
      </w:r>
      <w:r w:rsidRPr="0083475D">
        <w:rPr>
          <w:rFonts w:ascii="Times New Roman" w:eastAsia="Times New Roman" w:hAnsi="Times New Roman" w:cs="Times New Roman"/>
          <w:sz w:val="24"/>
          <w:szCs w:val="24"/>
        </w:rPr>
        <w:t xml:space="preserve">) The point spread function of the </w:t>
      </w:r>
      <w:r w:rsidR="001C277D" w:rsidRPr="0083475D">
        <w:rPr>
          <w:rFonts w:ascii="Times New Roman" w:eastAsia="Times New Roman" w:hAnsi="Times New Roman" w:cs="Times New Roman"/>
          <w:sz w:val="24"/>
          <w:szCs w:val="24"/>
        </w:rPr>
        <w:t>camera</w:t>
      </w:r>
      <w:r w:rsidRPr="0083475D">
        <w:rPr>
          <w:rFonts w:ascii="Times New Roman" w:eastAsia="Times New Roman" w:hAnsi="Times New Roman" w:cs="Times New Roman"/>
          <w:sz w:val="24"/>
          <w:szCs w:val="24"/>
        </w:rPr>
        <w:t xml:space="preserve"> is considered by the convolution of CBED patterns with a Gaussian kernel, and the sigma value of the Gaussian kernel is set to 1.0 pixel. The scanning step size is the same as (</w:t>
      </w:r>
      <w:r w:rsidRPr="0083475D">
        <w:rPr>
          <w:rFonts w:ascii="Times New Roman" w:eastAsia="Times New Roman" w:hAnsi="Times New Roman" w:cs="Times New Roman"/>
          <w:b/>
          <w:sz w:val="24"/>
          <w:szCs w:val="24"/>
        </w:rPr>
        <w:t>e</w:t>
      </w:r>
      <w:r w:rsidRPr="0083475D">
        <w:rPr>
          <w:rFonts w:ascii="Times New Roman" w:eastAsia="Times New Roman" w:hAnsi="Times New Roman" w:cs="Times New Roman"/>
          <w:sz w:val="24"/>
          <w:szCs w:val="24"/>
        </w:rPr>
        <w:t>) and (</w:t>
      </w:r>
      <w:r w:rsidRPr="0083475D">
        <w:rPr>
          <w:rFonts w:ascii="Times New Roman" w:eastAsia="Times New Roman" w:hAnsi="Times New Roman" w:cs="Times New Roman"/>
          <w:b/>
          <w:sz w:val="24"/>
          <w:szCs w:val="24"/>
        </w:rPr>
        <w:t>f</w:t>
      </w:r>
      <w:r w:rsidRPr="0083475D">
        <w:rPr>
          <w:rFonts w:ascii="Times New Roman" w:eastAsia="Times New Roman" w:hAnsi="Times New Roman" w:cs="Times New Roman"/>
          <w:sz w:val="24"/>
          <w:szCs w:val="24"/>
        </w:rPr>
        <w:t>). In (</w:t>
      </w:r>
      <w:r w:rsidRPr="0083475D">
        <w:rPr>
          <w:rFonts w:ascii="Times New Roman" w:eastAsia="Times New Roman" w:hAnsi="Times New Roman" w:cs="Times New Roman"/>
          <w:b/>
          <w:sz w:val="24"/>
          <w:szCs w:val="24"/>
        </w:rPr>
        <w:t>h</w:t>
      </w:r>
      <w:r w:rsidRPr="0083475D">
        <w:rPr>
          <w:rFonts w:ascii="Times New Roman" w:eastAsia="Times New Roman" w:hAnsi="Times New Roman" w:cs="Times New Roman"/>
          <w:sz w:val="24"/>
          <w:szCs w:val="24"/>
        </w:rPr>
        <w:t>) and (</w:t>
      </w:r>
      <w:r w:rsidRPr="0083475D">
        <w:rPr>
          <w:rFonts w:ascii="Times New Roman" w:eastAsia="Times New Roman" w:hAnsi="Times New Roman" w:cs="Times New Roman"/>
          <w:b/>
          <w:sz w:val="24"/>
          <w:szCs w:val="24"/>
        </w:rPr>
        <w:t>i</w:t>
      </w:r>
      <w:r w:rsidRPr="0083475D">
        <w:rPr>
          <w:rFonts w:ascii="Times New Roman" w:eastAsia="Times New Roman" w:hAnsi="Times New Roman" w:cs="Times New Roman"/>
          <w:sz w:val="24"/>
          <w:szCs w:val="24"/>
        </w:rPr>
        <w:t xml:space="preserve">), the thickness of the sample increases to 15 nm and 30 nm, respectively, and the scanning step size is set to 0.17 angstroms. In addition, the CBED patterns are rotated by 25° to evaluate if the sample thickness can suppress the sampling artifacts and differences of the electric field in each scanning direction. </w:t>
      </w:r>
      <w:r w:rsidR="00831D7D" w:rsidRPr="0083475D">
        <w:rPr>
          <w:rFonts w:ascii="Times New Roman" w:eastAsia="Times New Roman" w:hAnsi="Times New Roman" w:cs="Times New Roman"/>
          <w:sz w:val="24"/>
          <w:szCs w:val="24"/>
        </w:rPr>
        <w:t>The scale</w:t>
      </w:r>
      <w:r w:rsidR="00834269" w:rsidRPr="0083475D">
        <w:rPr>
          <w:rFonts w:ascii="Times New Roman" w:eastAsia="Times New Roman" w:hAnsi="Times New Roman" w:cs="Times New Roman"/>
          <w:sz w:val="24"/>
          <w:szCs w:val="24"/>
        </w:rPr>
        <w:t xml:space="preserve"> bar</w:t>
      </w:r>
      <w:r w:rsidR="006E59AB" w:rsidRPr="0083475D">
        <w:rPr>
          <w:rFonts w:ascii="Times New Roman" w:eastAsia="Times New Roman" w:hAnsi="Times New Roman" w:cs="Times New Roman"/>
          <w:sz w:val="24"/>
          <w:szCs w:val="24"/>
        </w:rPr>
        <w:t>s</w:t>
      </w:r>
      <w:r w:rsidR="00831D7D" w:rsidRPr="0083475D">
        <w:rPr>
          <w:rFonts w:ascii="Times New Roman" w:eastAsia="Times New Roman" w:hAnsi="Times New Roman" w:cs="Times New Roman"/>
          <w:sz w:val="24"/>
          <w:szCs w:val="24"/>
        </w:rPr>
        <w:t xml:space="preserve"> represent</w:t>
      </w:r>
      <w:r w:rsidR="00834269" w:rsidRPr="0083475D">
        <w:rPr>
          <w:rFonts w:ascii="Times New Roman" w:eastAsia="Times New Roman" w:hAnsi="Times New Roman" w:cs="Times New Roman"/>
          <w:sz w:val="24"/>
          <w:szCs w:val="24"/>
        </w:rPr>
        <w:t xml:space="preserve"> 3.</w:t>
      </w:r>
      <w:r w:rsidR="006C549E" w:rsidRPr="0083475D">
        <w:rPr>
          <w:rFonts w:ascii="Times New Roman" w:eastAsia="Times New Roman" w:hAnsi="Times New Roman" w:cs="Times New Roman"/>
          <w:sz w:val="24"/>
          <w:szCs w:val="24"/>
        </w:rPr>
        <w:t>0</w:t>
      </w:r>
      <w:r w:rsidR="00834269" w:rsidRPr="0083475D">
        <w:rPr>
          <w:rFonts w:ascii="Times New Roman" w:eastAsia="Times New Roman" w:hAnsi="Times New Roman" w:cs="Times New Roman"/>
          <w:sz w:val="24"/>
          <w:szCs w:val="24"/>
        </w:rPr>
        <w:t xml:space="preserve"> Å</w:t>
      </w:r>
      <w:r w:rsidR="00831D7D" w:rsidRPr="0083475D">
        <w:rPr>
          <w:rFonts w:ascii="Times New Roman" w:eastAsia="Times New Roman" w:hAnsi="Times New Roman" w:cs="Times New Roman"/>
          <w:sz w:val="24"/>
          <w:szCs w:val="24"/>
        </w:rPr>
        <w:t>.</w:t>
      </w:r>
      <w:r w:rsidR="00B85F43" w:rsidRPr="0083475D">
        <w:rPr>
          <w:rFonts w:ascii="Times New Roman" w:eastAsia="Times New Roman" w:hAnsi="Times New Roman" w:cs="Times New Roman"/>
          <w:sz w:val="24"/>
          <w:szCs w:val="24"/>
        </w:rPr>
        <w:t xml:space="preserve"> The accelerating voltage used in the simulation was 80kV and more details can be found in </w:t>
      </w:r>
      <w:r w:rsidR="00B85F43" w:rsidRPr="0083475D">
        <w:rPr>
          <w:rFonts w:ascii="Times New Roman" w:eastAsia="Times New Roman" w:hAnsi="Times New Roman" w:cs="Times New Roman"/>
          <w:b/>
          <w:sz w:val="24"/>
          <w:szCs w:val="24"/>
        </w:rPr>
        <w:t>Supporting Materials S2.</w:t>
      </w:r>
    </w:p>
    <w:p w14:paraId="47054E6C" w14:textId="77777777" w:rsidR="008061CE" w:rsidRPr="0083475D" w:rsidRDefault="008061CE" w:rsidP="008061CE">
      <w:pPr>
        <w:spacing w:after="0" w:line="360" w:lineRule="auto"/>
        <w:jc w:val="both"/>
        <w:rPr>
          <w:rFonts w:ascii="Times New Roman" w:eastAsia="Times New Roman" w:hAnsi="Times New Roman" w:cs="Times New Roman"/>
          <w:sz w:val="24"/>
          <w:szCs w:val="24"/>
        </w:rPr>
      </w:pPr>
    </w:p>
    <w:p w14:paraId="05418BBB" w14:textId="217BE70E" w:rsidR="00D3527C" w:rsidRPr="0083475D" w:rsidRDefault="00D3527C" w:rsidP="008061CE">
      <w:pPr>
        <w:spacing w:after="0" w:line="360" w:lineRule="auto"/>
        <w:jc w:val="both"/>
        <w:rPr>
          <w:rFonts w:ascii="Times New Roman" w:eastAsia="Times New Roman" w:hAnsi="Times New Roman" w:cs="Times New Roman"/>
          <w:sz w:val="24"/>
          <w:szCs w:val="24"/>
        </w:rPr>
      </w:pPr>
    </w:p>
    <w:tbl>
      <w:tblPr>
        <w:tblStyle w:val="a1"/>
        <w:tblW w:w="9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3"/>
        <w:gridCol w:w="826"/>
        <w:gridCol w:w="856"/>
        <w:gridCol w:w="853"/>
        <w:gridCol w:w="853"/>
        <w:gridCol w:w="853"/>
        <w:gridCol w:w="853"/>
        <w:gridCol w:w="853"/>
        <w:gridCol w:w="853"/>
        <w:gridCol w:w="853"/>
        <w:gridCol w:w="853"/>
      </w:tblGrid>
      <w:tr w:rsidR="00305F47" w:rsidRPr="0083475D" w14:paraId="39343F64" w14:textId="77777777">
        <w:trPr>
          <w:trHeight w:val="473"/>
        </w:trPr>
        <w:tc>
          <w:tcPr>
            <w:tcW w:w="854" w:type="dxa"/>
            <w:shd w:val="clear" w:color="auto" w:fill="auto"/>
            <w:tcMar>
              <w:top w:w="100" w:type="dxa"/>
              <w:left w:w="100" w:type="dxa"/>
              <w:bottom w:w="100" w:type="dxa"/>
              <w:right w:w="100" w:type="dxa"/>
            </w:tcMar>
          </w:tcPr>
          <w:p w14:paraId="3E9A2980" w14:textId="4AFF9671"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lastRenderedPageBreak/>
              <w:t>Step size</w:t>
            </w:r>
          </w:p>
        </w:tc>
        <w:tc>
          <w:tcPr>
            <w:tcW w:w="826" w:type="dxa"/>
            <w:shd w:val="clear" w:color="auto" w:fill="auto"/>
            <w:tcMar>
              <w:top w:w="100" w:type="dxa"/>
              <w:left w:w="100" w:type="dxa"/>
              <w:bottom w:w="100" w:type="dxa"/>
              <w:right w:w="100" w:type="dxa"/>
            </w:tcMar>
          </w:tcPr>
          <w:p w14:paraId="3B36DF8E"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0°</w:t>
            </w:r>
          </w:p>
        </w:tc>
        <w:tc>
          <w:tcPr>
            <w:tcW w:w="856" w:type="dxa"/>
            <w:shd w:val="clear" w:color="auto" w:fill="auto"/>
            <w:tcMar>
              <w:top w:w="100" w:type="dxa"/>
              <w:left w:w="100" w:type="dxa"/>
              <w:bottom w:w="100" w:type="dxa"/>
              <w:right w:w="100" w:type="dxa"/>
            </w:tcMar>
          </w:tcPr>
          <w:p w14:paraId="432B0C13"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5°</w:t>
            </w:r>
          </w:p>
        </w:tc>
        <w:tc>
          <w:tcPr>
            <w:tcW w:w="853" w:type="dxa"/>
            <w:shd w:val="clear" w:color="auto" w:fill="auto"/>
            <w:tcMar>
              <w:top w:w="100" w:type="dxa"/>
              <w:left w:w="100" w:type="dxa"/>
              <w:bottom w:w="100" w:type="dxa"/>
              <w:right w:w="100" w:type="dxa"/>
            </w:tcMar>
          </w:tcPr>
          <w:p w14:paraId="657B054C"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10°</w:t>
            </w:r>
          </w:p>
        </w:tc>
        <w:tc>
          <w:tcPr>
            <w:tcW w:w="853" w:type="dxa"/>
            <w:shd w:val="clear" w:color="auto" w:fill="auto"/>
            <w:tcMar>
              <w:top w:w="100" w:type="dxa"/>
              <w:left w:w="100" w:type="dxa"/>
              <w:bottom w:w="100" w:type="dxa"/>
              <w:right w:w="100" w:type="dxa"/>
            </w:tcMar>
          </w:tcPr>
          <w:p w14:paraId="3B8730FE" w14:textId="77777777" w:rsidR="00D3527C" w:rsidRPr="0083475D" w:rsidRDefault="00BF15AC" w:rsidP="006F2FD0">
            <w:pP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15°</w:t>
            </w:r>
          </w:p>
        </w:tc>
        <w:tc>
          <w:tcPr>
            <w:tcW w:w="853" w:type="dxa"/>
            <w:shd w:val="clear" w:color="auto" w:fill="auto"/>
            <w:tcMar>
              <w:top w:w="100" w:type="dxa"/>
              <w:left w:w="100" w:type="dxa"/>
              <w:bottom w:w="100" w:type="dxa"/>
              <w:right w:w="100" w:type="dxa"/>
            </w:tcMar>
          </w:tcPr>
          <w:p w14:paraId="4C6F47D4" w14:textId="77777777" w:rsidR="00D3527C" w:rsidRPr="0083475D" w:rsidRDefault="00BF15AC" w:rsidP="006F2FD0">
            <w:pP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20°</w:t>
            </w:r>
          </w:p>
        </w:tc>
        <w:tc>
          <w:tcPr>
            <w:tcW w:w="853" w:type="dxa"/>
            <w:shd w:val="clear" w:color="auto" w:fill="auto"/>
            <w:tcMar>
              <w:top w:w="100" w:type="dxa"/>
              <w:left w:w="100" w:type="dxa"/>
              <w:bottom w:w="100" w:type="dxa"/>
              <w:right w:w="100" w:type="dxa"/>
            </w:tcMar>
          </w:tcPr>
          <w:p w14:paraId="64237BC3" w14:textId="77777777" w:rsidR="00D3527C" w:rsidRPr="0083475D" w:rsidRDefault="00BF15AC" w:rsidP="006F2FD0">
            <w:pP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25°</w:t>
            </w:r>
          </w:p>
        </w:tc>
        <w:tc>
          <w:tcPr>
            <w:tcW w:w="853" w:type="dxa"/>
            <w:shd w:val="clear" w:color="auto" w:fill="auto"/>
            <w:tcMar>
              <w:top w:w="100" w:type="dxa"/>
              <w:left w:w="100" w:type="dxa"/>
              <w:bottom w:w="100" w:type="dxa"/>
              <w:right w:w="100" w:type="dxa"/>
            </w:tcMar>
          </w:tcPr>
          <w:p w14:paraId="404FC952" w14:textId="77777777" w:rsidR="00D3527C" w:rsidRPr="0083475D" w:rsidRDefault="00BF15AC" w:rsidP="006F2FD0">
            <w:pP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30°</w:t>
            </w:r>
          </w:p>
        </w:tc>
        <w:tc>
          <w:tcPr>
            <w:tcW w:w="853" w:type="dxa"/>
            <w:shd w:val="clear" w:color="auto" w:fill="auto"/>
            <w:tcMar>
              <w:top w:w="100" w:type="dxa"/>
              <w:left w:w="100" w:type="dxa"/>
              <w:bottom w:w="100" w:type="dxa"/>
              <w:right w:w="100" w:type="dxa"/>
            </w:tcMar>
          </w:tcPr>
          <w:p w14:paraId="4FEB34B1" w14:textId="77777777" w:rsidR="00D3527C" w:rsidRPr="0083475D" w:rsidRDefault="00BF15AC" w:rsidP="006F2FD0">
            <w:pP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35°</w:t>
            </w:r>
          </w:p>
        </w:tc>
        <w:tc>
          <w:tcPr>
            <w:tcW w:w="853" w:type="dxa"/>
            <w:shd w:val="clear" w:color="auto" w:fill="auto"/>
            <w:tcMar>
              <w:top w:w="100" w:type="dxa"/>
              <w:left w:w="100" w:type="dxa"/>
              <w:bottom w:w="100" w:type="dxa"/>
              <w:right w:w="100" w:type="dxa"/>
            </w:tcMar>
          </w:tcPr>
          <w:p w14:paraId="0D514558" w14:textId="77777777" w:rsidR="00D3527C" w:rsidRPr="0083475D" w:rsidRDefault="00BF15AC" w:rsidP="006F2FD0">
            <w:pP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40°</w:t>
            </w:r>
          </w:p>
        </w:tc>
        <w:tc>
          <w:tcPr>
            <w:tcW w:w="853" w:type="dxa"/>
            <w:shd w:val="clear" w:color="auto" w:fill="auto"/>
            <w:tcMar>
              <w:top w:w="100" w:type="dxa"/>
              <w:left w:w="100" w:type="dxa"/>
              <w:bottom w:w="100" w:type="dxa"/>
              <w:right w:w="100" w:type="dxa"/>
            </w:tcMar>
          </w:tcPr>
          <w:p w14:paraId="01DDE8AF" w14:textId="77777777" w:rsidR="00D3527C" w:rsidRPr="0083475D" w:rsidRDefault="00BF15AC" w:rsidP="006F2FD0">
            <w:pP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45°</w:t>
            </w:r>
          </w:p>
        </w:tc>
      </w:tr>
      <w:tr w:rsidR="00305F47" w:rsidRPr="0083475D" w14:paraId="3BA4D90F" w14:textId="77777777">
        <w:tc>
          <w:tcPr>
            <w:tcW w:w="854" w:type="dxa"/>
            <w:shd w:val="clear" w:color="auto" w:fill="auto"/>
            <w:tcMar>
              <w:top w:w="100" w:type="dxa"/>
              <w:left w:w="100" w:type="dxa"/>
              <w:bottom w:w="100" w:type="dxa"/>
              <w:right w:w="100" w:type="dxa"/>
            </w:tcMar>
          </w:tcPr>
          <w:p w14:paraId="2470B38D"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0.34Å</w:t>
            </w:r>
          </w:p>
        </w:tc>
        <w:tc>
          <w:tcPr>
            <w:tcW w:w="826" w:type="dxa"/>
            <w:shd w:val="clear" w:color="auto" w:fill="auto"/>
            <w:tcMar>
              <w:top w:w="100" w:type="dxa"/>
              <w:left w:w="100" w:type="dxa"/>
              <w:bottom w:w="100" w:type="dxa"/>
              <w:right w:w="100" w:type="dxa"/>
            </w:tcMar>
          </w:tcPr>
          <w:p w14:paraId="12A4F900"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0.02°</w:t>
            </w:r>
          </w:p>
        </w:tc>
        <w:tc>
          <w:tcPr>
            <w:tcW w:w="856" w:type="dxa"/>
            <w:shd w:val="clear" w:color="auto" w:fill="auto"/>
            <w:tcMar>
              <w:top w:w="100" w:type="dxa"/>
              <w:left w:w="100" w:type="dxa"/>
              <w:bottom w:w="100" w:type="dxa"/>
              <w:right w:w="100" w:type="dxa"/>
            </w:tcMar>
          </w:tcPr>
          <w:p w14:paraId="5DF12122"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2.42°</w:t>
            </w:r>
          </w:p>
        </w:tc>
        <w:tc>
          <w:tcPr>
            <w:tcW w:w="853" w:type="dxa"/>
            <w:shd w:val="clear" w:color="auto" w:fill="auto"/>
            <w:tcMar>
              <w:top w:w="100" w:type="dxa"/>
              <w:left w:w="100" w:type="dxa"/>
              <w:bottom w:w="100" w:type="dxa"/>
              <w:right w:w="100" w:type="dxa"/>
            </w:tcMar>
          </w:tcPr>
          <w:p w14:paraId="0690EEAB"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4.32°</w:t>
            </w:r>
          </w:p>
        </w:tc>
        <w:tc>
          <w:tcPr>
            <w:tcW w:w="853" w:type="dxa"/>
            <w:shd w:val="clear" w:color="auto" w:fill="auto"/>
            <w:tcMar>
              <w:top w:w="100" w:type="dxa"/>
              <w:left w:w="100" w:type="dxa"/>
              <w:bottom w:w="100" w:type="dxa"/>
              <w:right w:w="100" w:type="dxa"/>
            </w:tcMar>
          </w:tcPr>
          <w:p w14:paraId="0120DD62" w14:textId="77777777" w:rsidR="00D3527C" w:rsidRPr="0083475D" w:rsidRDefault="00BF15AC" w:rsidP="006F2FD0">
            <w:pPr>
              <w:widowControl w:val="0"/>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5.47°</w:t>
            </w:r>
          </w:p>
        </w:tc>
        <w:tc>
          <w:tcPr>
            <w:tcW w:w="853" w:type="dxa"/>
            <w:shd w:val="clear" w:color="auto" w:fill="auto"/>
            <w:tcMar>
              <w:top w:w="100" w:type="dxa"/>
              <w:left w:w="100" w:type="dxa"/>
              <w:bottom w:w="100" w:type="dxa"/>
              <w:right w:w="100" w:type="dxa"/>
            </w:tcMar>
          </w:tcPr>
          <w:p w14:paraId="64D9A21C" w14:textId="77777777" w:rsidR="00D3527C" w:rsidRPr="0083475D" w:rsidRDefault="00BF15AC" w:rsidP="006F2FD0">
            <w:pPr>
              <w:widowControl w:val="0"/>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5.78°</w:t>
            </w:r>
          </w:p>
        </w:tc>
        <w:tc>
          <w:tcPr>
            <w:tcW w:w="853" w:type="dxa"/>
            <w:shd w:val="clear" w:color="auto" w:fill="auto"/>
            <w:tcMar>
              <w:top w:w="100" w:type="dxa"/>
              <w:left w:w="100" w:type="dxa"/>
              <w:bottom w:w="100" w:type="dxa"/>
              <w:right w:w="100" w:type="dxa"/>
            </w:tcMar>
          </w:tcPr>
          <w:p w14:paraId="0C2CFE24"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5.41°</w:t>
            </w:r>
          </w:p>
        </w:tc>
        <w:tc>
          <w:tcPr>
            <w:tcW w:w="853" w:type="dxa"/>
            <w:shd w:val="clear" w:color="auto" w:fill="auto"/>
            <w:tcMar>
              <w:top w:w="100" w:type="dxa"/>
              <w:left w:w="100" w:type="dxa"/>
              <w:bottom w:w="100" w:type="dxa"/>
              <w:right w:w="100" w:type="dxa"/>
            </w:tcMar>
          </w:tcPr>
          <w:p w14:paraId="351E7495"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4.49°</w:t>
            </w:r>
          </w:p>
        </w:tc>
        <w:tc>
          <w:tcPr>
            <w:tcW w:w="853" w:type="dxa"/>
            <w:shd w:val="clear" w:color="auto" w:fill="auto"/>
            <w:tcMar>
              <w:top w:w="100" w:type="dxa"/>
              <w:left w:w="100" w:type="dxa"/>
              <w:bottom w:w="100" w:type="dxa"/>
              <w:right w:w="100" w:type="dxa"/>
            </w:tcMar>
          </w:tcPr>
          <w:p w14:paraId="6C6B593C"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3.20°</w:t>
            </w:r>
          </w:p>
        </w:tc>
        <w:tc>
          <w:tcPr>
            <w:tcW w:w="853" w:type="dxa"/>
            <w:shd w:val="clear" w:color="auto" w:fill="auto"/>
            <w:tcMar>
              <w:top w:w="100" w:type="dxa"/>
              <w:left w:w="100" w:type="dxa"/>
              <w:bottom w:w="100" w:type="dxa"/>
              <w:right w:w="100" w:type="dxa"/>
            </w:tcMar>
          </w:tcPr>
          <w:p w14:paraId="6D4B3C38"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1.66°</w:t>
            </w:r>
          </w:p>
        </w:tc>
        <w:tc>
          <w:tcPr>
            <w:tcW w:w="853" w:type="dxa"/>
            <w:shd w:val="clear" w:color="auto" w:fill="auto"/>
            <w:tcMar>
              <w:top w:w="100" w:type="dxa"/>
              <w:left w:w="100" w:type="dxa"/>
              <w:bottom w:w="100" w:type="dxa"/>
              <w:right w:w="100" w:type="dxa"/>
            </w:tcMar>
          </w:tcPr>
          <w:p w14:paraId="7A52200F"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0.01°</w:t>
            </w:r>
          </w:p>
        </w:tc>
      </w:tr>
      <w:tr w:rsidR="00305F47" w:rsidRPr="0083475D" w14:paraId="463BA815" w14:textId="77777777">
        <w:tc>
          <w:tcPr>
            <w:tcW w:w="854" w:type="dxa"/>
            <w:shd w:val="clear" w:color="auto" w:fill="auto"/>
            <w:tcMar>
              <w:top w:w="100" w:type="dxa"/>
              <w:left w:w="100" w:type="dxa"/>
              <w:bottom w:w="100" w:type="dxa"/>
              <w:right w:w="100" w:type="dxa"/>
            </w:tcMar>
          </w:tcPr>
          <w:p w14:paraId="3E27E6CC"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0.17Å</w:t>
            </w:r>
          </w:p>
        </w:tc>
        <w:tc>
          <w:tcPr>
            <w:tcW w:w="826" w:type="dxa"/>
            <w:shd w:val="clear" w:color="auto" w:fill="auto"/>
            <w:tcMar>
              <w:top w:w="100" w:type="dxa"/>
              <w:left w:w="100" w:type="dxa"/>
              <w:bottom w:w="100" w:type="dxa"/>
              <w:right w:w="100" w:type="dxa"/>
            </w:tcMar>
          </w:tcPr>
          <w:p w14:paraId="1BCDEB7D"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0.01</w:t>
            </w:r>
          </w:p>
        </w:tc>
        <w:tc>
          <w:tcPr>
            <w:tcW w:w="856" w:type="dxa"/>
            <w:shd w:val="clear" w:color="auto" w:fill="auto"/>
            <w:tcMar>
              <w:top w:w="100" w:type="dxa"/>
              <w:left w:w="100" w:type="dxa"/>
              <w:bottom w:w="100" w:type="dxa"/>
              <w:right w:w="100" w:type="dxa"/>
            </w:tcMar>
          </w:tcPr>
          <w:p w14:paraId="45CFE9E9"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0.41°</w:t>
            </w:r>
          </w:p>
        </w:tc>
        <w:tc>
          <w:tcPr>
            <w:tcW w:w="853" w:type="dxa"/>
            <w:shd w:val="clear" w:color="auto" w:fill="auto"/>
            <w:tcMar>
              <w:top w:w="100" w:type="dxa"/>
              <w:left w:w="100" w:type="dxa"/>
              <w:bottom w:w="100" w:type="dxa"/>
              <w:right w:w="100" w:type="dxa"/>
            </w:tcMar>
          </w:tcPr>
          <w:p w14:paraId="544D5EC5"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0.71°</w:t>
            </w:r>
          </w:p>
        </w:tc>
        <w:tc>
          <w:tcPr>
            <w:tcW w:w="853" w:type="dxa"/>
            <w:shd w:val="clear" w:color="auto" w:fill="auto"/>
            <w:tcMar>
              <w:top w:w="100" w:type="dxa"/>
              <w:left w:w="100" w:type="dxa"/>
              <w:bottom w:w="100" w:type="dxa"/>
              <w:right w:w="100" w:type="dxa"/>
            </w:tcMar>
          </w:tcPr>
          <w:p w14:paraId="37397E37"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0.94°</w:t>
            </w:r>
          </w:p>
        </w:tc>
        <w:tc>
          <w:tcPr>
            <w:tcW w:w="853" w:type="dxa"/>
            <w:shd w:val="clear" w:color="auto" w:fill="auto"/>
            <w:tcMar>
              <w:top w:w="100" w:type="dxa"/>
              <w:left w:w="100" w:type="dxa"/>
              <w:bottom w:w="100" w:type="dxa"/>
              <w:right w:w="100" w:type="dxa"/>
            </w:tcMar>
          </w:tcPr>
          <w:p w14:paraId="33ABC4DF"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1.04°</w:t>
            </w:r>
          </w:p>
        </w:tc>
        <w:tc>
          <w:tcPr>
            <w:tcW w:w="853" w:type="dxa"/>
            <w:shd w:val="clear" w:color="auto" w:fill="auto"/>
            <w:tcMar>
              <w:top w:w="100" w:type="dxa"/>
              <w:left w:w="100" w:type="dxa"/>
              <w:bottom w:w="100" w:type="dxa"/>
              <w:right w:w="100" w:type="dxa"/>
            </w:tcMar>
          </w:tcPr>
          <w:p w14:paraId="5FAC5E06"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1.02°</w:t>
            </w:r>
          </w:p>
        </w:tc>
        <w:tc>
          <w:tcPr>
            <w:tcW w:w="853" w:type="dxa"/>
            <w:shd w:val="clear" w:color="auto" w:fill="auto"/>
            <w:tcMar>
              <w:top w:w="100" w:type="dxa"/>
              <w:left w:w="100" w:type="dxa"/>
              <w:bottom w:w="100" w:type="dxa"/>
              <w:right w:w="100" w:type="dxa"/>
            </w:tcMar>
          </w:tcPr>
          <w:p w14:paraId="72A0032A"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0.88°</w:t>
            </w:r>
          </w:p>
        </w:tc>
        <w:tc>
          <w:tcPr>
            <w:tcW w:w="853" w:type="dxa"/>
            <w:shd w:val="clear" w:color="auto" w:fill="auto"/>
            <w:tcMar>
              <w:top w:w="100" w:type="dxa"/>
              <w:left w:w="100" w:type="dxa"/>
              <w:bottom w:w="100" w:type="dxa"/>
              <w:right w:w="100" w:type="dxa"/>
            </w:tcMar>
          </w:tcPr>
          <w:p w14:paraId="7FA64D2D"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0.65°</w:t>
            </w:r>
          </w:p>
        </w:tc>
        <w:tc>
          <w:tcPr>
            <w:tcW w:w="853" w:type="dxa"/>
            <w:shd w:val="clear" w:color="auto" w:fill="auto"/>
            <w:tcMar>
              <w:top w:w="100" w:type="dxa"/>
              <w:left w:w="100" w:type="dxa"/>
              <w:bottom w:w="100" w:type="dxa"/>
              <w:right w:w="100" w:type="dxa"/>
            </w:tcMar>
          </w:tcPr>
          <w:p w14:paraId="29EBBF58"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0.34°</w:t>
            </w:r>
          </w:p>
        </w:tc>
        <w:tc>
          <w:tcPr>
            <w:tcW w:w="853" w:type="dxa"/>
            <w:shd w:val="clear" w:color="auto" w:fill="auto"/>
            <w:tcMar>
              <w:top w:w="100" w:type="dxa"/>
              <w:left w:w="100" w:type="dxa"/>
              <w:bottom w:w="100" w:type="dxa"/>
              <w:right w:w="100" w:type="dxa"/>
            </w:tcMar>
          </w:tcPr>
          <w:p w14:paraId="54186085" w14:textId="77777777" w:rsidR="00D3527C" w:rsidRPr="0083475D" w:rsidRDefault="00BF15AC" w:rsidP="006F2FD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0.01°</w:t>
            </w:r>
          </w:p>
        </w:tc>
      </w:tr>
    </w:tbl>
    <w:p w14:paraId="79ABF854" w14:textId="5512F217"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b/>
          <w:sz w:val="24"/>
          <w:szCs w:val="24"/>
        </w:rPr>
        <w:t>Table S3</w:t>
      </w:r>
      <w:r w:rsidRPr="0083475D">
        <w:rPr>
          <w:rFonts w:ascii="Times New Roman" w:eastAsia="Times New Roman" w:hAnsi="Times New Roman" w:cs="Times New Roman"/>
          <w:sz w:val="24"/>
          <w:szCs w:val="24"/>
        </w:rPr>
        <w:t xml:space="preserve">. The influence of CBED rotation angles on the difference between the true rotation angle and computed rotation angle using the </w:t>
      </w:r>
      <w:r w:rsidRPr="0083475D">
        <w:rPr>
          <w:rFonts w:ascii="Times New Roman" w:eastAsia="Times New Roman" w:hAnsi="Times New Roman" w:cs="Times New Roman"/>
          <w:i/>
          <w:sz w:val="24"/>
          <w:szCs w:val="24"/>
        </w:rPr>
        <w:t>J-matrix method</w:t>
      </w:r>
      <w:r w:rsidRPr="0083475D">
        <w:rPr>
          <w:rFonts w:ascii="Times New Roman" w:eastAsia="Times New Roman" w:hAnsi="Times New Roman" w:cs="Times New Roman"/>
          <w:sz w:val="24"/>
          <w:szCs w:val="24"/>
        </w:rPr>
        <w:t xml:space="preserve"> at 0.17 Å and 0.34Å scanning step size. As the rotation angle increases, the error increases and starts to drop off around 22.5°, and finally reduces to near zero at 45°. This phenomenon is due to the different properties of the electric field in different scanning directions and sampling artifacts. </w:t>
      </w:r>
    </w:p>
    <w:p w14:paraId="5562B263" w14:textId="77777777" w:rsidR="00D3527C" w:rsidRPr="0083475D" w:rsidRDefault="00D3527C" w:rsidP="008061CE">
      <w:pPr>
        <w:spacing w:after="0" w:line="360" w:lineRule="auto"/>
        <w:jc w:val="both"/>
        <w:rPr>
          <w:rFonts w:ascii="Times New Roman" w:eastAsia="Times New Roman" w:hAnsi="Times New Roman" w:cs="Times New Roman"/>
          <w:sz w:val="24"/>
          <w:szCs w:val="24"/>
        </w:rPr>
      </w:pPr>
    </w:p>
    <w:p w14:paraId="4662742E" w14:textId="1F0D4F03" w:rsidR="00D3527C" w:rsidRPr="0083475D" w:rsidRDefault="00BF15AC" w:rsidP="008061CE">
      <w:pPr>
        <w:pStyle w:val="Heading2"/>
        <w:spacing w:before="0" w:line="360" w:lineRule="auto"/>
        <w:rPr>
          <w:rFonts w:ascii="Times New Roman" w:hAnsi="Times New Roman"/>
          <w:b/>
          <w:i/>
          <w:color w:val="000000"/>
          <w:sz w:val="24"/>
        </w:rPr>
      </w:pPr>
      <w:bookmarkStart w:id="17" w:name="_Toc95340051"/>
      <w:r w:rsidRPr="0083475D">
        <w:rPr>
          <w:rFonts w:ascii="Times New Roman" w:hAnsi="Times New Roman"/>
          <w:b/>
          <w:i/>
          <w:color w:val="000000"/>
          <w:sz w:val="24"/>
        </w:rPr>
        <w:t>S7. First-order disk shift vector Q.</w:t>
      </w:r>
      <w:bookmarkEnd w:id="17"/>
    </w:p>
    <w:p w14:paraId="4A0FD7FC" w14:textId="77777777" w:rsidR="00D3527C" w:rsidRPr="0083475D" w:rsidRDefault="00D3527C" w:rsidP="008061CE">
      <w:pPr>
        <w:spacing w:after="0" w:line="360" w:lineRule="auto"/>
        <w:rPr>
          <w:sz w:val="24"/>
        </w:rPr>
      </w:pPr>
    </w:p>
    <w:p w14:paraId="5CDDBF21" w14:textId="77777777"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 xml:space="preserve">Following the discussion in the section </w:t>
      </w:r>
      <w:r w:rsidRPr="0083475D">
        <w:rPr>
          <w:rFonts w:ascii="Times New Roman" w:hAnsi="Times New Roman"/>
          <w:b/>
          <w:sz w:val="24"/>
        </w:rPr>
        <w:t>S1</w:t>
      </w:r>
      <w:r w:rsidRPr="0083475D">
        <w:rPr>
          <w:rFonts w:ascii="Times New Roman" w:eastAsia="Times New Roman" w:hAnsi="Times New Roman" w:cs="Times New Roman"/>
          <w:sz w:val="24"/>
          <w:szCs w:val="24"/>
        </w:rPr>
        <w:t xml:space="preserve">, the shift vector </w:t>
      </w:r>
      <w:r w:rsidRPr="0083475D">
        <w:rPr>
          <w:rFonts w:ascii="Times New Roman" w:eastAsia="Times New Roman" w:hAnsi="Times New Roman" w:cs="Times New Roman"/>
          <w:b/>
          <w:i/>
          <w:sz w:val="24"/>
          <w:szCs w:val="24"/>
        </w:rPr>
        <w:t>Q</w:t>
      </w:r>
      <w:r w:rsidRPr="0083475D">
        <w:rPr>
          <w:rFonts w:ascii="Times New Roman" w:eastAsia="Times New Roman" w:hAnsi="Times New Roman" w:cs="Times New Roman"/>
          <w:sz w:val="24"/>
          <w:szCs w:val="24"/>
        </w:rPr>
        <w:t xml:space="preserve"> of the first order disks relative to the center disk in the G-slices with index</w:t>
      </w:r>
      <w:r w:rsidRPr="0083475D">
        <w:rPr>
          <w:rFonts w:ascii="Times New Roman" w:eastAsia="Times New Roman" w:hAnsi="Times New Roman" w:cs="Times New Roman"/>
          <w:i/>
          <w:sz w:val="24"/>
          <w:szCs w:val="24"/>
        </w:rPr>
        <w:t xml:space="preserve"> (i, j) </w:t>
      </w:r>
      <w:r w:rsidRPr="0083475D">
        <w:rPr>
          <w:rFonts w:ascii="Times New Roman" w:eastAsia="Times New Roman" w:hAnsi="Times New Roman" w:cs="Times New Roman"/>
          <w:sz w:val="24"/>
          <w:szCs w:val="24"/>
        </w:rPr>
        <w:t xml:space="preserve">according to </w:t>
      </w:r>
      <m:oMath>
        <m:sSub>
          <m:sSubPr>
            <m:ctrlPr>
              <w:rPr>
                <w:rFonts w:ascii="Cambria Math" w:eastAsia="Cambria Math" w:hAnsi="Cambria Math" w:cs="Cambria Math"/>
                <w:b/>
                <w:sz w:val="24"/>
                <w:szCs w:val="24"/>
              </w:rPr>
            </m:ctrlPr>
          </m:sSubPr>
          <m:e>
            <m:r>
              <m:rPr>
                <m:sty m:val="bi"/>
              </m:rPr>
              <w:rPr>
                <w:rFonts w:ascii="Cambria Math" w:eastAsia="Cambria Math" w:hAnsi="Cambria Math" w:cs="Cambria Math"/>
                <w:sz w:val="24"/>
                <w:szCs w:val="24"/>
              </w:rPr>
              <m:t>k</m:t>
            </m:r>
          </m:e>
          <m:sub>
            <m:r>
              <m:rPr>
                <m:sty m:val="bi"/>
              </m:rPr>
              <w:rPr>
                <w:rFonts w:ascii="Cambria Math" w:eastAsia="Cambria Math" w:hAnsi="Cambria Math" w:cs="Cambria Math"/>
                <w:sz w:val="24"/>
                <w:szCs w:val="24"/>
              </w:rPr>
              <m:t>h</m:t>
            </m:r>
          </m:sub>
        </m:sSub>
      </m:oMath>
      <w:r w:rsidRPr="0083475D">
        <w:rPr>
          <w:rFonts w:ascii="Times New Roman" w:eastAsia="Times New Roman" w:hAnsi="Times New Roman" w:cs="Times New Roman"/>
          <w:sz w:val="24"/>
          <w:szCs w:val="24"/>
        </w:rPr>
        <w:t xml:space="preserve"> and </w:t>
      </w:r>
      <m:oMath>
        <m:sSub>
          <m:sSubPr>
            <m:ctrlPr>
              <w:rPr>
                <w:rFonts w:ascii="Cambria Math" w:eastAsia="Cambria Math" w:hAnsi="Cambria Math" w:cs="Cambria Math"/>
                <w:b/>
                <w:sz w:val="24"/>
                <w:szCs w:val="24"/>
              </w:rPr>
            </m:ctrlPr>
          </m:sSubPr>
          <m:e>
            <m:r>
              <m:rPr>
                <m:sty m:val="bi"/>
              </m:rPr>
              <w:rPr>
                <w:rFonts w:ascii="Cambria Math" w:eastAsia="Cambria Math" w:hAnsi="Cambria Math" w:cs="Cambria Math"/>
                <w:sz w:val="24"/>
                <w:szCs w:val="24"/>
              </w:rPr>
              <m:t>k</m:t>
            </m:r>
          </m:e>
          <m:sub>
            <m:r>
              <m:rPr>
                <m:sty m:val="bi"/>
              </m:rPr>
              <w:rPr>
                <w:rFonts w:ascii="Cambria Math" w:eastAsia="Cambria Math" w:hAnsi="Cambria Math" w:cs="Cambria Math"/>
                <w:sz w:val="24"/>
                <w:szCs w:val="24"/>
              </w:rPr>
              <m:t>v</m:t>
            </m:r>
          </m:sub>
        </m:sSub>
      </m:oMath>
      <w:r w:rsidRPr="0083475D">
        <w:rPr>
          <w:rFonts w:ascii="Times New Roman" w:eastAsia="Times New Roman" w:hAnsi="Times New Roman" w:cs="Times New Roman"/>
          <w:sz w:val="24"/>
          <w:szCs w:val="24"/>
        </w:rPr>
        <w:t xml:space="preserve"> is given as:</w:t>
      </w:r>
    </w:p>
    <w:p w14:paraId="27DA1616" w14:textId="7E6DBF47" w:rsidR="00327368" w:rsidRPr="0083475D" w:rsidRDefault="00327368" w:rsidP="008061CE">
      <w:pPr>
        <w:spacing w:after="0" w:line="360" w:lineRule="auto"/>
        <w:jc w:val="center"/>
        <w:rPr>
          <w:rFonts w:ascii="Times New Roman" w:eastAsia="Times New Roman" w:hAnsi="Times New Roman" w:cs="Times New Roman"/>
          <w:sz w:val="24"/>
          <w:szCs w:val="24"/>
        </w:rPr>
      </w:pPr>
      <m:oMathPara>
        <m:oMath>
          <m:r>
            <m:rPr>
              <m:sty m:val="bi"/>
            </m:rPr>
            <w:rPr>
              <w:rFonts w:ascii="Cambria Math" w:eastAsia="Times New Roman" w:hAnsi="Cambria Math" w:cs="Times New Roman"/>
              <w:sz w:val="24"/>
              <w:szCs w:val="24"/>
            </w:rPr>
            <m:t>Q</m:t>
          </m:r>
          <m:r>
            <w:rPr>
              <w:rFonts w:ascii="Cambria Math" w:eastAsia="Times New Roman" w:hAnsi="Cambria Math" w:cs="Times New Roman"/>
              <w:sz w:val="24"/>
              <w:szCs w:val="24"/>
            </w:rPr>
            <m:t>=i</m:t>
          </m:r>
          <m:sSub>
            <m:sSubPr>
              <m:ctrlPr>
                <w:rPr>
                  <w:rFonts w:ascii="Cambria Math" w:eastAsia="Cambria Math" w:hAnsi="Cambria Math" w:cs="Cambria Math"/>
                  <w:b/>
                  <w:sz w:val="24"/>
                  <w:szCs w:val="24"/>
                </w:rPr>
              </m:ctrlPr>
            </m:sSubPr>
            <m:e>
              <m:r>
                <m:rPr>
                  <m:sty m:val="bi"/>
                </m:rPr>
                <w:rPr>
                  <w:rFonts w:ascii="Cambria Math" w:eastAsia="Cambria Math" w:hAnsi="Cambria Math" w:cs="Cambria Math"/>
                  <w:sz w:val="24"/>
                  <w:szCs w:val="24"/>
                </w:rPr>
                <m:t>k</m:t>
              </m:r>
            </m:e>
            <m:sub>
              <m:r>
                <m:rPr>
                  <m:sty m:val="bi"/>
                </m:rPr>
                <w:rPr>
                  <w:rFonts w:ascii="Cambria Math" w:eastAsia="Cambria Math" w:hAnsi="Cambria Math" w:cs="Cambria Math"/>
                  <w:sz w:val="24"/>
                  <w:szCs w:val="24"/>
                </w:rPr>
                <m:t>h</m:t>
              </m:r>
            </m:sub>
          </m:sSub>
          <m:r>
            <w:rPr>
              <w:rFonts w:ascii="Cambria Math" w:eastAsia="Times New Roman" w:hAnsi="Times New Roman" w:cs="Times New Roman"/>
              <w:sz w:val="24"/>
              <w:szCs w:val="24"/>
            </w:rPr>
            <m:t>+j</m:t>
          </m:r>
          <m:r>
            <m:rPr>
              <m:sty m:val="p"/>
            </m:rPr>
            <w:rPr>
              <w:rFonts w:ascii="Cambria Math" w:eastAsia="Times New Roman" w:hAnsi="Cambria Math" w:cs="Times New Roman"/>
              <w:sz w:val="24"/>
              <w:szCs w:val="24"/>
            </w:rPr>
            <m:t xml:space="preserve"> </m:t>
          </m:r>
          <m:sSub>
            <m:sSubPr>
              <m:ctrlPr>
                <w:rPr>
                  <w:rFonts w:ascii="Cambria Math" w:eastAsia="Cambria Math" w:hAnsi="Cambria Math" w:cs="Cambria Math"/>
                  <w:b/>
                  <w:sz w:val="24"/>
                  <w:szCs w:val="24"/>
                </w:rPr>
              </m:ctrlPr>
            </m:sSubPr>
            <m:e>
              <m:r>
                <m:rPr>
                  <m:sty m:val="bi"/>
                </m:rPr>
                <w:rPr>
                  <w:rFonts w:ascii="Cambria Math" w:eastAsia="Cambria Math" w:hAnsi="Cambria Math" w:cs="Cambria Math"/>
                  <w:sz w:val="24"/>
                  <w:szCs w:val="24"/>
                </w:rPr>
                <m:t>k</m:t>
              </m:r>
            </m:e>
            <m:sub>
              <m:r>
                <m:rPr>
                  <m:sty m:val="bi"/>
                </m:rPr>
                <w:rPr>
                  <w:rFonts w:ascii="Cambria Math" w:eastAsia="Cambria Math" w:hAnsi="Cambria Math" w:cs="Cambria Math"/>
                  <w:sz w:val="24"/>
                  <w:szCs w:val="24"/>
                </w:rPr>
                <m:t>v</m:t>
              </m:r>
            </m:sub>
          </m:sSub>
          <m:r>
            <w:rPr>
              <w:rFonts w:ascii="Cambria Math" w:eastAsia="Times New Roman" w:hAnsi="Times New Roman" w:cs="Times New Roman"/>
              <w:sz w:val="24"/>
              <w:szCs w:val="24"/>
            </w:rPr>
            <m:t xml:space="preserve">= </m:t>
          </m:r>
          <m:r>
            <w:rPr>
              <w:rFonts w:ascii="Times New Roman" w:eastAsia="Times New Roman" w:hAnsi="Times New Roman" w:cs="Times New Roman"/>
              <w:sz w:val="24"/>
              <w:szCs w:val="24"/>
            </w:rPr>
            <m:t>(</m:t>
          </m:r>
          <m:r>
            <w:rPr>
              <w:rFonts w:ascii="Cambria Math" w:eastAsia="Times New Roman" w:hAnsi="Times New Roman" w:cs="Times New Roman"/>
              <w:sz w:val="24"/>
              <w:szCs w:val="24"/>
            </w:rPr>
            <m:t>i</m:t>
          </m:r>
          <m:r>
            <w:rPr>
              <w:rFonts w:ascii="Times New Roman" w:eastAsia="Times New Roman" w:hAnsi="Times New Roman" w:cs="Times New Roman"/>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θ</m:t>
              </m:r>
            </m:e>
          </m:func>
          <m:r>
            <w:rPr>
              <w:rFonts w:ascii="Times New Roman" w:eastAsia="Times New Roman" w:hAnsi="Times New Roman" w:cs="Times New Roman"/>
              <w:sz w:val="24"/>
              <w:szCs w:val="24"/>
            </w:rPr>
            <m:t>-</m:t>
          </m:r>
          <m:r>
            <w:rPr>
              <w:rFonts w:ascii="Cambria Math" w:eastAsia="Times New Roman" w:hAnsi="Times New Roman" w:cs="Times New Roman"/>
              <w:sz w:val="24"/>
              <w:szCs w:val="24"/>
            </w:rPr>
            <m:t>j</m:t>
          </m:r>
          <m:r>
            <w:rPr>
              <w:rFonts w:ascii="Cambria Math" w:eastAsia="Times New Roman" w:hAnsi="Cambria Math" w:cs="Times New Roman"/>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θ</m:t>
              </m:r>
            </m:e>
          </m:func>
          <m:r>
            <w:rPr>
              <w:rFonts w:ascii="Times New Roman" w:eastAsia="Times New Roman" w:hAnsi="Times New Roman" w:cs="Times New Roman"/>
              <w:sz w:val="24"/>
              <w:szCs w:val="24"/>
            </w:rPr>
            <m:t>,</m:t>
          </m:r>
          <m:r>
            <w:rPr>
              <w:rFonts w:ascii="Cambria Math" w:eastAsia="Times New Roman" w:hAnsi="Times New Roman" w:cs="Times New Roman"/>
              <w:sz w:val="24"/>
              <w:szCs w:val="24"/>
            </w:rPr>
            <m:t>i</m:t>
          </m:r>
          <m:r>
            <w:rPr>
              <w:rFonts w:ascii="Cambria Math" w:eastAsia="Times New Roman" w:hAnsi="Cambria Math" w:cs="Times New Roman"/>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r>
                <w:rPr>
                  <w:rFonts w:ascii="Cambria Math" w:eastAsia="Times New Roman" w:hAnsi="Cambria Math" w:cs="Cambria Math"/>
                  <w:sz w:val="24"/>
                  <w:szCs w:val="24"/>
                </w:rPr>
                <m:t>θ</m:t>
              </m:r>
            </m:e>
          </m:func>
          <m:r>
            <w:rPr>
              <w:rFonts w:ascii="Times New Roman" w:eastAsia="Times New Roman" w:hAnsi="Times New Roman" w:cs="Times New Roman"/>
              <w:sz w:val="24"/>
              <w:szCs w:val="24"/>
            </w:rPr>
            <m:t>+</m:t>
          </m:r>
          <m:r>
            <w:rPr>
              <w:rFonts w:ascii="Cambria Math" w:eastAsia="Times New Roman" w:hAnsi="Times New Roman" w:cs="Times New Roman"/>
              <w:sz w:val="24"/>
              <w:szCs w:val="24"/>
            </w:rPr>
            <m:t>j</m:t>
          </m:r>
          <m:r>
            <w:rPr>
              <w:rFonts w:ascii="Cambria Math" w:eastAsia="Times New Roman" w:hAnsi="Cambria Math" w:cs="Times New Roman"/>
              <w:sz w:val="24"/>
              <w:szCs w:val="24"/>
            </w:rPr>
            <m:t>*</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r>
                <w:rPr>
                  <w:rFonts w:ascii="Cambria Math" w:eastAsia="Times New Roman" w:hAnsi="Cambria Math" w:cs="Cambria Math"/>
                  <w:sz w:val="24"/>
                  <w:szCs w:val="24"/>
                </w:rPr>
                <m:t>θ</m:t>
              </m:r>
            </m:e>
          </m:func>
          <m:r>
            <w:rPr>
              <w:rFonts w:ascii="Times New Roman" w:eastAsia="Times New Roman" w:hAnsi="Times New Roman" w:cs="Times New Roman"/>
              <w:sz w:val="24"/>
              <w:szCs w:val="24"/>
            </w:rPr>
            <m:t>)/</m:t>
          </m:r>
          <m:r>
            <m:rPr>
              <m:sty m:val="p"/>
            </m:rPr>
            <w:rPr>
              <w:rFonts w:ascii="Cambria Math" w:eastAsia="Times New Roman" w:hAnsi="Cambria Math" w:cs="Times New Roman"/>
              <w:sz w:val="24"/>
              <w:szCs w:val="24"/>
            </w:rPr>
            <m:t>∆</m:t>
          </m:r>
        </m:oMath>
      </m:oMathPara>
    </w:p>
    <w:p w14:paraId="4DF8E66B" w14:textId="3870E9D7"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 xml:space="preserve">When the rotation angle and scanning interval are not uniform, we assume that there is an affine transformation between the scanning positions and the </w:t>
      </w:r>
      <w:r w:rsidR="001C277D" w:rsidRPr="0083475D">
        <w:rPr>
          <w:rFonts w:ascii="Times New Roman" w:eastAsia="Times New Roman" w:hAnsi="Times New Roman" w:cs="Times New Roman"/>
          <w:sz w:val="24"/>
          <w:szCs w:val="24"/>
        </w:rPr>
        <w:t>camera</w:t>
      </w:r>
      <w:r w:rsidRPr="0083475D">
        <w:rPr>
          <w:rFonts w:ascii="Times New Roman" w:eastAsia="Times New Roman" w:hAnsi="Times New Roman" w:cs="Times New Roman"/>
          <w:sz w:val="24"/>
          <w:szCs w:val="24"/>
        </w:rPr>
        <w:t>. Then the real space and reciprocal space vector of scanning directions are given as:</w:t>
      </w:r>
    </w:p>
    <w:p w14:paraId="60AC811E" w14:textId="7F2EEF6B" w:rsidR="00327368" w:rsidRPr="0083475D" w:rsidRDefault="00327368" w:rsidP="008061CE">
      <w:pPr>
        <w:spacing w:after="0" w:line="360" w:lineRule="auto"/>
        <w:jc w:val="center"/>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sz w:val="24"/>
              <w:szCs w:val="24"/>
            </w:rPr>
            <m:t>h</m:t>
          </m:r>
          <m:r>
            <m:rPr>
              <m:sty m:val="p"/>
            </m:rPr>
            <w:rPr>
              <w:rFonts w:ascii="Cambria Math" w:hAnsi="Cambria Math"/>
              <w:color w:val="000000"/>
              <w:sz w:val="24"/>
              <w:szCs w:val="24"/>
            </w:rPr>
            <m:t>=</m:t>
          </m:r>
          <m:d>
            <m:dPr>
              <m:ctrlPr>
                <w:rPr>
                  <w:rFonts w:ascii="Cambria Math" w:hAnsi="Cambria Math"/>
                  <w:color w:val="000000"/>
                  <w:sz w:val="24"/>
                  <w:szCs w:val="24"/>
                </w:rPr>
              </m:ctrlPr>
            </m:dPr>
            <m:e>
              <m:func>
                <m:funcPr>
                  <m:ctrlPr>
                    <w:rPr>
                      <w:rFonts w:ascii="Cambria Math" w:hAnsi="Cambria Math"/>
                      <w:color w:val="000000"/>
                      <w:sz w:val="24"/>
                      <w:szCs w:val="24"/>
                    </w:rPr>
                  </m:ctrlPr>
                </m:funcPr>
                <m:fName>
                  <m:r>
                    <m:rPr>
                      <m:sty m:val="p"/>
                    </m:rPr>
                    <w:rPr>
                      <w:rFonts w:ascii="Cambria Math" w:hAnsi="Cambria Math"/>
                      <w:color w:val="000000"/>
                      <w:sz w:val="24"/>
                      <w:szCs w:val="24"/>
                    </w:rPr>
                    <m:t>cos</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x</m:t>
                      </m:r>
                    </m:sub>
                  </m:sSub>
                </m:e>
              </m:func>
              <m:r>
                <m:rPr>
                  <m:sty m:val="p"/>
                </m:rPr>
                <w:rPr>
                  <w:rFonts w:ascii="Cambria Math" w:hAnsi="Cambria Math"/>
                  <w:color w:val="000000"/>
                  <w:sz w:val="24"/>
                  <w:szCs w:val="24"/>
                </w:rPr>
                <m:t>,</m:t>
              </m:r>
              <m:func>
                <m:funcPr>
                  <m:ctrlPr>
                    <w:rPr>
                      <w:rFonts w:ascii="Cambria Math" w:hAnsi="Cambria Math"/>
                      <w:color w:val="000000"/>
                      <w:sz w:val="24"/>
                      <w:szCs w:val="24"/>
                    </w:rPr>
                  </m:ctrlPr>
                </m:funcPr>
                <m:fName>
                  <m:r>
                    <m:rPr>
                      <m:sty m:val="p"/>
                    </m:rPr>
                    <w:rPr>
                      <w:rFonts w:ascii="Cambria Math" w:hAnsi="Cambria Math"/>
                      <w:color w:val="000000"/>
                      <w:sz w:val="24"/>
                      <w:szCs w:val="24"/>
                    </w:rPr>
                    <m:t>sin</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x</m:t>
                      </m:r>
                    </m:sub>
                  </m:sSub>
                </m:e>
              </m:func>
            </m:e>
          </m:d>
          <m:r>
            <m:rPr>
              <m:sty m:val="p"/>
            </m:rPr>
            <w:rPr>
              <w:rFonts w:ascii="Cambria Math" w:hAnsi="Cambria Math"/>
              <w:color w:val="000000"/>
              <w:sz w:val="24"/>
              <w:szCs w:val="24"/>
            </w:rPr>
            <m:t>*</m:t>
          </m:r>
          <m:r>
            <w:rPr>
              <w:rFonts w:ascii="Cambria Math" w:hAnsi="Cambria Math"/>
              <w:color w:val="000000"/>
              <w:sz w:val="24"/>
              <w:szCs w:val="24"/>
            </w:rPr>
            <m:t>∆</m:t>
          </m:r>
          <m:r>
            <m:rPr>
              <m:sty m:val="p"/>
            </m:rPr>
            <w:rPr>
              <w:rFonts w:ascii="Cambria Math" w:hAnsi="Cambria Math"/>
              <w:color w:val="000000"/>
              <w:sz w:val="24"/>
              <w:szCs w:val="24"/>
            </w:rPr>
            <m:t>   </m:t>
          </m:r>
        </m:oMath>
      </m:oMathPara>
    </w:p>
    <w:p w14:paraId="2F6E8BFB" w14:textId="713A8108" w:rsidR="00327368" w:rsidRPr="0083475D" w:rsidRDefault="00327368" w:rsidP="008061CE">
      <w:pPr>
        <w:spacing w:after="0" w:line="360" w:lineRule="auto"/>
        <w:jc w:val="center"/>
        <w:rPr>
          <w:rFonts w:ascii="Times New Roman" w:eastAsia="Times New Roman" w:hAnsi="Times New Roman" w:cs="Times New Roman"/>
          <w:sz w:val="24"/>
          <w:szCs w:val="24"/>
        </w:rPr>
      </w:pPr>
      <m:oMathPara>
        <m:oMath>
          <m:r>
            <m:rPr>
              <m:sty m:val="p"/>
            </m:rPr>
            <w:rPr>
              <w:rFonts w:ascii="Cambria Math" w:hAnsi="Cambria Math"/>
              <w:color w:val="000000"/>
              <w:sz w:val="24"/>
              <w:szCs w:val="24"/>
            </w:rPr>
            <m:t xml:space="preserve"> </m:t>
          </m:r>
          <m:r>
            <m:rPr>
              <m:sty m:val="bi"/>
            </m:rPr>
            <w:rPr>
              <w:rFonts w:ascii="Cambria Math" w:hAnsi="Cambria Math"/>
              <w:color w:val="000000"/>
              <w:sz w:val="24"/>
              <w:szCs w:val="24"/>
            </w:rPr>
            <m:t>v</m:t>
          </m:r>
          <m:r>
            <m:rPr>
              <m:sty m:val="p"/>
            </m:rPr>
            <w:rPr>
              <w:rFonts w:ascii="Cambria Math" w:hAnsi="Cambria Math"/>
              <w:color w:val="000000"/>
              <w:sz w:val="24"/>
              <w:szCs w:val="24"/>
            </w:rPr>
            <m:t>=(-</m:t>
          </m:r>
          <m:func>
            <m:funcPr>
              <m:ctrlPr>
                <w:rPr>
                  <w:rFonts w:ascii="Cambria Math" w:hAnsi="Cambria Math"/>
                  <w:color w:val="000000"/>
                  <w:sz w:val="24"/>
                  <w:szCs w:val="24"/>
                </w:rPr>
              </m:ctrlPr>
            </m:funcPr>
            <m:fName>
              <m:r>
                <m:rPr>
                  <m:sty m:val="p"/>
                </m:rPr>
                <w:rPr>
                  <w:rFonts w:ascii="Cambria Math" w:hAnsi="Cambria Math"/>
                  <w:color w:val="000000"/>
                  <w:sz w:val="24"/>
                  <w:szCs w:val="24"/>
                </w:rPr>
                <m:t>sin</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y</m:t>
                  </m:r>
                </m:sub>
              </m:sSub>
            </m:e>
          </m:func>
          <m:r>
            <m:rPr>
              <m:sty m:val="p"/>
            </m:rPr>
            <w:rPr>
              <w:rFonts w:ascii="Cambria Math" w:hAnsi="Cambria Math"/>
              <w:color w:val="000000"/>
              <w:sz w:val="24"/>
              <w:szCs w:val="24"/>
            </w:rPr>
            <m:t xml:space="preserve">, </m:t>
          </m:r>
          <m:func>
            <m:funcPr>
              <m:ctrlPr>
                <w:rPr>
                  <w:rFonts w:ascii="Cambria Math" w:hAnsi="Cambria Math"/>
                  <w:color w:val="000000"/>
                  <w:sz w:val="24"/>
                  <w:szCs w:val="24"/>
                </w:rPr>
              </m:ctrlPr>
            </m:funcPr>
            <m:fName>
              <m:r>
                <m:rPr>
                  <m:sty m:val="p"/>
                </m:rPr>
                <w:rPr>
                  <w:rFonts w:ascii="Cambria Math" w:hAnsi="Cambria Math"/>
                  <w:color w:val="000000"/>
                  <w:sz w:val="24"/>
                  <w:szCs w:val="24"/>
                </w:rPr>
                <m:t>cos</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y</m:t>
                  </m:r>
                </m:sub>
              </m:sSub>
            </m:e>
          </m:func>
          <m:r>
            <m:rPr>
              <m:sty m:val="p"/>
            </m:rPr>
            <w:rPr>
              <w:rFonts w:ascii="Cambria Math" w:hAnsi="Cambria Math"/>
              <w:color w:val="000000"/>
              <w:sz w:val="24"/>
              <w:szCs w:val="24"/>
            </w:rPr>
            <m:t>)*γ</m:t>
          </m:r>
          <m:r>
            <w:rPr>
              <w:rFonts w:ascii="Cambria Math" w:hAnsi="Cambria Math"/>
              <w:color w:val="000000"/>
              <w:sz w:val="24"/>
              <w:szCs w:val="24"/>
            </w:rPr>
            <m:t>∆</m:t>
          </m:r>
        </m:oMath>
      </m:oMathPara>
    </w:p>
    <w:p w14:paraId="2004107C" w14:textId="77777777"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In reciprocal space, the corresponding reciprocal space scanning frequency is:</w:t>
      </w:r>
    </w:p>
    <w:p w14:paraId="56F9157D" w14:textId="32217256" w:rsidR="00327368" w:rsidRPr="0083475D" w:rsidRDefault="00122D5E" w:rsidP="008061CE">
      <w:pPr>
        <w:spacing w:after="0" w:line="360"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b/>
                  <w:sz w:val="24"/>
                  <w:szCs w:val="24"/>
                </w:rPr>
              </m:ctrlPr>
            </m:sSubPr>
            <m:e>
              <m:r>
                <m:rPr>
                  <m:sty m:val="bi"/>
                </m:rPr>
                <w:rPr>
                  <w:rFonts w:ascii="Cambria Math" w:eastAsia="Times New Roman" w:hAnsi="Cambria Math" w:cs="Times New Roman"/>
                  <w:sz w:val="24"/>
                  <w:szCs w:val="24"/>
                </w:rPr>
                <m:t>k</m:t>
              </m:r>
            </m:e>
            <m:sub>
              <m:r>
                <m:rPr>
                  <m:sty m:val="bi"/>
                </m:rPr>
                <w:rPr>
                  <w:rFonts w:ascii="Cambria Math" w:hAnsi="Cambria Math" w:cs="Times New Roman" w:hint="eastAsia"/>
                  <w:sz w:val="24"/>
                  <w:szCs w:val="24"/>
                </w:rPr>
                <m:t>h</m:t>
              </m:r>
            </m:sub>
          </m:sSub>
          <m:r>
            <w:rPr>
              <w:rFonts w:ascii="Cambria Math" w:eastAsia="Times New Roman" w:hAnsi="Cambria Math" w:cs="Times New Roman"/>
              <w:sz w:val="24"/>
              <w:szCs w:val="24"/>
            </w:rPr>
            <m:t>=(</m:t>
          </m:r>
          <m:func>
            <m:funcPr>
              <m:ctrlPr>
                <w:rPr>
                  <w:rFonts w:ascii="Cambria Math" w:hAnsi="Cambria Math"/>
                  <w:color w:val="000000"/>
                  <w:sz w:val="24"/>
                  <w:szCs w:val="24"/>
                </w:rPr>
              </m:ctrlPr>
            </m:funcPr>
            <m:fName>
              <m:r>
                <m:rPr>
                  <m:sty m:val="p"/>
                </m:rPr>
                <w:rPr>
                  <w:rFonts w:ascii="Cambria Math" w:hAnsi="Cambria Math"/>
                  <w:color w:val="000000"/>
                  <w:sz w:val="24"/>
                  <w:szCs w:val="24"/>
                </w:rPr>
                <m:t>cos</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y</m:t>
                  </m:r>
                </m:sub>
              </m:sSub>
            </m:e>
          </m:func>
          <m:r>
            <w:rPr>
              <w:rFonts w:ascii="Cambria Math" w:eastAsia="Times New Roman" w:hAnsi="Cambria Math" w:cs="Times New Roman"/>
              <w:sz w:val="24"/>
              <w:szCs w:val="24"/>
            </w:rPr>
            <m:t xml:space="preserve">, </m:t>
          </m:r>
          <m:func>
            <m:funcPr>
              <m:ctrlPr>
                <w:rPr>
                  <w:rFonts w:ascii="Cambria Math" w:hAnsi="Cambria Math"/>
                  <w:color w:val="000000"/>
                  <w:sz w:val="24"/>
                  <w:szCs w:val="24"/>
                </w:rPr>
              </m:ctrlPr>
            </m:funcPr>
            <m:fName>
              <m:r>
                <m:rPr>
                  <m:sty m:val="p"/>
                </m:rPr>
                <w:rPr>
                  <w:rFonts w:ascii="Cambria Math" w:hAnsi="Cambria Math"/>
                  <w:color w:val="000000"/>
                  <w:sz w:val="24"/>
                  <w:szCs w:val="24"/>
                </w:rPr>
                <m:t>sin</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y</m:t>
                  </m:r>
                </m:sub>
              </m:sSub>
            </m:e>
          </m:func>
          <m:r>
            <w:rPr>
              <w:rFonts w:ascii="Cambria Math" w:eastAsia="Times New Roman" w:hAnsi="Cambria Math" w:cs="Times New Roman"/>
              <w:sz w:val="24"/>
              <w:szCs w:val="24"/>
            </w:rPr>
            <m:t>)/</m:t>
          </m:r>
          <m:r>
            <m:rPr>
              <m:sty m:val="p"/>
            </m:rPr>
            <w:rPr>
              <w:rFonts w:ascii="Cambria Math" w:hAnsi="Cambria Math"/>
              <w:color w:val="000000"/>
              <w:sz w:val="24"/>
              <w:szCs w:val="24"/>
            </w:rPr>
            <m:t>(</m:t>
          </m:r>
          <m:sSup>
            <m:sSupPr>
              <m:ctrlPr>
                <w:rPr>
                  <w:rFonts w:ascii="Cambria Math" w:hAnsi="Cambria Math"/>
                  <w:color w:val="000000"/>
                  <w:sz w:val="24"/>
                  <w:szCs w:val="24"/>
                </w:rPr>
              </m:ctrlPr>
            </m:sSupPr>
            <m:e>
              <m:r>
                <w:rPr>
                  <w:rFonts w:ascii="Cambria Math" w:hAnsi="Cambria Math"/>
                  <w:color w:val="000000"/>
                  <w:sz w:val="24"/>
                  <w:szCs w:val="24"/>
                </w:rPr>
                <m:t>∆</m:t>
              </m:r>
            </m:e>
            <m:sup>
              <m:r>
                <w:rPr>
                  <w:rFonts w:ascii="Cambria Math" w:hAnsi="Cambria Math" w:hint="eastAsia"/>
                  <w:color w:val="000000"/>
                  <w:sz w:val="24"/>
                  <w:szCs w:val="24"/>
                </w:rPr>
                <m:t>'</m:t>
              </m:r>
            </m:sup>
          </m:sSup>
          <m:r>
            <m:rPr>
              <m:sty m:val="p"/>
            </m:rPr>
            <w:rPr>
              <w:rFonts w:ascii="Cambria Math" w:hAnsi="Cambria Math"/>
              <w:color w:val="000000"/>
              <w:sz w:val="24"/>
              <w:szCs w:val="24"/>
            </w:rPr>
            <m:t>)</m:t>
          </m:r>
          <m:r>
            <w:rPr>
              <w:rFonts w:ascii="Cambria Math" w:eastAsia="Times New Roman" w:hAnsi="Cambria Math" w:cs="Times New Roman"/>
              <w:sz w:val="24"/>
              <w:szCs w:val="24"/>
            </w:rPr>
            <m:t xml:space="preserve">   </m:t>
          </m:r>
        </m:oMath>
      </m:oMathPara>
    </w:p>
    <w:p w14:paraId="7E87F0BC" w14:textId="1836CB67" w:rsidR="00327368" w:rsidRPr="0083475D" w:rsidRDefault="00122D5E" w:rsidP="008061CE">
      <w:pPr>
        <w:spacing w:after="0" w:line="360"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b/>
                  <w:sz w:val="24"/>
                  <w:szCs w:val="24"/>
                </w:rPr>
              </m:ctrlPr>
            </m:sSubPr>
            <m:e>
              <m:r>
                <m:rPr>
                  <m:sty m:val="bi"/>
                </m:rPr>
                <w:rPr>
                  <w:rFonts w:ascii="Cambria Math" w:eastAsia="Times New Roman" w:hAnsi="Cambria Math" w:cs="Times New Roman"/>
                  <w:sz w:val="24"/>
                  <w:szCs w:val="24"/>
                </w:rPr>
                <m:t>k</m:t>
              </m:r>
            </m:e>
            <m:sub>
              <m:r>
                <m:rPr>
                  <m:sty m:val="bi"/>
                </m:rPr>
                <w:rPr>
                  <w:rFonts w:ascii="Cambria Math" w:eastAsia="Times New Roman" w:hAnsi="Cambria Math" w:cs="Times New Roman"/>
                  <w:sz w:val="24"/>
                  <w:szCs w:val="24"/>
                </w:rPr>
                <m:t>v</m:t>
              </m:r>
            </m:sub>
          </m:sSub>
          <m:r>
            <w:rPr>
              <w:rFonts w:ascii="Cambria Math" w:eastAsia="Times New Roman" w:hAnsi="Cambria Math" w:cs="Times New Roman"/>
              <w:sz w:val="24"/>
              <w:szCs w:val="24"/>
            </w:rPr>
            <m:t>=(-</m:t>
          </m:r>
          <m:func>
            <m:funcPr>
              <m:ctrlPr>
                <w:rPr>
                  <w:rFonts w:ascii="Cambria Math" w:hAnsi="Cambria Math"/>
                  <w:color w:val="000000"/>
                  <w:sz w:val="24"/>
                  <w:szCs w:val="24"/>
                </w:rPr>
              </m:ctrlPr>
            </m:funcPr>
            <m:fName>
              <m:r>
                <m:rPr>
                  <m:sty m:val="p"/>
                </m:rPr>
                <w:rPr>
                  <w:rFonts w:ascii="Cambria Math" w:hAnsi="Cambria Math"/>
                  <w:color w:val="000000"/>
                  <w:sz w:val="24"/>
                  <w:szCs w:val="24"/>
                </w:rPr>
                <m:t>sin</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x</m:t>
                  </m:r>
                </m:sub>
              </m:sSub>
            </m:e>
          </m:func>
          <m:r>
            <w:rPr>
              <w:rFonts w:ascii="Cambria Math" w:eastAsia="Times New Roman" w:hAnsi="Cambria Math" w:cs="Times New Roman"/>
              <w:sz w:val="24"/>
              <w:szCs w:val="24"/>
            </w:rPr>
            <m:t xml:space="preserve">, </m:t>
          </m:r>
          <m:func>
            <m:funcPr>
              <m:ctrlPr>
                <w:rPr>
                  <w:rFonts w:ascii="Cambria Math" w:hAnsi="Cambria Math"/>
                  <w:color w:val="000000"/>
                  <w:sz w:val="24"/>
                  <w:szCs w:val="24"/>
                </w:rPr>
              </m:ctrlPr>
            </m:funcPr>
            <m:fName>
              <m:r>
                <m:rPr>
                  <m:sty m:val="p"/>
                </m:rPr>
                <w:rPr>
                  <w:rFonts w:ascii="Cambria Math" w:hAnsi="Cambria Math"/>
                  <w:color w:val="000000"/>
                  <w:sz w:val="24"/>
                  <w:szCs w:val="24"/>
                </w:rPr>
                <m:t>cos</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x</m:t>
                  </m:r>
                </m:sub>
              </m:sSub>
            </m:e>
          </m:func>
          <m:r>
            <w:rPr>
              <w:rFonts w:ascii="Cambria Math" w:eastAsia="Times New Roman" w:hAnsi="Cambria Math" w:cs="Times New Roman"/>
              <w:sz w:val="24"/>
              <w:szCs w:val="24"/>
            </w:rPr>
            <m:t>)</m:t>
          </m:r>
          <m:r>
            <m:rPr>
              <m:sty m:val="p"/>
            </m:rPr>
            <w:rPr>
              <w:rFonts w:ascii="Cambria Math" w:hAnsi="Cambria Math"/>
              <w:color w:val="000000"/>
              <w:sz w:val="24"/>
              <w:szCs w:val="24"/>
            </w:rPr>
            <m:t>γ</m:t>
          </m:r>
          <m:r>
            <w:rPr>
              <w:rFonts w:ascii="Cambria Math" w:eastAsia="Times New Roman" w:hAnsi="Cambria Math" w:cs="Times New Roman"/>
              <w:sz w:val="24"/>
              <w:szCs w:val="24"/>
            </w:rPr>
            <m:t>/</m:t>
          </m:r>
          <m:r>
            <m:rPr>
              <m:sty m:val="p"/>
            </m:rPr>
            <w:rPr>
              <w:rFonts w:ascii="Cambria Math" w:hAnsi="Cambria Math"/>
              <w:color w:val="000000"/>
              <w:sz w:val="24"/>
              <w:szCs w:val="24"/>
            </w:rPr>
            <m:t>(</m:t>
          </m:r>
          <m:sSup>
            <m:sSupPr>
              <m:ctrlPr>
                <w:rPr>
                  <w:rFonts w:ascii="Cambria Math" w:hAnsi="Cambria Math"/>
                  <w:color w:val="000000"/>
                  <w:sz w:val="24"/>
                  <w:szCs w:val="24"/>
                </w:rPr>
              </m:ctrlPr>
            </m:sSupPr>
            <m:e>
              <m:r>
                <w:rPr>
                  <w:rFonts w:ascii="Cambria Math" w:hAnsi="Cambria Math"/>
                  <w:color w:val="000000"/>
                  <w:sz w:val="24"/>
                  <w:szCs w:val="24"/>
                </w:rPr>
                <m:t>∆</m:t>
              </m:r>
            </m:e>
            <m:sup>
              <m:r>
                <w:rPr>
                  <w:rFonts w:ascii="Cambria Math" w:hAnsi="Cambria Math" w:hint="eastAsia"/>
                  <w:color w:val="000000"/>
                  <w:sz w:val="24"/>
                  <w:szCs w:val="24"/>
                </w:rPr>
                <m:t>'</m:t>
              </m:r>
            </m:sup>
          </m:sSup>
          <m:r>
            <m:rPr>
              <m:sty m:val="p"/>
            </m:rPr>
            <w:rPr>
              <w:rFonts w:ascii="Cambria Math" w:hAnsi="Cambria Math"/>
              <w:color w:val="000000"/>
              <w:sz w:val="24"/>
              <w:szCs w:val="24"/>
            </w:rPr>
            <m:t>)</m:t>
          </m:r>
          <m:r>
            <w:rPr>
              <w:rFonts w:ascii="Cambria Math" w:eastAsia="Times New Roman" w:hAnsi="Cambria Math" w:cs="Times New Roman"/>
              <w:sz w:val="24"/>
              <w:szCs w:val="24"/>
            </w:rPr>
            <m:t xml:space="preserve">   </m:t>
          </m:r>
        </m:oMath>
      </m:oMathPara>
    </w:p>
    <w:p w14:paraId="70DE43EF" w14:textId="32481494" w:rsidR="00327368" w:rsidRPr="0083475D" w:rsidRDefault="00122D5E" w:rsidP="008061CE">
      <w:pPr>
        <w:spacing w:after="0" w:line="360" w:lineRule="auto"/>
        <w:jc w:val="center"/>
        <w:rPr>
          <w:rFonts w:ascii="Times New Roman" w:eastAsia="Times New Roman" w:hAnsi="Times New Roman" w:cs="Times New Roman"/>
          <w:sz w:val="24"/>
          <w:szCs w:val="24"/>
        </w:rPr>
      </w:pPr>
      <m:oMathPara>
        <m:oMath>
          <m:sSup>
            <m:sSupPr>
              <m:ctrlPr>
                <w:rPr>
                  <w:rFonts w:ascii="Cambria Math" w:hAnsi="Cambria Math"/>
                  <w:color w:val="000000"/>
                  <w:sz w:val="24"/>
                  <w:szCs w:val="24"/>
                </w:rPr>
              </m:ctrlPr>
            </m:sSupPr>
            <m:e>
              <m:r>
                <m:rPr>
                  <m:sty m:val="p"/>
                </m:rPr>
                <w:rPr>
                  <w:rFonts w:ascii="Cambria Math" w:hAnsi="Cambria Math"/>
                  <w:color w:val="000000"/>
                  <w:sz w:val="24"/>
                  <w:szCs w:val="24"/>
                </w:rPr>
                <m:t>∆</m:t>
              </m:r>
            </m:e>
            <m:sup>
              <m:r>
                <m:rPr>
                  <m:sty m:val="p"/>
                </m:rPr>
                <w:rPr>
                  <w:rFonts w:ascii="Cambria Math" w:hAnsi="Cambria Math" w:hint="eastAsia"/>
                  <w:color w:val="000000"/>
                  <w:sz w:val="24"/>
                  <w:szCs w:val="24"/>
                </w:rPr>
                <m:t>'</m:t>
              </m:r>
            </m:sup>
          </m:sSup>
          <m:r>
            <w:rPr>
              <w:rFonts w:ascii="Cambria Math" w:hAnsi="Cambria Math"/>
              <w:color w:val="000000"/>
              <w:sz w:val="24"/>
              <w:szCs w:val="24"/>
            </w:rPr>
            <m:t>=∆</m:t>
          </m:r>
          <m:r>
            <m:rPr>
              <m:sty m:val="p"/>
            </m:rPr>
            <w:rPr>
              <w:rFonts w:ascii="Cambria Math" w:hAnsi="Cambria Math"/>
              <w:color w:val="000000"/>
              <w:sz w:val="24"/>
              <w:szCs w:val="24"/>
            </w:rPr>
            <m:t>(</m:t>
          </m:r>
          <m:func>
            <m:funcPr>
              <m:ctrlPr>
                <w:rPr>
                  <w:rFonts w:ascii="Cambria Math" w:hAnsi="Cambria Math"/>
                  <w:color w:val="000000"/>
                  <w:sz w:val="24"/>
                  <w:szCs w:val="24"/>
                </w:rPr>
              </m:ctrlPr>
            </m:funcPr>
            <m:fName>
              <m:r>
                <m:rPr>
                  <m:sty m:val="p"/>
                </m:rPr>
                <w:rPr>
                  <w:rFonts w:ascii="Cambria Math" w:hAnsi="Cambria Math"/>
                  <w:color w:val="000000"/>
                  <w:sz w:val="24"/>
                  <w:szCs w:val="24"/>
                </w:rPr>
                <m:t>cos</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y</m:t>
                  </m:r>
                </m:sub>
              </m:sSub>
            </m:e>
          </m:func>
          <m:func>
            <m:funcPr>
              <m:ctrlPr>
                <w:rPr>
                  <w:rFonts w:ascii="Cambria Math" w:hAnsi="Cambria Math"/>
                  <w:color w:val="000000"/>
                  <w:sz w:val="24"/>
                  <w:szCs w:val="24"/>
                </w:rPr>
              </m:ctrlPr>
            </m:funcPr>
            <m:fName>
              <m:r>
                <m:rPr>
                  <m:sty m:val="p"/>
                </m:rPr>
                <w:rPr>
                  <w:rFonts w:ascii="Cambria Math" w:hAnsi="Cambria Math"/>
                  <w:color w:val="000000"/>
                  <w:sz w:val="24"/>
                  <w:szCs w:val="24"/>
                </w:rPr>
                <m:t>cos</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x</m:t>
                  </m:r>
                </m:sub>
              </m:sSub>
            </m:e>
          </m:func>
          <m:r>
            <m:rPr>
              <m:sty m:val="p"/>
            </m:rPr>
            <w:rPr>
              <w:rFonts w:ascii="Cambria Math" w:hAnsi="Cambria Math"/>
              <w:color w:val="000000"/>
              <w:sz w:val="24"/>
              <w:szCs w:val="24"/>
            </w:rPr>
            <m:t>+</m:t>
          </m:r>
          <m:func>
            <m:funcPr>
              <m:ctrlPr>
                <w:rPr>
                  <w:rFonts w:ascii="Cambria Math" w:hAnsi="Cambria Math"/>
                  <w:color w:val="000000"/>
                  <w:sz w:val="24"/>
                  <w:szCs w:val="24"/>
                </w:rPr>
              </m:ctrlPr>
            </m:funcPr>
            <m:fName>
              <m:r>
                <m:rPr>
                  <m:sty m:val="p"/>
                </m:rPr>
                <w:rPr>
                  <w:rFonts w:ascii="Cambria Math" w:hAnsi="Cambria Math"/>
                  <w:color w:val="000000"/>
                  <w:sz w:val="24"/>
                  <w:szCs w:val="24"/>
                </w:rPr>
                <m:t>sin</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x</m:t>
                  </m:r>
                </m:sub>
              </m:sSub>
            </m:e>
          </m:func>
          <m:func>
            <m:funcPr>
              <m:ctrlPr>
                <w:rPr>
                  <w:rFonts w:ascii="Cambria Math" w:hAnsi="Cambria Math"/>
                  <w:color w:val="000000"/>
                  <w:sz w:val="24"/>
                  <w:szCs w:val="24"/>
                </w:rPr>
              </m:ctrlPr>
            </m:funcPr>
            <m:fName>
              <m:r>
                <m:rPr>
                  <m:sty m:val="p"/>
                </m:rPr>
                <w:rPr>
                  <w:rFonts w:ascii="Cambria Math" w:hAnsi="Cambria Math"/>
                  <w:color w:val="000000"/>
                  <w:sz w:val="24"/>
                  <w:szCs w:val="24"/>
                </w:rPr>
                <m:t>sin</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y</m:t>
                  </m:r>
                </m:sub>
              </m:sSub>
            </m:e>
          </m:func>
          <m:r>
            <w:rPr>
              <w:rFonts w:ascii="Cambria Math" w:hAnsi="Cambria Math"/>
              <w:color w:val="000000"/>
              <w:sz w:val="24"/>
              <w:szCs w:val="24"/>
            </w:rPr>
            <m:t>)</m:t>
          </m:r>
        </m:oMath>
      </m:oMathPara>
    </w:p>
    <w:p w14:paraId="44EAD841" w14:textId="52875E27" w:rsidR="00D3527C" w:rsidRPr="0083475D" w:rsidRDefault="006F2FD0"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w</w:t>
      </w:r>
      <w:r w:rsidR="00BF15AC" w:rsidRPr="0083475D">
        <w:rPr>
          <w:rFonts w:ascii="Times New Roman" w:eastAsia="Times New Roman" w:hAnsi="Times New Roman" w:cs="Times New Roman"/>
          <w:sz w:val="24"/>
          <w:szCs w:val="24"/>
        </w:rPr>
        <w:t xml:space="preserve">here </w:t>
      </w:r>
      <m:oMath>
        <m:sSub>
          <m:sSubPr>
            <m:ctrlPr>
              <w:rPr>
                <w:rFonts w:ascii="Cambria Math" w:hAnsi="Cambria Math"/>
                <w:i/>
                <w:color w:val="000000"/>
                <w:sz w:val="24"/>
              </w:rPr>
            </m:ctrlPr>
          </m:sSubPr>
          <m:e>
            <m:r>
              <w:rPr>
                <w:rFonts w:ascii="Cambria Math" w:hAnsi="Cambria Math"/>
              </w:rPr>
              <m:t>θ</m:t>
            </m:r>
          </m:e>
          <m:sub>
            <m:r>
              <w:rPr>
                <w:rFonts w:ascii="Cambria Math" w:eastAsia="Cambria Math" w:hAnsi="Cambria Math" w:cs="Cambria Math"/>
                <w:color w:val="000000"/>
                <w:sz w:val="24"/>
                <w:szCs w:val="24"/>
              </w:rPr>
              <m:t>x</m:t>
            </m:r>
          </m:sub>
        </m:sSub>
      </m:oMath>
      <w:r w:rsidR="00BF15AC" w:rsidRPr="0083475D">
        <w:rPr>
          <w:rFonts w:ascii="Times New Roman" w:eastAsia="Times New Roman" w:hAnsi="Times New Roman" w:cs="Times New Roman"/>
          <w:color w:val="000000"/>
          <w:sz w:val="24"/>
          <w:szCs w:val="24"/>
        </w:rPr>
        <w:t xml:space="preserve">, </w:t>
      </w:r>
      <m:oMath>
        <m:sSub>
          <m:sSubPr>
            <m:ctrlPr>
              <w:rPr>
                <w:rFonts w:ascii="Cambria Math" w:hAnsi="Cambria Math"/>
                <w:i/>
                <w:color w:val="000000"/>
                <w:sz w:val="24"/>
              </w:rPr>
            </m:ctrlPr>
          </m:sSubPr>
          <m:e>
            <m:r>
              <w:rPr>
                <w:rFonts w:ascii="Cambria Math" w:hAnsi="Cambria Math"/>
              </w:rPr>
              <m:t>θ</m:t>
            </m:r>
          </m:e>
          <m:sub>
            <m:r>
              <w:rPr>
                <w:rFonts w:ascii="Cambria Math" w:eastAsia="Cambria Math" w:hAnsi="Cambria Math" w:cs="Cambria Math"/>
                <w:color w:val="000000"/>
                <w:sz w:val="24"/>
                <w:szCs w:val="24"/>
              </w:rPr>
              <m:t>y</m:t>
            </m:r>
          </m:sub>
        </m:sSub>
      </m:oMath>
      <w:r w:rsidR="00BF15AC" w:rsidRPr="0083475D">
        <w:rPr>
          <w:rFonts w:ascii="Times New Roman" w:eastAsia="Times New Roman" w:hAnsi="Times New Roman" w:cs="Times New Roman"/>
          <w:color w:val="000000"/>
          <w:sz w:val="24"/>
          <w:szCs w:val="24"/>
        </w:rPr>
        <w:t xml:space="preserve"> are the rotation angle of the fast and slow scanning direction, respectively. </w:t>
      </w:r>
      <m:oMath>
        <m:sSup>
          <m:sSupPr>
            <m:ctrlPr>
              <w:rPr>
                <w:rFonts w:ascii="Cambria Math" w:eastAsia="Cambria Math" w:hAnsi="Cambria Math" w:cs="Cambria Math"/>
                <w:color w:val="000000"/>
                <w:sz w:val="24"/>
                <w:szCs w:val="24"/>
              </w:rPr>
            </m:ctrlPr>
          </m:sSupPr>
          <m:e>
            <m:r>
              <w:rPr>
                <w:rFonts w:ascii="Cambria Math" w:hAnsi="Cambria Math"/>
                <w:color w:val="000000"/>
                <w:sz w:val="24"/>
              </w:rPr>
              <m:t>∆</m:t>
            </m:r>
          </m:e>
          <m:sup>
            <m:r>
              <w:rPr>
                <w:rFonts w:ascii="Cambria Math" w:eastAsia="Cambria Math" w:hAnsi="Cambria Math" w:cs="Cambria Math"/>
                <w:color w:val="000000"/>
                <w:sz w:val="24"/>
                <w:szCs w:val="24"/>
              </w:rPr>
              <m:t>'</m:t>
            </m:r>
          </m:sup>
        </m:sSup>
      </m:oMath>
      <w:r w:rsidR="00BF15AC" w:rsidRPr="0083475D">
        <w:rPr>
          <w:rFonts w:ascii="Times New Roman" w:eastAsia="Times New Roman" w:hAnsi="Times New Roman" w:cs="Times New Roman"/>
          <w:color w:val="000000"/>
          <w:sz w:val="24"/>
          <w:szCs w:val="24"/>
        </w:rPr>
        <w:t xml:space="preserve"> equals </w:t>
      </w:r>
      <m:oMath>
        <m:r>
          <w:rPr>
            <w:rFonts w:ascii="Cambria Math" w:hAnsi="Cambria Math"/>
            <w:color w:val="000000"/>
            <w:sz w:val="24"/>
          </w:rPr>
          <m:t>∆</m:t>
        </m:r>
      </m:oMath>
      <w:r w:rsidR="00BF15AC" w:rsidRPr="0083475D">
        <w:rPr>
          <w:rFonts w:ascii="Times New Roman" w:eastAsia="Times New Roman" w:hAnsi="Times New Roman" w:cs="Times New Roman"/>
          <w:color w:val="000000"/>
          <w:sz w:val="24"/>
          <w:szCs w:val="24"/>
        </w:rPr>
        <w:t xml:space="preserve"> only when </w:t>
      </w:r>
      <m:oMath>
        <m:sSub>
          <m:sSubPr>
            <m:ctrlPr>
              <w:rPr>
                <w:rFonts w:ascii="Cambria Math" w:hAnsi="Cambria Math"/>
                <w:i/>
                <w:color w:val="000000"/>
                <w:sz w:val="24"/>
              </w:rPr>
            </m:ctrlPr>
          </m:sSubPr>
          <m:e>
            <m:r>
              <w:rPr>
                <w:rFonts w:ascii="Cambria Math" w:hAnsi="Cambria Math"/>
              </w:rPr>
              <m:t>θ</m:t>
            </m:r>
          </m:e>
          <m:sub>
            <m:r>
              <w:rPr>
                <w:rFonts w:ascii="Cambria Math" w:eastAsia="Cambria Math" w:hAnsi="Cambria Math" w:cs="Cambria Math"/>
                <w:color w:val="000000"/>
                <w:sz w:val="24"/>
                <w:szCs w:val="24"/>
              </w:rPr>
              <m:t>x</m:t>
            </m:r>
          </m:sub>
        </m:sSub>
        <m:r>
          <w:rPr>
            <w:rFonts w:ascii="Cambria Math" w:eastAsia="Cambria Math" w:hAnsi="Cambria Math" w:cs="Cambria Math"/>
            <w:color w:val="000000"/>
            <w:sz w:val="24"/>
            <w:szCs w:val="24"/>
          </w:rPr>
          <m:t>=</m:t>
        </m:r>
        <m:sSub>
          <m:sSubPr>
            <m:ctrlPr>
              <w:rPr>
                <w:rFonts w:ascii="Cambria Math" w:hAnsi="Cambria Math"/>
                <w:i/>
                <w:color w:val="000000"/>
                <w:sz w:val="24"/>
              </w:rPr>
            </m:ctrlPr>
          </m:sSubPr>
          <m:e>
            <m:r>
              <w:rPr>
                <w:rFonts w:ascii="Cambria Math" w:eastAsia="Cambria Math" w:hAnsi="Cambria Math" w:cs="Cambria Math"/>
                <w:color w:val="000000"/>
                <w:sz w:val="24"/>
                <w:szCs w:val="24"/>
              </w:rPr>
              <m:t>θ</m:t>
            </m:r>
          </m:e>
          <m:sub>
            <m:r>
              <w:rPr>
                <w:rFonts w:ascii="Cambria Math" w:eastAsia="Cambria Math" w:hAnsi="Cambria Math" w:cs="Cambria Math"/>
                <w:color w:val="000000"/>
                <w:sz w:val="24"/>
                <w:szCs w:val="24"/>
              </w:rPr>
              <m:t>y</m:t>
            </m:r>
          </m:sub>
        </m:sSub>
      </m:oMath>
      <w:r w:rsidR="00BF15AC" w:rsidRPr="0083475D">
        <w:rPr>
          <w:rFonts w:ascii="Times New Roman" w:eastAsia="Times New Roman" w:hAnsi="Times New Roman" w:cs="Times New Roman"/>
          <w:color w:val="000000"/>
          <w:sz w:val="24"/>
          <w:szCs w:val="24"/>
        </w:rPr>
        <w:t xml:space="preserve"> due to the reciprocal relationship. </w:t>
      </w:r>
      <w:r w:rsidR="00BF15AC" w:rsidRPr="0083475D">
        <w:rPr>
          <w:rFonts w:ascii="Times New Roman" w:eastAsia="Times New Roman" w:hAnsi="Times New Roman" w:cs="Times New Roman"/>
          <w:sz w:val="24"/>
          <w:szCs w:val="24"/>
        </w:rPr>
        <w:t xml:space="preserve">The relationship between the Jacobian Matrix computed in scanning coordinate systems and </w:t>
      </w:r>
      <w:r w:rsidR="001C277D" w:rsidRPr="0083475D">
        <w:rPr>
          <w:rFonts w:ascii="Times New Roman" w:eastAsia="Times New Roman" w:hAnsi="Times New Roman" w:cs="Times New Roman"/>
          <w:sz w:val="24"/>
          <w:szCs w:val="24"/>
        </w:rPr>
        <w:t>camera</w:t>
      </w:r>
      <w:r w:rsidR="00BF15AC" w:rsidRPr="0083475D">
        <w:rPr>
          <w:rFonts w:ascii="Times New Roman" w:eastAsia="Times New Roman" w:hAnsi="Times New Roman" w:cs="Times New Roman"/>
          <w:sz w:val="24"/>
          <w:szCs w:val="24"/>
        </w:rPr>
        <w:t xml:space="preserve"> coordinate systems is modified as: </w:t>
      </w:r>
    </w:p>
    <w:p w14:paraId="28FFEB1A" w14:textId="3F67595A" w:rsidR="00327368" w:rsidRPr="0083475D" w:rsidRDefault="00122D5E" w:rsidP="008061CE">
      <w:pPr>
        <w:spacing w:after="0" w:line="360" w:lineRule="auto"/>
        <w:rPr>
          <w:rFonts w:ascii="Times New Roman" w:eastAsia="Times New Roman" w:hAnsi="Times New Roman" w:cs="Times New Roman"/>
          <w:sz w:val="24"/>
          <w:szCs w:val="24"/>
        </w:rPr>
      </w:pPr>
      <m:oMathPara>
        <m:oMath>
          <m:d>
            <m:dPr>
              <m:begChr m:val="["/>
              <m:endChr m:val="]"/>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x</m:t>
                        </m:r>
                      </m:den>
                    </m:f>
                  </m:e>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x</m:t>
                        </m:r>
                      </m:den>
                    </m:f>
                  </m:e>
                </m:mr>
                <m:mr>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y</m:t>
                        </m:r>
                      </m:den>
                    </m:f>
                  </m:e>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y</m:t>
                        </m:r>
                      </m:den>
                    </m:f>
                  </m:e>
                </m:mr>
              </m:m>
            </m:e>
          </m:d>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sSub>
                          <m:sSubPr>
                            <m:ctrlPr>
                              <w:rPr>
                                <w:rFonts w:ascii="Cambria Math" w:eastAsia="Times New Roman" w:hAnsi="Cambria Math" w:cs="Cambria Math"/>
                                <w:i/>
                                <w:sz w:val="24"/>
                                <w:szCs w:val="24"/>
                              </w:rPr>
                            </m:ctrlPr>
                          </m:sSubPr>
                          <m:e>
                            <m:r>
                              <w:rPr>
                                <w:rFonts w:ascii="Cambria Math" w:eastAsia="Times New Roman" w:hAnsi="Cambria Math" w:cs="Cambria Math"/>
                                <w:sz w:val="24"/>
                                <w:szCs w:val="24"/>
                              </w:rPr>
                              <m:t>θ</m:t>
                            </m:r>
                          </m:e>
                          <m:sub>
                            <m:r>
                              <w:rPr>
                                <w:rFonts w:ascii="Cambria Math" w:eastAsia="Times New Roman" w:hAnsi="Cambria Math" w:cs="Cambria Math"/>
                                <w:sz w:val="24"/>
                                <w:szCs w:val="24"/>
                              </w:rPr>
                              <m:t>x</m:t>
                            </m:r>
                          </m:sub>
                        </m:sSub>
                      </m:e>
                    </m:func>
                  </m:e>
                  <m:e>
                    <m:r>
                      <w:rPr>
                        <w:rFonts w:ascii="Cambria Math" w:eastAsia="Times New Roman" w:hAnsi="Cambria Math" w:cs="Times New Roman"/>
                        <w:sz w:val="24"/>
                        <w:szCs w:val="24"/>
                      </w:rPr>
                      <m:t>-γ</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sSub>
                          <m:sSubPr>
                            <m:ctrlPr>
                              <w:rPr>
                                <w:rFonts w:ascii="Cambria Math" w:eastAsia="Times New Roman" w:hAnsi="Cambria Math" w:cs="Cambria Math"/>
                                <w:i/>
                                <w:sz w:val="24"/>
                                <w:szCs w:val="24"/>
                              </w:rPr>
                            </m:ctrlPr>
                          </m:sSubPr>
                          <m:e>
                            <m:r>
                              <w:rPr>
                                <w:rFonts w:ascii="Cambria Math" w:eastAsia="Times New Roman" w:hAnsi="Cambria Math" w:cs="Cambria Math"/>
                                <w:sz w:val="24"/>
                                <w:szCs w:val="24"/>
                              </w:rPr>
                              <m:t>θ</m:t>
                            </m:r>
                          </m:e>
                          <m:sub>
                            <m:r>
                              <w:rPr>
                                <w:rFonts w:ascii="Cambria Math" w:eastAsia="Times New Roman" w:hAnsi="Cambria Math" w:cs="Cambria Math"/>
                                <w:sz w:val="24"/>
                                <w:szCs w:val="24"/>
                              </w:rPr>
                              <m:t>y</m:t>
                            </m:r>
                          </m:sub>
                        </m:sSub>
                      </m:e>
                    </m:func>
                  </m:e>
                </m:mr>
                <m:mr>
                  <m:e>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sin</m:t>
                        </m:r>
                      </m:fName>
                      <m:e>
                        <m:sSub>
                          <m:sSubPr>
                            <m:ctrlPr>
                              <w:rPr>
                                <w:rFonts w:ascii="Cambria Math" w:eastAsia="Times New Roman" w:hAnsi="Cambria Math" w:cs="Cambria Math"/>
                                <w:i/>
                                <w:sz w:val="24"/>
                                <w:szCs w:val="24"/>
                              </w:rPr>
                            </m:ctrlPr>
                          </m:sSubPr>
                          <m:e>
                            <m:r>
                              <w:rPr>
                                <w:rFonts w:ascii="Cambria Math" w:eastAsia="Times New Roman" w:hAnsi="Cambria Math" w:cs="Cambria Math"/>
                                <w:sz w:val="24"/>
                                <w:szCs w:val="24"/>
                              </w:rPr>
                              <m:t>θ</m:t>
                            </m:r>
                          </m:e>
                          <m:sub>
                            <m:r>
                              <w:rPr>
                                <w:rFonts w:ascii="Cambria Math" w:eastAsia="Times New Roman" w:hAnsi="Cambria Math" w:cs="Cambria Math"/>
                                <w:sz w:val="24"/>
                                <w:szCs w:val="24"/>
                              </w:rPr>
                              <m:t>x</m:t>
                            </m:r>
                          </m:sub>
                        </m:sSub>
                      </m:e>
                    </m:func>
                  </m:e>
                  <m:e>
                    <m:r>
                      <w:rPr>
                        <w:rFonts w:ascii="Cambria Math" w:eastAsia="Times New Roman" w:hAnsi="Cambria Math" w:cs="Times New Roman"/>
                        <w:sz w:val="24"/>
                        <w:szCs w:val="24"/>
                      </w:rPr>
                      <m:t>γ</m:t>
                    </m:r>
                    <m:func>
                      <m:funcPr>
                        <m:ctrlPr>
                          <w:rPr>
                            <w:rFonts w:ascii="Cambria Math" w:eastAsia="Times New Roman" w:hAnsi="Cambria Math" w:cs="Cambria Math"/>
                            <w:i/>
                            <w:sz w:val="24"/>
                            <w:szCs w:val="24"/>
                          </w:rPr>
                        </m:ctrlPr>
                      </m:funcPr>
                      <m:fName>
                        <m:r>
                          <m:rPr>
                            <m:sty m:val="p"/>
                          </m:rPr>
                          <w:rPr>
                            <w:rFonts w:ascii="Cambria Math" w:eastAsia="Times New Roman" w:hAnsi="Cambria Math" w:cs="Cambria Math"/>
                            <w:sz w:val="24"/>
                            <w:szCs w:val="24"/>
                          </w:rPr>
                          <m:t>cos</m:t>
                        </m:r>
                      </m:fName>
                      <m:e>
                        <m:sSub>
                          <m:sSubPr>
                            <m:ctrlPr>
                              <w:rPr>
                                <w:rFonts w:ascii="Cambria Math" w:eastAsia="Times New Roman" w:hAnsi="Cambria Math" w:cs="Cambria Math"/>
                                <w:i/>
                                <w:sz w:val="24"/>
                                <w:szCs w:val="24"/>
                              </w:rPr>
                            </m:ctrlPr>
                          </m:sSubPr>
                          <m:e>
                            <m:r>
                              <w:rPr>
                                <w:rFonts w:ascii="Cambria Math" w:eastAsia="Times New Roman" w:hAnsi="Cambria Math" w:cs="Cambria Math"/>
                                <w:sz w:val="24"/>
                                <w:szCs w:val="24"/>
                              </w:rPr>
                              <m:t>θ</m:t>
                            </m:r>
                          </m:e>
                          <m:sub>
                            <m:r>
                              <w:rPr>
                                <w:rFonts w:ascii="Cambria Math" w:eastAsia="Times New Roman" w:hAnsi="Cambria Math" w:cs="Cambria Math"/>
                                <w:sz w:val="24"/>
                                <w:szCs w:val="24"/>
                              </w:rPr>
                              <m:t>y</m:t>
                            </m:r>
                          </m:sub>
                        </m:sSub>
                      </m:e>
                    </m:func>
                  </m:e>
                </m:mr>
              </m:m>
            </m:e>
          </m:d>
          <m:d>
            <m:dPr>
              <m:begChr m:val="["/>
              <m:endChr m:val="]"/>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h</m:t>
                        </m:r>
                      </m:den>
                    </m:f>
                  </m:e>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h</m:t>
                        </m:r>
                      </m:den>
                    </m:f>
                  </m:e>
                </m:mr>
                <m:mr>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x</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v</m:t>
                        </m:r>
                      </m:den>
                    </m:f>
                  </m:e>
                  <m:e>
                    <m:f>
                      <m:fPr>
                        <m:ctrlPr>
                          <w:rPr>
                            <w:rFonts w:ascii="Cambria Math" w:eastAsia="Times New Roman" w:hAnsi="Cambria Math" w:cs="Times New Roman"/>
                            <w:i/>
                            <w:sz w:val="24"/>
                            <w:szCs w:val="24"/>
                          </w:rPr>
                        </m:ctrlPr>
                      </m:fPr>
                      <m:num>
                        <m:r>
                          <w:rPr>
                            <w:rFonts w:ascii="Cambria Math" w:hAnsi="Cambria Math"/>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E</m:t>
                            </m:r>
                          </m:e>
                          <m:sub>
                            <m:r>
                              <w:rPr>
                                <w:rFonts w:ascii="Cambria Math" w:eastAsia="Times New Roman" w:hAnsi="Times New Roman" w:cs="Times New Roman"/>
                                <w:sz w:val="24"/>
                                <w:szCs w:val="24"/>
                              </w:rPr>
                              <m:t>y</m:t>
                            </m:r>
                          </m:sub>
                        </m:sSub>
                        <m:ctrlPr>
                          <w:rPr>
                            <w:rFonts w:ascii="Cambria Math" w:eastAsia="Times New Roman" w:hAnsi="Times New Roman" w:cs="Times New Roman"/>
                            <w:i/>
                            <w:sz w:val="24"/>
                            <w:szCs w:val="24"/>
                          </w:rPr>
                        </m:ctrlPr>
                      </m:num>
                      <m:den>
                        <m:r>
                          <w:rPr>
                            <w:rFonts w:ascii="Cambria Math" w:hAnsi="Cambria Math"/>
                            <w:sz w:val="24"/>
                            <w:szCs w:val="24"/>
                          </w:rPr>
                          <m:t>∂</m:t>
                        </m:r>
                        <m:r>
                          <w:rPr>
                            <w:rFonts w:ascii="Cambria Math" w:eastAsia="Times New Roman" w:hAnsi="Times New Roman" w:cs="Times New Roman"/>
                            <w:sz w:val="24"/>
                            <w:szCs w:val="24"/>
                          </w:rPr>
                          <m:t>v</m:t>
                        </m:r>
                      </m:den>
                    </m:f>
                  </m:e>
                </m:mr>
              </m:m>
            </m:e>
          </m:d>
        </m:oMath>
      </m:oMathPara>
    </w:p>
    <w:p w14:paraId="620DA96C" w14:textId="77777777"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 xml:space="preserve">The shift vector </w:t>
      </w:r>
      <w:r w:rsidRPr="0083475D">
        <w:rPr>
          <w:rFonts w:ascii="Times New Roman" w:eastAsia="Times New Roman" w:hAnsi="Times New Roman" w:cs="Times New Roman"/>
          <w:b/>
          <w:i/>
          <w:sz w:val="24"/>
          <w:szCs w:val="24"/>
        </w:rPr>
        <w:t>Q</w:t>
      </w:r>
      <w:r w:rsidRPr="0083475D">
        <w:rPr>
          <w:rFonts w:ascii="Times New Roman" w:eastAsia="Times New Roman" w:hAnsi="Times New Roman" w:cs="Times New Roman"/>
          <w:sz w:val="24"/>
          <w:szCs w:val="24"/>
        </w:rPr>
        <w:t xml:space="preserve"> of the first order disks relative to the center disk in the G-slices with index</w:t>
      </w:r>
      <w:r w:rsidRPr="0083475D">
        <w:rPr>
          <w:rFonts w:ascii="Times New Roman" w:eastAsia="Times New Roman" w:hAnsi="Times New Roman" w:cs="Times New Roman"/>
          <w:i/>
          <w:sz w:val="24"/>
          <w:szCs w:val="24"/>
        </w:rPr>
        <w:t xml:space="preserve"> (i, j) </w:t>
      </w:r>
      <w:r w:rsidRPr="0083475D">
        <w:rPr>
          <w:rFonts w:ascii="Times New Roman" w:eastAsia="Times New Roman" w:hAnsi="Times New Roman" w:cs="Times New Roman"/>
          <w:sz w:val="24"/>
          <w:szCs w:val="24"/>
        </w:rPr>
        <w:t>is given as:</w:t>
      </w:r>
    </w:p>
    <w:p w14:paraId="41297E68" w14:textId="0F92771E" w:rsidR="00D3527C" w:rsidRPr="0083475D" w:rsidRDefault="009E578F" w:rsidP="008061CE">
      <w:pPr>
        <w:spacing w:after="0" w:line="360" w:lineRule="auto"/>
        <w:jc w:val="center"/>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sz w:val="24"/>
              <w:szCs w:val="24"/>
            </w:rPr>
            <m:t>Q</m:t>
          </m:r>
          <m:r>
            <w:rPr>
              <w:rFonts w:ascii="Cambria Math" w:eastAsia="Times New Roman" w:hAnsi="Cambria Math" w:cs="Times New Roman"/>
              <w:sz w:val="24"/>
              <w:szCs w:val="24"/>
            </w:rPr>
            <m:t>=</m:t>
          </m:r>
          <m:r>
            <w:rPr>
              <w:rFonts w:ascii="Cambria Math" w:eastAsia="Cambria Math" w:hAnsi="Cambria Math" w:cs="Cambria Math"/>
              <w:sz w:val="24"/>
              <w:szCs w:val="24"/>
            </w:rPr>
            <m:t>(i*cos</m:t>
          </m:r>
          <m:r>
            <w:rPr>
              <w:rFonts w:ascii="Cambria Math" w:hAnsi="Cambria Math"/>
              <w:sz w:val="24"/>
              <w:szCs w:val="24"/>
            </w:rPr>
            <m:t xml:space="preserve"> </m:t>
          </m:r>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θ</m:t>
              </m:r>
            </m:e>
            <m:sub>
              <m:r>
                <w:rPr>
                  <w:rFonts w:ascii="Cambria Math" w:eastAsia="Cambria Math" w:hAnsi="Cambria Math" w:cs="Cambria Math"/>
                  <w:sz w:val="24"/>
                  <w:szCs w:val="24"/>
                </w:rPr>
                <m:t>y</m:t>
              </m:r>
            </m:sub>
          </m:sSub>
          <m:r>
            <w:rPr>
              <w:rFonts w:ascii="Cambria Math" w:hAnsi="Cambria Math"/>
              <w:sz w:val="24"/>
              <w:szCs w:val="24"/>
            </w:rPr>
            <m:t xml:space="preserve"> </m:t>
          </m:r>
          <m:r>
            <w:rPr>
              <w:rFonts w:ascii="Cambria Math" w:eastAsia="Cambria Math" w:hAnsi="Cambria Math" w:cs="Cambria Math"/>
              <w:sz w:val="24"/>
              <w:szCs w:val="24"/>
            </w:rPr>
            <m:t>-j*</m:t>
          </m:r>
          <m:r>
            <w:rPr>
              <w:rFonts w:ascii="Cambria Math" w:eastAsia="Times New Roman" w:hAnsi="Cambria Math" w:cs="Times New Roman"/>
              <w:sz w:val="24"/>
              <w:szCs w:val="24"/>
            </w:rPr>
            <m:t>γ</m:t>
          </m:r>
          <m:r>
            <w:rPr>
              <w:rFonts w:ascii="Cambria Math" w:eastAsia="Cambria Math" w:hAnsi="Cambria Math" w:cs="Cambria Math"/>
              <w:sz w:val="24"/>
              <w:szCs w:val="24"/>
            </w:rPr>
            <m:t>sin</m:t>
          </m:r>
          <m:r>
            <w:rPr>
              <w:rFonts w:ascii="Cambria Math" w:hAnsi="Cambria Math"/>
              <w:sz w:val="24"/>
              <w:szCs w:val="24"/>
            </w:rPr>
            <m:t xml:space="preserve"> </m:t>
          </m:r>
          <m:sSub>
            <m:sSubPr>
              <m:ctrlPr>
                <w:rPr>
                  <w:rFonts w:ascii="Cambria Math" w:eastAsia="Cambria Math" w:hAnsi="Cambria Math" w:cs="Cambria Math"/>
                  <w:sz w:val="24"/>
                  <w:szCs w:val="24"/>
                </w:rPr>
              </m:ctrlPr>
            </m:sSubPr>
            <m:e>
              <m:r>
                <w:rPr>
                  <w:rFonts w:ascii="Cambria Math" w:hAnsi="Cambria Math"/>
                  <w:sz w:val="24"/>
                  <w:szCs w:val="24"/>
                </w:rPr>
                <m:t>θ</m:t>
              </m:r>
            </m:e>
            <m:sub>
              <m:r>
                <w:rPr>
                  <w:rFonts w:ascii="Cambria Math" w:eastAsia="Cambria Math" w:hAnsi="Cambria Math" w:cs="Cambria Math"/>
                  <w:sz w:val="24"/>
                  <w:szCs w:val="24"/>
                </w:rPr>
                <m:t>x</m:t>
              </m:r>
            </m:sub>
          </m:sSub>
          <m:r>
            <w:rPr>
              <w:rFonts w:ascii="Cambria Math" w:hAnsi="Cambria Math"/>
              <w:sz w:val="24"/>
              <w:szCs w:val="24"/>
            </w:rPr>
            <m:t xml:space="preserve"> </m:t>
          </m:r>
          <m:r>
            <w:rPr>
              <w:rFonts w:ascii="Cambria Math" w:eastAsia="Cambria Math" w:hAnsi="Cambria Math" w:cs="Cambria Math"/>
              <w:sz w:val="24"/>
              <w:szCs w:val="24"/>
            </w:rPr>
            <m:t>, i*sin</m:t>
          </m:r>
          <m:r>
            <w:rPr>
              <w:rFonts w:ascii="Cambria Math" w:hAnsi="Cambria Math"/>
              <w:sz w:val="24"/>
              <w:szCs w:val="24"/>
            </w:rPr>
            <m:t xml:space="preserve"> </m:t>
          </m:r>
          <m:sSub>
            <m:sSubPr>
              <m:ctrlPr>
                <w:rPr>
                  <w:rFonts w:ascii="Cambria Math" w:eastAsia="Cambria Math" w:hAnsi="Cambria Math" w:cs="Cambria Math"/>
                  <w:sz w:val="24"/>
                  <w:szCs w:val="24"/>
                </w:rPr>
              </m:ctrlPr>
            </m:sSubPr>
            <m:e>
              <m:r>
                <w:rPr>
                  <w:rFonts w:ascii="Cambria Math" w:hAnsi="Cambria Math"/>
                  <w:sz w:val="24"/>
                  <w:szCs w:val="24"/>
                </w:rPr>
                <m:t>θ</m:t>
              </m:r>
            </m:e>
            <m:sub>
              <m:r>
                <w:rPr>
                  <w:rFonts w:ascii="Cambria Math" w:eastAsia="Cambria Math" w:hAnsi="Cambria Math" w:cs="Cambria Math"/>
                  <w:sz w:val="24"/>
                  <w:szCs w:val="24"/>
                </w:rPr>
                <m:t>y</m:t>
              </m:r>
            </m:sub>
          </m:sSub>
          <m:r>
            <w:rPr>
              <w:rFonts w:ascii="Cambria Math" w:hAnsi="Cambria Math"/>
              <w:sz w:val="24"/>
              <w:szCs w:val="24"/>
            </w:rPr>
            <m:t xml:space="preserve"> </m:t>
          </m:r>
          <m:r>
            <w:rPr>
              <w:rFonts w:ascii="Cambria Math" w:eastAsia="Cambria Math" w:hAnsi="Cambria Math" w:cs="Cambria Math"/>
              <w:sz w:val="24"/>
              <w:szCs w:val="24"/>
            </w:rPr>
            <m:t>+j*γcos</m:t>
          </m:r>
          <m:r>
            <w:rPr>
              <w:rFonts w:ascii="Cambria Math" w:hAnsi="Cambria Math"/>
              <w:sz w:val="24"/>
              <w:szCs w:val="24"/>
            </w:rPr>
            <m:t xml:space="preserve"> </m:t>
          </m:r>
          <m:sSub>
            <m:sSubPr>
              <m:ctrlPr>
                <w:rPr>
                  <w:rFonts w:ascii="Cambria Math" w:eastAsia="Cambria Math" w:hAnsi="Cambria Math" w:cs="Cambria Math"/>
                  <w:sz w:val="24"/>
                  <w:szCs w:val="24"/>
                </w:rPr>
              </m:ctrlPr>
            </m:sSubPr>
            <m:e>
              <m:r>
                <w:rPr>
                  <w:rFonts w:ascii="Cambria Math" w:hAnsi="Cambria Math"/>
                  <w:sz w:val="24"/>
                  <w:szCs w:val="24"/>
                </w:rPr>
                <m:t>θ</m:t>
              </m:r>
            </m:e>
            <m:sub>
              <m:r>
                <w:rPr>
                  <w:rFonts w:ascii="Cambria Math" w:eastAsia="Cambria Math" w:hAnsi="Cambria Math" w:cs="Cambria Math"/>
                  <w:sz w:val="24"/>
                  <w:szCs w:val="24"/>
                </w:rPr>
                <m:t>x</m:t>
              </m:r>
            </m:sub>
          </m:sSub>
          <m:r>
            <w:rPr>
              <w:rFonts w:ascii="Cambria Math" w:hAnsi="Cambria Math"/>
              <w:sz w:val="24"/>
              <w:szCs w:val="24"/>
            </w:rPr>
            <m:t xml:space="preserve"> </m:t>
          </m:r>
          <m:r>
            <w:rPr>
              <w:rFonts w:ascii="Cambria Math" w:eastAsia="Cambria Math" w:hAnsi="Cambria Math" w:cs="Cambria Math"/>
              <w:sz w:val="24"/>
              <w:szCs w:val="24"/>
            </w:rPr>
            <m:t>)</m:t>
          </m:r>
          <m:r>
            <w:rPr>
              <w:rFonts w:ascii="Cambria Math" w:eastAsia="Times New Roman" w:hAnsi="Cambria Math" w:cs="Times New Roman"/>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m:t>
              </m:r>
            </m:e>
            <m:sup>
              <m:r>
                <w:rPr>
                  <w:rFonts w:ascii="Cambria Math" w:hAnsi="Cambria Math" w:hint="eastAsia"/>
                  <w:color w:val="000000"/>
                  <w:sz w:val="24"/>
                  <w:szCs w:val="24"/>
                </w:rPr>
                <m:t>'</m:t>
              </m:r>
            </m:sup>
          </m:sSup>
        </m:oMath>
      </m:oMathPara>
    </w:p>
    <w:p w14:paraId="77A71269" w14:textId="77777777" w:rsidR="00D3527C" w:rsidRPr="0083475D" w:rsidRDefault="00D3527C" w:rsidP="008061CE">
      <w:pPr>
        <w:spacing w:after="0" w:line="360" w:lineRule="auto"/>
        <w:rPr>
          <w:sz w:val="24"/>
          <w:szCs w:val="24"/>
        </w:rPr>
      </w:pPr>
    </w:p>
    <w:p w14:paraId="5F7A4778" w14:textId="4842064D" w:rsidR="00D3527C" w:rsidRPr="0083475D" w:rsidRDefault="00BF15AC" w:rsidP="008061CE">
      <w:pPr>
        <w:pStyle w:val="Heading2"/>
        <w:spacing w:before="0" w:line="360" w:lineRule="auto"/>
        <w:rPr>
          <w:rFonts w:ascii="Times New Roman" w:hAnsi="Times New Roman"/>
          <w:b/>
          <w:i/>
          <w:color w:val="000000"/>
          <w:sz w:val="24"/>
        </w:rPr>
      </w:pPr>
      <w:bookmarkStart w:id="18" w:name="_Toc95340052"/>
      <w:r w:rsidRPr="0083475D">
        <w:rPr>
          <w:rFonts w:ascii="Times New Roman" w:hAnsi="Times New Roman"/>
          <w:b/>
          <w:i/>
          <w:color w:val="000000"/>
          <w:sz w:val="24"/>
        </w:rPr>
        <w:t>S8. The Algorithm of fitting first-order disks.</w:t>
      </w:r>
      <w:bookmarkEnd w:id="18"/>
    </w:p>
    <w:p w14:paraId="7114B436" w14:textId="77777777" w:rsidR="00D3527C" w:rsidRPr="0083475D" w:rsidRDefault="00D3527C" w:rsidP="008061CE">
      <w:pPr>
        <w:spacing w:after="0" w:line="360" w:lineRule="auto"/>
        <w:jc w:val="both"/>
        <w:rPr>
          <w:rFonts w:ascii="Times New Roman" w:hAnsi="Times New Roman"/>
          <w:sz w:val="24"/>
        </w:rPr>
      </w:pPr>
    </w:p>
    <w:p w14:paraId="425271DB" w14:textId="77777777" w:rsidR="00D3527C" w:rsidRPr="0083475D" w:rsidRDefault="00BF15AC" w:rsidP="008061CE">
      <w:pPr>
        <w:spacing w:after="0" w:line="360" w:lineRule="auto"/>
        <w:jc w:val="both"/>
        <w:rPr>
          <w:rFonts w:ascii="Times New Roman" w:hAnsi="Times New Roman"/>
          <w:i/>
          <w:sz w:val="24"/>
        </w:rPr>
      </w:pPr>
      <w:r w:rsidRPr="0083475D">
        <w:rPr>
          <w:rFonts w:ascii="Times New Roman" w:hAnsi="Times New Roman"/>
          <w:i/>
          <w:sz w:val="24"/>
        </w:rPr>
        <w:t>S7.1 Disk fitting algorithm</w:t>
      </w:r>
    </w:p>
    <w:p w14:paraId="6FE6AA4F" w14:textId="748E5BF7"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 xml:space="preserve">In the G-set slices of Fourier transformed 4D-STEM datasets, three disks including the direct disk and two first-order appear. The direct disk shares the same position with the aperture, and the other two first-order disks are relatively shifted referring to the direct disk with the opposite shift vectors </w:t>
      </w:r>
      <w:r w:rsidRPr="0083475D">
        <w:rPr>
          <w:rFonts w:ascii="Times New Roman" w:eastAsia="Times New Roman" w:hAnsi="Times New Roman" w:cs="Times New Roman"/>
          <w:b/>
          <w:i/>
          <w:sz w:val="24"/>
          <w:szCs w:val="24"/>
        </w:rPr>
        <w:t>Q</w:t>
      </w:r>
      <w:r w:rsidRPr="0083475D">
        <w:rPr>
          <w:rFonts w:ascii="Times New Roman" w:eastAsia="Times New Roman" w:hAnsi="Times New Roman" w:cs="Times New Roman"/>
          <w:sz w:val="24"/>
          <w:szCs w:val="24"/>
        </w:rPr>
        <w:t xml:space="preserve"> and -</w:t>
      </w:r>
      <w:r w:rsidRPr="0083475D">
        <w:rPr>
          <w:rFonts w:ascii="Times New Roman" w:eastAsia="Times New Roman" w:hAnsi="Times New Roman" w:cs="Times New Roman"/>
          <w:b/>
          <w:i/>
          <w:sz w:val="24"/>
          <w:szCs w:val="24"/>
        </w:rPr>
        <w:t>Q</w:t>
      </w:r>
      <w:r w:rsidRPr="0083475D">
        <w:rPr>
          <w:rFonts w:ascii="Times New Roman" w:eastAsia="Times New Roman" w:hAnsi="Times New Roman" w:cs="Times New Roman"/>
          <w:sz w:val="24"/>
          <w:szCs w:val="24"/>
        </w:rPr>
        <w:t xml:space="preserve">. Here we proposed an algorithm to accurately determine the first order disk, or the shift vector </w:t>
      </w:r>
      <w:r w:rsidRPr="0083475D">
        <w:rPr>
          <w:rFonts w:ascii="Times New Roman" w:eastAsia="Times New Roman" w:hAnsi="Times New Roman" w:cs="Times New Roman"/>
          <w:b/>
          <w:i/>
          <w:sz w:val="24"/>
          <w:szCs w:val="24"/>
        </w:rPr>
        <w:t>Q</w:t>
      </w:r>
      <w:r w:rsidRPr="0083475D">
        <w:rPr>
          <w:rFonts w:ascii="Times New Roman" w:eastAsia="Times New Roman" w:hAnsi="Times New Roman" w:cs="Times New Roman"/>
          <w:sz w:val="24"/>
          <w:szCs w:val="24"/>
        </w:rPr>
        <w:t xml:space="preserve"> by maximizing the similarity between the slice and the predicted slice using </w:t>
      </w:r>
      <w:r w:rsidRPr="0083475D">
        <w:rPr>
          <w:rFonts w:ascii="Times New Roman" w:eastAsia="Times New Roman" w:hAnsi="Times New Roman" w:cs="Times New Roman"/>
          <w:b/>
          <w:i/>
          <w:sz w:val="24"/>
          <w:szCs w:val="24"/>
        </w:rPr>
        <w:t>Q</w:t>
      </w:r>
      <w:r w:rsidRPr="0083475D">
        <w:rPr>
          <w:rFonts w:ascii="Times New Roman" w:eastAsia="Times New Roman" w:hAnsi="Times New Roman" w:cs="Times New Roman"/>
          <w:sz w:val="24"/>
          <w:szCs w:val="24"/>
        </w:rPr>
        <w:t xml:space="preserve">. For weak-phase objects, the non-overlapped area of these disks shows zero intensities. When there are almost no aberrations in the probe forming lens, the triple overlapped areas show zero intensities. </w:t>
      </w:r>
      <w:r w:rsidR="006F2FD0" w:rsidRPr="0083475D">
        <w:rPr>
          <w:rFonts w:ascii="Times New Roman" w:eastAsia="Times New Roman" w:hAnsi="Times New Roman" w:cs="Times New Roman"/>
          <w:sz w:val="24"/>
          <w:szCs w:val="24"/>
        </w:rPr>
        <w:t>When</w:t>
      </w:r>
      <w:r w:rsidRPr="0083475D">
        <w:rPr>
          <w:rFonts w:ascii="Times New Roman" w:eastAsia="Times New Roman" w:hAnsi="Times New Roman" w:cs="Times New Roman"/>
          <w:sz w:val="24"/>
          <w:szCs w:val="24"/>
        </w:rPr>
        <w:t xml:space="preserve"> the residual aberrations appear, the intensity distribution inside the triple overlapped area cannot be easily predicted. </w:t>
      </w:r>
    </w:p>
    <w:p w14:paraId="146B145C" w14:textId="77777777" w:rsidR="006F2FD0" w:rsidRPr="0083475D" w:rsidRDefault="006F2FD0" w:rsidP="008061CE">
      <w:pPr>
        <w:spacing w:after="0" w:line="360" w:lineRule="auto"/>
        <w:jc w:val="both"/>
        <w:rPr>
          <w:rFonts w:ascii="Times New Roman" w:eastAsia="Times New Roman" w:hAnsi="Times New Roman" w:cs="Times New Roman"/>
          <w:sz w:val="24"/>
          <w:szCs w:val="24"/>
        </w:rPr>
      </w:pPr>
    </w:p>
    <w:p w14:paraId="7F208B09" w14:textId="77777777"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To estimate the intensity distribution after computing the shift vector of first-order disks using known geometric parameters, the bright field disk (</w:t>
      </w:r>
      <w:r w:rsidRPr="0083475D">
        <w:rPr>
          <w:rFonts w:ascii="Times New Roman" w:eastAsia="Times New Roman" w:hAnsi="Times New Roman" w:cs="Times New Roman"/>
          <w:b/>
          <w:sz w:val="24"/>
          <w:szCs w:val="24"/>
        </w:rPr>
        <w:t xml:space="preserve">Figure S4. </w:t>
      </w:r>
      <w:r w:rsidRPr="0083475D">
        <w:rPr>
          <w:rFonts w:ascii="Times New Roman" w:eastAsia="Times New Roman" w:hAnsi="Times New Roman" w:cs="Times New Roman"/>
          <w:sz w:val="24"/>
          <w:szCs w:val="24"/>
        </w:rPr>
        <w:t>(</w:t>
      </w:r>
      <w:r w:rsidRPr="0083475D">
        <w:rPr>
          <w:rFonts w:ascii="Times New Roman" w:eastAsia="Times New Roman" w:hAnsi="Times New Roman" w:cs="Times New Roman"/>
          <w:b/>
          <w:sz w:val="24"/>
          <w:szCs w:val="24"/>
        </w:rPr>
        <w:t>a</w:t>
      </w:r>
      <w:r w:rsidRPr="0083475D">
        <w:rPr>
          <w:rFonts w:ascii="Times New Roman" w:eastAsia="Times New Roman" w:hAnsi="Times New Roman" w:cs="Times New Roman"/>
          <w:sz w:val="24"/>
          <w:szCs w:val="24"/>
        </w:rPr>
        <w:t>)) is shifted with this vector and its inversion. The shifted frames (</w:t>
      </w:r>
      <w:r w:rsidRPr="0083475D">
        <w:rPr>
          <w:rFonts w:ascii="Times New Roman" w:eastAsia="Times New Roman" w:hAnsi="Times New Roman" w:cs="Times New Roman"/>
          <w:b/>
          <w:sz w:val="24"/>
          <w:szCs w:val="24"/>
        </w:rPr>
        <w:t xml:space="preserve">Figure S4. </w:t>
      </w:r>
      <w:r w:rsidRPr="0083475D">
        <w:rPr>
          <w:rFonts w:ascii="Times New Roman" w:eastAsia="Times New Roman" w:hAnsi="Times New Roman" w:cs="Times New Roman"/>
          <w:sz w:val="24"/>
          <w:szCs w:val="24"/>
        </w:rPr>
        <w:t>(</w:t>
      </w:r>
      <w:r w:rsidRPr="0083475D">
        <w:rPr>
          <w:rFonts w:ascii="Times New Roman" w:eastAsia="Times New Roman" w:hAnsi="Times New Roman" w:cs="Times New Roman"/>
          <w:b/>
          <w:sz w:val="24"/>
          <w:szCs w:val="24"/>
        </w:rPr>
        <w:t>b-c</w:t>
      </w:r>
      <w:r w:rsidRPr="0083475D">
        <w:rPr>
          <w:rFonts w:ascii="Times New Roman" w:eastAsia="Times New Roman" w:hAnsi="Times New Roman" w:cs="Times New Roman"/>
          <w:sz w:val="24"/>
          <w:szCs w:val="24"/>
        </w:rPr>
        <w:t xml:space="preserve">)) are summed and multiplied with the bright field disk to generate the intensity distribution of G-set slices as shown in </w:t>
      </w:r>
      <w:r w:rsidRPr="0083475D">
        <w:rPr>
          <w:rFonts w:ascii="Times New Roman" w:eastAsia="Times New Roman" w:hAnsi="Times New Roman" w:cs="Times New Roman"/>
          <w:b/>
          <w:sz w:val="24"/>
          <w:szCs w:val="24"/>
        </w:rPr>
        <w:t xml:space="preserve">Figure S4. </w:t>
      </w:r>
      <w:r w:rsidRPr="0083475D">
        <w:rPr>
          <w:rFonts w:ascii="Times New Roman" w:eastAsia="Times New Roman" w:hAnsi="Times New Roman" w:cs="Times New Roman"/>
          <w:sz w:val="24"/>
          <w:szCs w:val="24"/>
        </w:rPr>
        <w:t>(</w:t>
      </w:r>
      <w:r w:rsidRPr="0083475D">
        <w:rPr>
          <w:rFonts w:ascii="Times New Roman" w:eastAsia="Times New Roman" w:hAnsi="Times New Roman" w:cs="Times New Roman"/>
          <w:b/>
          <w:sz w:val="24"/>
          <w:szCs w:val="24"/>
        </w:rPr>
        <w:t>d</w:t>
      </w:r>
      <w:r w:rsidRPr="0083475D">
        <w:rPr>
          <w:rFonts w:ascii="Times New Roman" w:eastAsia="Times New Roman" w:hAnsi="Times New Roman" w:cs="Times New Roman"/>
          <w:sz w:val="24"/>
          <w:szCs w:val="24"/>
        </w:rPr>
        <w:t xml:space="preserve">). If there is no residual aberration, the triple overlapped region (the brightest part in </w:t>
      </w:r>
      <w:r w:rsidRPr="0083475D">
        <w:rPr>
          <w:rFonts w:ascii="Times New Roman" w:eastAsia="Times New Roman" w:hAnsi="Times New Roman" w:cs="Times New Roman"/>
          <w:b/>
          <w:sz w:val="24"/>
          <w:szCs w:val="24"/>
        </w:rPr>
        <w:t xml:space="preserve">Figure S4. </w:t>
      </w:r>
      <w:r w:rsidRPr="0083475D">
        <w:rPr>
          <w:rFonts w:ascii="Times New Roman" w:eastAsia="Times New Roman" w:hAnsi="Times New Roman" w:cs="Times New Roman"/>
          <w:sz w:val="24"/>
          <w:szCs w:val="24"/>
        </w:rPr>
        <w:t>(</w:t>
      </w:r>
      <w:r w:rsidRPr="0083475D">
        <w:rPr>
          <w:rFonts w:ascii="Times New Roman" w:eastAsia="Times New Roman" w:hAnsi="Times New Roman" w:cs="Times New Roman"/>
          <w:b/>
          <w:sz w:val="24"/>
          <w:szCs w:val="24"/>
        </w:rPr>
        <w:t>d</w:t>
      </w:r>
      <w:r w:rsidRPr="0083475D">
        <w:rPr>
          <w:rFonts w:ascii="Times New Roman" w:eastAsia="Times New Roman" w:hAnsi="Times New Roman" w:cs="Times New Roman"/>
          <w:sz w:val="24"/>
          <w:szCs w:val="24"/>
        </w:rPr>
        <w:t xml:space="preserve">)) can be set to zero. Now we can generate the ideal intensity distribution of G-set slices when </w:t>
      </w:r>
      <w:r w:rsidRPr="0083475D">
        <w:rPr>
          <w:rFonts w:ascii="Times New Roman" w:eastAsia="Times New Roman" w:hAnsi="Times New Roman" w:cs="Times New Roman"/>
          <w:b/>
          <w:i/>
          <w:sz w:val="24"/>
          <w:szCs w:val="24"/>
        </w:rPr>
        <w:t>Q</w:t>
      </w:r>
      <w:r w:rsidRPr="0083475D">
        <w:rPr>
          <w:rFonts w:ascii="Times New Roman" w:eastAsia="Times New Roman" w:hAnsi="Times New Roman" w:cs="Times New Roman"/>
          <w:sz w:val="24"/>
          <w:szCs w:val="24"/>
        </w:rPr>
        <w:t xml:space="preserve"> is known as shown in </w:t>
      </w:r>
      <w:r w:rsidRPr="0083475D">
        <w:rPr>
          <w:rFonts w:ascii="Times New Roman" w:eastAsia="Times New Roman" w:hAnsi="Times New Roman" w:cs="Times New Roman"/>
          <w:b/>
          <w:sz w:val="24"/>
          <w:szCs w:val="24"/>
        </w:rPr>
        <w:t>Figure S4</w:t>
      </w:r>
      <w:r w:rsidRPr="0083475D">
        <w:rPr>
          <w:rFonts w:ascii="Times New Roman" w:eastAsia="Times New Roman" w:hAnsi="Times New Roman" w:cs="Times New Roman"/>
          <w:sz w:val="24"/>
          <w:szCs w:val="24"/>
        </w:rPr>
        <w:t>.</w:t>
      </w:r>
    </w:p>
    <w:p w14:paraId="1E82DFAB" w14:textId="77777777" w:rsidR="00D3527C" w:rsidRPr="0083475D" w:rsidRDefault="00BF15AC" w:rsidP="008061CE">
      <w:pPr>
        <w:spacing w:after="0" w:line="360" w:lineRule="auto"/>
        <w:jc w:val="both"/>
        <w:rPr>
          <w:sz w:val="24"/>
          <w:szCs w:val="24"/>
        </w:rPr>
      </w:pPr>
      <w:r w:rsidRPr="0083475D">
        <w:rPr>
          <w:noProof/>
          <w:sz w:val="24"/>
          <w:szCs w:val="24"/>
        </w:rPr>
        <w:lastRenderedPageBreak/>
        <w:drawing>
          <wp:inline distT="0" distB="0" distL="0" distR="0" wp14:anchorId="6E0B89E9" wp14:editId="4BB6A967">
            <wp:extent cx="5943600" cy="1484558"/>
            <wp:effectExtent l="0" t="0" r="0" b="0"/>
            <wp:docPr id="8" name="image2.png" descr="E:\4D-STEM\trotter generation.png"/>
            <wp:cNvGraphicFramePr/>
            <a:graphic xmlns:a="http://schemas.openxmlformats.org/drawingml/2006/main">
              <a:graphicData uri="http://schemas.openxmlformats.org/drawingml/2006/picture">
                <pic:pic xmlns:pic="http://schemas.openxmlformats.org/drawingml/2006/picture">
                  <pic:nvPicPr>
                    <pic:cNvPr id="0" name="image2.png" descr="E:\4D-STEM\trotter generation.png"/>
                    <pic:cNvPicPr preferRelativeResize="0"/>
                  </pic:nvPicPr>
                  <pic:blipFill>
                    <a:blip r:embed="rId13"/>
                    <a:srcRect/>
                    <a:stretch>
                      <a:fillRect/>
                    </a:stretch>
                  </pic:blipFill>
                  <pic:spPr>
                    <a:xfrm>
                      <a:off x="0" y="0"/>
                      <a:ext cx="5943600" cy="1484558"/>
                    </a:xfrm>
                    <a:prstGeom prst="rect">
                      <a:avLst/>
                    </a:prstGeom>
                    <a:ln/>
                  </pic:spPr>
                </pic:pic>
              </a:graphicData>
            </a:graphic>
          </wp:inline>
        </w:drawing>
      </w:r>
    </w:p>
    <w:p w14:paraId="1DCB5F4A" w14:textId="77777777"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b/>
          <w:sz w:val="24"/>
          <w:szCs w:val="24"/>
        </w:rPr>
        <w:t xml:space="preserve">Figure S4. </w:t>
      </w:r>
      <w:r w:rsidRPr="0083475D">
        <w:rPr>
          <w:rFonts w:ascii="Times New Roman" w:eastAsia="Times New Roman" w:hAnsi="Times New Roman" w:cs="Times New Roman"/>
          <w:sz w:val="24"/>
          <w:szCs w:val="24"/>
        </w:rPr>
        <w:t>The generation of the intensity distribution in a G-set slice. (</w:t>
      </w:r>
      <w:r w:rsidRPr="0083475D">
        <w:rPr>
          <w:rFonts w:ascii="Times New Roman" w:eastAsia="Times New Roman" w:hAnsi="Times New Roman" w:cs="Times New Roman"/>
          <w:b/>
          <w:sz w:val="24"/>
          <w:szCs w:val="24"/>
        </w:rPr>
        <w:t>a</w:t>
      </w:r>
      <w:r w:rsidRPr="0083475D">
        <w:rPr>
          <w:rFonts w:ascii="Times New Roman" w:eastAsia="Times New Roman" w:hAnsi="Times New Roman" w:cs="Times New Roman"/>
          <w:sz w:val="24"/>
          <w:szCs w:val="24"/>
        </w:rPr>
        <w:t>) The zero-order disk, or the bright field disk. (</w:t>
      </w:r>
      <w:r w:rsidRPr="0083475D">
        <w:rPr>
          <w:rFonts w:ascii="Times New Roman" w:eastAsia="Times New Roman" w:hAnsi="Times New Roman" w:cs="Times New Roman"/>
          <w:b/>
          <w:sz w:val="24"/>
          <w:szCs w:val="24"/>
        </w:rPr>
        <w:t>b-c</w:t>
      </w:r>
      <w:r w:rsidRPr="0083475D">
        <w:rPr>
          <w:rFonts w:ascii="Times New Roman" w:eastAsia="Times New Roman" w:hAnsi="Times New Roman" w:cs="Times New Roman"/>
          <w:sz w:val="24"/>
          <w:szCs w:val="24"/>
        </w:rPr>
        <w:t>) The first-order disks determined using the provided disk shift vector, or the probe frequency vector computed using the geometric parameters and slice index. (</w:t>
      </w:r>
      <w:r w:rsidRPr="0083475D">
        <w:rPr>
          <w:rFonts w:ascii="Times New Roman" w:eastAsia="Times New Roman" w:hAnsi="Times New Roman" w:cs="Times New Roman"/>
          <w:b/>
          <w:sz w:val="24"/>
          <w:szCs w:val="24"/>
        </w:rPr>
        <w:t>d</w:t>
      </w:r>
      <w:r w:rsidRPr="0083475D">
        <w:rPr>
          <w:rFonts w:ascii="Times New Roman" w:eastAsia="Times New Roman" w:hAnsi="Times New Roman" w:cs="Times New Roman"/>
          <w:sz w:val="24"/>
          <w:szCs w:val="24"/>
        </w:rPr>
        <w:t>) Estimated intensity distribution in the G-set slice by summing (</w:t>
      </w:r>
      <w:r w:rsidRPr="0083475D">
        <w:rPr>
          <w:rFonts w:ascii="Times New Roman" w:eastAsia="Times New Roman" w:hAnsi="Times New Roman" w:cs="Times New Roman"/>
          <w:b/>
          <w:sz w:val="24"/>
          <w:szCs w:val="24"/>
        </w:rPr>
        <w:t>b</w:t>
      </w:r>
      <w:r w:rsidRPr="0083475D">
        <w:rPr>
          <w:rFonts w:ascii="Times New Roman" w:eastAsia="Times New Roman" w:hAnsi="Times New Roman" w:cs="Times New Roman"/>
          <w:sz w:val="24"/>
          <w:szCs w:val="24"/>
        </w:rPr>
        <w:t>) and (</w:t>
      </w:r>
      <w:r w:rsidRPr="0083475D">
        <w:rPr>
          <w:rFonts w:ascii="Times New Roman" w:eastAsia="Times New Roman" w:hAnsi="Times New Roman" w:cs="Times New Roman"/>
          <w:b/>
          <w:sz w:val="24"/>
          <w:szCs w:val="24"/>
        </w:rPr>
        <w:t>c</w:t>
      </w:r>
      <w:r w:rsidRPr="0083475D">
        <w:rPr>
          <w:rFonts w:ascii="Times New Roman" w:eastAsia="Times New Roman" w:hAnsi="Times New Roman" w:cs="Times New Roman"/>
          <w:sz w:val="24"/>
          <w:szCs w:val="24"/>
        </w:rPr>
        <w:t>), and masking with (</w:t>
      </w:r>
      <w:r w:rsidRPr="0083475D">
        <w:rPr>
          <w:rFonts w:ascii="Times New Roman" w:eastAsia="Times New Roman" w:hAnsi="Times New Roman" w:cs="Times New Roman"/>
          <w:b/>
          <w:sz w:val="24"/>
          <w:szCs w:val="24"/>
        </w:rPr>
        <w:t>a</w:t>
      </w:r>
      <w:r w:rsidRPr="0083475D">
        <w:rPr>
          <w:rFonts w:ascii="Times New Roman" w:eastAsia="Times New Roman" w:hAnsi="Times New Roman" w:cs="Times New Roman"/>
          <w:sz w:val="24"/>
          <w:szCs w:val="24"/>
        </w:rPr>
        <w:t xml:space="preserve">). </w:t>
      </w:r>
    </w:p>
    <w:p w14:paraId="1E136E41" w14:textId="77777777"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Using the cross-correlation between the intensity distribution of actual and estimated G-set slices (</w:t>
      </w:r>
      <w:r w:rsidRPr="0083475D">
        <w:rPr>
          <w:rFonts w:ascii="Times New Roman" w:eastAsia="Times New Roman" w:hAnsi="Times New Roman" w:cs="Times New Roman"/>
          <w:b/>
          <w:sz w:val="24"/>
          <w:szCs w:val="24"/>
        </w:rPr>
        <w:t xml:space="preserve">Figure S5. </w:t>
      </w:r>
      <w:r w:rsidRPr="0083475D">
        <w:rPr>
          <w:rFonts w:ascii="Times New Roman" w:eastAsia="Times New Roman" w:hAnsi="Times New Roman" w:cs="Times New Roman"/>
          <w:sz w:val="24"/>
          <w:szCs w:val="24"/>
        </w:rPr>
        <w:t>(</w:t>
      </w:r>
      <w:r w:rsidRPr="0083475D">
        <w:rPr>
          <w:rFonts w:ascii="Times New Roman" w:eastAsia="Times New Roman" w:hAnsi="Times New Roman" w:cs="Times New Roman"/>
          <w:b/>
          <w:sz w:val="24"/>
          <w:szCs w:val="24"/>
        </w:rPr>
        <w:t>a-b</w:t>
      </w:r>
      <w:r w:rsidRPr="0083475D">
        <w:rPr>
          <w:rFonts w:ascii="Times New Roman" w:eastAsia="Times New Roman" w:hAnsi="Times New Roman" w:cs="Times New Roman"/>
          <w:sz w:val="24"/>
          <w:szCs w:val="24"/>
        </w:rPr>
        <w:t xml:space="preserve">)) as the objective function, the </w:t>
      </w:r>
      <w:r w:rsidRPr="0083475D">
        <w:rPr>
          <w:rFonts w:ascii="Times New Roman" w:eastAsia="Times New Roman" w:hAnsi="Times New Roman" w:cs="Times New Roman"/>
          <w:b/>
          <w:i/>
          <w:sz w:val="24"/>
          <w:szCs w:val="24"/>
        </w:rPr>
        <w:t>Q</w:t>
      </w:r>
      <w:r w:rsidRPr="0083475D">
        <w:rPr>
          <w:rFonts w:ascii="Times New Roman" w:eastAsia="Times New Roman" w:hAnsi="Times New Roman" w:cs="Times New Roman"/>
          <w:sz w:val="24"/>
          <w:szCs w:val="24"/>
        </w:rPr>
        <w:t xml:space="preserve">, or the geometric parameters can be estimated iteratively using various optimization methods. The initialization of </w:t>
      </w:r>
      <w:r w:rsidRPr="0083475D">
        <w:rPr>
          <w:rFonts w:ascii="Times New Roman" w:eastAsia="Times New Roman" w:hAnsi="Times New Roman" w:cs="Times New Roman"/>
          <w:b/>
          <w:i/>
          <w:sz w:val="24"/>
          <w:szCs w:val="24"/>
        </w:rPr>
        <w:t>Q</w:t>
      </w:r>
      <w:r w:rsidRPr="0083475D">
        <w:rPr>
          <w:rFonts w:ascii="Times New Roman" w:eastAsia="Times New Roman" w:hAnsi="Times New Roman" w:cs="Times New Roman"/>
          <w:sz w:val="24"/>
          <w:szCs w:val="24"/>
        </w:rPr>
        <w:t xml:space="preserve"> can be done manually or using the geometric parameters determined using the </w:t>
      </w:r>
      <w:r w:rsidRPr="0083475D">
        <w:rPr>
          <w:rFonts w:ascii="Times New Roman" w:eastAsia="Times New Roman" w:hAnsi="Times New Roman" w:cs="Times New Roman"/>
          <w:i/>
          <w:sz w:val="24"/>
          <w:szCs w:val="24"/>
        </w:rPr>
        <w:t>J-matrix method</w:t>
      </w:r>
      <w:r w:rsidRPr="0083475D">
        <w:rPr>
          <w:rFonts w:ascii="Times New Roman" w:eastAsia="Times New Roman" w:hAnsi="Times New Roman" w:cs="Times New Roman"/>
          <w:sz w:val="24"/>
          <w:szCs w:val="24"/>
        </w:rPr>
        <w:t>. Practically, we can select the slices with high spatial frequencies to get rid of the triple overlapped region. For the cases when the triple overlapped region appears in the G-set slices and the intensity distribution in this region varies, the gradient error between the actual and estimated G-set slices (</w:t>
      </w:r>
      <w:r w:rsidRPr="0083475D">
        <w:rPr>
          <w:rFonts w:ascii="Times New Roman" w:eastAsia="Times New Roman" w:hAnsi="Times New Roman" w:cs="Times New Roman"/>
          <w:b/>
          <w:sz w:val="24"/>
          <w:szCs w:val="24"/>
        </w:rPr>
        <w:t xml:space="preserve">Figure S5. </w:t>
      </w:r>
      <w:r w:rsidRPr="0083475D">
        <w:rPr>
          <w:rFonts w:ascii="Times New Roman" w:eastAsia="Times New Roman" w:hAnsi="Times New Roman" w:cs="Times New Roman"/>
          <w:sz w:val="24"/>
          <w:szCs w:val="24"/>
        </w:rPr>
        <w:t>(</w:t>
      </w:r>
      <w:r w:rsidRPr="0083475D">
        <w:rPr>
          <w:rFonts w:ascii="Times New Roman" w:eastAsia="Times New Roman" w:hAnsi="Times New Roman" w:cs="Times New Roman"/>
          <w:b/>
          <w:sz w:val="24"/>
          <w:szCs w:val="24"/>
        </w:rPr>
        <w:t>c-d</w:t>
      </w:r>
      <w:r w:rsidRPr="0083475D">
        <w:rPr>
          <w:rFonts w:ascii="Times New Roman" w:eastAsia="Times New Roman" w:hAnsi="Times New Roman" w:cs="Times New Roman"/>
          <w:sz w:val="24"/>
          <w:szCs w:val="24"/>
        </w:rPr>
        <w:t xml:space="preserve">)) can be used as the to be minimized target when optimizing </w:t>
      </w:r>
      <w:r w:rsidRPr="0083475D">
        <w:rPr>
          <w:rFonts w:ascii="Times New Roman" w:eastAsia="Times New Roman" w:hAnsi="Times New Roman" w:cs="Times New Roman"/>
          <w:b/>
          <w:i/>
          <w:sz w:val="24"/>
          <w:szCs w:val="24"/>
        </w:rPr>
        <w:t>Q</w:t>
      </w:r>
      <w:r w:rsidRPr="0083475D">
        <w:rPr>
          <w:rFonts w:ascii="Times New Roman" w:eastAsia="Times New Roman" w:hAnsi="Times New Roman" w:cs="Times New Roman"/>
          <w:sz w:val="24"/>
          <w:szCs w:val="24"/>
        </w:rPr>
        <w:t xml:space="preserve">. </w:t>
      </w:r>
    </w:p>
    <w:p w14:paraId="6A797B51" w14:textId="77777777" w:rsidR="00D3527C" w:rsidRPr="0083475D" w:rsidRDefault="00D3527C" w:rsidP="008061CE">
      <w:pPr>
        <w:spacing w:after="0" w:line="360" w:lineRule="auto"/>
        <w:jc w:val="both"/>
        <w:rPr>
          <w:rFonts w:ascii="Times New Roman" w:eastAsia="Times New Roman" w:hAnsi="Times New Roman" w:cs="Times New Roman"/>
          <w:sz w:val="24"/>
          <w:szCs w:val="24"/>
        </w:rPr>
      </w:pPr>
    </w:p>
    <w:p w14:paraId="517CCC1C" w14:textId="77777777" w:rsidR="00D3527C" w:rsidRPr="0083475D" w:rsidRDefault="00D3527C" w:rsidP="008061CE">
      <w:pPr>
        <w:spacing w:after="0" w:line="360" w:lineRule="auto"/>
        <w:jc w:val="both"/>
        <w:rPr>
          <w:rFonts w:ascii="Times New Roman" w:eastAsia="Times New Roman" w:hAnsi="Times New Roman" w:cs="Times New Roman"/>
          <w:sz w:val="24"/>
          <w:szCs w:val="24"/>
        </w:rPr>
      </w:pPr>
    </w:p>
    <w:p w14:paraId="3BAF2769" w14:textId="77777777" w:rsidR="00D3527C" w:rsidRPr="0083475D" w:rsidRDefault="00BF15AC" w:rsidP="008061CE">
      <w:pPr>
        <w:spacing w:after="0" w:line="360" w:lineRule="auto"/>
        <w:jc w:val="both"/>
        <w:rPr>
          <w:rFonts w:ascii="Times New Roman" w:eastAsia="Times New Roman" w:hAnsi="Times New Roman" w:cs="Times New Roman"/>
          <w:b/>
          <w:sz w:val="24"/>
          <w:szCs w:val="24"/>
        </w:rPr>
      </w:pPr>
      <w:r w:rsidRPr="0083475D">
        <w:rPr>
          <w:rFonts w:ascii="Times New Roman" w:eastAsia="Times New Roman" w:hAnsi="Times New Roman" w:cs="Times New Roman"/>
          <w:b/>
          <w:noProof/>
          <w:sz w:val="24"/>
          <w:szCs w:val="24"/>
        </w:rPr>
        <w:lastRenderedPageBreak/>
        <w:drawing>
          <wp:inline distT="0" distB="0" distL="0" distR="0" wp14:anchorId="398DB4B4" wp14:editId="0C5A2088">
            <wp:extent cx="5943600" cy="5971959"/>
            <wp:effectExtent l="0" t="0" r="0" b="0"/>
            <wp:docPr id="7" name="image8.png" descr="E:\4D-STEM\refinement of trotter.png"/>
            <wp:cNvGraphicFramePr/>
            <a:graphic xmlns:a="http://schemas.openxmlformats.org/drawingml/2006/main">
              <a:graphicData uri="http://schemas.openxmlformats.org/drawingml/2006/picture">
                <pic:pic xmlns:pic="http://schemas.openxmlformats.org/drawingml/2006/picture">
                  <pic:nvPicPr>
                    <pic:cNvPr id="0" name="image8.png" descr="E:\4D-STEM\refinement of trotter.png"/>
                    <pic:cNvPicPr preferRelativeResize="0"/>
                  </pic:nvPicPr>
                  <pic:blipFill>
                    <a:blip r:embed="rId14"/>
                    <a:srcRect/>
                    <a:stretch>
                      <a:fillRect/>
                    </a:stretch>
                  </pic:blipFill>
                  <pic:spPr>
                    <a:xfrm>
                      <a:off x="0" y="0"/>
                      <a:ext cx="5943600" cy="5971959"/>
                    </a:xfrm>
                    <a:prstGeom prst="rect">
                      <a:avLst/>
                    </a:prstGeom>
                    <a:ln/>
                  </pic:spPr>
                </pic:pic>
              </a:graphicData>
            </a:graphic>
          </wp:inline>
        </w:drawing>
      </w:r>
    </w:p>
    <w:p w14:paraId="4987CDCC" w14:textId="77777777"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b/>
          <w:sz w:val="24"/>
          <w:szCs w:val="24"/>
        </w:rPr>
        <w:t xml:space="preserve">Figure S5. </w:t>
      </w:r>
      <w:r w:rsidRPr="0083475D">
        <w:rPr>
          <w:rFonts w:ascii="Times New Roman" w:eastAsia="Times New Roman" w:hAnsi="Times New Roman" w:cs="Times New Roman"/>
          <w:sz w:val="24"/>
          <w:szCs w:val="24"/>
        </w:rPr>
        <w:t>(</w:t>
      </w:r>
      <w:r w:rsidRPr="0083475D">
        <w:rPr>
          <w:rFonts w:ascii="Times New Roman" w:eastAsia="Times New Roman" w:hAnsi="Times New Roman" w:cs="Times New Roman"/>
          <w:b/>
          <w:sz w:val="24"/>
          <w:szCs w:val="24"/>
        </w:rPr>
        <w:t>a</w:t>
      </w:r>
      <w:r w:rsidRPr="0083475D">
        <w:rPr>
          <w:rFonts w:ascii="Times New Roman" w:eastAsia="Times New Roman" w:hAnsi="Times New Roman" w:cs="Times New Roman"/>
          <w:sz w:val="24"/>
          <w:szCs w:val="24"/>
        </w:rPr>
        <w:t>) Experimental G-set slice with index (i = 6, j=20). (</w:t>
      </w:r>
      <w:r w:rsidRPr="0083475D">
        <w:rPr>
          <w:rFonts w:ascii="Times New Roman" w:eastAsia="Times New Roman" w:hAnsi="Times New Roman" w:cs="Times New Roman"/>
          <w:b/>
          <w:sz w:val="24"/>
          <w:szCs w:val="24"/>
        </w:rPr>
        <w:t>b</w:t>
      </w:r>
      <w:r w:rsidRPr="0083475D">
        <w:rPr>
          <w:rFonts w:ascii="Times New Roman" w:eastAsia="Times New Roman" w:hAnsi="Times New Roman" w:cs="Times New Roman"/>
          <w:sz w:val="24"/>
          <w:szCs w:val="24"/>
        </w:rPr>
        <w:t>) Generated G-set slice using the refined geometric parameters. (</w:t>
      </w:r>
      <w:r w:rsidRPr="0083475D">
        <w:rPr>
          <w:rFonts w:ascii="Times New Roman" w:eastAsia="Times New Roman" w:hAnsi="Times New Roman" w:cs="Times New Roman"/>
          <w:b/>
          <w:sz w:val="24"/>
          <w:szCs w:val="24"/>
        </w:rPr>
        <w:t>c</w:t>
      </w:r>
      <w:r w:rsidRPr="0083475D">
        <w:rPr>
          <w:rFonts w:ascii="Times New Roman" w:eastAsia="Times New Roman" w:hAnsi="Times New Roman" w:cs="Times New Roman"/>
          <w:sz w:val="24"/>
          <w:szCs w:val="24"/>
        </w:rPr>
        <w:t>) Gradient of (</w:t>
      </w:r>
      <w:r w:rsidRPr="0083475D">
        <w:rPr>
          <w:rFonts w:ascii="Times New Roman" w:eastAsia="Times New Roman" w:hAnsi="Times New Roman" w:cs="Times New Roman"/>
          <w:b/>
          <w:sz w:val="24"/>
          <w:szCs w:val="24"/>
        </w:rPr>
        <w:t>a</w:t>
      </w:r>
      <w:r w:rsidRPr="0083475D">
        <w:rPr>
          <w:rFonts w:ascii="Times New Roman" w:eastAsia="Times New Roman" w:hAnsi="Times New Roman" w:cs="Times New Roman"/>
          <w:sz w:val="24"/>
          <w:szCs w:val="24"/>
        </w:rPr>
        <w:t>). (</w:t>
      </w:r>
      <w:r w:rsidRPr="0083475D">
        <w:rPr>
          <w:rFonts w:ascii="Times New Roman" w:eastAsia="Times New Roman" w:hAnsi="Times New Roman" w:cs="Times New Roman"/>
          <w:b/>
          <w:sz w:val="24"/>
          <w:szCs w:val="24"/>
        </w:rPr>
        <w:t>d</w:t>
      </w:r>
      <w:r w:rsidRPr="0083475D">
        <w:rPr>
          <w:rFonts w:ascii="Times New Roman" w:eastAsia="Times New Roman" w:hAnsi="Times New Roman" w:cs="Times New Roman"/>
          <w:sz w:val="24"/>
          <w:szCs w:val="24"/>
        </w:rPr>
        <w:t>) Gradient of (</w:t>
      </w:r>
      <w:r w:rsidRPr="0083475D">
        <w:rPr>
          <w:rFonts w:ascii="Times New Roman" w:eastAsia="Times New Roman" w:hAnsi="Times New Roman" w:cs="Times New Roman"/>
          <w:b/>
          <w:sz w:val="24"/>
          <w:szCs w:val="24"/>
        </w:rPr>
        <w:t>b</w:t>
      </w:r>
      <w:r w:rsidRPr="0083475D">
        <w:rPr>
          <w:rFonts w:ascii="Times New Roman" w:eastAsia="Times New Roman" w:hAnsi="Times New Roman" w:cs="Times New Roman"/>
          <w:sz w:val="24"/>
          <w:szCs w:val="24"/>
        </w:rPr>
        <w:t>).</w:t>
      </w:r>
    </w:p>
    <w:p w14:paraId="79EEDF1A" w14:textId="77777777" w:rsidR="00D3527C" w:rsidRPr="0083475D" w:rsidRDefault="00BF15AC" w:rsidP="008061CE">
      <w:pPr>
        <w:spacing w:after="0" w:line="360" w:lineRule="auto"/>
        <w:jc w:val="both"/>
        <w:rPr>
          <w:rFonts w:ascii="Times New Roman" w:eastAsia="Times New Roman" w:hAnsi="Times New Roman" w:cs="Times New Roman"/>
          <w:i/>
          <w:sz w:val="24"/>
          <w:szCs w:val="24"/>
        </w:rPr>
      </w:pPr>
      <w:r w:rsidRPr="0083475D">
        <w:rPr>
          <w:rFonts w:ascii="Times New Roman" w:eastAsia="Times New Roman" w:hAnsi="Times New Roman" w:cs="Times New Roman"/>
          <w:i/>
          <w:sz w:val="24"/>
          <w:szCs w:val="24"/>
        </w:rPr>
        <w:t>S7.2 Procedures of the Fourier method</w:t>
      </w:r>
    </w:p>
    <w:p w14:paraId="5BF1DA09" w14:textId="3B6DE3AF"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 xml:space="preserve">To get a better understanding of our </w:t>
      </w:r>
      <w:r w:rsidRPr="0083475D">
        <w:rPr>
          <w:rFonts w:ascii="Times New Roman" w:eastAsia="Times New Roman" w:hAnsi="Times New Roman" w:cs="Times New Roman"/>
          <w:i/>
          <w:sz w:val="24"/>
          <w:szCs w:val="24"/>
        </w:rPr>
        <w:t>Fourier method</w:t>
      </w:r>
      <w:r w:rsidRPr="0083475D">
        <w:rPr>
          <w:rFonts w:ascii="Times New Roman" w:eastAsia="Times New Roman" w:hAnsi="Times New Roman" w:cs="Times New Roman"/>
          <w:sz w:val="24"/>
          <w:szCs w:val="24"/>
        </w:rPr>
        <w:t xml:space="preserve"> and its source code, the procedures of the</w:t>
      </w:r>
      <w:r w:rsidRPr="0083475D">
        <w:rPr>
          <w:rFonts w:ascii="Times New Roman" w:eastAsia="Times New Roman" w:hAnsi="Times New Roman" w:cs="Times New Roman"/>
          <w:i/>
          <w:sz w:val="24"/>
          <w:szCs w:val="24"/>
        </w:rPr>
        <w:t xml:space="preserve"> Fourier</w:t>
      </w:r>
      <w:r w:rsidRPr="0083475D">
        <w:rPr>
          <w:rFonts w:ascii="Times New Roman" w:eastAsia="Times New Roman" w:hAnsi="Times New Roman" w:cs="Times New Roman"/>
          <w:sz w:val="24"/>
          <w:szCs w:val="24"/>
        </w:rPr>
        <w:t xml:space="preserve"> </w:t>
      </w:r>
      <w:r w:rsidRPr="0083475D">
        <w:rPr>
          <w:rFonts w:ascii="Times New Roman" w:hAnsi="Times New Roman"/>
          <w:i/>
          <w:sz w:val="24"/>
        </w:rPr>
        <w:t xml:space="preserve">method </w:t>
      </w:r>
      <w:r w:rsidRPr="0083475D">
        <w:rPr>
          <w:rFonts w:ascii="Times New Roman" w:eastAsia="Times New Roman" w:hAnsi="Times New Roman" w:cs="Times New Roman"/>
          <w:sz w:val="24"/>
          <w:szCs w:val="24"/>
        </w:rPr>
        <w:t>are given as follows.</w:t>
      </w:r>
    </w:p>
    <w:p w14:paraId="68467331" w14:textId="77777777" w:rsidR="00D3527C" w:rsidRPr="0083475D" w:rsidRDefault="00BF15AC" w:rsidP="008061CE">
      <w:pPr>
        <w:numPr>
          <w:ilvl w:val="3"/>
          <w:numId w:val="1"/>
        </w:numPr>
        <w:pBdr>
          <w:top w:val="nil"/>
          <w:left w:val="nil"/>
          <w:bottom w:val="nil"/>
          <w:right w:val="nil"/>
          <w:between w:val="nil"/>
        </w:pBdr>
        <w:spacing w:after="0" w:line="360" w:lineRule="auto"/>
        <w:jc w:val="both"/>
        <w:rPr>
          <w:rFonts w:ascii="Times New Roman" w:hAnsi="Times New Roman"/>
          <w:color w:val="000000"/>
          <w:sz w:val="24"/>
        </w:rPr>
      </w:pPr>
      <w:r w:rsidRPr="0083475D">
        <w:rPr>
          <w:rFonts w:ascii="Times New Roman" w:hAnsi="Times New Roman"/>
          <w:color w:val="000000"/>
          <w:sz w:val="24"/>
        </w:rPr>
        <w:t xml:space="preserve">Generate the position averaged CBED patterns on the 4D-STEM dataset and locate the center of the position averaged CBED pattern. </w:t>
      </w:r>
    </w:p>
    <w:p w14:paraId="71BE1C87" w14:textId="26244A93" w:rsidR="00D3527C" w:rsidRPr="0083475D" w:rsidRDefault="00BF15AC" w:rsidP="008061CE">
      <w:pPr>
        <w:numPr>
          <w:ilvl w:val="3"/>
          <w:numId w:val="1"/>
        </w:numPr>
        <w:pBdr>
          <w:top w:val="nil"/>
          <w:left w:val="nil"/>
          <w:bottom w:val="nil"/>
          <w:right w:val="nil"/>
          <w:between w:val="nil"/>
        </w:pBdr>
        <w:spacing w:after="0" w:line="360" w:lineRule="auto"/>
        <w:jc w:val="both"/>
        <w:rPr>
          <w:rFonts w:ascii="Times New Roman" w:hAnsi="Times New Roman"/>
          <w:color w:val="000000"/>
          <w:sz w:val="24"/>
        </w:rPr>
      </w:pPr>
      <w:r w:rsidRPr="0083475D">
        <w:rPr>
          <w:rFonts w:ascii="Times New Roman" w:hAnsi="Times New Roman"/>
          <w:color w:val="000000"/>
          <w:sz w:val="24"/>
        </w:rPr>
        <w:lastRenderedPageBreak/>
        <w:t xml:space="preserve">Trim the </w:t>
      </w:r>
      <w:r w:rsidR="00582B7A" w:rsidRPr="0083475D">
        <w:rPr>
          <w:rFonts w:ascii="Times New Roman" w:hAnsi="Times New Roman"/>
          <w:color w:val="000000"/>
          <w:sz w:val="24"/>
        </w:rPr>
        <w:t xml:space="preserve">diffraction patterns of </w:t>
      </w:r>
      <w:r w:rsidRPr="0083475D">
        <w:rPr>
          <w:rFonts w:ascii="Times New Roman" w:hAnsi="Times New Roman"/>
          <w:color w:val="000000"/>
          <w:sz w:val="24"/>
        </w:rPr>
        <w:t>4D-STEM dataset. The aperture must be included in the trimmed dataset, and the center of the position averaged CBED corresponds to the center of each trimmed diffraction pattern.</w:t>
      </w:r>
    </w:p>
    <w:p w14:paraId="25595F4E" w14:textId="0CAC0C4A" w:rsidR="00D3527C" w:rsidRPr="0083475D" w:rsidRDefault="00BF15AC" w:rsidP="008061CE">
      <w:pPr>
        <w:numPr>
          <w:ilvl w:val="3"/>
          <w:numId w:val="1"/>
        </w:numPr>
        <w:pBdr>
          <w:top w:val="nil"/>
          <w:left w:val="nil"/>
          <w:bottom w:val="nil"/>
          <w:right w:val="nil"/>
          <w:between w:val="nil"/>
        </w:pBdr>
        <w:spacing w:after="0" w:line="360" w:lineRule="auto"/>
        <w:jc w:val="both"/>
        <w:rPr>
          <w:rFonts w:ascii="Times New Roman" w:hAnsi="Times New Roman"/>
          <w:color w:val="000000"/>
          <w:sz w:val="24"/>
        </w:rPr>
      </w:pPr>
      <w:r w:rsidRPr="0083475D">
        <w:rPr>
          <w:rFonts w:ascii="Times New Roman" w:hAnsi="Times New Roman"/>
          <w:color w:val="000000"/>
          <w:sz w:val="24"/>
        </w:rPr>
        <w:t>Apply Fourier transformation on the trimmed 4D-STEM dataset</w:t>
      </w:r>
      <w:r w:rsidR="00582B7A" w:rsidRPr="0083475D">
        <w:rPr>
          <w:rFonts w:ascii="Times New Roman" w:hAnsi="Times New Roman"/>
          <w:color w:val="000000"/>
          <w:sz w:val="24"/>
        </w:rPr>
        <w:t xml:space="preserve"> </w:t>
      </w:r>
      <w:r w:rsidR="00DD4D4D" w:rsidRPr="0083475D">
        <w:rPr>
          <w:rFonts w:ascii="Times New Roman" w:hAnsi="Times New Roman"/>
          <w:color w:val="000000"/>
          <w:sz w:val="24"/>
        </w:rPr>
        <w:t>with respect t</w:t>
      </w:r>
      <w:r w:rsidR="0056170C" w:rsidRPr="0083475D">
        <w:rPr>
          <w:rFonts w:ascii="Times New Roman" w:hAnsi="Times New Roman"/>
          <w:color w:val="000000"/>
          <w:sz w:val="24"/>
        </w:rPr>
        <w:t>o scan coordinates</w:t>
      </w:r>
      <w:r w:rsidRPr="0083475D">
        <w:rPr>
          <w:rFonts w:ascii="Times New Roman" w:hAnsi="Times New Roman"/>
          <w:color w:val="000000"/>
          <w:sz w:val="24"/>
        </w:rPr>
        <w:t xml:space="preserve">. </w:t>
      </w:r>
    </w:p>
    <w:p w14:paraId="70A9FB57" w14:textId="77777777" w:rsidR="00D3527C" w:rsidRPr="0083475D" w:rsidRDefault="00BF15AC" w:rsidP="008061CE">
      <w:pPr>
        <w:numPr>
          <w:ilvl w:val="3"/>
          <w:numId w:val="1"/>
        </w:numPr>
        <w:pBdr>
          <w:top w:val="nil"/>
          <w:left w:val="nil"/>
          <w:bottom w:val="nil"/>
          <w:right w:val="nil"/>
          <w:between w:val="nil"/>
        </w:pBdr>
        <w:spacing w:after="0" w:line="360" w:lineRule="auto"/>
        <w:jc w:val="both"/>
        <w:rPr>
          <w:rFonts w:ascii="Times New Roman" w:hAnsi="Times New Roman"/>
          <w:color w:val="000000"/>
          <w:sz w:val="24"/>
        </w:rPr>
      </w:pPr>
      <w:r w:rsidRPr="0083475D">
        <w:rPr>
          <w:rFonts w:ascii="Times New Roman" w:hAnsi="Times New Roman"/>
          <w:color w:val="000000"/>
          <w:sz w:val="24"/>
        </w:rPr>
        <w:t xml:space="preserve">Plot the total intensity distribution on different probe frequencies, and select three slices in the G-sets with large total intensity values. </w:t>
      </w:r>
    </w:p>
    <w:p w14:paraId="441C27CD" w14:textId="77777777" w:rsidR="00D3527C" w:rsidRPr="0083475D" w:rsidRDefault="00BF15AC" w:rsidP="008061CE">
      <w:pPr>
        <w:numPr>
          <w:ilvl w:val="3"/>
          <w:numId w:val="1"/>
        </w:numPr>
        <w:pBdr>
          <w:top w:val="nil"/>
          <w:left w:val="nil"/>
          <w:bottom w:val="nil"/>
          <w:right w:val="nil"/>
          <w:between w:val="nil"/>
        </w:pBdr>
        <w:spacing w:after="0" w:line="360" w:lineRule="auto"/>
        <w:jc w:val="both"/>
        <w:rPr>
          <w:rFonts w:ascii="Times New Roman" w:hAnsi="Times New Roman"/>
          <w:color w:val="000000"/>
          <w:sz w:val="24"/>
        </w:rPr>
      </w:pPr>
      <w:r w:rsidRPr="0083475D">
        <w:rPr>
          <w:rFonts w:ascii="Times New Roman" w:hAnsi="Times New Roman"/>
          <w:color w:val="000000"/>
          <w:sz w:val="24"/>
        </w:rPr>
        <w:t>Determine the</w:t>
      </w:r>
      <w:r w:rsidRPr="0083475D">
        <w:rPr>
          <w:rFonts w:ascii="Times New Roman" w:hAnsi="Times New Roman"/>
          <w:b/>
          <w:i/>
          <w:color w:val="000000"/>
          <w:sz w:val="24"/>
        </w:rPr>
        <w:t xml:space="preserve"> Q</w:t>
      </w:r>
      <w:r w:rsidRPr="0083475D">
        <w:rPr>
          <w:rFonts w:ascii="Times New Roman" w:hAnsi="Times New Roman"/>
          <w:color w:val="000000"/>
          <w:sz w:val="24"/>
        </w:rPr>
        <w:t xml:space="preserve"> vectors in the selected slices using the disk fitting algorithm. </w:t>
      </w:r>
    </w:p>
    <w:p w14:paraId="072FAC3B" w14:textId="77777777" w:rsidR="00D3527C" w:rsidRPr="0083475D" w:rsidRDefault="00BF15AC" w:rsidP="008061CE">
      <w:pPr>
        <w:numPr>
          <w:ilvl w:val="3"/>
          <w:numId w:val="1"/>
        </w:numPr>
        <w:pBdr>
          <w:top w:val="nil"/>
          <w:left w:val="nil"/>
          <w:bottom w:val="nil"/>
          <w:right w:val="nil"/>
          <w:between w:val="nil"/>
        </w:pBdr>
        <w:spacing w:after="0" w:line="360" w:lineRule="auto"/>
        <w:jc w:val="both"/>
        <w:rPr>
          <w:rFonts w:ascii="Times New Roman" w:hAnsi="Times New Roman"/>
          <w:color w:val="000000"/>
          <w:sz w:val="24"/>
        </w:rPr>
      </w:pPr>
      <w:r w:rsidRPr="0083475D">
        <w:rPr>
          <w:rFonts w:ascii="Times New Roman" w:hAnsi="Times New Roman"/>
          <w:color w:val="000000"/>
          <w:sz w:val="24"/>
        </w:rPr>
        <w:t xml:space="preserve">Compute the geometric parameters such as </w:t>
      </w:r>
      <m:oMath>
        <m:sSub>
          <m:sSubPr>
            <m:ctrlPr>
              <w:rPr>
                <w:rFonts w:ascii="Cambria Math" w:hAnsi="Cambria Math"/>
                <w:color w:val="000000"/>
                <w:sz w:val="24"/>
              </w:rPr>
            </m:ctrlPr>
          </m:sSubPr>
          <m:e>
            <m:r>
              <w:rPr>
                <w:rFonts w:ascii="Cambria Math" w:hAnsi="Cambria Math"/>
              </w:rPr>
              <m:t>θ</m:t>
            </m:r>
          </m:e>
          <m:sub>
            <m:r>
              <w:rPr>
                <w:rFonts w:ascii="Cambria Math" w:hAnsi="Cambria Math"/>
                <w:color w:val="000000"/>
                <w:sz w:val="24"/>
              </w:rPr>
              <m:t>x</m:t>
            </m:r>
          </m:sub>
        </m:sSub>
      </m:oMath>
      <w:r w:rsidRPr="0083475D">
        <w:rPr>
          <w:rFonts w:ascii="Times New Roman" w:hAnsi="Times New Roman"/>
          <w:color w:val="000000"/>
          <w:sz w:val="24"/>
        </w:rPr>
        <w:t xml:space="preserve">, </w:t>
      </w:r>
      <m:oMath>
        <m:sSub>
          <m:sSubPr>
            <m:ctrlPr>
              <w:rPr>
                <w:rFonts w:ascii="Cambria Math" w:hAnsi="Cambria Math"/>
                <w:color w:val="000000"/>
                <w:sz w:val="24"/>
              </w:rPr>
            </m:ctrlPr>
          </m:sSubPr>
          <m:e>
            <m:r>
              <w:rPr>
                <w:rFonts w:ascii="Cambria Math" w:hAnsi="Cambria Math"/>
              </w:rPr>
              <m:t>θ</m:t>
            </m:r>
          </m:e>
          <m:sub>
            <m:r>
              <w:rPr>
                <w:rFonts w:ascii="Cambria Math" w:hAnsi="Cambria Math"/>
                <w:color w:val="000000"/>
                <w:sz w:val="24"/>
              </w:rPr>
              <m:t>y</m:t>
            </m:r>
          </m:sub>
        </m:sSub>
      </m:oMath>
      <w:r w:rsidRPr="0083475D">
        <w:rPr>
          <w:rFonts w:ascii="Times New Roman" w:hAnsi="Times New Roman"/>
          <w:color w:val="000000"/>
          <w:sz w:val="24"/>
        </w:rPr>
        <w:t xml:space="preserve">, </w:t>
      </w:r>
      <m:oMath>
        <m:r>
          <w:rPr>
            <w:rFonts w:ascii="Cambria Math" w:hAnsi="Cambria Math"/>
            <w:color w:val="000000"/>
            <w:sz w:val="24"/>
          </w:rPr>
          <m:t>∆'</m:t>
        </m:r>
      </m:oMath>
      <w:r w:rsidRPr="0083475D">
        <w:rPr>
          <w:rFonts w:ascii="Times New Roman" w:hAnsi="Times New Roman"/>
          <w:color w:val="000000"/>
          <w:sz w:val="24"/>
        </w:rPr>
        <w:t xml:space="preserve"> and </w:t>
      </w:r>
      <m:oMath>
        <m:r>
          <w:rPr>
            <w:rFonts w:ascii="Cambria Math" w:hAnsi="Cambria Math"/>
          </w:rPr>
          <m:t>γ</m:t>
        </m:r>
      </m:oMath>
      <w:r w:rsidRPr="0083475D">
        <w:rPr>
          <w:rFonts w:ascii="Times New Roman" w:hAnsi="Times New Roman"/>
          <w:color w:val="000000"/>
          <w:sz w:val="24"/>
        </w:rPr>
        <w:t xml:space="preserve"> with the </w:t>
      </w:r>
      <w:r w:rsidRPr="0083475D">
        <w:rPr>
          <w:rFonts w:ascii="Times New Roman" w:hAnsi="Times New Roman"/>
          <w:b/>
          <w:i/>
          <w:color w:val="000000"/>
          <w:sz w:val="24"/>
        </w:rPr>
        <w:t>Q</w:t>
      </w:r>
      <w:r w:rsidRPr="0083475D">
        <w:rPr>
          <w:rFonts w:ascii="Times New Roman" w:hAnsi="Times New Roman"/>
          <w:color w:val="000000"/>
          <w:sz w:val="24"/>
        </w:rPr>
        <w:t xml:space="preserve"> vectors of slices of the G-sets and their corresponding frequency index (i, j) by solving these equation groups: </w:t>
      </w:r>
    </w:p>
    <w:p w14:paraId="07832859" w14:textId="6B6455D5" w:rsidR="009E578F" w:rsidRPr="0083475D" w:rsidRDefault="00122D5E" w:rsidP="008061CE">
      <w:pPr>
        <w:pStyle w:val="ListParagraph"/>
        <w:spacing w:after="0" w:line="360" w:lineRule="auto"/>
        <w:jc w:val="both"/>
        <w:rPr>
          <w:rFonts w:ascii="Times New Roman" w:eastAsia="Times New Roman" w:hAnsi="Times New Roman" w:cs="Times New Roman"/>
          <w:i/>
          <w:sz w:val="24"/>
          <w:szCs w:val="24"/>
        </w:rPr>
      </w:pPr>
      <m:oMathPara>
        <m:oMath>
          <m:d>
            <m:dPr>
              <m:begChr m:val="{"/>
              <m:endChr m:val=""/>
              <m:ctrlPr>
                <w:rPr>
                  <w:rFonts w:ascii="Cambria Math" w:eastAsia="Times New Roman" w:hAnsi="Cambria Math" w:cs="Times New Roman"/>
                  <w:i/>
                  <w:sz w:val="24"/>
                  <w:szCs w:val="24"/>
                </w:rPr>
              </m:ctrlPr>
            </m:dPr>
            <m:e>
              <m:eqArr>
                <m:eqArrPr>
                  <m:ctrlPr>
                    <w:rPr>
                      <w:rFonts w:ascii="Cambria Math" w:eastAsia="Times New Roman" w:hAnsi="Cambria Math" w:cs="Times New Roman"/>
                      <w:i/>
                      <w:sz w:val="24"/>
                      <w:szCs w:val="24"/>
                    </w:rPr>
                  </m:ctrlPr>
                </m:eqArrP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m:t>
                      </m:r>
                    </m:e>
                    <m:sup>
                      <m:r>
                        <w:rPr>
                          <w:rFonts w:ascii="Cambria Math" w:hAnsi="Cambria Math" w:hint="eastAsia"/>
                          <w:color w:val="000000"/>
                          <w:sz w:val="24"/>
                          <w:szCs w:val="24"/>
                        </w:rPr>
                        <m:t>'</m:t>
                      </m:r>
                    </m:sup>
                  </m:sSup>
                  <m:r>
                    <w:rPr>
                      <w:rFonts w:ascii="Cambria Math" w:eastAsia="Cambria Math" w:hAnsi="Cambria Math" w:cs="Cambria Math"/>
                      <w:sz w:val="24"/>
                      <w:szCs w:val="24"/>
                    </w:rPr>
                    <m:t>cos</m:t>
                  </m:r>
                  <m:r>
                    <w:rPr>
                      <w:rFonts w:ascii="Cambria Math" w:hAnsi="Cambria Math"/>
                      <w:sz w:val="24"/>
                      <w:szCs w:val="24"/>
                    </w:rPr>
                    <m:t xml:space="preserve"> </m:t>
                  </m:r>
                  <m:r>
                    <w:rPr>
                      <w:rFonts w:ascii="Cambria Math" w:eastAsia="Cambria Math" w:hAnsi="Cambria Math" w:cs="Cambria Math"/>
                      <w:sz w:val="24"/>
                      <w:szCs w:val="24"/>
                    </w:rPr>
                    <m:t xml:space="preserve"> </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θ</m:t>
                      </m:r>
                    </m:e>
                    <m:sub>
                      <m:r>
                        <w:rPr>
                          <w:rFonts w:ascii="Cambria Math" w:eastAsia="Cambria Math" w:hAnsi="Cambria Math" w:cs="Cambria Math"/>
                          <w:sz w:val="24"/>
                          <w:szCs w:val="24"/>
                        </w:rPr>
                        <m:t>y</m:t>
                      </m:r>
                    </m:sub>
                  </m:sSub>
                  <m:r>
                    <w:rPr>
                      <w:rFonts w:ascii="Cambria Math" w:hAnsi="Cambria Math"/>
                      <w:sz w:val="24"/>
                      <w:szCs w:val="24"/>
                    </w:rPr>
                    <m:t xml:space="preserve"> </m:t>
                  </m:r>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1</m:t>
                      </m:r>
                    </m:sub>
                  </m:sSub>
                  <m:r>
                    <w:rPr>
                      <w:rFonts w:ascii="Cambria Math" w:eastAsia="Cambria Math" w:hAnsi="Cambria Math" w:cs="Cambria Math"/>
                      <w:sz w:val="24"/>
                      <w:szCs w:val="24"/>
                    </w:rPr>
                    <m:t>*γ</m:t>
                  </m:r>
                  <m:sSup>
                    <m:sSupPr>
                      <m:ctrlPr>
                        <w:rPr>
                          <w:rFonts w:ascii="Cambria Math" w:hAnsi="Cambria Math"/>
                          <w:i/>
                          <w:color w:val="000000"/>
                          <w:sz w:val="24"/>
                          <w:szCs w:val="24"/>
                        </w:rPr>
                      </m:ctrlPr>
                    </m:sSupPr>
                    <m:e>
                      <m:r>
                        <w:rPr>
                          <w:rFonts w:ascii="Cambria Math" w:hAnsi="Cambria Math"/>
                          <w:color w:val="000000"/>
                          <w:sz w:val="24"/>
                          <w:szCs w:val="24"/>
                        </w:rPr>
                        <m:t>∆</m:t>
                      </m:r>
                    </m:e>
                    <m:sup>
                      <m:r>
                        <w:rPr>
                          <w:rFonts w:ascii="Cambria Math" w:hAnsi="Cambria Math" w:hint="eastAsia"/>
                          <w:color w:val="000000"/>
                          <w:sz w:val="24"/>
                          <w:szCs w:val="24"/>
                        </w:rPr>
                        <m:t>'</m:t>
                      </m:r>
                    </m:sup>
                  </m:sSup>
                  <m:r>
                    <w:rPr>
                      <w:rFonts w:ascii="Cambria Math" w:eastAsia="Cambria Math" w:hAnsi="Cambria Math" w:cs="Cambria Math"/>
                      <w:sz w:val="24"/>
                      <w:szCs w:val="24"/>
                    </w:rPr>
                    <m:t>sin</m:t>
                  </m:r>
                  <m:r>
                    <w:rPr>
                      <w:rFonts w:ascii="Cambria Math" w:hAnsi="Cambria Math"/>
                      <w:sz w:val="24"/>
                      <w:szCs w:val="24"/>
                    </w:rPr>
                    <m:t xml:space="preserve"> </m:t>
                  </m:r>
                  <m:sSub>
                    <m:sSubPr>
                      <m:ctrlPr>
                        <w:rPr>
                          <w:rFonts w:ascii="Cambria Math" w:eastAsia="Cambria Math" w:hAnsi="Cambria Math" w:cs="Cambria Math"/>
                          <w:i/>
                          <w:sz w:val="24"/>
                          <w:szCs w:val="24"/>
                        </w:rPr>
                      </m:ctrlPr>
                    </m:sSubPr>
                    <m:e>
                      <m:r>
                        <w:rPr>
                          <w:rFonts w:ascii="Cambria Math" w:hAnsi="Cambria Math"/>
                          <w:sz w:val="24"/>
                          <w:szCs w:val="24"/>
                        </w:rPr>
                        <m:t>θ</m:t>
                      </m:r>
                    </m:e>
                    <m:sub>
                      <m:r>
                        <w:rPr>
                          <w:rFonts w:ascii="Cambria Math" w:eastAsia="Cambria Math" w:hAnsi="Cambria Math" w:cs="Cambria Math"/>
                          <w:sz w:val="24"/>
                          <w:szCs w:val="24"/>
                        </w:rPr>
                        <m:t>x</m:t>
                      </m:r>
                    </m:sub>
                  </m:sSub>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x1</m:t>
                      </m:r>
                    </m:sub>
                  </m:sSub>
                </m:e>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m:t>
                      </m:r>
                    </m:e>
                    <m:sup>
                      <m:r>
                        <w:rPr>
                          <w:rFonts w:ascii="Cambria Math" w:hAnsi="Cambria Math" w:hint="eastAsia"/>
                          <w:color w:val="000000"/>
                          <w:sz w:val="24"/>
                          <w:szCs w:val="24"/>
                        </w:rPr>
                        <m:t>'</m:t>
                      </m:r>
                    </m:sup>
                  </m:sSup>
                  <m:r>
                    <w:rPr>
                      <w:rFonts w:ascii="Cambria Math" w:eastAsia="Cambria Math" w:hAnsi="Cambria Math" w:cs="Cambria Math"/>
                      <w:sz w:val="24"/>
                      <w:szCs w:val="24"/>
                    </w:rPr>
                    <m:t>cos</m:t>
                  </m:r>
                  <m:r>
                    <w:rPr>
                      <w:rFonts w:ascii="Cambria Math" w:hAnsi="Cambria Math"/>
                      <w:sz w:val="24"/>
                      <w:szCs w:val="24"/>
                    </w:rPr>
                    <m:t xml:space="preserve"> </m:t>
                  </m:r>
                  <m:r>
                    <w:rPr>
                      <w:rFonts w:ascii="Cambria Math" w:eastAsia="Cambria Math" w:hAnsi="Cambria Math" w:cs="Cambria Math"/>
                      <w:sz w:val="24"/>
                      <w:szCs w:val="24"/>
                    </w:rPr>
                    <m:t xml:space="preserve"> </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θ</m:t>
                      </m:r>
                    </m:e>
                    <m:sub>
                      <m:r>
                        <w:rPr>
                          <w:rFonts w:ascii="Cambria Math" w:eastAsia="Cambria Math" w:hAnsi="Cambria Math" w:cs="Cambria Math"/>
                          <w:sz w:val="24"/>
                          <w:szCs w:val="24"/>
                        </w:rPr>
                        <m:t>y</m:t>
                      </m:r>
                    </m:sub>
                  </m:sSub>
                  <m:r>
                    <w:rPr>
                      <w:rFonts w:ascii="Cambria Math" w:hAnsi="Cambria Math"/>
                      <w:sz w:val="24"/>
                      <w:szCs w:val="24"/>
                    </w:rPr>
                    <m:t xml:space="preserve"> </m:t>
                  </m:r>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2</m:t>
                      </m:r>
                    </m:sub>
                  </m:sSub>
                  <m:r>
                    <w:rPr>
                      <w:rFonts w:ascii="Cambria Math" w:eastAsia="Cambria Math" w:hAnsi="Cambria Math" w:cs="Cambria Math"/>
                      <w:sz w:val="24"/>
                      <w:szCs w:val="24"/>
                    </w:rPr>
                    <m:t>*γ</m:t>
                  </m:r>
                  <m:sSup>
                    <m:sSupPr>
                      <m:ctrlPr>
                        <w:rPr>
                          <w:rFonts w:ascii="Cambria Math" w:hAnsi="Cambria Math"/>
                          <w:i/>
                          <w:color w:val="000000"/>
                          <w:sz w:val="24"/>
                          <w:szCs w:val="24"/>
                        </w:rPr>
                      </m:ctrlPr>
                    </m:sSupPr>
                    <m:e>
                      <m:r>
                        <w:rPr>
                          <w:rFonts w:ascii="Cambria Math" w:hAnsi="Cambria Math"/>
                          <w:color w:val="000000"/>
                          <w:sz w:val="24"/>
                          <w:szCs w:val="24"/>
                        </w:rPr>
                        <m:t>∆</m:t>
                      </m:r>
                    </m:e>
                    <m:sup>
                      <m:r>
                        <w:rPr>
                          <w:rFonts w:ascii="Cambria Math" w:hAnsi="Cambria Math" w:hint="eastAsia"/>
                          <w:color w:val="000000"/>
                          <w:sz w:val="24"/>
                          <w:szCs w:val="24"/>
                        </w:rPr>
                        <m:t>'</m:t>
                      </m:r>
                    </m:sup>
                  </m:sSup>
                  <m:r>
                    <w:rPr>
                      <w:rFonts w:ascii="Cambria Math" w:eastAsia="Cambria Math" w:hAnsi="Cambria Math" w:cs="Cambria Math"/>
                      <w:sz w:val="24"/>
                      <w:szCs w:val="24"/>
                    </w:rPr>
                    <m:t>sin</m:t>
                  </m:r>
                  <m:r>
                    <w:rPr>
                      <w:rFonts w:ascii="Cambria Math" w:hAnsi="Cambria Math"/>
                      <w:sz w:val="24"/>
                      <w:szCs w:val="24"/>
                    </w:rPr>
                    <m:t xml:space="preserve"> </m:t>
                  </m:r>
                  <m:sSub>
                    <m:sSubPr>
                      <m:ctrlPr>
                        <w:rPr>
                          <w:rFonts w:ascii="Cambria Math" w:eastAsia="Cambria Math" w:hAnsi="Cambria Math" w:cs="Cambria Math"/>
                          <w:i/>
                          <w:sz w:val="24"/>
                          <w:szCs w:val="24"/>
                        </w:rPr>
                      </m:ctrlPr>
                    </m:sSubPr>
                    <m:e>
                      <m:r>
                        <w:rPr>
                          <w:rFonts w:ascii="Cambria Math" w:hAnsi="Cambria Math"/>
                          <w:sz w:val="24"/>
                          <w:szCs w:val="24"/>
                        </w:rPr>
                        <m:t>θ</m:t>
                      </m:r>
                    </m:e>
                    <m:sub>
                      <m:r>
                        <w:rPr>
                          <w:rFonts w:ascii="Cambria Math" w:eastAsia="Cambria Math" w:hAnsi="Cambria Math" w:cs="Cambria Math"/>
                          <w:sz w:val="24"/>
                          <w:szCs w:val="24"/>
                        </w:rPr>
                        <m:t>x</m:t>
                      </m:r>
                    </m:sub>
                  </m:sSub>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x2</m:t>
                      </m:r>
                    </m:sub>
                  </m:sSub>
                </m:e>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m:t>
                      </m:r>
                    </m:e>
                    <m:sup>
                      <m:r>
                        <w:rPr>
                          <w:rFonts w:ascii="Cambria Math" w:hAnsi="Cambria Math" w:hint="eastAsia"/>
                          <w:color w:val="000000"/>
                          <w:sz w:val="24"/>
                          <w:szCs w:val="24"/>
                        </w:rPr>
                        <m:t>'</m:t>
                      </m:r>
                    </m:sup>
                  </m:sSup>
                  <m:r>
                    <w:rPr>
                      <w:rFonts w:ascii="Cambria Math" w:eastAsia="Cambria Math" w:hAnsi="Cambria Math" w:cs="Cambria Math"/>
                      <w:sz w:val="24"/>
                      <w:szCs w:val="24"/>
                    </w:rPr>
                    <m:t>cos</m:t>
                  </m:r>
                  <m:r>
                    <w:rPr>
                      <w:rFonts w:ascii="Cambria Math" w:hAnsi="Cambria Math"/>
                      <w:sz w:val="24"/>
                      <w:szCs w:val="24"/>
                    </w:rPr>
                    <m:t xml:space="preserve"> </m:t>
                  </m:r>
                  <m:r>
                    <w:rPr>
                      <w:rFonts w:ascii="Cambria Math" w:eastAsia="Cambria Math" w:hAnsi="Cambria Math" w:cs="Cambria Math"/>
                      <w:sz w:val="24"/>
                      <w:szCs w:val="24"/>
                    </w:rPr>
                    <m:t xml:space="preserve"> </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θ</m:t>
                      </m:r>
                    </m:e>
                    <m:sub>
                      <m:r>
                        <w:rPr>
                          <w:rFonts w:ascii="Cambria Math" w:eastAsia="Cambria Math" w:hAnsi="Cambria Math" w:cs="Cambria Math"/>
                          <w:sz w:val="24"/>
                          <w:szCs w:val="24"/>
                        </w:rPr>
                        <m:t>y</m:t>
                      </m:r>
                    </m:sub>
                  </m:sSub>
                  <m:r>
                    <w:rPr>
                      <w:rFonts w:ascii="Cambria Math" w:hAnsi="Cambria Math"/>
                      <w:sz w:val="24"/>
                      <w:szCs w:val="24"/>
                    </w:rPr>
                    <m:t xml:space="preserve"> </m:t>
                  </m:r>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3</m:t>
                      </m:r>
                    </m:sub>
                  </m:sSub>
                  <m:r>
                    <w:rPr>
                      <w:rFonts w:ascii="Cambria Math" w:eastAsia="Cambria Math" w:hAnsi="Cambria Math" w:cs="Cambria Math"/>
                      <w:sz w:val="24"/>
                      <w:szCs w:val="24"/>
                    </w:rPr>
                    <m:t>*γ</m:t>
                  </m:r>
                  <m:sSup>
                    <m:sSupPr>
                      <m:ctrlPr>
                        <w:rPr>
                          <w:rFonts w:ascii="Cambria Math" w:hAnsi="Cambria Math"/>
                          <w:i/>
                          <w:color w:val="000000"/>
                          <w:sz w:val="24"/>
                          <w:szCs w:val="24"/>
                        </w:rPr>
                      </m:ctrlPr>
                    </m:sSupPr>
                    <m:e>
                      <m:r>
                        <w:rPr>
                          <w:rFonts w:ascii="Cambria Math" w:hAnsi="Cambria Math"/>
                          <w:color w:val="000000"/>
                          <w:sz w:val="24"/>
                          <w:szCs w:val="24"/>
                        </w:rPr>
                        <m:t>∆</m:t>
                      </m:r>
                    </m:e>
                    <m:sup>
                      <m:r>
                        <w:rPr>
                          <w:rFonts w:ascii="Cambria Math" w:hAnsi="Cambria Math" w:hint="eastAsia"/>
                          <w:color w:val="000000"/>
                          <w:sz w:val="24"/>
                          <w:szCs w:val="24"/>
                        </w:rPr>
                        <m:t>'</m:t>
                      </m:r>
                    </m:sup>
                  </m:sSup>
                  <m:r>
                    <w:rPr>
                      <w:rFonts w:ascii="Cambria Math" w:eastAsia="Cambria Math" w:hAnsi="Cambria Math" w:cs="Cambria Math"/>
                      <w:sz w:val="24"/>
                      <w:szCs w:val="24"/>
                    </w:rPr>
                    <m:t>sin</m:t>
                  </m:r>
                  <m:r>
                    <w:rPr>
                      <w:rFonts w:ascii="Cambria Math" w:hAnsi="Cambria Math"/>
                      <w:sz w:val="24"/>
                      <w:szCs w:val="24"/>
                    </w:rPr>
                    <m:t xml:space="preserve"> </m:t>
                  </m:r>
                  <m:sSub>
                    <m:sSubPr>
                      <m:ctrlPr>
                        <w:rPr>
                          <w:rFonts w:ascii="Cambria Math" w:eastAsia="Cambria Math" w:hAnsi="Cambria Math" w:cs="Cambria Math"/>
                          <w:i/>
                          <w:sz w:val="24"/>
                          <w:szCs w:val="24"/>
                        </w:rPr>
                      </m:ctrlPr>
                    </m:sSubPr>
                    <m:e>
                      <m:r>
                        <w:rPr>
                          <w:rFonts w:ascii="Cambria Math" w:hAnsi="Cambria Math"/>
                          <w:sz w:val="24"/>
                          <w:szCs w:val="24"/>
                        </w:rPr>
                        <m:t>θ</m:t>
                      </m:r>
                    </m:e>
                    <m:sub>
                      <m:r>
                        <w:rPr>
                          <w:rFonts w:ascii="Cambria Math" w:eastAsia="Cambria Math" w:hAnsi="Cambria Math" w:cs="Cambria Math"/>
                          <w:sz w:val="24"/>
                          <w:szCs w:val="24"/>
                        </w:rPr>
                        <m:t>x</m:t>
                      </m:r>
                    </m:sub>
                  </m:sSub>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x3</m:t>
                      </m:r>
                    </m:sub>
                  </m:sSub>
                </m:e>
              </m:eqArr>
            </m:e>
          </m:d>
        </m:oMath>
      </m:oMathPara>
    </w:p>
    <w:p w14:paraId="34B2D2A1" w14:textId="32D35288" w:rsidR="009E578F" w:rsidRPr="0083475D" w:rsidRDefault="00122D5E" w:rsidP="008061CE">
      <w:pPr>
        <w:pStyle w:val="ListParagraph"/>
        <w:spacing w:after="0" w:line="360" w:lineRule="auto"/>
        <w:jc w:val="both"/>
        <w:rPr>
          <w:rFonts w:ascii="Times New Roman" w:eastAsia="Times New Roman" w:hAnsi="Times New Roman" w:cs="Times New Roman"/>
          <w:i/>
          <w:sz w:val="24"/>
          <w:szCs w:val="24"/>
        </w:rPr>
      </w:pPr>
      <m:oMathPara>
        <m:oMath>
          <m:d>
            <m:dPr>
              <m:begChr m:val="{"/>
              <m:endChr m:val=""/>
              <m:ctrlPr>
                <w:rPr>
                  <w:rFonts w:ascii="Cambria Math" w:eastAsia="Times New Roman" w:hAnsi="Cambria Math" w:cs="Times New Roman"/>
                  <w:i/>
                  <w:sz w:val="24"/>
                  <w:szCs w:val="24"/>
                </w:rPr>
              </m:ctrlPr>
            </m:dPr>
            <m:e>
              <m:eqArr>
                <m:eqArrPr>
                  <m:ctrlPr>
                    <w:rPr>
                      <w:rFonts w:ascii="Cambria Math" w:eastAsia="Times New Roman" w:hAnsi="Cambria Math" w:cs="Times New Roman"/>
                      <w:i/>
                      <w:sz w:val="24"/>
                      <w:szCs w:val="24"/>
                    </w:rPr>
                  </m:ctrlPr>
                </m:eqArrP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m:t>
                      </m:r>
                    </m:e>
                    <m:sup>
                      <m:r>
                        <w:rPr>
                          <w:rFonts w:ascii="Cambria Math" w:hAnsi="Cambria Math" w:hint="eastAsia"/>
                          <w:color w:val="000000"/>
                          <w:sz w:val="24"/>
                          <w:szCs w:val="24"/>
                        </w:rPr>
                        <m:t>'</m:t>
                      </m:r>
                    </m:sup>
                  </m:sSup>
                  <m:r>
                    <w:rPr>
                      <w:rFonts w:ascii="Cambria Math" w:eastAsia="Cambria Math" w:hAnsi="Cambria Math" w:cs="Cambria Math"/>
                      <w:sz w:val="24"/>
                      <w:szCs w:val="24"/>
                    </w:rPr>
                    <m:t>sin</m:t>
                  </m:r>
                  <m:r>
                    <w:rPr>
                      <w:rFonts w:ascii="Cambria Math" w:hAnsi="Cambria Math"/>
                      <w:sz w:val="24"/>
                      <w:szCs w:val="24"/>
                    </w:rPr>
                    <m:t xml:space="preserve"> </m:t>
                  </m:r>
                  <m:sSub>
                    <m:sSubPr>
                      <m:ctrlPr>
                        <w:rPr>
                          <w:rFonts w:ascii="Cambria Math" w:eastAsia="Cambria Math" w:hAnsi="Cambria Math" w:cs="Cambria Math"/>
                          <w:i/>
                          <w:sz w:val="24"/>
                          <w:szCs w:val="24"/>
                        </w:rPr>
                      </m:ctrlPr>
                    </m:sSubPr>
                    <m:e>
                      <m:r>
                        <w:rPr>
                          <w:rFonts w:ascii="Cambria Math" w:hAnsi="Cambria Math"/>
                          <w:sz w:val="24"/>
                          <w:szCs w:val="24"/>
                        </w:rPr>
                        <m:t>θ</m:t>
                      </m:r>
                    </m:e>
                    <m:sub>
                      <m:r>
                        <w:rPr>
                          <w:rFonts w:ascii="Cambria Math" w:eastAsia="Cambria Math" w:hAnsi="Cambria Math" w:cs="Cambria Math"/>
                          <w:sz w:val="24"/>
                          <w:szCs w:val="24"/>
                        </w:rPr>
                        <m:t>y</m:t>
                      </m:r>
                    </m:sub>
                  </m:sSub>
                  <m:r>
                    <w:rPr>
                      <w:rFonts w:ascii="Cambria Math" w:hAnsi="Cambria Math"/>
                      <w:sz w:val="24"/>
                      <w:szCs w:val="24"/>
                    </w:rPr>
                    <m:t xml:space="preserve"> </m:t>
                  </m:r>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1</m:t>
                      </m:r>
                    </m:sub>
                  </m:sSub>
                  <m:r>
                    <w:rPr>
                      <w:rFonts w:ascii="Cambria Math" w:eastAsia="Cambria Math" w:hAnsi="Cambria Math" w:cs="Cambria Math"/>
                      <w:sz w:val="24"/>
                      <w:szCs w:val="24"/>
                    </w:rPr>
                    <m:t>*γ</m:t>
                  </m:r>
                  <m:sSup>
                    <m:sSupPr>
                      <m:ctrlPr>
                        <w:rPr>
                          <w:rFonts w:ascii="Cambria Math" w:hAnsi="Cambria Math"/>
                          <w:i/>
                          <w:color w:val="000000"/>
                          <w:sz w:val="24"/>
                          <w:szCs w:val="24"/>
                        </w:rPr>
                      </m:ctrlPr>
                    </m:sSupPr>
                    <m:e>
                      <m:r>
                        <w:rPr>
                          <w:rFonts w:ascii="Cambria Math" w:hAnsi="Cambria Math"/>
                          <w:color w:val="000000"/>
                          <w:sz w:val="24"/>
                          <w:szCs w:val="24"/>
                        </w:rPr>
                        <m:t>∆</m:t>
                      </m:r>
                    </m:e>
                    <m:sup>
                      <m:r>
                        <w:rPr>
                          <w:rFonts w:ascii="Cambria Math" w:hAnsi="Cambria Math" w:hint="eastAsia"/>
                          <w:color w:val="000000"/>
                          <w:sz w:val="24"/>
                          <w:szCs w:val="24"/>
                        </w:rPr>
                        <m:t>'</m:t>
                      </m:r>
                    </m:sup>
                  </m:sSup>
                  <m:r>
                    <w:rPr>
                      <w:rFonts w:ascii="Cambria Math" w:eastAsia="Cambria Math" w:hAnsi="Cambria Math" w:cs="Cambria Math"/>
                      <w:sz w:val="24"/>
                      <w:szCs w:val="24"/>
                    </w:rPr>
                    <m:t>cos</m:t>
                  </m:r>
                  <m:r>
                    <w:rPr>
                      <w:rFonts w:ascii="Cambria Math" w:hAnsi="Cambria Math"/>
                      <w:sz w:val="24"/>
                      <w:szCs w:val="24"/>
                    </w:rPr>
                    <m:t xml:space="preserve"> </m:t>
                  </m:r>
                  <m:sSub>
                    <m:sSubPr>
                      <m:ctrlPr>
                        <w:rPr>
                          <w:rFonts w:ascii="Cambria Math" w:eastAsia="Cambria Math" w:hAnsi="Cambria Math" w:cs="Cambria Math"/>
                          <w:i/>
                          <w:sz w:val="24"/>
                          <w:szCs w:val="24"/>
                        </w:rPr>
                      </m:ctrlPr>
                    </m:sSubPr>
                    <m:e>
                      <m:r>
                        <w:rPr>
                          <w:rFonts w:ascii="Cambria Math" w:hAnsi="Cambria Math"/>
                          <w:sz w:val="24"/>
                          <w:szCs w:val="24"/>
                        </w:rPr>
                        <m:t>θ</m:t>
                      </m:r>
                    </m:e>
                    <m:sub>
                      <m:r>
                        <w:rPr>
                          <w:rFonts w:ascii="Cambria Math" w:eastAsia="Cambria Math" w:hAnsi="Cambria Math" w:cs="Cambria Math"/>
                          <w:sz w:val="24"/>
                          <w:szCs w:val="24"/>
                        </w:rPr>
                        <m:t>x</m:t>
                      </m:r>
                    </m:sub>
                  </m:sSub>
                  <m:r>
                    <w:rPr>
                      <w:rFonts w:ascii="Cambria Math" w:hAnsi="Cambria Math"/>
                      <w:sz w:val="24"/>
                      <w:szCs w:val="24"/>
                    </w:rPr>
                    <m:t xml:space="preserve"> </m:t>
                  </m:r>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y1</m:t>
                      </m:r>
                    </m:sub>
                  </m:sSub>
                </m:e>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m:t>
                      </m:r>
                    </m:e>
                    <m:sup>
                      <m:r>
                        <w:rPr>
                          <w:rFonts w:ascii="Cambria Math" w:hAnsi="Cambria Math" w:hint="eastAsia"/>
                          <w:color w:val="000000"/>
                          <w:sz w:val="24"/>
                          <w:szCs w:val="24"/>
                        </w:rPr>
                        <m:t>'</m:t>
                      </m:r>
                    </m:sup>
                  </m:sSup>
                  <m:r>
                    <w:rPr>
                      <w:rFonts w:ascii="Cambria Math" w:eastAsia="Cambria Math" w:hAnsi="Cambria Math" w:cs="Cambria Math"/>
                      <w:sz w:val="24"/>
                      <w:szCs w:val="24"/>
                    </w:rPr>
                    <m:t>sin</m:t>
                  </m:r>
                  <m:r>
                    <w:rPr>
                      <w:rFonts w:ascii="Cambria Math" w:hAnsi="Cambria Math"/>
                      <w:sz w:val="24"/>
                      <w:szCs w:val="24"/>
                    </w:rPr>
                    <m:t xml:space="preserve"> </m:t>
                  </m:r>
                  <m:sSub>
                    <m:sSubPr>
                      <m:ctrlPr>
                        <w:rPr>
                          <w:rFonts w:ascii="Cambria Math" w:eastAsia="Cambria Math" w:hAnsi="Cambria Math" w:cs="Cambria Math"/>
                          <w:i/>
                          <w:sz w:val="24"/>
                          <w:szCs w:val="24"/>
                        </w:rPr>
                      </m:ctrlPr>
                    </m:sSubPr>
                    <m:e>
                      <m:r>
                        <w:rPr>
                          <w:rFonts w:ascii="Cambria Math" w:hAnsi="Cambria Math"/>
                          <w:sz w:val="24"/>
                          <w:szCs w:val="24"/>
                        </w:rPr>
                        <m:t>θ</m:t>
                      </m:r>
                    </m:e>
                    <m:sub>
                      <m:r>
                        <w:rPr>
                          <w:rFonts w:ascii="Cambria Math" w:eastAsia="Cambria Math" w:hAnsi="Cambria Math" w:cs="Cambria Math"/>
                          <w:sz w:val="24"/>
                          <w:szCs w:val="24"/>
                        </w:rPr>
                        <m:t>y</m:t>
                      </m:r>
                    </m:sub>
                  </m:sSub>
                  <m:r>
                    <w:rPr>
                      <w:rFonts w:ascii="Cambria Math" w:hAnsi="Cambria Math"/>
                      <w:sz w:val="24"/>
                      <w:szCs w:val="24"/>
                    </w:rPr>
                    <m:t xml:space="preserve"> </m:t>
                  </m:r>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2</m:t>
                      </m:r>
                    </m:sub>
                  </m:sSub>
                  <m:r>
                    <w:rPr>
                      <w:rFonts w:ascii="Cambria Math" w:eastAsia="Cambria Math" w:hAnsi="Cambria Math" w:cs="Cambria Math"/>
                      <w:sz w:val="24"/>
                      <w:szCs w:val="24"/>
                    </w:rPr>
                    <m:t>*γ</m:t>
                  </m:r>
                  <m:sSup>
                    <m:sSupPr>
                      <m:ctrlPr>
                        <w:rPr>
                          <w:rFonts w:ascii="Cambria Math" w:hAnsi="Cambria Math"/>
                          <w:i/>
                          <w:color w:val="000000"/>
                          <w:sz w:val="24"/>
                          <w:szCs w:val="24"/>
                        </w:rPr>
                      </m:ctrlPr>
                    </m:sSupPr>
                    <m:e>
                      <m:r>
                        <w:rPr>
                          <w:rFonts w:ascii="Cambria Math" w:hAnsi="Cambria Math"/>
                          <w:color w:val="000000"/>
                          <w:sz w:val="24"/>
                          <w:szCs w:val="24"/>
                        </w:rPr>
                        <m:t>∆</m:t>
                      </m:r>
                    </m:e>
                    <m:sup>
                      <m:r>
                        <w:rPr>
                          <w:rFonts w:ascii="Cambria Math" w:hAnsi="Cambria Math" w:hint="eastAsia"/>
                          <w:color w:val="000000"/>
                          <w:sz w:val="24"/>
                          <w:szCs w:val="24"/>
                        </w:rPr>
                        <m:t>'</m:t>
                      </m:r>
                    </m:sup>
                  </m:sSup>
                  <m:r>
                    <w:rPr>
                      <w:rFonts w:ascii="Cambria Math" w:eastAsia="Cambria Math" w:hAnsi="Cambria Math" w:cs="Cambria Math"/>
                      <w:sz w:val="24"/>
                      <w:szCs w:val="24"/>
                    </w:rPr>
                    <m:t>cos</m:t>
                  </m:r>
                  <m:r>
                    <w:rPr>
                      <w:rFonts w:ascii="Cambria Math" w:hAnsi="Cambria Math"/>
                      <w:sz w:val="24"/>
                      <w:szCs w:val="24"/>
                    </w:rPr>
                    <m:t xml:space="preserve"> </m:t>
                  </m:r>
                  <m:sSub>
                    <m:sSubPr>
                      <m:ctrlPr>
                        <w:rPr>
                          <w:rFonts w:ascii="Cambria Math" w:eastAsia="Cambria Math" w:hAnsi="Cambria Math" w:cs="Cambria Math"/>
                          <w:i/>
                          <w:sz w:val="24"/>
                          <w:szCs w:val="24"/>
                        </w:rPr>
                      </m:ctrlPr>
                    </m:sSubPr>
                    <m:e>
                      <m:r>
                        <w:rPr>
                          <w:rFonts w:ascii="Cambria Math" w:hAnsi="Cambria Math"/>
                          <w:sz w:val="24"/>
                          <w:szCs w:val="24"/>
                        </w:rPr>
                        <m:t>θ</m:t>
                      </m:r>
                    </m:e>
                    <m:sub>
                      <m:r>
                        <w:rPr>
                          <w:rFonts w:ascii="Cambria Math" w:eastAsia="Cambria Math" w:hAnsi="Cambria Math" w:cs="Cambria Math"/>
                          <w:sz w:val="24"/>
                          <w:szCs w:val="24"/>
                        </w:rPr>
                        <m:t>x</m:t>
                      </m:r>
                    </m:sub>
                  </m:sSub>
                  <m:r>
                    <w:rPr>
                      <w:rFonts w:ascii="Cambria Math" w:hAnsi="Cambria Math"/>
                      <w:sz w:val="24"/>
                      <w:szCs w:val="24"/>
                    </w:rPr>
                    <m:t xml:space="preserve"> </m:t>
                  </m:r>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y2</m:t>
                      </m:r>
                    </m:sub>
                  </m:sSub>
                </m:e>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m:t>
                      </m:r>
                    </m:e>
                    <m:sup>
                      <m:r>
                        <w:rPr>
                          <w:rFonts w:ascii="Cambria Math" w:hAnsi="Cambria Math" w:hint="eastAsia"/>
                          <w:color w:val="000000"/>
                          <w:sz w:val="24"/>
                          <w:szCs w:val="24"/>
                        </w:rPr>
                        <m:t>'</m:t>
                      </m:r>
                    </m:sup>
                  </m:sSup>
                  <m:r>
                    <w:rPr>
                      <w:rFonts w:ascii="Cambria Math" w:eastAsia="Cambria Math" w:hAnsi="Cambria Math" w:cs="Cambria Math"/>
                      <w:sz w:val="24"/>
                      <w:szCs w:val="24"/>
                    </w:rPr>
                    <m:t>sin</m:t>
                  </m:r>
                  <m:r>
                    <w:rPr>
                      <w:rFonts w:ascii="Cambria Math" w:hAnsi="Cambria Math"/>
                      <w:sz w:val="24"/>
                      <w:szCs w:val="24"/>
                    </w:rPr>
                    <m:t xml:space="preserve"> </m:t>
                  </m:r>
                  <m:sSub>
                    <m:sSubPr>
                      <m:ctrlPr>
                        <w:rPr>
                          <w:rFonts w:ascii="Cambria Math" w:eastAsia="Cambria Math" w:hAnsi="Cambria Math" w:cs="Cambria Math"/>
                          <w:i/>
                          <w:sz w:val="24"/>
                          <w:szCs w:val="24"/>
                        </w:rPr>
                      </m:ctrlPr>
                    </m:sSubPr>
                    <m:e>
                      <m:r>
                        <w:rPr>
                          <w:rFonts w:ascii="Cambria Math" w:hAnsi="Cambria Math"/>
                          <w:sz w:val="24"/>
                          <w:szCs w:val="24"/>
                        </w:rPr>
                        <m:t>θ</m:t>
                      </m:r>
                    </m:e>
                    <m:sub>
                      <m:r>
                        <w:rPr>
                          <w:rFonts w:ascii="Cambria Math" w:eastAsia="Cambria Math" w:hAnsi="Cambria Math" w:cs="Cambria Math"/>
                          <w:sz w:val="24"/>
                          <w:szCs w:val="24"/>
                        </w:rPr>
                        <m:t>y</m:t>
                      </m:r>
                    </m:sub>
                  </m:sSub>
                  <m:r>
                    <w:rPr>
                      <w:rFonts w:ascii="Cambria Math" w:hAnsi="Cambria Math"/>
                      <w:sz w:val="24"/>
                      <w:szCs w:val="24"/>
                    </w:rPr>
                    <m:t xml:space="preserve"> </m:t>
                  </m:r>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j</m:t>
                      </m:r>
                    </m:e>
                    <m:sub>
                      <m:r>
                        <w:rPr>
                          <w:rFonts w:ascii="Cambria Math" w:eastAsia="Cambria Math" w:hAnsi="Cambria Math" w:cs="Cambria Math"/>
                          <w:sz w:val="24"/>
                          <w:szCs w:val="24"/>
                        </w:rPr>
                        <m:t>3</m:t>
                      </m:r>
                    </m:sub>
                  </m:sSub>
                  <m:r>
                    <w:rPr>
                      <w:rFonts w:ascii="Cambria Math" w:eastAsia="Cambria Math" w:hAnsi="Cambria Math" w:cs="Cambria Math"/>
                      <w:sz w:val="24"/>
                      <w:szCs w:val="24"/>
                    </w:rPr>
                    <m:t>*γ</m:t>
                  </m:r>
                  <m:sSup>
                    <m:sSupPr>
                      <m:ctrlPr>
                        <w:rPr>
                          <w:rFonts w:ascii="Cambria Math" w:hAnsi="Cambria Math"/>
                          <w:i/>
                          <w:color w:val="000000"/>
                          <w:sz w:val="24"/>
                          <w:szCs w:val="24"/>
                        </w:rPr>
                      </m:ctrlPr>
                    </m:sSupPr>
                    <m:e>
                      <m:r>
                        <w:rPr>
                          <w:rFonts w:ascii="Cambria Math" w:hAnsi="Cambria Math"/>
                          <w:color w:val="000000"/>
                          <w:sz w:val="24"/>
                          <w:szCs w:val="24"/>
                        </w:rPr>
                        <m:t>∆</m:t>
                      </m:r>
                    </m:e>
                    <m:sup>
                      <m:r>
                        <w:rPr>
                          <w:rFonts w:ascii="Cambria Math" w:hAnsi="Cambria Math" w:hint="eastAsia"/>
                          <w:color w:val="000000"/>
                          <w:sz w:val="24"/>
                          <w:szCs w:val="24"/>
                        </w:rPr>
                        <m:t>'</m:t>
                      </m:r>
                    </m:sup>
                  </m:sSup>
                  <m:r>
                    <w:rPr>
                      <w:rFonts w:ascii="Cambria Math" w:eastAsia="Cambria Math" w:hAnsi="Cambria Math" w:cs="Cambria Math"/>
                      <w:sz w:val="24"/>
                      <w:szCs w:val="24"/>
                    </w:rPr>
                    <m:t>cos</m:t>
                  </m:r>
                  <m:r>
                    <w:rPr>
                      <w:rFonts w:ascii="Cambria Math" w:hAnsi="Cambria Math"/>
                      <w:sz w:val="24"/>
                      <w:szCs w:val="24"/>
                    </w:rPr>
                    <m:t xml:space="preserve"> </m:t>
                  </m:r>
                  <m:sSub>
                    <m:sSubPr>
                      <m:ctrlPr>
                        <w:rPr>
                          <w:rFonts w:ascii="Cambria Math" w:eastAsia="Cambria Math" w:hAnsi="Cambria Math" w:cs="Cambria Math"/>
                          <w:i/>
                          <w:sz w:val="24"/>
                          <w:szCs w:val="24"/>
                        </w:rPr>
                      </m:ctrlPr>
                    </m:sSubPr>
                    <m:e>
                      <m:r>
                        <w:rPr>
                          <w:rFonts w:ascii="Cambria Math" w:hAnsi="Cambria Math"/>
                          <w:sz w:val="24"/>
                          <w:szCs w:val="24"/>
                        </w:rPr>
                        <m:t>θ</m:t>
                      </m:r>
                    </m:e>
                    <m:sub>
                      <m:r>
                        <w:rPr>
                          <w:rFonts w:ascii="Cambria Math" w:eastAsia="Cambria Math" w:hAnsi="Cambria Math" w:cs="Cambria Math"/>
                          <w:sz w:val="24"/>
                          <w:szCs w:val="24"/>
                        </w:rPr>
                        <m:t>x</m:t>
                      </m:r>
                    </m:sub>
                  </m:sSub>
                  <m:r>
                    <w:rPr>
                      <w:rFonts w:ascii="Cambria Math" w:hAnsi="Cambria Math"/>
                      <w:sz w:val="24"/>
                      <w:szCs w:val="24"/>
                    </w:rPr>
                    <m:t xml:space="preserve"> </m:t>
                  </m:r>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y3</m:t>
                      </m:r>
                    </m:sub>
                  </m:sSub>
                </m:e>
              </m:eqArr>
            </m:e>
          </m:d>
        </m:oMath>
      </m:oMathPara>
    </w:p>
    <w:p w14:paraId="5C409E9E" w14:textId="54E3A43E" w:rsidR="00D3527C" w:rsidRPr="0083475D" w:rsidRDefault="00BF15AC" w:rsidP="008061CE">
      <w:pPr>
        <w:pBdr>
          <w:top w:val="nil"/>
          <w:left w:val="nil"/>
          <w:bottom w:val="nil"/>
          <w:right w:val="nil"/>
          <w:between w:val="nil"/>
        </w:pBdr>
        <w:spacing w:after="0" w:line="360" w:lineRule="auto"/>
        <w:ind w:left="1260"/>
        <w:jc w:val="both"/>
        <w:rPr>
          <w:rFonts w:ascii="Times New Roman" w:eastAsia="Times New Roman" w:hAnsi="Times New Roman" w:cs="Times New Roman"/>
          <w:color w:val="000000"/>
          <w:sz w:val="24"/>
          <w:szCs w:val="24"/>
        </w:rPr>
      </w:pPr>
      <w:r w:rsidRPr="0083475D">
        <w:rPr>
          <w:rFonts w:ascii="Times New Roman" w:hAnsi="Times New Roman"/>
          <w:color w:val="000000"/>
          <w:sz w:val="24"/>
        </w:rPr>
        <w:t xml:space="preserve">Where </w:t>
      </w:r>
      <m:oMath>
        <m:sSub>
          <m:sSubPr>
            <m:ctrlPr>
              <w:rPr>
                <w:rFonts w:ascii="Cambria Math" w:hAnsi="Cambria Math"/>
                <w:i/>
                <w:color w:val="000000"/>
                <w:sz w:val="24"/>
              </w:rPr>
            </m:ctrlPr>
          </m:sSubPr>
          <m:e>
            <m:r>
              <w:rPr>
                <w:rFonts w:ascii="Cambria Math" w:hAnsi="Cambria Math"/>
                <w:color w:val="000000"/>
                <w:sz w:val="24"/>
              </w:rPr>
              <m:t>Q</m:t>
            </m:r>
          </m:e>
          <m:sub>
            <m:r>
              <w:rPr>
                <w:rFonts w:ascii="Cambria Math" w:hAnsi="Cambria Math"/>
                <w:color w:val="000000"/>
                <w:sz w:val="24"/>
              </w:rPr>
              <m:t>x</m:t>
            </m:r>
          </m:sub>
        </m:sSub>
      </m:oMath>
      <w:r w:rsidRPr="0083475D">
        <w:rPr>
          <w:rFonts w:ascii="Times New Roman" w:hAnsi="Times New Roman"/>
          <w:color w:val="000000"/>
          <w:sz w:val="24"/>
        </w:rPr>
        <w:t xml:space="preserve"> and </w:t>
      </w:r>
      <m:oMath>
        <m:sSub>
          <m:sSubPr>
            <m:ctrlPr>
              <w:rPr>
                <w:rFonts w:ascii="Cambria Math" w:hAnsi="Cambria Math"/>
                <w:i/>
                <w:color w:val="000000"/>
                <w:sz w:val="24"/>
              </w:rPr>
            </m:ctrlPr>
          </m:sSubPr>
          <m:e>
            <m:r>
              <w:rPr>
                <w:rFonts w:ascii="Cambria Math" w:hAnsi="Cambria Math"/>
                <w:color w:val="000000"/>
                <w:sz w:val="24"/>
              </w:rPr>
              <m:t>Q</m:t>
            </m:r>
          </m:e>
          <m:sub>
            <m:r>
              <w:rPr>
                <w:rFonts w:ascii="Cambria Math" w:hAnsi="Cambria Math"/>
                <w:color w:val="000000"/>
                <w:sz w:val="24"/>
              </w:rPr>
              <m:t>y</m:t>
            </m:r>
          </m:sub>
        </m:sSub>
      </m:oMath>
      <w:r w:rsidRPr="0083475D">
        <w:rPr>
          <w:rFonts w:ascii="Times New Roman" w:hAnsi="Times New Roman"/>
          <w:color w:val="000000"/>
          <w:sz w:val="24"/>
        </w:rPr>
        <w:t xml:space="preserve"> are the horizontal and the vertical components of </w:t>
      </w:r>
      <w:r w:rsidRPr="0083475D">
        <w:rPr>
          <w:rFonts w:ascii="Times New Roman" w:hAnsi="Times New Roman"/>
          <w:b/>
          <w:i/>
          <w:color w:val="000000"/>
          <w:sz w:val="24"/>
        </w:rPr>
        <w:t>Q</w:t>
      </w:r>
      <w:r w:rsidRPr="0083475D">
        <w:rPr>
          <w:rFonts w:ascii="Times New Roman" w:hAnsi="Times New Roman"/>
          <w:color w:val="000000"/>
          <w:sz w:val="24"/>
        </w:rPr>
        <w:t xml:space="preserve">, respectively. </w:t>
      </w:r>
      <w:r w:rsidRPr="0083475D">
        <w:rPr>
          <w:rFonts w:ascii="Times New Roman" w:hAnsi="Times New Roman"/>
          <w:i/>
          <w:color w:val="000000"/>
          <w:sz w:val="24"/>
        </w:rPr>
        <w:t xml:space="preserve"> </w:t>
      </w:r>
      <w:r w:rsidRPr="0083475D">
        <w:rPr>
          <w:rFonts w:ascii="Times New Roman" w:hAnsi="Times New Roman"/>
          <w:color w:val="000000"/>
          <w:sz w:val="24"/>
        </w:rPr>
        <w:t xml:space="preserve">The </w:t>
      </w:r>
      <m:oMath>
        <m:sSub>
          <m:sSubPr>
            <m:ctrlPr>
              <w:rPr>
                <w:rFonts w:ascii="Cambria Math" w:hAnsi="Cambria Math"/>
                <w:i/>
                <w:color w:val="000000"/>
                <w:sz w:val="24"/>
              </w:rPr>
            </m:ctrlPr>
          </m:sSubPr>
          <m:e>
            <m:r>
              <w:rPr>
                <w:rFonts w:ascii="Cambria Math" w:hAnsi="Cambria Math"/>
                <w:color w:val="000000"/>
                <w:sz w:val="24"/>
              </w:rPr>
              <m:t>i</m:t>
            </m:r>
          </m:e>
          <m:sub>
            <m:r>
              <w:rPr>
                <w:rFonts w:ascii="Cambria Math" w:hAnsi="Cambria Math"/>
                <w:color w:val="000000"/>
                <w:sz w:val="24"/>
              </w:rPr>
              <m:t>1</m:t>
            </m:r>
          </m:sub>
        </m:sSub>
      </m:oMath>
      <w:r w:rsidRPr="0083475D">
        <w:rPr>
          <w:rFonts w:ascii="Times New Roman" w:hAnsi="Times New Roman"/>
          <w:color w:val="000000"/>
          <w:sz w:val="24"/>
        </w:rPr>
        <w:t xml:space="preserve">, </w:t>
      </w:r>
      <m:oMath>
        <m:sSub>
          <m:sSubPr>
            <m:ctrlPr>
              <w:rPr>
                <w:rFonts w:ascii="Cambria Math" w:hAnsi="Cambria Math"/>
                <w:i/>
                <w:color w:val="000000"/>
                <w:sz w:val="24"/>
              </w:rPr>
            </m:ctrlPr>
          </m:sSubPr>
          <m:e>
            <m:r>
              <w:rPr>
                <w:rFonts w:ascii="Cambria Math" w:hAnsi="Cambria Math"/>
                <w:color w:val="000000"/>
                <w:sz w:val="24"/>
              </w:rPr>
              <m:t>i</m:t>
            </m:r>
          </m:e>
          <m:sub>
            <m:r>
              <w:rPr>
                <w:rFonts w:ascii="Cambria Math" w:hAnsi="Cambria Math"/>
                <w:color w:val="000000"/>
                <w:sz w:val="24"/>
              </w:rPr>
              <m:t>2</m:t>
            </m:r>
          </m:sub>
        </m:sSub>
      </m:oMath>
      <w:r w:rsidRPr="0083475D">
        <w:rPr>
          <w:rFonts w:ascii="Times New Roman" w:hAnsi="Times New Roman"/>
          <w:color w:val="000000"/>
          <w:sz w:val="24"/>
        </w:rPr>
        <w:t xml:space="preserve">, </w:t>
      </w:r>
      <m:oMath>
        <m:sSub>
          <m:sSubPr>
            <m:ctrlPr>
              <w:rPr>
                <w:rFonts w:ascii="Cambria Math" w:hAnsi="Cambria Math"/>
                <w:i/>
                <w:color w:val="000000"/>
                <w:sz w:val="24"/>
              </w:rPr>
            </m:ctrlPr>
          </m:sSubPr>
          <m:e>
            <m:r>
              <w:rPr>
                <w:rFonts w:ascii="Cambria Math" w:hAnsi="Cambria Math"/>
                <w:color w:val="000000"/>
                <w:sz w:val="24"/>
              </w:rPr>
              <m:t>i</m:t>
            </m:r>
          </m:e>
          <m:sub>
            <m:r>
              <w:rPr>
                <w:rFonts w:ascii="Cambria Math" w:hAnsi="Cambria Math"/>
                <w:color w:val="000000"/>
                <w:sz w:val="24"/>
              </w:rPr>
              <m:t>3</m:t>
            </m:r>
          </m:sub>
        </m:sSub>
      </m:oMath>
      <w:r w:rsidRPr="0083475D">
        <w:rPr>
          <w:rFonts w:ascii="Times New Roman" w:hAnsi="Times New Roman"/>
          <w:color w:val="000000"/>
          <w:sz w:val="24"/>
        </w:rPr>
        <w:t xml:space="preserve"> are the horizontal index of three slices, and </w:t>
      </w:r>
      <m:oMath>
        <m:sSub>
          <m:sSubPr>
            <m:ctrlPr>
              <w:rPr>
                <w:rFonts w:ascii="Cambria Math" w:hAnsi="Cambria Math"/>
                <w:i/>
                <w:color w:val="000000"/>
                <w:sz w:val="24"/>
              </w:rPr>
            </m:ctrlPr>
          </m:sSubPr>
          <m:e>
            <m:r>
              <w:rPr>
                <w:rFonts w:ascii="Cambria Math" w:hAnsi="Cambria Math"/>
                <w:color w:val="000000"/>
                <w:sz w:val="24"/>
              </w:rPr>
              <m:t>j</m:t>
            </m:r>
          </m:e>
          <m:sub>
            <m:r>
              <w:rPr>
                <w:rFonts w:ascii="Cambria Math" w:hAnsi="Cambria Math"/>
                <w:color w:val="000000"/>
                <w:sz w:val="24"/>
              </w:rPr>
              <m:t>1</m:t>
            </m:r>
          </m:sub>
        </m:sSub>
      </m:oMath>
      <w:r w:rsidRPr="0083475D">
        <w:rPr>
          <w:rFonts w:ascii="Times New Roman" w:hAnsi="Times New Roman"/>
          <w:color w:val="000000"/>
          <w:sz w:val="24"/>
        </w:rPr>
        <w:t xml:space="preserve">, </w:t>
      </w:r>
      <m:oMath>
        <m:sSub>
          <m:sSubPr>
            <m:ctrlPr>
              <w:rPr>
                <w:rFonts w:ascii="Cambria Math" w:hAnsi="Cambria Math"/>
                <w:i/>
                <w:color w:val="000000"/>
                <w:sz w:val="24"/>
              </w:rPr>
            </m:ctrlPr>
          </m:sSubPr>
          <m:e>
            <m:r>
              <w:rPr>
                <w:rFonts w:ascii="Cambria Math" w:hAnsi="Cambria Math"/>
                <w:color w:val="000000"/>
                <w:sz w:val="24"/>
              </w:rPr>
              <m:t>j</m:t>
            </m:r>
          </m:e>
          <m:sub>
            <m:r>
              <w:rPr>
                <w:rFonts w:ascii="Cambria Math" w:hAnsi="Cambria Math"/>
                <w:color w:val="000000"/>
                <w:sz w:val="24"/>
              </w:rPr>
              <m:t>2</m:t>
            </m:r>
          </m:sub>
        </m:sSub>
      </m:oMath>
      <w:r w:rsidRPr="0083475D">
        <w:rPr>
          <w:rFonts w:ascii="Times New Roman" w:hAnsi="Times New Roman"/>
          <w:color w:val="000000"/>
          <w:sz w:val="24"/>
        </w:rPr>
        <w:t xml:space="preserve">, </w:t>
      </w:r>
      <m:oMath>
        <m:sSub>
          <m:sSubPr>
            <m:ctrlPr>
              <w:rPr>
                <w:rFonts w:ascii="Cambria Math" w:hAnsi="Cambria Math"/>
                <w:i/>
                <w:color w:val="000000"/>
                <w:sz w:val="24"/>
              </w:rPr>
            </m:ctrlPr>
          </m:sSubPr>
          <m:e>
            <m:r>
              <w:rPr>
                <w:rFonts w:ascii="Cambria Math" w:hAnsi="Cambria Math"/>
                <w:color w:val="000000"/>
                <w:sz w:val="24"/>
              </w:rPr>
              <m:t>j</m:t>
            </m:r>
          </m:e>
          <m:sub>
            <m:r>
              <w:rPr>
                <w:rFonts w:ascii="Cambria Math" w:hAnsi="Cambria Math"/>
                <w:color w:val="000000"/>
                <w:sz w:val="24"/>
              </w:rPr>
              <m:t>3</m:t>
            </m:r>
          </m:sub>
        </m:sSub>
      </m:oMath>
      <w:r w:rsidRPr="0083475D">
        <w:rPr>
          <w:rFonts w:ascii="Times New Roman" w:hAnsi="Times New Roman"/>
          <w:color w:val="000000"/>
          <w:sz w:val="24"/>
        </w:rPr>
        <w:t xml:space="preserve"> are their vertical </w:t>
      </w:r>
      <w:r w:rsidRPr="0083475D">
        <w:rPr>
          <w:rFonts w:ascii="Times New Roman" w:eastAsia="Times New Roman" w:hAnsi="Times New Roman" w:cs="Times New Roman"/>
          <w:sz w:val="24"/>
          <w:szCs w:val="24"/>
        </w:rPr>
        <w:t>indexes</w:t>
      </w:r>
      <w:r w:rsidRPr="0083475D">
        <w:rPr>
          <w:rFonts w:ascii="Times New Roman" w:hAnsi="Times New Roman"/>
          <w:color w:val="000000"/>
          <w:sz w:val="24"/>
        </w:rPr>
        <w:t xml:space="preserve">. From these two equation groups, the </w:t>
      </w:r>
      <m:oMath>
        <m:sSup>
          <m:sSupPr>
            <m:ctrlPr>
              <w:rPr>
                <w:rFonts w:ascii="Cambria Math" w:eastAsia="Cambria Math" w:hAnsi="Cambria Math" w:cs="Cambria Math"/>
                <w:color w:val="000000"/>
                <w:sz w:val="24"/>
                <w:szCs w:val="24"/>
              </w:rPr>
            </m:ctrlPr>
          </m:sSupPr>
          <m:e>
            <m:r>
              <w:rPr>
                <w:rFonts w:ascii="Cambria Math" w:hAnsi="Cambria Math"/>
                <w:color w:val="000000"/>
                <w:sz w:val="24"/>
              </w:rPr>
              <m:t>∆</m:t>
            </m:r>
          </m:e>
          <m:sup>
            <m:r>
              <w:rPr>
                <w:rFonts w:ascii="Cambria Math" w:eastAsia="Cambria Math" w:hAnsi="Cambria Math" w:cs="Cambria Math"/>
                <w:color w:val="000000"/>
                <w:sz w:val="24"/>
                <w:szCs w:val="24"/>
              </w:rPr>
              <m:t>'</m:t>
            </m:r>
          </m:sup>
        </m:sSup>
        <m:r>
          <w:rPr>
            <w:rFonts w:ascii="Cambria Math" w:hAnsi="Cambria Math"/>
            <w:color w:val="000000"/>
            <w:sz w:val="24"/>
          </w:rPr>
          <m:t xml:space="preserve">cos  </m:t>
        </m:r>
        <m:sSub>
          <m:sSubPr>
            <m:ctrlPr>
              <w:rPr>
                <w:rFonts w:ascii="Cambria Math" w:hAnsi="Cambria Math"/>
                <w:color w:val="000000"/>
                <w:sz w:val="24"/>
              </w:rPr>
            </m:ctrlPr>
          </m:sSubPr>
          <m:e>
            <m:r>
              <w:rPr>
                <w:rFonts w:ascii="Cambria Math" w:hAnsi="Cambria Math"/>
                <w:color w:val="000000"/>
                <w:sz w:val="24"/>
              </w:rPr>
              <m:t>θ</m:t>
            </m:r>
          </m:e>
          <m:sub>
            <m:r>
              <w:rPr>
                <w:rFonts w:ascii="Cambria Math" w:hAnsi="Cambria Math"/>
                <w:color w:val="000000"/>
                <w:sz w:val="24"/>
              </w:rPr>
              <m:t>y</m:t>
            </m:r>
          </m:sub>
        </m:sSub>
      </m:oMath>
      <w:r w:rsidRPr="0083475D">
        <w:rPr>
          <w:rFonts w:ascii="Times New Roman" w:hAnsi="Times New Roman"/>
          <w:color w:val="000000"/>
          <w:sz w:val="24"/>
        </w:rPr>
        <w:t xml:space="preserve">, </w:t>
      </w:r>
      <m:oMath>
        <m:sSup>
          <m:sSupPr>
            <m:ctrlPr>
              <w:rPr>
                <w:rFonts w:ascii="Cambria Math" w:eastAsia="Cambria Math" w:hAnsi="Cambria Math" w:cs="Cambria Math"/>
                <w:color w:val="000000"/>
                <w:sz w:val="24"/>
                <w:szCs w:val="24"/>
              </w:rPr>
            </m:ctrlPr>
          </m:sSupPr>
          <m:e>
            <m:r>
              <w:rPr>
                <w:rFonts w:ascii="Cambria Math" w:hAnsi="Cambria Math"/>
                <w:color w:val="000000"/>
                <w:sz w:val="24"/>
              </w:rPr>
              <m:t>∆</m:t>
            </m:r>
          </m:e>
          <m:sup>
            <m:r>
              <w:rPr>
                <w:rFonts w:ascii="Cambria Math" w:eastAsia="Cambria Math" w:hAnsi="Cambria Math" w:cs="Cambria Math"/>
                <w:color w:val="000000"/>
                <w:sz w:val="24"/>
                <w:szCs w:val="24"/>
              </w:rPr>
              <m:t>'</m:t>
            </m:r>
          </m:sup>
        </m:sSup>
        <m:r>
          <w:rPr>
            <w:rFonts w:ascii="Cambria Math" w:hAnsi="Cambria Math"/>
            <w:color w:val="000000"/>
            <w:sz w:val="24"/>
          </w:rPr>
          <m:t xml:space="preserve">sin </m:t>
        </m:r>
        <m:sSub>
          <m:sSubPr>
            <m:ctrlPr>
              <w:rPr>
                <w:rFonts w:ascii="Cambria Math" w:hAnsi="Cambria Math"/>
                <w:color w:val="000000"/>
                <w:sz w:val="24"/>
              </w:rPr>
            </m:ctrlPr>
          </m:sSubPr>
          <m:e>
            <m:r>
              <w:rPr>
                <w:rFonts w:ascii="Cambria Math" w:hAnsi="Cambria Math"/>
                <w:color w:val="000000"/>
                <w:sz w:val="24"/>
              </w:rPr>
              <m:t>θ</m:t>
            </m:r>
          </m:e>
          <m:sub>
            <m:r>
              <w:rPr>
                <w:rFonts w:ascii="Cambria Math" w:hAnsi="Cambria Math"/>
                <w:color w:val="000000"/>
                <w:sz w:val="24"/>
              </w:rPr>
              <m:t>y</m:t>
            </m:r>
          </m:sub>
        </m:sSub>
      </m:oMath>
      <w:r w:rsidRPr="0083475D">
        <w:rPr>
          <w:rFonts w:ascii="Times New Roman" w:hAnsi="Times New Roman"/>
          <w:color w:val="000000"/>
          <w:sz w:val="24"/>
        </w:rPr>
        <w:t xml:space="preserve"> and </w:t>
      </w:r>
      <m:oMath>
        <m:r>
          <w:rPr>
            <w:rFonts w:ascii="Cambria Math" w:hAnsi="Cambria Math"/>
          </w:rPr>
          <m:t>γ</m:t>
        </m:r>
        <m:sSup>
          <m:sSupPr>
            <m:ctrlPr>
              <w:rPr>
                <w:rFonts w:ascii="Cambria Math" w:eastAsia="Cambria Math" w:hAnsi="Cambria Math" w:cs="Cambria Math"/>
                <w:color w:val="000000"/>
                <w:sz w:val="24"/>
                <w:szCs w:val="24"/>
              </w:rPr>
            </m:ctrlPr>
          </m:sSupPr>
          <m:e>
            <m:r>
              <w:rPr>
                <w:rFonts w:ascii="Cambria Math" w:hAnsi="Cambria Math"/>
                <w:color w:val="000000"/>
                <w:sz w:val="24"/>
              </w:rPr>
              <m:t>∆</m:t>
            </m:r>
          </m:e>
          <m:sup>
            <m:r>
              <w:rPr>
                <w:rFonts w:ascii="Cambria Math" w:eastAsia="Cambria Math" w:hAnsi="Cambria Math" w:cs="Cambria Math"/>
                <w:color w:val="000000"/>
                <w:sz w:val="24"/>
                <w:szCs w:val="24"/>
              </w:rPr>
              <m:t>'</m:t>
            </m:r>
          </m:sup>
        </m:sSup>
        <m:r>
          <w:rPr>
            <w:rFonts w:ascii="Cambria Math" w:hAnsi="Cambria Math"/>
            <w:color w:val="000000"/>
            <w:sz w:val="24"/>
          </w:rPr>
          <m:t xml:space="preserve">sin </m:t>
        </m:r>
        <m:sSub>
          <m:sSubPr>
            <m:ctrlPr>
              <w:rPr>
                <w:rFonts w:ascii="Cambria Math" w:hAnsi="Cambria Math"/>
                <w:color w:val="000000"/>
                <w:sz w:val="24"/>
              </w:rPr>
            </m:ctrlPr>
          </m:sSubPr>
          <m:e>
            <m:r>
              <w:rPr>
                <w:rFonts w:ascii="Cambria Math" w:hAnsi="Cambria Math"/>
                <w:color w:val="000000"/>
                <w:sz w:val="24"/>
              </w:rPr>
              <m:t>θ</m:t>
            </m:r>
          </m:e>
          <m:sub>
            <m:r>
              <w:rPr>
                <w:rFonts w:ascii="Cambria Math" w:hAnsi="Cambria Math"/>
                <w:color w:val="000000"/>
                <w:sz w:val="24"/>
              </w:rPr>
              <m:t>x</m:t>
            </m:r>
          </m:sub>
        </m:sSub>
      </m:oMath>
      <w:r w:rsidRPr="0083475D">
        <w:rPr>
          <w:rFonts w:ascii="Times New Roman" w:hAnsi="Times New Roman"/>
          <w:color w:val="000000"/>
          <w:sz w:val="24"/>
        </w:rPr>
        <w:t xml:space="preserve">, </w:t>
      </w:r>
      <m:oMath>
        <m:r>
          <w:rPr>
            <w:rFonts w:ascii="Cambria Math" w:hAnsi="Cambria Math"/>
          </w:rPr>
          <m:t>γ</m:t>
        </m:r>
        <m:sSup>
          <m:sSupPr>
            <m:ctrlPr>
              <w:rPr>
                <w:rFonts w:ascii="Cambria Math" w:eastAsia="Cambria Math" w:hAnsi="Cambria Math" w:cs="Cambria Math"/>
                <w:color w:val="000000"/>
                <w:sz w:val="24"/>
                <w:szCs w:val="24"/>
              </w:rPr>
            </m:ctrlPr>
          </m:sSupPr>
          <m:e>
            <m:r>
              <w:rPr>
                <w:rFonts w:ascii="Cambria Math" w:hAnsi="Cambria Math"/>
                <w:color w:val="000000"/>
                <w:sz w:val="24"/>
              </w:rPr>
              <m:t>∆</m:t>
            </m:r>
          </m:e>
          <m:sup>
            <m:r>
              <w:rPr>
                <w:rFonts w:ascii="Cambria Math" w:eastAsia="Cambria Math" w:hAnsi="Cambria Math" w:cs="Cambria Math"/>
                <w:color w:val="000000"/>
                <w:sz w:val="24"/>
                <w:szCs w:val="24"/>
              </w:rPr>
              <m:t>'</m:t>
            </m:r>
          </m:sup>
        </m:sSup>
        <m:r>
          <w:rPr>
            <w:rFonts w:ascii="Cambria Math" w:hAnsi="Cambria Math"/>
            <w:color w:val="000000"/>
            <w:sz w:val="24"/>
          </w:rPr>
          <m:t xml:space="preserve">cos </m:t>
        </m:r>
        <m:sSub>
          <m:sSubPr>
            <m:ctrlPr>
              <w:rPr>
                <w:rFonts w:ascii="Cambria Math" w:hAnsi="Cambria Math"/>
                <w:color w:val="000000"/>
                <w:sz w:val="24"/>
              </w:rPr>
            </m:ctrlPr>
          </m:sSubPr>
          <m:e>
            <m:r>
              <w:rPr>
                <w:rFonts w:ascii="Cambria Math" w:hAnsi="Cambria Math"/>
                <w:color w:val="000000"/>
                <w:sz w:val="24"/>
              </w:rPr>
              <m:t>θ</m:t>
            </m:r>
          </m:e>
          <m:sub>
            <m:r>
              <w:rPr>
                <w:rFonts w:ascii="Cambria Math" w:hAnsi="Cambria Math"/>
                <w:color w:val="000000"/>
                <w:sz w:val="24"/>
              </w:rPr>
              <m:t>x</m:t>
            </m:r>
          </m:sub>
        </m:sSub>
      </m:oMath>
      <w:r w:rsidRPr="0083475D">
        <w:rPr>
          <w:rFonts w:ascii="Times New Roman" w:hAnsi="Times New Roman"/>
          <w:color w:val="000000"/>
          <w:sz w:val="24"/>
        </w:rPr>
        <w:t xml:space="preserve"> can be </w:t>
      </w:r>
      <w:r w:rsidRPr="0083475D">
        <w:rPr>
          <w:rFonts w:ascii="Times New Roman" w:eastAsia="Times New Roman" w:hAnsi="Times New Roman" w:cs="Times New Roman"/>
          <w:sz w:val="24"/>
          <w:szCs w:val="24"/>
        </w:rPr>
        <w:t>solved firstly</w:t>
      </w:r>
      <w:r w:rsidRPr="0083475D">
        <w:rPr>
          <w:rFonts w:ascii="Times New Roman" w:hAnsi="Times New Roman"/>
          <w:color w:val="000000"/>
          <w:sz w:val="24"/>
        </w:rPr>
        <w:t xml:space="preserve">. Then </w:t>
      </w:r>
      <m:oMath>
        <m:r>
          <w:rPr>
            <w:rFonts w:ascii="Cambria Math" w:hAnsi="Cambria Math"/>
            <w:color w:val="000000"/>
            <w:sz w:val="24"/>
          </w:rPr>
          <m:t xml:space="preserve"> </m:t>
        </m:r>
        <m:sSub>
          <m:sSubPr>
            <m:ctrlPr>
              <w:rPr>
                <w:rFonts w:ascii="Cambria Math" w:hAnsi="Cambria Math"/>
                <w:color w:val="000000"/>
                <w:sz w:val="24"/>
              </w:rPr>
            </m:ctrlPr>
          </m:sSubPr>
          <m:e>
            <m:r>
              <w:rPr>
                <w:rFonts w:ascii="Cambria Math" w:hAnsi="Cambria Math"/>
                <w:color w:val="000000"/>
                <w:sz w:val="24"/>
              </w:rPr>
              <m:t>θ</m:t>
            </m:r>
          </m:e>
          <m:sub>
            <m:r>
              <w:rPr>
                <w:rFonts w:ascii="Cambria Math" w:hAnsi="Cambria Math"/>
                <w:color w:val="000000"/>
                <w:sz w:val="24"/>
              </w:rPr>
              <m:t>x</m:t>
            </m:r>
          </m:sub>
        </m:sSub>
      </m:oMath>
      <w:r w:rsidRPr="0083475D">
        <w:rPr>
          <w:rFonts w:ascii="Times New Roman" w:hAnsi="Times New Roman"/>
          <w:color w:val="000000"/>
          <w:sz w:val="24"/>
        </w:rPr>
        <w:t xml:space="preserve">, </w:t>
      </w:r>
      <m:oMath>
        <m:sSub>
          <m:sSubPr>
            <m:ctrlPr>
              <w:rPr>
                <w:rFonts w:ascii="Cambria Math" w:hAnsi="Cambria Math"/>
                <w:color w:val="000000"/>
                <w:sz w:val="24"/>
              </w:rPr>
            </m:ctrlPr>
          </m:sSubPr>
          <m:e>
            <m:r>
              <w:rPr>
                <w:rFonts w:ascii="Cambria Math" w:hAnsi="Cambria Math"/>
              </w:rPr>
              <m:t>θ</m:t>
            </m:r>
          </m:e>
          <m:sub>
            <m:r>
              <w:rPr>
                <w:rFonts w:ascii="Cambria Math" w:hAnsi="Cambria Math"/>
                <w:color w:val="000000"/>
                <w:sz w:val="24"/>
              </w:rPr>
              <m:t>y</m:t>
            </m:r>
          </m:sub>
        </m:sSub>
      </m:oMath>
      <w:r w:rsidRPr="0083475D">
        <w:rPr>
          <w:rFonts w:ascii="Times New Roman" w:hAnsi="Times New Roman"/>
          <w:color w:val="000000"/>
          <w:sz w:val="24"/>
        </w:rPr>
        <w:t xml:space="preserve"> are known. Then the </w:t>
      </w:r>
      <m:oMath>
        <m:sSup>
          <m:sSupPr>
            <m:ctrlPr>
              <w:rPr>
                <w:rFonts w:ascii="Cambria Math" w:eastAsia="Cambria Math" w:hAnsi="Cambria Math" w:cs="Cambria Math"/>
                <w:color w:val="000000"/>
                <w:sz w:val="24"/>
                <w:szCs w:val="24"/>
              </w:rPr>
            </m:ctrlPr>
          </m:sSupPr>
          <m:e>
            <m:r>
              <w:rPr>
                <w:rFonts w:ascii="Cambria Math" w:hAnsi="Cambria Math"/>
                <w:color w:val="000000"/>
                <w:sz w:val="24"/>
              </w:rPr>
              <m:t>∆</m:t>
            </m:r>
          </m:e>
          <m:sup>
            <m:r>
              <w:rPr>
                <w:rFonts w:ascii="Cambria Math" w:eastAsia="Cambria Math" w:hAnsi="Cambria Math" w:cs="Cambria Math"/>
                <w:color w:val="000000"/>
                <w:sz w:val="24"/>
                <w:szCs w:val="24"/>
              </w:rPr>
              <m:t>'</m:t>
            </m:r>
          </m:sup>
        </m:sSup>
      </m:oMath>
      <w:r w:rsidRPr="0083475D">
        <w:rPr>
          <w:rFonts w:ascii="Times New Roman" w:eastAsia="Times New Roman" w:hAnsi="Times New Roman" w:cs="Times New Roman"/>
          <w:color w:val="000000"/>
          <w:sz w:val="24"/>
          <w:szCs w:val="24"/>
        </w:rPr>
        <w:t xml:space="preserve"> and </w:t>
      </w:r>
      <m:oMath>
        <m:r>
          <w:rPr>
            <w:rFonts w:ascii="Cambria Math" w:hAnsi="Cambria Math"/>
          </w:rPr>
          <m:t>γ</m:t>
        </m:r>
      </m:oMath>
      <w:r w:rsidRPr="0083475D">
        <w:rPr>
          <w:rFonts w:ascii="Times New Roman" w:hAnsi="Times New Roman"/>
          <w:color w:val="000000"/>
          <w:sz w:val="24"/>
        </w:rPr>
        <w:t xml:space="preserve"> can be determined by solving these six linear equations with the least square method. When </w:t>
      </w:r>
      <m:oMath>
        <m:sSub>
          <m:sSubPr>
            <m:ctrlPr>
              <w:rPr>
                <w:rFonts w:ascii="Cambria Math" w:hAnsi="Cambria Math"/>
                <w:color w:val="000000"/>
                <w:sz w:val="24"/>
              </w:rPr>
            </m:ctrlPr>
          </m:sSubPr>
          <m:e>
            <m:r>
              <w:rPr>
                <w:rFonts w:ascii="Cambria Math" w:hAnsi="Cambria Math"/>
              </w:rPr>
              <m:t>θ</m:t>
            </m:r>
          </m:e>
          <m:sub>
            <m:r>
              <w:rPr>
                <w:rFonts w:ascii="Cambria Math" w:hAnsi="Cambria Math"/>
                <w:color w:val="000000"/>
                <w:sz w:val="24"/>
              </w:rPr>
              <m:t>x</m:t>
            </m:r>
          </m:sub>
        </m:sSub>
      </m:oMath>
      <w:r w:rsidRPr="0083475D">
        <w:rPr>
          <w:rFonts w:ascii="Times New Roman" w:hAnsi="Times New Roman"/>
          <w:color w:val="000000"/>
          <w:sz w:val="24"/>
        </w:rPr>
        <w:t xml:space="preserve">, </w:t>
      </w:r>
      <m:oMath>
        <m:sSub>
          <m:sSubPr>
            <m:ctrlPr>
              <w:rPr>
                <w:rFonts w:ascii="Cambria Math" w:hAnsi="Cambria Math"/>
                <w:color w:val="000000"/>
                <w:sz w:val="24"/>
              </w:rPr>
            </m:ctrlPr>
          </m:sSubPr>
          <m:e>
            <m:r>
              <w:rPr>
                <w:rFonts w:ascii="Cambria Math" w:hAnsi="Cambria Math"/>
              </w:rPr>
              <m:t>θ</m:t>
            </m:r>
          </m:e>
          <m:sub>
            <m:r>
              <w:rPr>
                <w:rFonts w:ascii="Cambria Math" w:hAnsi="Cambria Math"/>
                <w:color w:val="000000"/>
                <w:sz w:val="24"/>
              </w:rPr>
              <m:t>y</m:t>
            </m:r>
          </m:sub>
        </m:sSub>
      </m:oMath>
      <w:r w:rsidRPr="0083475D">
        <w:rPr>
          <w:rFonts w:ascii="Times New Roman" w:hAnsi="Times New Roman"/>
          <w:color w:val="000000"/>
          <w:sz w:val="24"/>
        </w:rPr>
        <w:t xml:space="preserve"> and </w:t>
      </w:r>
      <m:oMath>
        <m:sSup>
          <m:sSupPr>
            <m:ctrlPr>
              <w:rPr>
                <w:rFonts w:ascii="Cambria Math" w:eastAsia="Cambria Math" w:hAnsi="Cambria Math" w:cs="Cambria Math"/>
                <w:i/>
                <w:color w:val="000000"/>
                <w:sz w:val="24"/>
                <w:szCs w:val="24"/>
              </w:rPr>
            </m:ctrlPr>
          </m:sSupPr>
          <m:e>
            <m:r>
              <w:rPr>
                <w:rFonts w:ascii="Cambria Math" w:hAnsi="Cambria Math"/>
                <w:color w:val="000000"/>
                <w:sz w:val="24"/>
              </w:rPr>
              <m:t>∆</m:t>
            </m:r>
          </m:e>
          <m:sup>
            <m:r>
              <w:rPr>
                <w:rFonts w:ascii="Cambria Math" w:eastAsia="Cambria Math" w:hAnsi="Cambria Math" w:cs="Cambria Math"/>
                <w:color w:val="000000"/>
                <w:sz w:val="24"/>
                <w:szCs w:val="24"/>
              </w:rPr>
              <m:t>'</m:t>
            </m:r>
          </m:sup>
        </m:sSup>
      </m:oMath>
      <w:r w:rsidRPr="0083475D">
        <w:rPr>
          <w:rFonts w:ascii="Times New Roman" w:eastAsia="Times New Roman" w:hAnsi="Times New Roman" w:cs="Times New Roman"/>
          <w:color w:val="000000"/>
          <w:sz w:val="24"/>
          <w:szCs w:val="24"/>
        </w:rPr>
        <w:t xml:space="preserve"> </w:t>
      </w:r>
      <w:r w:rsidRPr="0083475D">
        <w:rPr>
          <w:rFonts w:ascii="Times New Roman" w:hAnsi="Times New Roman"/>
          <w:color w:val="000000"/>
          <w:sz w:val="24"/>
        </w:rPr>
        <w:t xml:space="preserve">are known, </w:t>
      </w:r>
      <m:oMath>
        <m:r>
          <w:rPr>
            <w:rFonts w:ascii="Cambria Math" w:hAnsi="Cambria Math"/>
            <w:color w:val="000000"/>
            <w:sz w:val="24"/>
          </w:rPr>
          <m:t>∆</m:t>
        </m:r>
      </m:oMath>
      <w:r w:rsidRPr="0083475D">
        <w:rPr>
          <w:rFonts w:ascii="Times New Roman" w:eastAsia="Times New Roman" w:hAnsi="Times New Roman" w:cs="Times New Roman"/>
          <w:color w:val="000000"/>
          <w:sz w:val="24"/>
          <w:szCs w:val="24"/>
        </w:rPr>
        <w:t xml:space="preserve"> can be solved using the following relationship:</w:t>
      </w:r>
    </w:p>
    <w:p w14:paraId="506D4521" w14:textId="7D6015D2" w:rsidR="00622191" w:rsidRPr="0083475D" w:rsidRDefault="00122D5E" w:rsidP="008061CE">
      <w:pPr>
        <w:spacing w:after="0" w:line="360" w:lineRule="auto"/>
        <w:jc w:val="center"/>
        <w:rPr>
          <w:rFonts w:ascii="Times New Roman" w:eastAsia="Times New Roman" w:hAnsi="Times New Roman" w:cs="Times New Roman"/>
          <w:sz w:val="24"/>
          <w:szCs w:val="24"/>
        </w:rPr>
      </w:pPr>
      <m:oMathPara>
        <m:oMath>
          <m:sSup>
            <m:sSupPr>
              <m:ctrlPr>
                <w:rPr>
                  <w:rFonts w:ascii="Cambria Math" w:hAnsi="Cambria Math"/>
                  <w:color w:val="000000"/>
                  <w:sz w:val="24"/>
                  <w:szCs w:val="24"/>
                </w:rPr>
              </m:ctrlPr>
            </m:sSupPr>
            <m:e>
              <m:r>
                <m:rPr>
                  <m:sty m:val="p"/>
                </m:rPr>
                <w:rPr>
                  <w:rFonts w:ascii="Cambria Math" w:hAnsi="Cambria Math"/>
                  <w:color w:val="000000"/>
                  <w:sz w:val="24"/>
                  <w:szCs w:val="24"/>
                </w:rPr>
                <m:t>∆</m:t>
              </m:r>
            </m:e>
            <m:sup>
              <m:r>
                <m:rPr>
                  <m:sty m:val="p"/>
                </m:rPr>
                <w:rPr>
                  <w:rFonts w:ascii="Cambria Math" w:hAnsi="Cambria Math" w:hint="eastAsia"/>
                  <w:color w:val="000000"/>
                  <w:sz w:val="24"/>
                  <w:szCs w:val="24"/>
                </w:rPr>
                <m:t>'</m:t>
              </m:r>
            </m:sup>
          </m:sSup>
          <m:r>
            <w:rPr>
              <w:rFonts w:ascii="Cambria Math" w:hAnsi="Cambria Math"/>
              <w:color w:val="000000"/>
              <w:sz w:val="24"/>
              <w:szCs w:val="24"/>
            </w:rPr>
            <m:t>=∆</m:t>
          </m:r>
          <m:r>
            <m:rPr>
              <m:sty m:val="p"/>
            </m:rPr>
            <w:rPr>
              <w:rFonts w:ascii="Cambria Math" w:hAnsi="Cambria Math"/>
              <w:color w:val="000000"/>
              <w:sz w:val="24"/>
              <w:szCs w:val="24"/>
            </w:rPr>
            <m:t>(</m:t>
          </m:r>
          <m:func>
            <m:funcPr>
              <m:ctrlPr>
                <w:rPr>
                  <w:rFonts w:ascii="Cambria Math" w:hAnsi="Cambria Math"/>
                  <w:color w:val="000000"/>
                  <w:sz w:val="24"/>
                  <w:szCs w:val="24"/>
                </w:rPr>
              </m:ctrlPr>
            </m:funcPr>
            <m:fName>
              <m:r>
                <m:rPr>
                  <m:sty m:val="p"/>
                </m:rPr>
                <w:rPr>
                  <w:rFonts w:ascii="Cambria Math" w:hAnsi="Cambria Math"/>
                  <w:color w:val="000000"/>
                  <w:sz w:val="24"/>
                  <w:szCs w:val="24"/>
                </w:rPr>
                <m:t>cos</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y</m:t>
                  </m:r>
                </m:sub>
              </m:sSub>
            </m:e>
          </m:func>
          <m:func>
            <m:funcPr>
              <m:ctrlPr>
                <w:rPr>
                  <w:rFonts w:ascii="Cambria Math" w:hAnsi="Cambria Math"/>
                  <w:color w:val="000000"/>
                  <w:sz w:val="24"/>
                  <w:szCs w:val="24"/>
                </w:rPr>
              </m:ctrlPr>
            </m:funcPr>
            <m:fName>
              <m:r>
                <m:rPr>
                  <m:sty m:val="p"/>
                </m:rPr>
                <w:rPr>
                  <w:rFonts w:ascii="Cambria Math" w:hAnsi="Cambria Math"/>
                  <w:color w:val="000000"/>
                  <w:sz w:val="24"/>
                  <w:szCs w:val="24"/>
                </w:rPr>
                <m:t>cos</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x</m:t>
                  </m:r>
                </m:sub>
              </m:sSub>
            </m:e>
          </m:func>
          <m:r>
            <m:rPr>
              <m:sty m:val="p"/>
            </m:rPr>
            <w:rPr>
              <w:rFonts w:ascii="Cambria Math" w:hAnsi="Cambria Math"/>
              <w:color w:val="000000"/>
              <w:sz w:val="24"/>
              <w:szCs w:val="24"/>
            </w:rPr>
            <m:t>+</m:t>
          </m:r>
          <m:func>
            <m:funcPr>
              <m:ctrlPr>
                <w:rPr>
                  <w:rFonts w:ascii="Cambria Math" w:hAnsi="Cambria Math"/>
                  <w:color w:val="000000"/>
                  <w:sz w:val="24"/>
                  <w:szCs w:val="24"/>
                </w:rPr>
              </m:ctrlPr>
            </m:funcPr>
            <m:fName>
              <m:r>
                <m:rPr>
                  <m:sty m:val="p"/>
                </m:rPr>
                <w:rPr>
                  <w:rFonts w:ascii="Cambria Math" w:hAnsi="Cambria Math"/>
                  <w:color w:val="000000"/>
                  <w:sz w:val="24"/>
                  <w:szCs w:val="24"/>
                </w:rPr>
                <m:t>sin</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x</m:t>
                  </m:r>
                </m:sub>
              </m:sSub>
            </m:e>
          </m:func>
          <m:func>
            <m:funcPr>
              <m:ctrlPr>
                <w:rPr>
                  <w:rFonts w:ascii="Cambria Math" w:hAnsi="Cambria Math"/>
                  <w:color w:val="000000"/>
                  <w:sz w:val="24"/>
                  <w:szCs w:val="24"/>
                </w:rPr>
              </m:ctrlPr>
            </m:funcPr>
            <m:fName>
              <m:r>
                <m:rPr>
                  <m:sty m:val="p"/>
                </m:rPr>
                <w:rPr>
                  <w:rFonts w:ascii="Cambria Math" w:hAnsi="Cambria Math"/>
                  <w:color w:val="000000"/>
                  <w:sz w:val="24"/>
                  <w:szCs w:val="24"/>
                </w:rPr>
                <m:t>sin</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y</m:t>
                  </m:r>
                </m:sub>
              </m:sSub>
            </m:e>
          </m:func>
          <m:r>
            <w:rPr>
              <w:rFonts w:ascii="Cambria Math" w:hAnsi="Cambria Math"/>
              <w:color w:val="000000"/>
              <w:sz w:val="24"/>
              <w:szCs w:val="24"/>
            </w:rPr>
            <m:t>)</m:t>
          </m:r>
        </m:oMath>
      </m:oMathPara>
    </w:p>
    <w:p w14:paraId="5911BED2" w14:textId="66AA2ECC" w:rsidR="00A77956" w:rsidRPr="0083475D" w:rsidRDefault="00A77956" w:rsidP="008061CE">
      <w:pPr>
        <w:spacing w:after="0" w:line="360" w:lineRule="auto"/>
        <w:rPr>
          <w:sz w:val="24"/>
          <w:szCs w:val="24"/>
        </w:rPr>
      </w:pPr>
    </w:p>
    <w:p w14:paraId="29D237AE" w14:textId="00AED373" w:rsidR="004B59A6" w:rsidRPr="0083475D" w:rsidRDefault="004B59A6" w:rsidP="008061CE">
      <w:pPr>
        <w:spacing w:after="0" w:line="360" w:lineRule="auto"/>
        <w:rPr>
          <w:sz w:val="24"/>
          <w:szCs w:val="24"/>
        </w:rPr>
      </w:pPr>
    </w:p>
    <w:p w14:paraId="4DF28FF5" w14:textId="77777777" w:rsidR="004B59A6" w:rsidRPr="0083475D" w:rsidRDefault="004B59A6" w:rsidP="008061CE">
      <w:pPr>
        <w:spacing w:after="0" w:line="360" w:lineRule="auto"/>
        <w:rPr>
          <w:sz w:val="24"/>
          <w:szCs w:val="24"/>
        </w:rPr>
      </w:pPr>
    </w:p>
    <w:p w14:paraId="43895E1C" w14:textId="77777777" w:rsidR="0067765D" w:rsidRPr="0083475D" w:rsidRDefault="0067765D" w:rsidP="008061CE">
      <w:pPr>
        <w:spacing w:after="0" w:line="360" w:lineRule="auto"/>
        <w:rPr>
          <w:sz w:val="24"/>
          <w:szCs w:val="24"/>
        </w:rPr>
      </w:pPr>
    </w:p>
    <w:p w14:paraId="022137F3" w14:textId="00EC2763" w:rsidR="00D3527C" w:rsidRPr="0083475D" w:rsidRDefault="00BF15AC" w:rsidP="008061CE">
      <w:pPr>
        <w:pStyle w:val="Heading2"/>
        <w:spacing w:before="0" w:line="360" w:lineRule="auto"/>
        <w:rPr>
          <w:rFonts w:ascii="Times New Roman" w:hAnsi="Times New Roman"/>
          <w:b/>
          <w:i/>
          <w:color w:val="000000"/>
          <w:sz w:val="24"/>
        </w:rPr>
      </w:pPr>
      <w:bookmarkStart w:id="19" w:name="_Toc95340053"/>
      <w:r w:rsidRPr="0083475D">
        <w:rPr>
          <w:rFonts w:ascii="Times New Roman" w:hAnsi="Times New Roman"/>
          <w:b/>
          <w:i/>
          <w:color w:val="000000"/>
          <w:sz w:val="24"/>
        </w:rPr>
        <w:lastRenderedPageBreak/>
        <w:t>S</w:t>
      </w:r>
      <w:r w:rsidR="00D373BA" w:rsidRPr="0083475D">
        <w:rPr>
          <w:rFonts w:ascii="Times New Roman" w:hAnsi="Times New Roman"/>
          <w:b/>
          <w:i/>
          <w:color w:val="000000"/>
          <w:sz w:val="24"/>
        </w:rPr>
        <w:t>9</w:t>
      </w:r>
      <w:r w:rsidRPr="0083475D">
        <w:rPr>
          <w:rFonts w:ascii="Times New Roman" w:hAnsi="Times New Roman"/>
          <w:b/>
          <w:i/>
          <w:color w:val="000000"/>
          <w:sz w:val="24"/>
        </w:rPr>
        <w:t xml:space="preserve"> The reconstructed object using different aberration correction results.</w:t>
      </w:r>
      <w:bookmarkEnd w:id="19"/>
    </w:p>
    <w:p w14:paraId="00495DF0" w14:textId="6D325594" w:rsidR="00D3527C" w:rsidRPr="0083475D" w:rsidRDefault="00CA3113" w:rsidP="00CA3113">
      <w:pPr>
        <w:tabs>
          <w:tab w:val="left" w:pos="1278"/>
        </w:tabs>
        <w:spacing w:after="0" w:line="360" w:lineRule="auto"/>
        <w:rPr>
          <w:sz w:val="24"/>
          <w:szCs w:val="24"/>
        </w:rPr>
      </w:pPr>
      <w:r w:rsidRPr="0083475D">
        <w:rPr>
          <w:sz w:val="24"/>
          <w:szCs w:val="24"/>
        </w:rPr>
        <w:tab/>
      </w:r>
    </w:p>
    <w:p w14:paraId="780E0C5C" w14:textId="00FA1514" w:rsidR="00661895" w:rsidRPr="0083475D" w:rsidRDefault="00661895" w:rsidP="008061CE">
      <w:pPr>
        <w:spacing w:after="0" w:line="360" w:lineRule="auto"/>
        <w:rPr>
          <w:sz w:val="24"/>
          <w:szCs w:val="24"/>
        </w:rPr>
      </w:pPr>
      <w:r w:rsidRPr="0083475D">
        <w:rPr>
          <w:noProof/>
          <w:sz w:val="24"/>
          <w:szCs w:val="24"/>
        </w:rPr>
        <w:drawing>
          <wp:inline distT="0" distB="0" distL="0" distR="0" wp14:anchorId="36DD7E4A" wp14:editId="218E865A">
            <wp:extent cx="5943600" cy="4235192"/>
            <wp:effectExtent l="0" t="0" r="0" b="0"/>
            <wp:docPr id="10" name="Picture 10" descr="C:\Users\sning\Downloads\aberration correction SSB sim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ing\Downloads\aberration correction SSB simulat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35192"/>
                    </a:xfrm>
                    <a:prstGeom prst="rect">
                      <a:avLst/>
                    </a:prstGeom>
                    <a:noFill/>
                    <a:ln>
                      <a:noFill/>
                    </a:ln>
                  </pic:spPr>
                </pic:pic>
              </a:graphicData>
            </a:graphic>
          </wp:inline>
        </w:drawing>
      </w:r>
    </w:p>
    <w:p w14:paraId="19A5814E" w14:textId="2CBCBF50" w:rsidR="00D3527C" w:rsidRPr="0083475D" w:rsidRDefault="00BF15AC"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b/>
          <w:sz w:val="24"/>
          <w:szCs w:val="24"/>
        </w:rPr>
        <w:t>Figure S</w:t>
      </w:r>
      <w:r w:rsidR="004B59A6" w:rsidRPr="0083475D">
        <w:rPr>
          <w:rFonts w:ascii="Times New Roman" w:eastAsia="Times New Roman" w:hAnsi="Times New Roman" w:cs="Times New Roman"/>
          <w:b/>
          <w:sz w:val="24"/>
          <w:szCs w:val="24"/>
        </w:rPr>
        <w:t>6</w:t>
      </w:r>
      <w:r w:rsidRPr="0083475D">
        <w:rPr>
          <w:rFonts w:ascii="Times New Roman" w:eastAsia="Times New Roman" w:hAnsi="Times New Roman" w:cs="Times New Roman"/>
          <w:sz w:val="24"/>
          <w:szCs w:val="24"/>
        </w:rPr>
        <w:t>. Reconstructed object functions using SSB methods</w:t>
      </w:r>
      <w:r w:rsidR="006C549E" w:rsidRPr="0083475D">
        <w:rPr>
          <w:rFonts w:ascii="Times New Roman" w:eastAsia="Times New Roman" w:hAnsi="Times New Roman" w:cs="Times New Roman"/>
          <w:sz w:val="24"/>
          <w:szCs w:val="24"/>
        </w:rPr>
        <w:t xml:space="preserve"> </w:t>
      </w:r>
      <w:r w:rsidR="006C549E" w:rsidRPr="0083475D">
        <w:rPr>
          <w:rFonts w:ascii="Times New Roman" w:eastAsia="Times New Roman" w:hAnsi="Times New Roman" w:cs="Times New Roman"/>
        </w:rPr>
        <w:t xml:space="preserve">on </w:t>
      </w:r>
      <w:r w:rsidR="006C549E" w:rsidRPr="0083475D">
        <w:rPr>
          <w:rFonts w:ascii="Times New Roman" w:eastAsia="Times New Roman" w:hAnsi="Times New Roman" w:cs="Times New Roman"/>
          <w:sz w:val="24"/>
          <w:szCs w:val="24"/>
        </w:rPr>
        <w:t xml:space="preserve">the simulated dataset </w:t>
      </w:r>
      <w:r w:rsidR="006C549E" w:rsidRPr="0083475D">
        <w:rPr>
          <w:rFonts w:ascii="Times New Roman" w:eastAsia="Times New Roman" w:hAnsi="Times New Roman" w:cs="Times New Roman"/>
          <w:b/>
          <w:sz w:val="24"/>
          <w:szCs w:val="24"/>
        </w:rPr>
        <w:t>VI</w:t>
      </w:r>
      <w:r w:rsidR="006C549E" w:rsidRPr="0083475D">
        <w:rPr>
          <w:rFonts w:ascii="Times New Roman" w:eastAsia="Times New Roman" w:hAnsi="Times New Roman" w:cs="Times New Roman"/>
          <w:sz w:val="24"/>
          <w:szCs w:val="24"/>
        </w:rPr>
        <w:t xml:space="preserve"> shown in </w:t>
      </w:r>
      <w:r w:rsidR="006C549E" w:rsidRPr="0083475D">
        <w:rPr>
          <w:rFonts w:ascii="Times New Roman" w:eastAsia="Times New Roman" w:hAnsi="Times New Roman" w:cs="Times New Roman"/>
          <w:b/>
          <w:sz w:val="24"/>
          <w:szCs w:val="24"/>
        </w:rPr>
        <w:t>Figure 2</w:t>
      </w:r>
      <w:r w:rsidR="006C549E" w:rsidRPr="0083475D">
        <w:rPr>
          <w:rFonts w:ascii="Times New Roman" w:eastAsia="Times New Roman" w:hAnsi="Times New Roman" w:cs="Times New Roman"/>
          <w:sz w:val="24"/>
          <w:szCs w:val="24"/>
        </w:rPr>
        <w:t xml:space="preserve"> and </w:t>
      </w:r>
      <w:r w:rsidR="006C549E" w:rsidRPr="0083475D">
        <w:rPr>
          <w:rFonts w:ascii="Times New Roman" w:eastAsia="Times New Roman" w:hAnsi="Times New Roman" w:cs="Times New Roman"/>
          <w:b/>
          <w:sz w:val="24"/>
          <w:szCs w:val="24"/>
        </w:rPr>
        <w:t>Table 1</w:t>
      </w:r>
      <w:r w:rsidR="006C549E" w:rsidRPr="0083475D">
        <w:rPr>
          <w:rFonts w:ascii="Times New Roman" w:eastAsia="Times New Roman" w:hAnsi="Times New Roman" w:cs="Times New Roman"/>
          <w:sz w:val="24"/>
          <w:szCs w:val="24"/>
        </w:rPr>
        <w:t>.</w:t>
      </w:r>
      <w:r w:rsidRPr="0083475D">
        <w:rPr>
          <w:rFonts w:ascii="Times New Roman" w:eastAsia="Times New Roman" w:hAnsi="Times New Roman" w:cs="Times New Roman"/>
          <w:sz w:val="24"/>
          <w:szCs w:val="24"/>
        </w:rPr>
        <w:t xml:space="preserve"> (</w:t>
      </w:r>
      <w:r w:rsidRPr="0083475D">
        <w:rPr>
          <w:rFonts w:ascii="Times New Roman" w:eastAsia="Times New Roman" w:hAnsi="Times New Roman" w:cs="Times New Roman"/>
          <w:b/>
          <w:sz w:val="24"/>
          <w:szCs w:val="24"/>
        </w:rPr>
        <w:t>a-b</w:t>
      </w:r>
      <w:r w:rsidRPr="0083475D">
        <w:rPr>
          <w:rFonts w:ascii="Times New Roman" w:eastAsia="Times New Roman" w:hAnsi="Times New Roman" w:cs="Times New Roman"/>
          <w:sz w:val="24"/>
          <w:szCs w:val="24"/>
        </w:rPr>
        <w:t xml:space="preserve">) </w:t>
      </w:r>
      <w:r w:rsidR="00582B7A" w:rsidRPr="0083475D">
        <w:rPr>
          <w:rFonts w:ascii="Times New Roman" w:eastAsia="Times New Roman" w:hAnsi="Times New Roman" w:cs="Times New Roman"/>
          <w:sz w:val="24"/>
          <w:szCs w:val="24"/>
        </w:rPr>
        <w:t>Phase and amplitude distribution of the r</w:t>
      </w:r>
      <w:r w:rsidRPr="0083475D">
        <w:rPr>
          <w:rFonts w:ascii="Times New Roman" w:eastAsia="Times New Roman" w:hAnsi="Times New Roman" w:cs="Times New Roman"/>
          <w:sz w:val="24"/>
          <w:szCs w:val="24"/>
        </w:rPr>
        <w:t>econstructed object function without aberration correction. (</w:t>
      </w:r>
      <w:r w:rsidRPr="0083475D">
        <w:rPr>
          <w:rFonts w:ascii="Times New Roman" w:eastAsia="Times New Roman" w:hAnsi="Times New Roman" w:cs="Times New Roman"/>
          <w:b/>
          <w:sz w:val="24"/>
          <w:szCs w:val="24"/>
        </w:rPr>
        <w:t>c-d</w:t>
      </w:r>
      <w:r w:rsidRPr="0083475D">
        <w:rPr>
          <w:rFonts w:ascii="Times New Roman" w:eastAsia="Times New Roman" w:hAnsi="Times New Roman" w:cs="Times New Roman"/>
          <w:sz w:val="24"/>
          <w:szCs w:val="24"/>
        </w:rPr>
        <w:t>) Reconstructed object function with the aberration coefficient determined with a 5° error. (</w:t>
      </w:r>
      <w:r w:rsidRPr="0083475D">
        <w:rPr>
          <w:rFonts w:ascii="Times New Roman" w:eastAsia="Times New Roman" w:hAnsi="Times New Roman" w:cs="Times New Roman"/>
          <w:b/>
          <w:sz w:val="24"/>
          <w:szCs w:val="24"/>
        </w:rPr>
        <w:t>e-f</w:t>
      </w:r>
      <w:r w:rsidRPr="0083475D">
        <w:rPr>
          <w:rFonts w:ascii="Times New Roman" w:eastAsia="Times New Roman" w:hAnsi="Times New Roman" w:cs="Times New Roman"/>
          <w:sz w:val="24"/>
          <w:szCs w:val="24"/>
        </w:rPr>
        <w:t>) Reconstructed object function with the aberration coefficient determined with a 2.5° error. (</w:t>
      </w:r>
      <w:r w:rsidRPr="0083475D">
        <w:rPr>
          <w:rFonts w:ascii="Times New Roman" w:eastAsia="Times New Roman" w:hAnsi="Times New Roman" w:cs="Times New Roman"/>
          <w:b/>
          <w:sz w:val="24"/>
          <w:szCs w:val="24"/>
        </w:rPr>
        <w:t>g-h</w:t>
      </w:r>
      <w:r w:rsidRPr="0083475D">
        <w:rPr>
          <w:rFonts w:ascii="Times New Roman" w:eastAsia="Times New Roman" w:hAnsi="Times New Roman" w:cs="Times New Roman"/>
          <w:sz w:val="24"/>
          <w:szCs w:val="24"/>
        </w:rPr>
        <w:t>) Reconstructed object function with the aberration coefficient determined without angular error. (</w:t>
      </w:r>
      <w:r w:rsidRPr="0083475D">
        <w:rPr>
          <w:rFonts w:ascii="Times New Roman" w:eastAsia="Times New Roman" w:hAnsi="Times New Roman" w:cs="Times New Roman"/>
          <w:b/>
          <w:sz w:val="24"/>
          <w:szCs w:val="24"/>
        </w:rPr>
        <w:t>i</w:t>
      </w:r>
      <w:r w:rsidRPr="0083475D">
        <w:rPr>
          <w:rFonts w:ascii="Times New Roman" w:eastAsia="Times New Roman" w:hAnsi="Times New Roman" w:cs="Times New Roman"/>
          <w:sz w:val="24"/>
          <w:szCs w:val="24"/>
        </w:rPr>
        <w:t xml:space="preserve">) The phase shift in the aperture of the probe forming lens according to the aberration coefficient listed in </w:t>
      </w:r>
      <w:r w:rsidRPr="0083475D">
        <w:rPr>
          <w:rFonts w:ascii="Times New Roman" w:eastAsia="Times New Roman" w:hAnsi="Times New Roman" w:cs="Times New Roman"/>
          <w:b/>
          <w:sz w:val="24"/>
          <w:szCs w:val="24"/>
        </w:rPr>
        <w:t>Table 2</w:t>
      </w:r>
      <w:r w:rsidRPr="0083475D">
        <w:rPr>
          <w:rFonts w:ascii="Times New Roman" w:eastAsia="Times New Roman" w:hAnsi="Times New Roman" w:cs="Times New Roman"/>
          <w:sz w:val="24"/>
          <w:szCs w:val="24"/>
        </w:rPr>
        <w:t>. (</w:t>
      </w:r>
      <w:r w:rsidRPr="0083475D">
        <w:rPr>
          <w:rFonts w:ascii="Times New Roman" w:eastAsia="Times New Roman" w:hAnsi="Times New Roman" w:cs="Times New Roman"/>
          <w:b/>
          <w:sz w:val="24"/>
          <w:szCs w:val="24"/>
        </w:rPr>
        <w:t>j-l</w:t>
      </w:r>
      <w:r w:rsidRPr="0083475D">
        <w:rPr>
          <w:rFonts w:ascii="Times New Roman" w:eastAsia="Times New Roman" w:hAnsi="Times New Roman" w:cs="Times New Roman"/>
          <w:sz w:val="24"/>
          <w:szCs w:val="24"/>
        </w:rPr>
        <w:t>) The determined phase shift using SSB method in the aperture of the probe forming lens when the rotation angle error is 0°, 2.5°, and 5°, respectively. A good match between the (</w:t>
      </w:r>
      <w:r w:rsidRPr="0083475D">
        <w:rPr>
          <w:rFonts w:ascii="Times New Roman" w:eastAsia="Times New Roman" w:hAnsi="Times New Roman" w:cs="Times New Roman"/>
          <w:b/>
          <w:sz w:val="24"/>
          <w:szCs w:val="24"/>
        </w:rPr>
        <w:t>i</w:t>
      </w:r>
      <w:r w:rsidRPr="0083475D">
        <w:rPr>
          <w:rFonts w:ascii="Times New Roman" w:eastAsia="Times New Roman" w:hAnsi="Times New Roman" w:cs="Times New Roman"/>
          <w:sz w:val="24"/>
          <w:szCs w:val="24"/>
        </w:rPr>
        <w:t>) and (</w:t>
      </w:r>
      <w:r w:rsidRPr="0083475D">
        <w:rPr>
          <w:rFonts w:ascii="Times New Roman" w:eastAsia="Times New Roman" w:hAnsi="Times New Roman" w:cs="Times New Roman"/>
          <w:b/>
          <w:sz w:val="24"/>
          <w:szCs w:val="24"/>
        </w:rPr>
        <w:t>j</w:t>
      </w:r>
      <w:r w:rsidRPr="0083475D">
        <w:rPr>
          <w:rFonts w:ascii="Times New Roman" w:eastAsia="Times New Roman" w:hAnsi="Times New Roman" w:cs="Times New Roman"/>
          <w:sz w:val="24"/>
          <w:szCs w:val="24"/>
        </w:rPr>
        <w:t>) is observed, and the discrepancy becomes dramatic as the increase of the rotation angle error.</w:t>
      </w:r>
      <w:r w:rsidR="00582B7A" w:rsidRPr="0083475D">
        <w:rPr>
          <w:rFonts w:ascii="Times New Roman" w:eastAsia="Times New Roman" w:hAnsi="Times New Roman" w:cs="Times New Roman"/>
          <w:sz w:val="24"/>
          <w:szCs w:val="24"/>
        </w:rPr>
        <w:t xml:space="preserve"> Color bar</w:t>
      </w:r>
      <w:r w:rsidR="005217D9" w:rsidRPr="0083475D">
        <w:rPr>
          <w:rFonts w:ascii="Times New Roman" w:eastAsia="Times New Roman" w:hAnsi="Times New Roman" w:cs="Times New Roman"/>
          <w:sz w:val="24"/>
          <w:szCs w:val="24"/>
        </w:rPr>
        <w:t>s</w:t>
      </w:r>
      <w:r w:rsidR="00582B7A" w:rsidRPr="0083475D">
        <w:rPr>
          <w:rFonts w:ascii="Times New Roman" w:eastAsia="Times New Roman" w:hAnsi="Times New Roman" w:cs="Times New Roman"/>
          <w:sz w:val="24"/>
          <w:szCs w:val="24"/>
        </w:rPr>
        <w:t xml:space="preserve"> of (</w:t>
      </w:r>
      <w:r w:rsidR="00582B7A" w:rsidRPr="0083475D">
        <w:rPr>
          <w:rFonts w:ascii="Times New Roman" w:eastAsia="Times New Roman" w:hAnsi="Times New Roman" w:cs="Times New Roman"/>
          <w:b/>
          <w:sz w:val="24"/>
          <w:szCs w:val="24"/>
        </w:rPr>
        <w:t>i</w:t>
      </w:r>
      <w:r w:rsidR="00582B7A" w:rsidRPr="0083475D">
        <w:rPr>
          <w:rFonts w:ascii="Times New Roman" w:eastAsia="Times New Roman" w:hAnsi="Times New Roman" w:cs="Times New Roman"/>
          <w:sz w:val="24"/>
          <w:szCs w:val="24"/>
        </w:rPr>
        <w:t>-</w:t>
      </w:r>
      <w:r w:rsidR="00582B7A" w:rsidRPr="0083475D">
        <w:rPr>
          <w:rFonts w:ascii="Times New Roman" w:eastAsia="Times New Roman" w:hAnsi="Times New Roman" w:cs="Times New Roman"/>
          <w:b/>
          <w:sz w:val="24"/>
          <w:szCs w:val="24"/>
        </w:rPr>
        <w:t>l</w:t>
      </w:r>
      <w:r w:rsidR="00582B7A" w:rsidRPr="0083475D">
        <w:rPr>
          <w:rFonts w:ascii="Times New Roman" w:eastAsia="Times New Roman" w:hAnsi="Times New Roman" w:cs="Times New Roman"/>
          <w:sz w:val="24"/>
          <w:szCs w:val="24"/>
        </w:rPr>
        <w:t xml:space="preserve">) </w:t>
      </w:r>
      <w:r w:rsidR="005217D9" w:rsidRPr="0083475D">
        <w:rPr>
          <w:rFonts w:ascii="Times New Roman" w:eastAsia="Times New Roman" w:hAnsi="Times New Roman" w:cs="Times New Roman"/>
          <w:sz w:val="24"/>
          <w:szCs w:val="24"/>
        </w:rPr>
        <w:t xml:space="preserve">represent phase </w:t>
      </w:r>
      <w:r w:rsidR="00DF0A87" w:rsidRPr="0083475D">
        <w:rPr>
          <w:rFonts w:ascii="Times New Roman" w:eastAsia="Times New Roman" w:hAnsi="Times New Roman" w:cs="Times New Roman"/>
          <w:sz w:val="24"/>
          <w:szCs w:val="24"/>
        </w:rPr>
        <w:t xml:space="preserve">shift </w:t>
      </w:r>
      <w:r w:rsidR="005217D9" w:rsidRPr="0083475D">
        <w:rPr>
          <w:rFonts w:ascii="Times New Roman" w:eastAsia="Times New Roman" w:hAnsi="Times New Roman" w:cs="Times New Roman"/>
          <w:sz w:val="24"/>
          <w:szCs w:val="24"/>
        </w:rPr>
        <w:t>in the unit of</w:t>
      </w:r>
      <w:r w:rsidR="00582B7A" w:rsidRPr="0083475D">
        <w:rPr>
          <w:rFonts w:ascii="Times New Roman" w:eastAsia="Times New Roman" w:hAnsi="Times New Roman" w:cs="Times New Roman"/>
          <w:sz w:val="24"/>
          <w:szCs w:val="24"/>
        </w:rPr>
        <w:t xml:space="preserve"> radian</w:t>
      </w:r>
      <w:r w:rsidR="005217D9" w:rsidRPr="0083475D">
        <w:rPr>
          <w:rFonts w:ascii="Times New Roman" w:eastAsia="Times New Roman" w:hAnsi="Times New Roman" w:cs="Times New Roman"/>
          <w:sz w:val="24"/>
          <w:szCs w:val="24"/>
        </w:rPr>
        <w:t>.</w:t>
      </w:r>
    </w:p>
    <w:p w14:paraId="7D5E3AE4" w14:textId="7B1EFF7F" w:rsidR="00D3527C" w:rsidRPr="0083475D" w:rsidRDefault="00D3527C" w:rsidP="008061CE">
      <w:pPr>
        <w:spacing w:after="0" w:line="360" w:lineRule="auto"/>
        <w:jc w:val="both"/>
        <w:rPr>
          <w:rFonts w:ascii="Times New Roman" w:eastAsia="Times New Roman" w:hAnsi="Times New Roman" w:cs="Times New Roman"/>
          <w:sz w:val="24"/>
          <w:szCs w:val="24"/>
        </w:rPr>
      </w:pPr>
    </w:p>
    <w:p w14:paraId="6F3CABC9" w14:textId="513D92F9" w:rsidR="008061CE" w:rsidRPr="0083475D" w:rsidRDefault="008061CE" w:rsidP="008061CE">
      <w:pPr>
        <w:spacing w:after="0" w:line="360" w:lineRule="auto"/>
        <w:jc w:val="both"/>
        <w:rPr>
          <w:rFonts w:ascii="Times New Roman" w:eastAsia="Times New Roman" w:hAnsi="Times New Roman" w:cs="Times New Roman"/>
          <w:sz w:val="24"/>
          <w:szCs w:val="24"/>
        </w:rPr>
      </w:pPr>
    </w:p>
    <w:p w14:paraId="423C4096" w14:textId="1C868413" w:rsidR="00BC3134" w:rsidRPr="0083475D" w:rsidRDefault="00BC3134" w:rsidP="008061CE">
      <w:pPr>
        <w:spacing w:after="0" w:line="360" w:lineRule="auto"/>
        <w:jc w:val="both"/>
        <w:rPr>
          <w:rFonts w:ascii="Times New Roman" w:eastAsia="Times New Roman" w:hAnsi="Times New Roman" w:cs="Times New Roman"/>
          <w:sz w:val="24"/>
          <w:szCs w:val="24"/>
        </w:rPr>
      </w:pPr>
    </w:p>
    <w:p w14:paraId="1EAB0C19" w14:textId="77777777" w:rsidR="00BC3134" w:rsidRPr="0083475D" w:rsidRDefault="00BC3134" w:rsidP="00BC3134">
      <w:pPr>
        <w:pStyle w:val="Heading2"/>
        <w:spacing w:before="0" w:line="360" w:lineRule="auto"/>
        <w:rPr>
          <w:rFonts w:ascii="Times New Roman" w:hAnsi="Times New Roman"/>
          <w:b/>
          <w:i/>
          <w:color w:val="000000"/>
          <w:sz w:val="24"/>
        </w:rPr>
      </w:pPr>
      <w:bookmarkStart w:id="20" w:name="_Toc95340054"/>
      <w:r w:rsidRPr="0083475D">
        <w:rPr>
          <w:rFonts w:ascii="Times New Roman" w:hAnsi="Times New Roman"/>
          <w:b/>
          <w:i/>
          <w:color w:val="000000"/>
          <w:sz w:val="24"/>
        </w:rPr>
        <w:t xml:space="preserve">S10 </w:t>
      </w:r>
      <w:proofErr w:type="spellStart"/>
      <w:r w:rsidRPr="0083475D">
        <w:rPr>
          <w:rFonts w:ascii="Times New Roman" w:hAnsi="Times New Roman"/>
          <w:b/>
          <w:i/>
          <w:color w:val="000000"/>
          <w:sz w:val="24"/>
        </w:rPr>
        <w:t>ePIE</w:t>
      </w:r>
      <w:proofErr w:type="spellEnd"/>
      <w:r w:rsidRPr="0083475D">
        <w:rPr>
          <w:rFonts w:ascii="Times New Roman" w:hAnsi="Times New Roman"/>
          <w:b/>
          <w:i/>
          <w:color w:val="000000"/>
          <w:sz w:val="24"/>
        </w:rPr>
        <w:t xml:space="preserve"> reconstruction of an experimental dataset.</w:t>
      </w:r>
      <w:bookmarkEnd w:id="20"/>
    </w:p>
    <w:p w14:paraId="22FBDCF2" w14:textId="77777777" w:rsidR="00BC3134" w:rsidRPr="0083475D" w:rsidRDefault="00BC3134" w:rsidP="00BC3134"/>
    <w:p w14:paraId="3357FCCB" w14:textId="77777777" w:rsidR="00BC3134" w:rsidRPr="0083475D" w:rsidRDefault="00BC3134" w:rsidP="00BC3134">
      <w:r w:rsidRPr="0083475D">
        <w:rPr>
          <w:noProof/>
        </w:rPr>
        <w:drawing>
          <wp:inline distT="0" distB="0" distL="0" distR="0" wp14:anchorId="2B912353" wp14:editId="7A05014A">
            <wp:extent cx="5943600" cy="5504451"/>
            <wp:effectExtent l="0" t="0" r="0" b="1270"/>
            <wp:docPr id="1" name="Picture 1" descr="C:\Users\sning\Downloads\Respons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ing\Downloads\Response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504451"/>
                    </a:xfrm>
                    <a:prstGeom prst="rect">
                      <a:avLst/>
                    </a:prstGeom>
                    <a:noFill/>
                    <a:ln>
                      <a:noFill/>
                    </a:ln>
                  </pic:spPr>
                </pic:pic>
              </a:graphicData>
            </a:graphic>
          </wp:inline>
        </w:drawing>
      </w:r>
    </w:p>
    <w:p w14:paraId="5189B928" w14:textId="723B3090" w:rsidR="00BC3134" w:rsidRPr="0083475D" w:rsidRDefault="00BC3134" w:rsidP="00BC3134">
      <w:pPr>
        <w:spacing w:line="360" w:lineRule="auto"/>
        <w:jc w:val="both"/>
        <w:rPr>
          <w:rFonts w:ascii="Times New Roman" w:hAnsi="Times New Roman" w:cs="Times New Roman"/>
          <w:sz w:val="24"/>
          <w:szCs w:val="24"/>
        </w:rPr>
      </w:pPr>
      <w:r w:rsidRPr="0083475D">
        <w:rPr>
          <w:rFonts w:ascii="Times New Roman" w:hAnsi="Times New Roman" w:cs="Times New Roman"/>
          <w:b/>
          <w:sz w:val="24"/>
          <w:szCs w:val="24"/>
        </w:rPr>
        <w:t>Figure S</w:t>
      </w:r>
      <w:r w:rsidR="00AB7581" w:rsidRPr="0083475D">
        <w:rPr>
          <w:rFonts w:ascii="Times New Roman" w:hAnsi="Times New Roman" w:cs="Times New Roman"/>
          <w:b/>
          <w:sz w:val="24"/>
          <w:szCs w:val="24"/>
        </w:rPr>
        <w:t>7</w:t>
      </w:r>
      <w:r w:rsidRPr="0083475D">
        <w:rPr>
          <w:rFonts w:ascii="Times New Roman" w:hAnsi="Times New Roman" w:cs="Times New Roman"/>
          <w:sz w:val="24"/>
          <w:szCs w:val="24"/>
        </w:rPr>
        <w:t xml:space="preserve">. The phase-angle distribution and power spectrum of retrieved object using iterative </w:t>
      </w:r>
      <w:proofErr w:type="spellStart"/>
      <w:r w:rsidRPr="0083475D">
        <w:rPr>
          <w:rFonts w:ascii="Times New Roman" w:hAnsi="Times New Roman" w:cs="Times New Roman"/>
          <w:sz w:val="24"/>
          <w:szCs w:val="24"/>
        </w:rPr>
        <w:t>ePIE</w:t>
      </w:r>
      <w:proofErr w:type="spellEnd"/>
      <w:r w:rsidRPr="0083475D">
        <w:rPr>
          <w:rFonts w:ascii="Times New Roman" w:hAnsi="Times New Roman" w:cs="Times New Roman"/>
          <w:sz w:val="24"/>
          <w:szCs w:val="24"/>
        </w:rPr>
        <w:t xml:space="preserve"> reconstruction, the experimental 4D-STEM dataset shown in </w:t>
      </w:r>
      <w:r w:rsidRPr="0083475D">
        <w:rPr>
          <w:rFonts w:ascii="Times New Roman" w:hAnsi="Times New Roman" w:cs="Times New Roman"/>
          <w:b/>
          <w:sz w:val="24"/>
          <w:szCs w:val="24"/>
        </w:rPr>
        <w:t>Figure 6</w:t>
      </w:r>
      <w:r w:rsidRPr="0083475D">
        <w:rPr>
          <w:rFonts w:ascii="Times New Roman" w:hAnsi="Times New Roman" w:cs="Times New Roman"/>
          <w:sz w:val="24"/>
          <w:szCs w:val="24"/>
        </w:rPr>
        <w:t xml:space="preserve"> is used. (</w:t>
      </w:r>
      <w:r w:rsidRPr="0083475D">
        <w:rPr>
          <w:rFonts w:ascii="Times New Roman" w:hAnsi="Times New Roman" w:cs="Times New Roman"/>
          <w:b/>
          <w:sz w:val="24"/>
          <w:szCs w:val="24"/>
        </w:rPr>
        <w:t>a-b</w:t>
      </w:r>
      <w:r w:rsidRPr="0083475D">
        <w:rPr>
          <w:rFonts w:ascii="Times New Roman" w:hAnsi="Times New Roman" w:cs="Times New Roman"/>
          <w:sz w:val="24"/>
          <w:szCs w:val="24"/>
        </w:rPr>
        <w:t xml:space="preserve">) The reconstructed object phase with the scanning positions initialized with the </w:t>
      </w:r>
      <w:r w:rsidRPr="0083475D">
        <w:rPr>
          <w:rFonts w:ascii="Times New Roman" w:hAnsi="Times New Roman" w:cs="Times New Roman"/>
          <w:i/>
          <w:sz w:val="24"/>
          <w:szCs w:val="24"/>
        </w:rPr>
        <w:t>J-matrix</w:t>
      </w:r>
      <w:r w:rsidRPr="0083475D">
        <w:rPr>
          <w:rFonts w:ascii="Times New Roman" w:hAnsi="Times New Roman" w:cs="Times New Roman"/>
          <w:sz w:val="24"/>
          <w:szCs w:val="24"/>
        </w:rPr>
        <w:t xml:space="preserve"> method and </w:t>
      </w:r>
      <w:r w:rsidRPr="0083475D">
        <w:rPr>
          <w:rFonts w:ascii="Times New Roman" w:hAnsi="Times New Roman" w:cs="Times New Roman"/>
          <w:i/>
          <w:sz w:val="24"/>
          <w:szCs w:val="24"/>
        </w:rPr>
        <w:t>hybrid</w:t>
      </w:r>
      <w:r w:rsidRPr="0083475D">
        <w:rPr>
          <w:rFonts w:ascii="Times New Roman" w:hAnsi="Times New Roman" w:cs="Times New Roman"/>
          <w:sz w:val="24"/>
          <w:szCs w:val="24"/>
        </w:rPr>
        <w:t xml:space="preserve"> method, respectively. (</w:t>
      </w:r>
      <w:r w:rsidRPr="0083475D">
        <w:rPr>
          <w:rFonts w:ascii="Times New Roman" w:hAnsi="Times New Roman" w:cs="Times New Roman"/>
          <w:b/>
          <w:sz w:val="24"/>
          <w:szCs w:val="24"/>
        </w:rPr>
        <w:t>c-d</w:t>
      </w:r>
      <w:r w:rsidRPr="0083475D">
        <w:rPr>
          <w:rFonts w:ascii="Times New Roman" w:hAnsi="Times New Roman" w:cs="Times New Roman"/>
          <w:sz w:val="24"/>
          <w:szCs w:val="24"/>
        </w:rPr>
        <w:t xml:space="preserve">) The corresponding power spectrums of computed objects with the </w:t>
      </w:r>
      <w:r w:rsidRPr="0083475D">
        <w:rPr>
          <w:rFonts w:ascii="Times New Roman" w:hAnsi="Times New Roman" w:cs="Times New Roman"/>
          <w:i/>
          <w:sz w:val="24"/>
          <w:szCs w:val="24"/>
        </w:rPr>
        <w:t>J-matrix</w:t>
      </w:r>
      <w:r w:rsidRPr="0083475D">
        <w:rPr>
          <w:rFonts w:ascii="Times New Roman" w:hAnsi="Times New Roman" w:cs="Times New Roman"/>
          <w:sz w:val="24"/>
          <w:szCs w:val="24"/>
        </w:rPr>
        <w:t xml:space="preserve"> and </w:t>
      </w:r>
      <w:r w:rsidRPr="0083475D">
        <w:rPr>
          <w:rFonts w:ascii="Times New Roman" w:hAnsi="Times New Roman" w:cs="Times New Roman"/>
          <w:i/>
          <w:sz w:val="24"/>
          <w:szCs w:val="24"/>
        </w:rPr>
        <w:t>hybrid</w:t>
      </w:r>
      <w:r w:rsidRPr="0083475D">
        <w:rPr>
          <w:rFonts w:ascii="Times New Roman" w:hAnsi="Times New Roman" w:cs="Times New Roman"/>
          <w:sz w:val="24"/>
          <w:szCs w:val="24"/>
        </w:rPr>
        <w:t xml:space="preserve"> calibration method, respectively. A more obvious lattice distortion in (</w:t>
      </w:r>
      <w:r w:rsidRPr="0083475D">
        <w:rPr>
          <w:rFonts w:ascii="Times New Roman" w:hAnsi="Times New Roman" w:cs="Times New Roman"/>
          <w:b/>
          <w:bCs/>
          <w:sz w:val="24"/>
          <w:szCs w:val="24"/>
        </w:rPr>
        <w:t>a</w:t>
      </w:r>
      <w:r w:rsidRPr="0083475D">
        <w:rPr>
          <w:rFonts w:ascii="Times New Roman" w:hAnsi="Times New Roman" w:cs="Times New Roman"/>
          <w:sz w:val="24"/>
          <w:szCs w:val="24"/>
        </w:rPr>
        <w:t>) compared to (</w:t>
      </w:r>
      <w:r w:rsidRPr="0083475D">
        <w:rPr>
          <w:rFonts w:ascii="Times New Roman" w:hAnsi="Times New Roman" w:cs="Times New Roman"/>
          <w:b/>
          <w:bCs/>
          <w:sz w:val="24"/>
          <w:szCs w:val="24"/>
        </w:rPr>
        <w:t>b</w:t>
      </w:r>
      <w:r w:rsidRPr="0083475D">
        <w:rPr>
          <w:rFonts w:ascii="Times New Roman" w:hAnsi="Times New Roman" w:cs="Times New Roman"/>
          <w:sz w:val="24"/>
          <w:szCs w:val="24"/>
        </w:rPr>
        <w:t xml:space="preserve">) due to uncorrected uniform scan distortions can be visualized with the help of a </w:t>
      </w:r>
      <w:r w:rsidRPr="0083475D">
        <w:rPr>
          <w:rFonts w:ascii="Times New Roman" w:hAnsi="Times New Roman" w:cs="Times New Roman"/>
          <w:sz w:val="24"/>
          <w:szCs w:val="24"/>
        </w:rPr>
        <w:lastRenderedPageBreak/>
        <w:t>dash hexagon reference overlaid on the power spectra. Color bars represent the phase shift in the unit of radian.</w:t>
      </w:r>
    </w:p>
    <w:p w14:paraId="63C2F9F3" w14:textId="692DCF1B" w:rsidR="006923C5" w:rsidRPr="0083475D" w:rsidRDefault="006923C5" w:rsidP="006923C5">
      <w:pPr>
        <w:spacing w:line="360" w:lineRule="auto"/>
        <w:jc w:val="both"/>
        <w:rPr>
          <w:rFonts w:ascii="Times New Roman" w:hAnsi="Times New Roman" w:cs="Times New Roman"/>
          <w:sz w:val="24"/>
          <w:szCs w:val="24"/>
        </w:rPr>
      </w:pPr>
      <w:r w:rsidRPr="0083475D">
        <w:rPr>
          <w:rFonts w:ascii="Times New Roman" w:hAnsi="Times New Roman" w:cs="Times New Roman"/>
          <w:sz w:val="24"/>
          <w:szCs w:val="24"/>
        </w:rPr>
        <w:t xml:space="preserve">In the </w:t>
      </w:r>
      <w:proofErr w:type="spellStart"/>
      <w:r w:rsidRPr="0083475D">
        <w:rPr>
          <w:rFonts w:ascii="Times New Roman" w:hAnsi="Times New Roman" w:cs="Times New Roman"/>
          <w:sz w:val="24"/>
          <w:szCs w:val="24"/>
        </w:rPr>
        <w:t>ePIE</w:t>
      </w:r>
      <w:proofErr w:type="spellEnd"/>
      <w:r w:rsidRPr="0083475D">
        <w:rPr>
          <w:rFonts w:ascii="Times New Roman" w:hAnsi="Times New Roman" w:cs="Times New Roman"/>
          <w:sz w:val="24"/>
          <w:szCs w:val="24"/>
        </w:rPr>
        <w:t xml:space="preserve"> reconstruction of the experimental dataset in </w:t>
      </w:r>
      <w:r w:rsidRPr="0083475D">
        <w:rPr>
          <w:rFonts w:ascii="Times New Roman" w:hAnsi="Times New Roman" w:cs="Times New Roman"/>
          <w:b/>
          <w:sz w:val="24"/>
          <w:szCs w:val="24"/>
        </w:rPr>
        <w:t>Figure 6</w:t>
      </w:r>
      <w:r w:rsidRPr="0083475D">
        <w:rPr>
          <w:rFonts w:ascii="Times New Roman" w:hAnsi="Times New Roman" w:cs="Times New Roman"/>
          <w:sz w:val="24"/>
          <w:szCs w:val="24"/>
        </w:rPr>
        <w:t>, the position correction is enabled for both cases after the 30</w:t>
      </w:r>
      <w:r w:rsidRPr="0083475D">
        <w:rPr>
          <w:rFonts w:ascii="Times New Roman" w:hAnsi="Times New Roman" w:cs="Times New Roman"/>
          <w:sz w:val="24"/>
          <w:szCs w:val="24"/>
          <w:vertAlign w:val="superscript"/>
        </w:rPr>
        <w:t>th</w:t>
      </w:r>
      <w:r w:rsidRPr="0083475D">
        <w:rPr>
          <w:rFonts w:ascii="Times New Roman" w:hAnsi="Times New Roman" w:cs="Times New Roman"/>
          <w:sz w:val="24"/>
          <w:szCs w:val="24"/>
        </w:rPr>
        <w:t xml:space="preserve"> iteration</w:t>
      </w:r>
      <w:r w:rsidRPr="0083475D">
        <w:rPr>
          <w:rFonts w:ascii="Times New Roman" w:hAnsi="Times New Roman" w:cs="Times New Roman" w:hint="eastAsia"/>
          <w:sz w:val="24"/>
          <w:szCs w:val="24"/>
        </w:rPr>
        <w:t>.</w:t>
      </w:r>
      <w:r w:rsidRPr="0083475D">
        <w:rPr>
          <w:rFonts w:ascii="Times New Roman" w:hAnsi="Times New Roman" w:cs="Times New Roman"/>
          <w:sz w:val="24"/>
          <w:szCs w:val="24"/>
        </w:rPr>
        <w:t xml:space="preserve"> An obvious elongation of the lattice is still observed in </w:t>
      </w:r>
      <w:r w:rsidRPr="0083475D">
        <w:rPr>
          <w:rFonts w:ascii="Times New Roman" w:hAnsi="Times New Roman" w:cs="Times New Roman"/>
          <w:b/>
          <w:sz w:val="24"/>
          <w:szCs w:val="24"/>
        </w:rPr>
        <w:t>Figure S7</w:t>
      </w:r>
      <w:r w:rsidRPr="0083475D">
        <w:rPr>
          <w:rFonts w:ascii="Times New Roman" w:hAnsi="Times New Roman" w:cs="Times New Roman"/>
          <w:sz w:val="24"/>
          <w:szCs w:val="24"/>
        </w:rPr>
        <w:t>(</w:t>
      </w:r>
      <w:r w:rsidRPr="0083475D">
        <w:rPr>
          <w:rFonts w:ascii="Times New Roman" w:hAnsi="Times New Roman" w:cs="Times New Roman"/>
          <w:b/>
          <w:sz w:val="24"/>
          <w:szCs w:val="24"/>
        </w:rPr>
        <w:t>a</w:t>
      </w:r>
      <w:r w:rsidRPr="0083475D">
        <w:rPr>
          <w:rFonts w:ascii="Times New Roman" w:hAnsi="Times New Roman" w:cs="Times New Roman"/>
          <w:sz w:val="24"/>
          <w:szCs w:val="24"/>
        </w:rPr>
        <w:t xml:space="preserve">) and the uniform deformation of the scanning positions is not eliminated during position correction after 500 iterations. This experimental result well matches our simulations in </w:t>
      </w:r>
      <w:r w:rsidRPr="0083475D">
        <w:rPr>
          <w:rFonts w:ascii="Times New Roman" w:hAnsi="Times New Roman" w:cs="Times New Roman"/>
          <w:b/>
          <w:sz w:val="24"/>
          <w:szCs w:val="24"/>
        </w:rPr>
        <w:t>Figure 8</w:t>
      </w:r>
      <w:r w:rsidRPr="0083475D">
        <w:rPr>
          <w:rFonts w:ascii="Times New Roman" w:hAnsi="Times New Roman" w:cs="Times New Roman"/>
          <w:sz w:val="24"/>
          <w:szCs w:val="24"/>
        </w:rPr>
        <w:t>.  In comparison, the honeycomb-structured lattice of MoS</w:t>
      </w:r>
      <w:r w:rsidRPr="0083475D">
        <w:rPr>
          <w:rFonts w:ascii="Times New Roman" w:hAnsi="Times New Roman" w:cs="Times New Roman"/>
          <w:sz w:val="24"/>
          <w:szCs w:val="24"/>
          <w:vertAlign w:val="subscript"/>
        </w:rPr>
        <w:t>2</w:t>
      </w:r>
      <w:r w:rsidRPr="0083475D">
        <w:rPr>
          <w:rFonts w:ascii="Times New Roman" w:hAnsi="Times New Roman" w:cs="Times New Roman"/>
          <w:sz w:val="24"/>
          <w:szCs w:val="24"/>
        </w:rPr>
        <w:t xml:space="preserve"> is recovered in </w:t>
      </w:r>
      <w:r w:rsidRPr="0083475D">
        <w:rPr>
          <w:rFonts w:ascii="Times New Roman" w:hAnsi="Times New Roman" w:cs="Times New Roman"/>
          <w:b/>
          <w:sz w:val="24"/>
          <w:szCs w:val="24"/>
        </w:rPr>
        <w:t xml:space="preserve">Figure S7 </w:t>
      </w:r>
      <w:r w:rsidRPr="0083475D">
        <w:rPr>
          <w:rFonts w:ascii="Times New Roman" w:hAnsi="Times New Roman" w:cs="Times New Roman"/>
          <w:sz w:val="24"/>
          <w:szCs w:val="24"/>
        </w:rPr>
        <w:t>(</w:t>
      </w:r>
      <w:r w:rsidRPr="0083475D">
        <w:rPr>
          <w:rFonts w:ascii="Times New Roman" w:hAnsi="Times New Roman" w:cs="Times New Roman"/>
          <w:b/>
          <w:sz w:val="24"/>
          <w:szCs w:val="24"/>
        </w:rPr>
        <w:t>b</w:t>
      </w:r>
      <w:r w:rsidRPr="0083475D">
        <w:rPr>
          <w:rFonts w:ascii="Times New Roman" w:hAnsi="Times New Roman" w:cs="Times New Roman"/>
          <w:sz w:val="24"/>
          <w:szCs w:val="24"/>
        </w:rPr>
        <w:t xml:space="preserve">) when our </w:t>
      </w:r>
      <w:r w:rsidRPr="0083475D">
        <w:rPr>
          <w:rFonts w:ascii="Times New Roman" w:hAnsi="Times New Roman" w:cs="Times New Roman"/>
          <w:i/>
          <w:iCs/>
          <w:sz w:val="24"/>
          <w:szCs w:val="24"/>
        </w:rPr>
        <w:t>hybrid method</w:t>
      </w:r>
      <w:r w:rsidRPr="0083475D">
        <w:rPr>
          <w:rFonts w:ascii="Times New Roman" w:hAnsi="Times New Roman" w:cs="Times New Roman"/>
          <w:sz w:val="24"/>
          <w:szCs w:val="24"/>
        </w:rPr>
        <w:t xml:space="preserve"> is adopted. More evidences are provided by the Bragg peaks corrected using a ortho-hexagon in the power spectrum of the reconstructed object (</w:t>
      </w:r>
      <w:r w:rsidRPr="0083475D">
        <w:rPr>
          <w:rFonts w:ascii="Times New Roman" w:hAnsi="Times New Roman" w:cs="Times New Roman"/>
          <w:b/>
          <w:sz w:val="24"/>
          <w:szCs w:val="24"/>
        </w:rPr>
        <w:t xml:space="preserve">Figure S7 </w:t>
      </w:r>
      <w:r w:rsidRPr="0083475D">
        <w:rPr>
          <w:rFonts w:ascii="Times New Roman" w:hAnsi="Times New Roman" w:cs="Times New Roman"/>
          <w:sz w:val="24"/>
          <w:szCs w:val="24"/>
        </w:rPr>
        <w:t>(</w:t>
      </w:r>
      <w:r w:rsidRPr="0083475D">
        <w:rPr>
          <w:rFonts w:ascii="Times New Roman" w:hAnsi="Times New Roman" w:cs="Times New Roman"/>
          <w:b/>
          <w:sz w:val="24"/>
          <w:szCs w:val="24"/>
        </w:rPr>
        <w:t>d</w:t>
      </w:r>
      <w:r w:rsidRPr="0083475D">
        <w:rPr>
          <w:rFonts w:ascii="Times New Roman" w:hAnsi="Times New Roman" w:cs="Times New Roman"/>
          <w:sz w:val="24"/>
          <w:szCs w:val="24"/>
        </w:rPr>
        <w:t xml:space="preserve">)). In comparison, the power spectrum of the object with </w:t>
      </w:r>
      <w:r w:rsidRPr="0083475D">
        <w:rPr>
          <w:rFonts w:ascii="Times New Roman" w:hAnsi="Times New Roman" w:cs="Times New Roman"/>
          <w:i/>
          <w:sz w:val="24"/>
          <w:szCs w:val="24"/>
        </w:rPr>
        <w:t>J-matrix</w:t>
      </w:r>
      <w:r w:rsidRPr="0083475D">
        <w:rPr>
          <w:rFonts w:ascii="Times New Roman" w:hAnsi="Times New Roman" w:cs="Times New Roman"/>
          <w:sz w:val="24"/>
          <w:szCs w:val="24"/>
        </w:rPr>
        <w:t xml:space="preserve"> method does not only show a degradation of resolution, especially along the vertical directions, but the {1100} Bragg peaks deviate from the hexagonal rings plotted using dotted yellow lines in </w:t>
      </w:r>
      <w:r w:rsidRPr="0083475D">
        <w:rPr>
          <w:rFonts w:ascii="Times New Roman" w:hAnsi="Times New Roman" w:cs="Times New Roman"/>
          <w:b/>
          <w:sz w:val="24"/>
          <w:szCs w:val="24"/>
        </w:rPr>
        <w:t xml:space="preserve">Figure S7 </w:t>
      </w:r>
      <w:r w:rsidRPr="0083475D">
        <w:rPr>
          <w:rFonts w:ascii="Times New Roman" w:hAnsi="Times New Roman" w:cs="Times New Roman"/>
          <w:sz w:val="24"/>
          <w:szCs w:val="24"/>
        </w:rPr>
        <w:t>(</w:t>
      </w:r>
      <w:r w:rsidRPr="0083475D">
        <w:rPr>
          <w:rFonts w:ascii="Times New Roman" w:hAnsi="Times New Roman" w:cs="Times New Roman"/>
          <w:b/>
          <w:sz w:val="24"/>
          <w:szCs w:val="24"/>
        </w:rPr>
        <w:t>c</w:t>
      </w:r>
      <w:r w:rsidRPr="0083475D">
        <w:rPr>
          <w:rFonts w:ascii="Times New Roman" w:hAnsi="Times New Roman" w:cs="Times New Roman"/>
          <w:sz w:val="24"/>
          <w:szCs w:val="24"/>
        </w:rPr>
        <w:t xml:space="preserve">). </w:t>
      </w:r>
    </w:p>
    <w:p w14:paraId="5A01F9AC" w14:textId="77777777" w:rsidR="006923C5" w:rsidRPr="0083475D" w:rsidRDefault="006923C5" w:rsidP="00BC3134">
      <w:pPr>
        <w:spacing w:line="360" w:lineRule="auto"/>
        <w:jc w:val="both"/>
        <w:rPr>
          <w:rFonts w:ascii="Times New Roman" w:hAnsi="Times New Roman" w:cs="Times New Roman"/>
          <w:sz w:val="24"/>
          <w:szCs w:val="24"/>
        </w:rPr>
      </w:pPr>
    </w:p>
    <w:p w14:paraId="230635D2" w14:textId="27A08153" w:rsidR="00D3527C" w:rsidRPr="0083475D" w:rsidRDefault="00BF15AC" w:rsidP="008061CE">
      <w:pPr>
        <w:pStyle w:val="Heading2"/>
        <w:spacing w:before="0" w:line="360" w:lineRule="auto"/>
        <w:rPr>
          <w:rFonts w:ascii="Times New Roman" w:hAnsi="Times New Roman"/>
          <w:b/>
          <w:i/>
          <w:color w:val="000000"/>
          <w:sz w:val="24"/>
        </w:rPr>
      </w:pPr>
      <w:bookmarkStart w:id="21" w:name="_Toc95340055"/>
      <w:r w:rsidRPr="0083475D">
        <w:rPr>
          <w:rFonts w:ascii="Times New Roman" w:hAnsi="Times New Roman"/>
          <w:b/>
          <w:i/>
          <w:color w:val="000000"/>
          <w:sz w:val="24"/>
        </w:rPr>
        <w:t>S1</w:t>
      </w:r>
      <w:r w:rsidR="00BC3134" w:rsidRPr="0083475D">
        <w:rPr>
          <w:rFonts w:ascii="Times New Roman" w:hAnsi="Times New Roman"/>
          <w:b/>
          <w:i/>
          <w:color w:val="000000"/>
          <w:sz w:val="24"/>
        </w:rPr>
        <w:t>1</w:t>
      </w:r>
      <w:r w:rsidRPr="0083475D">
        <w:rPr>
          <w:rFonts w:ascii="Times New Roman" w:hAnsi="Times New Roman"/>
          <w:b/>
          <w:i/>
          <w:color w:val="000000"/>
          <w:sz w:val="24"/>
        </w:rPr>
        <w:t xml:space="preserve"> Experimental 4D-STEM dataset of MoS</w:t>
      </w:r>
      <w:r w:rsidRPr="0083475D">
        <w:rPr>
          <w:rFonts w:ascii="Times New Roman" w:hAnsi="Times New Roman"/>
          <w:b/>
          <w:i/>
          <w:color w:val="000000"/>
          <w:sz w:val="24"/>
          <w:vertAlign w:val="subscript"/>
        </w:rPr>
        <w:t>2</w:t>
      </w:r>
      <w:r w:rsidRPr="0083475D">
        <w:rPr>
          <w:rFonts w:ascii="Times New Roman" w:hAnsi="Times New Roman"/>
          <w:b/>
          <w:i/>
          <w:color w:val="000000"/>
          <w:sz w:val="24"/>
        </w:rPr>
        <w:t>.</w:t>
      </w:r>
      <w:bookmarkEnd w:id="21"/>
    </w:p>
    <w:p w14:paraId="404B820B" w14:textId="77777777" w:rsidR="00D3527C" w:rsidRPr="0083475D" w:rsidRDefault="00D3527C" w:rsidP="008061CE">
      <w:pPr>
        <w:spacing w:after="0" w:line="360" w:lineRule="auto"/>
        <w:rPr>
          <w:sz w:val="24"/>
        </w:rPr>
      </w:pPr>
    </w:p>
    <w:p w14:paraId="2BC8C826" w14:textId="713FAC1B" w:rsidR="00D3527C" w:rsidRPr="0083475D" w:rsidRDefault="00171A04" w:rsidP="008061CE">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noProof/>
          <w:sz w:val="24"/>
          <w:szCs w:val="24"/>
        </w:rPr>
        <w:drawing>
          <wp:inline distT="114300" distB="114300" distL="114300" distR="114300" wp14:anchorId="32BA713C" wp14:editId="05831E41">
            <wp:extent cx="5943600" cy="3695700"/>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943600" cy="3695700"/>
                    </a:xfrm>
                    <a:prstGeom prst="rect">
                      <a:avLst/>
                    </a:prstGeom>
                    <a:ln/>
                  </pic:spPr>
                </pic:pic>
              </a:graphicData>
            </a:graphic>
          </wp:inline>
        </w:drawing>
      </w:r>
    </w:p>
    <w:p w14:paraId="50B31FB6" w14:textId="7495E1EE" w:rsidR="00D3527C" w:rsidRPr="0083475D" w:rsidRDefault="00BF15AC" w:rsidP="008061CE">
      <w:pPr>
        <w:spacing w:after="0" w:line="360" w:lineRule="auto"/>
        <w:jc w:val="both"/>
        <w:rPr>
          <w:rFonts w:ascii="Times New Roman" w:hAnsi="Times New Roman" w:cs="Times New Roman"/>
          <w:sz w:val="24"/>
          <w:szCs w:val="24"/>
        </w:rPr>
      </w:pPr>
      <w:r w:rsidRPr="0083475D">
        <w:rPr>
          <w:rFonts w:ascii="Times New Roman" w:hAnsi="Times New Roman"/>
          <w:b/>
          <w:sz w:val="24"/>
        </w:rPr>
        <w:lastRenderedPageBreak/>
        <w:t>Figure S</w:t>
      </w:r>
      <w:r w:rsidR="00AB7581" w:rsidRPr="0083475D">
        <w:rPr>
          <w:rFonts w:ascii="Times New Roman" w:hAnsi="Times New Roman"/>
          <w:b/>
          <w:sz w:val="24"/>
        </w:rPr>
        <w:t>8</w:t>
      </w:r>
      <w:r w:rsidRPr="0083475D">
        <w:rPr>
          <w:rFonts w:ascii="Times New Roman" w:hAnsi="Times New Roman"/>
          <w:sz w:val="24"/>
        </w:rPr>
        <w:t xml:space="preserve">. </w:t>
      </w:r>
      <w:r w:rsidR="006F2FD0" w:rsidRPr="0083475D">
        <w:rPr>
          <w:rFonts w:ascii="Times New Roman" w:hAnsi="Times New Roman"/>
          <w:sz w:val="24"/>
        </w:rPr>
        <w:t>(</w:t>
      </w:r>
      <w:r w:rsidR="006F2FD0" w:rsidRPr="0083475D">
        <w:rPr>
          <w:rFonts w:ascii="Times New Roman" w:hAnsi="Times New Roman"/>
          <w:b/>
          <w:sz w:val="24"/>
        </w:rPr>
        <w:t>a</w:t>
      </w:r>
      <w:r w:rsidR="006F2FD0" w:rsidRPr="0083475D">
        <w:rPr>
          <w:rFonts w:ascii="Times New Roman" w:hAnsi="Times New Roman"/>
          <w:sz w:val="24"/>
        </w:rPr>
        <w:t>-</w:t>
      </w:r>
      <w:r w:rsidR="006F2FD0" w:rsidRPr="0083475D">
        <w:rPr>
          <w:rFonts w:ascii="Times New Roman" w:hAnsi="Times New Roman"/>
          <w:b/>
          <w:sz w:val="24"/>
        </w:rPr>
        <w:t>c</w:t>
      </w:r>
      <w:r w:rsidR="006F2FD0" w:rsidRPr="0083475D">
        <w:rPr>
          <w:rFonts w:ascii="Times New Roman" w:hAnsi="Times New Roman"/>
          <w:sz w:val="24"/>
        </w:rPr>
        <w:t xml:space="preserve">) </w:t>
      </w:r>
      <w:r w:rsidRPr="0083475D">
        <w:rPr>
          <w:rFonts w:ascii="Times New Roman" w:eastAsia="Times New Roman" w:hAnsi="Times New Roman" w:cs="Times New Roman"/>
          <w:sz w:val="24"/>
          <w:szCs w:val="24"/>
        </w:rPr>
        <w:t>Corresponding ADF-STEM images of three 4D-STEM datasets captured within the same time slot without change of samples. The sample is monolayer MoS2, and the model of the electron microscope is JEOL ARM200CF</w:t>
      </w:r>
      <w:r w:rsidR="00661895" w:rsidRPr="0083475D">
        <w:rPr>
          <w:rFonts w:ascii="Times New Roman" w:eastAsia="Times New Roman" w:hAnsi="Times New Roman" w:cs="Times New Roman"/>
          <w:sz w:val="24"/>
          <w:szCs w:val="24"/>
        </w:rPr>
        <w:t xml:space="preserve"> </w:t>
      </w:r>
      <w:r w:rsidR="005217D9" w:rsidRPr="0083475D">
        <w:rPr>
          <w:rFonts w:ascii="Times New Roman" w:eastAsia="Times New Roman" w:hAnsi="Times New Roman" w:cs="Times New Roman"/>
          <w:sz w:val="24"/>
          <w:szCs w:val="24"/>
        </w:rPr>
        <w:t>operating</w:t>
      </w:r>
      <w:r w:rsidR="00661895" w:rsidRPr="0083475D">
        <w:rPr>
          <w:rFonts w:ascii="Times New Roman" w:eastAsia="Times New Roman" w:hAnsi="Times New Roman" w:cs="Times New Roman"/>
          <w:sz w:val="24"/>
          <w:szCs w:val="24"/>
        </w:rPr>
        <w:t xml:space="preserve"> at 80 kV</w:t>
      </w:r>
      <w:r w:rsidRPr="0083475D">
        <w:rPr>
          <w:rFonts w:ascii="Times New Roman" w:eastAsia="Times New Roman" w:hAnsi="Times New Roman" w:cs="Times New Roman"/>
          <w:sz w:val="24"/>
          <w:szCs w:val="24"/>
        </w:rPr>
        <w:t>. The (</w:t>
      </w:r>
      <w:r w:rsidRPr="0083475D">
        <w:rPr>
          <w:rFonts w:ascii="Times New Roman" w:eastAsia="Times New Roman" w:hAnsi="Times New Roman" w:cs="Times New Roman"/>
          <w:b/>
          <w:sz w:val="24"/>
          <w:szCs w:val="24"/>
        </w:rPr>
        <w:t>b</w:t>
      </w:r>
      <w:r w:rsidRPr="0083475D">
        <w:rPr>
          <w:rFonts w:ascii="Times New Roman" w:eastAsia="Times New Roman" w:hAnsi="Times New Roman" w:cs="Times New Roman"/>
          <w:sz w:val="24"/>
          <w:szCs w:val="24"/>
        </w:rPr>
        <w:t>) and (</w:t>
      </w:r>
      <w:r w:rsidRPr="0083475D">
        <w:rPr>
          <w:rFonts w:ascii="Times New Roman" w:eastAsia="Times New Roman" w:hAnsi="Times New Roman" w:cs="Times New Roman"/>
          <w:b/>
          <w:sz w:val="24"/>
          <w:szCs w:val="24"/>
        </w:rPr>
        <w:t>c</w:t>
      </w:r>
      <w:r w:rsidRPr="0083475D">
        <w:rPr>
          <w:rFonts w:ascii="Times New Roman" w:eastAsia="Times New Roman" w:hAnsi="Times New Roman" w:cs="Times New Roman"/>
          <w:sz w:val="24"/>
          <w:szCs w:val="24"/>
        </w:rPr>
        <w:t>) suffer from more obvious scanning distortions compared to the (</w:t>
      </w:r>
      <w:r w:rsidRPr="0083475D">
        <w:rPr>
          <w:rFonts w:ascii="Times New Roman" w:eastAsia="Times New Roman" w:hAnsi="Times New Roman" w:cs="Times New Roman"/>
          <w:b/>
          <w:sz w:val="24"/>
          <w:szCs w:val="24"/>
        </w:rPr>
        <w:t>a</w:t>
      </w:r>
      <w:r w:rsidRPr="0083475D">
        <w:rPr>
          <w:rFonts w:ascii="Times New Roman" w:eastAsia="Times New Roman" w:hAnsi="Times New Roman" w:cs="Times New Roman"/>
          <w:sz w:val="24"/>
          <w:szCs w:val="24"/>
        </w:rPr>
        <w:t>) as indicated by the elongation of MoS2 hexagons along the vertical direction. (</w:t>
      </w:r>
      <w:r w:rsidRPr="0083475D">
        <w:rPr>
          <w:rFonts w:ascii="Times New Roman" w:eastAsia="Times New Roman" w:hAnsi="Times New Roman" w:cs="Times New Roman"/>
          <w:b/>
          <w:sz w:val="24"/>
          <w:szCs w:val="24"/>
        </w:rPr>
        <w:t>d</w:t>
      </w:r>
      <w:r w:rsidRPr="0083475D">
        <w:rPr>
          <w:rFonts w:ascii="Times New Roman" w:eastAsia="Times New Roman" w:hAnsi="Times New Roman" w:cs="Times New Roman"/>
          <w:sz w:val="24"/>
          <w:szCs w:val="24"/>
        </w:rPr>
        <w:t>-</w:t>
      </w:r>
      <w:r w:rsidRPr="0083475D">
        <w:rPr>
          <w:rFonts w:ascii="Times New Roman" w:eastAsia="Times New Roman" w:hAnsi="Times New Roman" w:cs="Times New Roman"/>
          <w:b/>
          <w:sz w:val="24"/>
          <w:szCs w:val="24"/>
        </w:rPr>
        <w:t>f</w:t>
      </w:r>
      <w:r w:rsidRPr="0083475D">
        <w:rPr>
          <w:rFonts w:ascii="Times New Roman" w:eastAsia="Times New Roman" w:hAnsi="Times New Roman" w:cs="Times New Roman"/>
          <w:sz w:val="24"/>
          <w:szCs w:val="24"/>
        </w:rPr>
        <w:t>). Reconstructed phase angles of (</w:t>
      </w:r>
      <w:r w:rsidRPr="0083475D">
        <w:rPr>
          <w:rFonts w:ascii="Times New Roman" w:eastAsia="Times New Roman" w:hAnsi="Times New Roman" w:cs="Times New Roman"/>
          <w:b/>
          <w:sz w:val="24"/>
          <w:szCs w:val="24"/>
        </w:rPr>
        <w:t>a</w:t>
      </w:r>
      <w:r w:rsidRPr="0083475D">
        <w:rPr>
          <w:rFonts w:ascii="Times New Roman" w:eastAsia="Times New Roman" w:hAnsi="Times New Roman" w:cs="Times New Roman"/>
          <w:sz w:val="24"/>
          <w:szCs w:val="24"/>
        </w:rPr>
        <w:t>-</w:t>
      </w:r>
      <w:r w:rsidRPr="0083475D">
        <w:rPr>
          <w:rFonts w:ascii="Times New Roman" w:eastAsia="Times New Roman" w:hAnsi="Times New Roman" w:cs="Times New Roman"/>
          <w:b/>
          <w:sz w:val="24"/>
          <w:szCs w:val="24"/>
        </w:rPr>
        <w:t>c</w:t>
      </w:r>
      <w:r w:rsidRPr="0083475D">
        <w:rPr>
          <w:rFonts w:ascii="Times New Roman" w:eastAsia="Times New Roman" w:hAnsi="Times New Roman" w:cs="Times New Roman"/>
          <w:sz w:val="24"/>
          <w:szCs w:val="24"/>
        </w:rPr>
        <w:t>). In (</w:t>
      </w:r>
      <w:r w:rsidRPr="0083475D">
        <w:rPr>
          <w:rFonts w:ascii="Times New Roman" w:eastAsia="Times New Roman" w:hAnsi="Times New Roman" w:cs="Times New Roman"/>
          <w:b/>
          <w:sz w:val="24"/>
          <w:szCs w:val="24"/>
        </w:rPr>
        <w:t>d</w:t>
      </w:r>
      <w:r w:rsidRPr="0083475D">
        <w:rPr>
          <w:rFonts w:ascii="Times New Roman" w:eastAsia="Times New Roman" w:hAnsi="Times New Roman" w:cs="Times New Roman"/>
          <w:sz w:val="24"/>
          <w:szCs w:val="24"/>
        </w:rPr>
        <w:t>-</w:t>
      </w:r>
      <w:r w:rsidRPr="0083475D">
        <w:rPr>
          <w:rFonts w:ascii="Times New Roman" w:eastAsia="Times New Roman" w:hAnsi="Times New Roman" w:cs="Times New Roman"/>
          <w:b/>
          <w:sz w:val="24"/>
          <w:szCs w:val="24"/>
        </w:rPr>
        <w:t>f</w:t>
      </w:r>
      <w:r w:rsidRPr="0083475D">
        <w:rPr>
          <w:rFonts w:ascii="Times New Roman" w:eastAsia="Times New Roman" w:hAnsi="Times New Roman" w:cs="Times New Roman"/>
          <w:sz w:val="24"/>
          <w:szCs w:val="24"/>
        </w:rPr>
        <w:t>), the scanning distortion is considered during the determination of shifted disk positions, and further compensated by applying an affine transformation to the 2D phase distribution as shown by the obvious outlines. The</w:t>
      </w:r>
      <w:r w:rsidR="00513920" w:rsidRPr="0083475D">
        <w:rPr>
          <w:rFonts w:ascii="Times New Roman" w:eastAsia="Times New Roman" w:hAnsi="Times New Roman" w:cs="Times New Roman"/>
          <w:sz w:val="24"/>
          <w:szCs w:val="24"/>
        </w:rPr>
        <w:t xml:space="preserve"> </w:t>
      </w:r>
      <w:r w:rsidRPr="0083475D">
        <w:rPr>
          <w:rFonts w:ascii="Times New Roman" w:eastAsia="Times New Roman" w:hAnsi="Times New Roman" w:cs="Times New Roman"/>
          <w:sz w:val="24"/>
          <w:szCs w:val="24"/>
        </w:rPr>
        <w:t xml:space="preserve">affine transformation successfully compensates for the </w:t>
      </w:r>
      <w:r w:rsidR="00513920" w:rsidRPr="0083475D">
        <w:rPr>
          <w:rFonts w:ascii="Times New Roman" w:eastAsia="Times New Roman" w:hAnsi="Times New Roman" w:cs="Times New Roman"/>
          <w:sz w:val="24"/>
          <w:szCs w:val="24"/>
        </w:rPr>
        <w:t xml:space="preserve">uniform </w:t>
      </w:r>
      <w:r w:rsidRPr="0083475D">
        <w:rPr>
          <w:rFonts w:ascii="Times New Roman" w:eastAsia="Times New Roman" w:hAnsi="Times New Roman" w:cs="Times New Roman"/>
          <w:sz w:val="24"/>
          <w:szCs w:val="24"/>
        </w:rPr>
        <w:t>scanning distortion as indicated by the regular hexagons.</w:t>
      </w:r>
      <w:r w:rsidR="00981EDE" w:rsidRPr="0083475D">
        <w:rPr>
          <w:rFonts w:ascii="Times New Roman" w:hAnsi="Times New Roman" w:cs="Times New Roman"/>
          <w:sz w:val="24"/>
          <w:szCs w:val="24"/>
        </w:rPr>
        <w:t xml:space="preserve"> </w:t>
      </w:r>
      <w:r w:rsidR="00A954C2" w:rsidRPr="0083475D">
        <w:rPr>
          <w:rFonts w:ascii="Times New Roman" w:hAnsi="Times New Roman" w:cs="Times New Roman"/>
          <w:sz w:val="24"/>
          <w:szCs w:val="24"/>
        </w:rPr>
        <w:t>Both</w:t>
      </w:r>
      <w:r w:rsidR="0048542C" w:rsidRPr="0083475D">
        <w:rPr>
          <w:rFonts w:ascii="Times New Roman" w:hAnsi="Times New Roman" w:cs="Times New Roman"/>
          <w:sz w:val="24"/>
          <w:szCs w:val="24"/>
        </w:rPr>
        <w:t xml:space="preserve"> local scan distortions and local </w:t>
      </w:r>
      <w:r w:rsidR="00A954C2" w:rsidRPr="0083475D">
        <w:rPr>
          <w:rFonts w:ascii="Times New Roman" w:hAnsi="Times New Roman" w:cs="Times New Roman"/>
          <w:sz w:val="24"/>
          <w:szCs w:val="24"/>
        </w:rPr>
        <w:t>strains due to defects remain in the image.</w:t>
      </w:r>
      <w:r w:rsidR="0048542C" w:rsidRPr="0083475D">
        <w:rPr>
          <w:rFonts w:ascii="Times New Roman" w:hAnsi="Times New Roman" w:cs="Times New Roman"/>
          <w:sz w:val="24"/>
          <w:szCs w:val="24"/>
        </w:rPr>
        <w:t xml:space="preserve"> </w:t>
      </w:r>
      <w:r w:rsidR="00981EDE" w:rsidRPr="0083475D">
        <w:rPr>
          <w:rFonts w:ascii="Times New Roman" w:hAnsi="Times New Roman" w:cs="Times New Roman"/>
          <w:sz w:val="24"/>
          <w:szCs w:val="24"/>
        </w:rPr>
        <w:t>Color bar</w:t>
      </w:r>
      <w:r w:rsidR="00CC777A" w:rsidRPr="0083475D">
        <w:rPr>
          <w:rFonts w:ascii="Times New Roman" w:hAnsi="Times New Roman" w:cs="Times New Roman"/>
          <w:sz w:val="24"/>
          <w:szCs w:val="24"/>
        </w:rPr>
        <w:t>s</w:t>
      </w:r>
      <w:r w:rsidR="00981EDE" w:rsidRPr="0083475D">
        <w:rPr>
          <w:rFonts w:ascii="Times New Roman" w:hAnsi="Times New Roman" w:cs="Times New Roman"/>
          <w:sz w:val="24"/>
          <w:szCs w:val="24"/>
        </w:rPr>
        <w:t xml:space="preserve"> </w:t>
      </w:r>
      <w:r w:rsidR="00CC777A" w:rsidRPr="0083475D">
        <w:rPr>
          <w:rFonts w:ascii="Times New Roman" w:hAnsi="Times New Roman" w:cs="Times New Roman"/>
          <w:sz w:val="24"/>
          <w:szCs w:val="24"/>
        </w:rPr>
        <w:t>in</w:t>
      </w:r>
      <w:r w:rsidR="00981EDE" w:rsidRPr="0083475D">
        <w:rPr>
          <w:rFonts w:ascii="Times New Roman" w:hAnsi="Times New Roman" w:cs="Times New Roman"/>
          <w:sz w:val="24"/>
          <w:szCs w:val="24"/>
        </w:rPr>
        <w:t xml:space="preserve"> (</w:t>
      </w:r>
      <w:r w:rsidR="00981EDE" w:rsidRPr="0083475D">
        <w:rPr>
          <w:rFonts w:ascii="Times New Roman" w:hAnsi="Times New Roman" w:cs="Times New Roman"/>
          <w:b/>
          <w:sz w:val="24"/>
          <w:szCs w:val="24"/>
        </w:rPr>
        <w:t>a</w:t>
      </w:r>
      <w:r w:rsidR="00981EDE" w:rsidRPr="0083475D">
        <w:rPr>
          <w:rFonts w:ascii="Times New Roman" w:hAnsi="Times New Roman" w:cs="Times New Roman"/>
          <w:sz w:val="24"/>
          <w:szCs w:val="24"/>
        </w:rPr>
        <w:t>-</w:t>
      </w:r>
      <w:r w:rsidR="00981EDE" w:rsidRPr="0083475D">
        <w:rPr>
          <w:rFonts w:ascii="Times New Roman" w:hAnsi="Times New Roman" w:cs="Times New Roman"/>
          <w:b/>
          <w:sz w:val="24"/>
          <w:szCs w:val="24"/>
        </w:rPr>
        <w:t>c</w:t>
      </w:r>
      <w:r w:rsidR="00981EDE" w:rsidRPr="0083475D">
        <w:rPr>
          <w:rFonts w:ascii="Times New Roman" w:hAnsi="Times New Roman" w:cs="Times New Roman"/>
          <w:sz w:val="24"/>
          <w:szCs w:val="24"/>
        </w:rPr>
        <w:t xml:space="preserve">) </w:t>
      </w:r>
      <w:r w:rsidR="00CC777A" w:rsidRPr="0083475D">
        <w:rPr>
          <w:rFonts w:ascii="Times New Roman" w:hAnsi="Times New Roman" w:cs="Times New Roman"/>
          <w:sz w:val="24"/>
          <w:szCs w:val="24"/>
        </w:rPr>
        <w:t>represent the number of</w:t>
      </w:r>
      <w:r w:rsidR="00981EDE" w:rsidRPr="0083475D">
        <w:rPr>
          <w:rFonts w:ascii="Times New Roman" w:hAnsi="Times New Roman" w:cs="Times New Roman"/>
          <w:sz w:val="24"/>
          <w:szCs w:val="24"/>
        </w:rPr>
        <w:t xml:space="preserve"> electro</w:t>
      </w:r>
      <w:r w:rsidR="00CC777A" w:rsidRPr="0083475D">
        <w:rPr>
          <w:rFonts w:ascii="Times New Roman" w:hAnsi="Times New Roman" w:cs="Times New Roman"/>
          <w:sz w:val="24"/>
          <w:szCs w:val="24"/>
        </w:rPr>
        <w:t>ns. Color bars in</w:t>
      </w:r>
      <w:r w:rsidR="00981EDE" w:rsidRPr="0083475D">
        <w:rPr>
          <w:rFonts w:ascii="Times New Roman" w:hAnsi="Times New Roman" w:cs="Times New Roman"/>
          <w:sz w:val="24"/>
          <w:szCs w:val="24"/>
        </w:rPr>
        <w:t xml:space="preserve"> (</w:t>
      </w:r>
      <w:r w:rsidR="00981EDE" w:rsidRPr="0083475D">
        <w:rPr>
          <w:rFonts w:ascii="Times New Roman" w:hAnsi="Times New Roman" w:cs="Times New Roman"/>
          <w:b/>
          <w:sz w:val="24"/>
          <w:szCs w:val="24"/>
        </w:rPr>
        <w:t>d</w:t>
      </w:r>
      <w:r w:rsidR="00981EDE" w:rsidRPr="0083475D">
        <w:rPr>
          <w:rFonts w:ascii="Times New Roman" w:hAnsi="Times New Roman" w:cs="Times New Roman"/>
          <w:sz w:val="24"/>
          <w:szCs w:val="24"/>
        </w:rPr>
        <w:t>-</w:t>
      </w:r>
      <w:r w:rsidR="00981EDE" w:rsidRPr="0083475D">
        <w:rPr>
          <w:rFonts w:ascii="Times New Roman" w:hAnsi="Times New Roman" w:cs="Times New Roman"/>
          <w:b/>
          <w:sz w:val="24"/>
          <w:szCs w:val="24"/>
        </w:rPr>
        <w:t>f</w:t>
      </w:r>
      <w:r w:rsidR="00981EDE" w:rsidRPr="0083475D">
        <w:rPr>
          <w:rFonts w:ascii="Times New Roman" w:hAnsi="Times New Roman" w:cs="Times New Roman"/>
          <w:sz w:val="24"/>
          <w:szCs w:val="24"/>
        </w:rPr>
        <w:t xml:space="preserve">) </w:t>
      </w:r>
      <w:r w:rsidR="00CC777A" w:rsidRPr="0083475D">
        <w:rPr>
          <w:rFonts w:ascii="Times New Roman" w:hAnsi="Times New Roman" w:cs="Times New Roman"/>
          <w:sz w:val="24"/>
          <w:szCs w:val="24"/>
        </w:rPr>
        <w:t>represent</w:t>
      </w:r>
      <w:r w:rsidR="00981EDE" w:rsidRPr="0083475D">
        <w:rPr>
          <w:rFonts w:ascii="Times New Roman" w:hAnsi="Times New Roman" w:cs="Times New Roman"/>
          <w:sz w:val="24"/>
          <w:szCs w:val="24"/>
        </w:rPr>
        <w:t xml:space="preserve"> the phase shift in</w:t>
      </w:r>
      <w:r w:rsidR="00CC777A" w:rsidRPr="0083475D">
        <w:rPr>
          <w:rFonts w:ascii="Times New Roman" w:hAnsi="Times New Roman" w:cs="Times New Roman"/>
          <w:sz w:val="24"/>
          <w:szCs w:val="24"/>
        </w:rPr>
        <w:t xml:space="preserve"> the unit of</w:t>
      </w:r>
      <w:r w:rsidR="00981EDE" w:rsidRPr="0083475D">
        <w:rPr>
          <w:rFonts w:ascii="Times New Roman" w:hAnsi="Times New Roman" w:cs="Times New Roman"/>
          <w:sz w:val="24"/>
          <w:szCs w:val="24"/>
        </w:rPr>
        <w:t xml:space="preserve"> radian</w:t>
      </w:r>
      <w:r w:rsidR="00CC777A" w:rsidRPr="0083475D">
        <w:rPr>
          <w:rFonts w:ascii="Times New Roman" w:hAnsi="Times New Roman" w:cs="Times New Roman"/>
          <w:sz w:val="24"/>
          <w:szCs w:val="24"/>
        </w:rPr>
        <w:t>.</w:t>
      </w:r>
    </w:p>
    <w:p w14:paraId="7176FFB8" w14:textId="6B739334" w:rsidR="00AB086E" w:rsidRPr="0083475D" w:rsidRDefault="00AB086E" w:rsidP="008061CE">
      <w:pPr>
        <w:spacing w:after="0" w:line="360" w:lineRule="auto"/>
        <w:jc w:val="both"/>
        <w:rPr>
          <w:rFonts w:ascii="Times New Roman" w:hAnsi="Times New Roman"/>
          <w:sz w:val="24"/>
        </w:rPr>
      </w:pPr>
    </w:p>
    <w:p w14:paraId="66C0860B" w14:textId="77777777" w:rsidR="00B3547A" w:rsidRPr="0083475D" w:rsidRDefault="00B3547A" w:rsidP="00B3547A">
      <w:pPr>
        <w:spacing w:after="0" w:line="360" w:lineRule="auto"/>
        <w:rPr>
          <w:rFonts w:ascii="Times New Roman" w:hAnsi="Times New Roman"/>
          <w:sz w:val="24"/>
        </w:rPr>
      </w:pPr>
    </w:p>
    <w:p w14:paraId="6B643800" w14:textId="7EC53B5A" w:rsidR="0040086D" w:rsidRPr="0083475D" w:rsidRDefault="0040086D">
      <w:pPr>
        <w:rPr>
          <w:rFonts w:ascii="Times New Roman" w:hAnsi="Times New Roman" w:cs="Times New Roman"/>
          <w:sz w:val="24"/>
          <w:szCs w:val="24"/>
        </w:rPr>
      </w:pPr>
      <w:r w:rsidRPr="0083475D">
        <w:rPr>
          <w:rFonts w:ascii="Times New Roman" w:hAnsi="Times New Roman" w:cs="Times New Roman"/>
          <w:sz w:val="24"/>
          <w:szCs w:val="24"/>
        </w:rPr>
        <w:br w:type="page"/>
      </w:r>
    </w:p>
    <w:p w14:paraId="6328F207" w14:textId="2C620A37" w:rsidR="0040086D" w:rsidRPr="0083475D" w:rsidRDefault="0040086D" w:rsidP="0040086D">
      <w:pPr>
        <w:pStyle w:val="Heading2"/>
        <w:spacing w:before="0" w:line="360" w:lineRule="auto"/>
        <w:rPr>
          <w:rFonts w:ascii="Times New Roman" w:hAnsi="Times New Roman"/>
          <w:b/>
          <w:i/>
          <w:color w:val="000000"/>
          <w:sz w:val="24"/>
        </w:rPr>
      </w:pPr>
      <w:bookmarkStart w:id="22" w:name="_Toc95340056"/>
      <w:r w:rsidRPr="0083475D">
        <w:rPr>
          <w:rFonts w:ascii="Times New Roman" w:hAnsi="Times New Roman"/>
          <w:b/>
          <w:i/>
          <w:color w:val="000000"/>
          <w:sz w:val="24"/>
        </w:rPr>
        <w:lastRenderedPageBreak/>
        <w:t>S12 Simulated 4D-STEM datasets of thick specimens.</w:t>
      </w:r>
      <w:bookmarkEnd w:id="22"/>
    </w:p>
    <w:p w14:paraId="258EC08C" w14:textId="77777777" w:rsidR="0040086D" w:rsidRPr="0083475D" w:rsidRDefault="0040086D" w:rsidP="0040086D">
      <w:pPr>
        <w:spacing w:after="0" w:line="360" w:lineRule="auto"/>
        <w:rPr>
          <w:sz w:val="24"/>
          <w:szCs w:val="24"/>
        </w:rPr>
      </w:pPr>
      <w:r w:rsidRPr="0083475D">
        <w:rPr>
          <w:noProof/>
          <w:sz w:val="24"/>
          <w:szCs w:val="24"/>
        </w:rPr>
        <w:drawing>
          <wp:inline distT="0" distB="0" distL="0" distR="0" wp14:anchorId="191272FE" wp14:editId="68FCB53E">
            <wp:extent cx="5359264" cy="5199489"/>
            <wp:effectExtent l="0" t="0" r="0" b="1270"/>
            <wp:docPr id="11" name="Picture 11" descr="C:\Users\sning\Downloads\sample thickness revis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ing\Downloads\sample thickness revise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8271" cy="5208227"/>
                    </a:xfrm>
                    <a:prstGeom prst="rect">
                      <a:avLst/>
                    </a:prstGeom>
                    <a:noFill/>
                    <a:ln>
                      <a:noFill/>
                    </a:ln>
                  </pic:spPr>
                </pic:pic>
              </a:graphicData>
            </a:graphic>
          </wp:inline>
        </w:drawing>
      </w:r>
    </w:p>
    <w:p w14:paraId="707D7C32" w14:textId="5E093AA1" w:rsidR="0040086D" w:rsidRPr="0083475D" w:rsidRDefault="0040086D" w:rsidP="0040086D">
      <w:pPr>
        <w:spacing w:after="0"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b/>
          <w:sz w:val="24"/>
          <w:szCs w:val="24"/>
        </w:rPr>
        <w:t>Figure S</w:t>
      </w:r>
      <w:r w:rsidR="000468EA" w:rsidRPr="0083475D">
        <w:rPr>
          <w:rFonts w:ascii="Times New Roman" w:eastAsia="Times New Roman" w:hAnsi="Times New Roman" w:cs="Times New Roman"/>
          <w:b/>
          <w:sz w:val="24"/>
          <w:szCs w:val="24"/>
        </w:rPr>
        <w:t>9</w:t>
      </w:r>
      <w:r w:rsidRPr="0083475D">
        <w:rPr>
          <w:rFonts w:ascii="Times New Roman" w:eastAsia="Times New Roman" w:hAnsi="Times New Roman" w:cs="Times New Roman"/>
          <w:sz w:val="24"/>
          <w:szCs w:val="24"/>
        </w:rPr>
        <w:t>. Simulated slices at different probe frequencies of 4D-STEM datasets of AA stacked MoS2 samples with sample thickness ranges from 3Å to 30 nm. The indexes of the probe frequencies, increasing from left to right, are (7, 4), (14, 8), (21, 12), (28, 0) respectively. The outline of the double-overlapped regions is the most obvious in the G-set slices of MoS</w:t>
      </w:r>
      <w:r w:rsidRPr="0083475D">
        <w:rPr>
          <w:rFonts w:ascii="Times New Roman" w:eastAsia="Times New Roman" w:hAnsi="Times New Roman" w:cs="Times New Roman"/>
          <w:sz w:val="24"/>
          <w:szCs w:val="24"/>
          <w:vertAlign w:val="subscript"/>
        </w:rPr>
        <w:t>2</w:t>
      </w:r>
      <w:r w:rsidRPr="0083475D">
        <w:rPr>
          <w:rFonts w:ascii="Times New Roman" w:eastAsia="Times New Roman" w:hAnsi="Times New Roman" w:cs="Times New Roman"/>
          <w:sz w:val="24"/>
          <w:szCs w:val="24"/>
        </w:rPr>
        <w:t xml:space="preserve"> monolayer. As the sample thickness increase, the outlines of these regions are interrupted by the multiple scattering. The aperture in the averaged CBED patterns of the 30 nm MoS</w:t>
      </w:r>
      <w:r w:rsidRPr="0083475D">
        <w:rPr>
          <w:rFonts w:ascii="Times New Roman" w:eastAsia="Times New Roman" w:hAnsi="Times New Roman" w:cs="Times New Roman"/>
          <w:sz w:val="24"/>
          <w:szCs w:val="24"/>
          <w:vertAlign w:val="subscript"/>
        </w:rPr>
        <w:t>2</w:t>
      </w:r>
      <w:r w:rsidRPr="0083475D">
        <w:rPr>
          <w:rFonts w:ascii="Times New Roman" w:eastAsia="Times New Roman" w:hAnsi="Times New Roman" w:cs="Times New Roman"/>
          <w:sz w:val="24"/>
          <w:szCs w:val="24"/>
        </w:rPr>
        <w:t xml:space="preserve"> specimen shown in </w:t>
      </w:r>
      <w:r w:rsidRPr="0083475D">
        <w:rPr>
          <w:rFonts w:ascii="Times New Roman" w:eastAsia="Times New Roman" w:hAnsi="Times New Roman" w:cs="Times New Roman"/>
          <w:b/>
          <w:sz w:val="24"/>
          <w:szCs w:val="24"/>
        </w:rPr>
        <w:t>Figure S1</w:t>
      </w:r>
      <w:r w:rsidRPr="0083475D">
        <w:rPr>
          <w:rFonts w:ascii="Times New Roman" w:eastAsia="Times New Roman" w:hAnsi="Times New Roman" w:cs="Times New Roman"/>
          <w:sz w:val="24"/>
          <w:szCs w:val="24"/>
        </w:rPr>
        <w:t xml:space="preserve"> also has an interrupted outline. Compared to the G-set slices indexed (7, 4), (14, 8), (21, 12), the double-overlapped regions marked by the white rectangles in (28, 0) G-set slice have clear outlines.  </w:t>
      </w:r>
    </w:p>
    <w:p w14:paraId="4B03307B" w14:textId="77777777" w:rsidR="004B59A6" w:rsidRPr="0083475D" w:rsidRDefault="004B59A6" w:rsidP="00B5559F">
      <w:pPr>
        <w:spacing w:line="360" w:lineRule="auto"/>
        <w:jc w:val="both"/>
        <w:rPr>
          <w:rFonts w:ascii="Times New Roman" w:hAnsi="Times New Roman" w:cs="Times New Roman"/>
          <w:sz w:val="24"/>
          <w:szCs w:val="24"/>
        </w:rPr>
      </w:pPr>
    </w:p>
    <w:p w14:paraId="48BA6753" w14:textId="5AC7386B" w:rsidR="004B59A6" w:rsidRPr="0083475D" w:rsidRDefault="004B59A6" w:rsidP="004B59A6">
      <w:pPr>
        <w:pStyle w:val="Heading2"/>
        <w:spacing w:before="0" w:line="360" w:lineRule="auto"/>
        <w:rPr>
          <w:rFonts w:ascii="Times New Roman" w:hAnsi="Times New Roman"/>
          <w:b/>
          <w:i/>
          <w:color w:val="000000"/>
          <w:sz w:val="24"/>
        </w:rPr>
      </w:pPr>
      <w:bookmarkStart w:id="23" w:name="_Toc95340057"/>
      <w:r w:rsidRPr="0083475D">
        <w:rPr>
          <w:rFonts w:ascii="Times New Roman" w:hAnsi="Times New Roman"/>
          <w:b/>
          <w:i/>
          <w:color w:val="000000"/>
          <w:sz w:val="24"/>
        </w:rPr>
        <w:lastRenderedPageBreak/>
        <w:t xml:space="preserve">S13 Performance of the </w:t>
      </w:r>
      <w:r w:rsidR="00AE3D42" w:rsidRPr="0083475D">
        <w:rPr>
          <w:rFonts w:ascii="Times New Roman" w:hAnsi="Times New Roman"/>
          <w:b/>
          <w:i/>
          <w:color w:val="000000"/>
          <w:sz w:val="24"/>
        </w:rPr>
        <w:t xml:space="preserve">hybrid </w:t>
      </w:r>
      <w:r w:rsidRPr="0083475D">
        <w:rPr>
          <w:rFonts w:ascii="Times New Roman" w:hAnsi="Times New Roman"/>
          <w:b/>
          <w:i/>
          <w:color w:val="000000"/>
          <w:sz w:val="24"/>
        </w:rPr>
        <w:t xml:space="preserve">method at </w:t>
      </w:r>
      <w:r w:rsidR="00AE3D42" w:rsidRPr="0083475D">
        <w:rPr>
          <w:rFonts w:ascii="Times New Roman" w:hAnsi="Times New Roman"/>
          <w:b/>
          <w:i/>
          <w:color w:val="000000"/>
          <w:sz w:val="24"/>
        </w:rPr>
        <w:t xml:space="preserve">the cases of </w:t>
      </w:r>
      <w:r w:rsidRPr="0083475D">
        <w:rPr>
          <w:rFonts w:ascii="Times New Roman" w:hAnsi="Times New Roman"/>
          <w:b/>
          <w:i/>
          <w:color w:val="000000"/>
          <w:sz w:val="24"/>
        </w:rPr>
        <w:t>low electron dose</w:t>
      </w:r>
      <w:r w:rsidR="00AE3D42" w:rsidRPr="0083475D">
        <w:rPr>
          <w:rFonts w:ascii="Times New Roman" w:hAnsi="Times New Roman"/>
          <w:b/>
          <w:i/>
          <w:color w:val="000000"/>
          <w:sz w:val="24"/>
        </w:rPr>
        <w:t>s</w:t>
      </w:r>
      <w:r w:rsidRPr="0083475D">
        <w:rPr>
          <w:rFonts w:ascii="Times New Roman" w:hAnsi="Times New Roman"/>
          <w:b/>
          <w:i/>
          <w:color w:val="000000"/>
          <w:sz w:val="24"/>
        </w:rPr>
        <w:t>.</w:t>
      </w:r>
      <w:bookmarkEnd w:id="23"/>
    </w:p>
    <w:p w14:paraId="263961FC" w14:textId="37D48F58" w:rsidR="004B59A6" w:rsidRPr="0083475D" w:rsidRDefault="00AE3D42" w:rsidP="00AE3D42">
      <w:pPr>
        <w:jc w:val="center"/>
      </w:pPr>
      <w:r w:rsidRPr="0083475D">
        <w:rPr>
          <w:noProof/>
        </w:rPr>
        <w:drawing>
          <wp:inline distT="0" distB="0" distL="0" distR="0" wp14:anchorId="708C05DF" wp14:editId="1E04E47B">
            <wp:extent cx="3565002" cy="4985158"/>
            <wp:effectExtent l="0" t="0" r="0" b="6350"/>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rotWithShape="1">
                    <a:blip r:embed="rId19">
                      <a:extLst>
                        <a:ext uri="{28A0092B-C50C-407E-A947-70E740481C1C}">
                          <a14:useLocalDpi xmlns:a14="http://schemas.microsoft.com/office/drawing/2010/main" val="0"/>
                        </a:ext>
                      </a:extLst>
                    </a:blip>
                    <a:srcRect t="163" b="-1"/>
                    <a:stretch/>
                  </pic:blipFill>
                  <pic:spPr bwMode="auto">
                    <a:xfrm>
                      <a:off x="0" y="0"/>
                      <a:ext cx="3569460" cy="4991392"/>
                    </a:xfrm>
                    <a:prstGeom prst="rect">
                      <a:avLst/>
                    </a:prstGeom>
                    <a:ln>
                      <a:noFill/>
                    </a:ln>
                    <a:extLst>
                      <a:ext uri="{53640926-AAD7-44D8-BBD7-CCE9431645EC}">
                        <a14:shadowObscured xmlns:a14="http://schemas.microsoft.com/office/drawing/2010/main"/>
                      </a:ext>
                    </a:extLst>
                  </pic:spPr>
                </pic:pic>
              </a:graphicData>
            </a:graphic>
          </wp:inline>
        </w:drawing>
      </w:r>
    </w:p>
    <w:p w14:paraId="0270B6B9" w14:textId="5B176054" w:rsidR="004B59A6" w:rsidRPr="0083475D" w:rsidRDefault="004B59A6" w:rsidP="002B2967">
      <w:pPr>
        <w:pStyle w:val="NormalWeb"/>
        <w:spacing w:after="0" w:line="360" w:lineRule="auto"/>
        <w:jc w:val="both"/>
        <w:rPr>
          <w:color w:val="000000"/>
        </w:rPr>
      </w:pPr>
      <w:r w:rsidRPr="0083475D">
        <w:rPr>
          <w:b/>
        </w:rPr>
        <w:t>Figure S10</w:t>
      </w:r>
      <w:r w:rsidRPr="0083475D">
        <w:t xml:space="preserve">. </w:t>
      </w:r>
      <w:r w:rsidR="00720774" w:rsidRPr="0083475D">
        <w:rPr>
          <w:color w:val="000000"/>
        </w:rPr>
        <w:t>The</w:t>
      </w:r>
      <w:r w:rsidR="006B12D6" w:rsidRPr="0083475D">
        <w:rPr>
          <w:color w:val="000000"/>
        </w:rPr>
        <w:t xml:space="preserve"> low-dose </w:t>
      </w:r>
      <w:r w:rsidR="00720774" w:rsidRPr="0083475D">
        <w:rPr>
          <w:color w:val="000000"/>
        </w:rPr>
        <w:t xml:space="preserve">performance of the </w:t>
      </w:r>
      <w:r w:rsidR="004666D6" w:rsidRPr="0083475D">
        <w:rPr>
          <w:i/>
          <w:iCs/>
          <w:color w:val="000000"/>
        </w:rPr>
        <w:t>J-matrix</w:t>
      </w:r>
      <w:r w:rsidR="004666D6" w:rsidRPr="0083475D">
        <w:rPr>
          <w:color w:val="000000"/>
        </w:rPr>
        <w:t xml:space="preserve"> and the </w:t>
      </w:r>
      <w:r w:rsidR="004666D6" w:rsidRPr="0083475D">
        <w:rPr>
          <w:i/>
          <w:iCs/>
          <w:color w:val="000000"/>
        </w:rPr>
        <w:t>Fourier method</w:t>
      </w:r>
      <w:r w:rsidR="00720774" w:rsidRPr="0083475D">
        <w:rPr>
          <w:color w:val="000000"/>
        </w:rPr>
        <w:t xml:space="preserve"> </w:t>
      </w:r>
      <w:r w:rsidR="006B12D6" w:rsidRPr="0083475D">
        <w:rPr>
          <w:color w:val="000000"/>
        </w:rPr>
        <w:t xml:space="preserve">involved in the hybrid method </w:t>
      </w:r>
      <w:r w:rsidR="00CD221B" w:rsidRPr="0083475D">
        <w:rPr>
          <w:color w:val="000000"/>
        </w:rPr>
        <w:t xml:space="preserve">was </w:t>
      </w:r>
      <w:r w:rsidR="00720774" w:rsidRPr="0083475D">
        <w:rPr>
          <w:color w:val="000000"/>
        </w:rPr>
        <w:t>evalu</w:t>
      </w:r>
      <w:r w:rsidR="00CD221B" w:rsidRPr="0083475D">
        <w:rPr>
          <w:color w:val="000000"/>
        </w:rPr>
        <w:t>at</w:t>
      </w:r>
      <w:r w:rsidR="00720774" w:rsidRPr="0083475D">
        <w:rPr>
          <w:color w:val="000000"/>
        </w:rPr>
        <w:t xml:space="preserve">ed </w:t>
      </w:r>
      <w:r w:rsidR="006B12D6" w:rsidRPr="0083475D">
        <w:rPr>
          <w:color w:val="000000"/>
        </w:rPr>
        <w:t xml:space="preserve">using a similar </w:t>
      </w:r>
      <w:r w:rsidR="00720774" w:rsidRPr="0083475D">
        <w:rPr>
          <w:color w:val="000000"/>
        </w:rPr>
        <w:t xml:space="preserve">on three simulated 4D-STEM datasets with  electron doses of </w:t>
      </w:r>
      <m:oMath>
        <m:r>
          <w:rPr>
            <w:rFonts w:ascii="Cambria Math" w:hAnsi="Cambria Math"/>
            <w:color w:val="000000"/>
          </w:rPr>
          <m:t>6.6×</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5</m:t>
            </m:r>
          </m:sup>
        </m:sSup>
      </m:oMath>
      <w:r w:rsidR="00720774" w:rsidRPr="0083475D">
        <w:rPr>
          <w:color w:val="000000"/>
        </w:rPr>
        <w:t xml:space="preserve">, </w:t>
      </w:r>
      <m:oMath>
        <m:r>
          <w:rPr>
            <w:rFonts w:ascii="Cambria Math" w:hAnsi="Cambria Math"/>
            <w:color w:val="000000"/>
          </w:rPr>
          <m:t>6.6×</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4</m:t>
            </m:r>
          </m:sup>
        </m:sSup>
      </m:oMath>
      <w:r w:rsidR="00720774" w:rsidRPr="0083475D">
        <w:rPr>
          <w:color w:val="000000"/>
        </w:rPr>
        <w:t xml:space="preserve">, </w:t>
      </w:r>
      <m:oMath>
        <m:r>
          <w:rPr>
            <w:rFonts w:ascii="Cambria Math" w:hAnsi="Cambria Math"/>
            <w:color w:val="000000"/>
          </w:rPr>
          <m:t>6.6×</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3</m:t>
            </m:r>
          </m:sup>
        </m:sSup>
      </m:oMath>
      <w:r w:rsidR="003D2617" w:rsidRPr="0083475D">
        <w:rPr>
          <w:color w:val="000000"/>
        </w:rPr>
        <w:t xml:space="preserve"> </w:t>
      </w:r>
      <w:r w:rsidR="00720774" w:rsidRPr="0083475D">
        <w:rPr>
          <w:color w:val="000000"/>
        </w:rPr>
        <w:t>e/Å</w:t>
      </w:r>
      <w:r w:rsidR="00720774" w:rsidRPr="0083475D">
        <w:rPr>
          <w:color w:val="000000"/>
          <w:vertAlign w:val="superscript"/>
        </w:rPr>
        <w:t>2</w:t>
      </w:r>
      <w:r w:rsidR="00720774" w:rsidRPr="0083475D">
        <w:rPr>
          <w:color w:val="000000"/>
        </w:rPr>
        <w:t>. These datasets are generated based on the simulated datase</w:t>
      </w:r>
      <w:r w:rsidR="00CD221B" w:rsidRPr="0083475D">
        <w:rPr>
          <w:color w:val="000000"/>
        </w:rPr>
        <w:t>t</w:t>
      </w:r>
      <w:r w:rsidR="00720774" w:rsidRPr="0083475D">
        <w:rPr>
          <w:color w:val="000000"/>
        </w:rPr>
        <w:t xml:space="preserve"> shown in </w:t>
      </w:r>
      <w:r w:rsidR="00720774" w:rsidRPr="0083475D">
        <w:rPr>
          <w:b/>
          <w:bCs/>
          <w:color w:val="000000"/>
        </w:rPr>
        <w:t>Figure 2</w:t>
      </w:r>
      <w:r w:rsidR="00720774" w:rsidRPr="0083475D">
        <w:rPr>
          <w:color w:val="000000"/>
        </w:rPr>
        <w:t xml:space="preserve"> </w:t>
      </w:r>
      <w:r w:rsidR="00063E48" w:rsidRPr="0083475D">
        <w:rPr>
          <w:color w:val="000000"/>
        </w:rPr>
        <w:t>(</w:t>
      </w:r>
      <w:r w:rsidR="00720774" w:rsidRPr="0083475D">
        <w:rPr>
          <w:b/>
          <w:bCs/>
          <w:color w:val="000000"/>
        </w:rPr>
        <w:t>I</w:t>
      </w:r>
      <w:r w:rsidR="00063E48" w:rsidRPr="0083475D">
        <w:rPr>
          <w:color w:val="000000"/>
        </w:rPr>
        <w:t>)</w:t>
      </w:r>
      <w:r w:rsidR="00720774" w:rsidRPr="0083475D">
        <w:rPr>
          <w:color w:val="000000"/>
        </w:rPr>
        <w:t xml:space="preserve"> with</w:t>
      </w:r>
      <m:oMath>
        <m:r>
          <w:rPr>
            <w:rFonts w:ascii="Cambria Math" w:hAnsi="Cambria Math"/>
            <w:color w:val="000000"/>
          </w:rPr>
          <m:t>128×128</m:t>
        </m:r>
      </m:oMath>
      <w:r w:rsidR="00720774" w:rsidRPr="0083475D">
        <w:rPr>
          <w:color w:val="000000"/>
        </w:rPr>
        <w:t xml:space="preserve"> scanning positions</w:t>
      </w:r>
      <w:r w:rsidR="000C4FDA" w:rsidRPr="0083475D">
        <w:rPr>
          <w:color w:val="000000"/>
        </w:rPr>
        <w:t>, assuming 0</w:t>
      </w:r>
      <w:r w:rsidR="00CD221B" w:rsidRPr="0083475D">
        <w:rPr>
          <w:color w:val="000000"/>
        </w:rPr>
        <w:t>°</w:t>
      </w:r>
      <w:r w:rsidR="000C4FDA" w:rsidRPr="0083475D">
        <w:rPr>
          <w:color w:val="000000"/>
        </w:rPr>
        <w:t xml:space="preserve"> rotation angles between the scan-camera coordinates. Only</w:t>
      </w:r>
      <w:r w:rsidR="00720774" w:rsidRPr="0083475D">
        <w:rPr>
          <w:color w:val="000000"/>
        </w:rPr>
        <w:t xml:space="preserve"> random Poisson noise </w:t>
      </w:r>
      <w:r w:rsidR="00EF0D42" w:rsidRPr="0083475D">
        <w:rPr>
          <w:color w:val="000000"/>
        </w:rPr>
        <w:t>has been</w:t>
      </w:r>
      <w:r w:rsidR="00720774" w:rsidRPr="0083475D">
        <w:rPr>
          <w:color w:val="000000"/>
        </w:rPr>
        <w:t xml:space="preserve"> considered in the generation of low-dose datasets. (</w:t>
      </w:r>
      <w:r w:rsidR="00720774" w:rsidRPr="0083475D">
        <w:rPr>
          <w:b/>
          <w:bCs/>
          <w:color w:val="000000"/>
        </w:rPr>
        <w:t>a1</w:t>
      </w:r>
      <w:r w:rsidR="00720774" w:rsidRPr="0083475D">
        <w:rPr>
          <w:color w:val="000000"/>
        </w:rPr>
        <w:t>-</w:t>
      </w:r>
      <w:r w:rsidR="00720774" w:rsidRPr="0083475D">
        <w:rPr>
          <w:b/>
          <w:bCs/>
          <w:color w:val="000000"/>
        </w:rPr>
        <w:t>a3</w:t>
      </w:r>
      <w:r w:rsidR="00720774" w:rsidRPr="0083475D">
        <w:rPr>
          <w:color w:val="000000"/>
        </w:rPr>
        <w:t xml:space="preserve">) </w:t>
      </w:r>
      <w:r w:rsidR="00CD221B" w:rsidRPr="0083475D">
        <w:rPr>
          <w:color w:val="000000"/>
        </w:rPr>
        <w:t>R</w:t>
      </w:r>
      <w:r w:rsidR="000A0AA7" w:rsidRPr="0083475D">
        <w:rPr>
          <w:color w:val="000000"/>
        </w:rPr>
        <w:t>epresentative</w:t>
      </w:r>
      <w:r w:rsidR="00720774" w:rsidRPr="0083475D">
        <w:rPr>
          <w:color w:val="000000"/>
        </w:rPr>
        <w:t xml:space="preserve"> diffraction patterns </w:t>
      </w:r>
      <w:r w:rsidR="00CD221B" w:rsidRPr="0083475D">
        <w:rPr>
          <w:color w:val="000000"/>
        </w:rPr>
        <w:t xml:space="preserve">are </w:t>
      </w:r>
      <w:r w:rsidR="000A0AA7" w:rsidRPr="0083475D">
        <w:rPr>
          <w:color w:val="000000"/>
        </w:rPr>
        <w:t>taken from</w:t>
      </w:r>
      <w:r w:rsidR="00720774" w:rsidRPr="0083475D">
        <w:rPr>
          <w:color w:val="000000"/>
        </w:rPr>
        <w:t xml:space="preserve"> these three </w:t>
      </w:r>
      <w:r w:rsidR="000A0AA7" w:rsidRPr="0083475D">
        <w:rPr>
          <w:color w:val="000000"/>
        </w:rPr>
        <w:t xml:space="preserve">4D-STEM </w:t>
      </w:r>
      <w:r w:rsidR="00720774" w:rsidRPr="0083475D">
        <w:rPr>
          <w:color w:val="000000"/>
        </w:rPr>
        <w:t xml:space="preserve">datasets, </w:t>
      </w:r>
      <w:r w:rsidR="000A0AA7" w:rsidRPr="0083475D">
        <w:rPr>
          <w:color w:val="000000"/>
        </w:rPr>
        <w:t>the number of</w:t>
      </w:r>
      <w:r w:rsidR="00720774" w:rsidRPr="0083475D">
        <w:rPr>
          <w:color w:val="000000"/>
        </w:rPr>
        <w:t xml:space="preserve"> electron</w:t>
      </w:r>
      <w:r w:rsidR="000A0AA7" w:rsidRPr="0083475D">
        <w:rPr>
          <w:color w:val="000000"/>
        </w:rPr>
        <w:t>s for these diffraction patterns</w:t>
      </w:r>
      <w:r w:rsidR="00720774" w:rsidRPr="0083475D">
        <w:rPr>
          <w:color w:val="000000"/>
        </w:rPr>
        <w:t xml:space="preserve"> are </w:t>
      </w:r>
      <w:r w:rsidR="00CD221B" w:rsidRPr="0083475D">
        <w:rPr>
          <w:color w:val="000000"/>
        </w:rPr>
        <w:t xml:space="preserve">roughly </w:t>
      </w:r>
      <w:r w:rsidR="00720774" w:rsidRPr="0083475D">
        <w:rPr>
          <w:color w:val="000000"/>
        </w:rPr>
        <w:t>20000, 2000, and 200</w:t>
      </w:r>
      <w:r w:rsidR="000A0AA7" w:rsidRPr="0083475D">
        <w:rPr>
          <w:color w:val="000000"/>
        </w:rPr>
        <w:t>, respectively</w:t>
      </w:r>
      <w:r w:rsidR="00720774" w:rsidRPr="0083475D">
        <w:rPr>
          <w:color w:val="000000"/>
        </w:rPr>
        <w:t>. (</w:t>
      </w:r>
      <w:r w:rsidR="00720774" w:rsidRPr="0083475D">
        <w:rPr>
          <w:b/>
          <w:bCs/>
          <w:color w:val="000000"/>
        </w:rPr>
        <w:t>b1</w:t>
      </w:r>
      <w:r w:rsidR="00720774" w:rsidRPr="0083475D">
        <w:rPr>
          <w:color w:val="000000"/>
        </w:rPr>
        <w:t xml:space="preserve">- </w:t>
      </w:r>
      <w:r w:rsidR="00720774" w:rsidRPr="0083475D">
        <w:rPr>
          <w:b/>
          <w:bCs/>
          <w:color w:val="000000"/>
        </w:rPr>
        <w:t>b3</w:t>
      </w:r>
      <w:r w:rsidR="00720774" w:rsidRPr="0083475D">
        <w:rPr>
          <w:color w:val="000000"/>
        </w:rPr>
        <w:t xml:space="preserve">) The computed amplitude of the electric fields using these datasets, the contrast of the electric field </w:t>
      </w:r>
      <w:r w:rsidR="000C4FDA" w:rsidRPr="0083475D">
        <w:rPr>
          <w:color w:val="000000"/>
        </w:rPr>
        <w:t xml:space="preserve">degrades </w:t>
      </w:r>
      <w:r w:rsidR="00720774" w:rsidRPr="0083475D">
        <w:rPr>
          <w:color w:val="000000"/>
        </w:rPr>
        <w:t xml:space="preserve">as the dose decreases. The determined </w:t>
      </w:r>
      <w:r w:rsidR="000C4FDA" w:rsidRPr="0083475D">
        <w:rPr>
          <w:color w:val="000000"/>
        </w:rPr>
        <w:t xml:space="preserve">uniform </w:t>
      </w:r>
      <w:r w:rsidR="00720774" w:rsidRPr="0083475D">
        <w:rPr>
          <w:color w:val="000000"/>
        </w:rPr>
        <w:t xml:space="preserve">rotation angle </w:t>
      </w:r>
      <w:r w:rsidR="00CD221B" w:rsidRPr="0083475D">
        <w:rPr>
          <w:color w:val="000000"/>
        </w:rPr>
        <w:t>using</w:t>
      </w:r>
      <w:r w:rsidR="00720774" w:rsidRPr="0083475D">
        <w:rPr>
          <w:color w:val="000000"/>
        </w:rPr>
        <w:t xml:space="preserve"> the J-matrix method are -0.023</w:t>
      </w:r>
      <w:r w:rsidR="00CD221B" w:rsidRPr="0083475D">
        <w:rPr>
          <w:color w:val="000000"/>
        </w:rPr>
        <w:t>°</w:t>
      </w:r>
      <w:r w:rsidR="00720774" w:rsidRPr="0083475D">
        <w:rPr>
          <w:color w:val="000000"/>
        </w:rPr>
        <w:t>, -0.013</w:t>
      </w:r>
      <w:r w:rsidR="00CD221B" w:rsidRPr="0083475D">
        <w:rPr>
          <w:color w:val="000000"/>
        </w:rPr>
        <w:t>°</w:t>
      </w:r>
      <w:r w:rsidR="00720774" w:rsidRPr="0083475D">
        <w:rPr>
          <w:color w:val="000000"/>
        </w:rPr>
        <w:t>, and 0.840</w:t>
      </w:r>
      <w:r w:rsidR="00CD221B" w:rsidRPr="0083475D">
        <w:rPr>
          <w:color w:val="000000"/>
        </w:rPr>
        <w:t>°</w:t>
      </w:r>
      <w:r w:rsidR="00720774" w:rsidRPr="0083475D">
        <w:rPr>
          <w:color w:val="000000"/>
        </w:rPr>
        <w:t xml:space="preserve">, respectively. </w:t>
      </w:r>
      <w:r w:rsidR="00720774" w:rsidRPr="0083475D">
        <w:rPr>
          <w:color w:val="000000"/>
        </w:rPr>
        <w:lastRenderedPageBreak/>
        <w:t>(</w:t>
      </w:r>
      <w:r w:rsidR="00720774" w:rsidRPr="0083475D">
        <w:rPr>
          <w:b/>
          <w:bCs/>
          <w:color w:val="000000"/>
        </w:rPr>
        <w:t>c1</w:t>
      </w:r>
      <w:r w:rsidR="00720774" w:rsidRPr="0083475D">
        <w:rPr>
          <w:color w:val="000000"/>
        </w:rPr>
        <w:t>-</w:t>
      </w:r>
      <w:r w:rsidR="00720774" w:rsidRPr="0083475D">
        <w:rPr>
          <w:b/>
          <w:bCs/>
          <w:color w:val="000000"/>
        </w:rPr>
        <w:t>c3</w:t>
      </w:r>
      <w:r w:rsidR="00720774" w:rsidRPr="0083475D">
        <w:rPr>
          <w:color w:val="000000"/>
        </w:rPr>
        <w:t xml:space="preserve">). The amplitude distribution of the G-set slice </w:t>
      </w:r>
      <w:r w:rsidR="005D19EE" w:rsidRPr="0083475D">
        <w:rPr>
          <w:color w:val="000000"/>
        </w:rPr>
        <w:t xml:space="preserve">is </w:t>
      </w:r>
      <w:r w:rsidR="00720774" w:rsidRPr="0083475D">
        <w:rPr>
          <w:color w:val="000000"/>
        </w:rPr>
        <w:t xml:space="preserve">indexed (0, 14) </w:t>
      </w:r>
      <w:r w:rsidR="005D19EE" w:rsidRPr="0083475D">
        <w:rPr>
          <w:color w:val="000000"/>
        </w:rPr>
        <w:t>in</w:t>
      </w:r>
      <w:r w:rsidR="00720774" w:rsidRPr="0083475D">
        <w:rPr>
          <w:color w:val="000000"/>
        </w:rPr>
        <w:t xml:space="preserve"> different </w:t>
      </w:r>
      <w:r w:rsidR="002B2967" w:rsidRPr="0083475D">
        <w:rPr>
          <w:color w:val="000000"/>
        </w:rPr>
        <w:t>cases</w:t>
      </w:r>
      <w:r w:rsidR="00720774" w:rsidRPr="0083475D">
        <w:rPr>
          <w:color w:val="000000"/>
        </w:rPr>
        <w:t>. (</w:t>
      </w:r>
      <w:r w:rsidR="00720774" w:rsidRPr="0083475D">
        <w:rPr>
          <w:b/>
          <w:bCs/>
          <w:color w:val="000000"/>
        </w:rPr>
        <w:t>d1</w:t>
      </w:r>
      <w:r w:rsidR="00720774" w:rsidRPr="0083475D">
        <w:rPr>
          <w:color w:val="000000"/>
        </w:rPr>
        <w:t xml:space="preserve">-d3). The phase distribution of the G-set slice indexed (0, 14) at different doses.  </w:t>
      </w:r>
      <w:r w:rsidR="00F65A5E" w:rsidRPr="0083475D">
        <w:rPr>
          <w:color w:val="000000"/>
        </w:rPr>
        <w:t>It becomes increasingly difficult to distinguish the</w:t>
      </w:r>
      <w:r w:rsidR="00720774" w:rsidRPr="0083475D">
        <w:rPr>
          <w:color w:val="000000"/>
        </w:rPr>
        <w:t xml:space="preserve"> outline</w:t>
      </w:r>
      <w:r w:rsidR="00F65A5E" w:rsidRPr="0083475D">
        <w:rPr>
          <w:color w:val="000000"/>
        </w:rPr>
        <w:t>s</w:t>
      </w:r>
      <w:r w:rsidR="00720774" w:rsidRPr="0083475D">
        <w:rPr>
          <w:color w:val="000000"/>
        </w:rPr>
        <w:t xml:space="preserve"> of the double-overlapped regions in G-set slices</w:t>
      </w:r>
      <w:r w:rsidR="00F65A5E" w:rsidRPr="0083475D">
        <w:rPr>
          <w:color w:val="000000"/>
        </w:rPr>
        <w:t xml:space="preserve"> in both amplitude and phase pictures as the dose decreases</w:t>
      </w:r>
      <w:r w:rsidR="00720774" w:rsidRPr="0083475D">
        <w:rPr>
          <w:color w:val="000000"/>
        </w:rPr>
        <w:t xml:space="preserve">. </w:t>
      </w:r>
      <w:r w:rsidR="00C33814" w:rsidRPr="0083475D">
        <w:rPr>
          <w:color w:val="000000"/>
        </w:rPr>
        <w:t>Using the phase images of the G-set slices,</w:t>
      </w:r>
      <w:r w:rsidR="00720774" w:rsidRPr="0083475D">
        <w:rPr>
          <w:color w:val="000000"/>
        </w:rPr>
        <w:t xml:space="preserve"> </w:t>
      </w:r>
      <w:r w:rsidR="00C33814" w:rsidRPr="0083475D">
        <w:rPr>
          <w:color w:val="000000"/>
        </w:rPr>
        <w:t xml:space="preserve">the </w:t>
      </w:r>
      <w:r w:rsidR="00720774" w:rsidRPr="0083475D">
        <w:rPr>
          <w:color w:val="000000"/>
        </w:rPr>
        <w:t>rotation angle by fitting the diffracted disks are -0.077, 0.088, and 0.410, respectively.</w:t>
      </w:r>
      <w:r w:rsidRPr="0083475D">
        <w:rPr>
          <w:color w:val="000000"/>
        </w:rPr>
        <w:t xml:space="preserve"> </w:t>
      </w:r>
      <w:r w:rsidRPr="0083475D">
        <w:t xml:space="preserve">The accelerating voltage used in the simulation was 80kV and more details can be found in </w:t>
      </w:r>
      <w:r w:rsidRPr="0083475D">
        <w:rPr>
          <w:b/>
        </w:rPr>
        <w:t>Supporting Materials S2.</w:t>
      </w:r>
    </w:p>
    <w:p w14:paraId="6E91A292" w14:textId="0BC44463" w:rsidR="004B59A6" w:rsidRPr="0083475D" w:rsidRDefault="00ED768E" w:rsidP="00BA1DDF">
      <w:pPr>
        <w:spacing w:line="360" w:lineRule="auto"/>
        <w:jc w:val="center"/>
        <w:rPr>
          <w:rFonts w:ascii="Times New Roman" w:hAnsi="Times New Roman" w:cs="Times New Roman"/>
          <w:sz w:val="24"/>
          <w:szCs w:val="24"/>
        </w:rPr>
      </w:pPr>
      <w:r w:rsidRPr="0083475D">
        <w:rPr>
          <w:rFonts w:ascii="Times New Roman" w:hAnsi="Times New Roman" w:cs="Times New Roman"/>
          <w:noProof/>
          <w:sz w:val="24"/>
          <w:szCs w:val="24"/>
        </w:rPr>
        <w:drawing>
          <wp:inline distT="0" distB="0" distL="0" distR="0" wp14:anchorId="27ADD9BF" wp14:editId="0F3E8E6E">
            <wp:extent cx="4635661" cy="2331204"/>
            <wp:effectExtent l="0" t="0" r="0" b="0"/>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47117" cy="2336965"/>
                    </a:xfrm>
                    <a:prstGeom prst="rect">
                      <a:avLst/>
                    </a:prstGeom>
                  </pic:spPr>
                </pic:pic>
              </a:graphicData>
            </a:graphic>
          </wp:inline>
        </w:drawing>
      </w:r>
    </w:p>
    <w:p w14:paraId="0303BADD" w14:textId="3E4FC32E" w:rsidR="00DD7C73" w:rsidRPr="0083475D" w:rsidRDefault="00ED768E" w:rsidP="00DD7C73">
      <w:pPr>
        <w:pStyle w:val="NormalWeb"/>
        <w:spacing w:after="0" w:line="360" w:lineRule="auto"/>
        <w:jc w:val="both"/>
        <w:rPr>
          <w:color w:val="000000"/>
        </w:rPr>
      </w:pPr>
      <w:r w:rsidRPr="0083475D">
        <w:rPr>
          <w:b/>
          <w:bCs/>
          <w:color w:val="000000"/>
        </w:rPr>
        <w:t>Figure S11</w:t>
      </w:r>
      <w:r w:rsidRPr="0083475D">
        <w:rPr>
          <w:color w:val="000000"/>
        </w:rPr>
        <w:t>.</w:t>
      </w:r>
      <w:r w:rsidR="00F61334" w:rsidRPr="0083475D">
        <w:rPr>
          <w:color w:val="000000"/>
        </w:rPr>
        <w:t xml:space="preserve"> Additional </w:t>
      </w:r>
      <w:r w:rsidR="001F7DB0" w:rsidRPr="0083475D">
        <w:rPr>
          <w:color w:val="000000"/>
        </w:rPr>
        <w:t xml:space="preserve">discussion about the dose effect </w:t>
      </w:r>
      <w:r w:rsidR="004434DE" w:rsidRPr="0083475D">
        <w:rPr>
          <w:color w:val="000000"/>
        </w:rPr>
        <w:t>on the J-matrix method and the Fourier method</w:t>
      </w:r>
      <w:r w:rsidR="00B25D67" w:rsidRPr="0083475D">
        <w:rPr>
          <w:color w:val="000000"/>
        </w:rPr>
        <w:t xml:space="preserve">. </w:t>
      </w:r>
      <w:r w:rsidR="00C95F2B" w:rsidRPr="0083475D">
        <w:rPr>
          <w:color w:val="000000"/>
        </w:rPr>
        <w:t>(</w:t>
      </w:r>
      <w:r w:rsidR="00C95F2B" w:rsidRPr="0083475D">
        <w:rPr>
          <w:b/>
          <w:bCs/>
          <w:color w:val="000000"/>
        </w:rPr>
        <w:t>a</w:t>
      </w:r>
      <w:r w:rsidR="00C95F2B" w:rsidRPr="0083475D">
        <w:rPr>
          <w:color w:val="000000"/>
        </w:rPr>
        <w:t>-</w:t>
      </w:r>
      <w:r w:rsidR="00C95F2B" w:rsidRPr="0083475D">
        <w:rPr>
          <w:b/>
          <w:bCs/>
          <w:color w:val="000000"/>
        </w:rPr>
        <w:t>d</w:t>
      </w:r>
      <w:r w:rsidR="00C95F2B" w:rsidRPr="0083475D">
        <w:rPr>
          <w:color w:val="000000"/>
        </w:rPr>
        <w:t>) The computed amplitude of the electric fields</w:t>
      </w:r>
      <w:r w:rsidR="00FC0848" w:rsidRPr="0083475D">
        <w:rPr>
          <w:color w:val="000000"/>
        </w:rPr>
        <w:t xml:space="preserve"> and the corresponding calibrated uniform rotation angles using the J-matrix method</w:t>
      </w:r>
      <w:r w:rsidR="00BA1DDF" w:rsidRPr="0083475D">
        <w:rPr>
          <w:color w:val="000000"/>
        </w:rPr>
        <w:t>, which are -0.013°, -0.464°, 0.840° and 1.475°, respectively</w:t>
      </w:r>
      <w:r w:rsidR="00FC0848" w:rsidRPr="0083475D">
        <w:rPr>
          <w:color w:val="000000"/>
        </w:rPr>
        <w:t xml:space="preserve"> (</w:t>
      </w:r>
      <w:r w:rsidR="00FC0848" w:rsidRPr="0083475D">
        <w:rPr>
          <w:b/>
          <w:bCs/>
          <w:color w:val="000000"/>
        </w:rPr>
        <w:t>e</w:t>
      </w:r>
      <w:r w:rsidR="00FC0848" w:rsidRPr="0083475D">
        <w:rPr>
          <w:color w:val="000000"/>
        </w:rPr>
        <w:t>-</w:t>
      </w:r>
      <w:r w:rsidR="00FC0848" w:rsidRPr="0083475D">
        <w:rPr>
          <w:b/>
          <w:bCs/>
          <w:color w:val="000000"/>
        </w:rPr>
        <w:t>h</w:t>
      </w:r>
      <w:r w:rsidR="00FC0848" w:rsidRPr="0083475D">
        <w:rPr>
          <w:color w:val="000000"/>
        </w:rPr>
        <w:t xml:space="preserve">) </w:t>
      </w:r>
      <w:r w:rsidR="00E33668" w:rsidRPr="0083475D">
        <w:rPr>
          <w:color w:val="000000"/>
        </w:rPr>
        <w:t xml:space="preserve">The phase distribution of the G-set slice indexed (0, </w:t>
      </w:r>
      <w:r w:rsidR="007F6BC7" w:rsidRPr="0083475D">
        <w:rPr>
          <w:color w:val="000000"/>
        </w:rPr>
        <w:t>28</w:t>
      </w:r>
      <w:r w:rsidR="00E33668" w:rsidRPr="0083475D">
        <w:rPr>
          <w:color w:val="000000"/>
        </w:rPr>
        <w:t xml:space="preserve">) </w:t>
      </w:r>
      <w:r w:rsidR="006B017B" w:rsidRPr="0083475D">
        <w:rPr>
          <w:color w:val="000000"/>
        </w:rPr>
        <w:t>and the corresponding calibrated uniform rotation angles using the Fourier method</w:t>
      </w:r>
      <w:r w:rsidR="00BA1DDF" w:rsidRPr="0083475D">
        <w:rPr>
          <w:color w:val="000000"/>
        </w:rPr>
        <w:t>, which are -0.088°, -0.083°, -0.410° and -0.387°</w:t>
      </w:r>
      <w:r w:rsidR="001C31B9" w:rsidRPr="0083475D">
        <w:rPr>
          <w:color w:val="000000"/>
        </w:rPr>
        <w:t>.</w:t>
      </w:r>
      <w:r w:rsidR="00E33668" w:rsidRPr="0083475D">
        <w:rPr>
          <w:color w:val="000000"/>
        </w:rPr>
        <w:t xml:space="preserve"> </w:t>
      </w:r>
      <w:r w:rsidR="00AF6023" w:rsidRPr="0083475D">
        <w:rPr>
          <w:rFonts w:hint="eastAsia"/>
          <w:color w:val="000000"/>
        </w:rPr>
        <w:t>(</w:t>
      </w:r>
      <w:r w:rsidR="00AF6023" w:rsidRPr="0083475D">
        <w:rPr>
          <w:b/>
          <w:bCs/>
          <w:color w:val="000000"/>
        </w:rPr>
        <w:t>a</w:t>
      </w:r>
      <w:r w:rsidR="00AF6023" w:rsidRPr="0083475D">
        <w:rPr>
          <w:color w:val="000000"/>
        </w:rPr>
        <w:t>) (</w:t>
      </w:r>
      <w:r w:rsidR="00AF6023" w:rsidRPr="0083475D">
        <w:rPr>
          <w:b/>
          <w:bCs/>
          <w:color w:val="000000"/>
        </w:rPr>
        <w:t>e</w:t>
      </w:r>
      <w:r w:rsidR="00AF6023" w:rsidRPr="0083475D">
        <w:rPr>
          <w:color w:val="000000"/>
        </w:rPr>
        <w:t>), (</w:t>
      </w:r>
      <w:r w:rsidR="00AF6023" w:rsidRPr="0083475D">
        <w:rPr>
          <w:b/>
          <w:bCs/>
          <w:color w:val="000000"/>
        </w:rPr>
        <w:t>b</w:t>
      </w:r>
      <w:r w:rsidR="00AF6023" w:rsidRPr="0083475D">
        <w:rPr>
          <w:color w:val="000000"/>
        </w:rPr>
        <w:t>) (f), (</w:t>
      </w:r>
      <w:r w:rsidR="00AF6023" w:rsidRPr="0083475D">
        <w:rPr>
          <w:b/>
          <w:bCs/>
          <w:color w:val="000000"/>
        </w:rPr>
        <w:t>c</w:t>
      </w:r>
      <w:r w:rsidR="00AF6023" w:rsidRPr="0083475D">
        <w:rPr>
          <w:color w:val="000000"/>
        </w:rPr>
        <w:t>) (g) and (</w:t>
      </w:r>
      <w:r w:rsidR="00AF6023" w:rsidRPr="0083475D">
        <w:rPr>
          <w:b/>
          <w:bCs/>
          <w:color w:val="000000"/>
        </w:rPr>
        <w:t>d</w:t>
      </w:r>
      <w:r w:rsidR="00AF6023" w:rsidRPr="0083475D">
        <w:rPr>
          <w:color w:val="000000"/>
        </w:rPr>
        <w:t>) (</w:t>
      </w:r>
      <w:r w:rsidR="00AF6023" w:rsidRPr="0083475D">
        <w:rPr>
          <w:b/>
          <w:bCs/>
          <w:color w:val="000000"/>
        </w:rPr>
        <w:t>h</w:t>
      </w:r>
      <w:r w:rsidR="00AF6023" w:rsidRPr="0083475D">
        <w:rPr>
          <w:color w:val="000000"/>
        </w:rPr>
        <w:t xml:space="preserve">) are obtained from the same simulated datasets. </w:t>
      </w:r>
      <w:r w:rsidR="00064F61" w:rsidRPr="0083475D">
        <w:rPr>
          <w:color w:val="000000"/>
        </w:rPr>
        <w:t>(</w:t>
      </w:r>
      <w:r w:rsidR="00064F61" w:rsidRPr="0083475D">
        <w:rPr>
          <w:b/>
          <w:bCs/>
          <w:color w:val="000000"/>
        </w:rPr>
        <w:t>b</w:t>
      </w:r>
      <w:r w:rsidR="00064F61" w:rsidRPr="0083475D">
        <w:rPr>
          <w:color w:val="000000"/>
        </w:rPr>
        <w:t>) and (</w:t>
      </w:r>
      <w:r w:rsidR="00064F61" w:rsidRPr="0083475D">
        <w:rPr>
          <w:b/>
          <w:bCs/>
          <w:color w:val="000000"/>
        </w:rPr>
        <w:t>d</w:t>
      </w:r>
      <w:r w:rsidR="00064F61" w:rsidRPr="0083475D">
        <w:rPr>
          <w:color w:val="000000"/>
        </w:rPr>
        <w:t xml:space="preserve">) are related to (a) and (c) in the way that the field of view was </w:t>
      </w:r>
      <w:proofErr w:type="spellStart"/>
      <w:r w:rsidR="00064F61" w:rsidRPr="0083475D">
        <w:rPr>
          <w:color w:val="000000"/>
        </w:rPr>
        <w:t>englarged</w:t>
      </w:r>
      <w:proofErr w:type="spellEnd"/>
      <w:r w:rsidR="00064F61" w:rsidRPr="0083475D">
        <w:rPr>
          <w:color w:val="000000"/>
        </w:rPr>
        <w:t xml:space="preserve"> by 4 times</w:t>
      </w:r>
      <w:r w:rsidR="00A63440" w:rsidRPr="0083475D">
        <w:rPr>
          <w:color w:val="000000"/>
        </w:rPr>
        <w:t xml:space="preserve">, but the </w:t>
      </w:r>
      <w:r w:rsidR="001F7DB0" w:rsidRPr="0083475D">
        <w:rPr>
          <w:color w:val="000000"/>
        </w:rPr>
        <w:t>total number of electrons in the dataset remain unchanged</w:t>
      </w:r>
      <w:r w:rsidR="00A63440" w:rsidRPr="0083475D">
        <w:rPr>
          <w:color w:val="000000"/>
        </w:rPr>
        <w:t>: (</w:t>
      </w:r>
      <w:proofErr w:type="spellStart"/>
      <w:r w:rsidR="00A63440" w:rsidRPr="0083475D">
        <w:rPr>
          <w:b/>
          <w:bCs/>
          <w:color w:val="000000"/>
        </w:rPr>
        <w:t>a</w:t>
      </w:r>
      <w:r w:rsidR="006923C5" w:rsidRPr="0083475D">
        <w:rPr>
          <w:color w:val="000000"/>
        </w:rPr>
        <w:t>,</w:t>
      </w:r>
      <w:r w:rsidR="00B4673C" w:rsidRPr="0083475D">
        <w:rPr>
          <w:b/>
          <w:bCs/>
          <w:color w:val="000000"/>
        </w:rPr>
        <w:t>e</w:t>
      </w:r>
      <w:proofErr w:type="spellEnd"/>
      <w:r w:rsidR="00B4673C" w:rsidRPr="0083475D">
        <w:rPr>
          <w:color w:val="000000"/>
        </w:rPr>
        <w:t>)</w:t>
      </w:r>
      <w:r w:rsidR="00A63440" w:rsidRPr="0083475D">
        <w:rPr>
          <w:color w:val="000000"/>
        </w:rPr>
        <w:t xml:space="preserve"> - </w:t>
      </w:r>
      <m:oMath>
        <m:r>
          <w:rPr>
            <w:rFonts w:ascii="Cambria Math" w:hAnsi="Cambria Math"/>
            <w:color w:val="000000"/>
          </w:rPr>
          <m:t>6.6×</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4</m:t>
            </m:r>
          </m:sup>
        </m:sSup>
      </m:oMath>
      <w:r w:rsidR="00A63440" w:rsidRPr="0083475D">
        <w:rPr>
          <w:color w:val="000000"/>
        </w:rPr>
        <w:t xml:space="preserve"> e/Å</w:t>
      </w:r>
      <w:r w:rsidR="00A63440" w:rsidRPr="0083475D">
        <w:rPr>
          <w:color w:val="000000"/>
          <w:vertAlign w:val="superscript"/>
        </w:rPr>
        <w:t>2</w:t>
      </w:r>
      <w:r w:rsidR="00B4673C" w:rsidRPr="0083475D">
        <w:rPr>
          <w:color w:val="000000"/>
        </w:rPr>
        <w:t>;</w:t>
      </w:r>
      <w:r w:rsidR="005923E7" w:rsidRPr="0083475D">
        <w:rPr>
          <w:color w:val="000000"/>
        </w:rPr>
        <w:t>(</w:t>
      </w:r>
      <w:proofErr w:type="spellStart"/>
      <w:r w:rsidR="005923E7" w:rsidRPr="0083475D">
        <w:rPr>
          <w:b/>
          <w:bCs/>
          <w:color w:val="000000"/>
        </w:rPr>
        <w:t>b</w:t>
      </w:r>
      <w:r w:rsidR="006923C5" w:rsidRPr="0083475D">
        <w:rPr>
          <w:color w:val="000000"/>
        </w:rPr>
        <w:t>,</w:t>
      </w:r>
      <w:r w:rsidR="00B4673C" w:rsidRPr="0083475D">
        <w:rPr>
          <w:b/>
          <w:bCs/>
          <w:color w:val="000000"/>
        </w:rPr>
        <w:t>f</w:t>
      </w:r>
      <w:proofErr w:type="spellEnd"/>
      <w:r w:rsidR="00B4673C" w:rsidRPr="0083475D">
        <w:rPr>
          <w:color w:val="000000"/>
        </w:rPr>
        <w:t>)</w:t>
      </w:r>
      <w:r w:rsidR="005923E7" w:rsidRPr="0083475D">
        <w:rPr>
          <w:color w:val="000000"/>
        </w:rPr>
        <w:t xml:space="preserve"> - </w:t>
      </w:r>
      <m:oMath>
        <m:r>
          <w:rPr>
            <w:rFonts w:ascii="Cambria Math" w:hAnsi="Cambria Math"/>
            <w:color w:val="000000"/>
          </w:rPr>
          <m:t>1.65×</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4</m:t>
            </m:r>
          </m:sup>
        </m:sSup>
        <m:r>
          <m:rPr>
            <m:sty m:val="p"/>
          </m:rPr>
          <w:rPr>
            <w:rFonts w:ascii="Cambria Math" w:hAnsi="Cambria Math"/>
            <w:color w:val="000000"/>
          </w:rPr>
          <m:t xml:space="preserve"> </m:t>
        </m:r>
      </m:oMath>
      <w:r w:rsidR="00B4673C" w:rsidRPr="0083475D">
        <w:rPr>
          <w:color w:val="000000"/>
        </w:rPr>
        <w:t xml:space="preserve"> e/Å</w:t>
      </w:r>
      <w:r w:rsidR="00B4673C" w:rsidRPr="0083475D">
        <w:rPr>
          <w:color w:val="000000"/>
          <w:vertAlign w:val="superscript"/>
        </w:rPr>
        <w:t>2</w:t>
      </w:r>
      <w:r w:rsidR="00B4673C" w:rsidRPr="0083475D">
        <w:rPr>
          <w:color w:val="000000"/>
        </w:rPr>
        <w:t xml:space="preserve"> ; (</w:t>
      </w:r>
      <w:proofErr w:type="spellStart"/>
      <w:r w:rsidR="00B4673C" w:rsidRPr="0083475D">
        <w:rPr>
          <w:b/>
          <w:bCs/>
          <w:color w:val="000000"/>
        </w:rPr>
        <w:t>c</w:t>
      </w:r>
      <w:r w:rsidR="006923C5" w:rsidRPr="0083475D">
        <w:rPr>
          <w:color w:val="000000"/>
        </w:rPr>
        <w:t>,</w:t>
      </w:r>
      <w:r w:rsidR="00B4673C" w:rsidRPr="0083475D">
        <w:rPr>
          <w:b/>
          <w:bCs/>
          <w:color w:val="000000"/>
        </w:rPr>
        <w:t>g</w:t>
      </w:r>
      <w:proofErr w:type="spellEnd"/>
      <w:r w:rsidR="00B4673C" w:rsidRPr="0083475D">
        <w:rPr>
          <w:color w:val="000000"/>
        </w:rPr>
        <w:t xml:space="preserve">) - </w:t>
      </w:r>
      <m:oMath>
        <m:r>
          <w:rPr>
            <w:rFonts w:ascii="Cambria Math" w:hAnsi="Cambria Math"/>
            <w:color w:val="000000"/>
          </w:rPr>
          <m:t>6.6×</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3</m:t>
            </m:r>
          </m:sup>
        </m:sSup>
      </m:oMath>
      <w:r w:rsidR="00B4673C" w:rsidRPr="0083475D">
        <w:rPr>
          <w:color w:val="000000"/>
        </w:rPr>
        <w:t xml:space="preserve"> e/Å</w:t>
      </w:r>
      <w:r w:rsidR="00B4673C" w:rsidRPr="0083475D">
        <w:rPr>
          <w:color w:val="000000"/>
          <w:vertAlign w:val="superscript"/>
        </w:rPr>
        <w:t>2</w:t>
      </w:r>
      <w:r w:rsidR="00B4673C" w:rsidRPr="0083475D">
        <w:rPr>
          <w:color w:val="000000"/>
        </w:rPr>
        <w:t>; (</w:t>
      </w:r>
      <w:proofErr w:type="spellStart"/>
      <w:r w:rsidR="00B4673C" w:rsidRPr="0083475D">
        <w:rPr>
          <w:b/>
          <w:bCs/>
          <w:color w:val="000000"/>
        </w:rPr>
        <w:t>d</w:t>
      </w:r>
      <w:r w:rsidR="006923C5" w:rsidRPr="0083475D">
        <w:rPr>
          <w:color w:val="000000"/>
        </w:rPr>
        <w:t>,</w:t>
      </w:r>
      <w:r w:rsidR="00B4673C" w:rsidRPr="0083475D">
        <w:rPr>
          <w:b/>
          <w:bCs/>
          <w:color w:val="000000"/>
        </w:rPr>
        <w:t>h</w:t>
      </w:r>
      <w:proofErr w:type="spellEnd"/>
      <w:r w:rsidR="00B4673C" w:rsidRPr="0083475D">
        <w:rPr>
          <w:color w:val="000000"/>
        </w:rPr>
        <w:t xml:space="preserve">) - </w:t>
      </w:r>
      <m:oMath>
        <m:r>
          <w:rPr>
            <w:rFonts w:ascii="Cambria Math" w:hAnsi="Cambria Math"/>
            <w:color w:val="000000"/>
          </w:rPr>
          <m:t>1.65×</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3</m:t>
            </m:r>
          </m:sup>
        </m:sSup>
      </m:oMath>
      <w:r w:rsidR="00B4673C" w:rsidRPr="0083475D">
        <w:rPr>
          <w:color w:val="000000"/>
        </w:rPr>
        <w:t xml:space="preserve"> e/Å</w:t>
      </w:r>
      <w:r w:rsidR="00B4673C" w:rsidRPr="0083475D">
        <w:rPr>
          <w:color w:val="000000"/>
          <w:vertAlign w:val="superscript"/>
        </w:rPr>
        <w:t>2</w:t>
      </w:r>
      <w:r w:rsidR="00B4673C" w:rsidRPr="0083475D">
        <w:rPr>
          <w:color w:val="000000"/>
        </w:rPr>
        <w:t xml:space="preserve"> </w:t>
      </w:r>
      <w:r w:rsidR="006C50FE" w:rsidRPr="0083475D">
        <w:rPr>
          <w:color w:val="000000"/>
        </w:rPr>
        <w:t xml:space="preserve">. </w:t>
      </w:r>
      <w:r w:rsidR="00DD7C73" w:rsidRPr="0083475D">
        <w:rPr>
          <w:color w:val="000000"/>
        </w:rPr>
        <w:t>(</w:t>
      </w:r>
      <w:r w:rsidR="00DD7C73" w:rsidRPr="0083475D">
        <w:rPr>
          <w:b/>
          <w:bCs/>
          <w:color w:val="000000"/>
        </w:rPr>
        <w:t>a</w:t>
      </w:r>
      <w:r w:rsidR="00DD7C73" w:rsidRPr="0083475D">
        <w:rPr>
          <w:color w:val="000000"/>
        </w:rPr>
        <w:t>) and (</w:t>
      </w:r>
      <w:r w:rsidR="00DD7C73" w:rsidRPr="0083475D">
        <w:rPr>
          <w:b/>
          <w:bCs/>
          <w:color w:val="000000"/>
        </w:rPr>
        <w:t>c</w:t>
      </w:r>
      <w:r w:rsidR="00DD7C73" w:rsidRPr="0083475D">
        <w:rPr>
          <w:color w:val="000000"/>
        </w:rPr>
        <w:t xml:space="preserve">) are the same data as in </w:t>
      </w:r>
      <w:r w:rsidR="00DD7C73" w:rsidRPr="0083475D">
        <w:rPr>
          <w:b/>
          <w:bCs/>
          <w:color w:val="000000"/>
        </w:rPr>
        <w:t>Figure S10</w:t>
      </w:r>
      <w:r w:rsidR="00DD7C73" w:rsidRPr="0083475D">
        <w:rPr>
          <w:color w:val="000000"/>
        </w:rPr>
        <w:t xml:space="preserve"> (</w:t>
      </w:r>
      <w:r w:rsidR="00DD7C73" w:rsidRPr="0083475D">
        <w:rPr>
          <w:b/>
          <w:bCs/>
          <w:color w:val="000000"/>
        </w:rPr>
        <w:t>b2</w:t>
      </w:r>
      <w:r w:rsidR="00DD7C73" w:rsidRPr="0083475D">
        <w:rPr>
          <w:color w:val="000000"/>
        </w:rPr>
        <w:t>) and (</w:t>
      </w:r>
      <w:r w:rsidR="00DD7C73" w:rsidRPr="0083475D">
        <w:rPr>
          <w:b/>
          <w:bCs/>
          <w:color w:val="000000"/>
        </w:rPr>
        <w:t>b3</w:t>
      </w:r>
      <w:r w:rsidR="00DD7C73" w:rsidRPr="0083475D">
        <w:rPr>
          <w:color w:val="000000"/>
        </w:rPr>
        <w:t xml:space="preserve">), respectively. </w:t>
      </w:r>
      <w:r w:rsidR="006C50FE" w:rsidRPr="0083475D">
        <w:rPr>
          <w:color w:val="000000"/>
        </w:rPr>
        <w:t>The accuracy of</w:t>
      </w:r>
      <w:r w:rsidR="00477415" w:rsidRPr="0083475D">
        <w:rPr>
          <w:color w:val="000000"/>
        </w:rPr>
        <w:t xml:space="preserve"> the Fourier </w:t>
      </w:r>
      <w:r w:rsidR="001D6C9A" w:rsidRPr="0083475D">
        <w:rPr>
          <w:color w:val="000000"/>
        </w:rPr>
        <w:t xml:space="preserve">method </w:t>
      </w:r>
      <w:r w:rsidR="006C50FE" w:rsidRPr="0083475D">
        <w:rPr>
          <w:color w:val="000000"/>
        </w:rPr>
        <w:t>remains</w:t>
      </w:r>
      <w:r w:rsidR="001D6C9A" w:rsidRPr="0083475D">
        <w:rPr>
          <w:color w:val="000000"/>
        </w:rPr>
        <w:t xml:space="preserve"> largely unchanged </w:t>
      </w:r>
      <w:r w:rsidR="006C50FE" w:rsidRPr="0083475D">
        <w:rPr>
          <w:color w:val="000000"/>
        </w:rPr>
        <w:t>as long as the</w:t>
      </w:r>
      <w:r w:rsidR="001D6C9A" w:rsidRPr="0083475D">
        <w:rPr>
          <w:color w:val="000000"/>
        </w:rPr>
        <w:t xml:space="preserve"> total number of electrons in the dataset</w:t>
      </w:r>
      <w:r w:rsidR="006C50FE" w:rsidRPr="0083475D">
        <w:rPr>
          <w:color w:val="000000"/>
        </w:rPr>
        <w:t xml:space="preserve"> were</w:t>
      </w:r>
      <w:r w:rsidR="001D6C9A" w:rsidRPr="0083475D">
        <w:rPr>
          <w:color w:val="000000"/>
        </w:rPr>
        <w:t xml:space="preserve"> kept the same.</w:t>
      </w:r>
      <w:r w:rsidR="006C50FE" w:rsidRPr="0083475D">
        <w:rPr>
          <w:color w:val="000000"/>
        </w:rPr>
        <w:t xml:space="preserve"> This is not the case for the J-matrix method.</w:t>
      </w:r>
      <w:r w:rsidR="001D6C9A" w:rsidRPr="0083475D">
        <w:rPr>
          <w:color w:val="000000"/>
        </w:rPr>
        <w:t xml:space="preserve"> </w:t>
      </w:r>
      <w:r w:rsidR="00DD7C73" w:rsidRPr="0083475D">
        <w:t>The accelerating voltage used in the simulation was 80kV, with 128 by 128 probe positions</w:t>
      </w:r>
      <w:r w:rsidR="006B017B" w:rsidRPr="0083475D">
        <w:t xml:space="preserve"> and 0° angle between the scan-camera coordinates</w:t>
      </w:r>
      <w:r w:rsidR="00DD7C73" w:rsidRPr="0083475D">
        <w:t xml:space="preserve">. More details can be found in </w:t>
      </w:r>
      <w:r w:rsidR="00DD7C73" w:rsidRPr="0083475D">
        <w:rPr>
          <w:b/>
        </w:rPr>
        <w:t>Supporting Materials S2.</w:t>
      </w:r>
    </w:p>
    <w:p w14:paraId="31D88AE0" w14:textId="51DCC2CD" w:rsidR="00DC15CC" w:rsidRPr="009116B1" w:rsidRDefault="00DC15CC" w:rsidP="00DC15CC">
      <w:pPr>
        <w:pStyle w:val="Heading2"/>
        <w:spacing w:before="0" w:line="360" w:lineRule="auto"/>
        <w:rPr>
          <w:rFonts w:ascii="Times New Roman" w:hAnsi="Times New Roman"/>
          <w:b/>
          <w:i/>
          <w:color w:val="000000"/>
          <w:sz w:val="24"/>
          <w:highlight w:val="yellow"/>
        </w:rPr>
      </w:pPr>
      <w:bookmarkStart w:id="24" w:name="_Toc95340058"/>
      <w:r w:rsidRPr="009116B1">
        <w:rPr>
          <w:rFonts w:ascii="Times New Roman" w:hAnsi="Times New Roman"/>
          <w:b/>
          <w:i/>
          <w:color w:val="000000"/>
          <w:sz w:val="24"/>
          <w:highlight w:val="yellow"/>
        </w:rPr>
        <w:lastRenderedPageBreak/>
        <w:t>S1</w:t>
      </w:r>
      <w:r w:rsidR="00763FB6" w:rsidRPr="009116B1">
        <w:rPr>
          <w:rFonts w:ascii="Times New Roman" w:hAnsi="Times New Roman"/>
          <w:b/>
          <w:i/>
          <w:color w:val="000000"/>
          <w:sz w:val="24"/>
          <w:highlight w:val="yellow"/>
        </w:rPr>
        <w:t>4</w:t>
      </w:r>
      <w:r w:rsidRPr="009116B1">
        <w:rPr>
          <w:rFonts w:ascii="Times New Roman" w:hAnsi="Times New Roman"/>
          <w:b/>
          <w:i/>
          <w:color w:val="000000"/>
          <w:sz w:val="24"/>
          <w:highlight w:val="yellow"/>
        </w:rPr>
        <w:t xml:space="preserve"> </w:t>
      </w:r>
      <w:r w:rsidR="00763FB6" w:rsidRPr="009116B1">
        <w:rPr>
          <w:rFonts w:ascii="Times New Roman" w:hAnsi="Times New Roman"/>
          <w:b/>
          <w:i/>
          <w:color w:val="000000"/>
          <w:sz w:val="24"/>
          <w:highlight w:val="yellow"/>
        </w:rPr>
        <w:t xml:space="preserve">Testing the hybrid method </w:t>
      </w:r>
      <w:r w:rsidR="002612DD" w:rsidRPr="009116B1">
        <w:rPr>
          <w:rFonts w:ascii="Times New Roman" w:hAnsi="Times New Roman"/>
          <w:b/>
          <w:i/>
          <w:color w:val="000000"/>
          <w:sz w:val="24"/>
          <w:highlight w:val="yellow"/>
        </w:rPr>
        <w:t xml:space="preserve">on simulated amorphous </w:t>
      </w:r>
      <w:r w:rsidR="00963EE7" w:rsidRPr="009116B1">
        <w:rPr>
          <w:rFonts w:ascii="Times New Roman" w:hAnsi="Times New Roman"/>
          <w:b/>
          <w:i/>
          <w:color w:val="000000"/>
          <w:sz w:val="24"/>
          <w:highlight w:val="yellow"/>
        </w:rPr>
        <w:t>carbon.</w:t>
      </w:r>
      <w:bookmarkEnd w:id="24"/>
    </w:p>
    <w:p w14:paraId="4C24B3EA" w14:textId="17EE0962" w:rsidR="004E1551" w:rsidRDefault="005450E3" w:rsidP="002656EF">
      <w:pPr>
        <w:spacing w:after="0" w:line="360" w:lineRule="auto"/>
        <w:jc w:val="both"/>
        <w:rPr>
          <w:rFonts w:ascii="Times New Roman" w:hAnsi="Times New Roman" w:cs="Times New Roman"/>
          <w:sz w:val="24"/>
        </w:rPr>
      </w:pPr>
      <w:r>
        <w:rPr>
          <w:rFonts w:ascii="Times New Roman" w:hAnsi="Times New Roman" w:cs="Times New Roman"/>
          <w:sz w:val="24"/>
          <w:highlight w:val="yellow"/>
        </w:rPr>
        <w:t>T</w:t>
      </w:r>
      <w:r w:rsidR="004E1551" w:rsidRPr="004E1551">
        <w:rPr>
          <w:rFonts w:ascii="Times New Roman" w:hAnsi="Times New Roman" w:cs="Times New Roman"/>
          <w:sz w:val="24"/>
          <w:highlight w:val="yellow"/>
        </w:rPr>
        <w:t xml:space="preserve">he </w:t>
      </w:r>
      <w:r w:rsidR="004E1551" w:rsidRPr="00B14720">
        <w:rPr>
          <w:rFonts w:ascii="Times New Roman" w:hAnsi="Times New Roman" w:cs="Times New Roman"/>
          <w:i/>
          <w:sz w:val="24"/>
          <w:highlight w:val="yellow"/>
        </w:rPr>
        <w:t xml:space="preserve">hybrid </w:t>
      </w:r>
      <w:r w:rsidR="004E1551" w:rsidRPr="004E1551">
        <w:rPr>
          <w:rFonts w:ascii="Times New Roman" w:hAnsi="Times New Roman" w:cs="Times New Roman"/>
          <w:sz w:val="24"/>
          <w:highlight w:val="yellow"/>
        </w:rPr>
        <w:t xml:space="preserve">method </w:t>
      </w:r>
      <w:r>
        <w:rPr>
          <w:rFonts w:ascii="Times New Roman" w:hAnsi="Times New Roman" w:cs="Times New Roman"/>
          <w:sz w:val="24"/>
          <w:highlight w:val="yellow"/>
        </w:rPr>
        <w:t>was tested using a</w:t>
      </w:r>
      <w:r w:rsidR="00B14720">
        <w:rPr>
          <w:rFonts w:ascii="Times New Roman" w:hAnsi="Times New Roman" w:cs="Times New Roman"/>
          <w:sz w:val="24"/>
          <w:highlight w:val="yellow"/>
        </w:rPr>
        <w:t xml:space="preserve"> </w:t>
      </w:r>
      <w:r w:rsidR="004E1551" w:rsidRPr="004E1551">
        <w:rPr>
          <w:rFonts w:ascii="Times New Roman" w:hAnsi="Times New Roman" w:cs="Times New Roman"/>
          <w:sz w:val="24"/>
          <w:highlight w:val="yellow"/>
        </w:rPr>
        <w:t>simulated 4D-STEM dataset of</w:t>
      </w:r>
      <w:r w:rsidR="00B14720">
        <w:rPr>
          <w:rFonts w:ascii="Times New Roman" w:hAnsi="Times New Roman" w:cs="Times New Roman"/>
          <w:sz w:val="24"/>
          <w:highlight w:val="yellow"/>
        </w:rPr>
        <w:t xml:space="preserve"> the</w:t>
      </w:r>
      <w:r w:rsidR="004E1551" w:rsidRPr="004E1551">
        <w:rPr>
          <w:rFonts w:ascii="Times New Roman" w:hAnsi="Times New Roman" w:cs="Times New Roman"/>
          <w:sz w:val="24"/>
          <w:highlight w:val="yellow"/>
        </w:rPr>
        <w:t xml:space="preserve"> amorphous carbon, which not only is more complicated than crystalline MoS</w:t>
      </w:r>
      <w:r w:rsidR="004E1551" w:rsidRPr="00931774">
        <w:rPr>
          <w:rFonts w:ascii="Times New Roman" w:hAnsi="Times New Roman" w:cs="Times New Roman"/>
          <w:sz w:val="24"/>
          <w:highlight w:val="yellow"/>
          <w:vertAlign w:val="subscript"/>
        </w:rPr>
        <w:t>2</w:t>
      </w:r>
      <w:r w:rsidR="004E1551" w:rsidRPr="004E1551">
        <w:rPr>
          <w:rFonts w:ascii="Times New Roman" w:hAnsi="Times New Roman" w:cs="Times New Roman"/>
          <w:sz w:val="24"/>
          <w:highlight w:val="yellow"/>
        </w:rPr>
        <w:t xml:space="preserve">, but also has small projected interatomic spacings within. As shown in </w:t>
      </w:r>
      <w:r w:rsidR="004E1551" w:rsidRPr="000A2D3A">
        <w:rPr>
          <w:rFonts w:ascii="Times New Roman" w:hAnsi="Times New Roman" w:cs="Times New Roman"/>
          <w:b/>
          <w:bCs/>
          <w:sz w:val="24"/>
          <w:highlight w:val="yellow"/>
        </w:rPr>
        <w:t>Figure S12</w:t>
      </w:r>
      <w:r w:rsidR="004E1551" w:rsidRPr="004E1551">
        <w:rPr>
          <w:rFonts w:ascii="Times New Roman" w:hAnsi="Times New Roman" w:cs="Times New Roman"/>
          <w:sz w:val="24"/>
          <w:highlight w:val="yellow"/>
        </w:rPr>
        <w:t xml:space="preserve"> below, we found that both the </w:t>
      </w:r>
      <w:r w:rsidR="004E1551" w:rsidRPr="007853DE">
        <w:rPr>
          <w:rFonts w:ascii="Times New Roman" w:hAnsi="Times New Roman" w:cs="Times New Roman"/>
          <w:i/>
          <w:sz w:val="24"/>
          <w:highlight w:val="yellow"/>
        </w:rPr>
        <w:t>J-matrix</w:t>
      </w:r>
      <w:r w:rsidR="004E1551" w:rsidRPr="004E1551">
        <w:rPr>
          <w:rFonts w:ascii="Times New Roman" w:hAnsi="Times New Roman" w:cs="Times New Roman"/>
          <w:sz w:val="24"/>
          <w:highlight w:val="yellow"/>
        </w:rPr>
        <w:t xml:space="preserve"> method and the </w:t>
      </w:r>
      <w:r w:rsidR="004E1551" w:rsidRPr="007853DE">
        <w:rPr>
          <w:rFonts w:ascii="Times New Roman" w:hAnsi="Times New Roman" w:cs="Times New Roman"/>
          <w:i/>
          <w:sz w:val="24"/>
          <w:highlight w:val="yellow"/>
        </w:rPr>
        <w:t>Fourier</w:t>
      </w:r>
      <w:r w:rsidR="004E1551" w:rsidRPr="004E1551">
        <w:rPr>
          <w:rFonts w:ascii="Times New Roman" w:hAnsi="Times New Roman" w:cs="Times New Roman"/>
          <w:sz w:val="24"/>
          <w:highlight w:val="yellow"/>
        </w:rPr>
        <w:t xml:space="preserve"> methods (</w:t>
      </w:r>
      <w:r w:rsidR="000A2D3A">
        <w:rPr>
          <w:rFonts w:ascii="Times New Roman" w:hAnsi="Times New Roman" w:cs="Times New Roman"/>
          <w:sz w:val="24"/>
          <w:highlight w:val="yellow"/>
        </w:rPr>
        <w:t>two</w:t>
      </w:r>
      <w:r w:rsidR="004E1551" w:rsidRPr="004E1551">
        <w:rPr>
          <w:rFonts w:ascii="Times New Roman" w:hAnsi="Times New Roman" w:cs="Times New Roman"/>
          <w:sz w:val="24"/>
          <w:highlight w:val="yellow"/>
        </w:rPr>
        <w:t xml:space="preserve"> sub-routines for the </w:t>
      </w:r>
      <w:r w:rsidR="004E1551" w:rsidRPr="007853DE">
        <w:rPr>
          <w:rFonts w:ascii="Times New Roman" w:hAnsi="Times New Roman" w:cs="Times New Roman"/>
          <w:i/>
          <w:sz w:val="24"/>
          <w:highlight w:val="yellow"/>
        </w:rPr>
        <w:t>hybrid</w:t>
      </w:r>
      <w:r w:rsidR="004E1551" w:rsidRPr="004E1551">
        <w:rPr>
          <w:rFonts w:ascii="Times New Roman" w:hAnsi="Times New Roman" w:cs="Times New Roman"/>
          <w:sz w:val="24"/>
          <w:highlight w:val="yellow"/>
        </w:rPr>
        <w:t xml:space="preserve"> method) behaves exactly the same as in the case of MoS</w:t>
      </w:r>
      <w:r w:rsidR="004E1551" w:rsidRPr="000A2D3A">
        <w:rPr>
          <w:rFonts w:ascii="Times New Roman" w:hAnsi="Times New Roman" w:cs="Times New Roman"/>
          <w:sz w:val="24"/>
          <w:highlight w:val="yellow"/>
          <w:vertAlign w:val="subscript"/>
        </w:rPr>
        <w:t>2</w:t>
      </w:r>
      <w:r w:rsidR="004E1551" w:rsidRPr="004E1551">
        <w:rPr>
          <w:rFonts w:ascii="Times New Roman" w:hAnsi="Times New Roman" w:cs="Times New Roman"/>
          <w:sz w:val="24"/>
          <w:highlight w:val="yellow"/>
        </w:rPr>
        <w:t xml:space="preserve"> sample: (i) the </w:t>
      </w:r>
      <w:r w:rsidR="004E1551" w:rsidRPr="007853DE">
        <w:rPr>
          <w:rFonts w:ascii="Times New Roman" w:hAnsi="Times New Roman" w:cs="Times New Roman"/>
          <w:i/>
          <w:sz w:val="24"/>
          <w:highlight w:val="yellow"/>
        </w:rPr>
        <w:t>J-matrix</w:t>
      </w:r>
      <w:r w:rsidR="004E1551" w:rsidRPr="004E1551">
        <w:rPr>
          <w:rFonts w:ascii="Times New Roman" w:hAnsi="Times New Roman" w:cs="Times New Roman"/>
          <w:sz w:val="24"/>
          <w:highlight w:val="yellow"/>
        </w:rPr>
        <w:t xml:space="preserve"> method is still able to find the correct rotation angle using the target function discussed in </w:t>
      </w:r>
      <w:r w:rsidR="004E1551" w:rsidRPr="007853DE">
        <w:rPr>
          <w:rFonts w:ascii="Times New Roman" w:hAnsi="Times New Roman" w:cs="Times New Roman"/>
          <w:b/>
          <w:sz w:val="24"/>
          <w:highlight w:val="yellow"/>
        </w:rPr>
        <w:t>Figure 1</w:t>
      </w:r>
      <w:r w:rsidR="004E1551" w:rsidRPr="004E1551">
        <w:rPr>
          <w:rFonts w:ascii="Times New Roman" w:hAnsi="Times New Roman" w:cs="Times New Roman"/>
          <w:sz w:val="24"/>
          <w:highlight w:val="yellow"/>
        </w:rPr>
        <w:t xml:space="preserve">; (ii) the disks are clearly visible in the G-slices and the shift vector </w:t>
      </w:r>
      <w:r w:rsidR="004E1551" w:rsidRPr="004E1551">
        <w:rPr>
          <w:rFonts w:ascii="Times New Roman" w:hAnsi="Times New Roman" w:cs="Times New Roman"/>
          <w:b/>
          <w:bCs/>
          <w:sz w:val="24"/>
          <w:highlight w:val="yellow"/>
        </w:rPr>
        <w:t>Q</w:t>
      </w:r>
      <w:r w:rsidR="004E1551" w:rsidRPr="004E1551">
        <w:rPr>
          <w:rFonts w:ascii="Times New Roman" w:hAnsi="Times New Roman" w:cs="Times New Roman"/>
          <w:sz w:val="24"/>
          <w:highlight w:val="yellow"/>
        </w:rPr>
        <w:t xml:space="preserve"> and the angle </w:t>
      </w:r>
      <w:r w:rsidR="004E1551" w:rsidRPr="007853DE">
        <w:rPr>
          <w:rFonts w:ascii="Symbol" w:hAnsi="Symbol" w:cs="Times New Roman"/>
          <w:bCs/>
          <w:sz w:val="24"/>
          <w:highlight w:val="yellow"/>
        </w:rPr>
        <w:t></w:t>
      </w:r>
      <w:r w:rsidR="004E1551" w:rsidRPr="004E1551">
        <w:rPr>
          <w:rFonts w:ascii="Times New Roman" w:hAnsi="Times New Roman" w:cs="Times New Roman"/>
          <w:sz w:val="24"/>
          <w:highlight w:val="yellow"/>
        </w:rPr>
        <w:t xml:space="preserve"> defined in </w:t>
      </w:r>
      <w:r w:rsidR="004E1551" w:rsidRPr="000A2D3A">
        <w:rPr>
          <w:rFonts w:ascii="Times New Roman" w:hAnsi="Times New Roman" w:cs="Times New Roman"/>
          <w:b/>
          <w:bCs/>
          <w:sz w:val="24"/>
          <w:highlight w:val="yellow"/>
        </w:rPr>
        <w:t>Figure 3</w:t>
      </w:r>
      <w:r w:rsidR="004E1551" w:rsidRPr="004E1551">
        <w:rPr>
          <w:rFonts w:ascii="Times New Roman" w:hAnsi="Times New Roman" w:cs="Times New Roman"/>
          <w:sz w:val="24"/>
          <w:highlight w:val="yellow"/>
        </w:rPr>
        <w:t xml:space="preserve"> can be easily determined. Hence the </w:t>
      </w:r>
      <w:r w:rsidR="004E1551" w:rsidRPr="007853DE">
        <w:rPr>
          <w:rFonts w:ascii="Times New Roman" w:hAnsi="Times New Roman" w:cs="Times New Roman"/>
          <w:i/>
          <w:sz w:val="24"/>
          <w:highlight w:val="yellow"/>
        </w:rPr>
        <w:t>hybrid</w:t>
      </w:r>
      <w:r w:rsidR="004E1551" w:rsidRPr="004E1551">
        <w:rPr>
          <w:rFonts w:ascii="Times New Roman" w:hAnsi="Times New Roman" w:cs="Times New Roman"/>
          <w:sz w:val="24"/>
          <w:highlight w:val="yellow"/>
        </w:rPr>
        <w:t xml:space="preserve"> method will be able to function properly in the case of</w:t>
      </w:r>
      <w:r w:rsidR="00B14720">
        <w:rPr>
          <w:rFonts w:ascii="Times New Roman" w:hAnsi="Times New Roman" w:cs="Times New Roman"/>
          <w:sz w:val="24"/>
          <w:highlight w:val="yellow"/>
        </w:rPr>
        <w:t xml:space="preserve"> the</w:t>
      </w:r>
      <w:r w:rsidR="004E1551" w:rsidRPr="004E1551">
        <w:rPr>
          <w:rFonts w:ascii="Times New Roman" w:hAnsi="Times New Roman" w:cs="Times New Roman"/>
          <w:sz w:val="24"/>
          <w:highlight w:val="yellow"/>
        </w:rPr>
        <w:t xml:space="preserve"> amorphous carbon specimen, which is structurally much </w:t>
      </w:r>
      <w:r w:rsidR="00B14720" w:rsidRPr="004E1551">
        <w:rPr>
          <w:rFonts w:ascii="Times New Roman" w:hAnsi="Times New Roman" w:cs="Times New Roman"/>
          <w:sz w:val="24"/>
          <w:highlight w:val="yellow"/>
        </w:rPr>
        <w:t xml:space="preserve">more </w:t>
      </w:r>
      <w:r w:rsidR="004E1551" w:rsidRPr="004E1551">
        <w:rPr>
          <w:rFonts w:ascii="Times New Roman" w:hAnsi="Times New Roman" w:cs="Times New Roman"/>
          <w:sz w:val="24"/>
          <w:highlight w:val="yellow"/>
        </w:rPr>
        <w:t>complicated than single layer MoS</w:t>
      </w:r>
      <w:r w:rsidR="004E1551" w:rsidRPr="00931774">
        <w:rPr>
          <w:rFonts w:ascii="Times New Roman" w:hAnsi="Times New Roman" w:cs="Times New Roman"/>
          <w:sz w:val="24"/>
          <w:highlight w:val="yellow"/>
          <w:vertAlign w:val="subscript"/>
        </w:rPr>
        <w:t>2</w:t>
      </w:r>
      <w:r w:rsidR="004E1551" w:rsidRPr="004E1551">
        <w:rPr>
          <w:rFonts w:ascii="Times New Roman" w:hAnsi="Times New Roman" w:cs="Times New Roman"/>
          <w:sz w:val="24"/>
          <w:highlight w:val="yellow"/>
        </w:rPr>
        <w:t xml:space="preserve"> specimen. We can safely say that material is not the limiting factor as long as the weak phase object approximation holds.</w:t>
      </w:r>
      <w:r w:rsidR="004E1551" w:rsidRPr="004E1551">
        <w:rPr>
          <w:rFonts w:ascii="Times New Roman" w:hAnsi="Times New Roman" w:cs="Times New Roman"/>
          <w:sz w:val="24"/>
        </w:rPr>
        <w:t xml:space="preserve"> </w:t>
      </w:r>
    </w:p>
    <w:p w14:paraId="1E5F003E" w14:textId="77777777" w:rsidR="002656EF" w:rsidRDefault="002656EF" w:rsidP="002656EF">
      <w:pPr>
        <w:spacing w:after="0" w:line="360" w:lineRule="auto"/>
        <w:jc w:val="both"/>
        <w:rPr>
          <w:rFonts w:ascii="Times New Roman" w:hAnsi="Times New Roman" w:cs="Times New Roman"/>
          <w:sz w:val="24"/>
        </w:rPr>
      </w:pPr>
    </w:p>
    <w:p w14:paraId="2422CAC7" w14:textId="17C7195D" w:rsidR="009612C4" w:rsidRPr="009116B1" w:rsidRDefault="009612C4" w:rsidP="009116B1">
      <w:pPr>
        <w:jc w:val="center"/>
        <w:rPr>
          <w:rFonts w:ascii="Times New Roman" w:hAnsi="Times New Roman" w:cs="Times New Roman"/>
          <w:sz w:val="24"/>
          <w:highlight w:val="yellow"/>
        </w:rPr>
      </w:pPr>
      <w:r w:rsidRPr="009116B1">
        <w:rPr>
          <w:rFonts w:ascii="Times New Roman" w:hAnsi="Times New Roman" w:cs="Times New Roman"/>
          <w:noProof/>
          <w:sz w:val="24"/>
          <w:highlight w:val="yellow"/>
        </w:rPr>
        <w:drawing>
          <wp:inline distT="0" distB="0" distL="0" distR="0" wp14:anchorId="1250CE41" wp14:editId="225773DD">
            <wp:extent cx="3999506" cy="4450894"/>
            <wp:effectExtent l="0" t="0" r="1270" b="6985"/>
            <wp:docPr id="6" name="Picture 6" descr="C:\Users\sning\Downloads\WeChat Image_20220209213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ing\Downloads\WeChat Image_2022020921375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1751" cy="4453392"/>
                    </a:xfrm>
                    <a:prstGeom prst="rect">
                      <a:avLst/>
                    </a:prstGeom>
                    <a:noFill/>
                    <a:ln>
                      <a:noFill/>
                    </a:ln>
                  </pic:spPr>
                </pic:pic>
              </a:graphicData>
            </a:graphic>
          </wp:inline>
        </w:drawing>
      </w:r>
    </w:p>
    <w:p w14:paraId="64E2FE73" w14:textId="21EAB86A" w:rsidR="009116B1" w:rsidRDefault="009612C4" w:rsidP="009116B1">
      <w:pPr>
        <w:spacing w:line="360" w:lineRule="auto"/>
        <w:jc w:val="both"/>
        <w:rPr>
          <w:rFonts w:ascii="Times New Roman" w:hAnsi="Times New Roman" w:cs="Times New Roman"/>
          <w:sz w:val="24"/>
        </w:rPr>
      </w:pPr>
      <w:r w:rsidRPr="009116B1">
        <w:rPr>
          <w:rFonts w:ascii="Times New Roman" w:hAnsi="Times New Roman" w:cs="Times New Roman"/>
          <w:b/>
          <w:sz w:val="24"/>
          <w:highlight w:val="yellow"/>
        </w:rPr>
        <w:t xml:space="preserve">Figure </w:t>
      </w:r>
      <w:r w:rsidR="00803F59" w:rsidRPr="009116B1">
        <w:rPr>
          <w:rFonts w:ascii="Times New Roman" w:hAnsi="Times New Roman" w:cs="Times New Roman"/>
          <w:b/>
          <w:sz w:val="24"/>
          <w:highlight w:val="yellow"/>
        </w:rPr>
        <w:t>S12</w:t>
      </w:r>
      <w:r w:rsidRPr="009116B1">
        <w:rPr>
          <w:rFonts w:ascii="Times New Roman" w:hAnsi="Times New Roman" w:cs="Times New Roman"/>
          <w:sz w:val="24"/>
          <w:highlight w:val="yellow"/>
        </w:rPr>
        <w:t xml:space="preserve">. </w:t>
      </w:r>
      <w:r w:rsidR="00803F59" w:rsidRPr="009116B1">
        <w:rPr>
          <w:rFonts w:ascii="Times New Roman" w:hAnsi="Times New Roman" w:cs="Times New Roman"/>
          <w:sz w:val="24"/>
          <w:highlight w:val="yellow"/>
        </w:rPr>
        <w:t xml:space="preserve">Testing the hybrid method </w:t>
      </w:r>
      <w:r w:rsidR="002B36AE" w:rsidRPr="009116B1">
        <w:rPr>
          <w:rFonts w:ascii="Times New Roman" w:hAnsi="Times New Roman" w:cs="Times New Roman"/>
          <w:sz w:val="24"/>
          <w:highlight w:val="yellow"/>
        </w:rPr>
        <w:t xml:space="preserve">using a simulated 4D-STEM data from </w:t>
      </w:r>
      <w:r w:rsidR="00FA6111">
        <w:rPr>
          <w:rFonts w:ascii="Times New Roman" w:hAnsi="Times New Roman" w:cs="Times New Roman"/>
          <w:sz w:val="24"/>
          <w:highlight w:val="yellow"/>
        </w:rPr>
        <w:t xml:space="preserve">the </w:t>
      </w:r>
      <w:r w:rsidR="002B36AE" w:rsidRPr="009116B1">
        <w:rPr>
          <w:rFonts w:ascii="Times New Roman" w:hAnsi="Times New Roman" w:cs="Times New Roman"/>
          <w:sz w:val="24"/>
          <w:highlight w:val="yellow"/>
        </w:rPr>
        <w:t xml:space="preserve">amorphous carbon. </w:t>
      </w:r>
      <w:r w:rsidRPr="009116B1">
        <w:rPr>
          <w:rFonts w:ascii="Times New Roman" w:hAnsi="Times New Roman" w:cs="Times New Roman"/>
          <w:sz w:val="24"/>
          <w:highlight w:val="yellow"/>
        </w:rPr>
        <w:t>(</w:t>
      </w:r>
      <w:r w:rsidRPr="009116B1">
        <w:rPr>
          <w:rFonts w:ascii="Times New Roman" w:hAnsi="Times New Roman" w:cs="Times New Roman"/>
          <w:b/>
          <w:sz w:val="24"/>
          <w:highlight w:val="yellow"/>
        </w:rPr>
        <w:t xml:space="preserve">a1 </w:t>
      </w:r>
      <w:r w:rsidRPr="009116B1">
        <w:rPr>
          <w:rFonts w:ascii="Times New Roman" w:hAnsi="Times New Roman" w:cs="Times New Roman"/>
          <w:sz w:val="24"/>
          <w:highlight w:val="yellow"/>
        </w:rPr>
        <w:t>–</w:t>
      </w:r>
      <w:r w:rsidRPr="009116B1">
        <w:rPr>
          <w:rFonts w:ascii="Times New Roman" w:hAnsi="Times New Roman" w:cs="Times New Roman"/>
          <w:b/>
          <w:sz w:val="24"/>
          <w:highlight w:val="yellow"/>
        </w:rPr>
        <w:t>a2</w:t>
      </w:r>
      <w:r w:rsidRPr="009116B1">
        <w:rPr>
          <w:rFonts w:ascii="Times New Roman" w:hAnsi="Times New Roman" w:cs="Times New Roman"/>
          <w:sz w:val="24"/>
          <w:highlight w:val="yellow"/>
        </w:rPr>
        <w:t>). The top-view and the cross-section view of</w:t>
      </w:r>
      <w:r w:rsidR="00D23DC6">
        <w:rPr>
          <w:rFonts w:ascii="Times New Roman" w:hAnsi="Times New Roman" w:cs="Times New Roman"/>
          <w:sz w:val="24"/>
          <w:highlight w:val="yellow"/>
        </w:rPr>
        <w:t xml:space="preserve"> a</w:t>
      </w:r>
      <w:r w:rsidRPr="009116B1">
        <w:rPr>
          <w:rFonts w:ascii="Times New Roman" w:hAnsi="Times New Roman" w:cs="Times New Roman"/>
          <w:sz w:val="24"/>
          <w:highlight w:val="yellow"/>
        </w:rPr>
        <w:t xml:space="preserve"> thin amorphous carbon model. The </w:t>
      </w:r>
      <w:r w:rsidRPr="009116B1">
        <w:rPr>
          <w:rFonts w:ascii="Times New Roman" w:hAnsi="Times New Roman" w:cs="Times New Roman"/>
          <w:sz w:val="24"/>
          <w:highlight w:val="yellow"/>
        </w:rPr>
        <w:lastRenderedPageBreak/>
        <w:t xml:space="preserve">thickness of </w:t>
      </w:r>
      <w:r w:rsidR="00D23DC6" w:rsidRPr="009116B1">
        <w:rPr>
          <w:rFonts w:ascii="Times New Roman" w:hAnsi="Times New Roman" w:cs="Times New Roman"/>
          <w:sz w:val="24"/>
          <w:highlight w:val="yellow"/>
        </w:rPr>
        <w:t>th</w:t>
      </w:r>
      <w:r w:rsidR="00D23DC6">
        <w:rPr>
          <w:rFonts w:ascii="Times New Roman" w:hAnsi="Times New Roman" w:cs="Times New Roman"/>
          <w:sz w:val="24"/>
          <w:highlight w:val="yellow"/>
        </w:rPr>
        <w:t>is</w:t>
      </w:r>
      <w:r w:rsidR="00D23DC6" w:rsidRPr="009116B1">
        <w:rPr>
          <w:rFonts w:ascii="Times New Roman" w:hAnsi="Times New Roman" w:cs="Times New Roman"/>
          <w:sz w:val="24"/>
          <w:highlight w:val="yellow"/>
        </w:rPr>
        <w:t xml:space="preserve"> </w:t>
      </w:r>
      <w:r w:rsidRPr="009116B1">
        <w:rPr>
          <w:rFonts w:ascii="Times New Roman" w:hAnsi="Times New Roman" w:cs="Times New Roman"/>
          <w:sz w:val="24"/>
          <w:highlight w:val="yellow"/>
        </w:rPr>
        <w:t xml:space="preserve">amorphous carbon sample is set to 2nm, and the minimum distances between the carbon atom is set to 1.4 Å.  In the 4D-STEM simulation, the aperture of the probe-forming lens is set to 30 </w:t>
      </w:r>
      <w:proofErr w:type="spellStart"/>
      <w:r w:rsidRPr="009116B1">
        <w:rPr>
          <w:rFonts w:ascii="Times New Roman" w:hAnsi="Times New Roman" w:cs="Times New Roman"/>
          <w:sz w:val="24"/>
          <w:highlight w:val="yellow"/>
        </w:rPr>
        <w:t>mrad</w:t>
      </w:r>
      <w:proofErr w:type="spellEnd"/>
      <w:r w:rsidRPr="009116B1">
        <w:rPr>
          <w:rFonts w:ascii="Times New Roman" w:hAnsi="Times New Roman" w:cs="Times New Roman"/>
          <w:sz w:val="24"/>
          <w:highlight w:val="yellow"/>
        </w:rPr>
        <w:t>, and the accelerating voltage is set to 80 kV. The scanning interval and defocus are 0.35</w:t>
      </w:r>
      <w:r w:rsidRPr="009116B1">
        <w:rPr>
          <w:highlight w:val="yellow"/>
        </w:rPr>
        <w:t xml:space="preserve"> </w:t>
      </w:r>
      <w:r w:rsidRPr="009116B1">
        <w:rPr>
          <w:rFonts w:ascii="Times New Roman" w:hAnsi="Times New Roman" w:cs="Times New Roman"/>
          <w:sz w:val="24"/>
          <w:highlight w:val="yellow"/>
        </w:rPr>
        <w:t xml:space="preserve">Å and 0 nm, respectively. The 4D-STEM dataset consists of 128*128 diffraction patterns, and each diffraction pattern have 256*256 pixels. The angular ranges of the diffraction pattern along horizontal and vertical directions are both 240 </w:t>
      </w:r>
      <w:proofErr w:type="spellStart"/>
      <w:r w:rsidRPr="009116B1">
        <w:rPr>
          <w:rFonts w:ascii="Times New Roman" w:hAnsi="Times New Roman" w:cs="Times New Roman"/>
          <w:sz w:val="24"/>
          <w:highlight w:val="yellow"/>
        </w:rPr>
        <w:t>mrad</w:t>
      </w:r>
      <w:proofErr w:type="spellEnd"/>
      <w:r w:rsidRPr="009116B1">
        <w:rPr>
          <w:rFonts w:ascii="Times New Roman" w:hAnsi="Times New Roman" w:cs="Times New Roman"/>
          <w:sz w:val="24"/>
          <w:highlight w:val="yellow"/>
        </w:rPr>
        <w:t>. (</w:t>
      </w:r>
      <w:r w:rsidRPr="009116B1">
        <w:rPr>
          <w:rFonts w:ascii="Times New Roman" w:hAnsi="Times New Roman" w:cs="Times New Roman"/>
          <w:b/>
          <w:sz w:val="24"/>
          <w:highlight w:val="yellow"/>
        </w:rPr>
        <w:t>b</w:t>
      </w:r>
      <w:r w:rsidRPr="009116B1">
        <w:rPr>
          <w:rFonts w:ascii="Times New Roman" w:hAnsi="Times New Roman" w:cs="Times New Roman"/>
          <w:sz w:val="24"/>
          <w:highlight w:val="yellow"/>
        </w:rPr>
        <w:t xml:space="preserve">). The computed ADF-STEM image from the 4D-STEM dataset of </w:t>
      </w:r>
      <w:r w:rsidR="00D23DC6">
        <w:rPr>
          <w:rFonts w:ascii="Times New Roman" w:hAnsi="Times New Roman" w:cs="Times New Roman"/>
          <w:sz w:val="24"/>
          <w:highlight w:val="yellow"/>
        </w:rPr>
        <w:t xml:space="preserve">the </w:t>
      </w:r>
      <w:r w:rsidRPr="009116B1">
        <w:rPr>
          <w:rFonts w:ascii="Times New Roman" w:hAnsi="Times New Roman" w:cs="Times New Roman"/>
          <w:sz w:val="24"/>
          <w:highlight w:val="yellow"/>
        </w:rPr>
        <w:t>thin amorphous carbon model. (</w:t>
      </w:r>
      <w:r w:rsidRPr="009116B1">
        <w:rPr>
          <w:rFonts w:ascii="Times New Roman" w:hAnsi="Times New Roman" w:cs="Times New Roman"/>
          <w:b/>
          <w:sz w:val="24"/>
          <w:highlight w:val="yellow"/>
        </w:rPr>
        <w:t>c</w:t>
      </w:r>
      <w:r w:rsidRPr="009116B1">
        <w:rPr>
          <w:rFonts w:ascii="Times New Roman" w:hAnsi="Times New Roman" w:cs="Times New Roman"/>
          <w:sz w:val="24"/>
          <w:highlight w:val="yellow"/>
        </w:rPr>
        <w:t xml:space="preserve">). The computed modulus of the electric filed from the 4D-STEM dataset of </w:t>
      </w:r>
      <w:r w:rsidR="00D23DC6">
        <w:rPr>
          <w:rFonts w:ascii="Times New Roman" w:hAnsi="Times New Roman" w:cs="Times New Roman"/>
          <w:sz w:val="24"/>
          <w:highlight w:val="yellow"/>
        </w:rPr>
        <w:t xml:space="preserve">the </w:t>
      </w:r>
      <w:r w:rsidRPr="009116B1">
        <w:rPr>
          <w:rFonts w:ascii="Times New Roman" w:hAnsi="Times New Roman" w:cs="Times New Roman"/>
          <w:sz w:val="24"/>
          <w:highlight w:val="yellow"/>
        </w:rPr>
        <w:t>thin amorphous carbon model. (</w:t>
      </w:r>
      <w:r w:rsidRPr="009116B1">
        <w:rPr>
          <w:rFonts w:ascii="Times New Roman" w:hAnsi="Times New Roman" w:cs="Times New Roman"/>
          <w:b/>
          <w:sz w:val="24"/>
          <w:highlight w:val="yellow"/>
        </w:rPr>
        <w:t>d</w:t>
      </w:r>
      <w:r w:rsidRPr="009116B1">
        <w:rPr>
          <w:rFonts w:ascii="Times New Roman" w:hAnsi="Times New Roman" w:cs="Times New Roman"/>
          <w:sz w:val="24"/>
          <w:highlight w:val="yellow"/>
        </w:rPr>
        <w:t xml:space="preserve">). The integrated squared </w:t>
      </w:r>
      <w:proofErr w:type="spellStart"/>
      <w:r w:rsidRPr="009116B1">
        <w:rPr>
          <w:rFonts w:ascii="Times New Roman" w:hAnsi="Times New Roman" w:cs="Times New Roman"/>
          <w:sz w:val="24"/>
          <w:highlight w:val="yellow"/>
        </w:rPr>
        <w:t>Jmatrix</w:t>
      </w:r>
      <w:proofErr w:type="spellEnd"/>
      <w:r w:rsidRPr="009116B1">
        <w:rPr>
          <w:rFonts w:ascii="Times New Roman" w:hAnsi="Times New Roman" w:cs="Times New Roman"/>
          <w:sz w:val="24"/>
          <w:highlight w:val="yellow"/>
        </w:rPr>
        <w:t xml:space="preserve"> terms at different rotations angles. The computed relationship between the </w:t>
      </w:r>
      <w:proofErr w:type="spellStart"/>
      <w:r w:rsidRPr="009116B1">
        <w:rPr>
          <w:rFonts w:ascii="Times New Roman" w:hAnsi="Times New Roman" w:cs="Times New Roman"/>
          <w:sz w:val="24"/>
          <w:highlight w:val="yellow"/>
        </w:rPr>
        <w:t>Jmatrix</w:t>
      </w:r>
      <w:proofErr w:type="spellEnd"/>
      <w:r w:rsidRPr="009116B1">
        <w:rPr>
          <w:rFonts w:ascii="Times New Roman" w:hAnsi="Times New Roman" w:cs="Times New Roman"/>
          <w:sz w:val="24"/>
          <w:highlight w:val="yellow"/>
        </w:rPr>
        <w:t xml:space="preserve"> and the rotation angle is the same as the one give in </w:t>
      </w:r>
      <w:r w:rsidRPr="009116B1">
        <w:rPr>
          <w:rFonts w:ascii="Times New Roman" w:hAnsi="Times New Roman" w:cs="Times New Roman"/>
          <w:b/>
          <w:sz w:val="24"/>
          <w:highlight w:val="yellow"/>
        </w:rPr>
        <w:t>Figure 1</w:t>
      </w:r>
      <w:r w:rsidRPr="009116B1">
        <w:rPr>
          <w:rFonts w:ascii="Times New Roman" w:hAnsi="Times New Roman" w:cs="Times New Roman"/>
          <w:sz w:val="24"/>
          <w:highlight w:val="yellow"/>
        </w:rPr>
        <w:t>(</w:t>
      </w:r>
      <w:r w:rsidRPr="009116B1">
        <w:rPr>
          <w:rFonts w:ascii="Times New Roman" w:hAnsi="Times New Roman" w:cs="Times New Roman"/>
          <w:b/>
          <w:sz w:val="24"/>
          <w:highlight w:val="yellow"/>
        </w:rPr>
        <w:t>f</w:t>
      </w:r>
      <w:r w:rsidRPr="009116B1">
        <w:rPr>
          <w:rFonts w:ascii="Times New Roman" w:hAnsi="Times New Roman" w:cs="Times New Roman"/>
          <w:sz w:val="24"/>
          <w:highlight w:val="yellow"/>
        </w:rPr>
        <w:t xml:space="preserve">). </w:t>
      </w:r>
      <w:r w:rsidR="004B2902" w:rsidRPr="004B2902">
        <w:rPr>
          <w:rFonts w:ascii="Times New Roman" w:hAnsi="Times New Roman" w:cs="Times New Roman"/>
          <w:b/>
          <w:bCs/>
          <w:sz w:val="24"/>
          <w:highlight w:val="yellow"/>
        </w:rPr>
        <w:t>(e–f).</w:t>
      </w:r>
      <w:r w:rsidR="004B2902" w:rsidRPr="004B2902">
        <w:rPr>
          <w:rFonts w:ascii="Times New Roman" w:hAnsi="Times New Roman" w:cs="Times New Roman"/>
          <w:sz w:val="24"/>
          <w:highlight w:val="yellow"/>
        </w:rPr>
        <w:t xml:space="preserve"> The intensity distribution of the G-set slice of different (</w:t>
      </w:r>
      <w:proofErr w:type="spellStart"/>
      <w:r w:rsidR="004B2902" w:rsidRPr="004B2902">
        <w:rPr>
          <w:rFonts w:ascii="Times New Roman" w:hAnsi="Times New Roman" w:cs="Times New Roman"/>
          <w:sz w:val="24"/>
          <w:highlight w:val="yellow"/>
        </w:rPr>
        <w:t>i,j</w:t>
      </w:r>
      <w:proofErr w:type="spellEnd"/>
      <w:r w:rsidR="004B2902" w:rsidRPr="004B2902">
        <w:rPr>
          <w:rFonts w:ascii="Times New Roman" w:hAnsi="Times New Roman" w:cs="Times New Roman"/>
          <w:sz w:val="24"/>
          <w:highlight w:val="yellow"/>
        </w:rPr>
        <w:t xml:space="preserve">) coordinates. The disks are clearly visible so that the vector </w:t>
      </w:r>
      <w:r w:rsidR="004B2902" w:rsidRPr="004B2902">
        <w:rPr>
          <w:rFonts w:ascii="Times New Roman" w:hAnsi="Times New Roman" w:cs="Times New Roman"/>
          <w:b/>
          <w:bCs/>
          <w:sz w:val="24"/>
          <w:highlight w:val="yellow"/>
        </w:rPr>
        <w:t>Q</w:t>
      </w:r>
      <w:r w:rsidR="004B2902" w:rsidRPr="004B2902">
        <w:rPr>
          <w:rFonts w:ascii="Times New Roman" w:hAnsi="Times New Roman" w:cs="Times New Roman"/>
          <w:sz w:val="24"/>
          <w:highlight w:val="yellow"/>
        </w:rPr>
        <w:t xml:space="preserve"> and the angle </w:t>
      </w:r>
      <w:r w:rsidR="004B2902" w:rsidRPr="004B2902">
        <w:rPr>
          <w:rFonts w:ascii="Symbol" w:hAnsi="Symbol" w:cs="Times New Roman"/>
          <w:sz w:val="24"/>
          <w:highlight w:val="yellow"/>
        </w:rPr>
        <w:t></w:t>
      </w:r>
      <w:r w:rsidR="004B2902" w:rsidRPr="004B2902">
        <w:rPr>
          <w:rFonts w:ascii="Times New Roman" w:hAnsi="Times New Roman" w:cs="Times New Roman"/>
          <w:sz w:val="24"/>
          <w:highlight w:val="yellow"/>
        </w:rPr>
        <w:t xml:space="preserve"> defined in </w:t>
      </w:r>
      <w:r w:rsidR="004B2902" w:rsidRPr="004B2902">
        <w:rPr>
          <w:rFonts w:ascii="Times New Roman" w:hAnsi="Times New Roman" w:cs="Times New Roman"/>
          <w:b/>
          <w:bCs/>
          <w:sz w:val="24"/>
          <w:highlight w:val="yellow"/>
        </w:rPr>
        <w:t>Figure 3</w:t>
      </w:r>
      <w:r w:rsidR="004B2902" w:rsidRPr="004B2902">
        <w:rPr>
          <w:rFonts w:ascii="Times New Roman" w:hAnsi="Times New Roman" w:cs="Times New Roman"/>
          <w:sz w:val="24"/>
          <w:highlight w:val="yellow"/>
        </w:rPr>
        <w:t xml:space="preserve"> can be determined.</w:t>
      </w:r>
    </w:p>
    <w:p w14:paraId="70DA491D" w14:textId="77777777" w:rsidR="009116B1" w:rsidRPr="009116B1" w:rsidRDefault="009116B1" w:rsidP="009116B1">
      <w:pPr>
        <w:spacing w:line="360" w:lineRule="auto"/>
        <w:jc w:val="both"/>
        <w:rPr>
          <w:rFonts w:ascii="Times New Roman" w:hAnsi="Times New Roman" w:cs="Times New Roman"/>
          <w:sz w:val="24"/>
        </w:rPr>
      </w:pPr>
    </w:p>
    <w:p w14:paraId="32177BC2" w14:textId="7692480C" w:rsidR="00763FB6" w:rsidRDefault="00763FB6" w:rsidP="00763FB6">
      <w:pPr>
        <w:pStyle w:val="Heading2"/>
        <w:spacing w:before="0" w:line="360" w:lineRule="auto"/>
        <w:rPr>
          <w:rFonts w:ascii="Times New Roman" w:hAnsi="Times New Roman"/>
          <w:b/>
          <w:i/>
          <w:color w:val="000000"/>
          <w:sz w:val="24"/>
        </w:rPr>
      </w:pPr>
      <w:bookmarkStart w:id="25" w:name="_Toc95340059"/>
      <w:r w:rsidRPr="009116B1">
        <w:rPr>
          <w:rFonts w:ascii="Times New Roman" w:hAnsi="Times New Roman"/>
          <w:b/>
          <w:i/>
          <w:color w:val="000000"/>
          <w:sz w:val="24"/>
          <w:highlight w:val="yellow"/>
        </w:rPr>
        <w:t>S15</w:t>
      </w:r>
      <w:r w:rsidRPr="0083475D">
        <w:rPr>
          <w:rFonts w:ascii="Times New Roman" w:hAnsi="Times New Roman"/>
          <w:b/>
          <w:i/>
          <w:color w:val="000000"/>
          <w:sz w:val="24"/>
        </w:rPr>
        <w:t xml:space="preserve"> Estimation of computation time/requirement for a typical 4D-STEM dataset between the case of using the hybrid method and the case of using the J-matrix method alone.</w:t>
      </w:r>
      <w:bookmarkEnd w:id="25"/>
    </w:p>
    <w:p w14:paraId="52FCE835" w14:textId="593774CC" w:rsidR="00DC15CC" w:rsidRPr="0083475D" w:rsidRDefault="00DC15CC" w:rsidP="00DC15CC">
      <w:pPr>
        <w:spacing w:line="360" w:lineRule="auto"/>
        <w:jc w:val="both"/>
        <w:rPr>
          <w:rFonts w:ascii="Times New Roman" w:eastAsia="Times New Roman" w:hAnsi="Times New Roman" w:cs="Times New Roman"/>
          <w:sz w:val="24"/>
          <w:szCs w:val="24"/>
        </w:rPr>
      </w:pPr>
      <w:r w:rsidRPr="0083475D">
        <w:rPr>
          <w:rFonts w:ascii="Times New Roman" w:eastAsia="Times New Roman" w:hAnsi="Times New Roman" w:cs="Times New Roman"/>
          <w:sz w:val="24"/>
          <w:szCs w:val="24"/>
        </w:rPr>
        <w:t xml:space="preserve">For a typical 4D-STEM dataset like the experimental dataset given in </w:t>
      </w:r>
      <w:r w:rsidRPr="0083475D">
        <w:rPr>
          <w:rFonts w:ascii="Times New Roman" w:eastAsia="Times New Roman" w:hAnsi="Times New Roman" w:cs="Times New Roman"/>
          <w:b/>
          <w:sz w:val="24"/>
          <w:szCs w:val="24"/>
        </w:rPr>
        <w:t>Figure 6</w:t>
      </w:r>
      <w:r w:rsidRPr="0083475D">
        <w:rPr>
          <w:rFonts w:ascii="Times New Roman" w:eastAsia="Times New Roman" w:hAnsi="Times New Roman" w:cs="Times New Roman"/>
          <w:sz w:val="24"/>
          <w:szCs w:val="24"/>
        </w:rPr>
        <w:t xml:space="preserve"> consisting of 256*256 diffraction patterns with 256*256 pixels as an example, the time cost using the J-matrix code is around 44.5 seconds including the time cost of generating the STEM and electric field images for data visualization, the cost of the computer RAM is around 4.0GB since the experimental dataset is stored in 8 bit. When applying the Fourier method, the time and RAM cost dramatically increase to 122.3 seconds and 32GB since the Fourier transform of the 4D-STEM dataset is needed. </w:t>
      </w:r>
    </w:p>
    <w:p w14:paraId="3F8895A5" w14:textId="3D991201" w:rsidR="0002164C" w:rsidRDefault="0002164C" w:rsidP="00DC15CC">
      <w:pPr>
        <w:spacing w:line="360" w:lineRule="auto"/>
        <w:jc w:val="both"/>
        <w:rPr>
          <w:rFonts w:ascii="Times New Roman" w:eastAsia="Times New Roman" w:hAnsi="Times New Roman" w:cs="Times New Roman"/>
          <w:sz w:val="24"/>
          <w:szCs w:val="24"/>
        </w:rPr>
      </w:pPr>
    </w:p>
    <w:p w14:paraId="34549525" w14:textId="2BEA6BAF" w:rsidR="002656EF" w:rsidRDefault="002656EF" w:rsidP="00DC15CC">
      <w:pPr>
        <w:spacing w:line="360" w:lineRule="auto"/>
        <w:jc w:val="both"/>
        <w:rPr>
          <w:rFonts w:ascii="Times New Roman" w:eastAsia="Times New Roman" w:hAnsi="Times New Roman" w:cs="Times New Roman"/>
          <w:sz w:val="24"/>
          <w:szCs w:val="24"/>
        </w:rPr>
      </w:pPr>
    </w:p>
    <w:p w14:paraId="5B31D7BD" w14:textId="77777777" w:rsidR="002656EF" w:rsidRPr="0083475D" w:rsidRDefault="002656EF" w:rsidP="00DC15CC">
      <w:pPr>
        <w:spacing w:line="360" w:lineRule="auto"/>
        <w:jc w:val="both"/>
        <w:rPr>
          <w:rFonts w:ascii="Times New Roman" w:eastAsia="Times New Roman" w:hAnsi="Times New Roman" w:cs="Times New Roman"/>
          <w:sz w:val="24"/>
          <w:szCs w:val="24"/>
        </w:rPr>
      </w:pPr>
    </w:p>
    <w:p w14:paraId="778D70C8" w14:textId="426B8D0C" w:rsidR="008061CE" w:rsidRPr="0083475D" w:rsidRDefault="008061CE" w:rsidP="008061CE">
      <w:pPr>
        <w:pStyle w:val="Heading2"/>
        <w:rPr>
          <w:rFonts w:ascii="Times New Roman" w:hAnsi="Times New Roman"/>
          <w:b/>
          <w:i/>
          <w:color w:val="000000"/>
          <w:sz w:val="24"/>
          <w:lang w:val="it-IT"/>
        </w:rPr>
      </w:pPr>
      <w:bookmarkStart w:id="26" w:name="_Toc95340060"/>
      <w:r w:rsidRPr="0083475D">
        <w:rPr>
          <w:rFonts w:ascii="Times New Roman" w:hAnsi="Times New Roman"/>
          <w:b/>
          <w:i/>
          <w:color w:val="000000"/>
          <w:sz w:val="24"/>
          <w:lang w:val="it-IT"/>
        </w:rPr>
        <w:t>Reference</w:t>
      </w:r>
      <w:bookmarkEnd w:id="26"/>
    </w:p>
    <w:p w14:paraId="35370795" w14:textId="77777777" w:rsidR="008061CE" w:rsidRPr="0083475D" w:rsidRDefault="008061CE" w:rsidP="008061CE">
      <w:pPr>
        <w:widowControl w:val="0"/>
        <w:pBdr>
          <w:top w:val="nil"/>
          <w:left w:val="nil"/>
          <w:bottom w:val="nil"/>
          <w:right w:val="nil"/>
          <w:between w:val="nil"/>
        </w:pBdr>
        <w:spacing w:after="0" w:line="360" w:lineRule="auto"/>
        <w:ind w:left="480" w:hanging="480"/>
        <w:rPr>
          <w:lang w:val="it-IT"/>
        </w:rPr>
      </w:pPr>
    </w:p>
    <w:p w14:paraId="2EF2044E" w14:textId="72FF4FA3" w:rsidR="00D3527C" w:rsidRPr="0083475D" w:rsidRDefault="00122D5E" w:rsidP="008061CE">
      <w:pPr>
        <w:widowControl w:val="0"/>
        <w:pBdr>
          <w:top w:val="nil"/>
          <w:left w:val="nil"/>
          <w:bottom w:val="nil"/>
          <w:right w:val="nil"/>
          <w:between w:val="nil"/>
        </w:pBdr>
        <w:spacing w:after="0" w:line="360" w:lineRule="auto"/>
        <w:ind w:left="480" w:hanging="480"/>
        <w:rPr>
          <w:rFonts w:ascii="Times New Roman" w:eastAsia="Arial" w:hAnsi="Times New Roman" w:cs="Times New Roman"/>
          <w:color w:val="000000"/>
          <w:sz w:val="24"/>
          <w:szCs w:val="24"/>
        </w:rPr>
      </w:pPr>
      <w:hyperlink r:id="rId22">
        <w:r w:rsidR="00BF15AC" w:rsidRPr="0083475D">
          <w:rPr>
            <w:rFonts w:ascii="Times New Roman" w:eastAsia="Arial" w:hAnsi="Times New Roman" w:cs="Times New Roman"/>
            <w:color w:val="000000"/>
            <w:sz w:val="24"/>
            <w:szCs w:val="24"/>
            <w:lang w:val="it-IT"/>
          </w:rPr>
          <w:t xml:space="preserve">Hachtel, J. A., Idrobo, J. C. &amp; Chi, M. (2018). </w:t>
        </w:r>
        <w:r w:rsidR="00BF15AC" w:rsidRPr="0083475D">
          <w:rPr>
            <w:rFonts w:ascii="Times New Roman" w:eastAsia="Arial" w:hAnsi="Times New Roman" w:cs="Times New Roman"/>
            <w:color w:val="000000"/>
            <w:sz w:val="24"/>
            <w:szCs w:val="24"/>
          </w:rPr>
          <w:t>Sub-</w:t>
        </w:r>
        <w:proofErr w:type="spellStart"/>
        <w:r w:rsidR="00BF15AC" w:rsidRPr="0083475D">
          <w:rPr>
            <w:rFonts w:ascii="Times New Roman" w:eastAsia="Arial" w:hAnsi="Times New Roman" w:cs="Times New Roman"/>
            <w:color w:val="000000"/>
            <w:sz w:val="24"/>
            <w:szCs w:val="24"/>
          </w:rPr>
          <w:t>Ångstrom</w:t>
        </w:r>
        <w:proofErr w:type="spellEnd"/>
        <w:r w:rsidR="00BF15AC" w:rsidRPr="0083475D">
          <w:rPr>
            <w:rFonts w:ascii="Times New Roman" w:eastAsia="Arial" w:hAnsi="Times New Roman" w:cs="Times New Roman"/>
            <w:color w:val="000000"/>
            <w:sz w:val="24"/>
            <w:szCs w:val="24"/>
          </w:rPr>
          <w:t xml:space="preserve"> electric field measurements on a universal detector in a scanning transmission electron microscope. </w:t>
        </w:r>
      </w:hyperlink>
      <w:hyperlink r:id="rId23">
        <w:r w:rsidR="00BF15AC" w:rsidRPr="0083475D">
          <w:rPr>
            <w:rFonts w:ascii="Times New Roman" w:eastAsia="Arial" w:hAnsi="Times New Roman" w:cs="Times New Roman"/>
            <w:i/>
            <w:color w:val="000000"/>
            <w:sz w:val="24"/>
            <w:szCs w:val="24"/>
          </w:rPr>
          <w:t xml:space="preserve">Advanced structural and </w:t>
        </w:r>
        <w:r w:rsidR="00BF15AC" w:rsidRPr="0083475D">
          <w:rPr>
            <w:rFonts w:ascii="Times New Roman" w:eastAsia="Arial" w:hAnsi="Times New Roman" w:cs="Times New Roman"/>
            <w:i/>
            <w:color w:val="000000"/>
            <w:sz w:val="24"/>
            <w:szCs w:val="24"/>
          </w:rPr>
          <w:lastRenderedPageBreak/>
          <w:t>chemical imaging</w:t>
        </w:r>
      </w:hyperlink>
      <w:hyperlink r:id="rId24">
        <w:r w:rsidR="00BF15AC" w:rsidRPr="0083475D">
          <w:rPr>
            <w:rFonts w:ascii="Times New Roman" w:eastAsia="Arial" w:hAnsi="Times New Roman" w:cs="Times New Roman"/>
            <w:color w:val="000000"/>
            <w:sz w:val="24"/>
            <w:szCs w:val="24"/>
          </w:rPr>
          <w:t xml:space="preserve"> </w:t>
        </w:r>
      </w:hyperlink>
      <w:hyperlink r:id="rId25">
        <w:r w:rsidR="00BF15AC" w:rsidRPr="0083475D">
          <w:rPr>
            <w:rFonts w:ascii="Times New Roman" w:eastAsia="Arial" w:hAnsi="Times New Roman" w:cs="Times New Roman"/>
            <w:b/>
            <w:color w:val="000000"/>
            <w:sz w:val="24"/>
            <w:szCs w:val="24"/>
          </w:rPr>
          <w:t>4</w:t>
        </w:r>
      </w:hyperlink>
      <w:hyperlink r:id="rId26">
        <w:r w:rsidR="00BF15AC" w:rsidRPr="0083475D">
          <w:rPr>
            <w:rFonts w:ascii="Times New Roman" w:eastAsia="Arial" w:hAnsi="Times New Roman" w:cs="Times New Roman"/>
            <w:color w:val="000000"/>
            <w:sz w:val="24"/>
            <w:szCs w:val="24"/>
          </w:rPr>
          <w:t>, 10.</w:t>
        </w:r>
      </w:hyperlink>
    </w:p>
    <w:p w14:paraId="159BF39D" w14:textId="77777777" w:rsidR="00D3527C" w:rsidRPr="005E776A" w:rsidRDefault="00122D5E" w:rsidP="008061CE">
      <w:pPr>
        <w:widowControl w:val="0"/>
        <w:pBdr>
          <w:top w:val="nil"/>
          <w:left w:val="nil"/>
          <w:bottom w:val="nil"/>
          <w:right w:val="nil"/>
          <w:between w:val="nil"/>
        </w:pBdr>
        <w:spacing w:after="0" w:line="360" w:lineRule="auto"/>
        <w:ind w:left="480" w:hanging="480"/>
        <w:rPr>
          <w:rFonts w:ascii="Times New Roman" w:eastAsia="Arial" w:hAnsi="Times New Roman" w:cs="Times New Roman"/>
          <w:color w:val="000000"/>
          <w:sz w:val="24"/>
          <w:szCs w:val="24"/>
        </w:rPr>
      </w:pPr>
      <w:hyperlink r:id="rId27">
        <w:r w:rsidR="00BF15AC" w:rsidRPr="0083475D">
          <w:rPr>
            <w:rFonts w:ascii="Times New Roman" w:eastAsia="Arial" w:hAnsi="Times New Roman" w:cs="Times New Roman"/>
            <w:color w:val="000000"/>
            <w:sz w:val="24"/>
            <w:szCs w:val="24"/>
          </w:rPr>
          <w:t xml:space="preserve">Maiden, A. M. &amp; </w:t>
        </w:r>
        <w:proofErr w:type="spellStart"/>
        <w:r w:rsidR="00BF15AC" w:rsidRPr="0083475D">
          <w:rPr>
            <w:rFonts w:ascii="Times New Roman" w:eastAsia="Arial" w:hAnsi="Times New Roman" w:cs="Times New Roman"/>
            <w:color w:val="000000"/>
            <w:sz w:val="24"/>
            <w:szCs w:val="24"/>
          </w:rPr>
          <w:t>Rodenburg</w:t>
        </w:r>
        <w:proofErr w:type="spellEnd"/>
        <w:r w:rsidR="00BF15AC" w:rsidRPr="0083475D">
          <w:rPr>
            <w:rFonts w:ascii="Times New Roman" w:eastAsia="Arial" w:hAnsi="Times New Roman" w:cs="Times New Roman"/>
            <w:color w:val="000000"/>
            <w:sz w:val="24"/>
            <w:szCs w:val="24"/>
          </w:rPr>
          <w:t xml:space="preserve">, J. M. (2009). An improved </w:t>
        </w:r>
        <w:proofErr w:type="spellStart"/>
        <w:r w:rsidR="00BF15AC" w:rsidRPr="0083475D">
          <w:rPr>
            <w:rFonts w:ascii="Times New Roman" w:eastAsia="Arial" w:hAnsi="Times New Roman" w:cs="Times New Roman"/>
            <w:color w:val="000000"/>
            <w:sz w:val="24"/>
            <w:szCs w:val="24"/>
          </w:rPr>
          <w:t>ptychographical</w:t>
        </w:r>
        <w:proofErr w:type="spellEnd"/>
        <w:r w:rsidR="00BF15AC" w:rsidRPr="0083475D">
          <w:rPr>
            <w:rFonts w:ascii="Times New Roman" w:eastAsia="Arial" w:hAnsi="Times New Roman" w:cs="Times New Roman"/>
            <w:color w:val="000000"/>
            <w:sz w:val="24"/>
            <w:szCs w:val="24"/>
          </w:rPr>
          <w:t xml:space="preserve"> phase retrieval algorithm for diffractive imaging. </w:t>
        </w:r>
      </w:hyperlink>
      <w:hyperlink r:id="rId28">
        <w:r w:rsidR="00BF15AC" w:rsidRPr="0083475D">
          <w:rPr>
            <w:rFonts w:ascii="Times New Roman" w:eastAsia="Arial" w:hAnsi="Times New Roman" w:cs="Times New Roman"/>
            <w:i/>
            <w:color w:val="000000"/>
            <w:sz w:val="24"/>
            <w:szCs w:val="24"/>
          </w:rPr>
          <w:t>Ultramicroscopy</w:t>
        </w:r>
      </w:hyperlink>
      <w:hyperlink r:id="rId29">
        <w:r w:rsidR="00BF15AC" w:rsidRPr="0083475D">
          <w:rPr>
            <w:rFonts w:ascii="Times New Roman" w:eastAsia="Arial" w:hAnsi="Times New Roman" w:cs="Times New Roman"/>
            <w:color w:val="000000"/>
            <w:sz w:val="24"/>
            <w:szCs w:val="24"/>
          </w:rPr>
          <w:t xml:space="preserve"> </w:t>
        </w:r>
      </w:hyperlink>
      <w:hyperlink r:id="rId30">
        <w:r w:rsidR="00BF15AC" w:rsidRPr="0083475D">
          <w:rPr>
            <w:rFonts w:ascii="Times New Roman" w:eastAsia="Arial" w:hAnsi="Times New Roman" w:cs="Times New Roman"/>
            <w:b/>
            <w:color w:val="000000"/>
            <w:sz w:val="24"/>
            <w:szCs w:val="24"/>
          </w:rPr>
          <w:t>109</w:t>
        </w:r>
      </w:hyperlink>
      <w:hyperlink r:id="rId31">
        <w:r w:rsidR="00BF15AC" w:rsidRPr="0083475D">
          <w:rPr>
            <w:rFonts w:ascii="Times New Roman" w:eastAsia="Arial" w:hAnsi="Times New Roman" w:cs="Times New Roman"/>
            <w:color w:val="000000"/>
            <w:sz w:val="24"/>
            <w:szCs w:val="24"/>
          </w:rPr>
          <w:t>, 1256–1262.</w:t>
        </w:r>
      </w:hyperlink>
    </w:p>
    <w:p w14:paraId="1ADD8842" w14:textId="77777777" w:rsidR="00D3527C" w:rsidRPr="00305F47" w:rsidRDefault="00D3527C" w:rsidP="008061CE">
      <w:pPr>
        <w:widowControl w:val="0"/>
        <w:pBdr>
          <w:top w:val="nil"/>
          <w:left w:val="nil"/>
          <w:bottom w:val="nil"/>
          <w:right w:val="nil"/>
          <w:between w:val="nil"/>
        </w:pBdr>
        <w:spacing w:after="0" w:line="360" w:lineRule="auto"/>
        <w:rPr>
          <w:rFonts w:ascii="Arial" w:hAnsi="Arial"/>
          <w:color w:val="000000"/>
          <w:sz w:val="24"/>
        </w:rPr>
      </w:pPr>
    </w:p>
    <w:sectPr w:rsidR="00D3527C" w:rsidRPr="00305F47" w:rsidSect="00305F47">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D27B9" w14:textId="77777777" w:rsidR="003064C4" w:rsidRDefault="003064C4" w:rsidP="007B3CB1">
      <w:pPr>
        <w:spacing w:after="0" w:line="240" w:lineRule="auto"/>
      </w:pPr>
      <w:r>
        <w:separator/>
      </w:r>
    </w:p>
  </w:endnote>
  <w:endnote w:type="continuationSeparator" w:id="0">
    <w:p w14:paraId="77567E9D" w14:textId="77777777" w:rsidR="003064C4" w:rsidRDefault="003064C4" w:rsidP="007B3CB1">
      <w:pPr>
        <w:spacing w:after="0" w:line="240" w:lineRule="auto"/>
      </w:pPr>
      <w:r>
        <w:continuationSeparator/>
      </w:r>
    </w:p>
  </w:endnote>
  <w:endnote w:type="continuationNotice" w:id="1">
    <w:p w14:paraId="715165FB" w14:textId="77777777" w:rsidR="003064C4" w:rsidRDefault="003064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4513114"/>
      <w:docPartObj>
        <w:docPartGallery w:val="Page Numbers (Bottom of Page)"/>
        <w:docPartUnique/>
      </w:docPartObj>
    </w:sdtPr>
    <w:sdtEndPr>
      <w:rPr>
        <w:noProof/>
      </w:rPr>
    </w:sdtEndPr>
    <w:sdtContent>
      <w:p w14:paraId="776D3370" w14:textId="39B150DA" w:rsidR="00730407" w:rsidRDefault="00730407">
        <w:pPr>
          <w:pStyle w:val="Footer"/>
          <w:jc w:val="right"/>
        </w:pPr>
        <w:r>
          <w:fldChar w:fldCharType="begin"/>
        </w:r>
        <w:r>
          <w:instrText xml:space="preserve"> PAGE   \* MERGEFORMAT </w:instrText>
        </w:r>
        <w:r>
          <w:fldChar w:fldCharType="separate"/>
        </w:r>
        <w:r w:rsidR="00D23DC6">
          <w:rPr>
            <w:noProof/>
          </w:rPr>
          <w:t>25</w:t>
        </w:r>
        <w:r>
          <w:rPr>
            <w:noProof/>
          </w:rPr>
          <w:fldChar w:fldCharType="end"/>
        </w:r>
      </w:p>
    </w:sdtContent>
  </w:sdt>
  <w:p w14:paraId="0565E02D" w14:textId="77777777" w:rsidR="00730407" w:rsidRDefault="00730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1BDF8" w14:textId="77777777" w:rsidR="003064C4" w:rsidRDefault="003064C4" w:rsidP="007B3CB1">
      <w:pPr>
        <w:spacing w:after="0" w:line="240" w:lineRule="auto"/>
      </w:pPr>
      <w:r>
        <w:separator/>
      </w:r>
    </w:p>
  </w:footnote>
  <w:footnote w:type="continuationSeparator" w:id="0">
    <w:p w14:paraId="69C6B3A6" w14:textId="77777777" w:rsidR="003064C4" w:rsidRDefault="003064C4" w:rsidP="007B3CB1">
      <w:pPr>
        <w:spacing w:after="0" w:line="240" w:lineRule="auto"/>
      </w:pPr>
      <w:r>
        <w:continuationSeparator/>
      </w:r>
    </w:p>
  </w:footnote>
  <w:footnote w:type="continuationNotice" w:id="1">
    <w:p w14:paraId="5E5890EE" w14:textId="77777777" w:rsidR="003064C4" w:rsidRDefault="003064C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54402A"/>
    <w:multiLevelType w:val="multilevel"/>
    <w:tmpl w:val="B99ACD5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12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C74114E"/>
    <w:multiLevelType w:val="multilevel"/>
    <w:tmpl w:val="229E66F6"/>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12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Q0MTczMjU3NTA3MjNQ0lEKTi0uzszPAykwtKgFAOq9qx8tAAAA"/>
  </w:docVars>
  <w:rsids>
    <w:rsidRoot w:val="00D3527C"/>
    <w:rsid w:val="00002E3A"/>
    <w:rsid w:val="000072B5"/>
    <w:rsid w:val="0002164C"/>
    <w:rsid w:val="00042581"/>
    <w:rsid w:val="000454B9"/>
    <w:rsid w:val="000458F6"/>
    <w:rsid w:val="000468EA"/>
    <w:rsid w:val="00047225"/>
    <w:rsid w:val="00050200"/>
    <w:rsid w:val="00062659"/>
    <w:rsid w:val="00063E48"/>
    <w:rsid w:val="00064F61"/>
    <w:rsid w:val="0007206D"/>
    <w:rsid w:val="00084D3A"/>
    <w:rsid w:val="00086B05"/>
    <w:rsid w:val="00090F72"/>
    <w:rsid w:val="000A0AA7"/>
    <w:rsid w:val="000A2D3A"/>
    <w:rsid w:val="000A74F0"/>
    <w:rsid w:val="000B1A80"/>
    <w:rsid w:val="000C4FDA"/>
    <w:rsid w:val="000D4C60"/>
    <w:rsid w:val="000E5B65"/>
    <w:rsid w:val="000F686A"/>
    <w:rsid w:val="00110389"/>
    <w:rsid w:val="00116ADE"/>
    <w:rsid w:val="00122896"/>
    <w:rsid w:val="00122D5E"/>
    <w:rsid w:val="00130437"/>
    <w:rsid w:val="00135F10"/>
    <w:rsid w:val="00145C3B"/>
    <w:rsid w:val="001534DF"/>
    <w:rsid w:val="00166199"/>
    <w:rsid w:val="00167B9A"/>
    <w:rsid w:val="00167DB4"/>
    <w:rsid w:val="00171A04"/>
    <w:rsid w:val="00175B55"/>
    <w:rsid w:val="00181CFE"/>
    <w:rsid w:val="00190C1F"/>
    <w:rsid w:val="001B0B23"/>
    <w:rsid w:val="001B13E9"/>
    <w:rsid w:val="001B7795"/>
    <w:rsid w:val="001C0BE9"/>
    <w:rsid w:val="001C277D"/>
    <w:rsid w:val="001C31B9"/>
    <w:rsid w:val="001D5738"/>
    <w:rsid w:val="001D6C9A"/>
    <w:rsid w:val="001E0BBA"/>
    <w:rsid w:val="001E799A"/>
    <w:rsid w:val="001F25A7"/>
    <w:rsid w:val="001F7DB0"/>
    <w:rsid w:val="00214E42"/>
    <w:rsid w:val="00217E60"/>
    <w:rsid w:val="00227072"/>
    <w:rsid w:val="00232D8F"/>
    <w:rsid w:val="00241015"/>
    <w:rsid w:val="002612DD"/>
    <w:rsid w:val="002656EF"/>
    <w:rsid w:val="002827C3"/>
    <w:rsid w:val="0028507E"/>
    <w:rsid w:val="00291E80"/>
    <w:rsid w:val="002A2442"/>
    <w:rsid w:val="002B2967"/>
    <w:rsid w:val="002B36AE"/>
    <w:rsid w:val="002B6F1E"/>
    <w:rsid w:val="002C5D70"/>
    <w:rsid w:val="002D6BDA"/>
    <w:rsid w:val="002D6EE5"/>
    <w:rsid w:val="002E3B30"/>
    <w:rsid w:val="002E60E0"/>
    <w:rsid w:val="002F12B6"/>
    <w:rsid w:val="00303148"/>
    <w:rsid w:val="003050BE"/>
    <w:rsid w:val="00305F47"/>
    <w:rsid w:val="003064C4"/>
    <w:rsid w:val="00327368"/>
    <w:rsid w:val="00331598"/>
    <w:rsid w:val="00332494"/>
    <w:rsid w:val="003352D0"/>
    <w:rsid w:val="0033596E"/>
    <w:rsid w:val="00340B2C"/>
    <w:rsid w:val="003542AF"/>
    <w:rsid w:val="003565B4"/>
    <w:rsid w:val="00360991"/>
    <w:rsid w:val="003737D1"/>
    <w:rsid w:val="003A1364"/>
    <w:rsid w:val="003A69BB"/>
    <w:rsid w:val="003C4146"/>
    <w:rsid w:val="003C543C"/>
    <w:rsid w:val="003D1DC6"/>
    <w:rsid w:val="003D2617"/>
    <w:rsid w:val="003D7352"/>
    <w:rsid w:val="003E23E2"/>
    <w:rsid w:val="003F2D10"/>
    <w:rsid w:val="0040086D"/>
    <w:rsid w:val="0040367F"/>
    <w:rsid w:val="00404CE8"/>
    <w:rsid w:val="00405F9A"/>
    <w:rsid w:val="00406DD8"/>
    <w:rsid w:val="004434DE"/>
    <w:rsid w:val="00447159"/>
    <w:rsid w:val="00453927"/>
    <w:rsid w:val="00454B40"/>
    <w:rsid w:val="004557EC"/>
    <w:rsid w:val="004613E2"/>
    <w:rsid w:val="00465148"/>
    <w:rsid w:val="004666D6"/>
    <w:rsid w:val="00477415"/>
    <w:rsid w:val="0048542C"/>
    <w:rsid w:val="00490155"/>
    <w:rsid w:val="004A043C"/>
    <w:rsid w:val="004A548D"/>
    <w:rsid w:val="004A57BC"/>
    <w:rsid w:val="004A749D"/>
    <w:rsid w:val="004B2902"/>
    <w:rsid w:val="004B535B"/>
    <w:rsid w:val="004B59A6"/>
    <w:rsid w:val="004D1C95"/>
    <w:rsid w:val="004D2454"/>
    <w:rsid w:val="004D4F4F"/>
    <w:rsid w:val="004D5818"/>
    <w:rsid w:val="004D7FD7"/>
    <w:rsid w:val="004E07F2"/>
    <w:rsid w:val="004E1551"/>
    <w:rsid w:val="004E3CBD"/>
    <w:rsid w:val="004F20D2"/>
    <w:rsid w:val="004F7EEE"/>
    <w:rsid w:val="00502EB1"/>
    <w:rsid w:val="005079D0"/>
    <w:rsid w:val="00513920"/>
    <w:rsid w:val="00514C5C"/>
    <w:rsid w:val="00514CFE"/>
    <w:rsid w:val="005200F6"/>
    <w:rsid w:val="0052174B"/>
    <w:rsid w:val="005217D9"/>
    <w:rsid w:val="00522FAE"/>
    <w:rsid w:val="0052455E"/>
    <w:rsid w:val="00525744"/>
    <w:rsid w:val="005278EA"/>
    <w:rsid w:val="00534F7B"/>
    <w:rsid w:val="00543668"/>
    <w:rsid w:val="005450E3"/>
    <w:rsid w:val="005552A1"/>
    <w:rsid w:val="005560F5"/>
    <w:rsid w:val="0056170C"/>
    <w:rsid w:val="00562CF4"/>
    <w:rsid w:val="0056616C"/>
    <w:rsid w:val="00566DB6"/>
    <w:rsid w:val="0057172C"/>
    <w:rsid w:val="00582B7A"/>
    <w:rsid w:val="005923E7"/>
    <w:rsid w:val="00592E2E"/>
    <w:rsid w:val="00593462"/>
    <w:rsid w:val="005B263A"/>
    <w:rsid w:val="005B30D2"/>
    <w:rsid w:val="005C08D9"/>
    <w:rsid w:val="005C248A"/>
    <w:rsid w:val="005C382E"/>
    <w:rsid w:val="005D19EE"/>
    <w:rsid w:val="005E306B"/>
    <w:rsid w:val="005E579B"/>
    <w:rsid w:val="005E776A"/>
    <w:rsid w:val="00604FA2"/>
    <w:rsid w:val="00606B5C"/>
    <w:rsid w:val="00614482"/>
    <w:rsid w:val="00622191"/>
    <w:rsid w:val="00636D03"/>
    <w:rsid w:val="00637ED5"/>
    <w:rsid w:val="00642A1D"/>
    <w:rsid w:val="00655420"/>
    <w:rsid w:val="006555E6"/>
    <w:rsid w:val="00661895"/>
    <w:rsid w:val="0067765D"/>
    <w:rsid w:val="00681694"/>
    <w:rsid w:val="006923C5"/>
    <w:rsid w:val="006966F6"/>
    <w:rsid w:val="006B017B"/>
    <w:rsid w:val="006B12D6"/>
    <w:rsid w:val="006C3351"/>
    <w:rsid w:val="006C50FE"/>
    <w:rsid w:val="006C549E"/>
    <w:rsid w:val="006D1B40"/>
    <w:rsid w:val="006E5599"/>
    <w:rsid w:val="006E59AB"/>
    <w:rsid w:val="006F2FD0"/>
    <w:rsid w:val="007204E4"/>
    <w:rsid w:val="00720774"/>
    <w:rsid w:val="00721C41"/>
    <w:rsid w:val="00730407"/>
    <w:rsid w:val="0073188F"/>
    <w:rsid w:val="00732E9C"/>
    <w:rsid w:val="007505C0"/>
    <w:rsid w:val="00763FB6"/>
    <w:rsid w:val="00764085"/>
    <w:rsid w:val="00770705"/>
    <w:rsid w:val="00770E19"/>
    <w:rsid w:val="0077278D"/>
    <w:rsid w:val="00772A3C"/>
    <w:rsid w:val="00773A1E"/>
    <w:rsid w:val="0077533A"/>
    <w:rsid w:val="007845E9"/>
    <w:rsid w:val="007853DE"/>
    <w:rsid w:val="007868DE"/>
    <w:rsid w:val="007B24F2"/>
    <w:rsid w:val="007B3CB1"/>
    <w:rsid w:val="007C09A4"/>
    <w:rsid w:val="007E3860"/>
    <w:rsid w:val="007E6941"/>
    <w:rsid w:val="007F14C2"/>
    <w:rsid w:val="007F324C"/>
    <w:rsid w:val="007F4318"/>
    <w:rsid w:val="007F5041"/>
    <w:rsid w:val="007F5FE6"/>
    <w:rsid w:val="007F6BC7"/>
    <w:rsid w:val="008000A5"/>
    <w:rsid w:val="008010DC"/>
    <w:rsid w:val="00803F59"/>
    <w:rsid w:val="0080454E"/>
    <w:rsid w:val="008061CE"/>
    <w:rsid w:val="00810B0A"/>
    <w:rsid w:val="00811105"/>
    <w:rsid w:val="008203D3"/>
    <w:rsid w:val="00831D7D"/>
    <w:rsid w:val="00832299"/>
    <w:rsid w:val="00834269"/>
    <w:rsid w:val="0083470A"/>
    <w:rsid w:val="0083475D"/>
    <w:rsid w:val="00866C4B"/>
    <w:rsid w:val="00867613"/>
    <w:rsid w:val="00877594"/>
    <w:rsid w:val="00890801"/>
    <w:rsid w:val="00893A64"/>
    <w:rsid w:val="008C1CF0"/>
    <w:rsid w:val="008C68B1"/>
    <w:rsid w:val="008D3AF3"/>
    <w:rsid w:val="008F1286"/>
    <w:rsid w:val="008F399B"/>
    <w:rsid w:val="00903D5A"/>
    <w:rsid w:val="00910B56"/>
    <w:rsid w:val="009116B1"/>
    <w:rsid w:val="00914F26"/>
    <w:rsid w:val="00915FE9"/>
    <w:rsid w:val="0091771C"/>
    <w:rsid w:val="00920A96"/>
    <w:rsid w:val="00931774"/>
    <w:rsid w:val="0093736B"/>
    <w:rsid w:val="009612C4"/>
    <w:rsid w:val="00963EE7"/>
    <w:rsid w:val="00981EDE"/>
    <w:rsid w:val="00995176"/>
    <w:rsid w:val="00995500"/>
    <w:rsid w:val="009A34EA"/>
    <w:rsid w:val="009A4733"/>
    <w:rsid w:val="009B190A"/>
    <w:rsid w:val="009D228C"/>
    <w:rsid w:val="009D257C"/>
    <w:rsid w:val="009D2704"/>
    <w:rsid w:val="009D7CB7"/>
    <w:rsid w:val="009E302A"/>
    <w:rsid w:val="009E578F"/>
    <w:rsid w:val="009F4A17"/>
    <w:rsid w:val="009F6291"/>
    <w:rsid w:val="009F7E54"/>
    <w:rsid w:val="00A01CE5"/>
    <w:rsid w:val="00A02EC2"/>
    <w:rsid w:val="00A10ECA"/>
    <w:rsid w:val="00A3573D"/>
    <w:rsid w:val="00A421D8"/>
    <w:rsid w:val="00A520CC"/>
    <w:rsid w:val="00A57575"/>
    <w:rsid w:val="00A63440"/>
    <w:rsid w:val="00A641CE"/>
    <w:rsid w:val="00A7013F"/>
    <w:rsid w:val="00A77956"/>
    <w:rsid w:val="00A8030D"/>
    <w:rsid w:val="00A83417"/>
    <w:rsid w:val="00A92608"/>
    <w:rsid w:val="00A954C2"/>
    <w:rsid w:val="00AA6780"/>
    <w:rsid w:val="00AA77E7"/>
    <w:rsid w:val="00AA7F12"/>
    <w:rsid w:val="00AB086E"/>
    <w:rsid w:val="00AB24B2"/>
    <w:rsid w:val="00AB7581"/>
    <w:rsid w:val="00AC09A3"/>
    <w:rsid w:val="00AC2532"/>
    <w:rsid w:val="00AE365C"/>
    <w:rsid w:val="00AE3D42"/>
    <w:rsid w:val="00AE6E00"/>
    <w:rsid w:val="00AF0242"/>
    <w:rsid w:val="00AF149F"/>
    <w:rsid w:val="00AF489C"/>
    <w:rsid w:val="00AF6023"/>
    <w:rsid w:val="00B14720"/>
    <w:rsid w:val="00B25D67"/>
    <w:rsid w:val="00B3235C"/>
    <w:rsid w:val="00B3547A"/>
    <w:rsid w:val="00B356CA"/>
    <w:rsid w:val="00B4673C"/>
    <w:rsid w:val="00B5559F"/>
    <w:rsid w:val="00B64E7E"/>
    <w:rsid w:val="00B65683"/>
    <w:rsid w:val="00B81A44"/>
    <w:rsid w:val="00B85F43"/>
    <w:rsid w:val="00B87998"/>
    <w:rsid w:val="00B9022B"/>
    <w:rsid w:val="00B90964"/>
    <w:rsid w:val="00B91AAE"/>
    <w:rsid w:val="00BA1DDF"/>
    <w:rsid w:val="00BA2F36"/>
    <w:rsid w:val="00BA6EBD"/>
    <w:rsid w:val="00BB1FB0"/>
    <w:rsid w:val="00BB7B22"/>
    <w:rsid w:val="00BC071E"/>
    <w:rsid w:val="00BC3134"/>
    <w:rsid w:val="00BF1225"/>
    <w:rsid w:val="00BF15AC"/>
    <w:rsid w:val="00BF3236"/>
    <w:rsid w:val="00C11FA7"/>
    <w:rsid w:val="00C13A04"/>
    <w:rsid w:val="00C14BF6"/>
    <w:rsid w:val="00C30D3A"/>
    <w:rsid w:val="00C32943"/>
    <w:rsid w:val="00C33814"/>
    <w:rsid w:val="00C36752"/>
    <w:rsid w:val="00C57B3F"/>
    <w:rsid w:val="00C66F46"/>
    <w:rsid w:val="00C673E6"/>
    <w:rsid w:val="00C67DC4"/>
    <w:rsid w:val="00C718D3"/>
    <w:rsid w:val="00C75B3A"/>
    <w:rsid w:val="00C856A1"/>
    <w:rsid w:val="00C9119F"/>
    <w:rsid w:val="00C95F2B"/>
    <w:rsid w:val="00CA1077"/>
    <w:rsid w:val="00CA3113"/>
    <w:rsid w:val="00CA7D68"/>
    <w:rsid w:val="00CB478C"/>
    <w:rsid w:val="00CB5F32"/>
    <w:rsid w:val="00CB78EF"/>
    <w:rsid w:val="00CC3771"/>
    <w:rsid w:val="00CC777A"/>
    <w:rsid w:val="00CD221B"/>
    <w:rsid w:val="00CE4FE8"/>
    <w:rsid w:val="00CF072A"/>
    <w:rsid w:val="00D02FEA"/>
    <w:rsid w:val="00D23DC6"/>
    <w:rsid w:val="00D3457B"/>
    <w:rsid w:val="00D3527C"/>
    <w:rsid w:val="00D373BA"/>
    <w:rsid w:val="00D52017"/>
    <w:rsid w:val="00D52D03"/>
    <w:rsid w:val="00D61DF6"/>
    <w:rsid w:val="00D6314A"/>
    <w:rsid w:val="00D637E1"/>
    <w:rsid w:val="00D65C96"/>
    <w:rsid w:val="00D7144B"/>
    <w:rsid w:val="00D75B81"/>
    <w:rsid w:val="00D82829"/>
    <w:rsid w:val="00D87A0F"/>
    <w:rsid w:val="00DA7DBB"/>
    <w:rsid w:val="00DB6B92"/>
    <w:rsid w:val="00DC15CC"/>
    <w:rsid w:val="00DC3CD2"/>
    <w:rsid w:val="00DD17B2"/>
    <w:rsid w:val="00DD4D4D"/>
    <w:rsid w:val="00DD7B80"/>
    <w:rsid w:val="00DD7C73"/>
    <w:rsid w:val="00DE04F5"/>
    <w:rsid w:val="00DE1343"/>
    <w:rsid w:val="00DE1976"/>
    <w:rsid w:val="00DE265C"/>
    <w:rsid w:val="00DE312D"/>
    <w:rsid w:val="00DF0A87"/>
    <w:rsid w:val="00DF0B10"/>
    <w:rsid w:val="00DF0D3B"/>
    <w:rsid w:val="00DF755B"/>
    <w:rsid w:val="00E0341E"/>
    <w:rsid w:val="00E04785"/>
    <w:rsid w:val="00E12399"/>
    <w:rsid w:val="00E23942"/>
    <w:rsid w:val="00E270BD"/>
    <w:rsid w:val="00E33668"/>
    <w:rsid w:val="00E342F8"/>
    <w:rsid w:val="00E60242"/>
    <w:rsid w:val="00E608E0"/>
    <w:rsid w:val="00E628A0"/>
    <w:rsid w:val="00E718FB"/>
    <w:rsid w:val="00E722E1"/>
    <w:rsid w:val="00E93968"/>
    <w:rsid w:val="00E97383"/>
    <w:rsid w:val="00EB1ED1"/>
    <w:rsid w:val="00EB6869"/>
    <w:rsid w:val="00ED0A0B"/>
    <w:rsid w:val="00ED2344"/>
    <w:rsid w:val="00ED768E"/>
    <w:rsid w:val="00EE2EAC"/>
    <w:rsid w:val="00EE43EE"/>
    <w:rsid w:val="00EE58F8"/>
    <w:rsid w:val="00EE741B"/>
    <w:rsid w:val="00EF0D42"/>
    <w:rsid w:val="00EF5592"/>
    <w:rsid w:val="00F1471D"/>
    <w:rsid w:val="00F24E7F"/>
    <w:rsid w:val="00F34574"/>
    <w:rsid w:val="00F4220B"/>
    <w:rsid w:val="00F42D2E"/>
    <w:rsid w:val="00F57607"/>
    <w:rsid w:val="00F61334"/>
    <w:rsid w:val="00F65A5E"/>
    <w:rsid w:val="00F8735D"/>
    <w:rsid w:val="00F873E3"/>
    <w:rsid w:val="00FA3A03"/>
    <w:rsid w:val="00FA6111"/>
    <w:rsid w:val="00FB42D6"/>
    <w:rsid w:val="00FC0848"/>
    <w:rsid w:val="00FC0EEC"/>
    <w:rsid w:val="00FC4BF3"/>
    <w:rsid w:val="00FC54F9"/>
    <w:rsid w:val="00FD5D7D"/>
    <w:rsid w:val="00FD6403"/>
    <w:rsid w:val="00FD6B8E"/>
    <w:rsid w:val="00FE2211"/>
    <w:rsid w:val="00FE4E88"/>
    <w:rsid w:val="00FF55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A7ED10"/>
  <w15:docId w15:val="{D7A7A3AA-F69F-469C-860E-9AE45F9DB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FE9"/>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qFormat/>
    <w:rsid w:val="00305F47"/>
    <w:pPr>
      <w:keepNext/>
      <w:keepLines/>
      <w:spacing w:before="40" w:after="0" w:line="276" w:lineRule="auto"/>
      <w:outlineLvl w:val="1"/>
    </w:pPr>
    <w:rPr>
      <w:color w:val="2E75B5"/>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1"/>
      <w:szCs w:val="21"/>
    </w:rPr>
    <w:tblPr>
      <w:tblStyleRowBandSize w:val="1"/>
      <w:tblStyleColBandSize w:val="1"/>
    </w:tblPr>
  </w:style>
  <w:style w:type="table" w:customStyle="1" w:styleId="a0">
    <w:basedOn w:val="TableNormal"/>
    <w:pPr>
      <w:spacing w:after="0" w:line="240" w:lineRule="auto"/>
    </w:pPr>
    <w:rPr>
      <w:sz w:val="21"/>
      <w:szCs w:val="21"/>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305F47"/>
    <w:pPr>
      <w:ind w:left="720"/>
      <w:contextualSpacing/>
    </w:pPr>
    <w:rPr>
      <w:rFonts w:asciiTheme="minorHAnsi" w:eastAsiaTheme="minorEastAsia" w:hAnsiTheme="minorHAnsi" w:cstheme="minorBidi"/>
    </w:rPr>
  </w:style>
  <w:style w:type="paragraph" w:styleId="Header">
    <w:name w:val="header"/>
    <w:basedOn w:val="Normal"/>
    <w:link w:val="HeaderChar"/>
    <w:uiPriority w:val="99"/>
    <w:unhideWhenUsed/>
    <w:rsid w:val="007B3C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CB1"/>
  </w:style>
  <w:style w:type="paragraph" w:styleId="Footer">
    <w:name w:val="footer"/>
    <w:basedOn w:val="Normal"/>
    <w:link w:val="FooterChar"/>
    <w:uiPriority w:val="99"/>
    <w:unhideWhenUsed/>
    <w:rsid w:val="007B3C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CB1"/>
  </w:style>
  <w:style w:type="paragraph" w:styleId="TOCHeading">
    <w:name w:val="TOC Heading"/>
    <w:basedOn w:val="Heading1"/>
    <w:next w:val="Normal"/>
    <w:uiPriority w:val="39"/>
    <w:unhideWhenUsed/>
    <w:qFormat/>
    <w:rsid w:val="007B3CB1"/>
    <w:pPr>
      <w:spacing w:before="240" w:after="0"/>
      <w:outlineLvl w:val="9"/>
    </w:pPr>
    <w:rPr>
      <w:rFonts w:asciiTheme="majorHAnsi" w:eastAsiaTheme="majorEastAsia" w:hAnsiTheme="majorHAnsi" w:cstheme="majorBidi"/>
      <w:b w:val="0"/>
      <w:color w:val="365F91" w:themeColor="accent1" w:themeShade="BF"/>
      <w:sz w:val="32"/>
      <w:szCs w:val="32"/>
      <w:lang w:eastAsia="en-US"/>
    </w:rPr>
  </w:style>
  <w:style w:type="paragraph" w:styleId="TOC2">
    <w:name w:val="toc 2"/>
    <w:basedOn w:val="Normal"/>
    <w:next w:val="Normal"/>
    <w:autoRedefine/>
    <w:uiPriority w:val="39"/>
    <w:unhideWhenUsed/>
    <w:rsid w:val="00592E2E"/>
    <w:pPr>
      <w:tabs>
        <w:tab w:val="right" w:leader="dot" w:pos="9350"/>
      </w:tabs>
      <w:spacing w:after="100"/>
      <w:ind w:left="220"/>
    </w:pPr>
  </w:style>
  <w:style w:type="character" w:styleId="Hyperlink">
    <w:name w:val="Hyperlink"/>
    <w:basedOn w:val="DefaultParagraphFont"/>
    <w:uiPriority w:val="99"/>
    <w:unhideWhenUsed/>
    <w:rsid w:val="007B3CB1"/>
    <w:rPr>
      <w:color w:val="0000FF" w:themeColor="hyperlink"/>
      <w:u w:val="single"/>
    </w:rPr>
  </w:style>
  <w:style w:type="character" w:customStyle="1" w:styleId="Heading2Char">
    <w:name w:val="Heading 2 Char"/>
    <w:basedOn w:val="DefaultParagraphFont"/>
    <w:link w:val="Heading2"/>
    <w:uiPriority w:val="9"/>
    <w:rsid w:val="00305F47"/>
    <w:rPr>
      <w:color w:val="2E75B5"/>
      <w:sz w:val="26"/>
      <w:szCs w:val="26"/>
    </w:rPr>
  </w:style>
  <w:style w:type="character" w:styleId="CommentReference">
    <w:name w:val="annotation reference"/>
    <w:basedOn w:val="DefaultParagraphFont"/>
    <w:uiPriority w:val="99"/>
    <w:semiHidden/>
    <w:unhideWhenUsed/>
    <w:rsid w:val="00305F47"/>
    <w:rPr>
      <w:sz w:val="16"/>
      <w:szCs w:val="16"/>
    </w:rPr>
  </w:style>
  <w:style w:type="paragraph" w:styleId="CommentText">
    <w:name w:val="annotation text"/>
    <w:basedOn w:val="Normal"/>
    <w:link w:val="CommentTextChar"/>
    <w:uiPriority w:val="99"/>
    <w:semiHidden/>
    <w:unhideWhenUsed/>
    <w:rsid w:val="00305F47"/>
    <w:pPr>
      <w:spacing w:after="0" w:line="240" w:lineRule="auto"/>
    </w:pPr>
    <w:rPr>
      <w:rFonts w:ascii="Arial" w:hAnsi="Arial" w:cs="Arial"/>
      <w:sz w:val="20"/>
      <w:szCs w:val="20"/>
      <w:lang w:val="en"/>
    </w:rPr>
  </w:style>
  <w:style w:type="character" w:customStyle="1" w:styleId="CommentTextChar">
    <w:name w:val="Comment Text Char"/>
    <w:basedOn w:val="DefaultParagraphFont"/>
    <w:link w:val="CommentText"/>
    <w:uiPriority w:val="99"/>
    <w:semiHidden/>
    <w:rsid w:val="00305F47"/>
    <w:rPr>
      <w:rFonts w:ascii="Arial" w:eastAsia="SimSun" w:hAnsi="Arial" w:cs="Arial"/>
      <w:sz w:val="20"/>
      <w:szCs w:val="20"/>
      <w:lang w:val="en"/>
    </w:rPr>
  </w:style>
  <w:style w:type="paragraph" w:styleId="BalloonText">
    <w:name w:val="Balloon Text"/>
    <w:basedOn w:val="Normal"/>
    <w:link w:val="BalloonTextChar"/>
    <w:uiPriority w:val="99"/>
    <w:semiHidden/>
    <w:unhideWhenUsed/>
    <w:rsid w:val="00305F47"/>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305F47"/>
    <w:rPr>
      <w:rFonts w:ascii="Segoe UI" w:eastAsiaTheme="minorEastAsia" w:hAnsi="Segoe UI" w:cs="Segoe UI"/>
      <w:sz w:val="18"/>
      <w:szCs w:val="18"/>
    </w:rPr>
  </w:style>
  <w:style w:type="paragraph" w:customStyle="1" w:styleId="Body">
    <w:name w:val="Body"/>
    <w:rsid w:val="00305F47"/>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character" w:customStyle="1" w:styleId="None">
    <w:name w:val="None"/>
    <w:rsid w:val="00305F47"/>
  </w:style>
  <w:style w:type="character" w:customStyle="1" w:styleId="Hyperlink1">
    <w:name w:val="Hyperlink.1"/>
    <w:basedOn w:val="None"/>
    <w:rsid w:val="00305F47"/>
    <w:rPr>
      <w:rFonts w:ascii="Times New Roman" w:eastAsia="Times New Roman" w:hAnsi="Times New Roman" w:cs="Times New Roman"/>
      <w:sz w:val="24"/>
      <w:szCs w:val="24"/>
    </w:rPr>
  </w:style>
  <w:style w:type="table" w:styleId="TableGrid">
    <w:name w:val="Table Grid"/>
    <w:basedOn w:val="TableNormal"/>
    <w:uiPriority w:val="39"/>
    <w:rsid w:val="00305F47"/>
    <w:pPr>
      <w:spacing w:after="0" w:line="240" w:lineRule="auto"/>
    </w:pPr>
    <w:rPr>
      <w:rFonts w:asciiTheme="minorHAnsi" w:eastAsiaTheme="minorEastAsia" w:hAnsiTheme="minorHAnsi"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05F47"/>
    <w:rPr>
      <w:color w:val="808080"/>
    </w:rPr>
  </w:style>
  <w:style w:type="paragraph" w:styleId="HTMLPreformatted">
    <w:name w:val="HTML Preformatted"/>
    <w:basedOn w:val="Normal"/>
    <w:link w:val="HTMLPreformattedChar"/>
    <w:uiPriority w:val="99"/>
    <w:unhideWhenUsed/>
    <w:rsid w:val="00305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05F47"/>
    <w:rPr>
      <w:rFonts w:ascii="Courier New" w:eastAsia="Times New Roman" w:hAnsi="Courier New" w:cs="Courier New"/>
      <w:sz w:val="20"/>
      <w:szCs w:val="20"/>
    </w:rPr>
  </w:style>
  <w:style w:type="paragraph" w:styleId="Revision">
    <w:name w:val="Revision"/>
    <w:hidden/>
    <w:uiPriority w:val="99"/>
    <w:semiHidden/>
    <w:rsid w:val="00305F47"/>
    <w:pPr>
      <w:spacing w:after="0" w:line="240" w:lineRule="auto"/>
    </w:pPr>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305F47"/>
    <w:pPr>
      <w:spacing w:after="160"/>
    </w:pPr>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305F47"/>
    <w:rPr>
      <w:rFonts w:asciiTheme="minorHAnsi" w:eastAsiaTheme="minorEastAsia" w:hAnsiTheme="minorHAnsi" w:cstheme="minorBidi"/>
      <w:b/>
      <w:bCs/>
      <w:sz w:val="20"/>
      <w:szCs w:val="20"/>
      <w:lang w:val="en"/>
    </w:rPr>
  </w:style>
  <w:style w:type="paragraph" w:styleId="NormalWeb">
    <w:name w:val="Normal (Web)"/>
    <w:basedOn w:val="Normal"/>
    <w:uiPriority w:val="99"/>
    <w:semiHidden/>
    <w:unhideWhenUsed/>
    <w:rsid w:val="006555E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89514">
      <w:bodyDiv w:val="1"/>
      <w:marLeft w:val="0"/>
      <w:marRight w:val="0"/>
      <w:marTop w:val="0"/>
      <w:marBottom w:val="0"/>
      <w:divBdr>
        <w:top w:val="none" w:sz="0" w:space="0" w:color="auto"/>
        <w:left w:val="none" w:sz="0" w:space="0" w:color="auto"/>
        <w:bottom w:val="none" w:sz="0" w:space="0" w:color="auto"/>
        <w:right w:val="none" w:sz="0" w:space="0" w:color="auto"/>
      </w:divBdr>
    </w:div>
    <w:div w:id="643126776">
      <w:bodyDiv w:val="1"/>
      <w:marLeft w:val="0"/>
      <w:marRight w:val="0"/>
      <w:marTop w:val="0"/>
      <w:marBottom w:val="0"/>
      <w:divBdr>
        <w:top w:val="none" w:sz="0" w:space="0" w:color="auto"/>
        <w:left w:val="none" w:sz="0" w:space="0" w:color="auto"/>
        <w:bottom w:val="none" w:sz="0" w:space="0" w:color="auto"/>
        <w:right w:val="none" w:sz="0" w:space="0" w:color="auto"/>
      </w:divBdr>
    </w:div>
    <w:div w:id="670258600">
      <w:bodyDiv w:val="1"/>
      <w:marLeft w:val="0"/>
      <w:marRight w:val="0"/>
      <w:marTop w:val="0"/>
      <w:marBottom w:val="0"/>
      <w:divBdr>
        <w:top w:val="none" w:sz="0" w:space="0" w:color="auto"/>
        <w:left w:val="none" w:sz="0" w:space="0" w:color="auto"/>
        <w:bottom w:val="none" w:sz="0" w:space="0" w:color="auto"/>
        <w:right w:val="none" w:sz="0" w:space="0" w:color="auto"/>
      </w:divBdr>
    </w:div>
    <w:div w:id="929777297">
      <w:bodyDiv w:val="1"/>
      <w:marLeft w:val="0"/>
      <w:marRight w:val="0"/>
      <w:marTop w:val="0"/>
      <w:marBottom w:val="0"/>
      <w:divBdr>
        <w:top w:val="none" w:sz="0" w:space="0" w:color="auto"/>
        <w:left w:val="none" w:sz="0" w:space="0" w:color="auto"/>
        <w:bottom w:val="none" w:sz="0" w:space="0" w:color="auto"/>
        <w:right w:val="none" w:sz="0" w:space="0" w:color="auto"/>
      </w:divBdr>
    </w:div>
    <w:div w:id="1361974899">
      <w:bodyDiv w:val="1"/>
      <w:marLeft w:val="0"/>
      <w:marRight w:val="0"/>
      <w:marTop w:val="0"/>
      <w:marBottom w:val="0"/>
      <w:divBdr>
        <w:top w:val="none" w:sz="0" w:space="0" w:color="auto"/>
        <w:left w:val="none" w:sz="0" w:space="0" w:color="auto"/>
        <w:bottom w:val="none" w:sz="0" w:space="0" w:color="auto"/>
        <w:right w:val="none" w:sz="0" w:space="0" w:color="auto"/>
      </w:divBdr>
    </w:div>
    <w:div w:id="1380351768">
      <w:bodyDiv w:val="1"/>
      <w:marLeft w:val="0"/>
      <w:marRight w:val="0"/>
      <w:marTop w:val="0"/>
      <w:marBottom w:val="0"/>
      <w:divBdr>
        <w:top w:val="none" w:sz="0" w:space="0" w:color="auto"/>
        <w:left w:val="none" w:sz="0" w:space="0" w:color="auto"/>
        <w:bottom w:val="none" w:sz="0" w:space="0" w:color="auto"/>
        <w:right w:val="none" w:sz="0" w:space="0" w:color="auto"/>
      </w:divBdr>
    </w:div>
    <w:div w:id="2008094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paperpile.com/b/jEPaOg/TRpp"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paperpile.com/b/jEPaOg/TRp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paperpile.com/b/jEPaOg/Je5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paperpile.com/b/jEPaOg/TRpp"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paperpile.com/b/jEPaOg/TRpp" TargetMode="External"/><Relationship Id="rId28" Type="http://schemas.openxmlformats.org/officeDocument/2006/relationships/hyperlink" Target="http://paperpile.com/b/jEPaOg/Je5e" TargetMode="External"/><Relationship Id="rId10" Type="http://schemas.openxmlformats.org/officeDocument/2006/relationships/hyperlink" Target="https://paperpile.com/c/jEPaOg/Je5e" TargetMode="External"/><Relationship Id="rId19" Type="http://schemas.openxmlformats.org/officeDocument/2006/relationships/image" Target="media/image10.png"/><Relationship Id="rId31" Type="http://schemas.openxmlformats.org/officeDocument/2006/relationships/hyperlink" Target="http://paperpile.com/b/jEPaOg/Je5e" TargetMode="External"/><Relationship Id="rId4" Type="http://schemas.openxmlformats.org/officeDocument/2006/relationships/settings" Target="settings.xml"/><Relationship Id="rId9" Type="http://schemas.openxmlformats.org/officeDocument/2006/relationships/hyperlink" Target="https://paperpile.com/c/jEPaOg/TRpp" TargetMode="External"/><Relationship Id="rId14" Type="http://schemas.openxmlformats.org/officeDocument/2006/relationships/image" Target="media/image5.png"/><Relationship Id="rId22" Type="http://schemas.openxmlformats.org/officeDocument/2006/relationships/hyperlink" Target="http://paperpile.com/b/jEPaOg/TRpp" TargetMode="External"/><Relationship Id="rId27" Type="http://schemas.openxmlformats.org/officeDocument/2006/relationships/hyperlink" Target="http://paperpile.com/b/jEPaOg/Je5e" TargetMode="External"/><Relationship Id="rId30" Type="http://schemas.openxmlformats.org/officeDocument/2006/relationships/hyperlink" Target="http://paperpile.com/b/jEPaOg/Je5e"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53577-A66F-46AE-9F00-659103608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27</Pages>
  <Words>5613</Words>
  <Characters>32000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 Qian</cp:lastModifiedBy>
  <cp:revision>61</cp:revision>
  <cp:lastPrinted>2022-02-09T16:09:00Z</cp:lastPrinted>
  <dcterms:created xsi:type="dcterms:W3CDTF">2022-01-18T07:22:00Z</dcterms:created>
  <dcterms:modified xsi:type="dcterms:W3CDTF">2022-02-09T16:09:00Z</dcterms:modified>
</cp:coreProperties>
</file>