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236CB" w14:textId="77777777" w:rsidR="00B818AC" w:rsidRPr="000F6794" w:rsidRDefault="00B818AC" w:rsidP="00B818AC">
      <w:pPr>
        <w:ind w:firstLine="0"/>
        <w:jc w:val="center"/>
        <w:rPr>
          <w:rFonts w:cstheme="minorHAnsi"/>
          <w:b/>
          <w:bCs/>
          <w:sz w:val="32"/>
          <w:szCs w:val="28"/>
        </w:rPr>
      </w:pPr>
      <w:bookmarkStart w:id="0" w:name="_Ref20749499"/>
      <w:bookmarkStart w:id="1" w:name="_Toc20753772"/>
      <w:r w:rsidRPr="000F6794">
        <w:rPr>
          <w:rFonts w:cstheme="minorHAnsi"/>
          <w:b/>
          <w:bCs/>
          <w:sz w:val="32"/>
          <w:szCs w:val="28"/>
        </w:rPr>
        <w:t>Supplementary materials</w:t>
      </w:r>
    </w:p>
    <w:p w14:paraId="69855B2F" w14:textId="04458CE0" w:rsidR="00802C3D" w:rsidRDefault="00802C3D" w:rsidP="009154DA">
      <w:pPr>
        <w:ind w:firstLine="0"/>
        <w:jc w:val="center"/>
        <w:rPr>
          <w:rFonts w:cstheme="minorHAnsi"/>
          <w:b/>
          <w:bCs/>
          <w:sz w:val="28"/>
          <w:szCs w:val="28"/>
        </w:rPr>
      </w:pPr>
      <w:r>
        <w:rPr>
          <w:rFonts w:cstheme="minorHAnsi"/>
          <w:b/>
          <w:bCs/>
          <w:sz w:val="28"/>
          <w:szCs w:val="28"/>
        </w:rPr>
        <w:t>Understanding the effects of graphene coating on the electrostatic field at the tip of an atom probe tomography specimen</w:t>
      </w:r>
    </w:p>
    <w:p w14:paraId="3C08011A" w14:textId="77777777" w:rsidR="00802C3D" w:rsidRPr="009935E7" w:rsidRDefault="00802C3D" w:rsidP="009154DA">
      <w:pPr>
        <w:pStyle w:val="NoSpacing"/>
        <w:spacing w:line="480" w:lineRule="auto"/>
        <w:jc w:val="center"/>
        <w:rPr>
          <w:sz w:val="24"/>
          <w:szCs w:val="24"/>
        </w:rPr>
      </w:pPr>
      <w:r w:rsidRPr="009935E7">
        <w:rPr>
          <w:sz w:val="24"/>
          <w:szCs w:val="24"/>
        </w:rPr>
        <w:t>Graphene coating for APT samples</w:t>
      </w:r>
    </w:p>
    <w:p w14:paraId="1A1F12EC" w14:textId="77777777" w:rsidR="00802C3D" w:rsidRPr="009935E7" w:rsidRDefault="00802C3D" w:rsidP="009154DA">
      <w:pPr>
        <w:pStyle w:val="NoSpacing"/>
        <w:spacing w:line="480" w:lineRule="auto"/>
      </w:pPr>
    </w:p>
    <w:p w14:paraId="35259E5C" w14:textId="77777777" w:rsidR="00802C3D" w:rsidRPr="00121169" w:rsidRDefault="00802C3D" w:rsidP="009154DA">
      <w:pPr>
        <w:pStyle w:val="author"/>
        <w:spacing w:after="0" w:line="480" w:lineRule="auto"/>
        <w:rPr>
          <w:rFonts w:asciiTheme="minorHAnsi" w:hAnsiTheme="minorHAnsi" w:cstheme="minorHAnsi"/>
          <w:sz w:val="24"/>
          <w:szCs w:val="24"/>
          <w:lang w:val="en-AU"/>
        </w:rPr>
      </w:pPr>
      <w:r w:rsidRPr="00121169">
        <w:rPr>
          <w:rStyle w:val="underlined"/>
          <w:rFonts w:asciiTheme="minorHAnsi" w:eastAsiaTheme="majorEastAsia" w:hAnsiTheme="minorHAnsi" w:cstheme="minorHAnsi"/>
          <w:sz w:val="24"/>
          <w:szCs w:val="24"/>
          <w:lang w:val="en-AU"/>
        </w:rPr>
        <w:t>Florant Exertier</w:t>
      </w:r>
      <w:r w:rsidRPr="00121169">
        <w:rPr>
          <w:rFonts w:asciiTheme="minorHAnsi" w:hAnsiTheme="minorHAnsi" w:cstheme="minorHAnsi"/>
          <w:sz w:val="24"/>
          <w:szCs w:val="24"/>
          <w:vertAlign w:val="superscript"/>
          <w:lang w:val="en-AU"/>
        </w:rPr>
        <w:t>1</w:t>
      </w:r>
      <w:r w:rsidRPr="00121169">
        <w:rPr>
          <w:rFonts w:asciiTheme="minorHAnsi" w:hAnsiTheme="minorHAnsi" w:cstheme="minorHAnsi"/>
          <w:sz w:val="24"/>
          <w:szCs w:val="24"/>
          <w:lang w:val="en-AU"/>
        </w:rPr>
        <w:t>, Jiangting Wang</w:t>
      </w:r>
      <w:r w:rsidRPr="00121169">
        <w:rPr>
          <w:rFonts w:asciiTheme="minorHAnsi" w:hAnsiTheme="minorHAnsi" w:cstheme="minorHAnsi"/>
          <w:sz w:val="24"/>
          <w:szCs w:val="24"/>
          <w:vertAlign w:val="superscript"/>
          <w:lang w:val="en-AU"/>
        </w:rPr>
        <w:t>1</w:t>
      </w:r>
      <w:r w:rsidRPr="00121169">
        <w:rPr>
          <w:rFonts w:asciiTheme="minorHAnsi" w:hAnsiTheme="minorHAnsi" w:cstheme="minorHAnsi"/>
          <w:sz w:val="24"/>
          <w:szCs w:val="24"/>
          <w:lang w:val="en-AU"/>
        </w:rPr>
        <w:t>, Jing Fu</w:t>
      </w:r>
      <w:r w:rsidRPr="00121169">
        <w:rPr>
          <w:rFonts w:asciiTheme="minorHAnsi" w:hAnsiTheme="minorHAnsi" w:cstheme="minorHAnsi"/>
          <w:sz w:val="24"/>
          <w:szCs w:val="24"/>
          <w:vertAlign w:val="superscript"/>
          <w:lang w:val="en-AU"/>
        </w:rPr>
        <w:t>2</w:t>
      </w:r>
      <w:r w:rsidRPr="00121169">
        <w:rPr>
          <w:rFonts w:asciiTheme="minorHAnsi" w:hAnsiTheme="minorHAnsi" w:cstheme="minorHAnsi"/>
          <w:sz w:val="24"/>
          <w:szCs w:val="24"/>
          <w:lang w:val="en-AU"/>
        </w:rPr>
        <w:t xml:space="preserve"> and </w:t>
      </w:r>
      <w:r w:rsidRPr="000C4310">
        <w:rPr>
          <w:rFonts w:asciiTheme="minorHAnsi" w:hAnsiTheme="minorHAnsi" w:cstheme="minorHAnsi"/>
          <w:sz w:val="24"/>
          <w:szCs w:val="24"/>
          <w:u w:val="single"/>
          <w:lang w:val="en-AU"/>
        </w:rPr>
        <w:t>Ross K.W. Marceau</w:t>
      </w:r>
      <w:r w:rsidRPr="00121169">
        <w:rPr>
          <w:rFonts w:asciiTheme="minorHAnsi" w:hAnsiTheme="minorHAnsi" w:cstheme="minorHAnsi"/>
          <w:sz w:val="24"/>
          <w:szCs w:val="24"/>
          <w:vertAlign w:val="superscript"/>
          <w:lang w:val="en-AU"/>
        </w:rPr>
        <w:t>1</w:t>
      </w:r>
    </w:p>
    <w:p w14:paraId="7F38F2DB" w14:textId="77777777" w:rsidR="00802C3D" w:rsidRPr="00121169" w:rsidRDefault="00802C3D" w:rsidP="009154DA">
      <w:pPr>
        <w:spacing w:after="0"/>
        <w:ind w:firstLine="0"/>
        <w:jc w:val="center"/>
        <w:rPr>
          <w:rFonts w:cstheme="minorHAnsi"/>
        </w:rPr>
      </w:pPr>
    </w:p>
    <w:p w14:paraId="46C9A7AE" w14:textId="77777777" w:rsidR="00802C3D" w:rsidRPr="00121169" w:rsidRDefault="00802C3D" w:rsidP="009154DA">
      <w:pPr>
        <w:pStyle w:val="authorinfo"/>
        <w:suppressAutoHyphens/>
        <w:spacing w:after="0" w:line="480" w:lineRule="auto"/>
        <w:rPr>
          <w:rFonts w:asciiTheme="minorHAnsi" w:hAnsiTheme="minorHAnsi" w:cstheme="minorHAnsi"/>
          <w:sz w:val="24"/>
          <w:szCs w:val="24"/>
          <w:lang w:val="en-AU"/>
        </w:rPr>
      </w:pPr>
      <w:r w:rsidRPr="00121169">
        <w:rPr>
          <w:rFonts w:asciiTheme="minorHAnsi" w:hAnsiTheme="minorHAnsi" w:cstheme="minorHAnsi"/>
          <w:sz w:val="24"/>
          <w:szCs w:val="24"/>
          <w:vertAlign w:val="superscript"/>
          <w:lang w:val="en-AU"/>
        </w:rPr>
        <w:t>1.</w:t>
      </w:r>
      <w:r w:rsidRPr="00121169">
        <w:rPr>
          <w:rFonts w:asciiTheme="minorHAnsi" w:hAnsiTheme="minorHAnsi" w:cstheme="minorHAnsi"/>
          <w:sz w:val="24"/>
          <w:szCs w:val="24"/>
          <w:lang w:val="en-AU"/>
        </w:rPr>
        <w:t xml:space="preserve"> Deakin University, Institute for Frontier Materials, Geelong, VIC 3216, Australia</w:t>
      </w:r>
    </w:p>
    <w:p w14:paraId="41329C3F" w14:textId="77777777" w:rsidR="00802C3D" w:rsidRDefault="00802C3D" w:rsidP="009154DA">
      <w:pPr>
        <w:pStyle w:val="NoSpacing"/>
        <w:spacing w:line="480" w:lineRule="auto"/>
        <w:ind w:firstLine="0"/>
        <w:jc w:val="center"/>
        <w:rPr>
          <w:rFonts w:cstheme="minorHAnsi"/>
          <w:sz w:val="24"/>
          <w:szCs w:val="24"/>
        </w:rPr>
      </w:pPr>
      <w:r w:rsidRPr="00121169">
        <w:rPr>
          <w:rFonts w:cstheme="minorHAnsi"/>
          <w:sz w:val="24"/>
          <w:szCs w:val="24"/>
          <w:vertAlign w:val="superscript"/>
        </w:rPr>
        <w:t>2.</w:t>
      </w:r>
      <w:r w:rsidRPr="00121169">
        <w:rPr>
          <w:rFonts w:cstheme="minorHAnsi"/>
          <w:sz w:val="24"/>
          <w:szCs w:val="24"/>
        </w:rPr>
        <w:t xml:space="preserve"> Department of Mechanical and Aerospace Engineering, Monash University, Clayton, VIC 3800, Australia</w:t>
      </w:r>
    </w:p>
    <w:p w14:paraId="4DA0F527" w14:textId="77777777" w:rsidR="00802C3D" w:rsidRDefault="00802C3D" w:rsidP="009154DA">
      <w:pPr>
        <w:pStyle w:val="NoSpacing"/>
        <w:spacing w:line="480" w:lineRule="auto"/>
        <w:ind w:firstLine="0"/>
        <w:jc w:val="center"/>
        <w:rPr>
          <w:rFonts w:cstheme="minorHAnsi"/>
          <w:sz w:val="24"/>
          <w:szCs w:val="24"/>
        </w:rPr>
      </w:pPr>
    </w:p>
    <w:p w14:paraId="32E9B1F6" w14:textId="77777777" w:rsidR="00802C3D" w:rsidRDefault="00802C3D" w:rsidP="009154DA">
      <w:pPr>
        <w:pStyle w:val="NoSpacing"/>
        <w:spacing w:line="480" w:lineRule="auto"/>
        <w:ind w:firstLine="0"/>
        <w:jc w:val="center"/>
        <w:rPr>
          <w:rFonts w:cstheme="minorHAnsi"/>
          <w:sz w:val="24"/>
          <w:szCs w:val="24"/>
        </w:rPr>
      </w:pPr>
    </w:p>
    <w:p w14:paraId="4A5CE735" w14:textId="77777777" w:rsidR="00802C3D" w:rsidRDefault="00802C3D" w:rsidP="009154DA">
      <w:pPr>
        <w:pStyle w:val="NoSpacing"/>
        <w:spacing w:line="480" w:lineRule="auto"/>
        <w:ind w:firstLine="0"/>
        <w:jc w:val="center"/>
        <w:rPr>
          <w:rFonts w:cstheme="minorHAnsi"/>
          <w:sz w:val="24"/>
          <w:szCs w:val="24"/>
        </w:rPr>
      </w:pPr>
    </w:p>
    <w:p w14:paraId="5D10E7CD" w14:textId="77777777" w:rsidR="00802C3D" w:rsidRDefault="00802C3D" w:rsidP="009154DA">
      <w:pPr>
        <w:pStyle w:val="NoSpacing"/>
        <w:spacing w:line="480" w:lineRule="auto"/>
        <w:ind w:firstLine="0"/>
        <w:jc w:val="center"/>
        <w:rPr>
          <w:rFonts w:cstheme="minorHAnsi"/>
          <w:sz w:val="24"/>
          <w:szCs w:val="24"/>
        </w:rPr>
      </w:pPr>
    </w:p>
    <w:p w14:paraId="6C997A2A" w14:textId="7CC2C443" w:rsidR="00802C3D" w:rsidRDefault="00802C3D" w:rsidP="009154DA">
      <w:pPr>
        <w:pStyle w:val="NoSpacing"/>
        <w:spacing w:line="480" w:lineRule="auto"/>
        <w:ind w:firstLine="0"/>
        <w:jc w:val="center"/>
        <w:rPr>
          <w:rFonts w:cstheme="minorHAnsi"/>
          <w:sz w:val="24"/>
          <w:szCs w:val="24"/>
        </w:rPr>
      </w:pPr>
    </w:p>
    <w:p w14:paraId="56F03CF8" w14:textId="595FCF08" w:rsidR="00B818AC" w:rsidRDefault="00B818AC" w:rsidP="009154DA">
      <w:pPr>
        <w:pStyle w:val="NoSpacing"/>
        <w:spacing w:line="480" w:lineRule="auto"/>
        <w:ind w:firstLine="0"/>
        <w:jc w:val="center"/>
        <w:rPr>
          <w:rFonts w:cstheme="minorHAnsi"/>
          <w:sz w:val="24"/>
          <w:szCs w:val="24"/>
        </w:rPr>
      </w:pPr>
    </w:p>
    <w:p w14:paraId="4B96570C" w14:textId="61964BD6" w:rsidR="00B818AC" w:rsidRDefault="00B818AC" w:rsidP="009154DA">
      <w:pPr>
        <w:pStyle w:val="NoSpacing"/>
        <w:spacing w:line="480" w:lineRule="auto"/>
        <w:ind w:firstLine="0"/>
        <w:jc w:val="center"/>
        <w:rPr>
          <w:rFonts w:cstheme="minorHAnsi"/>
          <w:sz w:val="24"/>
          <w:szCs w:val="24"/>
        </w:rPr>
      </w:pPr>
    </w:p>
    <w:p w14:paraId="5DE840D5" w14:textId="77777777" w:rsidR="00B818AC" w:rsidRDefault="00B818AC" w:rsidP="009154DA">
      <w:pPr>
        <w:pStyle w:val="NoSpacing"/>
        <w:spacing w:line="480" w:lineRule="auto"/>
        <w:ind w:firstLine="0"/>
        <w:jc w:val="center"/>
        <w:rPr>
          <w:rFonts w:cstheme="minorHAnsi"/>
          <w:sz w:val="24"/>
          <w:szCs w:val="24"/>
        </w:rPr>
      </w:pPr>
    </w:p>
    <w:p w14:paraId="56F07D2A" w14:textId="77777777" w:rsidR="00802C3D" w:rsidRDefault="00802C3D" w:rsidP="009154DA">
      <w:pPr>
        <w:pStyle w:val="NoSpacing"/>
        <w:spacing w:line="480" w:lineRule="auto"/>
        <w:ind w:firstLine="0"/>
        <w:jc w:val="center"/>
        <w:rPr>
          <w:rFonts w:cstheme="minorHAnsi"/>
          <w:sz w:val="24"/>
          <w:szCs w:val="24"/>
        </w:rPr>
      </w:pPr>
    </w:p>
    <w:p w14:paraId="5D7E05A5" w14:textId="77777777" w:rsidR="00802C3D" w:rsidRDefault="00802C3D" w:rsidP="009154DA">
      <w:pPr>
        <w:pStyle w:val="NoSpacing"/>
        <w:spacing w:line="480" w:lineRule="auto"/>
        <w:ind w:firstLine="0"/>
        <w:jc w:val="center"/>
        <w:rPr>
          <w:rFonts w:cstheme="minorHAnsi"/>
          <w:sz w:val="24"/>
          <w:szCs w:val="24"/>
        </w:rPr>
      </w:pPr>
    </w:p>
    <w:p w14:paraId="46AB7783" w14:textId="77777777" w:rsidR="00802C3D" w:rsidRDefault="00802C3D" w:rsidP="009154DA">
      <w:pPr>
        <w:pStyle w:val="NoSpacing"/>
        <w:spacing w:line="480" w:lineRule="auto"/>
        <w:ind w:firstLine="0"/>
        <w:jc w:val="center"/>
        <w:rPr>
          <w:rFonts w:cstheme="minorHAnsi"/>
          <w:sz w:val="24"/>
          <w:szCs w:val="24"/>
        </w:rPr>
      </w:pPr>
      <w:r>
        <w:rPr>
          <w:rFonts w:cstheme="minorHAnsi"/>
          <w:sz w:val="24"/>
          <w:szCs w:val="24"/>
        </w:rPr>
        <w:t xml:space="preserve">Corresponding author: Florant Exertier; Ross K. W. Marceau. </w:t>
      </w:r>
    </w:p>
    <w:p w14:paraId="3B14BDFF" w14:textId="77777777" w:rsidR="00802C3D" w:rsidRPr="00EF5779" w:rsidRDefault="00802C3D" w:rsidP="000C4310">
      <w:pPr>
        <w:pStyle w:val="NoSpacing"/>
        <w:spacing w:line="480" w:lineRule="auto"/>
        <w:ind w:firstLine="0"/>
        <w:jc w:val="center"/>
        <w:rPr>
          <w:rFonts w:cstheme="minorHAnsi"/>
          <w:sz w:val="24"/>
          <w:szCs w:val="24"/>
        </w:rPr>
      </w:pPr>
      <w:r w:rsidRPr="00EF5779">
        <w:rPr>
          <w:rFonts w:cstheme="minorHAnsi"/>
          <w:sz w:val="24"/>
          <w:szCs w:val="24"/>
        </w:rPr>
        <w:t xml:space="preserve">Emails: </w:t>
      </w:r>
      <w:r>
        <w:rPr>
          <w:rFonts w:cstheme="minorHAnsi"/>
          <w:sz w:val="24"/>
          <w:szCs w:val="24"/>
        </w:rPr>
        <w:t xml:space="preserve">fexertier@deakin.edu.au; </w:t>
      </w:r>
      <w:r w:rsidRPr="00EF5779">
        <w:rPr>
          <w:rFonts w:cstheme="minorHAnsi"/>
          <w:sz w:val="24"/>
          <w:szCs w:val="24"/>
        </w:rPr>
        <w:t xml:space="preserve">ross.marceau@deakin.edu.au </w:t>
      </w:r>
    </w:p>
    <w:p w14:paraId="25C9BE93" w14:textId="77777777" w:rsidR="00802C3D" w:rsidRPr="00892A0A" w:rsidRDefault="00802C3D" w:rsidP="009154DA">
      <w:pPr>
        <w:pStyle w:val="NoSpacing"/>
        <w:spacing w:line="480" w:lineRule="auto"/>
        <w:ind w:firstLine="0"/>
        <w:jc w:val="center"/>
        <w:rPr>
          <w:rFonts w:cstheme="minorHAnsi"/>
          <w:sz w:val="24"/>
          <w:szCs w:val="24"/>
        </w:rPr>
      </w:pPr>
      <w:r w:rsidRPr="00892A0A">
        <w:rPr>
          <w:rFonts w:cstheme="minorHAnsi"/>
          <w:sz w:val="24"/>
          <w:szCs w:val="24"/>
        </w:rPr>
        <w:t>Phone: +61 3 52271283</w:t>
      </w:r>
    </w:p>
    <w:p w14:paraId="47A0C633" w14:textId="77777777" w:rsidR="00802C3D" w:rsidRPr="004F73CE" w:rsidRDefault="00802C3D" w:rsidP="009154DA">
      <w:pPr>
        <w:pStyle w:val="NoSpacing"/>
        <w:spacing w:line="480" w:lineRule="auto"/>
        <w:ind w:firstLine="0"/>
        <w:jc w:val="center"/>
        <w:rPr>
          <w:rFonts w:cstheme="minorHAnsi"/>
          <w:sz w:val="24"/>
          <w:szCs w:val="24"/>
        </w:rPr>
      </w:pPr>
      <w:r>
        <w:rPr>
          <w:rFonts w:cstheme="minorHAnsi"/>
          <w:sz w:val="24"/>
          <w:szCs w:val="24"/>
        </w:rPr>
        <w:t xml:space="preserve">Mailing address: Deakin University, Institute for Frontier Materials, </w:t>
      </w:r>
      <w:r w:rsidRPr="004F73CE">
        <w:rPr>
          <w:rFonts w:cstheme="minorHAnsi"/>
          <w:sz w:val="24"/>
          <w:szCs w:val="24"/>
        </w:rPr>
        <w:t xml:space="preserve">75 </w:t>
      </w:r>
      <w:proofErr w:type="spellStart"/>
      <w:r w:rsidRPr="004F73CE">
        <w:rPr>
          <w:rFonts w:cstheme="minorHAnsi"/>
          <w:sz w:val="24"/>
          <w:szCs w:val="24"/>
        </w:rPr>
        <w:t>Pigdons</w:t>
      </w:r>
      <w:proofErr w:type="spellEnd"/>
      <w:r w:rsidRPr="004F73CE">
        <w:rPr>
          <w:rFonts w:cstheme="minorHAnsi"/>
          <w:sz w:val="24"/>
          <w:szCs w:val="24"/>
        </w:rPr>
        <w:t xml:space="preserve"> R</w:t>
      </w:r>
      <w:r>
        <w:rPr>
          <w:rFonts w:cstheme="minorHAnsi"/>
          <w:sz w:val="24"/>
          <w:szCs w:val="24"/>
        </w:rPr>
        <w:t>oa</w:t>
      </w:r>
      <w:r w:rsidRPr="004F73CE">
        <w:rPr>
          <w:rFonts w:cstheme="minorHAnsi"/>
          <w:sz w:val="24"/>
          <w:szCs w:val="24"/>
        </w:rPr>
        <w:t>d</w:t>
      </w:r>
      <w:r>
        <w:rPr>
          <w:rFonts w:cstheme="minorHAnsi"/>
          <w:sz w:val="24"/>
          <w:szCs w:val="24"/>
        </w:rPr>
        <w:t>,</w:t>
      </w:r>
    </w:p>
    <w:p w14:paraId="2A375B8C" w14:textId="320C2164" w:rsidR="00B818AC" w:rsidRDefault="00802C3D" w:rsidP="00B818AC">
      <w:pPr>
        <w:pStyle w:val="NoSpacing"/>
        <w:spacing w:line="480" w:lineRule="auto"/>
        <w:ind w:left="284" w:firstLine="0"/>
        <w:jc w:val="center"/>
        <w:rPr>
          <w:rFonts w:asciiTheme="majorHAnsi" w:eastAsiaTheme="majorEastAsia" w:hAnsiTheme="majorHAnsi" w:cstheme="majorBidi"/>
          <w:b/>
          <w:bCs/>
          <w:sz w:val="26"/>
          <w:szCs w:val="26"/>
        </w:rPr>
      </w:pPr>
      <w:proofErr w:type="spellStart"/>
      <w:r>
        <w:rPr>
          <w:rFonts w:cstheme="minorHAnsi"/>
          <w:sz w:val="24"/>
          <w:szCs w:val="24"/>
        </w:rPr>
        <w:t>Waurn</w:t>
      </w:r>
      <w:proofErr w:type="spellEnd"/>
      <w:r>
        <w:rPr>
          <w:rFonts w:cstheme="minorHAnsi"/>
          <w:sz w:val="24"/>
          <w:szCs w:val="24"/>
        </w:rPr>
        <w:t xml:space="preserve"> Ponds</w:t>
      </w:r>
      <w:r w:rsidRPr="004F73CE">
        <w:rPr>
          <w:rFonts w:cstheme="minorHAnsi"/>
          <w:sz w:val="24"/>
          <w:szCs w:val="24"/>
        </w:rPr>
        <w:t>, VIC 3216, Australia</w:t>
      </w:r>
      <w:bookmarkEnd w:id="0"/>
      <w:bookmarkEnd w:id="1"/>
      <w:r w:rsidR="00B818AC">
        <w:br w:type="page"/>
      </w:r>
    </w:p>
    <w:p w14:paraId="75C6FB47" w14:textId="489F817C" w:rsidR="00802C3D" w:rsidRDefault="00802C3D" w:rsidP="001D54E6">
      <w:pPr>
        <w:pStyle w:val="Section"/>
        <w:numPr>
          <w:ilvl w:val="0"/>
          <w:numId w:val="37"/>
        </w:numPr>
      </w:pPr>
      <w:r>
        <w:lastRenderedPageBreak/>
        <w:t>Graphene coating visualisation</w:t>
      </w:r>
    </w:p>
    <w:p w14:paraId="6DA2D2FF" w14:textId="12447756" w:rsidR="00802C3D" w:rsidRPr="00B91CCC" w:rsidRDefault="00802C3D" w:rsidP="00B91CCC">
      <w:r w:rsidRPr="00066C3C">
        <w:rPr>
          <w:b/>
        </w:rPr>
        <w:t>Figure S</w:t>
      </w:r>
      <w:r>
        <w:rPr>
          <w:b/>
          <w:noProof/>
        </w:rPr>
        <w:t>1</w:t>
      </w:r>
      <w:r>
        <w:t xml:space="preserve"> shows an example of failure during the graphene-coating process, </w:t>
      </w:r>
      <w:proofErr w:type="gramStart"/>
      <w:r>
        <w:t>similarly</w:t>
      </w:r>
      <w:proofErr w:type="gramEnd"/>
      <w:r>
        <w:t xml:space="preserve"> reported by </w:t>
      </w:r>
      <w:r>
        <w:rPr>
          <w:noProof/>
        </w:rPr>
        <w:t>Adineh, et al. (2018)</w:t>
      </w:r>
      <w:r>
        <w:t>. The filament resulting from this failure makes it impossible to run the specimen in the atom probe.</w:t>
      </w:r>
    </w:p>
    <w:p w14:paraId="1A856950" w14:textId="77777777" w:rsidR="00802C3D" w:rsidRDefault="00802C3D" w:rsidP="00066C3C">
      <w:pPr>
        <w:pStyle w:val="NoSpacing"/>
        <w:keepNext/>
      </w:pPr>
      <w:r>
        <w:rPr>
          <w:noProof/>
        </w:rPr>
        <w:drawing>
          <wp:inline distT="0" distB="0" distL="0" distR="0" wp14:anchorId="0F221CBD" wp14:editId="2AB53C1A">
            <wp:extent cx="4381200" cy="376920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png"/>
                    <pic:cNvPicPr/>
                  </pic:nvPicPr>
                  <pic:blipFill>
                    <a:blip r:embed="rId7">
                      <a:extLst>
                        <a:ext uri="{28A0092B-C50C-407E-A947-70E740481C1C}">
                          <a14:useLocalDpi xmlns:a14="http://schemas.microsoft.com/office/drawing/2010/main" val="0"/>
                        </a:ext>
                      </a:extLst>
                    </a:blip>
                    <a:stretch>
                      <a:fillRect/>
                    </a:stretch>
                  </pic:blipFill>
                  <pic:spPr>
                    <a:xfrm>
                      <a:off x="0" y="0"/>
                      <a:ext cx="4381200" cy="3769200"/>
                    </a:xfrm>
                    <a:prstGeom prst="rect">
                      <a:avLst/>
                    </a:prstGeom>
                  </pic:spPr>
                </pic:pic>
              </a:graphicData>
            </a:graphic>
          </wp:inline>
        </w:drawing>
      </w:r>
    </w:p>
    <w:p w14:paraId="0B25F277" w14:textId="69322AD4" w:rsidR="00802C3D" w:rsidRDefault="00802C3D" w:rsidP="00066C3C">
      <w:pPr>
        <w:pStyle w:val="Caption"/>
        <w:jc w:val="both"/>
      </w:pPr>
      <w:bookmarkStart w:id="2" w:name="_Ref56000764"/>
      <w:r w:rsidRPr="00066C3C">
        <w:rPr>
          <w:b/>
        </w:rPr>
        <w:t>Figure S</w:t>
      </w:r>
      <w:r>
        <w:rPr>
          <w:b/>
          <w:noProof/>
        </w:rPr>
        <w:t>1</w:t>
      </w:r>
      <w:bookmarkStart w:id="3" w:name="_Ref56000748"/>
      <w:bookmarkEnd w:id="2"/>
      <w:r w:rsidRPr="00066C3C">
        <w:rPr>
          <w:b/>
        </w:rPr>
        <w:t>.</w:t>
      </w:r>
      <w:r>
        <w:t xml:space="preserve"> Example of graphene-coating failure</w:t>
      </w:r>
      <w:bookmarkEnd w:id="3"/>
      <w:r>
        <w:t xml:space="preserve"> </w:t>
      </w:r>
    </w:p>
    <w:p w14:paraId="49D36EE2" w14:textId="10BD8449" w:rsidR="00802C3D" w:rsidRPr="00157C73" w:rsidRDefault="00802C3D" w:rsidP="006847D2">
      <w:r w:rsidRPr="00056DBD">
        <w:rPr>
          <w:b/>
        </w:rPr>
        <w:t>Figure S</w:t>
      </w:r>
      <w:r>
        <w:rPr>
          <w:b/>
        </w:rPr>
        <w:t>2</w:t>
      </w:r>
      <w:r>
        <w:t xml:space="preserve"> is a screen capture from </w:t>
      </w:r>
      <w:r>
        <w:rPr>
          <w:b/>
        </w:rPr>
        <w:t>Video S1</w:t>
      </w:r>
      <w:r w:rsidRPr="00D87C1A">
        <w:t xml:space="preserve">, which </w:t>
      </w:r>
      <w:r>
        <w:t xml:space="preserve">shows an accelerated recording of the APT acquisition of the multi-coated specimen studied in this work. Some of the features visible in </w:t>
      </w:r>
      <w:r w:rsidRPr="00EE340C">
        <w:rPr>
          <w:b/>
        </w:rPr>
        <w:t xml:space="preserve">Figure </w:t>
      </w:r>
      <w:r w:rsidR="00EF0184">
        <w:rPr>
          <w:b/>
          <w:noProof/>
        </w:rPr>
        <w:t>4</w:t>
      </w:r>
      <w:r w:rsidRPr="00D51B67">
        <w:rPr>
          <w:b/>
        </w:rPr>
        <w:t>(c, e)</w:t>
      </w:r>
      <w:r>
        <w:t xml:space="preserve"> can also be seen in this footage. This video sequence reveals the underlying sharp specimen needle once the visible graphene coating features seem to be removed.</w:t>
      </w:r>
    </w:p>
    <w:p w14:paraId="4F51C205" w14:textId="77777777" w:rsidR="00802C3D" w:rsidRDefault="00802C3D" w:rsidP="007A2093">
      <w:pPr>
        <w:pStyle w:val="NoSpacing"/>
        <w:jc w:val="center"/>
      </w:pPr>
      <w:r w:rsidRPr="009671FC">
        <w:rPr>
          <w:noProof/>
        </w:rPr>
        <w:drawing>
          <wp:inline distT="0" distB="0" distL="0" distR="0" wp14:anchorId="05CF8931" wp14:editId="1DB2D7AC">
            <wp:extent cx="3240134" cy="2419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1" r="689"/>
                    <a:stretch/>
                  </pic:blipFill>
                  <pic:spPr bwMode="auto">
                    <a:xfrm>
                      <a:off x="0" y="0"/>
                      <a:ext cx="3260343" cy="2434440"/>
                    </a:xfrm>
                    <a:prstGeom prst="rect">
                      <a:avLst/>
                    </a:prstGeom>
                    <a:ln>
                      <a:noFill/>
                    </a:ln>
                    <a:extLst>
                      <a:ext uri="{53640926-AAD7-44D8-BBD7-CCE9431645EC}">
                        <a14:shadowObscured xmlns:a14="http://schemas.microsoft.com/office/drawing/2010/main"/>
                      </a:ext>
                    </a:extLst>
                  </pic:spPr>
                </pic:pic>
              </a:graphicData>
            </a:graphic>
          </wp:inline>
        </w:drawing>
      </w:r>
    </w:p>
    <w:p w14:paraId="0E8D2591" w14:textId="13F8887D" w:rsidR="00802C3D" w:rsidRPr="00641924" w:rsidRDefault="00802C3D" w:rsidP="00641924">
      <w:pPr>
        <w:pStyle w:val="Caption"/>
        <w:jc w:val="both"/>
      </w:pPr>
      <w:bookmarkStart w:id="4" w:name="_Ref52016176"/>
      <w:r w:rsidRPr="00056DBD">
        <w:rPr>
          <w:b/>
        </w:rPr>
        <w:t>Figure S</w:t>
      </w:r>
      <w:r>
        <w:rPr>
          <w:b/>
          <w:noProof/>
        </w:rPr>
        <w:t>2</w:t>
      </w:r>
      <w:bookmarkEnd w:id="4"/>
      <w:r>
        <w:rPr>
          <w:b/>
        </w:rPr>
        <w:t>.</w:t>
      </w:r>
      <w:r>
        <w:t xml:space="preserve"> Video capture of the multi-coated specimen APT acquisition (accelerated)</w:t>
      </w:r>
    </w:p>
    <w:p w14:paraId="5030DFA6" w14:textId="77777777" w:rsidR="00802C3D" w:rsidRDefault="00802C3D" w:rsidP="00A22F30">
      <w:pPr>
        <w:pStyle w:val="Section"/>
      </w:pPr>
      <w:bookmarkStart w:id="5" w:name="_Ref56028508"/>
      <w:r>
        <w:lastRenderedPageBreak/>
        <w:t>3D reconstructions</w:t>
      </w:r>
      <w:bookmarkEnd w:id="5"/>
      <w:r>
        <w:t xml:space="preserve"> </w:t>
      </w:r>
    </w:p>
    <w:p w14:paraId="7E00BE57" w14:textId="7EBD9481" w:rsidR="00802C3D" w:rsidRDefault="00802C3D" w:rsidP="00B91CCC">
      <w:r>
        <w:t xml:space="preserve">Accurately reconstructing the APT data from the graphene-coated specimen is challenging because the region of interest is within the first 50,000 detected ions, which are usually discarded for most APT analyses because of the increased amount of uncertainty regarding the tip shape and compositional artefacts </w:t>
      </w:r>
      <w:r>
        <w:rPr>
          <w:noProof/>
        </w:rPr>
        <w:t>(Gault, et al., 2012)</w:t>
      </w:r>
      <w:r>
        <w:t xml:space="preserve"> due to the dynamic nature of the field evaporation conditions towards stable running conditions and consistent data collection. In this study, the SEM images of the graphene-coated tips show a larger radius than the post-acquisition images, thus affecting the accuracy of the “Tip Profile” reconstruction method in IVAS. On the other hand, the “Voltage” method using the calibrated ICF and k</w:t>
      </w:r>
      <w:r>
        <w:rPr>
          <w:vertAlign w:val="subscript"/>
        </w:rPr>
        <w:t>f</w:t>
      </w:r>
      <w:r>
        <w:t xml:space="preserve"> parameters accurately reconstructs the W substrate at the cost of a distorted shape for the region of interest located at the very tip of the specimen needle. This was also reflected in the attempt to estimate the intensity of the electrostatic field at the tip of the specimens, comparing the graphical method using the Kingham curves to the theoretical model based on </w:t>
      </w:r>
      <w:r w:rsidRPr="00614DEA">
        <w:rPr>
          <w:b/>
          <w:bCs/>
        </w:rPr>
        <w:t>Equation (</w:t>
      </w:r>
      <w:r w:rsidRPr="00614DEA">
        <w:rPr>
          <w:b/>
          <w:bCs/>
          <w:noProof/>
        </w:rPr>
        <w:t>3</w:t>
      </w:r>
      <w:r w:rsidRPr="00614DEA">
        <w:rPr>
          <w:b/>
          <w:bCs/>
        </w:rPr>
        <w:t>)</w:t>
      </w:r>
      <w:r>
        <w:t xml:space="preserve">. For the two samples highlighted in this work, we consider that the theoretical model is more valid for the single-coated specimen than for the multi-coated specimen because the tip radius was less affected by the graphene-coating layer as shown in </w:t>
      </w:r>
      <w:r w:rsidRPr="00EE340C">
        <w:rPr>
          <w:b/>
        </w:rPr>
        <w:t xml:space="preserve">Figure </w:t>
      </w:r>
      <w:r w:rsidR="00EF0184">
        <w:rPr>
          <w:b/>
          <w:noProof/>
        </w:rPr>
        <w:t>2</w:t>
      </w:r>
      <w:r>
        <w:t>.</w:t>
      </w:r>
    </w:p>
    <w:p w14:paraId="7D93040A" w14:textId="77777777" w:rsidR="00802C3D" w:rsidRDefault="00802C3D" w:rsidP="00B91CCC">
      <w:r>
        <w:rPr>
          <w:noProof/>
        </w:rPr>
        <w:drawing>
          <wp:inline distT="0" distB="0" distL="0" distR="0" wp14:anchorId="68613940" wp14:editId="74DE3658">
            <wp:extent cx="5760000" cy="21096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2-with tab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2109600"/>
                    </a:xfrm>
                    <a:prstGeom prst="rect">
                      <a:avLst/>
                    </a:prstGeom>
                  </pic:spPr>
                </pic:pic>
              </a:graphicData>
            </a:graphic>
          </wp:inline>
        </w:drawing>
      </w:r>
    </w:p>
    <w:p w14:paraId="0C0EFE54" w14:textId="0D46AF4D" w:rsidR="00802C3D" w:rsidRDefault="00802C3D" w:rsidP="00231F10">
      <w:pPr>
        <w:pStyle w:val="Caption"/>
        <w:jc w:val="both"/>
      </w:pPr>
      <w:bookmarkStart w:id="6" w:name="_Ref53256380"/>
      <w:r w:rsidRPr="00231F10">
        <w:rPr>
          <w:b/>
        </w:rPr>
        <w:t>Figure S</w:t>
      </w:r>
      <w:r>
        <w:rPr>
          <w:b/>
          <w:noProof/>
        </w:rPr>
        <w:t>3</w:t>
      </w:r>
      <w:bookmarkEnd w:id="6"/>
      <w:r w:rsidRPr="00231F10">
        <w:rPr>
          <w:b/>
        </w:rPr>
        <w:t>.</w:t>
      </w:r>
      <w:r>
        <w:t xml:space="preserve"> </w:t>
      </w:r>
      <w:r w:rsidRPr="00231F10">
        <w:rPr>
          <w:b/>
        </w:rPr>
        <w:t xml:space="preserve">(a) </w:t>
      </w:r>
      <w:r>
        <w:t xml:space="preserve">Alternative reconstruction of the multi-coated specimen using the “Voltage” radius evolution method. </w:t>
      </w:r>
      <w:r w:rsidRPr="00231F10">
        <w:rPr>
          <w:b/>
        </w:rPr>
        <w:t>(b)</w:t>
      </w:r>
      <w:r>
        <w:t xml:space="preserve"> Parameters used to generate the reconstruction.</w:t>
      </w:r>
    </w:p>
    <w:p w14:paraId="363F9862" w14:textId="77777777" w:rsidR="00802C3D" w:rsidRPr="00A2475F" w:rsidRDefault="00802C3D" w:rsidP="00A2475F"/>
    <w:p w14:paraId="40C5C676" w14:textId="77777777" w:rsidR="00802C3D" w:rsidRDefault="00802C3D" w:rsidP="001D4B9C">
      <w:pPr>
        <w:keepNext/>
      </w:pPr>
      <w:r>
        <w:rPr>
          <w:noProof/>
        </w:rPr>
        <w:lastRenderedPageBreak/>
        <w:drawing>
          <wp:inline distT="0" distB="0" distL="0" distR="0" wp14:anchorId="0BD7D5F8" wp14:editId="72383247">
            <wp:extent cx="5760000" cy="503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5036400"/>
                    </a:xfrm>
                    <a:prstGeom prst="rect">
                      <a:avLst/>
                    </a:prstGeom>
                  </pic:spPr>
                </pic:pic>
              </a:graphicData>
            </a:graphic>
          </wp:inline>
        </w:drawing>
      </w:r>
    </w:p>
    <w:p w14:paraId="7E5B750E" w14:textId="0A341895" w:rsidR="00802C3D" w:rsidRDefault="00802C3D" w:rsidP="001D4B9C">
      <w:pPr>
        <w:pStyle w:val="Caption"/>
        <w:jc w:val="both"/>
      </w:pPr>
      <w:bookmarkStart w:id="7" w:name="_Ref53414475"/>
      <w:r w:rsidRPr="001D4B9C">
        <w:rPr>
          <w:b/>
        </w:rPr>
        <w:t>Figure S</w:t>
      </w:r>
      <w:r>
        <w:rPr>
          <w:b/>
          <w:noProof/>
        </w:rPr>
        <w:t>4</w:t>
      </w:r>
      <w:bookmarkEnd w:id="7"/>
      <w:r>
        <w:rPr>
          <w:b/>
        </w:rPr>
        <w:t>.</w:t>
      </w:r>
      <w:r>
        <w:t xml:space="preserve"> </w:t>
      </w:r>
      <w:r w:rsidRPr="001D4B9C">
        <w:rPr>
          <w:b/>
        </w:rPr>
        <w:t>(a)</w:t>
      </w:r>
      <w:r w:rsidRPr="00025439">
        <w:rPr>
          <w:b/>
        </w:rPr>
        <w:t xml:space="preserve"> </w:t>
      </w:r>
      <w:r w:rsidRPr="001D4B9C">
        <w:t>“Tip Profile”</w:t>
      </w:r>
      <w:r>
        <w:rPr>
          <w:b/>
        </w:rPr>
        <w:t xml:space="preserve"> </w:t>
      </w:r>
      <w:r w:rsidRPr="00025439">
        <w:t xml:space="preserve">3D </w:t>
      </w:r>
      <w:r>
        <w:t>reconstruction of the single-coated specimen</w:t>
      </w:r>
      <w:r w:rsidRPr="00025439">
        <w:t xml:space="preserve"> including </w:t>
      </w:r>
      <w:r>
        <w:t>a 1.0</w:t>
      </w:r>
      <w:r w:rsidRPr="00025439">
        <w:t xml:space="preserve"> at% C concentration </w:t>
      </w:r>
      <w:r>
        <w:t xml:space="preserve">isosurface (in blue). </w:t>
      </w:r>
      <w:r w:rsidRPr="001D4B9C">
        <w:rPr>
          <w:b/>
        </w:rPr>
        <w:t>(</w:t>
      </w:r>
      <w:r>
        <w:rPr>
          <w:b/>
        </w:rPr>
        <w:t>b</w:t>
      </w:r>
      <w:r w:rsidRPr="001D4B9C">
        <w:rPr>
          <w:b/>
        </w:rPr>
        <w:t>)</w:t>
      </w:r>
      <w:r w:rsidRPr="00025439">
        <w:t xml:space="preserve"> to </w:t>
      </w:r>
      <w:r w:rsidRPr="001D4B9C">
        <w:rPr>
          <w:b/>
        </w:rPr>
        <w:t>(</w:t>
      </w:r>
      <w:r>
        <w:rPr>
          <w:b/>
        </w:rPr>
        <w:t>j</w:t>
      </w:r>
      <w:r w:rsidRPr="001D4B9C">
        <w:rPr>
          <w:b/>
        </w:rPr>
        <w:t>)</w:t>
      </w:r>
      <w:r w:rsidRPr="00025439">
        <w:t xml:space="preserve"> (</w:t>
      </w:r>
      <w:proofErr w:type="spellStart"/>
      <w:proofErr w:type="gramStart"/>
      <w:r w:rsidRPr="00025439">
        <w:t>x,y</w:t>
      </w:r>
      <w:proofErr w:type="spellEnd"/>
      <w:proofErr w:type="gramEnd"/>
      <w:r w:rsidRPr="00025439">
        <w:t xml:space="preserve">) projections of successive 1 nm thick layers measured from the tip of the </w:t>
      </w:r>
      <w:r>
        <w:t xml:space="preserve">“Tip Profile” </w:t>
      </w:r>
      <w:r w:rsidRPr="00025439">
        <w:t>reconstruction – as indicated by the black arrow – with 1 nm depth increments.</w:t>
      </w:r>
      <w:r w:rsidRPr="00605686">
        <w:rPr>
          <w:b/>
        </w:rPr>
        <w:t xml:space="preserve"> </w:t>
      </w:r>
      <w:r w:rsidRPr="001D4B9C">
        <w:rPr>
          <w:b/>
        </w:rPr>
        <w:t>(</w:t>
      </w:r>
      <w:r>
        <w:rPr>
          <w:b/>
        </w:rPr>
        <w:t>k</w:t>
      </w:r>
      <w:r w:rsidRPr="001D4B9C">
        <w:rPr>
          <w:b/>
        </w:rPr>
        <w:t>)</w:t>
      </w:r>
      <w:r>
        <w:t xml:space="preserve"> </w:t>
      </w:r>
      <w:r w:rsidRPr="001D4B9C">
        <w:t>“</w:t>
      </w:r>
      <w:r>
        <w:t>Voltage</w:t>
      </w:r>
      <w:r w:rsidRPr="001D4B9C">
        <w:t>”</w:t>
      </w:r>
      <w:r>
        <w:rPr>
          <w:b/>
        </w:rPr>
        <w:t xml:space="preserve"> </w:t>
      </w:r>
      <w:r w:rsidRPr="00025439">
        <w:t xml:space="preserve">3D </w:t>
      </w:r>
      <w:r>
        <w:t>reconstruction of the single-coated</w:t>
      </w:r>
      <w:r w:rsidRPr="00605686">
        <w:t xml:space="preserve"> </w:t>
      </w:r>
      <w:r>
        <w:t xml:space="preserve">specimen. </w:t>
      </w:r>
      <w:r>
        <w:rPr>
          <w:b/>
        </w:rPr>
        <w:t>(l)</w:t>
      </w:r>
      <w:r>
        <w:t xml:space="preserve"> Reconstruction parameters used for the “Voltage” reconstruction.</w:t>
      </w:r>
    </w:p>
    <w:p w14:paraId="05B14578" w14:textId="77777777" w:rsidR="00B818AC" w:rsidRDefault="00B818AC">
      <w:pPr>
        <w:spacing w:after="160" w:line="259" w:lineRule="auto"/>
        <w:ind w:firstLine="0"/>
        <w:jc w:val="left"/>
        <w:rPr>
          <w:rFonts w:asciiTheme="majorHAnsi" w:eastAsiaTheme="majorEastAsia" w:hAnsiTheme="majorHAnsi" w:cstheme="majorBidi"/>
          <w:b/>
          <w:bCs/>
          <w:sz w:val="26"/>
          <w:szCs w:val="26"/>
        </w:rPr>
      </w:pPr>
      <w:r>
        <w:br w:type="page"/>
      </w:r>
    </w:p>
    <w:p w14:paraId="15A69246" w14:textId="21EC6A28" w:rsidR="00802C3D" w:rsidRDefault="00802C3D" w:rsidP="004C3F68">
      <w:pPr>
        <w:pStyle w:val="Section"/>
      </w:pPr>
      <w:r>
        <w:lastRenderedPageBreak/>
        <w:t>Stability of the graphene-coated experiments</w:t>
      </w:r>
    </w:p>
    <w:p w14:paraId="32464865" w14:textId="291EC09D" w:rsidR="00802C3D" w:rsidRPr="00C163E8" w:rsidRDefault="00802C3D" w:rsidP="00C163E8">
      <w:pPr>
        <w:rPr>
          <w:rFonts w:cstheme="minorHAnsi"/>
        </w:rPr>
      </w:pPr>
      <w:r>
        <w:t>Assessing the stability of an APT experiment, especially at the early stage of its evaporation can be challenging. Here we chose to compare the evolution of detection rate and the evaporation of W ions at the beginning of the evaporation sequence (</w:t>
      </w:r>
      <w:r w:rsidRPr="00276EF4">
        <w:rPr>
          <w:b/>
          <w:bCs/>
        </w:rPr>
        <w:t>Figure S</w:t>
      </w:r>
      <w:r>
        <w:rPr>
          <w:b/>
          <w:bCs/>
          <w:noProof/>
        </w:rPr>
        <w:t>5</w:t>
      </w:r>
      <w:r>
        <w:t xml:space="preserve">). For each sample (graphene-coated run) the stabilisation of the detection rate to its target value can be associated with the W ionic proportion reaching its final plateau concentration value. However, </w:t>
      </w:r>
      <w:r w:rsidR="007A2093">
        <w:t>sub-</w:t>
      </w:r>
      <w:r>
        <w:t xml:space="preserve">figures g, j, </w:t>
      </w:r>
      <w:proofErr w:type="gramStart"/>
      <w:r>
        <w:t>k</w:t>
      </w:r>
      <w:proofErr w:type="gramEnd"/>
      <w:r>
        <w:t xml:space="preserve"> and l show the detection rates reaching an intermediary equilibrium at a slightly lower value (</w:t>
      </w:r>
      <w:r w:rsidRPr="00D47C19">
        <w:rPr>
          <w:rFonts w:ascii="Symbol" w:hAnsi="Symbol"/>
        </w:rPr>
        <w:t>~</w:t>
      </w:r>
      <w:r>
        <w:rPr>
          <w:rFonts w:ascii="Symbol" w:hAnsi="Symbol"/>
        </w:rPr>
        <w:t xml:space="preserve"> </w:t>
      </w:r>
      <w:r>
        <w:rPr>
          <w:rFonts w:cstheme="minorHAnsi"/>
        </w:rPr>
        <w:t xml:space="preserve">0.2%) corresponding to the earliest stage of the evaporation, where the material related to the graphene-coating process (deposited at the surface of the W needle) is evaporated. For the first multi-coated specimen (sub-figure g), the zones as defined per </w:t>
      </w:r>
      <w:r w:rsidRPr="00601503">
        <w:rPr>
          <w:b/>
        </w:rPr>
        <w:t xml:space="preserve">Figure </w:t>
      </w:r>
      <w:r w:rsidR="00EF0184">
        <w:rPr>
          <w:b/>
        </w:rPr>
        <w:t>7</w:t>
      </w:r>
      <w:r>
        <w:rPr>
          <w:rFonts w:cstheme="minorHAnsi"/>
        </w:rPr>
        <w:t xml:space="preserve"> have been reproduced and show the evaporation in zone 1 to be quite unstable. However, as soon as Cu is no longer detected and C and O are the major non-W elements, with atomic proportions around 37% and 15%, respectively, the detection rate reaches the intermediary equilibrium mentioned earlier, showing a relatively stable evaporation – although for a short sequence of evaporation – until zone 3 is reached.</w:t>
      </w:r>
    </w:p>
    <w:p w14:paraId="4D5410AD" w14:textId="77777777" w:rsidR="00802C3D" w:rsidRDefault="00802C3D" w:rsidP="00276EF4">
      <w:pPr>
        <w:keepNext/>
        <w:ind w:firstLine="0"/>
        <w:jc w:val="center"/>
      </w:pPr>
      <w:r>
        <w:rPr>
          <w:noProof/>
        </w:rPr>
        <w:drawing>
          <wp:inline distT="0" distB="0" distL="0" distR="0" wp14:anchorId="70EDCDEB" wp14:editId="6E01A196">
            <wp:extent cx="5760699" cy="4306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699" cy="4306570"/>
                    </a:xfrm>
                    <a:prstGeom prst="rect">
                      <a:avLst/>
                    </a:prstGeom>
                  </pic:spPr>
                </pic:pic>
              </a:graphicData>
            </a:graphic>
          </wp:inline>
        </w:drawing>
      </w:r>
    </w:p>
    <w:p w14:paraId="2D10895A" w14:textId="19A12D86" w:rsidR="00802C3D" w:rsidRDefault="00802C3D" w:rsidP="00276EF4">
      <w:pPr>
        <w:pStyle w:val="Caption"/>
        <w:jc w:val="both"/>
      </w:pPr>
      <w:bookmarkStart w:id="8" w:name="_Ref67489119"/>
      <w:r w:rsidRPr="00276EF4">
        <w:rPr>
          <w:b/>
          <w:bCs/>
        </w:rPr>
        <w:t>Figure S</w:t>
      </w:r>
      <w:r>
        <w:rPr>
          <w:b/>
          <w:bCs/>
          <w:noProof/>
        </w:rPr>
        <w:t>5</w:t>
      </w:r>
      <w:bookmarkEnd w:id="8"/>
      <w:r w:rsidRPr="00276EF4">
        <w:rPr>
          <w:b/>
          <w:bCs/>
        </w:rPr>
        <w:t>.</w:t>
      </w:r>
      <w:r>
        <w:t xml:space="preserve"> Evolution of the detection rate and W ions proportion as a function of the evaporated ion sequence for six samples. Left column </w:t>
      </w:r>
      <w:r w:rsidRPr="005504E2">
        <w:rPr>
          <w:b/>
          <w:bCs/>
        </w:rPr>
        <w:t>(a to f)</w:t>
      </w:r>
      <w:r>
        <w:t xml:space="preserve"> represents the pre-run data. Right column </w:t>
      </w:r>
      <w:r w:rsidRPr="005504E2">
        <w:rPr>
          <w:b/>
          <w:bCs/>
        </w:rPr>
        <w:t xml:space="preserve">(g to l) </w:t>
      </w:r>
      <w:r>
        <w:t>represents the data for the graphene-coated run. Each row corresponds to one sample, before and after graphene-coating. The first three rows correspond to specimens that were coated multiple times, last three rows correspond to specimens coated one single time. The (</w:t>
      </w:r>
      <w:proofErr w:type="spellStart"/>
      <w:proofErr w:type="gramStart"/>
      <w:r>
        <w:t>a,g</w:t>
      </w:r>
      <w:proofErr w:type="spellEnd"/>
      <w:proofErr w:type="gramEnd"/>
      <w:r>
        <w:t>) and (</w:t>
      </w:r>
      <w:proofErr w:type="spellStart"/>
      <w:r>
        <w:t>d,j</w:t>
      </w:r>
      <w:proofErr w:type="spellEnd"/>
      <w:r>
        <w:t>) pairs correspond to the multi-coated specimen and single-</w:t>
      </w:r>
      <w:r>
        <w:lastRenderedPageBreak/>
        <w:t xml:space="preserve">coated specimen, respectively. The dashed purple lines in (g) represent the limits of Zone 1, 2 and 3 as defined in </w:t>
      </w:r>
      <w:r w:rsidRPr="00EB143C">
        <w:rPr>
          <w:b/>
          <w:bCs/>
        </w:rPr>
        <w:t xml:space="preserve">Figure </w:t>
      </w:r>
      <w:r w:rsidR="00EF0184">
        <w:rPr>
          <w:b/>
          <w:bCs/>
        </w:rPr>
        <w:t>7</w:t>
      </w:r>
      <w:r>
        <w:t>.</w:t>
      </w:r>
    </w:p>
    <w:p w14:paraId="6E7206A0" w14:textId="77777777" w:rsidR="00802C3D" w:rsidRDefault="00802C3D" w:rsidP="00217BB7">
      <w:pPr>
        <w:pStyle w:val="NoSpacing"/>
        <w:rPr>
          <w:color w:val="000000" w:themeColor="text1"/>
          <w:szCs w:val="18"/>
        </w:rPr>
      </w:pPr>
      <w:r>
        <w:br w:type="page"/>
      </w:r>
    </w:p>
    <w:p w14:paraId="27752C86" w14:textId="77777777" w:rsidR="00802C3D" w:rsidRDefault="00802C3D" w:rsidP="003610B6">
      <w:pPr>
        <w:pStyle w:val="Section"/>
      </w:pPr>
      <w:bookmarkStart w:id="9" w:name="_Ref65534762"/>
      <w:r>
        <w:lastRenderedPageBreak/>
        <w:t xml:space="preserve"> Evaluation of the electrostatic field metrics</w:t>
      </w:r>
    </w:p>
    <w:p w14:paraId="5539E905" w14:textId="4513B8F5" w:rsidR="00802C3D" w:rsidRDefault="00802C3D" w:rsidP="00AA2BCE">
      <w:pPr>
        <w:sectPr w:rsidR="00802C3D" w:rsidSect="00737200">
          <w:footerReference w:type="default" r:id="rId12"/>
          <w:pgSz w:w="11906" w:h="16838"/>
          <w:pgMar w:top="1440" w:right="1440" w:bottom="1440" w:left="1440" w:header="708" w:footer="708" w:gutter="0"/>
          <w:cols w:space="708"/>
          <w:docGrid w:linePitch="360"/>
        </w:sectPr>
      </w:pPr>
      <w:r>
        <w:t xml:space="preserve">Here we compare the uncoated pre-run with the multi-coated dataset (same specimen), then we will compare the two coating strategies (single vs multi-coated). </w:t>
      </w:r>
      <w:r w:rsidRPr="00EE340C">
        <w:t xml:space="preserve">The mass history in </w:t>
      </w:r>
      <w:r w:rsidRPr="00EE340C">
        <w:rPr>
          <w:b/>
        </w:rPr>
        <w:t xml:space="preserve">Figure </w:t>
      </w:r>
      <w:r>
        <w:rPr>
          <w:b/>
        </w:rPr>
        <w:t>S</w:t>
      </w:r>
      <w:r>
        <w:rPr>
          <w:b/>
          <w:noProof/>
        </w:rPr>
        <w:t>6</w:t>
      </w:r>
      <w:r w:rsidRPr="00EE340C">
        <w:rPr>
          <w:b/>
        </w:rPr>
        <w:t>(</w:t>
      </w:r>
      <w:r>
        <w:rPr>
          <w:b/>
        </w:rPr>
        <w:t>j</w:t>
      </w:r>
      <w:r w:rsidRPr="00EE340C">
        <w:rPr>
          <w:b/>
        </w:rPr>
        <w:t>)</w:t>
      </w:r>
      <w:r w:rsidRPr="00EE340C">
        <w:t xml:space="preserve"> shows that all ions evaporated after the 4 </w:t>
      </w:r>
      <w:r w:rsidRPr="00EE340C">
        <w:rPr>
          <w:rStyle w:val="nowrap"/>
        </w:rPr>
        <w:t xml:space="preserve">× </w:t>
      </w:r>
      <w:r w:rsidRPr="00EE340C">
        <w:t>10</w:t>
      </w:r>
      <w:r>
        <w:rPr>
          <w:vertAlign w:val="superscript"/>
        </w:rPr>
        <w:t>4</w:t>
      </w:r>
      <w:r w:rsidRPr="00EE340C">
        <w:rPr>
          <w:vertAlign w:val="subscript"/>
        </w:rPr>
        <w:t xml:space="preserve"> </w:t>
      </w:r>
      <w:r w:rsidRPr="00EE340C">
        <w:t>mark (end of the blue highlighted area)</w:t>
      </w:r>
      <w:r>
        <w:t xml:space="preserve"> and which do not contribute to the background noise</w:t>
      </w:r>
      <w:r w:rsidRPr="00EE340C">
        <w:t xml:space="preserve"> are either W</w:t>
      </w:r>
      <w:r w:rsidRPr="00EE340C">
        <w:rPr>
          <w:vertAlign w:val="superscript"/>
        </w:rPr>
        <w:t>4+</w:t>
      </w:r>
      <w:r w:rsidRPr="00EE340C">
        <w:t>, W</w:t>
      </w:r>
      <w:r w:rsidRPr="00EE340C">
        <w:rPr>
          <w:vertAlign w:val="superscript"/>
        </w:rPr>
        <w:t>3+</w:t>
      </w:r>
      <w:r w:rsidRPr="00EE340C">
        <w:t>, as indicated by the two purple arrows. This means that all the peaks seen in the mass spectrum, other than W</w:t>
      </w:r>
      <w:r w:rsidRPr="00EE340C">
        <w:rPr>
          <w:vertAlign w:val="superscript"/>
        </w:rPr>
        <w:t>4+</w:t>
      </w:r>
      <w:r w:rsidRPr="00EE340C">
        <w:t xml:space="preserve"> and W</w:t>
      </w:r>
      <w:r w:rsidRPr="00EE340C">
        <w:rPr>
          <w:vertAlign w:val="superscript"/>
        </w:rPr>
        <w:t>3+</w:t>
      </w:r>
      <w:r>
        <w:t xml:space="preserve">, come from </w:t>
      </w:r>
      <w:r w:rsidRPr="00EE340C">
        <w:t xml:space="preserve">within the area highlighted in blue (0 to 50,000 detected ions), which is </w:t>
      </w:r>
      <w:r>
        <w:t>shown in greater detail</w:t>
      </w:r>
      <w:r w:rsidRPr="00EE340C">
        <w:t xml:space="preserve"> in</w:t>
      </w:r>
      <w:r>
        <w:t xml:space="preserve"> </w:t>
      </w:r>
      <w:r w:rsidRPr="00601503">
        <w:rPr>
          <w:b/>
        </w:rPr>
        <w:t xml:space="preserve">Figure </w:t>
      </w:r>
      <w:r w:rsidR="00EF0184">
        <w:rPr>
          <w:b/>
        </w:rPr>
        <w:t>7</w:t>
      </w:r>
      <w:r>
        <w:t xml:space="preserve">, and constitute the major difference between coated and uncoated runs. </w:t>
      </w:r>
      <w:r w:rsidRPr="00EE340C">
        <w:t xml:space="preserve">A notable </w:t>
      </w:r>
      <w:r>
        <w:t>point</w:t>
      </w:r>
      <w:r w:rsidRPr="00EE340C">
        <w:t xml:space="preserve"> is th</w:t>
      </w:r>
      <w:r>
        <w:t xml:space="preserve">at for both specimens, all four metrics (multiple </w:t>
      </w:r>
      <w:proofErr w:type="gramStart"/>
      <w:r>
        <w:t>rate</w:t>
      </w:r>
      <w:proofErr w:type="gramEnd"/>
      <w:r>
        <w:t>, CSR</w:t>
      </w:r>
      <w:r w:rsidRPr="00EE340C">
        <w:t xml:space="preserve">, </w:t>
      </w:r>
      <w:r>
        <w:t>MRP</w:t>
      </w:r>
      <w:r w:rsidRPr="00EE340C">
        <w:t xml:space="preserve"> and </w:t>
      </w:r>
      <w:r>
        <w:t>STB</w:t>
      </w:r>
      <w:r w:rsidRPr="00EE340C">
        <w:t xml:space="preserve">) </w:t>
      </w:r>
      <w:r>
        <w:t xml:space="preserve">have similar values at the beginning of the coated run as at the end of the pre-run. </w:t>
      </w:r>
      <w:r w:rsidRPr="00EE340C">
        <w:t>The W</w:t>
      </w:r>
      <w:r w:rsidRPr="00EE340C">
        <w:rPr>
          <w:vertAlign w:val="superscript"/>
        </w:rPr>
        <w:t>4+</w:t>
      </w:r>
      <w:r w:rsidRPr="00EE340C">
        <w:t>/W</w:t>
      </w:r>
      <w:r w:rsidRPr="00EE340C">
        <w:rPr>
          <w:vertAlign w:val="superscript"/>
        </w:rPr>
        <w:t>3+</w:t>
      </w:r>
      <w:r>
        <w:t xml:space="preserve"> CSR</w:t>
      </w:r>
      <w:r w:rsidRPr="00EE340C">
        <w:t xml:space="preserve"> i</w:t>
      </w:r>
      <w:r>
        <w:t>ncreases</w:t>
      </w:r>
      <w:r w:rsidRPr="00EE340C">
        <w:t xml:space="preserve"> slightly for both scenarios, which is related to the slight increase in radius due to the evaporation of the atoms at the tip of the specimen, inducing an increas</w:t>
      </w:r>
      <w:r>
        <w:t>e in the</w:t>
      </w:r>
      <w:r w:rsidRPr="00EE340C">
        <w:t xml:space="preserve"> electrostatic field. An increasing electrostatic field increases the chance of DC evaporations </w:t>
      </w:r>
      <w:r>
        <w:rPr>
          <w:noProof/>
        </w:rPr>
        <w:t>(Gault, et al., 2012)</w:t>
      </w:r>
      <w:r w:rsidRPr="00EE340C">
        <w:rPr>
          <w:noProof/>
        </w:rPr>
        <w:t>,</w:t>
      </w:r>
      <w:r w:rsidRPr="00EE340C">
        <w:t xml:space="preserve"> which is consistent with the constantly decreasing </w:t>
      </w:r>
      <w:r>
        <w:t>STB</w:t>
      </w:r>
      <w:r w:rsidRPr="00EE340C">
        <w:t xml:space="preserve"> ratio for both scenarios. On the contrary, the </w:t>
      </w:r>
      <w:r>
        <w:t>MRP</w:t>
      </w:r>
      <w:r w:rsidRPr="00EE340C">
        <w:t xml:space="preserve">, which is slightly decreasing for the uncoated specimen, </w:t>
      </w:r>
      <w:r>
        <w:t>displays a</w:t>
      </w:r>
      <w:r w:rsidRPr="00EE340C">
        <w:t xml:space="preserve"> slightly increasing pattern for the coated specimen (</w:t>
      </w:r>
      <w:r>
        <w:t xml:space="preserve">6 % increase between the beginning and the end of the run, </w:t>
      </w:r>
      <w:r w:rsidRPr="00EE340C">
        <w:t xml:space="preserve">based on the trend line calculated in </w:t>
      </w:r>
      <w:proofErr w:type="spellStart"/>
      <w:r w:rsidRPr="00EE340C">
        <w:t>Matlab</w:t>
      </w:r>
      <w:proofErr w:type="spellEnd"/>
      <w:r w:rsidRPr="00EE340C">
        <w:t xml:space="preserve">). </w:t>
      </w:r>
      <w:r>
        <w:t xml:space="preserve">The third column of </w:t>
      </w:r>
      <w:r w:rsidRPr="00EE340C">
        <w:rPr>
          <w:b/>
        </w:rPr>
        <w:t xml:space="preserve">Figure </w:t>
      </w:r>
      <w:r>
        <w:rPr>
          <w:b/>
        </w:rPr>
        <w:t>S</w:t>
      </w:r>
      <w:r>
        <w:rPr>
          <w:b/>
          <w:noProof/>
        </w:rPr>
        <w:t>6</w:t>
      </w:r>
      <w:r>
        <w:t xml:space="preserve"> shows the same metrics calculated for the single-coated specimen. The data is very similar to that from the multi-coated specimen. Except for the data within the first 50,000 detected ions – highlighted in orange, and analysed further in </w:t>
      </w:r>
      <w:r w:rsidRPr="00EE340C">
        <w:rPr>
          <w:b/>
          <w:bCs/>
        </w:rPr>
        <w:t xml:space="preserve">Figure </w:t>
      </w:r>
      <w:r w:rsidR="00EF0184">
        <w:rPr>
          <w:b/>
          <w:bCs/>
        </w:rPr>
        <w:t>8</w:t>
      </w:r>
      <w:r>
        <w:t xml:space="preserve"> – there are no significant differences for any of the chosen field metrics in the stable regime, in spite of a higher starting voltage (due to a higher end voltage from the pre-run)</w:t>
      </w:r>
    </w:p>
    <w:p w14:paraId="29AD4494" w14:textId="77777777" w:rsidR="00802C3D" w:rsidRDefault="00802C3D" w:rsidP="00AA2BCE">
      <w:pPr>
        <w:pStyle w:val="Caption"/>
        <w:spacing w:before="240"/>
        <w:ind w:firstLine="0"/>
        <w:jc w:val="both"/>
        <w:rPr>
          <w:b/>
        </w:rPr>
        <w:sectPr w:rsidR="00802C3D" w:rsidSect="00AA2BCE">
          <w:pgSz w:w="16840" w:h="11900" w:orient="landscape"/>
          <w:pgMar w:top="1418" w:right="1418" w:bottom="1412" w:left="1418" w:header="680" w:footer="0" w:gutter="0"/>
          <w:cols w:space="708"/>
          <w:docGrid w:linePitch="360"/>
        </w:sectPr>
      </w:pPr>
      <w:r w:rsidRPr="00EE340C">
        <w:rPr>
          <w:noProof/>
        </w:rPr>
        <w:lastRenderedPageBreak/>
        <w:drawing>
          <wp:inline distT="0" distB="0" distL="0" distR="0" wp14:anchorId="4FA0E303" wp14:editId="6A31DD1A">
            <wp:extent cx="8787600" cy="57326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87600" cy="5732617"/>
                    </a:xfrm>
                    <a:prstGeom prst="rect">
                      <a:avLst/>
                    </a:prstGeom>
                  </pic:spPr>
                </pic:pic>
              </a:graphicData>
            </a:graphic>
          </wp:inline>
        </w:drawing>
      </w:r>
      <w:bookmarkStart w:id="10" w:name="_Ref65532810"/>
      <w:bookmarkEnd w:id="9"/>
    </w:p>
    <w:p w14:paraId="772C9A7C" w14:textId="2BF1540C" w:rsidR="00802C3D" w:rsidRDefault="00802C3D" w:rsidP="00FA280D">
      <w:pPr>
        <w:pStyle w:val="Caption"/>
        <w:spacing w:before="240"/>
        <w:jc w:val="both"/>
        <w:rPr>
          <w:rStyle w:val="NoSpacingChar"/>
        </w:rPr>
      </w:pPr>
      <w:bookmarkStart w:id="11" w:name="_Ref68006483"/>
      <w:bookmarkStart w:id="12" w:name="_Ref68007117"/>
      <w:r w:rsidRPr="00EE340C">
        <w:rPr>
          <w:b/>
        </w:rPr>
        <w:lastRenderedPageBreak/>
        <w:t xml:space="preserve">Figure </w:t>
      </w:r>
      <w:r>
        <w:rPr>
          <w:b/>
        </w:rPr>
        <w:t>S</w:t>
      </w:r>
      <w:r>
        <w:rPr>
          <w:b/>
          <w:noProof/>
        </w:rPr>
        <w:t>6</w:t>
      </w:r>
      <w:bookmarkEnd w:id="10"/>
      <w:bookmarkEnd w:id="11"/>
      <w:r w:rsidRPr="00EE340C">
        <w:rPr>
          <w:rStyle w:val="NoSpacingChar"/>
          <w:b/>
        </w:rPr>
        <w:t>.</w:t>
      </w:r>
      <w:r w:rsidRPr="00EE340C">
        <w:rPr>
          <w:rStyle w:val="NoSpacingChar"/>
        </w:rPr>
        <w:t xml:space="preserve"> Evolution of electrostatic field metrics </w:t>
      </w:r>
      <w:r>
        <w:rPr>
          <w:rStyle w:val="NoSpacingChar"/>
        </w:rPr>
        <w:t>determined</w:t>
      </w:r>
      <w:r w:rsidRPr="00EE340C">
        <w:rPr>
          <w:rStyle w:val="NoSpacingChar"/>
        </w:rPr>
        <w:t xml:space="preserve"> for </w:t>
      </w:r>
      <w:r>
        <w:rPr>
          <w:rStyle w:val="NoSpacingChar"/>
        </w:rPr>
        <w:t xml:space="preserve">the </w:t>
      </w:r>
      <w:r w:rsidRPr="00EE340C">
        <w:rPr>
          <w:rStyle w:val="NoSpacingChar"/>
        </w:rPr>
        <w:t xml:space="preserve">sample before coating </w:t>
      </w:r>
      <w:r w:rsidRPr="00560A3D">
        <w:rPr>
          <w:rStyle w:val="NoSpacingChar"/>
          <w:b/>
        </w:rPr>
        <w:t>(</w:t>
      </w:r>
      <w:r>
        <w:rPr>
          <w:rStyle w:val="NoSpacingChar"/>
          <w:b/>
        </w:rPr>
        <w:t>a)</w:t>
      </w:r>
      <w:r w:rsidRPr="00EE340C">
        <w:rPr>
          <w:rStyle w:val="NoSpacingChar"/>
        </w:rPr>
        <w:t xml:space="preserve"> to </w:t>
      </w:r>
      <w:r>
        <w:rPr>
          <w:rStyle w:val="NoSpacingChar"/>
          <w:b/>
        </w:rPr>
        <w:t>(e)</w:t>
      </w:r>
      <w:r w:rsidRPr="00EE340C">
        <w:rPr>
          <w:rStyle w:val="NoSpacingChar"/>
        </w:rPr>
        <w:t xml:space="preserve"> and after </w:t>
      </w:r>
      <w:r>
        <w:rPr>
          <w:rStyle w:val="NoSpacingChar"/>
        </w:rPr>
        <w:t>multi-</w:t>
      </w:r>
      <w:r w:rsidRPr="00EE340C">
        <w:rPr>
          <w:rStyle w:val="NoSpacingChar"/>
        </w:rPr>
        <w:t>coating</w:t>
      </w:r>
      <w:r>
        <w:rPr>
          <w:rStyle w:val="NoSpacingChar"/>
        </w:rPr>
        <w:t xml:space="preserve"> 4 times</w:t>
      </w:r>
      <w:r w:rsidRPr="00EE340C">
        <w:rPr>
          <w:rStyle w:val="NoSpacingChar"/>
        </w:rPr>
        <w:t xml:space="preserve"> </w:t>
      </w:r>
      <w:r>
        <w:rPr>
          <w:rStyle w:val="NoSpacingChar"/>
          <w:b/>
        </w:rPr>
        <w:t>(</w:t>
      </w:r>
      <w:r w:rsidRPr="003C73F3">
        <w:rPr>
          <w:rStyle w:val="NoSpacingChar"/>
          <w:b/>
        </w:rPr>
        <w:t>f</w:t>
      </w:r>
      <w:r>
        <w:rPr>
          <w:rStyle w:val="NoSpacingChar"/>
          <w:b/>
        </w:rPr>
        <w:t>)</w:t>
      </w:r>
      <w:r w:rsidRPr="00EE340C">
        <w:rPr>
          <w:rStyle w:val="NoSpacingChar"/>
        </w:rPr>
        <w:t xml:space="preserve"> to </w:t>
      </w:r>
      <w:r>
        <w:rPr>
          <w:rStyle w:val="NoSpacingChar"/>
          <w:b/>
        </w:rPr>
        <w:t>(</w:t>
      </w:r>
      <w:r w:rsidRPr="003C73F3">
        <w:rPr>
          <w:rStyle w:val="NoSpacingChar"/>
          <w:b/>
        </w:rPr>
        <w:t>j</w:t>
      </w:r>
      <w:r>
        <w:rPr>
          <w:rStyle w:val="NoSpacingChar"/>
          <w:b/>
        </w:rPr>
        <w:t>)</w:t>
      </w:r>
      <w:r w:rsidRPr="00EE340C">
        <w:rPr>
          <w:rStyle w:val="NoSpacingChar"/>
        </w:rPr>
        <w:t xml:space="preserve">, </w:t>
      </w:r>
      <w:r>
        <w:rPr>
          <w:rStyle w:val="NoSpacingChar"/>
        </w:rPr>
        <w:t xml:space="preserve">and for a different sample after a single coating </w:t>
      </w:r>
      <w:r>
        <w:rPr>
          <w:rStyle w:val="NoSpacingChar"/>
          <w:b/>
        </w:rPr>
        <w:t>(</w:t>
      </w:r>
      <w:r w:rsidRPr="003C73F3">
        <w:rPr>
          <w:rStyle w:val="NoSpacingChar"/>
          <w:b/>
        </w:rPr>
        <w:t>k</w:t>
      </w:r>
      <w:r>
        <w:rPr>
          <w:rStyle w:val="NoSpacingChar"/>
          <w:b/>
        </w:rPr>
        <w:t>)</w:t>
      </w:r>
      <w:r>
        <w:rPr>
          <w:rStyle w:val="NoSpacingChar"/>
        </w:rPr>
        <w:t xml:space="preserve"> to </w:t>
      </w:r>
      <w:r>
        <w:rPr>
          <w:rStyle w:val="NoSpacingChar"/>
          <w:b/>
        </w:rPr>
        <w:t>(</w:t>
      </w:r>
      <w:r w:rsidRPr="003C73F3">
        <w:rPr>
          <w:b/>
        </w:rPr>
        <w:t>o</w:t>
      </w:r>
      <w:r>
        <w:rPr>
          <w:b/>
        </w:rPr>
        <w:t>)</w:t>
      </w:r>
      <w:r>
        <w:t xml:space="preserve"> </w:t>
      </w:r>
      <w:r w:rsidRPr="003C73F3">
        <w:t>plotted</w:t>
      </w:r>
      <w:r w:rsidRPr="00EE340C">
        <w:rPr>
          <w:rStyle w:val="NoSpacingChar"/>
        </w:rPr>
        <w:t xml:space="preserve"> against the ion evaporation sequence. </w:t>
      </w:r>
      <w:r>
        <w:rPr>
          <w:rStyle w:val="NoSpacingChar"/>
          <w:b/>
        </w:rPr>
        <w:t>(a)</w:t>
      </w:r>
      <w:r>
        <w:rPr>
          <w:rStyle w:val="NoSpacingChar"/>
        </w:rPr>
        <w:t>,</w:t>
      </w:r>
      <w:r w:rsidRPr="00EE340C">
        <w:rPr>
          <w:rStyle w:val="NoSpacingChar"/>
        </w:rPr>
        <w:t xml:space="preserve"> </w:t>
      </w:r>
      <w:r>
        <w:rPr>
          <w:rStyle w:val="NoSpacingChar"/>
          <w:b/>
        </w:rPr>
        <w:t>(f)</w:t>
      </w:r>
      <w:r w:rsidRPr="00EE340C">
        <w:rPr>
          <w:rStyle w:val="NoSpacingChar"/>
        </w:rPr>
        <w:t xml:space="preserve"> </w:t>
      </w:r>
      <w:r>
        <w:rPr>
          <w:rStyle w:val="NoSpacingChar"/>
        </w:rPr>
        <w:t xml:space="preserve">and </w:t>
      </w:r>
      <w:r>
        <w:rPr>
          <w:rStyle w:val="NoSpacingChar"/>
          <w:b/>
        </w:rPr>
        <w:t>(</w:t>
      </w:r>
      <w:r w:rsidRPr="003C73F3">
        <w:rPr>
          <w:rStyle w:val="NoSpacingChar"/>
          <w:b/>
        </w:rPr>
        <w:t>k</w:t>
      </w:r>
      <w:r>
        <w:rPr>
          <w:rStyle w:val="NoSpacingChar"/>
          <w:b/>
        </w:rPr>
        <w:t>)</w:t>
      </w:r>
      <w:r>
        <w:rPr>
          <w:rStyle w:val="NoSpacingChar"/>
        </w:rPr>
        <w:t xml:space="preserve"> </w:t>
      </w:r>
      <w:r w:rsidRPr="00EE340C">
        <w:rPr>
          <w:rStyle w:val="NoSpacingChar"/>
        </w:rPr>
        <w:t xml:space="preserve">represent the </w:t>
      </w:r>
      <w:r>
        <w:rPr>
          <w:rStyle w:val="NoSpacingChar"/>
        </w:rPr>
        <w:t>CSR</w:t>
      </w:r>
      <w:r w:rsidRPr="00EE340C">
        <w:rPr>
          <w:rStyle w:val="NoSpacingChar"/>
        </w:rPr>
        <w:t xml:space="preserve"> W</w:t>
      </w:r>
      <w:r w:rsidRPr="00EE340C">
        <w:rPr>
          <w:rStyle w:val="NoSpacingChar"/>
          <w:vertAlign w:val="superscript"/>
        </w:rPr>
        <w:t>4+/</w:t>
      </w:r>
      <w:r w:rsidRPr="00EE340C">
        <w:rPr>
          <w:rStyle w:val="NoSpacingChar"/>
        </w:rPr>
        <w:t>W</w:t>
      </w:r>
      <w:r w:rsidRPr="00EE340C">
        <w:rPr>
          <w:rStyle w:val="NoSpacingChar"/>
          <w:vertAlign w:val="superscript"/>
        </w:rPr>
        <w:t>3+</w:t>
      </w:r>
      <w:r w:rsidRPr="00EE340C">
        <w:rPr>
          <w:rStyle w:val="NoSpacingChar"/>
        </w:rPr>
        <w:t xml:space="preserve">. </w:t>
      </w:r>
      <w:r>
        <w:rPr>
          <w:rStyle w:val="NoSpacingChar"/>
          <w:b/>
        </w:rPr>
        <w:t>(b)</w:t>
      </w:r>
      <w:r>
        <w:rPr>
          <w:rStyle w:val="NoSpacingChar"/>
        </w:rPr>
        <w:t xml:space="preserve">, </w:t>
      </w:r>
      <w:r>
        <w:rPr>
          <w:rStyle w:val="NoSpacingChar"/>
          <w:b/>
        </w:rPr>
        <w:t>(g)</w:t>
      </w:r>
      <w:r w:rsidRPr="00EE340C">
        <w:rPr>
          <w:rStyle w:val="NoSpacingChar"/>
        </w:rPr>
        <w:t xml:space="preserve"> and </w:t>
      </w:r>
      <w:r>
        <w:rPr>
          <w:rStyle w:val="NoSpacingChar"/>
          <w:b/>
        </w:rPr>
        <w:t>(l)</w:t>
      </w:r>
      <w:r w:rsidRPr="00EE340C">
        <w:rPr>
          <w:rStyle w:val="NoSpacingChar"/>
        </w:rPr>
        <w:t xml:space="preserve"> represent the STB ratio calculated for the </w:t>
      </w:r>
      <w:r w:rsidRPr="00EE340C">
        <w:rPr>
          <w:rStyle w:val="NoSpacingChar"/>
          <w:vertAlign w:val="superscript"/>
        </w:rPr>
        <w:t>184</w:t>
      </w:r>
      <w:r w:rsidRPr="00EE340C">
        <w:rPr>
          <w:rStyle w:val="NoSpacingChar"/>
        </w:rPr>
        <w:t>W</w:t>
      </w:r>
      <w:r w:rsidRPr="00EE340C">
        <w:rPr>
          <w:rStyle w:val="NoSpacingChar"/>
          <w:vertAlign w:val="superscript"/>
        </w:rPr>
        <w:t>3+</w:t>
      </w:r>
      <w:r w:rsidRPr="00EE340C">
        <w:rPr>
          <w:rStyle w:val="NoSpacingChar"/>
        </w:rPr>
        <w:t xml:space="preserve"> peak. </w:t>
      </w:r>
      <w:r>
        <w:rPr>
          <w:rStyle w:val="NoSpacingChar"/>
          <w:b/>
        </w:rPr>
        <w:t>(c)</w:t>
      </w:r>
      <w:r>
        <w:rPr>
          <w:rStyle w:val="NoSpacingChar"/>
        </w:rPr>
        <w:t xml:space="preserve">, </w:t>
      </w:r>
      <w:r>
        <w:rPr>
          <w:rStyle w:val="NoSpacingChar"/>
          <w:b/>
        </w:rPr>
        <w:t>(h)</w:t>
      </w:r>
      <w:r>
        <w:rPr>
          <w:rStyle w:val="NoSpacingChar"/>
        </w:rPr>
        <w:t xml:space="preserve"> and </w:t>
      </w:r>
      <w:r>
        <w:rPr>
          <w:rStyle w:val="NoSpacingChar"/>
          <w:b/>
        </w:rPr>
        <w:t>(m)</w:t>
      </w:r>
      <w:r w:rsidRPr="00EE340C">
        <w:rPr>
          <w:rStyle w:val="NoSpacingChar"/>
        </w:rPr>
        <w:t xml:space="preserve"> represent the </w:t>
      </w:r>
      <w:r>
        <w:rPr>
          <w:rStyle w:val="NoSpacingChar"/>
        </w:rPr>
        <w:t>MRP at FWHM</w:t>
      </w:r>
      <w:r w:rsidRPr="00EE340C">
        <w:rPr>
          <w:rStyle w:val="NoSpacingChar"/>
        </w:rPr>
        <w:t xml:space="preserve"> calculated for the </w:t>
      </w:r>
      <w:r w:rsidRPr="00EE340C">
        <w:rPr>
          <w:rStyle w:val="NoSpacingChar"/>
          <w:vertAlign w:val="superscript"/>
        </w:rPr>
        <w:t>184</w:t>
      </w:r>
      <w:r w:rsidRPr="00EE340C">
        <w:rPr>
          <w:rStyle w:val="NoSpacingChar"/>
        </w:rPr>
        <w:t>W</w:t>
      </w:r>
      <w:r w:rsidRPr="00EE340C">
        <w:rPr>
          <w:rStyle w:val="NoSpacingChar"/>
          <w:vertAlign w:val="superscript"/>
        </w:rPr>
        <w:t>3+</w:t>
      </w:r>
      <w:r w:rsidRPr="00EE340C">
        <w:rPr>
          <w:rStyle w:val="NoSpacingChar"/>
        </w:rPr>
        <w:t xml:space="preserve"> peak. </w:t>
      </w:r>
      <w:r>
        <w:rPr>
          <w:rStyle w:val="NoSpacingChar"/>
          <w:b/>
        </w:rPr>
        <w:t>(d)</w:t>
      </w:r>
      <w:r>
        <w:rPr>
          <w:rStyle w:val="NoSpacingChar"/>
        </w:rPr>
        <w:t xml:space="preserve">, </w:t>
      </w:r>
      <w:r>
        <w:rPr>
          <w:rStyle w:val="NoSpacingChar"/>
          <w:b/>
        </w:rPr>
        <w:t>(</w:t>
      </w:r>
      <w:proofErr w:type="spellStart"/>
      <w:r>
        <w:rPr>
          <w:rStyle w:val="NoSpacingChar"/>
          <w:b/>
        </w:rPr>
        <w:t>i</w:t>
      </w:r>
      <w:proofErr w:type="spellEnd"/>
      <w:r>
        <w:rPr>
          <w:rStyle w:val="NoSpacingChar"/>
          <w:b/>
        </w:rPr>
        <w:t>)</w:t>
      </w:r>
      <w:r w:rsidRPr="00EE340C">
        <w:rPr>
          <w:rStyle w:val="NoSpacingChar"/>
        </w:rPr>
        <w:t xml:space="preserve"> and </w:t>
      </w:r>
      <w:r>
        <w:rPr>
          <w:rStyle w:val="NoSpacingChar"/>
          <w:b/>
        </w:rPr>
        <w:t>(n)</w:t>
      </w:r>
      <w:r w:rsidRPr="00EE340C">
        <w:rPr>
          <w:rStyle w:val="NoSpacingChar"/>
        </w:rPr>
        <w:t xml:space="preserve"> represent the proportion of multiple hits. </w:t>
      </w:r>
      <w:r>
        <w:rPr>
          <w:rStyle w:val="NoSpacingChar"/>
          <w:b/>
        </w:rPr>
        <w:t>(e)</w:t>
      </w:r>
      <w:r>
        <w:rPr>
          <w:rStyle w:val="NoSpacingChar"/>
        </w:rPr>
        <w:t xml:space="preserve">, </w:t>
      </w:r>
      <w:r>
        <w:rPr>
          <w:rStyle w:val="NoSpacingChar"/>
          <w:b/>
        </w:rPr>
        <w:t>(j)</w:t>
      </w:r>
      <w:r>
        <w:t xml:space="preserve"> </w:t>
      </w:r>
      <w:r w:rsidRPr="00EE340C">
        <w:rPr>
          <w:rStyle w:val="NoSpacingChar"/>
        </w:rPr>
        <w:t xml:space="preserve">and </w:t>
      </w:r>
      <w:r>
        <w:rPr>
          <w:rStyle w:val="NoSpacingChar"/>
          <w:b/>
        </w:rPr>
        <w:t>(o)</w:t>
      </w:r>
      <w:r w:rsidRPr="00EE340C">
        <w:rPr>
          <w:rStyle w:val="NoSpacingChar"/>
        </w:rPr>
        <w:t xml:space="preserve"> represent the mass history (black dots) and the voltage evolution (red curve) for each run. The green lines represent data fittings. </w:t>
      </w:r>
      <w:r>
        <w:rPr>
          <w:rStyle w:val="NoSpacingChar"/>
        </w:rPr>
        <w:t>The blue and orange highlighted areas show regions of interest to be studied further.</w:t>
      </w:r>
      <w:bookmarkEnd w:id="12"/>
    </w:p>
    <w:p w14:paraId="052F7425" w14:textId="77777777" w:rsidR="00802C3D" w:rsidRDefault="00802C3D" w:rsidP="00B852B7">
      <w:pPr>
        <w:pStyle w:val="NoSpacing"/>
        <w:rPr>
          <w:rStyle w:val="NoSpacingChar"/>
          <w:iCs/>
          <w:color w:val="000000" w:themeColor="text1"/>
          <w:szCs w:val="18"/>
        </w:rPr>
      </w:pPr>
      <w:r>
        <w:rPr>
          <w:rStyle w:val="NoSpacingChar"/>
        </w:rPr>
        <w:br w:type="page"/>
      </w:r>
    </w:p>
    <w:p w14:paraId="088774E7" w14:textId="77777777" w:rsidR="00802C3D" w:rsidRPr="0006425D" w:rsidRDefault="00802C3D" w:rsidP="0006425D">
      <w:pPr>
        <w:pStyle w:val="Section"/>
      </w:pPr>
      <w:bookmarkStart w:id="13" w:name="_Ref65702586"/>
      <w:bookmarkStart w:id="14" w:name="_Ref51713728"/>
      <w:bookmarkStart w:id="15" w:name="_Ref54190123"/>
      <w:r>
        <w:lastRenderedPageBreak/>
        <w:t>Compositional analysis</w:t>
      </w:r>
      <w:bookmarkStart w:id="16" w:name="_Ref56031726"/>
      <w:bookmarkEnd w:id="13"/>
    </w:p>
    <w:p w14:paraId="4F9C8401" w14:textId="6C324902" w:rsidR="00802C3D" w:rsidRPr="000436E3" w:rsidRDefault="00802C3D" w:rsidP="0006425D">
      <w:r>
        <w:t xml:space="preserve">The mass spectrum in </w:t>
      </w:r>
      <w:r>
        <w:rPr>
          <w:b/>
          <w:bCs/>
        </w:rPr>
        <w:t>Figure S</w:t>
      </w:r>
      <w:r>
        <w:rPr>
          <w:b/>
          <w:bCs/>
          <w:noProof/>
        </w:rPr>
        <w:t>7</w:t>
      </w:r>
      <w:r>
        <w:t xml:space="preserve"> is a close-up of the mass spectrum shown in </w:t>
      </w:r>
      <w:r>
        <w:rPr>
          <w:b/>
        </w:rPr>
        <w:t xml:space="preserve">Figure </w:t>
      </w:r>
      <w:r w:rsidR="00EF0184">
        <w:rPr>
          <w:b/>
        </w:rPr>
        <w:t>5</w:t>
      </w:r>
      <w:r>
        <w:t xml:space="preserve">, showing the 21 Da to 31 Da range. For each peak, the detection limit was determined with a confidence level of 95%, using the criteria defined by </w:t>
      </w:r>
      <w:r>
        <w:rPr>
          <w:noProof/>
        </w:rPr>
        <w:t>Currie (1968)</w:t>
      </w:r>
      <w:r>
        <w:t>. For each peak, the caption colour indicates whether its net count is above the detection limit L</w:t>
      </w:r>
      <w:r>
        <w:rPr>
          <w:vertAlign w:val="subscript"/>
        </w:rPr>
        <w:t>D</w:t>
      </w:r>
      <w:r>
        <w:t>, but under the determination limit L</w:t>
      </w:r>
      <w:r>
        <w:rPr>
          <w:vertAlign w:val="subscript"/>
        </w:rPr>
        <w:t>Q</w:t>
      </w:r>
      <w:r>
        <w:t xml:space="preserve"> (in grey), or above L</w:t>
      </w:r>
      <w:r>
        <w:rPr>
          <w:vertAlign w:val="subscript"/>
        </w:rPr>
        <w:t>Q</w:t>
      </w:r>
      <w:r>
        <w:t xml:space="preserve"> (in black). The critical limit, detection limit and determination limit calculated for each peak (as defined by Currie) are shown in </w:t>
      </w:r>
      <w:r w:rsidRPr="000436E3">
        <w:rPr>
          <w:b/>
          <w:bCs/>
        </w:rPr>
        <w:t>Table S</w:t>
      </w:r>
      <w:r w:rsidRPr="000436E3">
        <w:rPr>
          <w:b/>
          <w:bCs/>
          <w:noProof/>
        </w:rPr>
        <w:t>1</w:t>
      </w:r>
      <w:r>
        <w:t xml:space="preserve"> along with the total signal N</w:t>
      </w:r>
      <w:r>
        <w:rPr>
          <w:vertAlign w:val="subscript"/>
        </w:rPr>
        <w:t>i</w:t>
      </w:r>
      <w:r>
        <w:t>, the corrected count C</w:t>
      </w:r>
      <w:r>
        <w:rPr>
          <w:vertAlign w:val="subscript"/>
        </w:rPr>
        <w:t>i</w:t>
      </w:r>
      <w:r>
        <w:t xml:space="preserve"> and the background count B</w:t>
      </w:r>
      <w:r>
        <w:rPr>
          <w:vertAlign w:val="subscript"/>
        </w:rPr>
        <w:t>i</w:t>
      </w:r>
      <w:r>
        <w:t xml:space="preserve"> as defined in </w:t>
      </w:r>
      <w:r w:rsidRPr="007C18A6">
        <w:rPr>
          <w:b/>
          <w:bCs/>
        </w:rPr>
        <w:t>Equation (</w:t>
      </w:r>
      <w:r w:rsidRPr="007C18A6">
        <w:rPr>
          <w:b/>
          <w:bCs/>
          <w:noProof/>
        </w:rPr>
        <w:t>2</w:t>
      </w:r>
      <w:r w:rsidRPr="007C18A6">
        <w:rPr>
          <w:b/>
          <w:bCs/>
        </w:rPr>
        <w:t>)</w:t>
      </w:r>
      <w:r>
        <w:t>. For these calculations, the background was determined</w:t>
      </w:r>
      <w:r>
        <w:rPr>
          <w:szCs w:val="24"/>
        </w:rPr>
        <w:t xml:space="preserve">, by counting the ions within a range centred on a value 0.5 Da below (to the left of) the peak, with the same width as the peak range. </w:t>
      </w:r>
      <w:r>
        <w:t xml:space="preserve">The caption colour for the peaks shown in </w:t>
      </w:r>
      <w:r>
        <w:rPr>
          <w:b/>
          <w:bCs/>
        </w:rPr>
        <w:t>Figure S</w:t>
      </w:r>
      <w:r>
        <w:rPr>
          <w:b/>
          <w:bCs/>
          <w:noProof/>
        </w:rPr>
        <w:t>7</w:t>
      </w:r>
      <w:r>
        <w:t xml:space="preserve"> has been reflected in the first column of </w:t>
      </w:r>
      <w:r w:rsidRPr="000436E3">
        <w:rPr>
          <w:b/>
          <w:bCs/>
        </w:rPr>
        <w:t>Table S</w:t>
      </w:r>
      <w:r w:rsidRPr="000436E3">
        <w:rPr>
          <w:b/>
          <w:bCs/>
          <w:noProof/>
        </w:rPr>
        <w:t>1</w:t>
      </w:r>
      <w:r>
        <w:t xml:space="preserve"> for easier identification.</w:t>
      </w:r>
    </w:p>
    <w:p w14:paraId="4280FC25" w14:textId="77777777" w:rsidR="00802C3D" w:rsidRDefault="00802C3D" w:rsidP="0006425D">
      <w:pPr>
        <w:pStyle w:val="NoSpacing"/>
      </w:pPr>
    </w:p>
    <w:p w14:paraId="6955F2DA" w14:textId="77777777" w:rsidR="00802C3D" w:rsidRDefault="00802C3D" w:rsidP="0006425D">
      <w:pPr>
        <w:keepNext/>
        <w:ind w:firstLine="0"/>
        <w:jc w:val="center"/>
      </w:pPr>
      <w:r>
        <w:rPr>
          <w:noProof/>
        </w:rPr>
        <w:drawing>
          <wp:inline distT="0" distB="0" distL="0" distR="0" wp14:anchorId="4A6B3EF2" wp14:editId="0F5AB0F2">
            <wp:extent cx="3743325" cy="2990850"/>
            <wp:effectExtent l="0" t="0" r="9525"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histo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1785" t="17619" r="28096" b="7619"/>
                    <a:stretch>
                      <a:fillRect/>
                    </a:stretch>
                  </pic:blipFill>
                  <pic:spPr bwMode="auto">
                    <a:xfrm>
                      <a:off x="0" y="0"/>
                      <a:ext cx="3743325" cy="2990850"/>
                    </a:xfrm>
                    <a:prstGeom prst="rect">
                      <a:avLst/>
                    </a:prstGeom>
                    <a:noFill/>
                    <a:ln>
                      <a:noFill/>
                    </a:ln>
                  </pic:spPr>
                </pic:pic>
              </a:graphicData>
            </a:graphic>
          </wp:inline>
        </w:drawing>
      </w:r>
    </w:p>
    <w:p w14:paraId="2152861D" w14:textId="34CF9A55" w:rsidR="00802C3D" w:rsidRPr="0006425D" w:rsidRDefault="00802C3D" w:rsidP="00F737D3">
      <w:pPr>
        <w:pStyle w:val="Caption"/>
      </w:pPr>
      <w:bookmarkStart w:id="17" w:name="_Ref68013703"/>
      <w:r>
        <w:rPr>
          <w:b/>
          <w:bCs/>
        </w:rPr>
        <w:t>Figure S</w:t>
      </w:r>
      <w:r>
        <w:rPr>
          <w:b/>
          <w:bCs/>
          <w:noProof/>
        </w:rPr>
        <w:t>7</w:t>
      </w:r>
      <w:bookmarkEnd w:id="17"/>
      <w:r>
        <w:rPr>
          <w:b/>
          <w:bCs/>
        </w:rPr>
        <w:t>.</w:t>
      </w:r>
      <w:r>
        <w:t xml:space="preserve"> Mass spectrum of the multi-coated specimen</w:t>
      </w:r>
    </w:p>
    <w:p w14:paraId="75EFD61B" w14:textId="77777777" w:rsidR="00802C3D" w:rsidRDefault="00802C3D">
      <w:pPr>
        <w:spacing w:after="160" w:line="259" w:lineRule="auto"/>
        <w:ind w:firstLine="0"/>
        <w:jc w:val="left"/>
        <w:rPr>
          <w:b/>
          <w:iCs/>
          <w:color w:val="000000" w:themeColor="text1"/>
          <w:szCs w:val="18"/>
        </w:rPr>
      </w:pPr>
      <w:r>
        <w:rPr>
          <w:b/>
        </w:rPr>
        <w:br w:type="page"/>
      </w:r>
    </w:p>
    <w:p w14:paraId="0CF5C645" w14:textId="42E59229" w:rsidR="00802C3D" w:rsidRDefault="00802C3D" w:rsidP="00335230">
      <w:bookmarkStart w:id="18" w:name="_Ref68013067"/>
      <w:r w:rsidRPr="000436E3">
        <w:rPr>
          <w:b/>
          <w:bCs/>
        </w:rPr>
        <w:lastRenderedPageBreak/>
        <w:t>Table S</w:t>
      </w:r>
      <w:r w:rsidRPr="000436E3">
        <w:rPr>
          <w:b/>
          <w:bCs/>
          <w:noProof/>
        </w:rPr>
        <w:t>1</w:t>
      </w:r>
      <w:bookmarkEnd w:id="18"/>
      <w:r w:rsidRPr="000436E3">
        <w:rPr>
          <w:b/>
          <w:bCs/>
          <w:noProof/>
        </w:rPr>
        <w:t>.</w:t>
      </w:r>
      <w:r>
        <w:rPr>
          <w:noProof/>
        </w:rPr>
        <w:t xml:space="preserve"> Summary of the measured signal, background level and detection thresholds for the peaks visible in </w:t>
      </w:r>
      <w:r>
        <w:rPr>
          <w:b/>
          <w:bCs/>
        </w:rPr>
        <w:t>Figure S</w:t>
      </w:r>
      <w:r>
        <w:rPr>
          <w:b/>
          <w:bCs/>
          <w:noProof/>
        </w:rPr>
        <w:t>7</w:t>
      </w:r>
      <w:r>
        <w:rPr>
          <w:noProof/>
        </w:rPr>
        <w:t>. The underlined values highlight the detection threshold met for each peak.</w:t>
      </w:r>
    </w:p>
    <w:tbl>
      <w:tblPr>
        <w:tblW w:w="8550" w:type="dxa"/>
        <w:jc w:val="center"/>
        <w:tblLook w:val="04A0" w:firstRow="1" w:lastRow="0" w:firstColumn="1" w:lastColumn="0" w:noHBand="0" w:noVBand="1"/>
      </w:tblPr>
      <w:tblGrid>
        <w:gridCol w:w="1418"/>
        <w:gridCol w:w="992"/>
        <w:gridCol w:w="1116"/>
        <w:gridCol w:w="1418"/>
        <w:gridCol w:w="1061"/>
        <w:gridCol w:w="1112"/>
        <w:gridCol w:w="1557"/>
      </w:tblGrid>
      <w:tr w:rsidR="00802C3D" w:rsidRPr="00335230" w14:paraId="18072358" w14:textId="77777777" w:rsidTr="000436E3">
        <w:trPr>
          <w:trHeight w:val="290"/>
          <w:jc w:val="center"/>
        </w:trPr>
        <w:tc>
          <w:tcPr>
            <w:tcW w:w="1418" w:type="dxa"/>
            <w:tcBorders>
              <w:top w:val="single" w:sz="4" w:space="0" w:color="auto"/>
              <w:left w:val="nil"/>
              <w:bottom w:val="single" w:sz="4" w:space="0" w:color="auto"/>
              <w:right w:val="nil"/>
            </w:tcBorders>
            <w:shd w:val="clear" w:color="auto" w:fill="auto"/>
            <w:noWrap/>
            <w:vAlign w:val="bottom"/>
            <w:hideMark/>
          </w:tcPr>
          <w:p w14:paraId="4BC3ED4D" w14:textId="77777777" w:rsidR="00802C3D" w:rsidRPr="00335230" w:rsidRDefault="00802C3D" w:rsidP="00335230">
            <w:pPr>
              <w:spacing w:after="0"/>
              <w:ind w:firstLine="0"/>
              <w:jc w:val="left"/>
              <w:rPr>
                <w:rFonts w:ascii="Calibri" w:eastAsia="Times New Roman" w:hAnsi="Calibri" w:cs="Calibri"/>
                <w:b/>
                <w:bCs/>
                <w:color w:val="000000"/>
                <w:sz w:val="22"/>
              </w:rPr>
            </w:pPr>
            <w:r w:rsidRPr="00335230">
              <w:rPr>
                <w:rFonts w:ascii="Calibri" w:eastAsia="Times New Roman" w:hAnsi="Calibri" w:cs="Calibri"/>
                <w:b/>
                <w:bCs/>
                <w:color w:val="000000"/>
                <w:sz w:val="22"/>
              </w:rPr>
              <w:t>Peak (Da)</w:t>
            </w:r>
          </w:p>
        </w:tc>
        <w:tc>
          <w:tcPr>
            <w:tcW w:w="992" w:type="dxa"/>
            <w:tcBorders>
              <w:top w:val="single" w:sz="4" w:space="0" w:color="auto"/>
              <w:left w:val="nil"/>
              <w:bottom w:val="single" w:sz="4" w:space="0" w:color="auto"/>
              <w:right w:val="nil"/>
            </w:tcBorders>
            <w:shd w:val="clear" w:color="auto" w:fill="auto"/>
            <w:noWrap/>
            <w:vAlign w:val="bottom"/>
            <w:hideMark/>
          </w:tcPr>
          <w:p w14:paraId="36739191" w14:textId="77777777" w:rsidR="00802C3D" w:rsidRPr="00335230" w:rsidRDefault="00802C3D" w:rsidP="00335230">
            <w:pPr>
              <w:spacing w:after="0"/>
              <w:ind w:firstLine="0"/>
              <w:jc w:val="right"/>
              <w:rPr>
                <w:rFonts w:ascii="Calibri" w:eastAsia="Times New Roman" w:hAnsi="Calibri" w:cs="Calibri"/>
                <w:b/>
                <w:bCs/>
                <w:color w:val="000000"/>
                <w:sz w:val="22"/>
              </w:rPr>
            </w:pPr>
            <w:r w:rsidRPr="00335230">
              <w:rPr>
                <w:rFonts w:ascii="Calibri" w:eastAsia="Times New Roman" w:hAnsi="Calibri" w:cs="Calibri"/>
                <w:b/>
                <w:bCs/>
                <w:color w:val="000000"/>
                <w:sz w:val="22"/>
              </w:rPr>
              <w:t xml:space="preserve">Total </w:t>
            </w:r>
            <w:r>
              <w:rPr>
                <w:rFonts w:ascii="Calibri" w:eastAsia="Times New Roman" w:hAnsi="Calibri" w:cs="Calibri"/>
                <w:b/>
                <w:bCs/>
                <w:color w:val="000000"/>
                <w:sz w:val="22"/>
              </w:rPr>
              <w:t>count</w:t>
            </w:r>
          </w:p>
        </w:tc>
        <w:tc>
          <w:tcPr>
            <w:tcW w:w="992" w:type="dxa"/>
            <w:tcBorders>
              <w:top w:val="single" w:sz="4" w:space="0" w:color="auto"/>
              <w:left w:val="nil"/>
              <w:bottom w:val="single" w:sz="4" w:space="0" w:color="auto"/>
              <w:right w:val="nil"/>
            </w:tcBorders>
            <w:shd w:val="clear" w:color="auto" w:fill="auto"/>
            <w:noWrap/>
            <w:vAlign w:val="bottom"/>
            <w:hideMark/>
          </w:tcPr>
          <w:p w14:paraId="0AA4456A" w14:textId="77777777" w:rsidR="00802C3D" w:rsidRPr="00335230" w:rsidRDefault="00802C3D" w:rsidP="00335230">
            <w:pPr>
              <w:spacing w:after="0"/>
              <w:ind w:firstLine="0"/>
              <w:jc w:val="right"/>
              <w:rPr>
                <w:rFonts w:ascii="Calibri" w:eastAsia="Times New Roman" w:hAnsi="Calibri" w:cs="Calibri"/>
                <w:b/>
                <w:bCs/>
                <w:color w:val="000000"/>
                <w:sz w:val="22"/>
              </w:rPr>
            </w:pPr>
            <w:r>
              <w:rPr>
                <w:rFonts w:ascii="Calibri" w:eastAsia="Times New Roman" w:hAnsi="Calibri" w:cs="Calibri"/>
                <w:b/>
                <w:bCs/>
                <w:color w:val="000000"/>
                <w:sz w:val="22"/>
              </w:rPr>
              <w:t>Corrected</w:t>
            </w:r>
            <w:r w:rsidRPr="00335230">
              <w:rPr>
                <w:rFonts w:ascii="Calibri" w:eastAsia="Times New Roman" w:hAnsi="Calibri" w:cs="Calibri"/>
                <w:b/>
                <w:bCs/>
                <w:color w:val="000000"/>
                <w:sz w:val="22"/>
              </w:rPr>
              <w:t xml:space="preserve"> </w:t>
            </w:r>
            <w:r>
              <w:rPr>
                <w:rFonts w:ascii="Calibri" w:eastAsia="Times New Roman" w:hAnsi="Calibri" w:cs="Calibri"/>
                <w:b/>
                <w:bCs/>
                <w:color w:val="000000"/>
                <w:sz w:val="22"/>
              </w:rPr>
              <w:t>count</w:t>
            </w:r>
          </w:p>
        </w:tc>
        <w:tc>
          <w:tcPr>
            <w:tcW w:w="1418" w:type="dxa"/>
            <w:tcBorders>
              <w:top w:val="single" w:sz="4" w:space="0" w:color="auto"/>
              <w:left w:val="nil"/>
              <w:bottom w:val="single" w:sz="4" w:space="0" w:color="auto"/>
              <w:right w:val="nil"/>
            </w:tcBorders>
            <w:shd w:val="clear" w:color="auto" w:fill="auto"/>
            <w:noWrap/>
            <w:vAlign w:val="bottom"/>
            <w:hideMark/>
          </w:tcPr>
          <w:p w14:paraId="5B07AFE6" w14:textId="77777777" w:rsidR="00802C3D" w:rsidRPr="00335230" w:rsidRDefault="00802C3D" w:rsidP="00335230">
            <w:pPr>
              <w:spacing w:after="0"/>
              <w:ind w:firstLine="0"/>
              <w:jc w:val="right"/>
              <w:rPr>
                <w:rFonts w:ascii="Calibri" w:eastAsia="Times New Roman" w:hAnsi="Calibri" w:cs="Calibri"/>
                <w:b/>
                <w:bCs/>
                <w:color w:val="000000"/>
                <w:sz w:val="22"/>
              </w:rPr>
            </w:pPr>
            <w:r w:rsidRPr="00335230">
              <w:rPr>
                <w:rFonts w:ascii="Calibri" w:eastAsia="Times New Roman" w:hAnsi="Calibri" w:cs="Calibri"/>
                <w:b/>
                <w:bCs/>
                <w:color w:val="000000"/>
                <w:sz w:val="22"/>
              </w:rPr>
              <w:t>Background</w:t>
            </w:r>
            <w:r>
              <w:rPr>
                <w:rFonts w:ascii="Calibri" w:eastAsia="Times New Roman" w:hAnsi="Calibri" w:cs="Calibri"/>
                <w:b/>
                <w:bCs/>
                <w:color w:val="000000"/>
                <w:sz w:val="22"/>
              </w:rPr>
              <w:t xml:space="preserve"> count</w:t>
            </w:r>
          </w:p>
        </w:tc>
        <w:tc>
          <w:tcPr>
            <w:tcW w:w="1061" w:type="dxa"/>
            <w:tcBorders>
              <w:top w:val="single" w:sz="4" w:space="0" w:color="auto"/>
              <w:left w:val="nil"/>
              <w:bottom w:val="single" w:sz="4" w:space="0" w:color="auto"/>
              <w:right w:val="nil"/>
            </w:tcBorders>
            <w:shd w:val="clear" w:color="auto" w:fill="auto"/>
            <w:noWrap/>
            <w:vAlign w:val="bottom"/>
            <w:hideMark/>
          </w:tcPr>
          <w:p w14:paraId="50F3F3D4" w14:textId="77777777" w:rsidR="00802C3D" w:rsidRPr="00335230" w:rsidRDefault="00802C3D" w:rsidP="00335230">
            <w:pPr>
              <w:spacing w:after="0"/>
              <w:ind w:firstLine="0"/>
              <w:jc w:val="right"/>
              <w:rPr>
                <w:rFonts w:ascii="Calibri" w:eastAsia="Times New Roman" w:hAnsi="Calibri" w:cs="Calibri"/>
                <w:b/>
                <w:bCs/>
                <w:color w:val="000000"/>
                <w:sz w:val="22"/>
              </w:rPr>
            </w:pPr>
            <w:r w:rsidRPr="00335230">
              <w:rPr>
                <w:rFonts w:ascii="Calibri" w:eastAsia="Times New Roman" w:hAnsi="Calibri" w:cs="Calibri"/>
                <w:b/>
                <w:bCs/>
                <w:color w:val="000000"/>
                <w:sz w:val="22"/>
              </w:rPr>
              <w:t>Critical limit</w:t>
            </w:r>
            <w:r>
              <w:rPr>
                <w:rFonts w:ascii="Calibri" w:eastAsia="Times New Roman" w:hAnsi="Calibri" w:cs="Calibri"/>
                <w:b/>
                <w:bCs/>
                <w:color w:val="000000"/>
                <w:sz w:val="22"/>
              </w:rPr>
              <w:t xml:space="preserve"> (L</w:t>
            </w:r>
            <w:r>
              <w:rPr>
                <w:rFonts w:ascii="Calibri" w:eastAsia="Times New Roman" w:hAnsi="Calibri" w:cs="Calibri"/>
                <w:b/>
                <w:bCs/>
                <w:color w:val="000000"/>
                <w:sz w:val="22"/>
                <w:vertAlign w:val="subscript"/>
              </w:rPr>
              <w:t>c</w:t>
            </w:r>
            <w:r>
              <w:rPr>
                <w:rFonts w:ascii="Calibri" w:eastAsia="Times New Roman" w:hAnsi="Calibri" w:cs="Calibri"/>
                <w:b/>
                <w:bCs/>
                <w:color w:val="000000"/>
                <w:sz w:val="22"/>
              </w:rPr>
              <w:t>)</w:t>
            </w:r>
          </w:p>
        </w:tc>
        <w:tc>
          <w:tcPr>
            <w:tcW w:w="1112" w:type="dxa"/>
            <w:tcBorders>
              <w:top w:val="single" w:sz="4" w:space="0" w:color="auto"/>
              <w:left w:val="nil"/>
              <w:bottom w:val="single" w:sz="4" w:space="0" w:color="auto"/>
              <w:right w:val="nil"/>
            </w:tcBorders>
            <w:shd w:val="clear" w:color="auto" w:fill="auto"/>
            <w:noWrap/>
            <w:vAlign w:val="bottom"/>
            <w:hideMark/>
          </w:tcPr>
          <w:p w14:paraId="39DDEDB9" w14:textId="77777777" w:rsidR="00802C3D" w:rsidRPr="00335230" w:rsidRDefault="00802C3D" w:rsidP="00335230">
            <w:pPr>
              <w:spacing w:after="0"/>
              <w:ind w:firstLine="0"/>
              <w:jc w:val="right"/>
              <w:rPr>
                <w:rFonts w:ascii="Calibri" w:eastAsia="Times New Roman" w:hAnsi="Calibri" w:cs="Calibri"/>
                <w:b/>
                <w:bCs/>
                <w:color w:val="000000"/>
                <w:sz w:val="22"/>
              </w:rPr>
            </w:pPr>
            <w:r w:rsidRPr="00335230">
              <w:rPr>
                <w:rFonts w:ascii="Calibri" w:eastAsia="Times New Roman" w:hAnsi="Calibri" w:cs="Calibri"/>
                <w:b/>
                <w:bCs/>
                <w:color w:val="000000"/>
                <w:sz w:val="22"/>
              </w:rPr>
              <w:t>Detection limit</w:t>
            </w:r>
            <w:r>
              <w:rPr>
                <w:rFonts w:ascii="Calibri" w:eastAsia="Times New Roman" w:hAnsi="Calibri" w:cs="Calibri"/>
                <w:b/>
                <w:bCs/>
                <w:color w:val="000000"/>
                <w:sz w:val="22"/>
              </w:rPr>
              <w:t xml:space="preserve"> (L</w:t>
            </w:r>
            <w:r>
              <w:rPr>
                <w:rFonts w:ascii="Calibri" w:eastAsia="Times New Roman" w:hAnsi="Calibri" w:cs="Calibri"/>
                <w:b/>
                <w:bCs/>
                <w:color w:val="000000"/>
                <w:sz w:val="22"/>
                <w:vertAlign w:val="subscript"/>
              </w:rPr>
              <w:t>D</w:t>
            </w:r>
            <w:r>
              <w:rPr>
                <w:rFonts w:ascii="Calibri" w:eastAsia="Times New Roman" w:hAnsi="Calibri" w:cs="Calibri"/>
                <w:b/>
                <w:bCs/>
                <w:color w:val="000000"/>
                <w:sz w:val="22"/>
              </w:rPr>
              <w:t>)</w:t>
            </w:r>
          </w:p>
        </w:tc>
        <w:tc>
          <w:tcPr>
            <w:tcW w:w="1557" w:type="dxa"/>
            <w:tcBorders>
              <w:top w:val="single" w:sz="4" w:space="0" w:color="auto"/>
              <w:left w:val="nil"/>
              <w:bottom w:val="single" w:sz="4" w:space="0" w:color="auto"/>
              <w:right w:val="nil"/>
            </w:tcBorders>
            <w:shd w:val="clear" w:color="auto" w:fill="auto"/>
            <w:noWrap/>
            <w:vAlign w:val="bottom"/>
            <w:hideMark/>
          </w:tcPr>
          <w:p w14:paraId="11F5A6A8" w14:textId="77777777" w:rsidR="00802C3D" w:rsidRPr="00335230" w:rsidRDefault="00802C3D" w:rsidP="00335230">
            <w:pPr>
              <w:spacing w:after="0"/>
              <w:ind w:firstLine="0"/>
              <w:jc w:val="right"/>
              <w:rPr>
                <w:rFonts w:ascii="Calibri" w:eastAsia="Times New Roman" w:hAnsi="Calibri" w:cs="Calibri"/>
                <w:b/>
                <w:bCs/>
                <w:color w:val="000000"/>
                <w:sz w:val="22"/>
              </w:rPr>
            </w:pPr>
            <w:r>
              <w:rPr>
                <w:rFonts w:ascii="Calibri" w:eastAsia="Times New Roman" w:hAnsi="Calibri" w:cs="Calibri"/>
                <w:b/>
                <w:bCs/>
                <w:color w:val="000000"/>
                <w:sz w:val="22"/>
              </w:rPr>
              <w:t>Determination</w:t>
            </w:r>
            <w:r w:rsidRPr="00335230">
              <w:rPr>
                <w:rFonts w:ascii="Calibri" w:eastAsia="Times New Roman" w:hAnsi="Calibri" w:cs="Calibri"/>
                <w:b/>
                <w:bCs/>
                <w:color w:val="000000"/>
                <w:sz w:val="22"/>
              </w:rPr>
              <w:t xml:space="preserve"> l</w:t>
            </w:r>
            <w:r>
              <w:rPr>
                <w:rFonts w:ascii="Calibri" w:eastAsia="Times New Roman" w:hAnsi="Calibri" w:cs="Calibri"/>
                <w:b/>
                <w:bCs/>
                <w:color w:val="000000"/>
                <w:sz w:val="22"/>
              </w:rPr>
              <w:t>imit (L</w:t>
            </w:r>
            <w:r>
              <w:rPr>
                <w:rFonts w:ascii="Calibri" w:eastAsia="Times New Roman" w:hAnsi="Calibri" w:cs="Calibri"/>
                <w:b/>
                <w:bCs/>
                <w:color w:val="000000"/>
                <w:sz w:val="22"/>
                <w:vertAlign w:val="subscript"/>
              </w:rPr>
              <w:t>Q</w:t>
            </w:r>
            <w:r>
              <w:rPr>
                <w:rFonts w:ascii="Calibri" w:eastAsia="Times New Roman" w:hAnsi="Calibri" w:cs="Calibri"/>
                <w:b/>
                <w:bCs/>
                <w:color w:val="000000"/>
                <w:sz w:val="22"/>
              </w:rPr>
              <w:t>)</w:t>
            </w:r>
          </w:p>
        </w:tc>
      </w:tr>
      <w:tr w:rsidR="00802C3D" w:rsidRPr="00335230" w14:paraId="5B8594C9" w14:textId="77777777" w:rsidTr="000436E3">
        <w:trPr>
          <w:trHeight w:val="290"/>
          <w:jc w:val="center"/>
        </w:trPr>
        <w:tc>
          <w:tcPr>
            <w:tcW w:w="1418" w:type="dxa"/>
            <w:tcBorders>
              <w:top w:val="single" w:sz="4" w:space="0" w:color="auto"/>
              <w:left w:val="nil"/>
              <w:bottom w:val="nil"/>
              <w:right w:val="nil"/>
            </w:tcBorders>
            <w:shd w:val="clear" w:color="auto" w:fill="auto"/>
            <w:noWrap/>
            <w:vAlign w:val="bottom"/>
            <w:hideMark/>
          </w:tcPr>
          <w:p w14:paraId="64E3B62B" w14:textId="77777777" w:rsidR="00802C3D" w:rsidRPr="00335230" w:rsidRDefault="00802C3D" w:rsidP="00335230">
            <w:pPr>
              <w:spacing w:after="0"/>
              <w:ind w:firstLine="0"/>
              <w:jc w:val="left"/>
              <w:rPr>
                <w:rFonts w:ascii="Calibri" w:eastAsia="Times New Roman" w:hAnsi="Calibri" w:cs="Calibri"/>
                <w:b/>
                <w:bCs/>
                <w:color w:val="FFFFFF"/>
                <w:sz w:val="22"/>
                <w14:textFill>
                  <w14:solidFill>
                    <w14:srgbClr w14:val="FFFFFF">
                      <w14:lumMod w14:val="50000"/>
                    </w14:srgbClr>
                  </w14:solidFill>
                </w14:textFill>
              </w:rPr>
            </w:pPr>
            <w:r w:rsidRPr="00335230">
              <w:rPr>
                <w:rFonts w:ascii="Calibri" w:eastAsia="Times New Roman" w:hAnsi="Calibri" w:cs="Calibri"/>
                <w:b/>
                <w:bCs/>
                <w:color w:val="FFFFFF"/>
                <w:sz w:val="22"/>
                <w14:textFill>
                  <w14:solidFill>
                    <w14:srgbClr w14:val="FFFFFF">
                      <w14:lumMod w14:val="50000"/>
                    </w14:srgbClr>
                  </w14:solidFill>
                </w14:textFill>
              </w:rPr>
              <w:t>23</w:t>
            </w:r>
          </w:p>
        </w:tc>
        <w:tc>
          <w:tcPr>
            <w:tcW w:w="992" w:type="dxa"/>
            <w:tcBorders>
              <w:top w:val="single" w:sz="4" w:space="0" w:color="auto"/>
              <w:left w:val="nil"/>
              <w:bottom w:val="nil"/>
              <w:right w:val="nil"/>
            </w:tcBorders>
            <w:shd w:val="clear" w:color="auto" w:fill="auto"/>
            <w:noWrap/>
            <w:vAlign w:val="bottom"/>
            <w:hideMark/>
          </w:tcPr>
          <w:p w14:paraId="0ED0693D"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172</w:t>
            </w:r>
          </w:p>
        </w:tc>
        <w:tc>
          <w:tcPr>
            <w:tcW w:w="992" w:type="dxa"/>
            <w:tcBorders>
              <w:top w:val="single" w:sz="4" w:space="0" w:color="auto"/>
              <w:left w:val="nil"/>
              <w:bottom w:val="nil"/>
              <w:right w:val="nil"/>
            </w:tcBorders>
            <w:shd w:val="clear" w:color="auto" w:fill="auto"/>
            <w:noWrap/>
            <w:vAlign w:val="bottom"/>
            <w:hideMark/>
          </w:tcPr>
          <w:p w14:paraId="6C6205ED"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51</w:t>
            </w:r>
          </w:p>
        </w:tc>
        <w:tc>
          <w:tcPr>
            <w:tcW w:w="1418" w:type="dxa"/>
            <w:tcBorders>
              <w:top w:val="single" w:sz="4" w:space="0" w:color="auto"/>
              <w:left w:val="nil"/>
              <w:bottom w:val="nil"/>
              <w:right w:val="nil"/>
            </w:tcBorders>
            <w:shd w:val="clear" w:color="auto" w:fill="auto"/>
            <w:noWrap/>
            <w:vAlign w:val="bottom"/>
            <w:hideMark/>
          </w:tcPr>
          <w:p w14:paraId="078A3ADB"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121</w:t>
            </w:r>
          </w:p>
        </w:tc>
        <w:tc>
          <w:tcPr>
            <w:tcW w:w="1061" w:type="dxa"/>
            <w:tcBorders>
              <w:top w:val="single" w:sz="4" w:space="0" w:color="auto"/>
              <w:left w:val="nil"/>
              <w:bottom w:val="nil"/>
              <w:right w:val="nil"/>
            </w:tcBorders>
            <w:shd w:val="clear" w:color="auto" w:fill="auto"/>
            <w:noWrap/>
            <w:vAlign w:val="bottom"/>
            <w:hideMark/>
          </w:tcPr>
          <w:p w14:paraId="5D008A72"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26</w:t>
            </w:r>
          </w:p>
        </w:tc>
        <w:tc>
          <w:tcPr>
            <w:tcW w:w="1112" w:type="dxa"/>
            <w:tcBorders>
              <w:top w:val="single" w:sz="4" w:space="0" w:color="auto"/>
              <w:left w:val="nil"/>
              <w:bottom w:val="nil"/>
              <w:right w:val="nil"/>
            </w:tcBorders>
            <w:shd w:val="clear" w:color="auto" w:fill="auto"/>
            <w:noWrap/>
            <w:vAlign w:val="bottom"/>
            <w:hideMark/>
          </w:tcPr>
          <w:p w14:paraId="78CC1BAA" w14:textId="77777777" w:rsidR="00802C3D" w:rsidRPr="00335230" w:rsidRDefault="00802C3D" w:rsidP="00335230">
            <w:pPr>
              <w:spacing w:after="0"/>
              <w:ind w:firstLine="0"/>
              <w:jc w:val="right"/>
              <w:rPr>
                <w:rFonts w:ascii="Calibri" w:eastAsia="Times New Roman" w:hAnsi="Calibri" w:cs="Calibri"/>
                <w:sz w:val="22"/>
                <w:u w:val="single"/>
              </w:rPr>
            </w:pPr>
            <w:r w:rsidRPr="00335230">
              <w:rPr>
                <w:rFonts w:ascii="Calibri" w:eastAsia="Times New Roman" w:hAnsi="Calibri" w:cs="Calibri"/>
                <w:sz w:val="22"/>
                <w:u w:val="single"/>
              </w:rPr>
              <w:t>51</w:t>
            </w:r>
          </w:p>
        </w:tc>
        <w:tc>
          <w:tcPr>
            <w:tcW w:w="1557" w:type="dxa"/>
            <w:tcBorders>
              <w:top w:val="single" w:sz="4" w:space="0" w:color="auto"/>
              <w:left w:val="nil"/>
              <w:bottom w:val="nil"/>
              <w:right w:val="nil"/>
            </w:tcBorders>
            <w:shd w:val="clear" w:color="auto" w:fill="auto"/>
            <w:noWrap/>
            <w:vAlign w:val="bottom"/>
            <w:hideMark/>
          </w:tcPr>
          <w:p w14:paraId="494E4A4F"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155</w:t>
            </w:r>
          </w:p>
        </w:tc>
      </w:tr>
      <w:tr w:rsidR="00802C3D" w:rsidRPr="00335230" w14:paraId="338D4B26" w14:textId="77777777" w:rsidTr="000436E3">
        <w:trPr>
          <w:trHeight w:val="290"/>
          <w:jc w:val="center"/>
        </w:trPr>
        <w:tc>
          <w:tcPr>
            <w:tcW w:w="1418" w:type="dxa"/>
            <w:tcBorders>
              <w:top w:val="nil"/>
              <w:left w:val="nil"/>
              <w:bottom w:val="nil"/>
              <w:right w:val="nil"/>
            </w:tcBorders>
            <w:shd w:val="clear" w:color="auto" w:fill="auto"/>
            <w:noWrap/>
            <w:vAlign w:val="bottom"/>
            <w:hideMark/>
          </w:tcPr>
          <w:p w14:paraId="2EA9C5ED" w14:textId="77777777" w:rsidR="00802C3D" w:rsidRPr="00335230" w:rsidRDefault="00802C3D" w:rsidP="00335230">
            <w:pPr>
              <w:spacing w:after="0"/>
              <w:ind w:firstLine="0"/>
              <w:jc w:val="left"/>
              <w:rPr>
                <w:rFonts w:ascii="Calibri" w:eastAsia="Times New Roman" w:hAnsi="Calibri" w:cs="Calibri"/>
                <w:color w:val="000000"/>
                <w:sz w:val="22"/>
              </w:rPr>
            </w:pPr>
            <w:r w:rsidRPr="00335230">
              <w:rPr>
                <w:rFonts w:ascii="Calibri" w:eastAsia="Times New Roman" w:hAnsi="Calibri" w:cs="Calibri"/>
                <w:color w:val="000000"/>
                <w:sz w:val="22"/>
              </w:rPr>
              <w:t>24</w:t>
            </w:r>
          </w:p>
        </w:tc>
        <w:tc>
          <w:tcPr>
            <w:tcW w:w="992" w:type="dxa"/>
            <w:tcBorders>
              <w:top w:val="nil"/>
              <w:left w:val="nil"/>
              <w:bottom w:val="nil"/>
              <w:right w:val="nil"/>
            </w:tcBorders>
            <w:shd w:val="clear" w:color="auto" w:fill="auto"/>
            <w:noWrap/>
            <w:vAlign w:val="bottom"/>
            <w:hideMark/>
          </w:tcPr>
          <w:p w14:paraId="421AE5F2"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104</w:t>
            </w:r>
          </w:p>
        </w:tc>
        <w:tc>
          <w:tcPr>
            <w:tcW w:w="992" w:type="dxa"/>
            <w:tcBorders>
              <w:top w:val="nil"/>
              <w:left w:val="nil"/>
              <w:bottom w:val="nil"/>
              <w:right w:val="nil"/>
            </w:tcBorders>
            <w:shd w:val="clear" w:color="auto" w:fill="auto"/>
            <w:noWrap/>
            <w:vAlign w:val="bottom"/>
            <w:hideMark/>
          </w:tcPr>
          <w:p w14:paraId="1CF44E62"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32</w:t>
            </w:r>
          </w:p>
        </w:tc>
        <w:tc>
          <w:tcPr>
            <w:tcW w:w="1418" w:type="dxa"/>
            <w:tcBorders>
              <w:top w:val="nil"/>
              <w:left w:val="nil"/>
              <w:bottom w:val="nil"/>
              <w:right w:val="nil"/>
            </w:tcBorders>
            <w:shd w:val="clear" w:color="auto" w:fill="auto"/>
            <w:noWrap/>
            <w:vAlign w:val="bottom"/>
            <w:hideMark/>
          </w:tcPr>
          <w:p w14:paraId="636FB46E"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72</w:t>
            </w:r>
          </w:p>
        </w:tc>
        <w:tc>
          <w:tcPr>
            <w:tcW w:w="1061" w:type="dxa"/>
            <w:tcBorders>
              <w:top w:val="nil"/>
              <w:left w:val="nil"/>
              <w:bottom w:val="nil"/>
              <w:right w:val="nil"/>
            </w:tcBorders>
            <w:shd w:val="clear" w:color="auto" w:fill="auto"/>
            <w:noWrap/>
            <w:vAlign w:val="bottom"/>
            <w:hideMark/>
          </w:tcPr>
          <w:p w14:paraId="4F69CDF4" w14:textId="77777777" w:rsidR="00802C3D" w:rsidRPr="00335230" w:rsidRDefault="00802C3D" w:rsidP="00335230">
            <w:pPr>
              <w:spacing w:after="0"/>
              <w:ind w:firstLine="0"/>
              <w:jc w:val="right"/>
              <w:rPr>
                <w:rFonts w:ascii="Calibri" w:eastAsia="Times New Roman" w:hAnsi="Calibri" w:cs="Calibri"/>
                <w:sz w:val="22"/>
                <w:u w:val="single"/>
              </w:rPr>
            </w:pPr>
            <w:r w:rsidRPr="00335230">
              <w:rPr>
                <w:rFonts w:ascii="Calibri" w:eastAsia="Times New Roman" w:hAnsi="Calibri" w:cs="Calibri"/>
                <w:sz w:val="22"/>
                <w:u w:val="single"/>
              </w:rPr>
              <w:t>20</w:t>
            </w:r>
          </w:p>
        </w:tc>
        <w:tc>
          <w:tcPr>
            <w:tcW w:w="1112" w:type="dxa"/>
            <w:tcBorders>
              <w:top w:val="nil"/>
              <w:left w:val="nil"/>
              <w:bottom w:val="nil"/>
              <w:right w:val="nil"/>
            </w:tcBorders>
            <w:shd w:val="clear" w:color="auto" w:fill="auto"/>
            <w:noWrap/>
            <w:vAlign w:val="bottom"/>
            <w:hideMark/>
          </w:tcPr>
          <w:p w14:paraId="290EFC5C"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39</w:t>
            </w:r>
          </w:p>
        </w:tc>
        <w:tc>
          <w:tcPr>
            <w:tcW w:w="1557" w:type="dxa"/>
            <w:tcBorders>
              <w:top w:val="nil"/>
              <w:left w:val="nil"/>
              <w:bottom w:val="nil"/>
              <w:right w:val="nil"/>
            </w:tcBorders>
            <w:shd w:val="clear" w:color="auto" w:fill="auto"/>
            <w:noWrap/>
            <w:vAlign w:val="bottom"/>
            <w:hideMark/>
          </w:tcPr>
          <w:p w14:paraId="3EF40C6B"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120</w:t>
            </w:r>
          </w:p>
        </w:tc>
      </w:tr>
      <w:tr w:rsidR="00802C3D" w:rsidRPr="00335230" w14:paraId="378D7610" w14:textId="77777777" w:rsidTr="000436E3">
        <w:trPr>
          <w:trHeight w:val="290"/>
          <w:jc w:val="center"/>
        </w:trPr>
        <w:tc>
          <w:tcPr>
            <w:tcW w:w="1418" w:type="dxa"/>
            <w:tcBorders>
              <w:top w:val="nil"/>
              <w:left w:val="nil"/>
              <w:bottom w:val="nil"/>
              <w:right w:val="nil"/>
            </w:tcBorders>
            <w:shd w:val="clear" w:color="auto" w:fill="auto"/>
            <w:noWrap/>
            <w:vAlign w:val="bottom"/>
            <w:hideMark/>
          </w:tcPr>
          <w:p w14:paraId="4E88C852" w14:textId="77777777" w:rsidR="00802C3D" w:rsidRPr="00335230" w:rsidRDefault="00802C3D" w:rsidP="00335230">
            <w:pPr>
              <w:spacing w:after="0"/>
              <w:ind w:firstLine="0"/>
              <w:jc w:val="left"/>
              <w:rPr>
                <w:rFonts w:ascii="Calibri" w:eastAsia="Times New Roman" w:hAnsi="Calibri" w:cs="Calibri"/>
                <w:color w:val="000000"/>
                <w:sz w:val="22"/>
              </w:rPr>
            </w:pPr>
            <w:r w:rsidRPr="00335230">
              <w:rPr>
                <w:rFonts w:ascii="Calibri" w:eastAsia="Times New Roman" w:hAnsi="Calibri" w:cs="Calibri"/>
                <w:color w:val="000000"/>
                <w:sz w:val="22"/>
              </w:rPr>
              <w:t>25</w:t>
            </w:r>
          </w:p>
        </w:tc>
        <w:tc>
          <w:tcPr>
            <w:tcW w:w="992" w:type="dxa"/>
            <w:tcBorders>
              <w:top w:val="nil"/>
              <w:left w:val="nil"/>
              <w:bottom w:val="nil"/>
              <w:right w:val="nil"/>
            </w:tcBorders>
            <w:shd w:val="clear" w:color="auto" w:fill="auto"/>
            <w:noWrap/>
            <w:vAlign w:val="bottom"/>
            <w:hideMark/>
          </w:tcPr>
          <w:p w14:paraId="7079D19F"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98</w:t>
            </w:r>
          </w:p>
        </w:tc>
        <w:tc>
          <w:tcPr>
            <w:tcW w:w="992" w:type="dxa"/>
            <w:tcBorders>
              <w:top w:val="nil"/>
              <w:left w:val="nil"/>
              <w:bottom w:val="nil"/>
              <w:right w:val="nil"/>
            </w:tcBorders>
            <w:shd w:val="clear" w:color="auto" w:fill="auto"/>
            <w:noWrap/>
            <w:vAlign w:val="bottom"/>
            <w:hideMark/>
          </w:tcPr>
          <w:p w14:paraId="0C6BA6D1"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23</w:t>
            </w:r>
          </w:p>
        </w:tc>
        <w:tc>
          <w:tcPr>
            <w:tcW w:w="1418" w:type="dxa"/>
            <w:tcBorders>
              <w:top w:val="nil"/>
              <w:left w:val="nil"/>
              <w:bottom w:val="nil"/>
              <w:right w:val="nil"/>
            </w:tcBorders>
            <w:shd w:val="clear" w:color="auto" w:fill="auto"/>
            <w:noWrap/>
            <w:vAlign w:val="bottom"/>
            <w:hideMark/>
          </w:tcPr>
          <w:p w14:paraId="18EB62B1"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75</w:t>
            </w:r>
          </w:p>
        </w:tc>
        <w:tc>
          <w:tcPr>
            <w:tcW w:w="1061" w:type="dxa"/>
            <w:tcBorders>
              <w:top w:val="nil"/>
              <w:left w:val="nil"/>
              <w:bottom w:val="nil"/>
              <w:right w:val="nil"/>
            </w:tcBorders>
            <w:shd w:val="clear" w:color="auto" w:fill="auto"/>
            <w:noWrap/>
            <w:vAlign w:val="bottom"/>
            <w:hideMark/>
          </w:tcPr>
          <w:p w14:paraId="1935CDB6" w14:textId="77777777" w:rsidR="00802C3D" w:rsidRPr="00335230" w:rsidRDefault="00802C3D" w:rsidP="00335230">
            <w:pPr>
              <w:spacing w:after="0"/>
              <w:ind w:firstLine="0"/>
              <w:jc w:val="right"/>
              <w:rPr>
                <w:rFonts w:ascii="Calibri" w:eastAsia="Times New Roman" w:hAnsi="Calibri" w:cs="Calibri"/>
                <w:sz w:val="22"/>
                <w:u w:val="single"/>
              </w:rPr>
            </w:pPr>
            <w:r w:rsidRPr="00335230">
              <w:rPr>
                <w:rFonts w:ascii="Calibri" w:eastAsia="Times New Roman" w:hAnsi="Calibri" w:cs="Calibri"/>
                <w:sz w:val="22"/>
                <w:u w:val="single"/>
              </w:rPr>
              <w:t>20</w:t>
            </w:r>
          </w:p>
        </w:tc>
        <w:tc>
          <w:tcPr>
            <w:tcW w:w="1112" w:type="dxa"/>
            <w:tcBorders>
              <w:top w:val="nil"/>
              <w:left w:val="nil"/>
              <w:bottom w:val="nil"/>
              <w:right w:val="nil"/>
            </w:tcBorders>
            <w:shd w:val="clear" w:color="auto" w:fill="auto"/>
            <w:noWrap/>
            <w:vAlign w:val="bottom"/>
            <w:hideMark/>
          </w:tcPr>
          <w:p w14:paraId="40217571"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40</w:t>
            </w:r>
          </w:p>
        </w:tc>
        <w:tc>
          <w:tcPr>
            <w:tcW w:w="1557" w:type="dxa"/>
            <w:tcBorders>
              <w:top w:val="nil"/>
              <w:left w:val="nil"/>
              <w:bottom w:val="nil"/>
              <w:right w:val="nil"/>
            </w:tcBorders>
            <w:shd w:val="clear" w:color="auto" w:fill="auto"/>
            <w:noWrap/>
            <w:vAlign w:val="bottom"/>
            <w:hideMark/>
          </w:tcPr>
          <w:p w14:paraId="5EA33DFA"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122</w:t>
            </w:r>
          </w:p>
        </w:tc>
      </w:tr>
      <w:tr w:rsidR="00802C3D" w:rsidRPr="00335230" w14:paraId="6E00C969" w14:textId="77777777" w:rsidTr="000436E3">
        <w:trPr>
          <w:trHeight w:val="290"/>
          <w:jc w:val="center"/>
        </w:trPr>
        <w:tc>
          <w:tcPr>
            <w:tcW w:w="1418" w:type="dxa"/>
            <w:tcBorders>
              <w:top w:val="nil"/>
              <w:left w:val="nil"/>
              <w:bottom w:val="nil"/>
              <w:right w:val="nil"/>
            </w:tcBorders>
            <w:shd w:val="clear" w:color="auto" w:fill="auto"/>
            <w:noWrap/>
            <w:vAlign w:val="bottom"/>
            <w:hideMark/>
          </w:tcPr>
          <w:p w14:paraId="48F72046" w14:textId="77777777" w:rsidR="00802C3D" w:rsidRPr="00335230" w:rsidRDefault="00802C3D" w:rsidP="00335230">
            <w:pPr>
              <w:spacing w:after="0"/>
              <w:ind w:firstLine="0"/>
              <w:jc w:val="left"/>
              <w:rPr>
                <w:rFonts w:ascii="Calibri" w:eastAsia="Times New Roman" w:hAnsi="Calibri" w:cs="Calibri"/>
                <w:b/>
                <w:bCs/>
                <w:color w:val="000000"/>
                <w:sz w:val="22"/>
              </w:rPr>
            </w:pPr>
            <w:r w:rsidRPr="00335230">
              <w:rPr>
                <w:rFonts w:ascii="Calibri" w:eastAsia="Times New Roman" w:hAnsi="Calibri" w:cs="Calibri"/>
                <w:b/>
                <w:bCs/>
                <w:color w:val="000000"/>
                <w:sz w:val="22"/>
              </w:rPr>
              <w:t>26</w:t>
            </w:r>
          </w:p>
        </w:tc>
        <w:tc>
          <w:tcPr>
            <w:tcW w:w="992" w:type="dxa"/>
            <w:tcBorders>
              <w:top w:val="nil"/>
              <w:left w:val="nil"/>
              <w:bottom w:val="nil"/>
              <w:right w:val="nil"/>
            </w:tcBorders>
            <w:shd w:val="clear" w:color="auto" w:fill="auto"/>
            <w:noWrap/>
            <w:vAlign w:val="bottom"/>
            <w:hideMark/>
          </w:tcPr>
          <w:p w14:paraId="4B9DFCD0"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209</w:t>
            </w:r>
          </w:p>
        </w:tc>
        <w:tc>
          <w:tcPr>
            <w:tcW w:w="992" w:type="dxa"/>
            <w:tcBorders>
              <w:top w:val="nil"/>
              <w:left w:val="nil"/>
              <w:bottom w:val="nil"/>
              <w:right w:val="nil"/>
            </w:tcBorders>
            <w:shd w:val="clear" w:color="auto" w:fill="auto"/>
            <w:noWrap/>
            <w:vAlign w:val="bottom"/>
            <w:hideMark/>
          </w:tcPr>
          <w:p w14:paraId="06F89A2C"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130</w:t>
            </w:r>
          </w:p>
        </w:tc>
        <w:tc>
          <w:tcPr>
            <w:tcW w:w="1418" w:type="dxa"/>
            <w:tcBorders>
              <w:top w:val="nil"/>
              <w:left w:val="nil"/>
              <w:bottom w:val="nil"/>
              <w:right w:val="nil"/>
            </w:tcBorders>
            <w:shd w:val="clear" w:color="auto" w:fill="auto"/>
            <w:noWrap/>
            <w:vAlign w:val="bottom"/>
            <w:hideMark/>
          </w:tcPr>
          <w:p w14:paraId="0A3F3EF6"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79</w:t>
            </w:r>
          </w:p>
        </w:tc>
        <w:tc>
          <w:tcPr>
            <w:tcW w:w="1061" w:type="dxa"/>
            <w:tcBorders>
              <w:top w:val="nil"/>
              <w:left w:val="nil"/>
              <w:bottom w:val="nil"/>
              <w:right w:val="nil"/>
            </w:tcBorders>
            <w:shd w:val="clear" w:color="auto" w:fill="auto"/>
            <w:noWrap/>
            <w:vAlign w:val="bottom"/>
            <w:hideMark/>
          </w:tcPr>
          <w:p w14:paraId="375F26F4"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21</w:t>
            </w:r>
          </w:p>
        </w:tc>
        <w:tc>
          <w:tcPr>
            <w:tcW w:w="1112" w:type="dxa"/>
            <w:tcBorders>
              <w:top w:val="nil"/>
              <w:left w:val="nil"/>
              <w:bottom w:val="nil"/>
              <w:right w:val="nil"/>
            </w:tcBorders>
            <w:shd w:val="clear" w:color="auto" w:fill="auto"/>
            <w:noWrap/>
            <w:vAlign w:val="bottom"/>
            <w:hideMark/>
          </w:tcPr>
          <w:p w14:paraId="58663256"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41</w:t>
            </w:r>
          </w:p>
        </w:tc>
        <w:tc>
          <w:tcPr>
            <w:tcW w:w="1557" w:type="dxa"/>
            <w:tcBorders>
              <w:top w:val="nil"/>
              <w:left w:val="nil"/>
              <w:bottom w:val="nil"/>
              <w:right w:val="nil"/>
            </w:tcBorders>
            <w:shd w:val="clear" w:color="auto" w:fill="auto"/>
            <w:noWrap/>
            <w:vAlign w:val="bottom"/>
            <w:hideMark/>
          </w:tcPr>
          <w:p w14:paraId="63A5E2F5" w14:textId="77777777" w:rsidR="00802C3D" w:rsidRPr="00335230" w:rsidRDefault="00802C3D" w:rsidP="00335230">
            <w:pPr>
              <w:spacing w:after="0"/>
              <w:ind w:firstLine="0"/>
              <w:jc w:val="right"/>
              <w:rPr>
                <w:rFonts w:ascii="Calibri" w:eastAsia="Times New Roman" w:hAnsi="Calibri" w:cs="Calibri"/>
                <w:sz w:val="22"/>
                <w:u w:val="single"/>
              </w:rPr>
            </w:pPr>
            <w:r w:rsidRPr="00335230">
              <w:rPr>
                <w:rFonts w:ascii="Calibri" w:eastAsia="Times New Roman" w:hAnsi="Calibri" w:cs="Calibri"/>
                <w:sz w:val="22"/>
                <w:u w:val="single"/>
              </w:rPr>
              <w:t>125</w:t>
            </w:r>
          </w:p>
        </w:tc>
      </w:tr>
      <w:tr w:rsidR="00802C3D" w:rsidRPr="00335230" w14:paraId="03EC3418" w14:textId="77777777" w:rsidTr="000436E3">
        <w:trPr>
          <w:trHeight w:val="290"/>
          <w:jc w:val="center"/>
        </w:trPr>
        <w:tc>
          <w:tcPr>
            <w:tcW w:w="1418" w:type="dxa"/>
            <w:tcBorders>
              <w:top w:val="nil"/>
              <w:left w:val="nil"/>
              <w:bottom w:val="nil"/>
              <w:right w:val="nil"/>
            </w:tcBorders>
            <w:shd w:val="clear" w:color="auto" w:fill="auto"/>
            <w:noWrap/>
            <w:vAlign w:val="bottom"/>
            <w:hideMark/>
          </w:tcPr>
          <w:p w14:paraId="2F3BBD61" w14:textId="77777777" w:rsidR="00802C3D" w:rsidRPr="00335230" w:rsidRDefault="00802C3D" w:rsidP="00335230">
            <w:pPr>
              <w:spacing w:after="0"/>
              <w:ind w:firstLine="0"/>
              <w:jc w:val="left"/>
              <w:rPr>
                <w:rFonts w:ascii="Calibri" w:eastAsia="Times New Roman" w:hAnsi="Calibri" w:cs="Calibri"/>
                <w:b/>
                <w:bCs/>
                <w:color w:val="FFFFFF"/>
                <w:sz w:val="22"/>
                <w14:textFill>
                  <w14:solidFill>
                    <w14:srgbClr w14:val="FFFFFF">
                      <w14:lumMod w14:val="50000"/>
                    </w14:srgbClr>
                  </w14:solidFill>
                </w14:textFill>
              </w:rPr>
            </w:pPr>
            <w:r w:rsidRPr="00335230">
              <w:rPr>
                <w:rFonts w:ascii="Calibri" w:eastAsia="Times New Roman" w:hAnsi="Calibri" w:cs="Calibri"/>
                <w:b/>
                <w:bCs/>
                <w:color w:val="FFFFFF"/>
                <w:sz w:val="22"/>
                <w14:textFill>
                  <w14:solidFill>
                    <w14:srgbClr w14:val="FFFFFF">
                      <w14:lumMod w14:val="50000"/>
                    </w14:srgbClr>
                  </w14:solidFill>
                </w14:textFill>
              </w:rPr>
              <w:t>27</w:t>
            </w:r>
          </w:p>
        </w:tc>
        <w:tc>
          <w:tcPr>
            <w:tcW w:w="992" w:type="dxa"/>
            <w:tcBorders>
              <w:top w:val="nil"/>
              <w:left w:val="nil"/>
              <w:bottom w:val="nil"/>
              <w:right w:val="nil"/>
            </w:tcBorders>
            <w:shd w:val="clear" w:color="auto" w:fill="auto"/>
            <w:noWrap/>
            <w:vAlign w:val="bottom"/>
            <w:hideMark/>
          </w:tcPr>
          <w:p w14:paraId="21DCEC03"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221</w:t>
            </w:r>
          </w:p>
        </w:tc>
        <w:tc>
          <w:tcPr>
            <w:tcW w:w="992" w:type="dxa"/>
            <w:tcBorders>
              <w:top w:val="nil"/>
              <w:left w:val="nil"/>
              <w:bottom w:val="nil"/>
              <w:right w:val="nil"/>
            </w:tcBorders>
            <w:shd w:val="clear" w:color="auto" w:fill="auto"/>
            <w:noWrap/>
            <w:vAlign w:val="bottom"/>
            <w:hideMark/>
          </w:tcPr>
          <w:p w14:paraId="3356E44A"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89</w:t>
            </w:r>
          </w:p>
        </w:tc>
        <w:tc>
          <w:tcPr>
            <w:tcW w:w="1418" w:type="dxa"/>
            <w:tcBorders>
              <w:top w:val="nil"/>
              <w:left w:val="nil"/>
              <w:bottom w:val="nil"/>
              <w:right w:val="nil"/>
            </w:tcBorders>
            <w:shd w:val="clear" w:color="auto" w:fill="auto"/>
            <w:noWrap/>
            <w:vAlign w:val="bottom"/>
            <w:hideMark/>
          </w:tcPr>
          <w:p w14:paraId="2780C360"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132</w:t>
            </w:r>
          </w:p>
        </w:tc>
        <w:tc>
          <w:tcPr>
            <w:tcW w:w="1061" w:type="dxa"/>
            <w:tcBorders>
              <w:top w:val="nil"/>
              <w:left w:val="nil"/>
              <w:bottom w:val="nil"/>
              <w:right w:val="nil"/>
            </w:tcBorders>
            <w:shd w:val="clear" w:color="auto" w:fill="auto"/>
            <w:noWrap/>
            <w:vAlign w:val="bottom"/>
            <w:hideMark/>
          </w:tcPr>
          <w:p w14:paraId="11D40136"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27</w:t>
            </w:r>
          </w:p>
        </w:tc>
        <w:tc>
          <w:tcPr>
            <w:tcW w:w="1112" w:type="dxa"/>
            <w:tcBorders>
              <w:top w:val="nil"/>
              <w:left w:val="nil"/>
              <w:bottom w:val="nil"/>
              <w:right w:val="nil"/>
            </w:tcBorders>
            <w:shd w:val="clear" w:color="auto" w:fill="auto"/>
            <w:noWrap/>
            <w:vAlign w:val="bottom"/>
            <w:hideMark/>
          </w:tcPr>
          <w:p w14:paraId="0D3F2519" w14:textId="77777777" w:rsidR="00802C3D" w:rsidRPr="00335230" w:rsidRDefault="00802C3D" w:rsidP="00335230">
            <w:pPr>
              <w:spacing w:after="0"/>
              <w:ind w:firstLine="0"/>
              <w:jc w:val="right"/>
              <w:rPr>
                <w:rFonts w:ascii="Calibri" w:eastAsia="Times New Roman" w:hAnsi="Calibri" w:cs="Calibri"/>
                <w:sz w:val="22"/>
                <w:u w:val="single"/>
              </w:rPr>
            </w:pPr>
            <w:r w:rsidRPr="00335230">
              <w:rPr>
                <w:rFonts w:ascii="Calibri" w:eastAsia="Times New Roman" w:hAnsi="Calibri" w:cs="Calibri"/>
                <w:sz w:val="22"/>
                <w:u w:val="single"/>
              </w:rPr>
              <w:t>53</w:t>
            </w:r>
          </w:p>
        </w:tc>
        <w:tc>
          <w:tcPr>
            <w:tcW w:w="1557" w:type="dxa"/>
            <w:tcBorders>
              <w:top w:val="nil"/>
              <w:left w:val="nil"/>
              <w:bottom w:val="nil"/>
              <w:right w:val="nil"/>
            </w:tcBorders>
            <w:shd w:val="clear" w:color="auto" w:fill="auto"/>
            <w:noWrap/>
            <w:vAlign w:val="bottom"/>
            <w:hideMark/>
          </w:tcPr>
          <w:p w14:paraId="4A7EF790"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162</w:t>
            </w:r>
          </w:p>
        </w:tc>
      </w:tr>
      <w:tr w:rsidR="00802C3D" w:rsidRPr="00335230" w14:paraId="168CD896" w14:textId="77777777" w:rsidTr="000436E3">
        <w:trPr>
          <w:trHeight w:val="290"/>
          <w:jc w:val="center"/>
        </w:trPr>
        <w:tc>
          <w:tcPr>
            <w:tcW w:w="1418" w:type="dxa"/>
            <w:tcBorders>
              <w:top w:val="nil"/>
              <w:left w:val="nil"/>
              <w:bottom w:val="nil"/>
              <w:right w:val="nil"/>
            </w:tcBorders>
            <w:shd w:val="clear" w:color="auto" w:fill="auto"/>
            <w:noWrap/>
            <w:vAlign w:val="bottom"/>
            <w:hideMark/>
          </w:tcPr>
          <w:p w14:paraId="17973BF6" w14:textId="77777777" w:rsidR="00802C3D" w:rsidRPr="00335230" w:rsidRDefault="00802C3D" w:rsidP="00335230">
            <w:pPr>
              <w:spacing w:after="0"/>
              <w:ind w:firstLine="0"/>
              <w:jc w:val="left"/>
              <w:rPr>
                <w:rFonts w:ascii="Calibri" w:eastAsia="Times New Roman" w:hAnsi="Calibri" w:cs="Calibri"/>
                <w:b/>
                <w:bCs/>
                <w:color w:val="000000"/>
                <w:sz w:val="22"/>
              </w:rPr>
            </w:pPr>
            <w:r w:rsidRPr="00335230">
              <w:rPr>
                <w:rFonts w:ascii="Calibri" w:eastAsia="Times New Roman" w:hAnsi="Calibri" w:cs="Calibri"/>
                <w:b/>
                <w:bCs/>
                <w:color w:val="000000"/>
                <w:sz w:val="22"/>
              </w:rPr>
              <w:t>28</w:t>
            </w:r>
          </w:p>
        </w:tc>
        <w:tc>
          <w:tcPr>
            <w:tcW w:w="992" w:type="dxa"/>
            <w:tcBorders>
              <w:top w:val="nil"/>
              <w:left w:val="nil"/>
              <w:bottom w:val="nil"/>
              <w:right w:val="nil"/>
            </w:tcBorders>
            <w:shd w:val="clear" w:color="auto" w:fill="auto"/>
            <w:noWrap/>
            <w:vAlign w:val="bottom"/>
            <w:hideMark/>
          </w:tcPr>
          <w:p w14:paraId="1FE40B89"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478</w:t>
            </w:r>
          </w:p>
        </w:tc>
        <w:tc>
          <w:tcPr>
            <w:tcW w:w="992" w:type="dxa"/>
            <w:tcBorders>
              <w:top w:val="nil"/>
              <w:left w:val="nil"/>
              <w:bottom w:val="nil"/>
              <w:right w:val="nil"/>
            </w:tcBorders>
            <w:shd w:val="clear" w:color="auto" w:fill="auto"/>
            <w:noWrap/>
            <w:vAlign w:val="bottom"/>
            <w:hideMark/>
          </w:tcPr>
          <w:p w14:paraId="0A9B3EF8"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329</w:t>
            </w:r>
          </w:p>
        </w:tc>
        <w:tc>
          <w:tcPr>
            <w:tcW w:w="1418" w:type="dxa"/>
            <w:tcBorders>
              <w:top w:val="nil"/>
              <w:left w:val="nil"/>
              <w:bottom w:val="nil"/>
              <w:right w:val="nil"/>
            </w:tcBorders>
            <w:shd w:val="clear" w:color="auto" w:fill="auto"/>
            <w:noWrap/>
            <w:vAlign w:val="bottom"/>
            <w:hideMark/>
          </w:tcPr>
          <w:p w14:paraId="00CB6C6A"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149</w:t>
            </w:r>
          </w:p>
        </w:tc>
        <w:tc>
          <w:tcPr>
            <w:tcW w:w="1061" w:type="dxa"/>
            <w:tcBorders>
              <w:top w:val="nil"/>
              <w:left w:val="nil"/>
              <w:bottom w:val="nil"/>
              <w:right w:val="nil"/>
            </w:tcBorders>
            <w:shd w:val="clear" w:color="auto" w:fill="auto"/>
            <w:noWrap/>
            <w:vAlign w:val="bottom"/>
            <w:hideMark/>
          </w:tcPr>
          <w:p w14:paraId="170ADA74"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28</w:t>
            </w:r>
          </w:p>
        </w:tc>
        <w:tc>
          <w:tcPr>
            <w:tcW w:w="1112" w:type="dxa"/>
            <w:tcBorders>
              <w:top w:val="nil"/>
              <w:left w:val="nil"/>
              <w:bottom w:val="nil"/>
              <w:right w:val="nil"/>
            </w:tcBorders>
            <w:shd w:val="clear" w:color="auto" w:fill="auto"/>
            <w:noWrap/>
            <w:vAlign w:val="bottom"/>
            <w:hideMark/>
          </w:tcPr>
          <w:p w14:paraId="166B539C"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57</w:t>
            </w:r>
          </w:p>
        </w:tc>
        <w:tc>
          <w:tcPr>
            <w:tcW w:w="1557" w:type="dxa"/>
            <w:tcBorders>
              <w:top w:val="nil"/>
              <w:left w:val="nil"/>
              <w:bottom w:val="nil"/>
              <w:right w:val="nil"/>
            </w:tcBorders>
            <w:shd w:val="clear" w:color="auto" w:fill="auto"/>
            <w:noWrap/>
            <w:vAlign w:val="bottom"/>
            <w:hideMark/>
          </w:tcPr>
          <w:p w14:paraId="2E7340E2" w14:textId="77777777" w:rsidR="00802C3D" w:rsidRPr="00335230" w:rsidRDefault="00802C3D" w:rsidP="00335230">
            <w:pPr>
              <w:spacing w:after="0"/>
              <w:ind w:firstLine="0"/>
              <w:jc w:val="right"/>
              <w:rPr>
                <w:rFonts w:ascii="Calibri" w:eastAsia="Times New Roman" w:hAnsi="Calibri" w:cs="Calibri"/>
                <w:sz w:val="22"/>
                <w:u w:val="single"/>
              </w:rPr>
            </w:pPr>
            <w:r w:rsidRPr="00335230">
              <w:rPr>
                <w:rFonts w:ascii="Calibri" w:eastAsia="Times New Roman" w:hAnsi="Calibri" w:cs="Calibri"/>
                <w:sz w:val="22"/>
                <w:u w:val="single"/>
              </w:rPr>
              <w:t>172</w:t>
            </w:r>
          </w:p>
        </w:tc>
      </w:tr>
      <w:tr w:rsidR="00802C3D" w:rsidRPr="00335230" w14:paraId="4F0A42CB" w14:textId="77777777" w:rsidTr="000436E3">
        <w:trPr>
          <w:trHeight w:val="290"/>
          <w:jc w:val="center"/>
        </w:trPr>
        <w:tc>
          <w:tcPr>
            <w:tcW w:w="1418" w:type="dxa"/>
            <w:tcBorders>
              <w:top w:val="nil"/>
              <w:left w:val="nil"/>
              <w:right w:val="nil"/>
            </w:tcBorders>
            <w:shd w:val="clear" w:color="auto" w:fill="auto"/>
            <w:noWrap/>
            <w:vAlign w:val="bottom"/>
            <w:hideMark/>
          </w:tcPr>
          <w:p w14:paraId="345DB059" w14:textId="77777777" w:rsidR="00802C3D" w:rsidRPr="00335230" w:rsidRDefault="00802C3D" w:rsidP="00335230">
            <w:pPr>
              <w:spacing w:after="0"/>
              <w:ind w:firstLine="0"/>
              <w:jc w:val="left"/>
              <w:rPr>
                <w:rFonts w:ascii="Calibri" w:eastAsia="Times New Roman" w:hAnsi="Calibri" w:cs="Calibri"/>
                <w:b/>
                <w:bCs/>
                <w:color w:val="FFFFFF"/>
                <w:sz w:val="22"/>
                <w14:textFill>
                  <w14:solidFill>
                    <w14:srgbClr w14:val="FFFFFF">
                      <w14:lumMod w14:val="50000"/>
                    </w14:srgbClr>
                  </w14:solidFill>
                </w14:textFill>
              </w:rPr>
            </w:pPr>
            <w:r w:rsidRPr="00335230">
              <w:rPr>
                <w:rFonts w:ascii="Calibri" w:eastAsia="Times New Roman" w:hAnsi="Calibri" w:cs="Calibri"/>
                <w:b/>
                <w:bCs/>
                <w:color w:val="FFFFFF"/>
                <w:sz w:val="22"/>
                <w14:textFill>
                  <w14:solidFill>
                    <w14:srgbClr w14:val="FFFFFF">
                      <w14:lumMod w14:val="50000"/>
                    </w14:srgbClr>
                  </w14:solidFill>
                </w14:textFill>
              </w:rPr>
              <w:t>29</w:t>
            </w:r>
          </w:p>
        </w:tc>
        <w:tc>
          <w:tcPr>
            <w:tcW w:w="992" w:type="dxa"/>
            <w:tcBorders>
              <w:top w:val="nil"/>
              <w:left w:val="nil"/>
              <w:right w:val="nil"/>
            </w:tcBorders>
            <w:shd w:val="clear" w:color="auto" w:fill="auto"/>
            <w:noWrap/>
            <w:vAlign w:val="bottom"/>
            <w:hideMark/>
          </w:tcPr>
          <w:p w14:paraId="09430ADC"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397</w:t>
            </w:r>
          </w:p>
        </w:tc>
        <w:tc>
          <w:tcPr>
            <w:tcW w:w="992" w:type="dxa"/>
            <w:tcBorders>
              <w:top w:val="nil"/>
              <w:left w:val="nil"/>
              <w:right w:val="nil"/>
            </w:tcBorders>
            <w:shd w:val="clear" w:color="auto" w:fill="auto"/>
            <w:noWrap/>
            <w:vAlign w:val="bottom"/>
            <w:hideMark/>
          </w:tcPr>
          <w:p w14:paraId="6C043E72"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172</w:t>
            </w:r>
          </w:p>
        </w:tc>
        <w:tc>
          <w:tcPr>
            <w:tcW w:w="1418" w:type="dxa"/>
            <w:tcBorders>
              <w:top w:val="nil"/>
              <w:left w:val="nil"/>
              <w:right w:val="nil"/>
            </w:tcBorders>
            <w:shd w:val="clear" w:color="auto" w:fill="auto"/>
            <w:noWrap/>
            <w:vAlign w:val="bottom"/>
            <w:hideMark/>
          </w:tcPr>
          <w:p w14:paraId="79DC9D86"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225</w:t>
            </w:r>
          </w:p>
        </w:tc>
        <w:tc>
          <w:tcPr>
            <w:tcW w:w="1061" w:type="dxa"/>
            <w:tcBorders>
              <w:top w:val="nil"/>
              <w:left w:val="nil"/>
              <w:right w:val="nil"/>
            </w:tcBorders>
            <w:shd w:val="clear" w:color="auto" w:fill="auto"/>
            <w:noWrap/>
            <w:vAlign w:val="bottom"/>
            <w:hideMark/>
          </w:tcPr>
          <w:p w14:paraId="1F941AE3"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35</w:t>
            </w:r>
          </w:p>
        </w:tc>
        <w:tc>
          <w:tcPr>
            <w:tcW w:w="1112" w:type="dxa"/>
            <w:tcBorders>
              <w:top w:val="nil"/>
              <w:left w:val="nil"/>
              <w:right w:val="nil"/>
            </w:tcBorders>
            <w:shd w:val="clear" w:color="auto" w:fill="auto"/>
            <w:noWrap/>
            <w:vAlign w:val="bottom"/>
            <w:hideMark/>
          </w:tcPr>
          <w:p w14:paraId="0FD83E06" w14:textId="77777777" w:rsidR="00802C3D" w:rsidRPr="00335230" w:rsidRDefault="00802C3D" w:rsidP="00335230">
            <w:pPr>
              <w:spacing w:after="0"/>
              <w:ind w:firstLine="0"/>
              <w:jc w:val="right"/>
              <w:rPr>
                <w:rFonts w:ascii="Calibri" w:eastAsia="Times New Roman" w:hAnsi="Calibri" w:cs="Calibri"/>
                <w:sz w:val="22"/>
                <w:u w:val="single"/>
              </w:rPr>
            </w:pPr>
            <w:r w:rsidRPr="00335230">
              <w:rPr>
                <w:rFonts w:ascii="Calibri" w:eastAsia="Times New Roman" w:hAnsi="Calibri" w:cs="Calibri"/>
                <w:sz w:val="22"/>
                <w:u w:val="single"/>
              </w:rPr>
              <w:t>70</w:t>
            </w:r>
          </w:p>
        </w:tc>
        <w:tc>
          <w:tcPr>
            <w:tcW w:w="1557" w:type="dxa"/>
            <w:tcBorders>
              <w:top w:val="nil"/>
              <w:left w:val="nil"/>
              <w:right w:val="nil"/>
            </w:tcBorders>
            <w:shd w:val="clear" w:color="auto" w:fill="auto"/>
            <w:noWrap/>
            <w:vAlign w:val="bottom"/>
            <w:hideMark/>
          </w:tcPr>
          <w:p w14:paraId="75D0318F"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212</w:t>
            </w:r>
          </w:p>
        </w:tc>
      </w:tr>
      <w:tr w:rsidR="00802C3D" w:rsidRPr="00335230" w14:paraId="0F051C42" w14:textId="77777777" w:rsidTr="000436E3">
        <w:trPr>
          <w:trHeight w:val="290"/>
          <w:jc w:val="center"/>
        </w:trPr>
        <w:tc>
          <w:tcPr>
            <w:tcW w:w="1418" w:type="dxa"/>
            <w:tcBorders>
              <w:top w:val="nil"/>
              <w:left w:val="nil"/>
              <w:bottom w:val="single" w:sz="4" w:space="0" w:color="auto"/>
              <w:right w:val="nil"/>
            </w:tcBorders>
            <w:shd w:val="clear" w:color="auto" w:fill="auto"/>
            <w:noWrap/>
            <w:vAlign w:val="bottom"/>
            <w:hideMark/>
          </w:tcPr>
          <w:p w14:paraId="57B14BB9" w14:textId="77777777" w:rsidR="00802C3D" w:rsidRPr="00335230" w:rsidRDefault="00802C3D" w:rsidP="00335230">
            <w:pPr>
              <w:spacing w:after="0"/>
              <w:ind w:firstLine="0"/>
              <w:jc w:val="left"/>
              <w:rPr>
                <w:rFonts w:ascii="Calibri" w:eastAsia="Times New Roman" w:hAnsi="Calibri" w:cs="Calibri"/>
                <w:b/>
                <w:bCs/>
                <w:color w:val="FFFFFF"/>
                <w:sz w:val="22"/>
                <w14:textFill>
                  <w14:solidFill>
                    <w14:srgbClr w14:val="FFFFFF">
                      <w14:lumMod w14:val="50000"/>
                    </w14:srgbClr>
                  </w14:solidFill>
                </w14:textFill>
              </w:rPr>
            </w:pPr>
            <w:r w:rsidRPr="00335230">
              <w:rPr>
                <w:rFonts w:ascii="Calibri" w:eastAsia="Times New Roman" w:hAnsi="Calibri" w:cs="Calibri"/>
                <w:b/>
                <w:bCs/>
                <w:color w:val="FFFFFF"/>
                <w:sz w:val="22"/>
                <w14:textFill>
                  <w14:solidFill>
                    <w14:srgbClr w14:val="FFFFFF">
                      <w14:lumMod w14:val="50000"/>
                    </w14:srgbClr>
                  </w14:solidFill>
                </w14:textFill>
              </w:rPr>
              <w:t>30</w:t>
            </w:r>
          </w:p>
        </w:tc>
        <w:tc>
          <w:tcPr>
            <w:tcW w:w="992" w:type="dxa"/>
            <w:tcBorders>
              <w:top w:val="nil"/>
              <w:left w:val="nil"/>
              <w:bottom w:val="single" w:sz="4" w:space="0" w:color="auto"/>
              <w:right w:val="nil"/>
            </w:tcBorders>
            <w:shd w:val="clear" w:color="auto" w:fill="auto"/>
            <w:noWrap/>
            <w:vAlign w:val="bottom"/>
            <w:hideMark/>
          </w:tcPr>
          <w:p w14:paraId="47B2DA37"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143</w:t>
            </w:r>
          </w:p>
        </w:tc>
        <w:tc>
          <w:tcPr>
            <w:tcW w:w="992" w:type="dxa"/>
            <w:tcBorders>
              <w:top w:val="nil"/>
              <w:left w:val="nil"/>
              <w:bottom w:val="single" w:sz="4" w:space="0" w:color="auto"/>
              <w:right w:val="nil"/>
            </w:tcBorders>
            <w:shd w:val="clear" w:color="auto" w:fill="auto"/>
            <w:noWrap/>
            <w:vAlign w:val="bottom"/>
            <w:hideMark/>
          </w:tcPr>
          <w:p w14:paraId="336A39F0"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84</w:t>
            </w:r>
          </w:p>
        </w:tc>
        <w:tc>
          <w:tcPr>
            <w:tcW w:w="1418" w:type="dxa"/>
            <w:tcBorders>
              <w:top w:val="nil"/>
              <w:left w:val="nil"/>
              <w:bottom w:val="single" w:sz="4" w:space="0" w:color="auto"/>
              <w:right w:val="nil"/>
            </w:tcBorders>
            <w:shd w:val="clear" w:color="auto" w:fill="auto"/>
            <w:noWrap/>
            <w:vAlign w:val="bottom"/>
            <w:hideMark/>
          </w:tcPr>
          <w:p w14:paraId="0D3D6A62" w14:textId="77777777" w:rsidR="00802C3D" w:rsidRPr="00335230" w:rsidRDefault="00802C3D" w:rsidP="00335230">
            <w:pPr>
              <w:spacing w:after="0"/>
              <w:ind w:firstLine="0"/>
              <w:jc w:val="right"/>
              <w:rPr>
                <w:rFonts w:ascii="Calibri" w:eastAsia="Times New Roman" w:hAnsi="Calibri" w:cs="Calibri"/>
                <w:color w:val="000000"/>
                <w:sz w:val="22"/>
              </w:rPr>
            </w:pPr>
            <w:r w:rsidRPr="00335230">
              <w:rPr>
                <w:rFonts w:ascii="Calibri" w:eastAsia="Times New Roman" w:hAnsi="Calibri" w:cs="Calibri"/>
                <w:color w:val="000000"/>
                <w:sz w:val="22"/>
              </w:rPr>
              <w:t>59</w:t>
            </w:r>
          </w:p>
        </w:tc>
        <w:tc>
          <w:tcPr>
            <w:tcW w:w="1061" w:type="dxa"/>
            <w:tcBorders>
              <w:top w:val="nil"/>
              <w:left w:val="nil"/>
              <w:bottom w:val="single" w:sz="4" w:space="0" w:color="auto"/>
              <w:right w:val="nil"/>
            </w:tcBorders>
            <w:shd w:val="clear" w:color="auto" w:fill="auto"/>
            <w:noWrap/>
            <w:vAlign w:val="bottom"/>
            <w:hideMark/>
          </w:tcPr>
          <w:p w14:paraId="0826DBF1"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18</w:t>
            </w:r>
          </w:p>
        </w:tc>
        <w:tc>
          <w:tcPr>
            <w:tcW w:w="1112" w:type="dxa"/>
            <w:tcBorders>
              <w:top w:val="nil"/>
              <w:left w:val="nil"/>
              <w:bottom w:val="single" w:sz="4" w:space="0" w:color="auto"/>
              <w:right w:val="nil"/>
            </w:tcBorders>
            <w:shd w:val="clear" w:color="auto" w:fill="auto"/>
            <w:noWrap/>
            <w:vAlign w:val="bottom"/>
            <w:hideMark/>
          </w:tcPr>
          <w:p w14:paraId="55D051B7" w14:textId="77777777" w:rsidR="00802C3D" w:rsidRPr="00335230" w:rsidRDefault="00802C3D" w:rsidP="00335230">
            <w:pPr>
              <w:spacing w:after="0"/>
              <w:ind w:firstLine="0"/>
              <w:jc w:val="right"/>
              <w:rPr>
                <w:rFonts w:ascii="Calibri" w:eastAsia="Times New Roman" w:hAnsi="Calibri" w:cs="Calibri"/>
                <w:sz w:val="22"/>
                <w:u w:val="single"/>
              </w:rPr>
            </w:pPr>
            <w:r w:rsidRPr="00335230">
              <w:rPr>
                <w:rFonts w:ascii="Calibri" w:eastAsia="Times New Roman" w:hAnsi="Calibri" w:cs="Calibri"/>
                <w:sz w:val="22"/>
                <w:u w:val="single"/>
              </w:rPr>
              <w:t>36</w:t>
            </w:r>
          </w:p>
        </w:tc>
        <w:tc>
          <w:tcPr>
            <w:tcW w:w="1557" w:type="dxa"/>
            <w:tcBorders>
              <w:top w:val="nil"/>
              <w:left w:val="nil"/>
              <w:bottom w:val="single" w:sz="4" w:space="0" w:color="auto"/>
              <w:right w:val="nil"/>
            </w:tcBorders>
            <w:shd w:val="clear" w:color="auto" w:fill="auto"/>
            <w:noWrap/>
            <w:vAlign w:val="bottom"/>
            <w:hideMark/>
          </w:tcPr>
          <w:p w14:paraId="33DBB6EB" w14:textId="77777777" w:rsidR="00802C3D" w:rsidRPr="00335230" w:rsidRDefault="00802C3D" w:rsidP="00335230">
            <w:pPr>
              <w:spacing w:after="0"/>
              <w:ind w:firstLine="0"/>
              <w:jc w:val="right"/>
              <w:rPr>
                <w:rFonts w:ascii="Calibri" w:eastAsia="Times New Roman" w:hAnsi="Calibri" w:cs="Calibri"/>
                <w:sz w:val="22"/>
              </w:rPr>
            </w:pPr>
            <w:r w:rsidRPr="00335230">
              <w:rPr>
                <w:rFonts w:ascii="Calibri" w:eastAsia="Times New Roman" w:hAnsi="Calibri" w:cs="Calibri"/>
                <w:sz w:val="22"/>
              </w:rPr>
              <w:t>108</w:t>
            </w:r>
          </w:p>
        </w:tc>
      </w:tr>
    </w:tbl>
    <w:p w14:paraId="5219BD02" w14:textId="77777777" w:rsidR="00802C3D" w:rsidRDefault="00802C3D" w:rsidP="00641924">
      <w:pPr>
        <w:pStyle w:val="Caption"/>
        <w:keepNext/>
        <w:jc w:val="both"/>
        <w:rPr>
          <w:b/>
        </w:rPr>
      </w:pPr>
    </w:p>
    <w:p w14:paraId="4074D5EF" w14:textId="629387B1" w:rsidR="00802C3D" w:rsidRPr="009E0E53" w:rsidRDefault="00802C3D" w:rsidP="00641924">
      <w:pPr>
        <w:pStyle w:val="Caption"/>
        <w:keepNext/>
        <w:jc w:val="both"/>
      </w:pPr>
      <w:bookmarkStart w:id="19" w:name="_Ref68015296"/>
      <w:r w:rsidRPr="009E0E53">
        <w:rPr>
          <w:b/>
        </w:rPr>
        <w:t xml:space="preserve">Table </w:t>
      </w:r>
      <w:bookmarkEnd w:id="14"/>
      <w:r>
        <w:rPr>
          <w:b/>
        </w:rPr>
        <w:t>S</w:t>
      </w:r>
      <w:r>
        <w:rPr>
          <w:b/>
          <w:noProof/>
        </w:rPr>
        <w:t>2</w:t>
      </w:r>
      <w:bookmarkEnd w:id="15"/>
      <w:bookmarkEnd w:id="16"/>
      <w:bookmarkEnd w:id="19"/>
      <w:r>
        <w:rPr>
          <w:b/>
        </w:rPr>
        <w:t xml:space="preserve">. </w:t>
      </w:r>
      <w:r>
        <w:t>Elemental composition of the single-coated specimen and the multi-coated specimen for several peak assignment scenarios.</w:t>
      </w:r>
    </w:p>
    <w:tbl>
      <w:tblPr>
        <w:tblW w:w="9072" w:type="dxa"/>
        <w:tblLayout w:type="fixed"/>
        <w:tblCellMar>
          <w:left w:w="0" w:type="dxa"/>
          <w:right w:w="0" w:type="dxa"/>
        </w:tblCellMar>
        <w:tblLook w:val="06A0" w:firstRow="1" w:lastRow="0" w:firstColumn="1" w:lastColumn="0" w:noHBand="1" w:noVBand="1"/>
      </w:tblPr>
      <w:tblGrid>
        <w:gridCol w:w="2552"/>
        <w:gridCol w:w="1843"/>
        <w:gridCol w:w="779"/>
        <w:gridCol w:w="780"/>
        <w:gridCol w:w="779"/>
        <w:gridCol w:w="780"/>
        <w:gridCol w:w="779"/>
        <w:gridCol w:w="780"/>
      </w:tblGrid>
      <w:tr w:rsidR="00802C3D" w:rsidRPr="00B32983" w14:paraId="09C796A0" w14:textId="77777777" w:rsidTr="00157C73">
        <w:trPr>
          <w:trHeight w:val="601"/>
        </w:trPr>
        <w:tc>
          <w:tcPr>
            <w:tcW w:w="255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D40145A" w14:textId="77777777" w:rsidR="00802C3D" w:rsidRPr="00B32983" w:rsidRDefault="00802C3D" w:rsidP="00157C73">
            <w:pPr>
              <w:pStyle w:val="NoSpacing"/>
            </w:pPr>
          </w:p>
        </w:tc>
        <w:tc>
          <w:tcPr>
            <w:tcW w:w="184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E59BB6D" w14:textId="77777777" w:rsidR="00802C3D" w:rsidRPr="00B32983" w:rsidRDefault="00802C3D" w:rsidP="00157C73">
            <w:pPr>
              <w:pStyle w:val="NoSpacing"/>
              <w:ind w:firstLine="0"/>
              <w:jc w:val="center"/>
            </w:pPr>
            <w:r>
              <w:rPr>
                <w:b/>
                <w:bCs/>
              </w:rPr>
              <w:t>Total</w:t>
            </w:r>
            <w:r w:rsidRPr="00B32983">
              <w:rPr>
                <w:b/>
                <w:bCs/>
              </w:rPr>
              <w:t xml:space="preserve"> </w:t>
            </w:r>
            <w:r>
              <w:rPr>
                <w:b/>
                <w:bCs/>
              </w:rPr>
              <w:t>d</w:t>
            </w:r>
            <w:r w:rsidRPr="00B32983">
              <w:rPr>
                <w:b/>
                <w:bCs/>
              </w:rPr>
              <w:t xml:space="preserve">ecomposed </w:t>
            </w:r>
            <w:r>
              <w:rPr>
                <w:b/>
                <w:bCs/>
              </w:rPr>
              <w:t>atomic count</w:t>
            </w:r>
          </w:p>
        </w:tc>
        <w:tc>
          <w:tcPr>
            <w:tcW w:w="77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37832AB" w14:textId="77777777" w:rsidR="00802C3D" w:rsidRDefault="00802C3D" w:rsidP="00157C73">
            <w:pPr>
              <w:pStyle w:val="NoSpacing"/>
              <w:ind w:firstLine="0"/>
              <w:jc w:val="center"/>
              <w:rPr>
                <w:b/>
                <w:bCs/>
              </w:rPr>
            </w:pPr>
            <w:r w:rsidRPr="00B32983">
              <w:rPr>
                <w:b/>
                <w:bCs/>
              </w:rPr>
              <w:t>W</w:t>
            </w:r>
          </w:p>
          <w:p w14:paraId="453C9D84" w14:textId="77777777" w:rsidR="00802C3D" w:rsidRPr="009E0E53" w:rsidRDefault="00802C3D" w:rsidP="00157C73">
            <w:pPr>
              <w:pStyle w:val="NoSpacing"/>
              <w:ind w:firstLine="0"/>
              <w:jc w:val="center"/>
              <w:rPr>
                <w:b/>
                <w:bCs/>
              </w:rPr>
            </w:pPr>
          </w:p>
        </w:tc>
        <w:tc>
          <w:tcPr>
            <w:tcW w:w="7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173B129" w14:textId="77777777" w:rsidR="00802C3D" w:rsidRDefault="00802C3D" w:rsidP="00157C73">
            <w:pPr>
              <w:pStyle w:val="NoSpacing"/>
              <w:ind w:firstLine="0"/>
              <w:jc w:val="center"/>
              <w:rPr>
                <w:b/>
                <w:bCs/>
              </w:rPr>
            </w:pPr>
            <w:r w:rsidRPr="00B32983">
              <w:rPr>
                <w:b/>
                <w:bCs/>
              </w:rPr>
              <w:t>O</w:t>
            </w:r>
          </w:p>
          <w:p w14:paraId="0E60546E" w14:textId="77777777" w:rsidR="00802C3D" w:rsidRPr="00B32983" w:rsidRDefault="00802C3D" w:rsidP="00157C73">
            <w:pPr>
              <w:pStyle w:val="NoSpacing"/>
              <w:ind w:firstLine="0"/>
              <w:jc w:val="center"/>
            </w:pPr>
            <w:r>
              <w:rPr>
                <w:b/>
                <w:bCs/>
              </w:rPr>
              <w:t>(</w:t>
            </w:r>
            <w:proofErr w:type="gramStart"/>
            <w:r>
              <w:rPr>
                <w:b/>
                <w:bCs/>
              </w:rPr>
              <w:t>at.%</w:t>
            </w:r>
            <w:proofErr w:type="gramEnd"/>
            <w:r>
              <w:rPr>
                <w:b/>
                <w:bCs/>
              </w:rPr>
              <w:t>)</w:t>
            </w:r>
          </w:p>
        </w:tc>
        <w:tc>
          <w:tcPr>
            <w:tcW w:w="77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093ADF8" w14:textId="77777777" w:rsidR="00802C3D" w:rsidRDefault="00802C3D" w:rsidP="00157C73">
            <w:pPr>
              <w:pStyle w:val="NoSpacing"/>
              <w:ind w:firstLine="0"/>
              <w:jc w:val="center"/>
              <w:rPr>
                <w:b/>
                <w:bCs/>
              </w:rPr>
            </w:pPr>
            <w:r w:rsidRPr="00B32983">
              <w:rPr>
                <w:b/>
                <w:bCs/>
              </w:rPr>
              <w:t>Cu</w:t>
            </w:r>
          </w:p>
          <w:p w14:paraId="5C85CACC" w14:textId="77777777" w:rsidR="00802C3D" w:rsidRPr="00B32983" w:rsidRDefault="00802C3D" w:rsidP="00157C73">
            <w:pPr>
              <w:pStyle w:val="NoSpacing"/>
              <w:ind w:firstLine="0"/>
              <w:jc w:val="center"/>
            </w:pPr>
            <w:r>
              <w:rPr>
                <w:b/>
                <w:bCs/>
              </w:rPr>
              <w:t>(</w:t>
            </w:r>
            <w:proofErr w:type="gramStart"/>
            <w:r>
              <w:rPr>
                <w:b/>
                <w:bCs/>
              </w:rPr>
              <w:t>at.%</w:t>
            </w:r>
            <w:proofErr w:type="gramEnd"/>
            <w:r>
              <w:rPr>
                <w:b/>
                <w:bCs/>
              </w:rPr>
              <w:t>)</w:t>
            </w:r>
          </w:p>
        </w:tc>
        <w:tc>
          <w:tcPr>
            <w:tcW w:w="7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3C1EDCC" w14:textId="77777777" w:rsidR="00802C3D" w:rsidRDefault="00802C3D" w:rsidP="00157C73">
            <w:pPr>
              <w:pStyle w:val="NoSpacing"/>
              <w:ind w:firstLine="0"/>
              <w:jc w:val="center"/>
              <w:rPr>
                <w:b/>
                <w:bCs/>
              </w:rPr>
            </w:pPr>
            <w:r w:rsidRPr="00B32983">
              <w:rPr>
                <w:b/>
                <w:bCs/>
              </w:rPr>
              <w:t>H</w:t>
            </w:r>
          </w:p>
          <w:p w14:paraId="11CC5DFD" w14:textId="77777777" w:rsidR="00802C3D" w:rsidRPr="00B32983" w:rsidRDefault="00802C3D" w:rsidP="00157C73">
            <w:pPr>
              <w:pStyle w:val="NoSpacing"/>
              <w:ind w:firstLine="0"/>
              <w:jc w:val="center"/>
            </w:pPr>
            <w:r>
              <w:rPr>
                <w:b/>
                <w:bCs/>
              </w:rPr>
              <w:t>(</w:t>
            </w:r>
            <w:proofErr w:type="gramStart"/>
            <w:r>
              <w:rPr>
                <w:b/>
                <w:bCs/>
              </w:rPr>
              <w:t>at.%</w:t>
            </w:r>
            <w:proofErr w:type="gramEnd"/>
            <w:r>
              <w:rPr>
                <w:b/>
                <w:bCs/>
              </w:rPr>
              <w:t>)</w:t>
            </w:r>
          </w:p>
        </w:tc>
        <w:tc>
          <w:tcPr>
            <w:tcW w:w="77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83E7332" w14:textId="77777777" w:rsidR="00802C3D" w:rsidRDefault="00802C3D" w:rsidP="00157C73">
            <w:pPr>
              <w:pStyle w:val="NoSpacing"/>
              <w:ind w:firstLine="0"/>
              <w:jc w:val="center"/>
              <w:rPr>
                <w:b/>
                <w:bCs/>
              </w:rPr>
            </w:pPr>
            <w:r w:rsidRPr="00B32983">
              <w:rPr>
                <w:b/>
                <w:bCs/>
              </w:rPr>
              <w:t>C</w:t>
            </w:r>
          </w:p>
          <w:p w14:paraId="3ED63F86" w14:textId="77777777" w:rsidR="00802C3D" w:rsidRPr="00B32983" w:rsidRDefault="00802C3D" w:rsidP="00157C73">
            <w:pPr>
              <w:pStyle w:val="NoSpacing"/>
              <w:ind w:firstLine="0"/>
              <w:jc w:val="center"/>
            </w:pPr>
            <w:r>
              <w:rPr>
                <w:b/>
                <w:bCs/>
              </w:rPr>
              <w:t>(</w:t>
            </w:r>
            <w:proofErr w:type="gramStart"/>
            <w:r>
              <w:rPr>
                <w:b/>
                <w:bCs/>
              </w:rPr>
              <w:t>at.%</w:t>
            </w:r>
            <w:proofErr w:type="gramEnd"/>
            <w:r>
              <w:rPr>
                <w:b/>
                <w:bCs/>
              </w:rPr>
              <w:t>)</w:t>
            </w:r>
          </w:p>
        </w:tc>
        <w:tc>
          <w:tcPr>
            <w:tcW w:w="7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C4FC2E9" w14:textId="77777777" w:rsidR="00802C3D" w:rsidRDefault="00802C3D" w:rsidP="00157C73">
            <w:pPr>
              <w:pStyle w:val="NoSpacing"/>
              <w:ind w:firstLine="0"/>
              <w:jc w:val="center"/>
              <w:rPr>
                <w:b/>
                <w:bCs/>
              </w:rPr>
            </w:pPr>
            <w:r w:rsidRPr="00B32983">
              <w:rPr>
                <w:b/>
                <w:bCs/>
              </w:rPr>
              <w:t>N</w:t>
            </w:r>
          </w:p>
          <w:p w14:paraId="5AF52635" w14:textId="77777777" w:rsidR="00802C3D" w:rsidRPr="00B32983" w:rsidRDefault="00802C3D" w:rsidP="00157C73">
            <w:pPr>
              <w:pStyle w:val="NoSpacing"/>
              <w:ind w:firstLine="0"/>
              <w:jc w:val="center"/>
            </w:pPr>
            <w:r>
              <w:rPr>
                <w:b/>
                <w:bCs/>
              </w:rPr>
              <w:t>(</w:t>
            </w:r>
            <w:proofErr w:type="gramStart"/>
            <w:r>
              <w:rPr>
                <w:b/>
                <w:bCs/>
              </w:rPr>
              <w:t>at.%</w:t>
            </w:r>
            <w:proofErr w:type="gramEnd"/>
            <w:r>
              <w:rPr>
                <w:b/>
                <w:bCs/>
              </w:rPr>
              <w:t>)</w:t>
            </w:r>
          </w:p>
        </w:tc>
      </w:tr>
      <w:tr w:rsidR="00802C3D" w:rsidRPr="00B32983" w14:paraId="197949FD" w14:textId="77777777" w:rsidTr="00157C73">
        <w:trPr>
          <w:trHeight w:val="390"/>
        </w:trPr>
        <w:tc>
          <w:tcPr>
            <w:tcW w:w="2552" w:type="dxa"/>
            <w:tcBorders>
              <w:top w:val="single" w:sz="8" w:space="0" w:color="000000"/>
              <w:left w:val="nil"/>
              <w:bottom w:val="nil"/>
              <w:right w:val="nil"/>
            </w:tcBorders>
            <w:shd w:val="clear" w:color="auto" w:fill="auto"/>
            <w:tcMar>
              <w:top w:w="15" w:type="dxa"/>
              <w:left w:w="15" w:type="dxa"/>
              <w:bottom w:w="0" w:type="dxa"/>
              <w:right w:w="15" w:type="dxa"/>
            </w:tcMar>
            <w:hideMark/>
          </w:tcPr>
          <w:p w14:paraId="48EA23A8" w14:textId="77777777" w:rsidR="00802C3D" w:rsidRPr="00B32983" w:rsidRDefault="00802C3D" w:rsidP="00157C73">
            <w:pPr>
              <w:pStyle w:val="NoSpacing"/>
              <w:ind w:left="-14" w:firstLine="0"/>
              <w:jc w:val="left"/>
            </w:pPr>
            <w:r w:rsidRPr="00B32983">
              <w:rPr>
                <w:b/>
                <w:bCs/>
              </w:rPr>
              <w:t>Single-coated</w:t>
            </w:r>
          </w:p>
        </w:tc>
        <w:tc>
          <w:tcPr>
            <w:tcW w:w="1843" w:type="dxa"/>
            <w:tcBorders>
              <w:top w:val="single" w:sz="8" w:space="0" w:color="000000"/>
              <w:left w:val="nil"/>
              <w:bottom w:val="nil"/>
              <w:right w:val="nil"/>
            </w:tcBorders>
            <w:shd w:val="clear" w:color="auto" w:fill="auto"/>
            <w:tcMar>
              <w:top w:w="15" w:type="dxa"/>
              <w:left w:w="15" w:type="dxa"/>
              <w:bottom w:w="0" w:type="dxa"/>
              <w:right w:w="15" w:type="dxa"/>
            </w:tcMar>
            <w:hideMark/>
          </w:tcPr>
          <w:p w14:paraId="5966D253" w14:textId="77777777" w:rsidR="00802C3D" w:rsidRPr="00B70A3A" w:rsidRDefault="00802C3D" w:rsidP="00157C73">
            <w:pPr>
              <w:spacing w:after="0"/>
              <w:ind w:firstLine="0"/>
              <w:jc w:val="center"/>
              <w:rPr>
                <w:rFonts w:ascii="Calibri" w:eastAsia="Times New Roman" w:hAnsi="Calibri" w:cs="Calibri"/>
                <w:color w:val="000000"/>
                <w:sz w:val="22"/>
              </w:rPr>
            </w:pPr>
            <w:r>
              <w:rPr>
                <w:rFonts w:ascii="Calibri" w:hAnsi="Calibri" w:cs="Calibri"/>
                <w:color w:val="000000"/>
                <w:sz w:val="22"/>
              </w:rPr>
              <w:t>804602</w:t>
            </w:r>
          </w:p>
        </w:tc>
        <w:tc>
          <w:tcPr>
            <w:tcW w:w="779" w:type="dxa"/>
            <w:tcBorders>
              <w:top w:val="single" w:sz="8" w:space="0" w:color="000000"/>
              <w:left w:val="nil"/>
              <w:bottom w:val="nil"/>
              <w:right w:val="nil"/>
            </w:tcBorders>
            <w:shd w:val="clear" w:color="auto" w:fill="auto"/>
            <w:tcMar>
              <w:top w:w="15" w:type="dxa"/>
              <w:left w:w="15" w:type="dxa"/>
              <w:bottom w:w="0" w:type="dxa"/>
              <w:right w:w="15" w:type="dxa"/>
            </w:tcMar>
            <w:hideMark/>
          </w:tcPr>
          <w:p w14:paraId="589FA260" w14:textId="77777777" w:rsidR="00802C3D" w:rsidRPr="00B32983" w:rsidRDefault="00802C3D" w:rsidP="00157C73">
            <w:pPr>
              <w:pStyle w:val="NoSpacing"/>
              <w:ind w:firstLine="0"/>
              <w:jc w:val="center"/>
            </w:pPr>
            <w:r w:rsidRPr="00B32983">
              <w:t>Bal.</w:t>
            </w:r>
          </w:p>
        </w:tc>
        <w:tc>
          <w:tcPr>
            <w:tcW w:w="780" w:type="dxa"/>
            <w:tcBorders>
              <w:top w:val="single" w:sz="8" w:space="0" w:color="000000"/>
              <w:left w:val="nil"/>
              <w:bottom w:val="nil"/>
              <w:right w:val="nil"/>
            </w:tcBorders>
            <w:shd w:val="clear" w:color="auto" w:fill="auto"/>
            <w:tcMar>
              <w:top w:w="15" w:type="dxa"/>
              <w:left w:w="15" w:type="dxa"/>
              <w:bottom w:w="0" w:type="dxa"/>
              <w:right w:w="15" w:type="dxa"/>
            </w:tcMar>
            <w:hideMark/>
          </w:tcPr>
          <w:p w14:paraId="7F25301C" w14:textId="77777777" w:rsidR="00802C3D" w:rsidRPr="00B32983" w:rsidRDefault="00802C3D" w:rsidP="00157C73">
            <w:pPr>
              <w:pStyle w:val="NoSpacing"/>
              <w:ind w:firstLine="0"/>
              <w:jc w:val="center"/>
            </w:pPr>
            <w:r w:rsidRPr="00B32983">
              <w:t>0.83</w:t>
            </w:r>
          </w:p>
        </w:tc>
        <w:tc>
          <w:tcPr>
            <w:tcW w:w="779" w:type="dxa"/>
            <w:tcBorders>
              <w:top w:val="single" w:sz="8" w:space="0" w:color="000000"/>
              <w:left w:val="nil"/>
              <w:bottom w:val="nil"/>
              <w:right w:val="nil"/>
            </w:tcBorders>
            <w:shd w:val="clear" w:color="auto" w:fill="auto"/>
            <w:tcMar>
              <w:top w:w="15" w:type="dxa"/>
              <w:left w:w="15" w:type="dxa"/>
              <w:bottom w:w="0" w:type="dxa"/>
              <w:right w:w="15" w:type="dxa"/>
            </w:tcMar>
            <w:hideMark/>
          </w:tcPr>
          <w:p w14:paraId="50B3B04F" w14:textId="77777777" w:rsidR="00802C3D" w:rsidRPr="00B32983" w:rsidRDefault="00802C3D" w:rsidP="00157C73">
            <w:pPr>
              <w:pStyle w:val="NoSpacing"/>
              <w:ind w:firstLine="0"/>
              <w:jc w:val="center"/>
            </w:pPr>
            <w:proofErr w:type="spellStart"/>
            <w:r w:rsidRPr="00B32983">
              <w:t>n.a.</w:t>
            </w:r>
            <w:proofErr w:type="spellEnd"/>
          </w:p>
        </w:tc>
        <w:tc>
          <w:tcPr>
            <w:tcW w:w="780" w:type="dxa"/>
            <w:tcBorders>
              <w:top w:val="single" w:sz="8" w:space="0" w:color="000000"/>
              <w:left w:val="nil"/>
              <w:bottom w:val="nil"/>
              <w:right w:val="nil"/>
            </w:tcBorders>
            <w:shd w:val="clear" w:color="auto" w:fill="auto"/>
            <w:tcMar>
              <w:top w:w="15" w:type="dxa"/>
              <w:left w:w="15" w:type="dxa"/>
              <w:bottom w:w="0" w:type="dxa"/>
              <w:right w:w="15" w:type="dxa"/>
            </w:tcMar>
            <w:hideMark/>
          </w:tcPr>
          <w:p w14:paraId="187FB692" w14:textId="77777777" w:rsidR="00802C3D" w:rsidRPr="00B32983" w:rsidRDefault="00802C3D" w:rsidP="00157C73">
            <w:pPr>
              <w:pStyle w:val="NoSpacing"/>
              <w:ind w:firstLine="0"/>
              <w:jc w:val="center"/>
            </w:pPr>
            <w:r w:rsidRPr="00B32983">
              <w:t>0.28</w:t>
            </w:r>
          </w:p>
        </w:tc>
        <w:tc>
          <w:tcPr>
            <w:tcW w:w="779" w:type="dxa"/>
            <w:tcBorders>
              <w:top w:val="single" w:sz="8" w:space="0" w:color="000000"/>
              <w:left w:val="nil"/>
              <w:bottom w:val="nil"/>
              <w:right w:val="nil"/>
            </w:tcBorders>
            <w:shd w:val="clear" w:color="auto" w:fill="auto"/>
            <w:tcMar>
              <w:top w:w="15" w:type="dxa"/>
              <w:left w:w="15" w:type="dxa"/>
              <w:bottom w:w="0" w:type="dxa"/>
              <w:right w:w="15" w:type="dxa"/>
            </w:tcMar>
            <w:hideMark/>
          </w:tcPr>
          <w:p w14:paraId="768BB9C8" w14:textId="77777777" w:rsidR="00802C3D" w:rsidRPr="00B32983" w:rsidRDefault="00802C3D" w:rsidP="00157C73">
            <w:pPr>
              <w:pStyle w:val="NoSpacing"/>
              <w:ind w:firstLine="0"/>
              <w:jc w:val="center"/>
            </w:pPr>
            <w:r w:rsidRPr="00B32983">
              <w:t>0.18</w:t>
            </w:r>
          </w:p>
        </w:tc>
        <w:tc>
          <w:tcPr>
            <w:tcW w:w="780" w:type="dxa"/>
            <w:tcBorders>
              <w:top w:val="single" w:sz="8" w:space="0" w:color="000000"/>
              <w:left w:val="nil"/>
              <w:bottom w:val="nil"/>
              <w:right w:val="nil"/>
            </w:tcBorders>
            <w:shd w:val="clear" w:color="auto" w:fill="auto"/>
            <w:tcMar>
              <w:top w:w="15" w:type="dxa"/>
              <w:left w:w="15" w:type="dxa"/>
              <w:bottom w:w="0" w:type="dxa"/>
              <w:right w:w="15" w:type="dxa"/>
            </w:tcMar>
            <w:hideMark/>
          </w:tcPr>
          <w:p w14:paraId="69631714" w14:textId="77777777" w:rsidR="00802C3D" w:rsidRPr="00B32983" w:rsidRDefault="00802C3D" w:rsidP="00157C73">
            <w:pPr>
              <w:pStyle w:val="NoSpacing"/>
              <w:ind w:firstLine="0"/>
              <w:jc w:val="center"/>
            </w:pPr>
            <w:proofErr w:type="spellStart"/>
            <w:r w:rsidRPr="00B32983">
              <w:t>n.a.</w:t>
            </w:r>
            <w:proofErr w:type="spellEnd"/>
          </w:p>
        </w:tc>
      </w:tr>
      <w:tr w:rsidR="00802C3D" w:rsidRPr="00B32983" w14:paraId="53BD6EDF" w14:textId="77777777" w:rsidTr="00157C73">
        <w:trPr>
          <w:trHeight w:val="300"/>
        </w:trPr>
        <w:tc>
          <w:tcPr>
            <w:tcW w:w="2552" w:type="dxa"/>
            <w:tcBorders>
              <w:top w:val="nil"/>
              <w:left w:val="nil"/>
              <w:bottom w:val="nil"/>
              <w:right w:val="nil"/>
            </w:tcBorders>
            <w:shd w:val="clear" w:color="auto" w:fill="auto"/>
            <w:tcMar>
              <w:top w:w="15" w:type="dxa"/>
              <w:left w:w="15" w:type="dxa"/>
              <w:bottom w:w="0" w:type="dxa"/>
              <w:right w:w="15" w:type="dxa"/>
            </w:tcMar>
            <w:vAlign w:val="center"/>
            <w:hideMark/>
          </w:tcPr>
          <w:p w14:paraId="5D181BB7" w14:textId="77777777" w:rsidR="00802C3D" w:rsidRPr="00B32983" w:rsidRDefault="00802C3D" w:rsidP="00157C73">
            <w:pPr>
              <w:pStyle w:val="NoSpacing"/>
              <w:ind w:left="-14" w:firstLine="0"/>
              <w:jc w:val="left"/>
            </w:pPr>
            <w:r w:rsidRPr="00B32983">
              <w:rPr>
                <w:b/>
                <w:bCs/>
              </w:rPr>
              <w:t>Multi-coated (CH scenario)</w:t>
            </w:r>
          </w:p>
        </w:tc>
        <w:tc>
          <w:tcPr>
            <w:tcW w:w="1843" w:type="dxa"/>
            <w:tcBorders>
              <w:top w:val="nil"/>
              <w:left w:val="nil"/>
              <w:bottom w:val="nil"/>
              <w:right w:val="nil"/>
            </w:tcBorders>
            <w:shd w:val="clear" w:color="auto" w:fill="auto"/>
            <w:tcMar>
              <w:top w:w="15" w:type="dxa"/>
              <w:left w:w="15" w:type="dxa"/>
              <w:bottom w:w="0" w:type="dxa"/>
              <w:right w:w="15" w:type="dxa"/>
            </w:tcMar>
            <w:vAlign w:val="bottom"/>
            <w:hideMark/>
          </w:tcPr>
          <w:p w14:paraId="00EC2D27" w14:textId="77777777" w:rsidR="00802C3D" w:rsidRPr="00B32983" w:rsidRDefault="00802C3D" w:rsidP="00157C73">
            <w:pPr>
              <w:pStyle w:val="NoSpacing"/>
              <w:ind w:firstLine="0"/>
              <w:jc w:val="center"/>
            </w:pPr>
            <w:r>
              <w:rPr>
                <w:rFonts w:ascii="Calibri" w:hAnsi="Calibri" w:cs="Calibri"/>
                <w:color w:val="000000"/>
              </w:rPr>
              <w:t>882254</w:t>
            </w:r>
          </w:p>
        </w:tc>
        <w:tc>
          <w:tcPr>
            <w:tcW w:w="779" w:type="dxa"/>
            <w:tcBorders>
              <w:top w:val="nil"/>
              <w:left w:val="nil"/>
              <w:bottom w:val="nil"/>
              <w:right w:val="nil"/>
            </w:tcBorders>
            <w:shd w:val="clear" w:color="auto" w:fill="auto"/>
            <w:tcMar>
              <w:top w:w="15" w:type="dxa"/>
              <w:left w:w="15" w:type="dxa"/>
              <w:bottom w:w="0" w:type="dxa"/>
              <w:right w:w="15" w:type="dxa"/>
            </w:tcMar>
            <w:vAlign w:val="bottom"/>
            <w:hideMark/>
          </w:tcPr>
          <w:p w14:paraId="7F8CD355" w14:textId="77777777" w:rsidR="00802C3D" w:rsidRPr="00B32983" w:rsidRDefault="00802C3D" w:rsidP="00157C73">
            <w:pPr>
              <w:pStyle w:val="NoSpacing"/>
              <w:ind w:firstLine="0"/>
              <w:jc w:val="center"/>
            </w:pPr>
            <w:r w:rsidRPr="00B32983">
              <w:t>Bal.</w:t>
            </w:r>
          </w:p>
        </w:tc>
        <w:tc>
          <w:tcPr>
            <w:tcW w:w="780" w:type="dxa"/>
            <w:tcBorders>
              <w:top w:val="nil"/>
              <w:left w:val="nil"/>
              <w:bottom w:val="nil"/>
              <w:right w:val="nil"/>
            </w:tcBorders>
            <w:shd w:val="clear" w:color="auto" w:fill="auto"/>
            <w:tcMar>
              <w:top w:w="15" w:type="dxa"/>
              <w:left w:w="15" w:type="dxa"/>
              <w:bottom w:w="0" w:type="dxa"/>
              <w:right w:w="15" w:type="dxa"/>
            </w:tcMar>
            <w:vAlign w:val="bottom"/>
            <w:hideMark/>
          </w:tcPr>
          <w:p w14:paraId="58945D7D" w14:textId="77777777" w:rsidR="00802C3D" w:rsidRPr="00B32983" w:rsidRDefault="00802C3D" w:rsidP="00157C73">
            <w:pPr>
              <w:pStyle w:val="NoSpacing"/>
              <w:ind w:firstLine="0"/>
              <w:jc w:val="center"/>
            </w:pPr>
            <w:r w:rsidRPr="00B32983">
              <w:t>0.75</w:t>
            </w:r>
          </w:p>
        </w:tc>
        <w:tc>
          <w:tcPr>
            <w:tcW w:w="779" w:type="dxa"/>
            <w:tcBorders>
              <w:top w:val="nil"/>
              <w:left w:val="nil"/>
              <w:bottom w:val="nil"/>
              <w:right w:val="nil"/>
            </w:tcBorders>
            <w:shd w:val="clear" w:color="auto" w:fill="auto"/>
            <w:tcMar>
              <w:top w:w="15" w:type="dxa"/>
              <w:left w:w="15" w:type="dxa"/>
              <w:bottom w:w="0" w:type="dxa"/>
              <w:right w:w="15" w:type="dxa"/>
            </w:tcMar>
            <w:vAlign w:val="bottom"/>
            <w:hideMark/>
          </w:tcPr>
          <w:p w14:paraId="4ED3624B" w14:textId="77777777" w:rsidR="00802C3D" w:rsidRPr="00B32983" w:rsidRDefault="00802C3D" w:rsidP="00157C73">
            <w:pPr>
              <w:pStyle w:val="NoSpacing"/>
              <w:ind w:firstLine="0"/>
              <w:jc w:val="center"/>
            </w:pPr>
            <w:r w:rsidRPr="00B32983">
              <w:t>0.66</w:t>
            </w:r>
          </w:p>
        </w:tc>
        <w:tc>
          <w:tcPr>
            <w:tcW w:w="780" w:type="dxa"/>
            <w:tcBorders>
              <w:top w:val="nil"/>
              <w:left w:val="nil"/>
              <w:bottom w:val="nil"/>
              <w:right w:val="nil"/>
            </w:tcBorders>
            <w:shd w:val="clear" w:color="auto" w:fill="auto"/>
            <w:tcMar>
              <w:top w:w="15" w:type="dxa"/>
              <w:left w:w="15" w:type="dxa"/>
              <w:bottom w:w="0" w:type="dxa"/>
              <w:right w:w="15" w:type="dxa"/>
            </w:tcMar>
            <w:vAlign w:val="bottom"/>
            <w:hideMark/>
          </w:tcPr>
          <w:p w14:paraId="1E6EC7F1" w14:textId="77777777" w:rsidR="00802C3D" w:rsidRPr="00B32983" w:rsidRDefault="00802C3D" w:rsidP="00157C73">
            <w:pPr>
              <w:pStyle w:val="NoSpacing"/>
              <w:ind w:firstLine="0"/>
              <w:jc w:val="center"/>
            </w:pPr>
            <w:r w:rsidRPr="00B32983">
              <w:t>1.33</w:t>
            </w:r>
          </w:p>
        </w:tc>
        <w:tc>
          <w:tcPr>
            <w:tcW w:w="779" w:type="dxa"/>
            <w:tcBorders>
              <w:top w:val="nil"/>
              <w:left w:val="nil"/>
              <w:bottom w:val="nil"/>
              <w:right w:val="nil"/>
            </w:tcBorders>
            <w:shd w:val="clear" w:color="auto" w:fill="auto"/>
            <w:tcMar>
              <w:top w:w="15" w:type="dxa"/>
              <w:left w:w="15" w:type="dxa"/>
              <w:bottom w:w="0" w:type="dxa"/>
              <w:right w:w="15" w:type="dxa"/>
            </w:tcMar>
            <w:vAlign w:val="bottom"/>
            <w:hideMark/>
          </w:tcPr>
          <w:p w14:paraId="1AF92339" w14:textId="77777777" w:rsidR="00802C3D" w:rsidRPr="00B32983" w:rsidRDefault="00802C3D" w:rsidP="00157C73">
            <w:pPr>
              <w:pStyle w:val="NoSpacing"/>
              <w:ind w:firstLine="0"/>
              <w:jc w:val="center"/>
            </w:pPr>
            <w:r w:rsidRPr="00B32983">
              <w:t>0.52</w:t>
            </w:r>
          </w:p>
        </w:tc>
        <w:tc>
          <w:tcPr>
            <w:tcW w:w="780" w:type="dxa"/>
            <w:tcBorders>
              <w:top w:val="nil"/>
              <w:left w:val="nil"/>
              <w:bottom w:val="nil"/>
              <w:right w:val="nil"/>
            </w:tcBorders>
            <w:shd w:val="clear" w:color="auto" w:fill="auto"/>
            <w:tcMar>
              <w:top w:w="15" w:type="dxa"/>
              <w:left w:w="15" w:type="dxa"/>
              <w:bottom w:w="0" w:type="dxa"/>
              <w:right w:w="15" w:type="dxa"/>
            </w:tcMar>
            <w:vAlign w:val="bottom"/>
            <w:hideMark/>
          </w:tcPr>
          <w:p w14:paraId="62C8FDCC" w14:textId="77777777" w:rsidR="00802C3D" w:rsidRPr="00B32983" w:rsidRDefault="00802C3D" w:rsidP="00157C73">
            <w:pPr>
              <w:pStyle w:val="NoSpacing"/>
              <w:ind w:firstLine="0"/>
              <w:jc w:val="center"/>
            </w:pPr>
            <w:r w:rsidRPr="00B32983">
              <w:t>0.08</w:t>
            </w:r>
          </w:p>
        </w:tc>
      </w:tr>
      <w:tr w:rsidR="00802C3D" w:rsidRPr="00B32983" w14:paraId="1F93DEE8" w14:textId="77777777" w:rsidTr="00157C73">
        <w:trPr>
          <w:trHeight w:val="300"/>
        </w:trPr>
        <w:tc>
          <w:tcPr>
            <w:tcW w:w="2552" w:type="dxa"/>
            <w:tcBorders>
              <w:top w:val="nil"/>
              <w:left w:val="nil"/>
              <w:bottom w:val="nil"/>
              <w:right w:val="nil"/>
            </w:tcBorders>
            <w:shd w:val="clear" w:color="auto" w:fill="auto"/>
            <w:tcMar>
              <w:top w:w="15" w:type="dxa"/>
              <w:left w:w="15" w:type="dxa"/>
              <w:bottom w:w="0" w:type="dxa"/>
              <w:right w:w="15" w:type="dxa"/>
            </w:tcMar>
            <w:vAlign w:val="center"/>
            <w:hideMark/>
          </w:tcPr>
          <w:p w14:paraId="25535334" w14:textId="77777777" w:rsidR="00802C3D" w:rsidRPr="00B32983" w:rsidRDefault="00802C3D" w:rsidP="00157C73">
            <w:pPr>
              <w:pStyle w:val="NoSpacing"/>
              <w:ind w:left="-14" w:firstLine="0"/>
              <w:jc w:val="left"/>
            </w:pPr>
            <w:r w:rsidRPr="00B32983">
              <w:rPr>
                <w:b/>
                <w:bCs/>
              </w:rPr>
              <w:t>Multi-coated (CO scenario)</w:t>
            </w:r>
          </w:p>
        </w:tc>
        <w:tc>
          <w:tcPr>
            <w:tcW w:w="1843" w:type="dxa"/>
            <w:tcBorders>
              <w:top w:val="nil"/>
              <w:left w:val="nil"/>
              <w:bottom w:val="nil"/>
              <w:right w:val="nil"/>
            </w:tcBorders>
            <w:shd w:val="clear" w:color="auto" w:fill="auto"/>
            <w:tcMar>
              <w:top w:w="15" w:type="dxa"/>
              <w:left w:w="15" w:type="dxa"/>
              <w:bottom w:w="0" w:type="dxa"/>
              <w:right w:w="15" w:type="dxa"/>
            </w:tcMar>
            <w:vAlign w:val="bottom"/>
            <w:hideMark/>
          </w:tcPr>
          <w:p w14:paraId="08ABC4D7" w14:textId="77777777" w:rsidR="00802C3D" w:rsidRPr="00B32983" w:rsidRDefault="00802C3D" w:rsidP="00157C73">
            <w:pPr>
              <w:pStyle w:val="NoSpacing"/>
              <w:ind w:firstLine="0"/>
              <w:jc w:val="center"/>
            </w:pPr>
            <w:r>
              <w:rPr>
                <w:rFonts w:ascii="Calibri" w:hAnsi="Calibri" w:cs="Calibri"/>
                <w:color w:val="000000"/>
              </w:rPr>
              <w:t>876842</w:t>
            </w:r>
          </w:p>
        </w:tc>
        <w:tc>
          <w:tcPr>
            <w:tcW w:w="779" w:type="dxa"/>
            <w:tcBorders>
              <w:top w:val="nil"/>
              <w:left w:val="nil"/>
              <w:bottom w:val="nil"/>
              <w:right w:val="nil"/>
            </w:tcBorders>
            <w:shd w:val="clear" w:color="auto" w:fill="auto"/>
            <w:tcMar>
              <w:top w:w="15" w:type="dxa"/>
              <w:left w:w="15" w:type="dxa"/>
              <w:bottom w:w="0" w:type="dxa"/>
              <w:right w:w="15" w:type="dxa"/>
            </w:tcMar>
            <w:vAlign w:val="bottom"/>
            <w:hideMark/>
          </w:tcPr>
          <w:p w14:paraId="40AB2281" w14:textId="77777777" w:rsidR="00802C3D" w:rsidRPr="00B32983" w:rsidRDefault="00802C3D" w:rsidP="00157C73">
            <w:pPr>
              <w:pStyle w:val="NoSpacing"/>
              <w:ind w:firstLine="0"/>
              <w:jc w:val="center"/>
            </w:pPr>
            <w:r w:rsidRPr="00B32983">
              <w:t>Bal.</w:t>
            </w:r>
          </w:p>
        </w:tc>
        <w:tc>
          <w:tcPr>
            <w:tcW w:w="780" w:type="dxa"/>
            <w:tcBorders>
              <w:top w:val="nil"/>
              <w:left w:val="nil"/>
              <w:bottom w:val="nil"/>
              <w:right w:val="nil"/>
            </w:tcBorders>
            <w:shd w:val="clear" w:color="auto" w:fill="auto"/>
            <w:tcMar>
              <w:top w:w="15" w:type="dxa"/>
              <w:left w:w="15" w:type="dxa"/>
              <w:bottom w:w="0" w:type="dxa"/>
              <w:right w:w="15" w:type="dxa"/>
            </w:tcMar>
            <w:vAlign w:val="bottom"/>
            <w:hideMark/>
          </w:tcPr>
          <w:p w14:paraId="005783C3" w14:textId="77777777" w:rsidR="00802C3D" w:rsidRPr="00B32983" w:rsidRDefault="00802C3D" w:rsidP="00157C73">
            <w:pPr>
              <w:pStyle w:val="NoSpacing"/>
              <w:ind w:firstLine="0"/>
              <w:jc w:val="center"/>
            </w:pPr>
            <w:r w:rsidRPr="00B32983">
              <w:t>1.09</w:t>
            </w:r>
          </w:p>
        </w:tc>
        <w:tc>
          <w:tcPr>
            <w:tcW w:w="779" w:type="dxa"/>
            <w:tcBorders>
              <w:top w:val="nil"/>
              <w:left w:val="nil"/>
              <w:bottom w:val="nil"/>
              <w:right w:val="nil"/>
            </w:tcBorders>
            <w:shd w:val="clear" w:color="auto" w:fill="auto"/>
            <w:tcMar>
              <w:top w:w="15" w:type="dxa"/>
              <w:left w:w="15" w:type="dxa"/>
              <w:bottom w:w="0" w:type="dxa"/>
              <w:right w:w="15" w:type="dxa"/>
            </w:tcMar>
            <w:vAlign w:val="bottom"/>
            <w:hideMark/>
          </w:tcPr>
          <w:p w14:paraId="38667B99" w14:textId="77777777" w:rsidR="00802C3D" w:rsidRPr="00B32983" w:rsidRDefault="00802C3D" w:rsidP="00157C73">
            <w:pPr>
              <w:pStyle w:val="NoSpacing"/>
              <w:ind w:firstLine="0"/>
              <w:jc w:val="center"/>
            </w:pPr>
            <w:r w:rsidRPr="00B32983">
              <w:t>0.67</w:t>
            </w:r>
          </w:p>
        </w:tc>
        <w:tc>
          <w:tcPr>
            <w:tcW w:w="780" w:type="dxa"/>
            <w:tcBorders>
              <w:top w:val="nil"/>
              <w:left w:val="nil"/>
              <w:bottom w:val="nil"/>
              <w:right w:val="nil"/>
            </w:tcBorders>
            <w:shd w:val="clear" w:color="auto" w:fill="auto"/>
            <w:tcMar>
              <w:top w:w="15" w:type="dxa"/>
              <w:left w:w="15" w:type="dxa"/>
              <w:bottom w:w="0" w:type="dxa"/>
              <w:right w:w="15" w:type="dxa"/>
            </w:tcMar>
            <w:vAlign w:val="bottom"/>
            <w:hideMark/>
          </w:tcPr>
          <w:p w14:paraId="4EA0796B" w14:textId="77777777" w:rsidR="00802C3D" w:rsidRPr="00B32983" w:rsidRDefault="00802C3D" w:rsidP="00157C73">
            <w:pPr>
              <w:pStyle w:val="NoSpacing"/>
              <w:ind w:firstLine="0"/>
              <w:jc w:val="center"/>
            </w:pPr>
            <w:r w:rsidRPr="00B32983">
              <w:t>0.47</w:t>
            </w:r>
          </w:p>
        </w:tc>
        <w:tc>
          <w:tcPr>
            <w:tcW w:w="779" w:type="dxa"/>
            <w:tcBorders>
              <w:top w:val="nil"/>
              <w:left w:val="nil"/>
              <w:bottom w:val="nil"/>
              <w:right w:val="nil"/>
            </w:tcBorders>
            <w:shd w:val="clear" w:color="auto" w:fill="auto"/>
            <w:tcMar>
              <w:top w:w="15" w:type="dxa"/>
              <w:left w:w="15" w:type="dxa"/>
              <w:bottom w:w="0" w:type="dxa"/>
              <w:right w:w="15" w:type="dxa"/>
            </w:tcMar>
            <w:vAlign w:val="bottom"/>
            <w:hideMark/>
          </w:tcPr>
          <w:p w14:paraId="7D5EE81E" w14:textId="77777777" w:rsidR="00802C3D" w:rsidRPr="00B32983" w:rsidRDefault="00802C3D" w:rsidP="00157C73">
            <w:pPr>
              <w:pStyle w:val="NoSpacing"/>
              <w:ind w:firstLine="0"/>
              <w:jc w:val="center"/>
            </w:pPr>
            <w:r w:rsidRPr="00B32983">
              <w:t>0.42</w:t>
            </w:r>
          </w:p>
        </w:tc>
        <w:tc>
          <w:tcPr>
            <w:tcW w:w="780" w:type="dxa"/>
            <w:tcBorders>
              <w:top w:val="nil"/>
              <w:left w:val="nil"/>
              <w:bottom w:val="nil"/>
              <w:right w:val="nil"/>
            </w:tcBorders>
            <w:shd w:val="clear" w:color="auto" w:fill="auto"/>
            <w:tcMar>
              <w:top w:w="15" w:type="dxa"/>
              <w:left w:w="15" w:type="dxa"/>
              <w:bottom w:w="0" w:type="dxa"/>
              <w:right w:w="15" w:type="dxa"/>
            </w:tcMar>
            <w:vAlign w:val="bottom"/>
            <w:hideMark/>
          </w:tcPr>
          <w:p w14:paraId="3CFBB678" w14:textId="77777777" w:rsidR="00802C3D" w:rsidRPr="00B32983" w:rsidRDefault="00802C3D" w:rsidP="00157C73">
            <w:pPr>
              <w:pStyle w:val="NoSpacing"/>
              <w:ind w:firstLine="0"/>
              <w:jc w:val="center"/>
            </w:pPr>
            <w:r w:rsidRPr="00B32983">
              <w:t>0.10</w:t>
            </w:r>
          </w:p>
        </w:tc>
      </w:tr>
      <w:tr w:rsidR="00802C3D" w:rsidRPr="00B32983" w14:paraId="50AA3F9D" w14:textId="77777777" w:rsidTr="00157C73">
        <w:trPr>
          <w:trHeight w:val="300"/>
        </w:trPr>
        <w:tc>
          <w:tcPr>
            <w:tcW w:w="255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6DB1E6F" w14:textId="77777777" w:rsidR="00802C3D" w:rsidRPr="00B32983" w:rsidRDefault="00802C3D" w:rsidP="00157C73">
            <w:pPr>
              <w:pStyle w:val="NoSpacing"/>
              <w:ind w:left="-14" w:firstLine="0"/>
              <w:jc w:val="left"/>
            </w:pPr>
            <w:r w:rsidRPr="00B32983">
              <w:rPr>
                <w:b/>
                <w:bCs/>
              </w:rPr>
              <w:t>Multi-coated (N scenario)</w:t>
            </w:r>
          </w:p>
        </w:tc>
        <w:tc>
          <w:tcPr>
            <w:tcW w:w="184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1F2B4BFD" w14:textId="77777777" w:rsidR="00802C3D" w:rsidRPr="00B32983" w:rsidRDefault="00802C3D" w:rsidP="00157C73">
            <w:pPr>
              <w:pStyle w:val="NoSpacing"/>
              <w:ind w:firstLine="0"/>
              <w:jc w:val="center"/>
            </w:pPr>
            <w:r>
              <w:rPr>
                <w:rFonts w:ascii="Calibri" w:hAnsi="Calibri" w:cs="Calibri"/>
                <w:color w:val="000000"/>
              </w:rPr>
              <w:t>875148</w:t>
            </w:r>
          </w:p>
        </w:tc>
        <w:tc>
          <w:tcPr>
            <w:tcW w:w="779"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5B0EDD35" w14:textId="77777777" w:rsidR="00802C3D" w:rsidRPr="00B32983" w:rsidRDefault="00802C3D" w:rsidP="00157C73">
            <w:pPr>
              <w:pStyle w:val="NoSpacing"/>
              <w:ind w:firstLine="0"/>
              <w:jc w:val="center"/>
            </w:pPr>
            <w:r w:rsidRPr="00B32983">
              <w:t>Bal.</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64493236" w14:textId="77777777" w:rsidR="00802C3D" w:rsidRPr="00B32983" w:rsidRDefault="00802C3D" w:rsidP="00157C73">
            <w:pPr>
              <w:pStyle w:val="NoSpacing"/>
              <w:ind w:firstLine="0"/>
              <w:jc w:val="center"/>
            </w:pPr>
            <w:r w:rsidRPr="00B32983">
              <w:t>0.70</w:t>
            </w:r>
          </w:p>
        </w:tc>
        <w:tc>
          <w:tcPr>
            <w:tcW w:w="779"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67183A66" w14:textId="77777777" w:rsidR="00802C3D" w:rsidRPr="00B32983" w:rsidRDefault="00802C3D" w:rsidP="00157C73">
            <w:pPr>
              <w:pStyle w:val="NoSpacing"/>
              <w:ind w:firstLine="0"/>
              <w:jc w:val="center"/>
            </w:pPr>
            <w:r w:rsidRPr="00B32983">
              <w:t>0.67</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278553C4" w14:textId="77777777" w:rsidR="00802C3D" w:rsidRPr="00B32983" w:rsidRDefault="00802C3D" w:rsidP="00157C73">
            <w:pPr>
              <w:pStyle w:val="NoSpacing"/>
              <w:ind w:firstLine="0"/>
              <w:jc w:val="center"/>
            </w:pPr>
            <w:r w:rsidRPr="00B32983">
              <w:t>0.53</w:t>
            </w:r>
          </w:p>
        </w:tc>
        <w:tc>
          <w:tcPr>
            <w:tcW w:w="779"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0EB5195" w14:textId="77777777" w:rsidR="00802C3D" w:rsidRPr="00B32983" w:rsidRDefault="00802C3D" w:rsidP="00157C73">
            <w:pPr>
              <w:pStyle w:val="NoSpacing"/>
              <w:ind w:firstLine="0"/>
              <w:jc w:val="center"/>
            </w:pPr>
            <w:r w:rsidRPr="00B32983">
              <w:t>0.07</w:t>
            </w:r>
          </w:p>
        </w:tc>
        <w:tc>
          <w:tcPr>
            <w:tcW w:w="7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1EA590A1" w14:textId="77777777" w:rsidR="00802C3D" w:rsidRPr="00B32983" w:rsidRDefault="00802C3D" w:rsidP="00157C73">
            <w:pPr>
              <w:pStyle w:val="NoSpacing"/>
              <w:ind w:firstLine="0"/>
              <w:jc w:val="center"/>
            </w:pPr>
            <w:r w:rsidRPr="00B32983">
              <w:t>0.58</w:t>
            </w:r>
          </w:p>
        </w:tc>
      </w:tr>
    </w:tbl>
    <w:p w14:paraId="2E573CAF" w14:textId="77777777" w:rsidR="00802C3D" w:rsidRPr="005D0DC7" w:rsidRDefault="00802C3D" w:rsidP="0006425D">
      <w:pPr>
        <w:pStyle w:val="NoSpacing"/>
        <w:ind w:firstLine="0"/>
      </w:pPr>
    </w:p>
    <w:p w14:paraId="63BFC676" w14:textId="77777777" w:rsidR="00802C3D" w:rsidRDefault="00802C3D" w:rsidP="000A3408">
      <w:pPr>
        <w:keepNext/>
        <w:ind w:firstLine="0"/>
      </w:pPr>
      <w:r>
        <w:rPr>
          <w:noProof/>
        </w:rPr>
        <w:lastRenderedPageBreak/>
        <w:drawing>
          <wp:inline distT="0" distB="0" distL="0" distR="0" wp14:anchorId="2542DE07" wp14:editId="114C692B">
            <wp:extent cx="5760719" cy="61606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S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19" cy="6160649"/>
                    </a:xfrm>
                    <a:prstGeom prst="rect">
                      <a:avLst/>
                    </a:prstGeom>
                  </pic:spPr>
                </pic:pic>
              </a:graphicData>
            </a:graphic>
          </wp:inline>
        </w:drawing>
      </w:r>
    </w:p>
    <w:p w14:paraId="4F2D823F" w14:textId="528B2C8C" w:rsidR="00802C3D" w:rsidRDefault="00802C3D" w:rsidP="00180409">
      <w:pPr>
        <w:pStyle w:val="Caption"/>
        <w:jc w:val="both"/>
      </w:pPr>
      <w:bookmarkStart w:id="20" w:name="_Ref54190556"/>
      <w:r w:rsidRPr="000A3408">
        <w:rPr>
          <w:b/>
        </w:rPr>
        <w:t>Figure S</w:t>
      </w:r>
      <w:r>
        <w:rPr>
          <w:b/>
          <w:noProof/>
        </w:rPr>
        <w:t>8</w:t>
      </w:r>
      <w:bookmarkEnd w:id="20"/>
      <w:r w:rsidRPr="000A3408">
        <w:rPr>
          <w:b/>
        </w:rPr>
        <w:t>.</w:t>
      </w:r>
      <w:r>
        <w:t xml:space="preserve"> Ionic proportions of ranged and un-ranged ions as a function of the ion sequence for </w:t>
      </w:r>
      <w:r w:rsidRPr="000A3408">
        <w:rPr>
          <w:b/>
        </w:rPr>
        <w:t>(a)</w:t>
      </w:r>
      <w:r>
        <w:t xml:space="preserve"> the single-coated specimen and </w:t>
      </w:r>
      <w:r w:rsidRPr="000A3408">
        <w:rPr>
          <w:b/>
        </w:rPr>
        <w:t>(b)</w:t>
      </w:r>
      <w:r>
        <w:t xml:space="preserve"> the multi-coated specimen. The vertical, dotted green lines represent the transitions between the zones as per defined in </w:t>
      </w:r>
      <w:r w:rsidRPr="00601503">
        <w:rPr>
          <w:b/>
        </w:rPr>
        <w:t xml:space="preserve">Figure </w:t>
      </w:r>
      <w:r>
        <w:rPr>
          <w:b/>
          <w:noProof/>
        </w:rPr>
        <w:t>6</w:t>
      </w:r>
      <w:r>
        <w:t>.</w:t>
      </w:r>
    </w:p>
    <w:p w14:paraId="1FEA7B83" w14:textId="77777777" w:rsidR="00802C3D" w:rsidRDefault="00802C3D" w:rsidP="005B0FC8">
      <w:pPr>
        <w:keepNext/>
        <w:ind w:firstLine="0"/>
      </w:pPr>
      <w:r>
        <w:rPr>
          <w:noProof/>
        </w:rPr>
        <w:lastRenderedPageBreak/>
        <w:drawing>
          <wp:inline distT="0" distB="0" distL="0" distR="0" wp14:anchorId="3B6B5A0F" wp14:editId="206AB736">
            <wp:extent cx="5760720" cy="489130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S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891308"/>
                    </a:xfrm>
                    <a:prstGeom prst="rect">
                      <a:avLst/>
                    </a:prstGeom>
                  </pic:spPr>
                </pic:pic>
              </a:graphicData>
            </a:graphic>
          </wp:inline>
        </w:drawing>
      </w:r>
    </w:p>
    <w:p w14:paraId="01911527" w14:textId="52CB138E" w:rsidR="00802C3D" w:rsidRDefault="00802C3D" w:rsidP="005B0FC8">
      <w:pPr>
        <w:pStyle w:val="Caption"/>
        <w:jc w:val="both"/>
      </w:pPr>
      <w:bookmarkStart w:id="21" w:name="_Ref54218564"/>
      <w:r w:rsidRPr="005B0FC8">
        <w:rPr>
          <w:b/>
        </w:rPr>
        <w:t>Figure S</w:t>
      </w:r>
      <w:r>
        <w:rPr>
          <w:b/>
          <w:noProof/>
        </w:rPr>
        <w:t>9</w:t>
      </w:r>
      <w:bookmarkEnd w:id="21"/>
      <w:r w:rsidRPr="005B0FC8">
        <w:rPr>
          <w:b/>
        </w:rPr>
        <w:t xml:space="preserve">. </w:t>
      </w:r>
      <w:r>
        <w:t xml:space="preserve">Contribution of selected ion groups to the total decomposed C atomic count as a function of the ion sequence for </w:t>
      </w:r>
      <w:r w:rsidRPr="00583744">
        <w:rPr>
          <w:b/>
          <w:bCs/>
        </w:rPr>
        <w:t>(a)</w:t>
      </w:r>
      <w:r>
        <w:t xml:space="preserve"> the single-coated specimen and </w:t>
      </w:r>
      <w:r w:rsidRPr="00583744">
        <w:rPr>
          <w:b/>
          <w:bCs/>
        </w:rPr>
        <w:t>(b)</w:t>
      </w:r>
      <w:r>
        <w:t xml:space="preserve"> the multi-coated specimen. The displayed values were normalised over the total number of ranged ions for each bin.</w:t>
      </w:r>
    </w:p>
    <w:p w14:paraId="35E5345D" w14:textId="77777777" w:rsidR="00802C3D" w:rsidRPr="005B0FC8" w:rsidRDefault="00802C3D" w:rsidP="005B0FC8"/>
    <w:p w14:paraId="35169A4B" w14:textId="77777777" w:rsidR="00802C3D" w:rsidRPr="00180409" w:rsidRDefault="00802C3D" w:rsidP="00180409"/>
    <w:p w14:paraId="3F2A11A1" w14:textId="03BCB509" w:rsidR="00802C3D" w:rsidRDefault="00802C3D" w:rsidP="00503A1C">
      <w:pPr>
        <w:pStyle w:val="Caption"/>
        <w:keepNext/>
        <w:jc w:val="both"/>
      </w:pPr>
      <w:bookmarkStart w:id="22" w:name="_Ref54264687"/>
      <w:r w:rsidRPr="00180409">
        <w:rPr>
          <w:b/>
        </w:rPr>
        <w:t>Table S</w:t>
      </w:r>
      <w:r>
        <w:rPr>
          <w:b/>
          <w:noProof/>
        </w:rPr>
        <w:t>3</w:t>
      </w:r>
      <w:bookmarkEnd w:id="22"/>
      <w:r w:rsidRPr="00180409">
        <w:rPr>
          <w:b/>
        </w:rPr>
        <w:t>.</w:t>
      </w:r>
      <w:r w:rsidRPr="00180409">
        <w:t xml:space="preserve"> </w:t>
      </w:r>
      <w:r>
        <w:t xml:space="preserve">Peak assignment for the single-coated specimen, and for the multi-coated specimen according to three different scenarios. For the multi-coated specimen, only the peak assignments differing from one scenario to another are shown in the two last columns. </w:t>
      </w: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57"/>
        <w:gridCol w:w="236"/>
        <w:gridCol w:w="1838"/>
        <w:gridCol w:w="1250"/>
        <w:gridCol w:w="1093"/>
        <w:gridCol w:w="1120"/>
      </w:tblGrid>
      <w:tr w:rsidR="00802C3D" w:rsidRPr="00AB5B31" w14:paraId="0DFB5D01" w14:textId="77777777" w:rsidTr="0035210A">
        <w:trPr>
          <w:trHeight w:val="300"/>
          <w:jc w:val="center"/>
        </w:trPr>
        <w:tc>
          <w:tcPr>
            <w:tcW w:w="1843" w:type="dxa"/>
            <w:vAlign w:val="center"/>
          </w:tcPr>
          <w:p w14:paraId="4BF313EC" w14:textId="77777777" w:rsidR="00802C3D" w:rsidRPr="00AB5B31" w:rsidRDefault="00802C3D" w:rsidP="0035210A">
            <w:pPr>
              <w:spacing w:after="0"/>
              <w:ind w:firstLine="22"/>
              <w:jc w:val="center"/>
              <w:rPr>
                <w:rFonts w:ascii="Times New Roman" w:eastAsia="Times New Roman" w:hAnsi="Times New Roman" w:cs="Times New Roman"/>
                <w:szCs w:val="24"/>
              </w:rPr>
            </w:pPr>
          </w:p>
        </w:tc>
        <w:tc>
          <w:tcPr>
            <w:tcW w:w="1757" w:type="dxa"/>
            <w:vMerge w:val="restart"/>
            <w:vAlign w:val="center"/>
          </w:tcPr>
          <w:p w14:paraId="475014AF" w14:textId="77777777" w:rsidR="00802C3D" w:rsidRPr="00AB5B31" w:rsidRDefault="00802C3D" w:rsidP="0035210A">
            <w:pPr>
              <w:spacing w:after="0"/>
              <w:ind w:firstLine="22"/>
              <w:jc w:val="center"/>
              <w:rPr>
                <w:rFonts w:ascii="Times New Roman" w:eastAsia="Times New Roman" w:hAnsi="Times New Roman" w:cs="Times New Roman"/>
                <w:szCs w:val="24"/>
              </w:rPr>
            </w:pPr>
            <w:r w:rsidRPr="00AB5B31">
              <w:rPr>
                <w:rFonts w:ascii="Calibri" w:eastAsia="Times New Roman" w:hAnsi="Calibri" w:cs="Calibri"/>
                <w:color w:val="000000"/>
              </w:rPr>
              <w:t>Single-coated specimen</w:t>
            </w:r>
          </w:p>
        </w:tc>
        <w:tc>
          <w:tcPr>
            <w:tcW w:w="236" w:type="dxa"/>
            <w:tcBorders>
              <w:top w:val="nil"/>
              <w:bottom w:val="nil"/>
            </w:tcBorders>
          </w:tcPr>
          <w:p w14:paraId="66365025" w14:textId="77777777" w:rsidR="00802C3D" w:rsidRPr="00AB5B31" w:rsidRDefault="00802C3D" w:rsidP="0035210A">
            <w:pPr>
              <w:spacing w:after="0"/>
              <w:ind w:firstLine="22"/>
              <w:jc w:val="center"/>
              <w:rPr>
                <w:rFonts w:ascii="Times New Roman" w:eastAsia="Times New Roman" w:hAnsi="Times New Roman" w:cs="Times New Roman"/>
                <w:szCs w:val="24"/>
              </w:rPr>
            </w:pPr>
          </w:p>
        </w:tc>
        <w:tc>
          <w:tcPr>
            <w:tcW w:w="1838" w:type="dxa"/>
            <w:shd w:val="clear" w:color="auto" w:fill="auto"/>
            <w:noWrap/>
            <w:vAlign w:val="center"/>
            <w:hideMark/>
          </w:tcPr>
          <w:p w14:paraId="4CAD7BB9" w14:textId="77777777" w:rsidR="00802C3D" w:rsidRPr="00AB5B31" w:rsidRDefault="00802C3D" w:rsidP="0035210A">
            <w:pPr>
              <w:spacing w:after="0"/>
              <w:ind w:firstLine="22"/>
              <w:jc w:val="center"/>
              <w:rPr>
                <w:rFonts w:ascii="Times New Roman" w:eastAsia="Times New Roman" w:hAnsi="Times New Roman" w:cs="Times New Roman"/>
                <w:szCs w:val="24"/>
              </w:rPr>
            </w:pPr>
          </w:p>
        </w:tc>
        <w:tc>
          <w:tcPr>
            <w:tcW w:w="3463" w:type="dxa"/>
            <w:gridSpan w:val="3"/>
            <w:shd w:val="clear" w:color="auto" w:fill="auto"/>
            <w:noWrap/>
            <w:vAlign w:val="center"/>
            <w:hideMark/>
          </w:tcPr>
          <w:p w14:paraId="367051B5"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rPr>
              <w:t>Multi-coated specimen</w:t>
            </w:r>
          </w:p>
        </w:tc>
      </w:tr>
      <w:tr w:rsidR="00802C3D" w:rsidRPr="00AB5B31" w14:paraId="0487A68C" w14:textId="77777777" w:rsidTr="0035210A">
        <w:trPr>
          <w:trHeight w:val="300"/>
          <w:jc w:val="center"/>
        </w:trPr>
        <w:tc>
          <w:tcPr>
            <w:tcW w:w="1843" w:type="dxa"/>
            <w:vAlign w:val="center"/>
          </w:tcPr>
          <w:p w14:paraId="7F2BB771" w14:textId="77777777" w:rsidR="00802C3D" w:rsidRDefault="00802C3D" w:rsidP="0035210A">
            <w:pPr>
              <w:spacing w:after="0"/>
              <w:ind w:firstLine="22"/>
              <w:jc w:val="center"/>
              <w:rPr>
                <w:rFonts w:ascii="Calibri" w:eastAsia="Times New Roman" w:hAnsi="Calibri" w:cs="Calibri"/>
                <w:color w:val="000000"/>
              </w:rPr>
            </w:pPr>
            <w:r>
              <w:rPr>
                <w:rFonts w:ascii="Calibri" w:eastAsia="Times New Roman" w:hAnsi="Calibri" w:cs="Calibri"/>
                <w:color w:val="000000"/>
              </w:rPr>
              <w:t>Mass-to-charge ratio (Da)</w:t>
            </w:r>
          </w:p>
        </w:tc>
        <w:tc>
          <w:tcPr>
            <w:tcW w:w="1757" w:type="dxa"/>
            <w:vMerge/>
            <w:vAlign w:val="center"/>
          </w:tcPr>
          <w:p w14:paraId="4B296036" w14:textId="77777777" w:rsidR="00802C3D" w:rsidRDefault="00802C3D" w:rsidP="0035210A">
            <w:pPr>
              <w:spacing w:after="0"/>
              <w:ind w:firstLine="22"/>
              <w:jc w:val="center"/>
              <w:rPr>
                <w:rFonts w:ascii="Calibri" w:eastAsia="Times New Roman" w:hAnsi="Calibri" w:cs="Calibri"/>
                <w:color w:val="000000"/>
              </w:rPr>
            </w:pPr>
          </w:p>
        </w:tc>
        <w:tc>
          <w:tcPr>
            <w:tcW w:w="236" w:type="dxa"/>
            <w:tcBorders>
              <w:top w:val="nil"/>
              <w:bottom w:val="nil"/>
            </w:tcBorders>
          </w:tcPr>
          <w:p w14:paraId="0D5CE2B1" w14:textId="77777777" w:rsidR="00802C3D" w:rsidRDefault="00802C3D" w:rsidP="0035210A">
            <w:pPr>
              <w:spacing w:after="0"/>
              <w:ind w:firstLine="22"/>
              <w:jc w:val="center"/>
              <w:rPr>
                <w:rFonts w:ascii="Calibri" w:eastAsia="Times New Roman" w:hAnsi="Calibri" w:cs="Calibri"/>
                <w:color w:val="000000"/>
              </w:rPr>
            </w:pPr>
          </w:p>
        </w:tc>
        <w:tc>
          <w:tcPr>
            <w:tcW w:w="1838" w:type="dxa"/>
            <w:shd w:val="clear" w:color="auto" w:fill="auto"/>
            <w:noWrap/>
            <w:vAlign w:val="center"/>
            <w:hideMark/>
          </w:tcPr>
          <w:p w14:paraId="3F71696E" w14:textId="77777777" w:rsidR="00802C3D" w:rsidRPr="00AB5B31" w:rsidRDefault="00802C3D" w:rsidP="0035210A">
            <w:pPr>
              <w:spacing w:after="0"/>
              <w:ind w:firstLine="22"/>
              <w:jc w:val="center"/>
              <w:rPr>
                <w:rFonts w:ascii="Calibri" w:eastAsia="Times New Roman" w:hAnsi="Calibri" w:cs="Calibri"/>
                <w:color w:val="000000"/>
              </w:rPr>
            </w:pPr>
            <w:r>
              <w:rPr>
                <w:rFonts w:ascii="Calibri" w:eastAsia="Times New Roman" w:hAnsi="Calibri" w:cs="Calibri"/>
                <w:color w:val="000000"/>
              </w:rPr>
              <w:t>Mass-to-charge ratio (Da)</w:t>
            </w:r>
          </w:p>
        </w:tc>
        <w:tc>
          <w:tcPr>
            <w:tcW w:w="1250" w:type="dxa"/>
            <w:shd w:val="clear" w:color="auto" w:fill="auto"/>
            <w:noWrap/>
            <w:vAlign w:val="center"/>
            <w:hideMark/>
          </w:tcPr>
          <w:p w14:paraId="7CE68596" w14:textId="77777777" w:rsidR="00802C3D" w:rsidRPr="00AB5B31" w:rsidRDefault="00802C3D" w:rsidP="0035210A">
            <w:pPr>
              <w:spacing w:after="0"/>
              <w:ind w:firstLine="0"/>
              <w:jc w:val="center"/>
              <w:rPr>
                <w:rFonts w:ascii="Calibri" w:eastAsia="Times New Roman" w:hAnsi="Calibri" w:cs="Calibri"/>
                <w:bCs/>
              </w:rPr>
            </w:pPr>
            <w:r w:rsidRPr="00AB5B31">
              <w:rPr>
                <w:rFonts w:ascii="Calibri" w:eastAsia="Times New Roman" w:hAnsi="Calibri" w:cs="Calibri"/>
                <w:bCs/>
              </w:rPr>
              <w:t>CO scenario</w:t>
            </w:r>
          </w:p>
        </w:tc>
        <w:tc>
          <w:tcPr>
            <w:tcW w:w="1093" w:type="dxa"/>
            <w:shd w:val="clear" w:color="auto" w:fill="auto"/>
            <w:noWrap/>
            <w:vAlign w:val="center"/>
            <w:hideMark/>
          </w:tcPr>
          <w:p w14:paraId="329FC986" w14:textId="77777777" w:rsidR="00802C3D" w:rsidRPr="00AB5B31" w:rsidRDefault="00802C3D" w:rsidP="0035210A">
            <w:pPr>
              <w:spacing w:after="0"/>
              <w:ind w:firstLine="0"/>
              <w:jc w:val="center"/>
              <w:rPr>
                <w:rFonts w:ascii="Calibri" w:eastAsia="Times New Roman" w:hAnsi="Calibri" w:cs="Calibri"/>
                <w:bCs/>
              </w:rPr>
            </w:pPr>
            <w:r w:rsidRPr="00AB5B31">
              <w:rPr>
                <w:rFonts w:ascii="Calibri" w:eastAsia="Times New Roman" w:hAnsi="Calibri" w:cs="Calibri"/>
                <w:bCs/>
              </w:rPr>
              <w:t>CH scenario</w:t>
            </w:r>
          </w:p>
        </w:tc>
        <w:tc>
          <w:tcPr>
            <w:tcW w:w="1120" w:type="dxa"/>
            <w:shd w:val="clear" w:color="auto" w:fill="auto"/>
            <w:noWrap/>
            <w:vAlign w:val="center"/>
            <w:hideMark/>
          </w:tcPr>
          <w:p w14:paraId="3702E13D" w14:textId="77777777" w:rsidR="00802C3D" w:rsidRPr="00AB5B31" w:rsidRDefault="00802C3D" w:rsidP="0035210A">
            <w:pPr>
              <w:spacing w:after="0"/>
              <w:ind w:firstLine="0"/>
              <w:jc w:val="center"/>
              <w:rPr>
                <w:rFonts w:ascii="Calibri" w:eastAsia="Times New Roman" w:hAnsi="Calibri" w:cs="Calibri"/>
                <w:bCs/>
              </w:rPr>
            </w:pPr>
            <w:r w:rsidRPr="00AB5B31">
              <w:rPr>
                <w:rFonts w:ascii="Calibri" w:eastAsia="Times New Roman" w:hAnsi="Calibri" w:cs="Calibri"/>
                <w:bCs/>
              </w:rPr>
              <w:t>N scenario</w:t>
            </w:r>
          </w:p>
        </w:tc>
      </w:tr>
      <w:tr w:rsidR="00802C3D" w:rsidRPr="00AB5B31" w14:paraId="551E509E" w14:textId="77777777" w:rsidTr="0035210A">
        <w:trPr>
          <w:trHeight w:val="300"/>
          <w:jc w:val="center"/>
        </w:trPr>
        <w:tc>
          <w:tcPr>
            <w:tcW w:w="1843" w:type="dxa"/>
            <w:vAlign w:val="center"/>
          </w:tcPr>
          <w:p w14:paraId="630D03FA"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w:t>
            </w:r>
          </w:p>
        </w:tc>
        <w:tc>
          <w:tcPr>
            <w:tcW w:w="1757" w:type="dxa"/>
            <w:vAlign w:val="center"/>
          </w:tcPr>
          <w:p w14:paraId="055E73BA"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H</w:t>
            </w:r>
            <w:r>
              <w:rPr>
                <w:rFonts w:ascii="Calibri" w:eastAsia="Times New Roman" w:hAnsi="Calibri" w:cs="Calibri"/>
                <w:vertAlign w:val="superscript"/>
              </w:rPr>
              <w:t>+</w:t>
            </w:r>
          </w:p>
        </w:tc>
        <w:tc>
          <w:tcPr>
            <w:tcW w:w="236" w:type="dxa"/>
            <w:tcBorders>
              <w:top w:val="nil"/>
              <w:bottom w:val="nil"/>
            </w:tcBorders>
          </w:tcPr>
          <w:p w14:paraId="138A5B3F"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3DDB4DF6"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w:t>
            </w:r>
          </w:p>
        </w:tc>
        <w:tc>
          <w:tcPr>
            <w:tcW w:w="1250" w:type="dxa"/>
            <w:shd w:val="clear" w:color="auto" w:fill="auto"/>
            <w:noWrap/>
            <w:vAlign w:val="center"/>
            <w:hideMark/>
          </w:tcPr>
          <w:p w14:paraId="214ABA8C"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H</w:t>
            </w:r>
            <w:r>
              <w:rPr>
                <w:rFonts w:ascii="Calibri" w:eastAsia="Times New Roman" w:hAnsi="Calibri" w:cs="Calibri"/>
                <w:vertAlign w:val="superscript"/>
              </w:rPr>
              <w:t>+</w:t>
            </w:r>
          </w:p>
        </w:tc>
        <w:tc>
          <w:tcPr>
            <w:tcW w:w="1093" w:type="dxa"/>
            <w:shd w:val="clear" w:color="auto" w:fill="auto"/>
            <w:noWrap/>
            <w:vAlign w:val="center"/>
            <w:hideMark/>
          </w:tcPr>
          <w:p w14:paraId="4AE36114"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10101C67"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61A13FCB" w14:textId="77777777" w:rsidTr="0035210A">
        <w:trPr>
          <w:trHeight w:val="300"/>
          <w:jc w:val="center"/>
        </w:trPr>
        <w:tc>
          <w:tcPr>
            <w:tcW w:w="1843" w:type="dxa"/>
            <w:vAlign w:val="center"/>
          </w:tcPr>
          <w:p w14:paraId="070795E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2.0</w:t>
            </w:r>
          </w:p>
        </w:tc>
        <w:tc>
          <w:tcPr>
            <w:tcW w:w="1757" w:type="dxa"/>
            <w:vAlign w:val="center"/>
          </w:tcPr>
          <w:p w14:paraId="490E1329"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H</w:t>
            </w:r>
            <w:r w:rsidRPr="00AB5B31">
              <w:rPr>
                <w:rFonts w:ascii="Calibri" w:eastAsia="Times New Roman" w:hAnsi="Calibri" w:cs="Calibri"/>
                <w:vertAlign w:val="subscript"/>
              </w:rPr>
              <w:t>2</w:t>
            </w:r>
            <w:r>
              <w:rPr>
                <w:rFonts w:ascii="Calibri" w:eastAsia="Times New Roman" w:hAnsi="Calibri" w:cs="Calibri"/>
                <w:vertAlign w:val="superscript"/>
              </w:rPr>
              <w:t>+</w:t>
            </w:r>
          </w:p>
        </w:tc>
        <w:tc>
          <w:tcPr>
            <w:tcW w:w="236" w:type="dxa"/>
            <w:tcBorders>
              <w:top w:val="nil"/>
              <w:bottom w:val="nil"/>
            </w:tcBorders>
          </w:tcPr>
          <w:p w14:paraId="3C01E2BD"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2F643425"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2.0</w:t>
            </w:r>
          </w:p>
        </w:tc>
        <w:tc>
          <w:tcPr>
            <w:tcW w:w="1250" w:type="dxa"/>
            <w:shd w:val="clear" w:color="auto" w:fill="auto"/>
            <w:noWrap/>
            <w:vAlign w:val="center"/>
            <w:hideMark/>
          </w:tcPr>
          <w:p w14:paraId="32312DDC"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H</w:t>
            </w:r>
            <w:r w:rsidRPr="00AB5B31">
              <w:rPr>
                <w:rFonts w:ascii="Calibri" w:eastAsia="Times New Roman" w:hAnsi="Calibri" w:cs="Calibri"/>
                <w:vertAlign w:val="subscript"/>
              </w:rPr>
              <w:t>2</w:t>
            </w:r>
            <w:r>
              <w:rPr>
                <w:rFonts w:ascii="Calibri" w:eastAsia="Times New Roman" w:hAnsi="Calibri" w:cs="Calibri"/>
                <w:vertAlign w:val="superscript"/>
              </w:rPr>
              <w:t>+</w:t>
            </w:r>
          </w:p>
        </w:tc>
        <w:tc>
          <w:tcPr>
            <w:tcW w:w="1093" w:type="dxa"/>
            <w:shd w:val="clear" w:color="auto" w:fill="auto"/>
            <w:noWrap/>
            <w:vAlign w:val="center"/>
            <w:hideMark/>
          </w:tcPr>
          <w:p w14:paraId="23B9102A"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DADDA6D"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6A5A6CA" w14:textId="77777777" w:rsidTr="0035210A">
        <w:trPr>
          <w:trHeight w:val="300"/>
          <w:jc w:val="center"/>
        </w:trPr>
        <w:tc>
          <w:tcPr>
            <w:tcW w:w="1843" w:type="dxa"/>
            <w:vAlign w:val="center"/>
          </w:tcPr>
          <w:p w14:paraId="0219316E"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3.0</w:t>
            </w:r>
          </w:p>
        </w:tc>
        <w:tc>
          <w:tcPr>
            <w:tcW w:w="1757" w:type="dxa"/>
            <w:vAlign w:val="center"/>
          </w:tcPr>
          <w:p w14:paraId="1B8A04E8"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H</w:t>
            </w:r>
            <w:r w:rsidRPr="00AB5B31">
              <w:rPr>
                <w:rFonts w:ascii="Calibri" w:eastAsia="Times New Roman" w:hAnsi="Calibri" w:cs="Calibri"/>
                <w:vertAlign w:val="subscript"/>
              </w:rPr>
              <w:t>3</w:t>
            </w:r>
            <w:r>
              <w:rPr>
                <w:rFonts w:ascii="Calibri" w:eastAsia="Times New Roman" w:hAnsi="Calibri" w:cs="Calibri"/>
                <w:vertAlign w:val="superscript"/>
              </w:rPr>
              <w:t>+</w:t>
            </w:r>
          </w:p>
        </w:tc>
        <w:tc>
          <w:tcPr>
            <w:tcW w:w="236" w:type="dxa"/>
            <w:tcBorders>
              <w:top w:val="nil"/>
              <w:bottom w:val="nil"/>
            </w:tcBorders>
          </w:tcPr>
          <w:p w14:paraId="18EAF7C0"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92F4577"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3.0</w:t>
            </w:r>
          </w:p>
        </w:tc>
        <w:tc>
          <w:tcPr>
            <w:tcW w:w="1250" w:type="dxa"/>
            <w:shd w:val="clear" w:color="auto" w:fill="auto"/>
            <w:noWrap/>
            <w:vAlign w:val="center"/>
            <w:hideMark/>
          </w:tcPr>
          <w:p w14:paraId="758888FF"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H</w:t>
            </w:r>
            <w:r w:rsidRPr="00AB5B31">
              <w:rPr>
                <w:rFonts w:ascii="Calibri" w:eastAsia="Times New Roman" w:hAnsi="Calibri" w:cs="Calibri"/>
                <w:vertAlign w:val="subscript"/>
              </w:rPr>
              <w:t>3</w:t>
            </w:r>
            <w:r>
              <w:rPr>
                <w:rFonts w:ascii="Calibri" w:eastAsia="Times New Roman" w:hAnsi="Calibri" w:cs="Calibri"/>
                <w:vertAlign w:val="superscript"/>
              </w:rPr>
              <w:t>+</w:t>
            </w:r>
          </w:p>
        </w:tc>
        <w:tc>
          <w:tcPr>
            <w:tcW w:w="1093" w:type="dxa"/>
            <w:shd w:val="clear" w:color="auto" w:fill="auto"/>
            <w:noWrap/>
            <w:vAlign w:val="center"/>
            <w:hideMark/>
          </w:tcPr>
          <w:p w14:paraId="11FC8345"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1F449F72"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52BA604F" w14:textId="77777777" w:rsidTr="0035210A">
        <w:trPr>
          <w:trHeight w:val="300"/>
          <w:jc w:val="center"/>
        </w:trPr>
        <w:tc>
          <w:tcPr>
            <w:tcW w:w="1843" w:type="dxa"/>
            <w:vAlign w:val="center"/>
          </w:tcPr>
          <w:p w14:paraId="3BFC6D1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6.0</w:t>
            </w:r>
          </w:p>
        </w:tc>
        <w:tc>
          <w:tcPr>
            <w:tcW w:w="1757" w:type="dxa"/>
            <w:vAlign w:val="center"/>
          </w:tcPr>
          <w:p w14:paraId="5DF135A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C</w:t>
            </w:r>
            <w:r>
              <w:rPr>
                <w:rFonts w:ascii="Calibri" w:eastAsia="Times New Roman" w:hAnsi="Calibri" w:cs="Calibri"/>
                <w:vertAlign w:val="superscript"/>
              </w:rPr>
              <w:t>2+</w:t>
            </w:r>
          </w:p>
        </w:tc>
        <w:tc>
          <w:tcPr>
            <w:tcW w:w="236" w:type="dxa"/>
            <w:tcBorders>
              <w:top w:val="nil"/>
              <w:bottom w:val="nil"/>
            </w:tcBorders>
          </w:tcPr>
          <w:p w14:paraId="09A38FDA"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2D2454E"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6.0</w:t>
            </w:r>
          </w:p>
        </w:tc>
        <w:tc>
          <w:tcPr>
            <w:tcW w:w="1250" w:type="dxa"/>
            <w:shd w:val="clear" w:color="auto" w:fill="auto"/>
            <w:noWrap/>
            <w:vAlign w:val="center"/>
            <w:hideMark/>
          </w:tcPr>
          <w:p w14:paraId="37B9BA7F"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C</w:t>
            </w:r>
            <w:r>
              <w:rPr>
                <w:rFonts w:ascii="Calibri" w:eastAsia="Times New Roman" w:hAnsi="Calibri" w:cs="Calibri"/>
                <w:vertAlign w:val="superscript"/>
              </w:rPr>
              <w:t>2+</w:t>
            </w:r>
          </w:p>
        </w:tc>
        <w:tc>
          <w:tcPr>
            <w:tcW w:w="1093" w:type="dxa"/>
            <w:shd w:val="clear" w:color="auto" w:fill="auto"/>
            <w:noWrap/>
            <w:vAlign w:val="center"/>
            <w:hideMark/>
          </w:tcPr>
          <w:p w14:paraId="6B3468F5"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4AB828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478DF445" w14:textId="77777777" w:rsidTr="0035210A">
        <w:trPr>
          <w:trHeight w:val="300"/>
          <w:jc w:val="center"/>
        </w:trPr>
        <w:tc>
          <w:tcPr>
            <w:tcW w:w="1843" w:type="dxa"/>
            <w:vAlign w:val="center"/>
          </w:tcPr>
          <w:p w14:paraId="530DA18C" w14:textId="77777777" w:rsidR="00802C3D" w:rsidRPr="00AB5B31" w:rsidRDefault="00802C3D" w:rsidP="0035210A">
            <w:pPr>
              <w:spacing w:after="0"/>
              <w:ind w:firstLine="22"/>
              <w:jc w:val="center"/>
              <w:rPr>
                <w:rFonts w:ascii="Calibri" w:eastAsia="Times New Roman" w:hAnsi="Calibri" w:cs="Calibri"/>
                <w:bCs/>
              </w:rPr>
            </w:pPr>
          </w:p>
        </w:tc>
        <w:tc>
          <w:tcPr>
            <w:tcW w:w="1757" w:type="dxa"/>
            <w:vAlign w:val="center"/>
          </w:tcPr>
          <w:p w14:paraId="4CFB5272" w14:textId="77777777" w:rsidR="00802C3D" w:rsidRPr="00AB5B31" w:rsidRDefault="00802C3D" w:rsidP="0035210A">
            <w:pPr>
              <w:spacing w:after="0"/>
              <w:ind w:firstLine="22"/>
              <w:jc w:val="center"/>
              <w:rPr>
                <w:rFonts w:ascii="Calibri" w:eastAsia="Times New Roman" w:hAnsi="Calibri" w:cs="Calibri"/>
                <w:bCs/>
              </w:rPr>
            </w:pPr>
          </w:p>
        </w:tc>
        <w:tc>
          <w:tcPr>
            <w:tcW w:w="236" w:type="dxa"/>
            <w:tcBorders>
              <w:top w:val="nil"/>
              <w:bottom w:val="nil"/>
            </w:tcBorders>
          </w:tcPr>
          <w:p w14:paraId="6096D067"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14C5FC54"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7.0</w:t>
            </w:r>
          </w:p>
        </w:tc>
        <w:tc>
          <w:tcPr>
            <w:tcW w:w="1250" w:type="dxa"/>
            <w:shd w:val="clear" w:color="auto" w:fill="auto"/>
            <w:noWrap/>
            <w:vAlign w:val="center"/>
            <w:hideMark/>
          </w:tcPr>
          <w:p w14:paraId="0A6DCE21"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CO</w:t>
            </w:r>
            <w:r>
              <w:rPr>
                <w:rFonts w:ascii="Calibri" w:eastAsia="Times New Roman" w:hAnsi="Calibri" w:cs="Calibri"/>
                <w:bCs/>
                <w:vertAlign w:val="superscript"/>
              </w:rPr>
              <w:t>3+</w:t>
            </w:r>
          </w:p>
        </w:tc>
        <w:tc>
          <w:tcPr>
            <w:tcW w:w="1093" w:type="dxa"/>
            <w:shd w:val="clear" w:color="auto" w:fill="auto"/>
            <w:noWrap/>
            <w:vAlign w:val="center"/>
            <w:hideMark/>
          </w:tcPr>
          <w:p w14:paraId="31897087"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CH</w:t>
            </w:r>
            <w:r w:rsidRPr="00AB5B31">
              <w:rPr>
                <w:rFonts w:ascii="Calibri" w:eastAsia="Times New Roman" w:hAnsi="Calibri" w:cs="Calibri"/>
                <w:bCs/>
                <w:vertAlign w:val="subscript"/>
              </w:rPr>
              <w:t>2</w:t>
            </w:r>
            <w:r>
              <w:rPr>
                <w:rFonts w:ascii="Calibri" w:eastAsia="Times New Roman" w:hAnsi="Calibri" w:cs="Calibri"/>
                <w:bCs/>
                <w:vertAlign w:val="superscript"/>
              </w:rPr>
              <w:t>2+</w:t>
            </w:r>
          </w:p>
        </w:tc>
        <w:tc>
          <w:tcPr>
            <w:tcW w:w="1120" w:type="dxa"/>
            <w:shd w:val="clear" w:color="auto" w:fill="auto"/>
            <w:noWrap/>
            <w:vAlign w:val="center"/>
            <w:hideMark/>
          </w:tcPr>
          <w:p w14:paraId="00AEA8CA"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N</w:t>
            </w:r>
            <w:r>
              <w:rPr>
                <w:rFonts w:ascii="Calibri" w:eastAsia="Times New Roman" w:hAnsi="Calibri" w:cs="Calibri"/>
                <w:bCs/>
                <w:vertAlign w:val="superscript"/>
              </w:rPr>
              <w:t>2+</w:t>
            </w:r>
          </w:p>
        </w:tc>
      </w:tr>
      <w:tr w:rsidR="00802C3D" w:rsidRPr="00AB5B31" w14:paraId="489FCFC0" w14:textId="77777777" w:rsidTr="0035210A">
        <w:trPr>
          <w:trHeight w:val="300"/>
          <w:jc w:val="center"/>
        </w:trPr>
        <w:tc>
          <w:tcPr>
            <w:tcW w:w="1843" w:type="dxa"/>
            <w:vAlign w:val="center"/>
          </w:tcPr>
          <w:p w14:paraId="2BE0DF5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lastRenderedPageBreak/>
              <w:t>12.0</w:t>
            </w:r>
          </w:p>
        </w:tc>
        <w:tc>
          <w:tcPr>
            <w:tcW w:w="1757" w:type="dxa"/>
            <w:vAlign w:val="center"/>
          </w:tcPr>
          <w:p w14:paraId="6CE43370"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12</w:t>
            </w:r>
            <w:r w:rsidRPr="00AB5B31">
              <w:rPr>
                <w:rFonts w:ascii="Calibri" w:eastAsia="Times New Roman" w:hAnsi="Calibri" w:cs="Calibri"/>
              </w:rPr>
              <w:t>C</w:t>
            </w:r>
            <w:r>
              <w:rPr>
                <w:rFonts w:ascii="Calibri" w:eastAsia="Times New Roman" w:hAnsi="Calibri" w:cs="Calibri"/>
                <w:vertAlign w:val="superscript"/>
              </w:rPr>
              <w:t>+</w:t>
            </w:r>
          </w:p>
        </w:tc>
        <w:tc>
          <w:tcPr>
            <w:tcW w:w="236" w:type="dxa"/>
            <w:tcBorders>
              <w:top w:val="nil"/>
              <w:bottom w:val="nil"/>
            </w:tcBorders>
          </w:tcPr>
          <w:p w14:paraId="09964A0D"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5A379A9"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12.0</w:t>
            </w:r>
          </w:p>
        </w:tc>
        <w:tc>
          <w:tcPr>
            <w:tcW w:w="1250" w:type="dxa"/>
            <w:shd w:val="clear" w:color="auto" w:fill="auto"/>
            <w:noWrap/>
            <w:vAlign w:val="center"/>
            <w:hideMark/>
          </w:tcPr>
          <w:p w14:paraId="4B7F374A"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12</w:t>
            </w:r>
            <w:r w:rsidRPr="00AB5B31">
              <w:rPr>
                <w:rFonts w:ascii="Calibri" w:eastAsia="Times New Roman" w:hAnsi="Calibri" w:cs="Calibri"/>
              </w:rPr>
              <w:t>C</w:t>
            </w:r>
            <w:r>
              <w:rPr>
                <w:rFonts w:ascii="Calibri" w:eastAsia="Times New Roman" w:hAnsi="Calibri" w:cs="Calibri"/>
                <w:vertAlign w:val="superscript"/>
              </w:rPr>
              <w:t>+</w:t>
            </w:r>
          </w:p>
        </w:tc>
        <w:tc>
          <w:tcPr>
            <w:tcW w:w="1093" w:type="dxa"/>
            <w:shd w:val="clear" w:color="auto" w:fill="auto"/>
            <w:noWrap/>
            <w:vAlign w:val="center"/>
            <w:hideMark/>
          </w:tcPr>
          <w:p w14:paraId="6A78E520"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3AFAF543"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0B2DFC2E" w14:textId="77777777" w:rsidTr="0035210A">
        <w:trPr>
          <w:trHeight w:val="300"/>
          <w:jc w:val="center"/>
        </w:trPr>
        <w:tc>
          <w:tcPr>
            <w:tcW w:w="1843" w:type="dxa"/>
            <w:vAlign w:val="center"/>
          </w:tcPr>
          <w:p w14:paraId="35F1CC5F"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13.0</w:t>
            </w:r>
          </w:p>
        </w:tc>
        <w:tc>
          <w:tcPr>
            <w:tcW w:w="1757" w:type="dxa"/>
            <w:vAlign w:val="center"/>
          </w:tcPr>
          <w:p w14:paraId="183A2744"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13</w:t>
            </w:r>
            <w:r w:rsidRPr="00AB5B31">
              <w:rPr>
                <w:rFonts w:ascii="Calibri" w:eastAsia="Times New Roman" w:hAnsi="Calibri" w:cs="Calibri"/>
              </w:rPr>
              <w:t>C</w:t>
            </w:r>
            <w:r>
              <w:rPr>
                <w:rFonts w:ascii="Calibri" w:eastAsia="Times New Roman" w:hAnsi="Calibri" w:cs="Calibri"/>
                <w:vertAlign w:val="superscript"/>
              </w:rPr>
              <w:t>+</w:t>
            </w:r>
          </w:p>
        </w:tc>
        <w:tc>
          <w:tcPr>
            <w:tcW w:w="236" w:type="dxa"/>
            <w:tcBorders>
              <w:top w:val="nil"/>
              <w:bottom w:val="nil"/>
            </w:tcBorders>
          </w:tcPr>
          <w:p w14:paraId="0A010B83"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5234FB8"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13.0</w:t>
            </w:r>
          </w:p>
        </w:tc>
        <w:tc>
          <w:tcPr>
            <w:tcW w:w="1250" w:type="dxa"/>
            <w:shd w:val="clear" w:color="auto" w:fill="auto"/>
            <w:noWrap/>
            <w:vAlign w:val="center"/>
            <w:hideMark/>
          </w:tcPr>
          <w:p w14:paraId="16B6295A"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13</w:t>
            </w:r>
            <w:r w:rsidRPr="00AB5B31">
              <w:rPr>
                <w:rFonts w:ascii="Calibri" w:eastAsia="Times New Roman" w:hAnsi="Calibri" w:cs="Calibri"/>
              </w:rPr>
              <w:t>C</w:t>
            </w:r>
            <w:r>
              <w:rPr>
                <w:rFonts w:ascii="Calibri" w:eastAsia="Times New Roman" w:hAnsi="Calibri" w:cs="Calibri"/>
                <w:vertAlign w:val="superscript"/>
              </w:rPr>
              <w:t>+</w:t>
            </w:r>
          </w:p>
        </w:tc>
        <w:tc>
          <w:tcPr>
            <w:tcW w:w="1093" w:type="dxa"/>
            <w:shd w:val="clear" w:color="auto" w:fill="auto"/>
            <w:noWrap/>
            <w:vAlign w:val="center"/>
            <w:hideMark/>
          </w:tcPr>
          <w:p w14:paraId="655D1D90"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4043FC2C"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3FE6F17A" w14:textId="77777777" w:rsidTr="0035210A">
        <w:trPr>
          <w:trHeight w:val="300"/>
          <w:jc w:val="center"/>
        </w:trPr>
        <w:tc>
          <w:tcPr>
            <w:tcW w:w="1843" w:type="dxa"/>
            <w:vAlign w:val="center"/>
          </w:tcPr>
          <w:p w14:paraId="7E301C2A"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14.0</w:t>
            </w:r>
          </w:p>
        </w:tc>
        <w:tc>
          <w:tcPr>
            <w:tcW w:w="1757" w:type="dxa"/>
            <w:vAlign w:val="center"/>
          </w:tcPr>
          <w:p w14:paraId="16B584F3"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CO</w:t>
            </w:r>
            <w:r>
              <w:rPr>
                <w:rFonts w:ascii="Calibri" w:eastAsia="Times New Roman" w:hAnsi="Calibri" w:cs="Calibri"/>
                <w:bCs/>
                <w:vertAlign w:val="superscript"/>
              </w:rPr>
              <w:t>2+</w:t>
            </w:r>
          </w:p>
        </w:tc>
        <w:tc>
          <w:tcPr>
            <w:tcW w:w="236" w:type="dxa"/>
            <w:tcBorders>
              <w:top w:val="nil"/>
              <w:bottom w:val="nil"/>
            </w:tcBorders>
          </w:tcPr>
          <w:p w14:paraId="4CBA2456"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1C10CAB7"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14.0</w:t>
            </w:r>
          </w:p>
        </w:tc>
        <w:tc>
          <w:tcPr>
            <w:tcW w:w="1250" w:type="dxa"/>
            <w:shd w:val="clear" w:color="auto" w:fill="auto"/>
            <w:noWrap/>
            <w:vAlign w:val="center"/>
            <w:hideMark/>
          </w:tcPr>
          <w:p w14:paraId="4B3D8F4B"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CO</w:t>
            </w:r>
            <w:r>
              <w:rPr>
                <w:rFonts w:ascii="Calibri" w:eastAsia="Times New Roman" w:hAnsi="Calibri" w:cs="Calibri"/>
                <w:bCs/>
                <w:vertAlign w:val="superscript"/>
              </w:rPr>
              <w:t>2+</w:t>
            </w:r>
          </w:p>
        </w:tc>
        <w:tc>
          <w:tcPr>
            <w:tcW w:w="1093" w:type="dxa"/>
            <w:shd w:val="clear" w:color="auto" w:fill="auto"/>
            <w:noWrap/>
            <w:vAlign w:val="center"/>
            <w:hideMark/>
          </w:tcPr>
          <w:p w14:paraId="13AF0EA9"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CH</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c>
          <w:tcPr>
            <w:tcW w:w="1120" w:type="dxa"/>
            <w:shd w:val="clear" w:color="auto" w:fill="auto"/>
            <w:noWrap/>
            <w:vAlign w:val="center"/>
            <w:hideMark/>
          </w:tcPr>
          <w:p w14:paraId="3DD217C7"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N</w:t>
            </w:r>
            <w:r>
              <w:rPr>
                <w:rFonts w:ascii="Calibri" w:eastAsia="Times New Roman" w:hAnsi="Calibri" w:cs="Calibri"/>
                <w:bCs/>
                <w:vertAlign w:val="superscript"/>
              </w:rPr>
              <w:t>+</w:t>
            </w:r>
          </w:p>
        </w:tc>
      </w:tr>
      <w:tr w:rsidR="00802C3D" w:rsidRPr="00AB5B31" w14:paraId="244D8550" w14:textId="77777777" w:rsidTr="0035210A">
        <w:trPr>
          <w:trHeight w:val="300"/>
          <w:jc w:val="center"/>
        </w:trPr>
        <w:tc>
          <w:tcPr>
            <w:tcW w:w="1843" w:type="dxa"/>
            <w:vAlign w:val="center"/>
          </w:tcPr>
          <w:p w14:paraId="19CABA67" w14:textId="77777777" w:rsidR="00802C3D" w:rsidRPr="00AB5B31" w:rsidRDefault="00802C3D" w:rsidP="0035210A">
            <w:pPr>
              <w:spacing w:after="0"/>
              <w:ind w:firstLine="22"/>
              <w:jc w:val="center"/>
              <w:rPr>
                <w:rFonts w:ascii="Calibri" w:eastAsia="Times New Roman" w:hAnsi="Calibri" w:cs="Calibri"/>
                <w:bCs/>
              </w:rPr>
            </w:pPr>
          </w:p>
        </w:tc>
        <w:tc>
          <w:tcPr>
            <w:tcW w:w="1757" w:type="dxa"/>
            <w:vAlign w:val="center"/>
          </w:tcPr>
          <w:p w14:paraId="115DB62C" w14:textId="77777777" w:rsidR="00802C3D" w:rsidRPr="00AB5B31" w:rsidRDefault="00802C3D" w:rsidP="0035210A">
            <w:pPr>
              <w:spacing w:after="0"/>
              <w:ind w:firstLine="22"/>
              <w:jc w:val="center"/>
              <w:rPr>
                <w:rFonts w:ascii="Calibri" w:eastAsia="Times New Roman" w:hAnsi="Calibri" w:cs="Calibri"/>
                <w:bCs/>
              </w:rPr>
            </w:pPr>
          </w:p>
        </w:tc>
        <w:tc>
          <w:tcPr>
            <w:tcW w:w="236" w:type="dxa"/>
            <w:tcBorders>
              <w:top w:val="nil"/>
              <w:bottom w:val="nil"/>
            </w:tcBorders>
          </w:tcPr>
          <w:p w14:paraId="532264AA"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697CADD0"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15.0</w:t>
            </w:r>
          </w:p>
        </w:tc>
        <w:tc>
          <w:tcPr>
            <w:tcW w:w="1250" w:type="dxa"/>
            <w:shd w:val="clear" w:color="auto" w:fill="auto"/>
            <w:noWrap/>
            <w:vAlign w:val="center"/>
            <w:hideMark/>
          </w:tcPr>
          <w:p w14:paraId="6F24FF84"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COH</w:t>
            </w:r>
            <w:r w:rsidRPr="00AB5B31">
              <w:rPr>
                <w:rFonts w:ascii="Calibri" w:eastAsia="Times New Roman" w:hAnsi="Calibri" w:cs="Calibri"/>
                <w:bCs/>
                <w:vertAlign w:val="subscript"/>
              </w:rPr>
              <w:t>2</w:t>
            </w:r>
            <w:r>
              <w:rPr>
                <w:rFonts w:ascii="Calibri" w:eastAsia="Times New Roman" w:hAnsi="Calibri" w:cs="Calibri"/>
                <w:bCs/>
                <w:vertAlign w:val="superscript"/>
              </w:rPr>
              <w:t>2+</w:t>
            </w:r>
          </w:p>
        </w:tc>
        <w:tc>
          <w:tcPr>
            <w:tcW w:w="1093" w:type="dxa"/>
            <w:shd w:val="clear" w:color="auto" w:fill="auto"/>
            <w:noWrap/>
            <w:vAlign w:val="center"/>
            <w:hideMark/>
          </w:tcPr>
          <w:p w14:paraId="796B6DED"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CH</w:t>
            </w:r>
            <w:r w:rsidRPr="00AB5B31">
              <w:rPr>
                <w:rFonts w:ascii="Calibri" w:eastAsia="Times New Roman" w:hAnsi="Calibri" w:cs="Calibri"/>
                <w:bCs/>
                <w:vertAlign w:val="subscript"/>
              </w:rPr>
              <w:t>3</w:t>
            </w:r>
            <w:r>
              <w:rPr>
                <w:rFonts w:ascii="Calibri" w:eastAsia="Times New Roman" w:hAnsi="Calibri" w:cs="Calibri"/>
                <w:bCs/>
                <w:vertAlign w:val="superscript"/>
              </w:rPr>
              <w:t>+</w:t>
            </w:r>
          </w:p>
        </w:tc>
        <w:tc>
          <w:tcPr>
            <w:tcW w:w="1120" w:type="dxa"/>
            <w:shd w:val="clear" w:color="auto" w:fill="auto"/>
            <w:noWrap/>
            <w:vAlign w:val="center"/>
            <w:hideMark/>
          </w:tcPr>
          <w:p w14:paraId="29650A6B"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NH</w:t>
            </w:r>
            <w:r>
              <w:rPr>
                <w:rFonts w:ascii="Calibri" w:eastAsia="Times New Roman" w:hAnsi="Calibri" w:cs="Calibri"/>
                <w:bCs/>
                <w:vertAlign w:val="superscript"/>
              </w:rPr>
              <w:t>+</w:t>
            </w:r>
          </w:p>
        </w:tc>
      </w:tr>
      <w:tr w:rsidR="00802C3D" w:rsidRPr="00AB5B31" w14:paraId="1AF1F945" w14:textId="77777777" w:rsidTr="0035210A">
        <w:trPr>
          <w:trHeight w:val="300"/>
          <w:jc w:val="center"/>
        </w:trPr>
        <w:tc>
          <w:tcPr>
            <w:tcW w:w="1843" w:type="dxa"/>
            <w:vAlign w:val="center"/>
          </w:tcPr>
          <w:p w14:paraId="4D000AC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16.0</w:t>
            </w:r>
          </w:p>
        </w:tc>
        <w:tc>
          <w:tcPr>
            <w:tcW w:w="1757" w:type="dxa"/>
            <w:vAlign w:val="center"/>
          </w:tcPr>
          <w:p w14:paraId="15A96CE7"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O</w:t>
            </w:r>
            <w:r>
              <w:rPr>
                <w:rFonts w:ascii="Calibri" w:eastAsia="Times New Roman" w:hAnsi="Calibri" w:cs="Calibri"/>
                <w:vertAlign w:val="superscript"/>
              </w:rPr>
              <w:t>+</w:t>
            </w:r>
          </w:p>
        </w:tc>
        <w:tc>
          <w:tcPr>
            <w:tcW w:w="236" w:type="dxa"/>
            <w:tcBorders>
              <w:top w:val="nil"/>
              <w:bottom w:val="nil"/>
            </w:tcBorders>
          </w:tcPr>
          <w:p w14:paraId="1FC384C7"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2AC99C3D"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16.0</w:t>
            </w:r>
          </w:p>
        </w:tc>
        <w:tc>
          <w:tcPr>
            <w:tcW w:w="1250" w:type="dxa"/>
            <w:shd w:val="clear" w:color="auto" w:fill="auto"/>
            <w:noWrap/>
            <w:vAlign w:val="center"/>
            <w:hideMark/>
          </w:tcPr>
          <w:p w14:paraId="137B90C0"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O</w:t>
            </w:r>
            <w:r>
              <w:rPr>
                <w:rFonts w:ascii="Calibri" w:eastAsia="Times New Roman" w:hAnsi="Calibri" w:cs="Calibri"/>
                <w:vertAlign w:val="superscript"/>
              </w:rPr>
              <w:t>+</w:t>
            </w:r>
          </w:p>
        </w:tc>
        <w:tc>
          <w:tcPr>
            <w:tcW w:w="1093" w:type="dxa"/>
            <w:shd w:val="clear" w:color="auto" w:fill="auto"/>
            <w:noWrap/>
            <w:vAlign w:val="center"/>
            <w:hideMark/>
          </w:tcPr>
          <w:p w14:paraId="066CDF42"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19BDA1B9"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37AC196F" w14:textId="77777777" w:rsidTr="0035210A">
        <w:trPr>
          <w:trHeight w:val="300"/>
          <w:jc w:val="center"/>
        </w:trPr>
        <w:tc>
          <w:tcPr>
            <w:tcW w:w="1843" w:type="dxa"/>
            <w:vAlign w:val="center"/>
          </w:tcPr>
          <w:p w14:paraId="4FF49558"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17.0</w:t>
            </w:r>
          </w:p>
        </w:tc>
        <w:tc>
          <w:tcPr>
            <w:tcW w:w="1757" w:type="dxa"/>
            <w:vAlign w:val="center"/>
          </w:tcPr>
          <w:p w14:paraId="75124388"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OH</w:t>
            </w:r>
            <w:r>
              <w:rPr>
                <w:rFonts w:ascii="Calibri" w:eastAsia="Times New Roman" w:hAnsi="Calibri" w:cs="Calibri"/>
                <w:vertAlign w:val="superscript"/>
              </w:rPr>
              <w:t>+</w:t>
            </w:r>
          </w:p>
        </w:tc>
        <w:tc>
          <w:tcPr>
            <w:tcW w:w="236" w:type="dxa"/>
            <w:tcBorders>
              <w:top w:val="nil"/>
              <w:bottom w:val="nil"/>
            </w:tcBorders>
          </w:tcPr>
          <w:p w14:paraId="58B5AE31"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4CE87C52"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17.0</w:t>
            </w:r>
          </w:p>
        </w:tc>
        <w:tc>
          <w:tcPr>
            <w:tcW w:w="1250" w:type="dxa"/>
            <w:shd w:val="clear" w:color="auto" w:fill="auto"/>
            <w:noWrap/>
            <w:vAlign w:val="center"/>
            <w:hideMark/>
          </w:tcPr>
          <w:p w14:paraId="0DF62C8F"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OH</w:t>
            </w:r>
            <w:r>
              <w:rPr>
                <w:rFonts w:ascii="Calibri" w:eastAsia="Times New Roman" w:hAnsi="Calibri" w:cs="Calibri"/>
                <w:vertAlign w:val="superscript"/>
              </w:rPr>
              <w:t>+</w:t>
            </w:r>
          </w:p>
        </w:tc>
        <w:tc>
          <w:tcPr>
            <w:tcW w:w="1093" w:type="dxa"/>
            <w:shd w:val="clear" w:color="auto" w:fill="auto"/>
            <w:noWrap/>
            <w:vAlign w:val="center"/>
            <w:hideMark/>
          </w:tcPr>
          <w:p w14:paraId="38182A77"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1221D9C5"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4B14529D" w14:textId="77777777" w:rsidTr="0035210A">
        <w:trPr>
          <w:trHeight w:val="300"/>
          <w:jc w:val="center"/>
        </w:trPr>
        <w:tc>
          <w:tcPr>
            <w:tcW w:w="1843" w:type="dxa"/>
            <w:vAlign w:val="center"/>
          </w:tcPr>
          <w:p w14:paraId="60587A02"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18.0</w:t>
            </w:r>
          </w:p>
        </w:tc>
        <w:tc>
          <w:tcPr>
            <w:tcW w:w="1757" w:type="dxa"/>
            <w:vAlign w:val="center"/>
          </w:tcPr>
          <w:p w14:paraId="3D4D91E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OH</w:t>
            </w:r>
            <w:r w:rsidRPr="00AB5B31">
              <w:rPr>
                <w:rFonts w:ascii="Calibri" w:eastAsia="Times New Roman" w:hAnsi="Calibri" w:cs="Calibri"/>
                <w:vertAlign w:val="subscript"/>
              </w:rPr>
              <w:t>2</w:t>
            </w:r>
            <w:r>
              <w:rPr>
                <w:rFonts w:ascii="Calibri" w:eastAsia="Times New Roman" w:hAnsi="Calibri" w:cs="Calibri"/>
                <w:vertAlign w:val="superscript"/>
              </w:rPr>
              <w:t>+</w:t>
            </w:r>
          </w:p>
        </w:tc>
        <w:tc>
          <w:tcPr>
            <w:tcW w:w="236" w:type="dxa"/>
            <w:tcBorders>
              <w:top w:val="nil"/>
              <w:bottom w:val="nil"/>
            </w:tcBorders>
          </w:tcPr>
          <w:p w14:paraId="63E2B8A2"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BD212C5"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18.0</w:t>
            </w:r>
          </w:p>
        </w:tc>
        <w:tc>
          <w:tcPr>
            <w:tcW w:w="1250" w:type="dxa"/>
            <w:shd w:val="clear" w:color="auto" w:fill="auto"/>
            <w:noWrap/>
            <w:vAlign w:val="center"/>
            <w:hideMark/>
          </w:tcPr>
          <w:p w14:paraId="1526C2F8"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OH</w:t>
            </w:r>
            <w:r w:rsidRPr="00AB5B31">
              <w:rPr>
                <w:rFonts w:ascii="Calibri" w:eastAsia="Times New Roman" w:hAnsi="Calibri" w:cs="Calibri"/>
                <w:vertAlign w:val="subscript"/>
              </w:rPr>
              <w:t>2</w:t>
            </w:r>
            <w:r>
              <w:rPr>
                <w:rFonts w:ascii="Calibri" w:eastAsia="Times New Roman" w:hAnsi="Calibri" w:cs="Calibri"/>
                <w:vertAlign w:val="superscript"/>
              </w:rPr>
              <w:t>+</w:t>
            </w:r>
          </w:p>
        </w:tc>
        <w:tc>
          <w:tcPr>
            <w:tcW w:w="1093" w:type="dxa"/>
            <w:shd w:val="clear" w:color="auto" w:fill="auto"/>
            <w:noWrap/>
            <w:vAlign w:val="center"/>
            <w:hideMark/>
          </w:tcPr>
          <w:p w14:paraId="0B126ECD"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D31659E"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5297392" w14:textId="77777777" w:rsidTr="0035210A">
        <w:trPr>
          <w:trHeight w:val="300"/>
          <w:jc w:val="center"/>
        </w:trPr>
        <w:tc>
          <w:tcPr>
            <w:tcW w:w="1843" w:type="dxa"/>
            <w:vAlign w:val="center"/>
          </w:tcPr>
          <w:p w14:paraId="65B2204F"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19.0</w:t>
            </w:r>
          </w:p>
        </w:tc>
        <w:tc>
          <w:tcPr>
            <w:tcW w:w="1757" w:type="dxa"/>
            <w:vAlign w:val="center"/>
          </w:tcPr>
          <w:p w14:paraId="7D8E5747"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OH</w:t>
            </w:r>
            <w:r w:rsidRPr="00AB5B31">
              <w:rPr>
                <w:rFonts w:ascii="Calibri" w:eastAsia="Times New Roman" w:hAnsi="Calibri" w:cs="Calibri"/>
                <w:vertAlign w:val="subscript"/>
              </w:rPr>
              <w:t>3</w:t>
            </w:r>
            <w:r>
              <w:rPr>
                <w:rFonts w:ascii="Calibri" w:eastAsia="Times New Roman" w:hAnsi="Calibri" w:cs="Calibri"/>
                <w:vertAlign w:val="superscript"/>
              </w:rPr>
              <w:t>+</w:t>
            </w:r>
          </w:p>
        </w:tc>
        <w:tc>
          <w:tcPr>
            <w:tcW w:w="236" w:type="dxa"/>
            <w:tcBorders>
              <w:top w:val="nil"/>
              <w:bottom w:val="nil"/>
            </w:tcBorders>
          </w:tcPr>
          <w:p w14:paraId="58B7442A"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9BEE56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19.0</w:t>
            </w:r>
          </w:p>
        </w:tc>
        <w:tc>
          <w:tcPr>
            <w:tcW w:w="1250" w:type="dxa"/>
            <w:shd w:val="clear" w:color="auto" w:fill="auto"/>
            <w:noWrap/>
            <w:vAlign w:val="center"/>
            <w:hideMark/>
          </w:tcPr>
          <w:p w14:paraId="7B72D08B"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OH</w:t>
            </w:r>
            <w:r w:rsidRPr="00AB5B31">
              <w:rPr>
                <w:rFonts w:ascii="Calibri" w:eastAsia="Times New Roman" w:hAnsi="Calibri" w:cs="Calibri"/>
                <w:vertAlign w:val="subscript"/>
              </w:rPr>
              <w:t>3</w:t>
            </w:r>
            <w:r>
              <w:rPr>
                <w:rFonts w:ascii="Calibri" w:eastAsia="Times New Roman" w:hAnsi="Calibri" w:cs="Calibri"/>
                <w:vertAlign w:val="superscript"/>
              </w:rPr>
              <w:t>+</w:t>
            </w:r>
          </w:p>
        </w:tc>
        <w:tc>
          <w:tcPr>
            <w:tcW w:w="1093" w:type="dxa"/>
            <w:shd w:val="clear" w:color="auto" w:fill="auto"/>
            <w:noWrap/>
            <w:vAlign w:val="center"/>
            <w:hideMark/>
          </w:tcPr>
          <w:p w14:paraId="7EB74C91"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901626A"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9157BB4" w14:textId="77777777" w:rsidTr="0035210A">
        <w:trPr>
          <w:trHeight w:val="300"/>
          <w:jc w:val="center"/>
        </w:trPr>
        <w:tc>
          <w:tcPr>
            <w:tcW w:w="1843" w:type="dxa"/>
            <w:vAlign w:val="center"/>
          </w:tcPr>
          <w:p w14:paraId="4243739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20.0</w:t>
            </w:r>
          </w:p>
        </w:tc>
        <w:tc>
          <w:tcPr>
            <w:tcW w:w="1757" w:type="dxa"/>
            <w:vAlign w:val="center"/>
          </w:tcPr>
          <w:p w14:paraId="30B55F1D"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OH</w:t>
            </w:r>
            <w:r w:rsidRPr="00AB5B31">
              <w:rPr>
                <w:rFonts w:ascii="Calibri" w:eastAsia="Times New Roman" w:hAnsi="Calibri" w:cs="Calibri"/>
                <w:vertAlign w:val="subscript"/>
              </w:rPr>
              <w:t>4</w:t>
            </w:r>
            <w:r>
              <w:rPr>
                <w:rFonts w:ascii="Calibri" w:eastAsia="Times New Roman" w:hAnsi="Calibri" w:cs="Calibri"/>
                <w:vertAlign w:val="superscript"/>
              </w:rPr>
              <w:t>+</w:t>
            </w:r>
          </w:p>
        </w:tc>
        <w:tc>
          <w:tcPr>
            <w:tcW w:w="236" w:type="dxa"/>
            <w:tcBorders>
              <w:top w:val="nil"/>
              <w:bottom w:val="nil"/>
            </w:tcBorders>
          </w:tcPr>
          <w:p w14:paraId="390EA26B"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179B645"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20.0</w:t>
            </w:r>
          </w:p>
        </w:tc>
        <w:tc>
          <w:tcPr>
            <w:tcW w:w="1250" w:type="dxa"/>
            <w:shd w:val="clear" w:color="auto" w:fill="auto"/>
            <w:noWrap/>
            <w:vAlign w:val="center"/>
            <w:hideMark/>
          </w:tcPr>
          <w:p w14:paraId="35522EE9"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OH</w:t>
            </w:r>
            <w:r w:rsidRPr="00AB5B31">
              <w:rPr>
                <w:rFonts w:ascii="Calibri" w:eastAsia="Times New Roman" w:hAnsi="Calibri" w:cs="Calibri"/>
                <w:vertAlign w:val="subscript"/>
              </w:rPr>
              <w:t>4</w:t>
            </w:r>
            <w:r>
              <w:rPr>
                <w:rFonts w:ascii="Calibri" w:eastAsia="Times New Roman" w:hAnsi="Calibri" w:cs="Calibri"/>
                <w:vertAlign w:val="superscript"/>
              </w:rPr>
              <w:t>+</w:t>
            </w:r>
          </w:p>
        </w:tc>
        <w:tc>
          <w:tcPr>
            <w:tcW w:w="1093" w:type="dxa"/>
            <w:shd w:val="clear" w:color="auto" w:fill="auto"/>
            <w:noWrap/>
            <w:vAlign w:val="center"/>
            <w:hideMark/>
          </w:tcPr>
          <w:p w14:paraId="2CDE832E"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6F5B3537"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03EE2EC6" w14:textId="77777777" w:rsidTr="0035210A">
        <w:trPr>
          <w:trHeight w:val="300"/>
          <w:jc w:val="center"/>
        </w:trPr>
        <w:tc>
          <w:tcPr>
            <w:tcW w:w="1843" w:type="dxa"/>
            <w:vAlign w:val="center"/>
          </w:tcPr>
          <w:p w14:paraId="683755DF"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2DE62FAB"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72BF7CEC"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372866B7"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21.0</w:t>
            </w:r>
          </w:p>
        </w:tc>
        <w:tc>
          <w:tcPr>
            <w:tcW w:w="1250" w:type="dxa"/>
            <w:shd w:val="clear" w:color="auto" w:fill="auto"/>
            <w:noWrap/>
            <w:vAlign w:val="center"/>
            <w:hideMark/>
          </w:tcPr>
          <w:p w14:paraId="23F9536C"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Cu</w:t>
            </w:r>
            <w:r>
              <w:rPr>
                <w:rFonts w:ascii="Calibri" w:eastAsia="Times New Roman" w:hAnsi="Calibri" w:cs="Calibri"/>
                <w:vertAlign w:val="superscript"/>
              </w:rPr>
              <w:t>3+</w:t>
            </w:r>
          </w:p>
        </w:tc>
        <w:tc>
          <w:tcPr>
            <w:tcW w:w="1093" w:type="dxa"/>
            <w:shd w:val="clear" w:color="auto" w:fill="auto"/>
            <w:noWrap/>
            <w:vAlign w:val="center"/>
            <w:hideMark/>
          </w:tcPr>
          <w:p w14:paraId="2F022104"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7FB9549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05A657A6" w14:textId="77777777" w:rsidTr="0035210A">
        <w:trPr>
          <w:trHeight w:val="300"/>
          <w:jc w:val="center"/>
        </w:trPr>
        <w:tc>
          <w:tcPr>
            <w:tcW w:w="1843" w:type="dxa"/>
            <w:vAlign w:val="center"/>
          </w:tcPr>
          <w:p w14:paraId="63850B37"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020C1A0C"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254FE267"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4AD4B10"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21.6</w:t>
            </w:r>
          </w:p>
        </w:tc>
        <w:tc>
          <w:tcPr>
            <w:tcW w:w="1250" w:type="dxa"/>
            <w:shd w:val="clear" w:color="auto" w:fill="auto"/>
            <w:noWrap/>
            <w:vAlign w:val="center"/>
            <w:hideMark/>
          </w:tcPr>
          <w:p w14:paraId="07254D6D"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Cu</w:t>
            </w:r>
            <w:r>
              <w:rPr>
                <w:rFonts w:ascii="Calibri" w:eastAsia="Times New Roman" w:hAnsi="Calibri" w:cs="Calibri"/>
                <w:vertAlign w:val="superscript"/>
              </w:rPr>
              <w:t>3+</w:t>
            </w:r>
          </w:p>
        </w:tc>
        <w:tc>
          <w:tcPr>
            <w:tcW w:w="1093" w:type="dxa"/>
            <w:shd w:val="clear" w:color="auto" w:fill="auto"/>
            <w:noWrap/>
            <w:vAlign w:val="center"/>
            <w:hideMark/>
          </w:tcPr>
          <w:p w14:paraId="3D18134F"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FA986D4"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A6AF8D3" w14:textId="77777777" w:rsidTr="0035210A">
        <w:trPr>
          <w:trHeight w:val="300"/>
          <w:jc w:val="center"/>
        </w:trPr>
        <w:tc>
          <w:tcPr>
            <w:tcW w:w="1843" w:type="dxa"/>
            <w:vAlign w:val="center"/>
          </w:tcPr>
          <w:p w14:paraId="597D2C9B"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23.0</w:t>
            </w:r>
          </w:p>
        </w:tc>
        <w:tc>
          <w:tcPr>
            <w:tcW w:w="1757" w:type="dxa"/>
            <w:vAlign w:val="center"/>
          </w:tcPr>
          <w:p w14:paraId="3225241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CO</w:t>
            </w:r>
            <w:r w:rsidRPr="00AB5B31">
              <w:rPr>
                <w:rFonts w:ascii="Calibri" w:eastAsia="Times New Roman" w:hAnsi="Calibri" w:cs="Calibri"/>
                <w:vertAlign w:val="subscript"/>
              </w:rPr>
              <w:t>2</w:t>
            </w:r>
            <w:r w:rsidRPr="00AB5B31">
              <w:rPr>
                <w:rFonts w:ascii="Calibri" w:eastAsia="Times New Roman" w:hAnsi="Calibri" w:cs="Calibri"/>
              </w:rPr>
              <w:t>H</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236" w:type="dxa"/>
            <w:tcBorders>
              <w:top w:val="nil"/>
              <w:bottom w:val="nil"/>
            </w:tcBorders>
          </w:tcPr>
          <w:p w14:paraId="55E5F113"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715E4FA0"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23.0</w:t>
            </w:r>
          </w:p>
        </w:tc>
        <w:tc>
          <w:tcPr>
            <w:tcW w:w="1250" w:type="dxa"/>
            <w:shd w:val="clear" w:color="auto" w:fill="auto"/>
            <w:noWrap/>
            <w:vAlign w:val="center"/>
            <w:hideMark/>
          </w:tcPr>
          <w:p w14:paraId="4A219247"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rPr>
              <w:t>CO</w:t>
            </w:r>
            <w:r w:rsidRPr="00AB5B31">
              <w:rPr>
                <w:rFonts w:ascii="Calibri" w:eastAsia="Times New Roman" w:hAnsi="Calibri" w:cs="Calibri"/>
                <w:vertAlign w:val="subscript"/>
              </w:rPr>
              <w:t>2</w:t>
            </w:r>
            <w:r w:rsidRPr="00AB5B31">
              <w:rPr>
                <w:rFonts w:ascii="Calibri" w:eastAsia="Times New Roman" w:hAnsi="Calibri" w:cs="Calibri"/>
              </w:rPr>
              <w:t>H</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1093" w:type="dxa"/>
            <w:shd w:val="clear" w:color="auto" w:fill="auto"/>
            <w:noWrap/>
            <w:vAlign w:val="center"/>
            <w:hideMark/>
          </w:tcPr>
          <w:p w14:paraId="04F59007"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BA3150A"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71BDA2F8" w14:textId="77777777" w:rsidTr="0035210A">
        <w:trPr>
          <w:trHeight w:val="300"/>
          <w:jc w:val="center"/>
        </w:trPr>
        <w:tc>
          <w:tcPr>
            <w:tcW w:w="1843" w:type="dxa"/>
            <w:vAlign w:val="center"/>
          </w:tcPr>
          <w:p w14:paraId="14D8887A" w14:textId="77777777" w:rsidR="00802C3D" w:rsidRPr="00AB5B31" w:rsidRDefault="00802C3D" w:rsidP="0035210A">
            <w:pPr>
              <w:spacing w:after="0"/>
              <w:ind w:firstLine="22"/>
              <w:jc w:val="center"/>
              <w:rPr>
                <w:rFonts w:ascii="Calibri" w:eastAsia="Times New Roman" w:hAnsi="Calibri" w:cs="Calibri"/>
                <w:bCs/>
              </w:rPr>
            </w:pPr>
          </w:p>
        </w:tc>
        <w:tc>
          <w:tcPr>
            <w:tcW w:w="1757" w:type="dxa"/>
            <w:vAlign w:val="center"/>
          </w:tcPr>
          <w:p w14:paraId="51F87148" w14:textId="77777777" w:rsidR="00802C3D" w:rsidRPr="00AB5B31" w:rsidRDefault="00802C3D" w:rsidP="0035210A">
            <w:pPr>
              <w:spacing w:after="0"/>
              <w:ind w:firstLine="22"/>
              <w:jc w:val="center"/>
              <w:rPr>
                <w:rFonts w:ascii="Calibri" w:eastAsia="Times New Roman" w:hAnsi="Calibri" w:cs="Calibri"/>
                <w:bCs/>
              </w:rPr>
            </w:pPr>
          </w:p>
        </w:tc>
        <w:tc>
          <w:tcPr>
            <w:tcW w:w="236" w:type="dxa"/>
            <w:tcBorders>
              <w:top w:val="nil"/>
              <w:bottom w:val="nil"/>
            </w:tcBorders>
          </w:tcPr>
          <w:p w14:paraId="431EC381"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0E3EF85E"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26.0</w:t>
            </w:r>
          </w:p>
        </w:tc>
        <w:tc>
          <w:tcPr>
            <w:tcW w:w="1250" w:type="dxa"/>
            <w:shd w:val="clear" w:color="auto" w:fill="auto"/>
            <w:noWrap/>
            <w:vAlign w:val="center"/>
            <w:hideMark/>
          </w:tcPr>
          <w:p w14:paraId="20CAF316"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CN</w:t>
            </w:r>
            <w:r>
              <w:rPr>
                <w:rFonts w:ascii="Calibri" w:eastAsia="Times New Roman" w:hAnsi="Calibri" w:cs="Calibri"/>
                <w:bCs/>
                <w:vertAlign w:val="superscript"/>
              </w:rPr>
              <w:t>+</w:t>
            </w:r>
          </w:p>
        </w:tc>
        <w:tc>
          <w:tcPr>
            <w:tcW w:w="1093" w:type="dxa"/>
            <w:shd w:val="clear" w:color="auto" w:fill="auto"/>
            <w:noWrap/>
            <w:vAlign w:val="center"/>
            <w:hideMark/>
          </w:tcPr>
          <w:p w14:paraId="24DC4AAA"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w:t>
            </w:r>
            <w:r w:rsidRPr="00AB5B31">
              <w:rPr>
                <w:rFonts w:ascii="Calibri" w:eastAsia="Times New Roman" w:hAnsi="Calibri" w:cs="Calibri"/>
                <w:bCs/>
                <w:vertAlign w:val="subscript"/>
              </w:rPr>
              <w:t>2</w:t>
            </w:r>
            <w:r w:rsidRPr="00AB5B31">
              <w:rPr>
                <w:rFonts w:ascii="Calibri" w:eastAsia="Times New Roman" w:hAnsi="Calibri" w:cs="Calibri"/>
                <w:bCs/>
              </w:rPr>
              <w:t>H</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c>
          <w:tcPr>
            <w:tcW w:w="1120" w:type="dxa"/>
            <w:shd w:val="clear" w:color="auto" w:fill="auto"/>
            <w:noWrap/>
            <w:vAlign w:val="center"/>
            <w:hideMark/>
          </w:tcPr>
          <w:p w14:paraId="32293406"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CN</w:t>
            </w:r>
            <w:r>
              <w:rPr>
                <w:rFonts w:ascii="Calibri" w:eastAsia="Times New Roman" w:hAnsi="Calibri" w:cs="Calibri"/>
                <w:bCs/>
                <w:vertAlign w:val="superscript"/>
              </w:rPr>
              <w:t>+</w:t>
            </w:r>
          </w:p>
        </w:tc>
      </w:tr>
      <w:tr w:rsidR="00802C3D" w:rsidRPr="00AB5B31" w14:paraId="47A7E29A" w14:textId="77777777" w:rsidTr="0035210A">
        <w:trPr>
          <w:trHeight w:val="300"/>
          <w:jc w:val="center"/>
        </w:trPr>
        <w:tc>
          <w:tcPr>
            <w:tcW w:w="1843" w:type="dxa"/>
            <w:vAlign w:val="center"/>
          </w:tcPr>
          <w:p w14:paraId="1321E74D" w14:textId="77777777" w:rsidR="00802C3D" w:rsidRPr="00AB5B31" w:rsidRDefault="00802C3D" w:rsidP="0035210A">
            <w:pPr>
              <w:spacing w:after="0"/>
              <w:ind w:firstLine="22"/>
              <w:jc w:val="center"/>
              <w:rPr>
                <w:rFonts w:ascii="Calibri" w:eastAsia="Times New Roman" w:hAnsi="Calibri" w:cs="Calibri"/>
                <w:bCs/>
              </w:rPr>
            </w:pPr>
          </w:p>
        </w:tc>
        <w:tc>
          <w:tcPr>
            <w:tcW w:w="1757" w:type="dxa"/>
            <w:vAlign w:val="center"/>
          </w:tcPr>
          <w:p w14:paraId="16B33B55" w14:textId="77777777" w:rsidR="00802C3D" w:rsidRPr="00AB5B31" w:rsidRDefault="00802C3D" w:rsidP="0035210A">
            <w:pPr>
              <w:spacing w:after="0"/>
              <w:ind w:firstLine="22"/>
              <w:jc w:val="center"/>
              <w:rPr>
                <w:rFonts w:ascii="Calibri" w:eastAsia="Times New Roman" w:hAnsi="Calibri" w:cs="Calibri"/>
                <w:bCs/>
              </w:rPr>
            </w:pPr>
          </w:p>
        </w:tc>
        <w:tc>
          <w:tcPr>
            <w:tcW w:w="236" w:type="dxa"/>
            <w:tcBorders>
              <w:top w:val="nil"/>
              <w:bottom w:val="nil"/>
            </w:tcBorders>
          </w:tcPr>
          <w:p w14:paraId="74F7F4DB"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6779729D"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27.0</w:t>
            </w:r>
          </w:p>
        </w:tc>
        <w:tc>
          <w:tcPr>
            <w:tcW w:w="1250" w:type="dxa"/>
            <w:shd w:val="clear" w:color="auto" w:fill="auto"/>
            <w:noWrap/>
            <w:vAlign w:val="center"/>
            <w:hideMark/>
          </w:tcPr>
          <w:p w14:paraId="392ED105"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CNH</w:t>
            </w:r>
            <w:r>
              <w:rPr>
                <w:rFonts w:ascii="Calibri" w:eastAsia="Times New Roman" w:hAnsi="Calibri" w:cs="Calibri"/>
                <w:bCs/>
                <w:vertAlign w:val="superscript"/>
              </w:rPr>
              <w:t>+</w:t>
            </w:r>
          </w:p>
        </w:tc>
        <w:tc>
          <w:tcPr>
            <w:tcW w:w="1093" w:type="dxa"/>
            <w:shd w:val="clear" w:color="auto" w:fill="auto"/>
            <w:noWrap/>
            <w:vAlign w:val="center"/>
            <w:hideMark/>
          </w:tcPr>
          <w:p w14:paraId="54157A71"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w:t>
            </w:r>
            <w:r w:rsidRPr="00AB5B31">
              <w:rPr>
                <w:rFonts w:ascii="Calibri" w:eastAsia="Times New Roman" w:hAnsi="Calibri" w:cs="Calibri"/>
                <w:bCs/>
                <w:vertAlign w:val="subscript"/>
              </w:rPr>
              <w:t>2</w:t>
            </w:r>
            <w:r w:rsidRPr="00AB5B31">
              <w:rPr>
                <w:rFonts w:ascii="Calibri" w:eastAsia="Times New Roman" w:hAnsi="Calibri" w:cs="Calibri"/>
                <w:bCs/>
              </w:rPr>
              <w:t>H</w:t>
            </w:r>
            <w:r w:rsidRPr="00AB5B31">
              <w:rPr>
                <w:rFonts w:ascii="Calibri" w:eastAsia="Times New Roman" w:hAnsi="Calibri" w:cs="Calibri"/>
                <w:bCs/>
                <w:vertAlign w:val="subscript"/>
              </w:rPr>
              <w:t>3</w:t>
            </w:r>
            <w:r>
              <w:rPr>
                <w:rFonts w:ascii="Calibri" w:eastAsia="Times New Roman" w:hAnsi="Calibri" w:cs="Calibri"/>
                <w:bCs/>
                <w:vertAlign w:val="superscript"/>
              </w:rPr>
              <w:t>+</w:t>
            </w:r>
          </w:p>
        </w:tc>
        <w:tc>
          <w:tcPr>
            <w:tcW w:w="1120" w:type="dxa"/>
            <w:shd w:val="clear" w:color="auto" w:fill="auto"/>
            <w:noWrap/>
            <w:vAlign w:val="center"/>
            <w:hideMark/>
          </w:tcPr>
          <w:p w14:paraId="570721C8"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CNH</w:t>
            </w:r>
            <w:r>
              <w:rPr>
                <w:rFonts w:ascii="Calibri" w:eastAsia="Times New Roman" w:hAnsi="Calibri" w:cs="Calibri"/>
                <w:bCs/>
                <w:vertAlign w:val="superscript"/>
              </w:rPr>
              <w:t>+</w:t>
            </w:r>
          </w:p>
        </w:tc>
      </w:tr>
      <w:tr w:rsidR="00802C3D" w:rsidRPr="00AB5B31" w14:paraId="5E5751BD" w14:textId="77777777" w:rsidTr="0035210A">
        <w:trPr>
          <w:trHeight w:val="300"/>
          <w:jc w:val="center"/>
        </w:trPr>
        <w:tc>
          <w:tcPr>
            <w:tcW w:w="1843" w:type="dxa"/>
            <w:vAlign w:val="center"/>
          </w:tcPr>
          <w:p w14:paraId="0EAD0BD5"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28.0</w:t>
            </w:r>
          </w:p>
        </w:tc>
        <w:tc>
          <w:tcPr>
            <w:tcW w:w="1757" w:type="dxa"/>
            <w:vAlign w:val="center"/>
          </w:tcPr>
          <w:p w14:paraId="1FABB4B6"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CO</w:t>
            </w:r>
            <w:r>
              <w:rPr>
                <w:rFonts w:ascii="Calibri" w:eastAsia="Times New Roman" w:hAnsi="Calibri" w:cs="Calibri"/>
                <w:bCs/>
                <w:vertAlign w:val="superscript"/>
              </w:rPr>
              <w:t>+</w:t>
            </w:r>
          </w:p>
        </w:tc>
        <w:tc>
          <w:tcPr>
            <w:tcW w:w="236" w:type="dxa"/>
            <w:tcBorders>
              <w:top w:val="nil"/>
              <w:bottom w:val="nil"/>
            </w:tcBorders>
          </w:tcPr>
          <w:p w14:paraId="194064CA"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56675579"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28.0</w:t>
            </w:r>
          </w:p>
        </w:tc>
        <w:tc>
          <w:tcPr>
            <w:tcW w:w="1250" w:type="dxa"/>
            <w:shd w:val="clear" w:color="auto" w:fill="auto"/>
            <w:noWrap/>
            <w:vAlign w:val="center"/>
            <w:hideMark/>
          </w:tcPr>
          <w:p w14:paraId="5546F6B8"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CO</w:t>
            </w:r>
            <w:r>
              <w:rPr>
                <w:rFonts w:ascii="Calibri" w:eastAsia="Times New Roman" w:hAnsi="Calibri" w:cs="Calibri"/>
                <w:bCs/>
                <w:vertAlign w:val="superscript"/>
              </w:rPr>
              <w:t>+</w:t>
            </w:r>
          </w:p>
        </w:tc>
        <w:tc>
          <w:tcPr>
            <w:tcW w:w="1093" w:type="dxa"/>
            <w:shd w:val="clear" w:color="auto" w:fill="auto"/>
            <w:noWrap/>
            <w:vAlign w:val="center"/>
            <w:hideMark/>
          </w:tcPr>
          <w:p w14:paraId="1E73E309"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w:t>
            </w:r>
            <w:r w:rsidRPr="00AB5B31">
              <w:rPr>
                <w:rFonts w:ascii="Calibri" w:eastAsia="Times New Roman" w:hAnsi="Calibri" w:cs="Calibri"/>
                <w:bCs/>
                <w:vertAlign w:val="subscript"/>
              </w:rPr>
              <w:t>2</w:t>
            </w:r>
            <w:r w:rsidRPr="00AB5B31">
              <w:rPr>
                <w:rFonts w:ascii="Calibri" w:eastAsia="Times New Roman" w:hAnsi="Calibri" w:cs="Calibri"/>
                <w:bCs/>
              </w:rPr>
              <w:t>H</w:t>
            </w:r>
            <w:r w:rsidRPr="00AB5B31">
              <w:rPr>
                <w:rFonts w:ascii="Calibri" w:eastAsia="Times New Roman" w:hAnsi="Calibri" w:cs="Calibri"/>
                <w:bCs/>
                <w:vertAlign w:val="subscript"/>
              </w:rPr>
              <w:t>4</w:t>
            </w:r>
            <w:r>
              <w:rPr>
                <w:rFonts w:ascii="Calibri" w:eastAsia="Times New Roman" w:hAnsi="Calibri" w:cs="Calibri"/>
                <w:bCs/>
                <w:vertAlign w:val="superscript"/>
              </w:rPr>
              <w:t>+</w:t>
            </w:r>
          </w:p>
        </w:tc>
        <w:tc>
          <w:tcPr>
            <w:tcW w:w="1120" w:type="dxa"/>
            <w:shd w:val="clear" w:color="auto" w:fill="auto"/>
            <w:noWrap/>
            <w:vAlign w:val="center"/>
            <w:hideMark/>
          </w:tcPr>
          <w:p w14:paraId="5ED9A337"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N</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r>
      <w:tr w:rsidR="00802C3D" w:rsidRPr="00AB5B31" w14:paraId="789D889B" w14:textId="77777777" w:rsidTr="0035210A">
        <w:trPr>
          <w:trHeight w:val="300"/>
          <w:jc w:val="center"/>
        </w:trPr>
        <w:tc>
          <w:tcPr>
            <w:tcW w:w="1843" w:type="dxa"/>
            <w:vAlign w:val="center"/>
          </w:tcPr>
          <w:p w14:paraId="56E7BAEB"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29.0</w:t>
            </w:r>
          </w:p>
        </w:tc>
        <w:tc>
          <w:tcPr>
            <w:tcW w:w="1757" w:type="dxa"/>
            <w:vAlign w:val="center"/>
          </w:tcPr>
          <w:p w14:paraId="12FA9B7F"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COH</w:t>
            </w:r>
            <w:r>
              <w:rPr>
                <w:rFonts w:ascii="Calibri" w:eastAsia="Times New Roman" w:hAnsi="Calibri" w:cs="Calibri"/>
                <w:bCs/>
                <w:vertAlign w:val="superscript"/>
              </w:rPr>
              <w:t>+</w:t>
            </w:r>
          </w:p>
        </w:tc>
        <w:tc>
          <w:tcPr>
            <w:tcW w:w="236" w:type="dxa"/>
            <w:tcBorders>
              <w:top w:val="nil"/>
              <w:bottom w:val="nil"/>
            </w:tcBorders>
          </w:tcPr>
          <w:p w14:paraId="332C0D9C"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3C12F589"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29.0</w:t>
            </w:r>
          </w:p>
        </w:tc>
        <w:tc>
          <w:tcPr>
            <w:tcW w:w="1250" w:type="dxa"/>
            <w:shd w:val="clear" w:color="auto" w:fill="auto"/>
            <w:noWrap/>
            <w:vAlign w:val="center"/>
            <w:hideMark/>
          </w:tcPr>
          <w:p w14:paraId="3E6256C5"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COH</w:t>
            </w:r>
            <w:r>
              <w:rPr>
                <w:rFonts w:ascii="Calibri" w:eastAsia="Times New Roman" w:hAnsi="Calibri" w:cs="Calibri"/>
                <w:bCs/>
                <w:vertAlign w:val="superscript"/>
              </w:rPr>
              <w:t>+</w:t>
            </w:r>
          </w:p>
        </w:tc>
        <w:tc>
          <w:tcPr>
            <w:tcW w:w="1093" w:type="dxa"/>
            <w:shd w:val="clear" w:color="auto" w:fill="auto"/>
            <w:noWrap/>
            <w:vAlign w:val="center"/>
            <w:hideMark/>
          </w:tcPr>
          <w:p w14:paraId="5DA7A0C7"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w:t>
            </w:r>
            <w:r w:rsidRPr="00AB5B31">
              <w:rPr>
                <w:rFonts w:ascii="Calibri" w:eastAsia="Times New Roman" w:hAnsi="Calibri" w:cs="Calibri"/>
                <w:bCs/>
                <w:vertAlign w:val="subscript"/>
              </w:rPr>
              <w:t>2</w:t>
            </w:r>
            <w:r w:rsidRPr="00AB5B31">
              <w:rPr>
                <w:rFonts w:ascii="Calibri" w:eastAsia="Times New Roman" w:hAnsi="Calibri" w:cs="Calibri"/>
                <w:bCs/>
              </w:rPr>
              <w:t>H</w:t>
            </w:r>
            <w:r w:rsidRPr="00AB5B31">
              <w:rPr>
                <w:rFonts w:ascii="Calibri" w:eastAsia="Times New Roman" w:hAnsi="Calibri" w:cs="Calibri"/>
                <w:bCs/>
                <w:vertAlign w:val="subscript"/>
              </w:rPr>
              <w:t>5</w:t>
            </w:r>
            <w:r>
              <w:rPr>
                <w:rFonts w:ascii="Calibri" w:eastAsia="Times New Roman" w:hAnsi="Calibri" w:cs="Calibri"/>
                <w:bCs/>
                <w:vertAlign w:val="superscript"/>
              </w:rPr>
              <w:t>+</w:t>
            </w:r>
          </w:p>
        </w:tc>
        <w:tc>
          <w:tcPr>
            <w:tcW w:w="1120" w:type="dxa"/>
            <w:shd w:val="clear" w:color="auto" w:fill="auto"/>
            <w:noWrap/>
            <w:vAlign w:val="center"/>
            <w:hideMark/>
          </w:tcPr>
          <w:p w14:paraId="02CFCAA3"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N</w:t>
            </w:r>
            <w:r w:rsidRPr="00AB5B31">
              <w:rPr>
                <w:rFonts w:ascii="Calibri" w:eastAsia="Times New Roman" w:hAnsi="Calibri" w:cs="Calibri"/>
                <w:bCs/>
                <w:vertAlign w:val="subscript"/>
              </w:rPr>
              <w:t>2</w:t>
            </w:r>
            <w:r w:rsidRPr="00AB5B31">
              <w:rPr>
                <w:rFonts w:ascii="Calibri" w:eastAsia="Times New Roman" w:hAnsi="Calibri" w:cs="Calibri"/>
                <w:bCs/>
              </w:rPr>
              <w:t>H</w:t>
            </w:r>
            <w:r>
              <w:rPr>
                <w:rFonts w:ascii="Calibri" w:eastAsia="Times New Roman" w:hAnsi="Calibri" w:cs="Calibri"/>
                <w:bCs/>
                <w:vertAlign w:val="superscript"/>
              </w:rPr>
              <w:t>+</w:t>
            </w:r>
          </w:p>
        </w:tc>
      </w:tr>
      <w:tr w:rsidR="00802C3D" w:rsidRPr="00AB5B31" w14:paraId="2C75A730" w14:textId="77777777" w:rsidTr="0035210A">
        <w:trPr>
          <w:trHeight w:val="300"/>
          <w:jc w:val="center"/>
        </w:trPr>
        <w:tc>
          <w:tcPr>
            <w:tcW w:w="1843" w:type="dxa"/>
            <w:vAlign w:val="center"/>
          </w:tcPr>
          <w:p w14:paraId="4E8EA7C2" w14:textId="77777777" w:rsidR="00802C3D" w:rsidRPr="00AB5B31" w:rsidRDefault="00802C3D" w:rsidP="0035210A">
            <w:pPr>
              <w:spacing w:after="0"/>
              <w:ind w:firstLine="22"/>
              <w:jc w:val="center"/>
              <w:rPr>
                <w:rFonts w:ascii="Calibri" w:eastAsia="Times New Roman" w:hAnsi="Calibri" w:cs="Calibri"/>
                <w:bCs/>
              </w:rPr>
            </w:pPr>
          </w:p>
        </w:tc>
        <w:tc>
          <w:tcPr>
            <w:tcW w:w="1757" w:type="dxa"/>
            <w:vAlign w:val="center"/>
          </w:tcPr>
          <w:p w14:paraId="51C69B36" w14:textId="77777777" w:rsidR="00802C3D" w:rsidRPr="00AB5B31" w:rsidRDefault="00802C3D" w:rsidP="0035210A">
            <w:pPr>
              <w:spacing w:after="0"/>
              <w:ind w:firstLine="22"/>
              <w:jc w:val="center"/>
              <w:rPr>
                <w:rFonts w:ascii="Calibri" w:eastAsia="Times New Roman" w:hAnsi="Calibri" w:cs="Calibri"/>
                <w:bCs/>
              </w:rPr>
            </w:pPr>
          </w:p>
        </w:tc>
        <w:tc>
          <w:tcPr>
            <w:tcW w:w="236" w:type="dxa"/>
            <w:tcBorders>
              <w:top w:val="nil"/>
              <w:bottom w:val="nil"/>
            </w:tcBorders>
          </w:tcPr>
          <w:p w14:paraId="4B3D495F"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0934AACA"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30.0</w:t>
            </w:r>
          </w:p>
        </w:tc>
        <w:tc>
          <w:tcPr>
            <w:tcW w:w="1250" w:type="dxa"/>
            <w:shd w:val="clear" w:color="auto" w:fill="auto"/>
            <w:noWrap/>
            <w:vAlign w:val="center"/>
            <w:hideMark/>
          </w:tcPr>
          <w:p w14:paraId="4488C2BA"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COH</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c>
          <w:tcPr>
            <w:tcW w:w="1093" w:type="dxa"/>
            <w:shd w:val="clear" w:color="auto" w:fill="auto"/>
            <w:noWrap/>
            <w:vAlign w:val="center"/>
            <w:hideMark/>
          </w:tcPr>
          <w:p w14:paraId="4DA32E04"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w:t>
            </w:r>
            <w:r w:rsidRPr="00AB5B31">
              <w:rPr>
                <w:rFonts w:ascii="Calibri" w:eastAsia="Times New Roman" w:hAnsi="Calibri" w:cs="Calibri"/>
                <w:bCs/>
                <w:vertAlign w:val="subscript"/>
              </w:rPr>
              <w:t>2</w:t>
            </w:r>
            <w:r w:rsidRPr="00AB5B31">
              <w:rPr>
                <w:rFonts w:ascii="Calibri" w:eastAsia="Times New Roman" w:hAnsi="Calibri" w:cs="Calibri"/>
                <w:bCs/>
              </w:rPr>
              <w:t>H</w:t>
            </w:r>
            <w:r w:rsidRPr="00AB5B31">
              <w:rPr>
                <w:rFonts w:ascii="Calibri" w:eastAsia="Times New Roman" w:hAnsi="Calibri" w:cs="Calibri"/>
                <w:bCs/>
                <w:vertAlign w:val="subscript"/>
              </w:rPr>
              <w:t>6</w:t>
            </w:r>
            <w:r>
              <w:rPr>
                <w:rFonts w:ascii="Calibri" w:eastAsia="Times New Roman" w:hAnsi="Calibri" w:cs="Calibri"/>
                <w:bCs/>
                <w:vertAlign w:val="superscript"/>
              </w:rPr>
              <w:t>+</w:t>
            </w:r>
          </w:p>
        </w:tc>
        <w:tc>
          <w:tcPr>
            <w:tcW w:w="1120" w:type="dxa"/>
            <w:shd w:val="clear" w:color="auto" w:fill="auto"/>
            <w:noWrap/>
            <w:vAlign w:val="center"/>
            <w:hideMark/>
          </w:tcPr>
          <w:p w14:paraId="08291E22"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N</w:t>
            </w:r>
            <w:r w:rsidRPr="00AB5B31">
              <w:rPr>
                <w:rFonts w:ascii="Calibri" w:eastAsia="Times New Roman" w:hAnsi="Calibri" w:cs="Calibri"/>
                <w:bCs/>
                <w:vertAlign w:val="subscript"/>
              </w:rPr>
              <w:t>2</w:t>
            </w:r>
            <w:r w:rsidRPr="00AB5B31">
              <w:rPr>
                <w:rFonts w:ascii="Calibri" w:eastAsia="Times New Roman" w:hAnsi="Calibri" w:cs="Calibri"/>
                <w:bCs/>
              </w:rPr>
              <w:t>H</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r>
      <w:tr w:rsidR="00802C3D" w:rsidRPr="00AB5B31" w14:paraId="2D49E355" w14:textId="77777777" w:rsidTr="0035210A">
        <w:trPr>
          <w:trHeight w:val="300"/>
          <w:jc w:val="center"/>
        </w:trPr>
        <w:tc>
          <w:tcPr>
            <w:tcW w:w="1843" w:type="dxa"/>
            <w:vAlign w:val="center"/>
          </w:tcPr>
          <w:p w14:paraId="389BB60D"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48A3F3DA"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54CED7F2"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1E3F5262"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31.4</w:t>
            </w:r>
          </w:p>
        </w:tc>
        <w:tc>
          <w:tcPr>
            <w:tcW w:w="1250" w:type="dxa"/>
            <w:shd w:val="clear" w:color="auto" w:fill="auto"/>
            <w:noWrap/>
            <w:vAlign w:val="center"/>
            <w:hideMark/>
          </w:tcPr>
          <w:p w14:paraId="7E48298D"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63</w:t>
            </w:r>
            <w:r w:rsidRPr="00AB5B31">
              <w:rPr>
                <w:rFonts w:ascii="Calibri" w:eastAsia="Times New Roman" w:hAnsi="Calibri" w:cs="Calibri"/>
              </w:rPr>
              <w:t>Cu</w:t>
            </w:r>
            <w:r>
              <w:rPr>
                <w:rFonts w:ascii="Calibri" w:eastAsia="Times New Roman" w:hAnsi="Calibri" w:cs="Calibri"/>
                <w:vertAlign w:val="superscript"/>
              </w:rPr>
              <w:t>2+</w:t>
            </w:r>
          </w:p>
        </w:tc>
        <w:tc>
          <w:tcPr>
            <w:tcW w:w="1093" w:type="dxa"/>
            <w:shd w:val="clear" w:color="auto" w:fill="auto"/>
            <w:noWrap/>
            <w:vAlign w:val="center"/>
            <w:hideMark/>
          </w:tcPr>
          <w:p w14:paraId="316F1004"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CC644CB"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061F5237" w14:textId="77777777" w:rsidTr="0035210A">
        <w:trPr>
          <w:trHeight w:val="300"/>
          <w:jc w:val="center"/>
        </w:trPr>
        <w:tc>
          <w:tcPr>
            <w:tcW w:w="1843" w:type="dxa"/>
            <w:vAlign w:val="center"/>
          </w:tcPr>
          <w:p w14:paraId="06A30794"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32.0</w:t>
            </w:r>
          </w:p>
        </w:tc>
        <w:tc>
          <w:tcPr>
            <w:tcW w:w="1757" w:type="dxa"/>
            <w:vAlign w:val="center"/>
          </w:tcPr>
          <w:p w14:paraId="3766681F"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O</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c>
          <w:tcPr>
            <w:tcW w:w="236" w:type="dxa"/>
            <w:tcBorders>
              <w:top w:val="nil"/>
              <w:bottom w:val="nil"/>
            </w:tcBorders>
          </w:tcPr>
          <w:p w14:paraId="6EB53F4E"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3A4A8F91"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32.0</w:t>
            </w:r>
          </w:p>
        </w:tc>
        <w:tc>
          <w:tcPr>
            <w:tcW w:w="1250" w:type="dxa"/>
            <w:shd w:val="clear" w:color="auto" w:fill="auto"/>
            <w:noWrap/>
            <w:vAlign w:val="center"/>
            <w:hideMark/>
          </w:tcPr>
          <w:p w14:paraId="59728DCF"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O</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c>
          <w:tcPr>
            <w:tcW w:w="1093" w:type="dxa"/>
            <w:shd w:val="clear" w:color="auto" w:fill="auto"/>
            <w:noWrap/>
            <w:vAlign w:val="center"/>
            <w:hideMark/>
          </w:tcPr>
          <w:p w14:paraId="1AB719C4" w14:textId="77777777" w:rsidR="00802C3D" w:rsidRPr="00AB5B31" w:rsidRDefault="00802C3D" w:rsidP="0035210A">
            <w:pPr>
              <w:spacing w:after="0"/>
              <w:ind w:firstLine="0"/>
              <w:jc w:val="center"/>
              <w:rPr>
                <w:rFonts w:ascii="Calibri" w:eastAsia="Times New Roman" w:hAnsi="Calibri" w:cs="Calibri"/>
                <w:bCs/>
              </w:rPr>
            </w:pPr>
            <w:r w:rsidRPr="00AB5B31">
              <w:rPr>
                <w:rFonts w:ascii="Calibri" w:eastAsia="Times New Roman" w:hAnsi="Calibri" w:cs="Calibri"/>
                <w:bCs/>
              </w:rPr>
              <w:t>O</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c>
          <w:tcPr>
            <w:tcW w:w="1120" w:type="dxa"/>
            <w:shd w:val="clear" w:color="auto" w:fill="auto"/>
            <w:noWrap/>
            <w:vAlign w:val="center"/>
            <w:hideMark/>
          </w:tcPr>
          <w:p w14:paraId="7D642654"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N</w:t>
            </w:r>
            <w:r w:rsidRPr="00AB5B31">
              <w:rPr>
                <w:rFonts w:ascii="Calibri" w:eastAsia="Times New Roman" w:hAnsi="Calibri" w:cs="Calibri"/>
                <w:bCs/>
                <w:vertAlign w:val="subscript"/>
              </w:rPr>
              <w:t>2</w:t>
            </w:r>
            <w:r w:rsidRPr="00AB5B31">
              <w:rPr>
                <w:rFonts w:ascii="Calibri" w:eastAsia="Times New Roman" w:hAnsi="Calibri" w:cs="Calibri"/>
                <w:bCs/>
              </w:rPr>
              <w:t>H</w:t>
            </w:r>
            <w:r w:rsidRPr="00AB5B31">
              <w:rPr>
                <w:rFonts w:ascii="Calibri" w:eastAsia="Times New Roman" w:hAnsi="Calibri" w:cs="Calibri"/>
                <w:bCs/>
                <w:vertAlign w:val="subscript"/>
              </w:rPr>
              <w:t>4</w:t>
            </w:r>
            <w:r>
              <w:rPr>
                <w:rFonts w:ascii="Calibri" w:eastAsia="Times New Roman" w:hAnsi="Calibri" w:cs="Calibri"/>
                <w:bCs/>
                <w:vertAlign w:val="superscript"/>
              </w:rPr>
              <w:t>+</w:t>
            </w:r>
          </w:p>
        </w:tc>
      </w:tr>
      <w:tr w:rsidR="00802C3D" w:rsidRPr="00AB5B31" w14:paraId="267FCA60" w14:textId="77777777" w:rsidTr="0035210A">
        <w:trPr>
          <w:trHeight w:val="300"/>
          <w:jc w:val="center"/>
        </w:trPr>
        <w:tc>
          <w:tcPr>
            <w:tcW w:w="1843" w:type="dxa"/>
            <w:vAlign w:val="center"/>
          </w:tcPr>
          <w:p w14:paraId="7AA1B875"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292E4E5A"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70809142"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F518485"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32.4</w:t>
            </w:r>
          </w:p>
        </w:tc>
        <w:tc>
          <w:tcPr>
            <w:tcW w:w="1250" w:type="dxa"/>
            <w:shd w:val="clear" w:color="auto" w:fill="auto"/>
            <w:noWrap/>
            <w:vAlign w:val="center"/>
            <w:hideMark/>
          </w:tcPr>
          <w:p w14:paraId="45559964"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65</w:t>
            </w:r>
            <w:r w:rsidRPr="00AB5B31">
              <w:rPr>
                <w:rFonts w:ascii="Calibri" w:eastAsia="Times New Roman" w:hAnsi="Calibri" w:cs="Calibri"/>
              </w:rPr>
              <w:t>Cu</w:t>
            </w:r>
            <w:r>
              <w:rPr>
                <w:rFonts w:ascii="Calibri" w:eastAsia="Times New Roman" w:hAnsi="Calibri" w:cs="Calibri"/>
                <w:vertAlign w:val="superscript"/>
              </w:rPr>
              <w:t>2+</w:t>
            </w:r>
          </w:p>
        </w:tc>
        <w:tc>
          <w:tcPr>
            <w:tcW w:w="1093" w:type="dxa"/>
            <w:shd w:val="clear" w:color="auto" w:fill="auto"/>
            <w:noWrap/>
            <w:vAlign w:val="center"/>
            <w:hideMark/>
          </w:tcPr>
          <w:p w14:paraId="7FEA5835"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C46E303"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0A8FFB8" w14:textId="77777777" w:rsidTr="0035210A">
        <w:trPr>
          <w:trHeight w:val="300"/>
          <w:jc w:val="center"/>
        </w:trPr>
        <w:tc>
          <w:tcPr>
            <w:tcW w:w="1843" w:type="dxa"/>
            <w:vAlign w:val="center"/>
          </w:tcPr>
          <w:p w14:paraId="0F838804"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4405AB57"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288AF0B0"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75405FBC"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39.4</w:t>
            </w:r>
          </w:p>
        </w:tc>
        <w:tc>
          <w:tcPr>
            <w:tcW w:w="1250" w:type="dxa"/>
            <w:shd w:val="clear" w:color="auto" w:fill="auto"/>
            <w:noWrap/>
            <w:vAlign w:val="center"/>
            <w:hideMark/>
          </w:tcPr>
          <w:p w14:paraId="41A59A4B"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63</w:t>
            </w:r>
            <w:r w:rsidRPr="00AB5B31">
              <w:rPr>
                <w:rFonts w:ascii="Calibri" w:eastAsia="Times New Roman" w:hAnsi="Calibri" w:cs="Calibri"/>
              </w:rPr>
              <w:t>CuO</w:t>
            </w:r>
            <w:r>
              <w:rPr>
                <w:rFonts w:ascii="Calibri" w:eastAsia="Times New Roman" w:hAnsi="Calibri" w:cs="Calibri"/>
                <w:vertAlign w:val="superscript"/>
              </w:rPr>
              <w:t>2+</w:t>
            </w:r>
          </w:p>
        </w:tc>
        <w:tc>
          <w:tcPr>
            <w:tcW w:w="1093" w:type="dxa"/>
            <w:shd w:val="clear" w:color="auto" w:fill="auto"/>
            <w:noWrap/>
            <w:vAlign w:val="center"/>
            <w:hideMark/>
          </w:tcPr>
          <w:p w14:paraId="091D17C6"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3C25C95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4B8C0C10" w14:textId="77777777" w:rsidTr="0035210A">
        <w:trPr>
          <w:trHeight w:val="300"/>
          <w:jc w:val="center"/>
        </w:trPr>
        <w:tc>
          <w:tcPr>
            <w:tcW w:w="1843" w:type="dxa"/>
            <w:vAlign w:val="center"/>
          </w:tcPr>
          <w:p w14:paraId="3E6700C6"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109577FC"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5128C009"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235BE9AB"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40.4</w:t>
            </w:r>
          </w:p>
        </w:tc>
        <w:tc>
          <w:tcPr>
            <w:tcW w:w="1250" w:type="dxa"/>
            <w:shd w:val="clear" w:color="auto" w:fill="auto"/>
            <w:noWrap/>
            <w:vAlign w:val="center"/>
            <w:hideMark/>
          </w:tcPr>
          <w:p w14:paraId="18201B24"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65</w:t>
            </w:r>
            <w:r w:rsidRPr="00AB5B31">
              <w:rPr>
                <w:rFonts w:ascii="Calibri" w:eastAsia="Times New Roman" w:hAnsi="Calibri" w:cs="Calibri"/>
              </w:rPr>
              <w:t>CuO</w:t>
            </w:r>
            <w:r>
              <w:rPr>
                <w:rFonts w:ascii="Calibri" w:eastAsia="Times New Roman" w:hAnsi="Calibri" w:cs="Calibri"/>
                <w:vertAlign w:val="superscript"/>
              </w:rPr>
              <w:t>2+</w:t>
            </w:r>
          </w:p>
        </w:tc>
        <w:tc>
          <w:tcPr>
            <w:tcW w:w="1093" w:type="dxa"/>
            <w:shd w:val="clear" w:color="auto" w:fill="auto"/>
            <w:noWrap/>
            <w:vAlign w:val="center"/>
            <w:hideMark/>
          </w:tcPr>
          <w:p w14:paraId="22BDFBA3"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6D6B6199"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3273E8B9" w14:textId="77777777" w:rsidTr="0035210A">
        <w:trPr>
          <w:trHeight w:val="300"/>
          <w:jc w:val="center"/>
        </w:trPr>
        <w:tc>
          <w:tcPr>
            <w:tcW w:w="1843" w:type="dxa"/>
            <w:vAlign w:val="center"/>
          </w:tcPr>
          <w:p w14:paraId="56B7A7CA" w14:textId="77777777" w:rsidR="00802C3D" w:rsidRPr="00AB5B31" w:rsidRDefault="00802C3D" w:rsidP="0035210A">
            <w:pPr>
              <w:spacing w:after="0"/>
              <w:ind w:firstLine="22"/>
              <w:jc w:val="center"/>
              <w:rPr>
                <w:rFonts w:ascii="Calibri" w:eastAsia="Times New Roman" w:hAnsi="Calibri" w:cs="Calibri"/>
                <w:bCs/>
              </w:rPr>
            </w:pPr>
          </w:p>
        </w:tc>
        <w:tc>
          <w:tcPr>
            <w:tcW w:w="1757" w:type="dxa"/>
            <w:vAlign w:val="center"/>
          </w:tcPr>
          <w:p w14:paraId="5EACD263" w14:textId="77777777" w:rsidR="00802C3D" w:rsidRPr="00AB5B31" w:rsidRDefault="00802C3D" w:rsidP="0035210A">
            <w:pPr>
              <w:spacing w:after="0"/>
              <w:ind w:firstLine="22"/>
              <w:jc w:val="center"/>
              <w:rPr>
                <w:rFonts w:ascii="Calibri" w:eastAsia="Times New Roman" w:hAnsi="Calibri" w:cs="Calibri"/>
                <w:bCs/>
              </w:rPr>
            </w:pPr>
          </w:p>
        </w:tc>
        <w:tc>
          <w:tcPr>
            <w:tcW w:w="236" w:type="dxa"/>
            <w:tcBorders>
              <w:top w:val="nil"/>
              <w:bottom w:val="nil"/>
            </w:tcBorders>
          </w:tcPr>
          <w:p w14:paraId="27101049" w14:textId="77777777" w:rsidR="00802C3D" w:rsidRPr="00AB5B31" w:rsidRDefault="00802C3D" w:rsidP="0035210A">
            <w:pPr>
              <w:spacing w:after="0"/>
              <w:ind w:firstLine="22"/>
              <w:jc w:val="center"/>
              <w:rPr>
                <w:rFonts w:ascii="Calibri" w:eastAsia="Times New Roman" w:hAnsi="Calibri" w:cs="Calibri"/>
                <w:bCs/>
              </w:rPr>
            </w:pPr>
          </w:p>
        </w:tc>
        <w:tc>
          <w:tcPr>
            <w:tcW w:w="1838" w:type="dxa"/>
            <w:shd w:val="clear" w:color="auto" w:fill="auto"/>
            <w:noWrap/>
            <w:vAlign w:val="center"/>
            <w:hideMark/>
          </w:tcPr>
          <w:p w14:paraId="2E4D7EB6" w14:textId="77777777" w:rsidR="00802C3D" w:rsidRPr="00AB5B31" w:rsidRDefault="00802C3D" w:rsidP="0035210A">
            <w:pPr>
              <w:spacing w:after="0"/>
              <w:ind w:firstLine="22"/>
              <w:jc w:val="center"/>
              <w:rPr>
                <w:rFonts w:ascii="Calibri" w:eastAsia="Times New Roman" w:hAnsi="Calibri" w:cs="Calibri"/>
                <w:bCs/>
              </w:rPr>
            </w:pPr>
            <w:r w:rsidRPr="00AB5B31">
              <w:rPr>
                <w:rFonts w:ascii="Calibri" w:eastAsia="Times New Roman" w:hAnsi="Calibri" w:cs="Calibri"/>
                <w:bCs/>
              </w:rPr>
              <w:t>44.0</w:t>
            </w:r>
          </w:p>
        </w:tc>
        <w:tc>
          <w:tcPr>
            <w:tcW w:w="1250" w:type="dxa"/>
            <w:shd w:val="clear" w:color="auto" w:fill="auto"/>
            <w:noWrap/>
            <w:vAlign w:val="center"/>
            <w:hideMark/>
          </w:tcPr>
          <w:p w14:paraId="6E02DCD0"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CO</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c>
          <w:tcPr>
            <w:tcW w:w="1093" w:type="dxa"/>
            <w:shd w:val="clear" w:color="auto" w:fill="auto"/>
            <w:noWrap/>
            <w:vAlign w:val="center"/>
            <w:hideMark/>
          </w:tcPr>
          <w:p w14:paraId="7EDE0973" w14:textId="77777777" w:rsidR="00802C3D" w:rsidRPr="00AB5B31" w:rsidRDefault="00802C3D" w:rsidP="0035210A">
            <w:pPr>
              <w:spacing w:after="0"/>
              <w:ind w:firstLine="0"/>
              <w:jc w:val="center"/>
              <w:rPr>
                <w:rFonts w:ascii="Calibri" w:eastAsia="Times New Roman" w:hAnsi="Calibri" w:cs="Calibri"/>
                <w:bCs/>
              </w:rPr>
            </w:pPr>
            <w:r w:rsidRPr="00AB5B31">
              <w:rPr>
                <w:rFonts w:ascii="Calibri" w:eastAsia="Times New Roman" w:hAnsi="Calibri" w:cs="Calibri"/>
                <w:bCs/>
              </w:rPr>
              <w:t>CO</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c>
          <w:tcPr>
            <w:tcW w:w="1120" w:type="dxa"/>
            <w:shd w:val="clear" w:color="auto" w:fill="auto"/>
            <w:noWrap/>
            <w:vAlign w:val="center"/>
            <w:hideMark/>
          </w:tcPr>
          <w:p w14:paraId="271D8494" w14:textId="77777777" w:rsidR="00802C3D" w:rsidRPr="00AB5B31" w:rsidRDefault="00802C3D" w:rsidP="0035210A">
            <w:pPr>
              <w:spacing w:after="0"/>
              <w:ind w:firstLine="0"/>
              <w:jc w:val="center"/>
              <w:rPr>
                <w:rFonts w:ascii="Calibri" w:eastAsia="Times New Roman" w:hAnsi="Calibri" w:cs="Calibri"/>
                <w:bCs/>
                <w:vertAlign w:val="superscript"/>
              </w:rPr>
            </w:pPr>
            <w:r w:rsidRPr="00AB5B31">
              <w:rPr>
                <w:rFonts w:ascii="Calibri" w:eastAsia="Times New Roman" w:hAnsi="Calibri" w:cs="Calibri"/>
                <w:bCs/>
              </w:rPr>
              <w:t>N</w:t>
            </w:r>
            <w:r w:rsidRPr="00AB5B31">
              <w:rPr>
                <w:rFonts w:ascii="Calibri" w:eastAsia="Times New Roman" w:hAnsi="Calibri" w:cs="Calibri"/>
                <w:bCs/>
                <w:vertAlign w:val="subscript"/>
              </w:rPr>
              <w:t>3</w:t>
            </w:r>
            <w:r w:rsidRPr="00AB5B31">
              <w:rPr>
                <w:rFonts w:ascii="Calibri" w:eastAsia="Times New Roman" w:hAnsi="Calibri" w:cs="Calibri"/>
                <w:bCs/>
              </w:rPr>
              <w:t>H</w:t>
            </w:r>
            <w:r w:rsidRPr="00AB5B31">
              <w:rPr>
                <w:rFonts w:ascii="Calibri" w:eastAsia="Times New Roman" w:hAnsi="Calibri" w:cs="Calibri"/>
                <w:bCs/>
                <w:vertAlign w:val="subscript"/>
              </w:rPr>
              <w:t>2</w:t>
            </w:r>
            <w:r>
              <w:rPr>
                <w:rFonts w:ascii="Calibri" w:eastAsia="Times New Roman" w:hAnsi="Calibri" w:cs="Calibri"/>
                <w:bCs/>
                <w:vertAlign w:val="superscript"/>
              </w:rPr>
              <w:t>+</w:t>
            </w:r>
          </w:p>
        </w:tc>
      </w:tr>
      <w:tr w:rsidR="00802C3D" w:rsidRPr="00AB5B31" w14:paraId="47B793DA" w14:textId="77777777" w:rsidTr="0035210A">
        <w:trPr>
          <w:trHeight w:val="300"/>
          <w:jc w:val="center"/>
        </w:trPr>
        <w:tc>
          <w:tcPr>
            <w:tcW w:w="1843" w:type="dxa"/>
            <w:vAlign w:val="center"/>
          </w:tcPr>
          <w:p w14:paraId="23B3DB9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45.0</w:t>
            </w:r>
          </w:p>
        </w:tc>
        <w:tc>
          <w:tcPr>
            <w:tcW w:w="1757" w:type="dxa"/>
            <w:vAlign w:val="center"/>
          </w:tcPr>
          <w:p w14:paraId="45FB4C20"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0</w:t>
            </w:r>
            <w:r w:rsidRPr="00AB5B31">
              <w:rPr>
                <w:rFonts w:ascii="Calibri" w:eastAsia="Times New Roman" w:hAnsi="Calibri" w:cs="Calibri"/>
              </w:rPr>
              <w:t>W</w:t>
            </w:r>
            <w:r>
              <w:rPr>
                <w:rFonts w:ascii="Calibri" w:eastAsia="Times New Roman" w:hAnsi="Calibri" w:cs="Calibri"/>
                <w:vertAlign w:val="superscript"/>
              </w:rPr>
              <w:t>4+</w:t>
            </w:r>
          </w:p>
        </w:tc>
        <w:tc>
          <w:tcPr>
            <w:tcW w:w="236" w:type="dxa"/>
            <w:tcBorders>
              <w:top w:val="nil"/>
              <w:bottom w:val="nil"/>
            </w:tcBorders>
          </w:tcPr>
          <w:p w14:paraId="54A44A88"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3DCC144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45.0</w:t>
            </w:r>
          </w:p>
        </w:tc>
        <w:tc>
          <w:tcPr>
            <w:tcW w:w="1250" w:type="dxa"/>
            <w:shd w:val="clear" w:color="auto" w:fill="auto"/>
            <w:noWrap/>
            <w:vAlign w:val="center"/>
            <w:hideMark/>
          </w:tcPr>
          <w:p w14:paraId="5931DB14"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vertAlign w:val="superscript"/>
              </w:rPr>
              <w:t>18</w:t>
            </w:r>
            <w:r>
              <w:rPr>
                <w:rFonts w:ascii="Calibri" w:eastAsia="Times New Roman" w:hAnsi="Calibri" w:cs="Calibri"/>
                <w:vertAlign w:val="superscript"/>
              </w:rPr>
              <w:t>0</w:t>
            </w:r>
            <w:r w:rsidRPr="00AB5B31">
              <w:rPr>
                <w:rFonts w:ascii="Calibri" w:eastAsia="Times New Roman" w:hAnsi="Calibri" w:cs="Calibri"/>
              </w:rPr>
              <w:t>W</w:t>
            </w:r>
            <w:r>
              <w:rPr>
                <w:rFonts w:ascii="Calibri" w:eastAsia="Times New Roman" w:hAnsi="Calibri" w:cs="Calibri"/>
                <w:vertAlign w:val="superscript"/>
              </w:rPr>
              <w:t>4+</w:t>
            </w:r>
          </w:p>
        </w:tc>
        <w:tc>
          <w:tcPr>
            <w:tcW w:w="1093" w:type="dxa"/>
            <w:shd w:val="clear" w:color="auto" w:fill="auto"/>
            <w:noWrap/>
            <w:vAlign w:val="center"/>
            <w:hideMark/>
          </w:tcPr>
          <w:p w14:paraId="68AE6375"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52A6D8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7AE8208C" w14:textId="77777777" w:rsidTr="0035210A">
        <w:trPr>
          <w:trHeight w:val="300"/>
          <w:jc w:val="center"/>
        </w:trPr>
        <w:tc>
          <w:tcPr>
            <w:tcW w:w="1843" w:type="dxa"/>
            <w:vAlign w:val="center"/>
          </w:tcPr>
          <w:p w14:paraId="68AFEF8E"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45.5</w:t>
            </w:r>
          </w:p>
        </w:tc>
        <w:tc>
          <w:tcPr>
            <w:tcW w:w="1757" w:type="dxa"/>
            <w:vAlign w:val="center"/>
          </w:tcPr>
          <w:p w14:paraId="408600DD"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2</w:t>
            </w:r>
            <w:r w:rsidRPr="00AB5B31">
              <w:rPr>
                <w:rFonts w:ascii="Calibri" w:eastAsia="Times New Roman" w:hAnsi="Calibri" w:cs="Calibri"/>
              </w:rPr>
              <w:t>W</w:t>
            </w:r>
            <w:r>
              <w:rPr>
                <w:rFonts w:ascii="Calibri" w:eastAsia="Times New Roman" w:hAnsi="Calibri" w:cs="Calibri"/>
                <w:vertAlign w:val="superscript"/>
              </w:rPr>
              <w:t>4+</w:t>
            </w:r>
          </w:p>
        </w:tc>
        <w:tc>
          <w:tcPr>
            <w:tcW w:w="236" w:type="dxa"/>
            <w:tcBorders>
              <w:top w:val="nil"/>
              <w:bottom w:val="nil"/>
            </w:tcBorders>
          </w:tcPr>
          <w:p w14:paraId="6FDBF5CC"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471994E"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45.5</w:t>
            </w:r>
          </w:p>
        </w:tc>
        <w:tc>
          <w:tcPr>
            <w:tcW w:w="1250" w:type="dxa"/>
            <w:shd w:val="clear" w:color="auto" w:fill="auto"/>
            <w:noWrap/>
            <w:vAlign w:val="center"/>
            <w:hideMark/>
          </w:tcPr>
          <w:p w14:paraId="75132B76"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2</w:t>
            </w:r>
            <w:r w:rsidRPr="00AB5B31">
              <w:rPr>
                <w:rFonts w:ascii="Calibri" w:eastAsia="Times New Roman" w:hAnsi="Calibri" w:cs="Calibri"/>
              </w:rPr>
              <w:t>W</w:t>
            </w:r>
            <w:r>
              <w:rPr>
                <w:rFonts w:ascii="Calibri" w:eastAsia="Times New Roman" w:hAnsi="Calibri" w:cs="Calibri"/>
                <w:vertAlign w:val="superscript"/>
              </w:rPr>
              <w:t>4+</w:t>
            </w:r>
          </w:p>
        </w:tc>
        <w:tc>
          <w:tcPr>
            <w:tcW w:w="1093" w:type="dxa"/>
            <w:shd w:val="clear" w:color="auto" w:fill="auto"/>
            <w:noWrap/>
            <w:vAlign w:val="center"/>
            <w:hideMark/>
          </w:tcPr>
          <w:p w14:paraId="7B773DCF"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288B166D"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414F2F2" w14:textId="77777777" w:rsidTr="0035210A">
        <w:trPr>
          <w:trHeight w:val="300"/>
          <w:jc w:val="center"/>
        </w:trPr>
        <w:tc>
          <w:tcPr>
            <w:tcW w:w="1843" w:type="dxa"/>
            <w:vAlign w:val="center"/>
          </w:tcPr>
          <w:p w14:paraId="3635899B"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45.8</w:t>
            </w:r>
          </w:p>
        </w:tc>
        <w:tc>
          <w:tcPr>
            <w:tcW w:w="1757" w:type="dxa"/>
            <w:vAlign w:val="center"/>
          </w:tcPr>
          <w:p w14:paraId="3EECC4C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3</w:t>
            </w:r>
            <w:r w:rsidRPr="00AB5B31">
              <w:rPr>
                <w:rFonts w:ascii="Calibri" w:eastAsia="Times New Roman" w:hAnsi="Calibri" w:cs="Calibri"/>
              </w:rPr>
              <w:t>W</w:t>
            </w:r>
            <w:r>
              <w:rPr>
                <w:rFonts w:ascii="Calibri" w:eastAsia="Times New Roman" w:hAnsi="Calibri" w:cs="Calibri"/>
                <w:vertAlign w:val="superscript"/>
              </w:rPr>
              <w:t>4+</w:t>
            </w:r>
          </w:p>
        </w:tc>
        <w:tc>
          <w:tcPr>
            <w:tcW w:w="236" w:type="dxa"/>
            <w:tcBorders>
              <w:top w:val="nil"/>
              <w:bottom w:val="nil"/>
            </w:tcBorders>
          </w:tcPr>
          <w:p w14:paraId="1C457BA8"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30A5977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45.8</w:t>
            </w:r>
          </w:p>
        </w:tc>
        <w:tc>
          <w:tcPr>
            <w:tcW w:w="1250" w:type="dxa"/>
            <w:shd w:val="clear" w:color="auto" w:fill="auto"/>
            <w:noWrap/>
            <w:vAlign w:val="center"/>
            <w:hideMark/>
          </w:tcPr>
          <w:p w14:paraId="5BAFF230"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3</w:t>
            </w:r>
            <w:r w:rsidRPr="00AB5B31">
              <w:rPr>
                <w:rFonts w:ascii="Calibri" w:eastAsia="Times New Roman" w:hAnsi="Calibri" w:cs="Calibri"/>
              </w:rPr>
              <w:t>W</w:t>
            </w:r>
            <w:r>
              <w:rPr>
                <w:rFonts w:ascii="Calibri" w:eastAsia="Times New Roman" w:hAnsi="Calibri" w:cs="Calibri"/>
                <w:vertAlign w:val="superscript"/>
              </w:rPr>
              <w:t>4+</w:t>
            </w:r>
          </w:p>
        </w:tc>
        <w:tc>
          <w:tcPr>
            <w:tcW w:w="1093" w:type="dxa"/>
            <w:shd w:val="clear" w:color="auto" w:fill="auto"/>
            <w:noWrap/>
            <w:vAlign w:val="center"/>
            <w:hideMark/>
          </w:tcPr>
          <w:p w14:paraId="07EB0C5C"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F45CEA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0EC1006" w14:textId="77777777" w:rsidTr="0035210A">
        <w:trPr>
          <w:trHeight w:val="300"/>
          <w:jc w:val="center"/>
        </w:trPr>
        <w:tc>
          <w:tcPr>
            <w:tcW w:w="1843" w:type="dxa"/>
            <w:vAlign w:val="center"/>
          </w:tcPr>
          <w:p w14:paraId="02B8FC7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46.0</w:t>
            </w:r>
          </w:p>
        </w:tc>
        <w:tc>
          <w:tcPr>
            <w:tcW w:w="1757" w:type="dxa"/>
            <w:vAlign w:val="center"/>
          </w:tcPr>
          <w:p w14:paraId="0DB93C5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4</w:t>
            </w:r>
            <w:r w:rsidRPr="00AB5B31">
              <w:rPr>
                <w:rFonts w:ascii="Calibri" w:eastAsia="Times New Roman" w:hAnsi="Calibri" w:cs="Calibri"/>
              </w:rPr>
              <w:t>W</w:t>
            </w:r>
            <w:r>
              <w:rPr>
                <w:rFonts w:ascii="Calibri" w:eastAsia="Times New Roman" w:hAnsi="Calibri" w:cs="Calibri"/>
                <w:vertAlign w:val="superscript"/>
              </w:rPr>
              <w:t>4+</w:t>
            </w:r>
          </w:p>
        </w:tc>
        <w:tc>
          <w:tcPr>
            <w:tcW w:w="236" w:type="dxa"/>
            <w:tcBorders>
              <w:top w:val="nil"/>
              <w:bottom w:val="nil"/>
            </w:tcBorders>
          </w:tcPr>
          <w:p w14:paraId="164BAAED"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FE8F2C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46.0</w:t>
            </w:r>
          </w:p>
        </w:tc>
        <w:tc>
          <w:tcPr>
            <w:tcW w:w="1250" w:type="dxa"/>
            <w:shd w:val="clear" w:color="auto" w:fill="auto"/>
            <w:noWrap/>
            <w:vAlign w:val="center"/>
            <w:hideMark/>
          </w:tcPr>
          <w:p w14:paraId="56B5B9D7"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4</w:t>
            </w:r>
            <w:r w:rsidRPr="00AB5B31">
              <w:rPr>
                <w:rFonts w:ascii="Calibri" w:eastAsia="Times New Roman" w:hAnsi="Calibri" w:cs="Calibri"/>
              </w:rPr>
              <w:t>W</w:t>
            </w:r>
            <w:r>
              <w:rPr>
                <w:rFonts w:ascii="Calibri" w:eastAsia="Times New Roman" w:hAnsi="Calibri" w:cs="Calibri"/>
                <w:vertAlign w:val="superscript"/>
              </w:rPr>
              <w:t>4+</w:t>
            </w:r>
          </w:p>
        </w:tc>
        <w:tc>
          <w:tcPr>
            <w:tcW w:w="1093" w:type="dxa"/>
            <w:shd w:val="clear" w:color="auto" w:fill="auto"/>
            <w:noWrap/>
            <w:vAlign w:val="center"/>
            <w:hideMark/>
          </w:tcPr>
          <w:p w14:paraId="14A76452"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74C050E3"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397E8CC" w14:textId="77777777" w:rsidTr="0035210A">
        <w:trPr>
          <w:trHeight w:val="300"/>
          <w:jc w:val="center"/>
        </w:trPr>
        <w:tc>
          <w:tcPr>
            <w:tcW w:w="1843" w:type="dxa"/>
            <w:vAlign w:val="center"/>
          </w:tcPr>
          <w:p w14:paraId="4B2F7DE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46.5</w:t>
            </w:r>
          </w:p>
        </w:tc>
        <w:tc>
          <w:tcPr>
            <w:tcW w:w="1757" w:type="dxa"/>
            <w:vAlign w:val="center"/>
          </w:tcPr>
          <w:p w14:paraId="77FD40C8"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6</w:t>
            </w:r>
            <w:r w:rsidRPr="00AB5B31">
              <w:rPr>
                <w:rFonts w:ascii="Calibri" w:eastAsia="Times New Roman" w:hAnsi="Calibri" w:cs="Calibri"/>
              </w:rPr>
              <w:t>W</w:t>
            </w:r>
            <w:r>
              <w:rPr>
                <w:rFonts w:ascii="Calibri" w:eastAsia="Times New Roman" w:hAnsi="Calibri" w:cs="Calibri"/>
                <w:vertAlign w:val="superscript"/>
              </w:rPr>
              <w:t>4+</w:t>
            </w:r>
          </w:p>
        </w:tc>
        <w:tc>
          <w:tcPr>
            <w:tcW w:w="236" w:type="dxa"/>
            <w:tcBorders>
              <w:top w:val="nil"/>
              <w:bottom w:val="nil"/>
            </w:tcBorders>
          </w:tcPr>
          <w:p w14:paraId="49AB3842"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489A22B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46.5</w:t>
            </w:r>
          </w:p>
        </w:tc>
        <w:tc>
          <w:tcPr>
            <w:tcW w:w="1250" w:type="dxa"/>
            <w:shd w:val="clear" w:color="auto" w:fill="auto"/>
            <w:noWrap/>
            <w:vAlign w:val="center"/>
            <w:hideMark/>
          </w:tcPr>
          <w:p w14:paraId="5C322E5A"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6</w:t>
            </w:r>
            <w:r w:rsidRPr="00AB5B31">
              <w:rPr>
                <w:rFonts w:ascii="Calibri" w:eastAsia="Times New Roman" w:hAnsi="Calibri" w:cs="Calibri"/>
              </w:rPr>
              <w:t>W</w:t>
            </w:r>
            <w:r>
              <w:rPr>
                <w:rFonts w:ascii="Calibri" w:eastAsia="Times New Roman" w:hAnsi="Calibri" w:cs="Calibri"/>
                <w:vertAlign w:val="superscript"/>
              </w:rPr>
              <w:t>4+</w:t>
            </w:r>
          </w:p>
        </w:tc>
        <w:tc>
          <w:tcPr>
            <w:tcW w:w="1093" w:type="dxa"/>
            <w:shd w:val="clear" w:color="auto" w:fill="auto"/>
            <w:noWrap/>
            <w:vAlign w:val="center"/>
            <w:hideMark/>
          </w:tcPr>
          <w:p w14:paraId="0C29202B"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20C3D38F"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4F4491A3" w14:textId="77777777" w:rsidTr="0035210A">
        <w:trPr>
          <w:trHeight w:val="300"/>
          <w:jc w:val="center"/>
        </w:trPr>
        <w:tc>
          <w:tcPr>
            <w:tcW w:w="1843" w:type="dxa"/>
            <w:vAlign w:val="center"/>
          </w:tcPr>
          <w:p w14:paraId="45CA9767"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60.0</w:t>
            </w:r>
          </w:p>
        </w:tc>
        <w:tc>
          <w:tcPr>
            <w:tcW w:w="1757" w:type="dxa"/>
            <w:vAlign w:val="center"/>
          </w:tcPr>
          <w:p w14:paraId="081F143A"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0</w:t>
            </w:r>
            <w:r w:rsidRPr="00AB5B31">
              <w:rPr>
                <w:rFonts w:ascii="Calibri" w:eastAsia="Times New Roman" w:hAnsi="Calibri" w:cs="Calibri"/>
              </w:rPr>
              <w:t>W</w:t>
            </w:r>
            <w:r>
              <w:rPr>
                <w:rFonts w:ascii="Calibri" w:eastAsia="Times New Roman" w:hAnsi="Calibri" w:cs="Calibri"/>
                <w:vertAlign w:val="superscript"/>
              </w:rPr>
              <w:t>3+</w:t>
            </w:r>
          </w:p>
        </w:tc>
        <w:tc>
          <w:tcPr>
            <w:tcW w:w="236" w:type="dxa"/>
            <w:tcBorders>
              <w:top w:val="nil"/>
              <w:bottom w:val="nil"/>
            </w:tcBorders>
          </w:tcPr>
          <w:p w14:paraId="2B57A553"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5C6E3A17"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60.0</w:t>
            </w:r>
          </w:p>
        </w:tc>
        <w:tc>
          <w:tcPr>
            <w:tcW w:w="1250" w:type="dxa"/>
            <w:shd w:val="clear" w:color="auto" w:fill="auto"/>
            <w:noWrap/>
            <w:vAlign w:val="center"/>
            <w:hideMark/>
          </w:tcPr>
          <w:p w14:paraId="0BB77580" w14:textId="77777777" w:rsidR="00802C3D" w:rsidRPr="00AB5B31" w:rsidRDefault="00802C3D" w:rsidP="0035210A">
            <w:pPr>
              <w:spacing w:after="0"/>
              <w:ind w:firstLine="0"/>
              <w:jc w:val="center"/>
              <w:rPr>
                <w:rFonts w:ascii="Calibri" w:eastAsia="Times New Roman" w:hAnsi="Calibri" w:cs="Calibri"/>
                <w:vertAlign w:val="superscript"/>
              </w:rPr>
            </w:pPr>
            <w:r w:rsidRPr="00AB5B31">
              <w:rPr>
                <w:rFonts w:ascii="Calibri" w:eastAsia="Times New Roman" w:hAnsi="Calibri" w:cs="Calibri"/>
                <w:vertAlign w:val="superscript"/>
              </w:rPr>
              <w:t>18</w:t>
            </w:r>
            <w:r>
              <w:rPr>
                <w:rFonts w:ascii="Calibri" w:eastAsia="Times New Roman" w:hAnsi="Calibri" w:cs="Calibri"/>
                <w:vertAlign w:val="superscript"/>
              </w:rPr>
              <w:t>0</w:t>
            </w:r>
            <w:r w:rsidRPr="00AB5B31">
              <w:rPr>
                <w:rFonts w:ascii="Calibri" w:eastAsia="Times New Roman" w:hAnsi="Calibri" w:cs="Calibri"/>
              </w:rPr>
              <w:t>W</w:t>
            </w:r>
            <w:r>
              <w:rPr>
                <w:rFonts w:ascii="Calibri" w:eastAsia="Times New Roman" w:hAnsi="Calibri" w:cs="Calibri"/>
                <w:vertAlign w:val="superscript"/>
              </w:rPr>
              <w:t>3+</w:t>
            </w:r>
          </w:p>
        </w:tc>
        <w:tc>
          <w:tcPr>
            <w:tcW w:w="1093" w:type="dxa"/>
            <w:shd w:val="clear" w:color="auto" w:fill="auto"/>
            <w:noWrap/>
            <w:vAlign w:val="center"/>
            <w:hideMark/>
          </w:tcPr>
          <w:p w14:paraId="18236D9E"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2231102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3059040" w14:textId="77777777" w:rsidTr="0035210A">
        <w:trPr>
          <w:trHeight w:val="300"/>
          <w:jc w:val="center"/>
        </w:trPr>
        <w:tc>
          <w:tcPr>
            <w:tcW w:w="1843" w:type="dxa"/>
            <w:vAlign w:val="center"/>
          </w:tcPr>
          <w:p w14:paraId="1493F747"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60.7</w:t>
            </w:r>
          </w:p>
        </w:tc>
        <w:tc>
          <w:tcPr>
            <w:tcW w:w="1757" w:type="dxa"/>
            <w:vAlign w:val="center"/>
          </w:tcPr>
          <w:p w14:paraId="0B82293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2</w:t>
            </w:r>
            <w:r w:rsidRPr="00AB5B31">
              <w:rPr>
                <w:rFonts w:ascii="Calibri" w:eastAsia="Times New Roman" w:hAnsi="Calibri" w:cs="Calibri"/>
              </w:rPr>
              <w:t>W</w:t>
            </w:r>
            <w:r>
              <w:rPr>
                <w:rFonts w:ascii="Calibri" w:eastAsia="Times New Roman" w:hAnsi="Calibri" w:cs="Calibri"/>
                <w:vertAlign w:val="superscript"/>
              </w:rPr>
              <w:t>3+</w:t>
            </w:r>
          </w:p>
        </w:tc>
        <w:tc>
          <w:tcPr>
            <w:tcW w:w="236" w:type="dxa"/>
            <w:tcBorders>
              <w:top w:val="nil"/>
              <w:bottom w:val="nil"/>
            </w:tcBorders>
          </w:tcPr>
          <w:p w14:paraId="1B734B2B"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31176898"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60.7</w:t>
            </w:r>
          </w:p>
        </w:tc>
        <w:tc>
          <w:tcPr>
            <w:tcW w:w="1250" w:type="dxa"/>
            <w:shd w:val="clear" w:color="auto" w:fill="auto"/>
            <w:noWrap/>
            <w:vAlign w:val="center"/>
            <w:hideMark/>
          </w:tcPr>
          <w:p w14:paraId="6A145CFE"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2</w:t>
            </w:r>
            <w:r w:rsidRPr="00AB5B31">
              <w:rPr>
                <w:rFonts w:ascii="Calibri" w:eastAsia="Times New Roman" w:hAnsi="Calibri" w:cs="Calibri"/>
              </w:rPr>
              <w:t>W</w:t>
            </w:r>
            <w:r>
              <w:rPr>
                <w:rFonts w:ascii="Calibri" w:eastAsia="Times New Roman" w:hAnsi="Calibri" w:cs="Calibri"/>
                <w:vertAlign w:val="superscript"/>
              </w:rPr>
              <w:t>3+</w:t>
            </w:r>
          </w:p>
        </w:tc>
        <w:tc>
          <w:tcPr>
            <w:tcW w:w="1093" w:type="dxa"/>
            <w:shd w:val="clear" w:color="auto" w:fill="auto"/>
            <w:noWrap/>
            <w:vAlign w:val="center"/>
            <w:hideMark/>
          </w:tcPr>
          <w:p w14:paraId="2A406AF2"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4538442"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30BECB71" w14:textId="77777777" w:rsidTr="0035210A">
        <w:trPr>
          <w:trHeight w:val="300"/>
          <w:jc w:val="center"/>
        </w:trPr>
        <w:tc>
          <w:tcPr>
            <w:tcW w:w="1843" w:type="dxa"/>
            <w:vAlign w:val="center"/>
          </w:tcPr>
          <w:p w14:paraId="577BAA89"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61.0</w:t>
            </w:r>
          </w:p>
        </w:tc>
        <w:tc>
          <w:tcPr>
            <w:tcW w:w="1757" w:type="dxa"/>
            <w:vAlign w:val="center"/>
          </w:tcPr>
          <w:p w14:paraId="3E4A27F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3</w:t>
            </w:r>
            <w:r w:rsidRPr="00AB5B31">
              <w:rPr>
                <w:rFonts w:ascii="Calibri" w:eastAsia="Times New Roman" w:hAnsi="Calibri" w:cs="Calibri"/>
              </w:rPr>
              <w:t>W</w:t>
            </w:r>
            <w:r>
              <w:rPr>
                <w:rFonts w:ascii="Calibri" w:eastAsia="Times New Roman" w:hAnsi="Calibri" w:cs="Calibri"/>
                <w:vertAlign w:val="superscript"/>
              </w:rPr>
              <w:t>3+</w:t>
            </w:r>
          </w:p>
        </w:tc>
        <w:tc>
          <w:tcPr>
            <w:tcW w:w="236" w:type="dxa"/>
            <w:tcBorders>
              <w:top w:val="nil"/>
              <w:bottom w:val="nil"/>
            </w:tcBorders>
          </w:tcPr>
          <w:p w14:paraId="3DEBA1D8"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13ACAC05"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61.0</w:t>
            </w:r>
          </w:p>
        </w:tc>
        <w:tc>
          <w:tcPr>
            <w:tcW w:w="1250" w:type="dxa"/>
            <w:shd w:val="clear" w:color="auto" w:fill="auto"/>
            <w:noWrap/>
            <w:vAlign w:val="center"/>
            <w:hideMark/>
          </w:tcPr>
          <w:p w14:paraId="624FF968"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3</w:t>
            </w:r>
            <w:r w:rsidRPr="00AB5B31">
              <w:rPr>
                <w:rFonts w:ascii="Calibri" w:eastAsia="Times New Roman" w:hAnsi="Calibri" w:cs="Calibri"/>
              </w:rPr>
              <w:t>W</w:t>
            </w:r>
            <w:r>
              <w:rPr>
                <w:rFonts w:ascii="Calibri" w:eastAsia="Times New Roman" w:hAnsi="Calibri" w:cs="Calibri"/>
                <w:vertAlign w:val="superscript"/>
              </w:rPr>
              <w:t>3+</w:t>
            </w:r>
          </w:p>
        </w:tc>
        <w:tc>
          <w:tcPr>
            <w:tcW w:w="1093" w:type="dxa"/>
            <w:shd w:val="clear" w:color="auto" w:fill="auto"/>
            <w:noWrap/>
            <w:vAlign w:val="center"/>
            <w:hideMark/>
          </w:tcPr>
          <w:p w14:paraId="311FF076"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3158A500"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61D3EC05" w14:textId="77777777" w:rsidTr="0035210A">
        <w:trPr>
          <w:trHeight w:val="300"/>
          <w:jc w:val="center"/>
        </w:trPr>
        <w:tc>
          <w:tcPr>
            <w:tcW w:w="1843" w:type="dxa"/>
            <w:vAlign w:val="center"/>
          </w:tcPr>
          <w:p w14:paraId="228F6ABF"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61.3</w:t>
            </w:r>
          </w:p>
        </w:tc>
        <w:tc>
          <w:tcPr>
            <w:tcW w:w="1757" w:type="dxa"/>
            <w:vAlign w:val="center"/>
          </w:tcPr>
          <w:p w14:paraId="72FED9CE"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4</w:t>
            </w:r>
            <w:r w:rsidRPr="00AB5B31">
              <w:rPr>
                <w:rFonts w:ascii="Calibri" w:eastAsia="Times New Roman" w:hAnsi="Calibri" w:cs="Calibri"/>
              </w:rPr>
              <w:t>W</w:t>
            </w:r>
            <w:r>
              <w:rPr>
                <w:rFonts w:ascii="Calibri" w:eastAsia="Times New Roman" w:hAnsi="Calibri" w:cs="Calibri"/>
                <w:vertAlign w:val="superscript"/>
              </w:rPr>
              <w:t>3+</w:t>
            </w:r>
          </w:p>
        </w:tc>
        <w:tc>
          <w:tcPr>
            <w:tcW w:w="236" w:type="dxa"/>
            <w:tcBorders>
              <w:top w:val="nil"/>
              <w:bottom w:val="nil"/>
            </w:tcBorders>
          </w:tcPr>
          <w:p w14:paraId="35F6AB6C"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531B242D"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61.3</w:t>
            </w:r>
          </w:p>
        </w:tc>
        <w:tc>
          <w:tcPr>
            <w:tcW w:w="1250" w:type="dxa"/>
            <w:shd w:val="clear" w:color="auto" w:fill="auto"/>
            <w:noWrap/>
            <w:vAlign w:val="center"/>
            <w:hideMark/>
          </w:tcPr>
          <w:p w14:paraId="5347B94C"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4</w:t>
            </w:r>
            <w:r w:rsidRPr="00AB5B31">
              <w:rPr>
                <w:rFonts w:ascii="Calibri" w:eastAsia="Times New Roman" w:hAnsi="Calibri" w:cs="Calibri"/>
              </w:rPr>
              <w:t>W</w:t>
            </w:r>
            <w:r>
              <w:rPr>
                <w:rFonts w:ascii="Calibri" w:eastAsia="Times New Roman" w:hAnsi="Calibri" w:cs="Calibri"/>
                <w:vertAlign w:val="superscript"/>
              </w:rPr>
              <w:t>3+</w:t>
            </w:r>
          </w:p>
        </w:tc>
        <w:tc>
          <w:tcPr>
            <w:tcW w:w="1093" w:type="dxa"/>
            <w:shd w:val="clear" w:color="auto" w:fill="auto"/>
            <w:noWrap/>
            <w:vAlign w:val="center"/>
            <w:hideMark/>
          </w:tcPr>
          <w:p w14:paraId="019C887B"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6D2C916D"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72F4FF8" w14:textId="77777777" w:rsidTr="0035210A">
        <w:trPr>
          <w:trHeight w:val="300"/>
          <w:jc w:val="center"/>
        </w:trPr>
        <w:tc>
          <w:tcPr>
            <w:tcW w:w="1843" w:type="dxa"/>
            <w:vAlign w:val="center"/>
          </w:tcPr>
          <w:p w14:paraId="1A12771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62.0</w:t>
            </w:r>
          </w:p>
        </w:tc>
        <w:tc>
          <w:tcPr>
            <w:tcW w:w="1757" w:type="dxa"/>
            <w:vAlign w:val="center"/>
          </w:tcPr>
          <w:p w14:paraId="516EE606"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6</w:t>
            </w:r>
            <w:r w:rsidRPr="00AB5B31">
              <w:rPr>
                <w:rFonts w:ascii="Calibri" w:eastAsia="Times New Roman" w:hAnsi="Calibri" w:cs="Calibri"/>
              </w:rPr>
              <w:t>W</w:t>
            </w:r>
            <w:r>
              <w:rPr>
                <w:rFonts w:ascii="Calibri" w:eastAsia="Times New Roman" w:hAnsi="Calibri" w:cs="Calibri"/>
                <w:vertAlign w:val="superscript"/>
              </w:rPr>
              <w:t>3+</w:t>
            </w:r>
          </w:p>
        </w:tc>
        <w:tc>
          <w:tcPr>
            <w:tcW w:w="236" w:type="dxa"/>
            <w:tcBorders>
              <w:top w:val="nil"/>
              <w:bottom w:val="nil"/>
            </w:tcBorders>
          </w:tcPr>
          <w:p w14:paraId="267B5105"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3DFE250"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62.0</w:t>
            </w:r>
          </w:p>
        </w:tc>
        <w:tc>
          <w:tcPr>
            <w:tcW w:w="1250" w:type="dxa"/>
            <w:shd w:val="clear" w:color="auto" w:fill="auto"/>
            <w:noWrap/>
            <w:vAlign w:val="center"/>
            <w:hideMark/>
          </w:tcPr>
          <w:p w14:paraId="1EFA0B6E"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6</w:t>
            </w:r>
            <w:r w:rsidRPr="00AB5B31">
              <w:rPr>
                <w:rFonts w:ascii="Calibri" w:eastAsia="Times New Roman" w:hAnsi="Calibri" w:cs="Calibri"/>
              </w:rPr>
              <w:t>W</w:t>
            </w:r>
            <w:r>
              <w:rPr>
                <w:rFonts w:ascii="Calibri" w:eastAsia="Times New Roman" w:hAnsi="Calibri" w:cs="Calibri"/>
                <w:vertAlign w:val="superscript"/>
              </w:rPr>
              <w:t>3+</w:t>
            </w:r>
          </w:p>
        </w:tc>
        <w:tc>
          <w:tcPr>
            <w:tcW w:w="1093" w:type="dxa"/>
            <w:shd w:val="clear" w:color="auto" w:fill="auto"/>
            <w:noWrap/>
            <w:vAlign w:val="center"/>
            <w:hideMark/>
          </w:tcPr>
          <w:p w14:paraId="799531CE"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6BA4AA8A"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3FDADEC6" w14:textId="77777777" w:rsidTr="0035210A">
        <w:trPr>
          <w:trHeight w:val="300"/>
          <w:jc w:val="center"/>
        </w:trPr>
        <w:tc>
          <w:tcPr>
            <w:tcW w:w="1843" w:type="dxa"/>
            <w:vAlign w:val="center"/>
          </w:tcPr>
          <w:p w14:paraId="5D1B9CDB"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075D6D81"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263EAF94"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4DE27FB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63.0</w:t>
            </w:r>
          </w:p>
        </w:tc>
        <w:tc>
          <w:tcPr>
            <w:tcW w:w="1250" w:type="dxa"/>
            <w:shd w:val="clear" w:color="auto" w:fill="auto"/>
            <w:noWrap/>
            <w:vAlign w:val="center"/>
            <w:hideMark/>
          </w:tcPr>
          <w:p w14:paraId="054A0C6A"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63</w:t>
            </w:r>
            <w:r w:rsidRPr="00AB5B31">
              <w:rPr>
                <w:rFonts w:ascii="Calibri" w:eastAsia="Times New Roman" w:hAnsi="Calibri" w:cs="Calibri"/>
              </w:rPr>
              <w:t>Cu</w:t>
            </w:r>
            <w:r>
              <w:rPr>
                <w:rFonts w:ascii="Calibri" w:eastAsia="Times New Roman" w:hAnsi="Calibri" w:cs="Calibri"/>
                <w:vertAlign w:val="superscript"/>
              </w:rPr>
              <w:t>+</w:t>
            </w:r>
          </w:p>
        </w:tc>
        <w:tc>
          <w:tcPr>
            <w:tcW w:w="1093" w:type="dxa"/>
            <w:shd w:val="clear" w:color="auto" w:fill="auto"/>
            <w:noWrap/>
            <w:vAlign w:val="center"/>
            <w:hideMark/>
          </w:tcPr>
          <w:p w14:paraId="04CAE0D4"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761FDFD5"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68A8AAF" w14:textId="77777777" w:rsidTr="0035210A">
        <w:trPr>
          <w:trHeight w:val="300"/>
          <w:jc w:val="center"/>
        </w:trPr>
        <w:tc>
          <w:tcPr>
            <w:tcW w:w="1843" w:type="dxa"/>
            <w:vAlign w:val="center"/>
          </w:tcPr>
          <w:p w14:paraId="4AA11717"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20FF99EF"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08C131BB"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769D867B"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65.0</w:t>
            </w:r>
          </w:p>
        </w:tc>
        <w:tc>
          <w:tcPr>
            <w:tcW w:w="1250" w:type="dxa"/>
            <w:shd w:val="clear" w:color="auto" w:fill="auto"/>
            <w:noWrap/>
            <w:vAlign w:val="center"/>
            <w:hideMark/>
          </w:tcPr>
          <w:p w14:paraId="143D1BB1"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65</w:t>
            </w:r>
            <w:r w:rsidRPr="00AB5B31">
              <w:rPr>
                <w:rFonts w:ascii="Calibri" w:eastAsia="Times New Roman" w:hAnsi="Calibri" w:cs="Calibri"/>
              </w:rPr>
              <w:t>Cu</w:t>
            </w:r>
            <w:r>
              <w:rPr>
                <w:rFonts w:ascii="Calibri" w:eastAsia="Times New Roman" w:hAnsi="Calibri" w:cs="Calibri"/>
                <w:vertAlign w:val="superscript"/>
              </w:rPr>
              <w:t>+</w:t>
            </w:r>
          </w:p>
        </w:tc>
        <w:tc>
          <w:tcPr>
            <w:tcW w:w="1093" w:type="dxa"/>
            <w:shd w:val="clear" w:color="auto" w:fill="auto"/>
            <w:noWrap/>
            <w:vAlign w:val="center"/>
            <w:hideMark/>
          </w:tcPr>
          <w:p w14:paraId="075C0449"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701D13B9"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3E2D03E7" w14:textId="77777777" w:rsidTr="0035210A">
        <w:trPr>
          <w:trHeight w:val="300"/>
          <w:jc w:val="center"/>
        </w:trPr>
        <w:tc>
          <w:tcPr>
            <w:tcW w:w="1843" w:type="dxa"/>
            <w:vAlign w:val="center"/>
          </w:tcPr>
          <w:p w14:paraId="2BF71366"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40AFEFE5"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3892F4BD"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78C3DA9D"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65.3</w:t>
            </w:r>
          </w:p>
        </w:tc>
        <w:tc>
          <w:tcPr>
            <w:tcW w:w="1250" w:type="dxa"/>
            <w:shd w:val="clear" w:color="auto" w:fill="auto"/>
            <w:noWrap/>
            <w:vAlign w:val="center"/>
            <w:hideMark/>
          </w:tcPr>
          <w:p w14:paraId="0CA69EB7"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182</w:t>
            </w:r>
            <w:r w:rsidRPr="00AB5B31">
              <w:rPr>
                <w:rFonts w:ascii="Calibri" w:eastAsia="Times New Roman" w:hAnsi="Calibri" w:cs="Calibri"/>
              </w:rPr>
              <w:t>WN</w:t>
            </w:r>
            <w:r w:rsidRPr="00AB5B31">
              <w:rPr>
                <w:rFonts w:ascii="Calibri" w:eastAsia="Times New Roman" w:hAnsi="Calibri" w:cs="Calibri"/>
                <w:vertAlign w:val="superscript"/>
              </w:rPr>
              <w:t>3</w:t>
            </w:r>
            <w:r>
              <w:rPr>
                <w:rFonts w:ascii="Calibri" w:eastAsia="Times New Roman" w:hAnsi="Calibri" w:cs="Calibri"/>
                <w:vertAlign w:val="superscript"/>
              </w:rPr>
              <w:t>+</w:t>
            </w:r>
          </w:p>
        </w:tc>
        <w:tc>
          <w:tcPr>
            <w:tcW w:w="1093" w:type="dxa"/>
            <w:shd w:val="clear" w:color="auto" w:fill="auto"/>
            <w:noWrap/>
            <w:vAlign w:val="center"/>
            <w:hideMark/>
          </w:tcPr>
          <w:p w14:paraId="6F2398B0"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43A57958"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EFC96BC" w14:textId="77777777" w:rsidTr="0035210A">
        <w:trPr>
          <w:trHeight w:val="300"/>
          <w:jc w:val="center"/>
        </w:trPr>
        <w:tc>
          <w:tcPr>
            <w:tcW w:w="1843" w:type="dxa"/>
            <w:vAlign w:val="center"/>
          </w:tcPr>
          <w:p w14:paraId="5FFB9413"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516C90F7"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4D023B6E"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9AED3C9"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65.6</w:t>
            </w:r>
          </w:p>
        </w:tc>
        <w:tc>
          <w:tcPr>
            <w:tcW w:w="1250" w:type="dxa"/>
            <w:shd w:val="clear" w:color="auto" w:fill="auto"/>
            <w:noWrap/>
            <w:vAlign w:val="center"/>
            <w:hideMark/>
          </w:tcPr>
          <w:p w14:paraId="72FFA447"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183</w:t>
            </w:r>
            <w:r w:rsidRPr="00AB5B31">
              <w:rPr>
                <w:rFonts w:ascii="Calibri" w:eastAsia="Times New Roman" w:hAnsi="Calibri" w:cs="Calibri"/>
              </w:rPr>
              <w:t>WN</w:t>
            </w:r>
            <w:r>
              <w:rPr>
                <w:rFonts w:ascii="Calibri" w:eastAsia="Times New Roman" w:hAnsi="Calibri" w:cs="Calibri"/>
                <w:vertAlign w:val="superscript"/>
              </w:rPr>
              <w:t>3+</w:t>
            </w:r>
          </w:p>
        </w:tc>
        <w:tc>
          <w:tcPr>
            <w:tcW w:w="1093" w:type="dxa"/>
            <w:shd w:val="clear" w:color="auto" w:fill="auto"/>
            <w:noWrap/>
            <w:vAlign w:val="center"/>
            <w:hideMark/>
          </w:tcPr>
          <w:p w14:paraId="544E24F6"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4ECE43B"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7730CC57" w14:textId="77777777" w:rsidTr="0035210A">
        <w:trPr>
          <w:trHeight w:val="300"/>
          <w:jc w:val="center"/>
        </w:trPr>
        <w:tc>
          <w:tcPr>
            <w:tcW w:w="1843" w:type="dxa"/>
            <w:vAlign w:val="center"/>
          </w:tcPr>
          <w:p w14:paraId="5B2F61F8"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65.9</w:t>
            </w:r>
          </w:p>
        </w:tc>
        <w:tc>
          <w:tcPr>
            <w:tcW w:w="1757" w:type="dxa"/>
            <w:vAlign w:val="center"/>
          </w:tcPr>
          <w:p w14:paraId="43CE3F5C"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182</w:t>
            </w:r>
            <w:r w:rsidRPr="00AB5B31">
              <w:rPr>
                <w:rFonts w:ascii="Calibri" w:eastAsia="Times New Roman" w:hAnsi="Calibri" w:cs="Calibri"/>
              </w:rPr>
              <w:t>WO</w:t>
            </w:r>
            <w:r w:rsidRPr="00AB5B31">
              <w:rPr>
                <w:rFonts w:ascii="Calibri" w:eastAsia="Times New Roman" w:hAnsi="Calibri" w:cs="Calibri"/>
                <w:vertAlign w:val="superscript"/>
              </w:rPr>
              <w:t>3+</w:t>
            </w:r>
          </w:p>
        </w:tc>
        <w:tc>
          <w:tcPr>
            <w:tcW w:w="236" w:type="dxa"/>
            <w:tcBorders>
              <w:top w:val="nil"/>
              <w:bottom w:val="nil"/>
            </w:tcBorders>
          </w:tcPr>
          <w:p w14:paraId="5A618536"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A404BD2"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65.9</w:t>
            </w:r>
          </w:p>
        </w:tc>
        <w:tc>
          <w:tcPr>
            <w:tcW w:w="1250" w:type="dxa"/>
            <w:shd w:val="clear" w:color="auto" w:fill="auto"/>
            <w:noWrap/>
            <w:vAlign w:val="center"/>
            <w:hideMark/>
          </w:tcPr>
          <w:p w14:paraId="3FA9A403" w14:textId="77777777" w:rsidR="00802C3D" w:rsidRPr="00AB5B31" w:rsidRDefault="00802C3D" w:rsidP="0035210A">
            <w:pPr>
              <w:spacing w:after="0"/>
              <w:ind w:firstLine="0"/>
              <w:jc w:val="center"/>
              <w:rPr>
                <w:rFonts w:ascii="Calibri" w:eastAsia="Times New Roman" w:hAnsi="Calibri" w:cs="Calibri"/>
              </w:rPr>
            </w:pPr>
            <w:r>
              <w:rPr>
                <w:rFonts w:ascii="Calibri" w:eastAsia="Times New Roman" w:hAnsi="Calibri" w:cs="Calibri"/>
                <w:vertAlign w:val="superscript"/>
              </w:rPr>
              <w:t>182</w:t>
            </w:r>
            <w:r w:rsidRPr="00AB5B31">
              <w:rPr>
                <w:rFonts w:ascii="Calibri" w:eastAsia="Times New Roman" w:hAnsi="Calibri" w:cs="Calibri"/>
              </w:rPr>
              <w:t>WO</w:t>
            </w:r>
            <w:r w:rsidRPr="00AB5B31">
              <w:rPr>
                <w:rFonts w:ascii="Calibri" w:eastAsia="Times New Roman" w:hAnsi="Calibri" w:cs="Calibri"/>
                <w:vertAlign w:val="superscript"/>
              </w:rPr>
              <w:t>3+</w:t>
            </w:r>
          </w:p>
        </w:tc>
        <w:tc>
          <w:tcPr>
            <w:tcW w:w="1093" w:type="dxa"/>
            <w:shd w:val="clear" w:color="auto" w:fill="auto"/>
            <w:noWrap/>
            <w:vAlign w:val="center"/>
            <w:hideMark/>
          </w:tcPr>
          <w:p w14:paraId="6A05D011"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7C0C193A"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3D4DC19" w14:textId="77777777" w:rsidTr="0035210A">
        <w:trPr>
          <w:trHeight w:val="300"/>
          <w:jc w:val="center"/>
        </w:trPr>
        <w:tc>
          <w:tcPr>
            <w:tcW w:w="1843" w:type="dxa"/>
            <w:vAlign w:val="center"/>
          </w:tcPr>
          <w:p w14:paraId="261C12A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66.3</w:t>
            </w:r>
          </w:p>
        </w:tc>
        <w:tc>
          <w:tcPr>
            <w:tcW w:w="1757" w:type="dxa"/>
            <w:vAlign w:val="center"/>
          </w:tcPr>
          <w:p w14:paraId="1E03690E"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183</w:t>
            </w:r>
            <w:r w:rsidRPr="00AB5B31">
              <w:rPr>
                <w:rFonts w:ascii="Calibri" w:eastAsia="Times New Roman" w:hAnsi="Calibri" w:cs="Calibri"/>
              </w:rPr>
              <w:t>WO</w:t>
            </w:r>
            <w:r w:rsidRPr="00AB5B31">
              <w:rPr>
                <w:rFonts w:ascii="Calibri" w:eastAsia="Times New Roman" w:hAnsi="Calibri" w:cs="Calibri"/>
                <w:vertAlign w:val="superscript"/>
              </w:rPr>
              <w:t>3+</w:t>
            </w:r>
          </w:p>
        </w:tc>
        <w:tc>
          <w:tcPr>
            <w:tcW w:w="236" w:type="dxa"/>
            <w:tcBorders>
              <w:top w:val="nil"/>
              <w:bottom w:val="nil"/>
            </w:tcBorders>
          </w:tcPr>
          <w:p w14:paraId="03E20B44"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11D6E6A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66.3</w:t>
            </w:r>
          </w:p>
        </w:tc>
        <w:tc>
          <w:tcPr>
            <w:tcW w:w="1250" w:type="dxa"/>
            <w:shd w:val="clear" w:color="auto" w:fill="auto"/>
            <w:noWrap/>
            <w:vAlign w:val="center"/>
            <w:hideMark/>
          </w:tcPr>
          <w:p w14:paraId="7C5A676E" w14:textId="77777777" w:rsidR="00802C3D" w:rsidRPr="00AB5B31" w:rsidRDefault="00802C3D" w:rsidP="0035210A">
            <w:pPr>
              <w:spacing w:after="0"/>
              <w:ind w:firstLine="0"/>
              <w:jc w:val="center"/>
              <w:rPr>
                <w:rFonts w:ascii="Calibri" w:eastAsia="Times New Roman" w:hAnsi="Calibri" w:cs="Calibri"/>
              </w:rPr>
            </w:pPr>
            <w:r>
              <w:rPr>
                <w:rFonts w:ascii="Calibri" w:eastAsia="Times New Roman" w:hAnsi="Calibri" w:cs="Calibri"/>
                <w:vertAlign w:val="superscript"/>
              </w:rPr>
              <w:t>183</w:t>
            </w:r>
            <w:r w:rsidRPr="00AB5B31">
              <w:rPr>
                <w:rFonts w:ascii="Calibri" w:eastAsia="Times New Roman" w:hAnsi="Calibri" w:cs="Calibri"/>
              </w:rPr>
              <w:t>WO</w:t>
            </w:r>
            <w:r w:rsidRPr="00AB5B31">
              <w:rPr>
                <w:rFonts w:ascii="Calibri" w:eastAsia="Times New Roman" w:hAnsi="Calibri" w:cs="Calibri"/>
                <w:vertAlign w:val="superscript"/>
              </w:rPr>
              <w:t>3+</w:t>
            </w:r>
          </w:p>
        </w:tc>
        <w:tc>
          <w:tcPr>
            <w:tcW w:w="1093" w:type="dxa"/>
            <w:shd w:val="clear" w:color="auto" w:fill="auto"/>
            <w:noWrap/>
            <w:vAlign w:val="center"/>
            <w:hideMark/>
          </w:tcPr>
          <w:p w14:paraId="333EE8F6"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F7C04E7"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E791DB0" w14:textId="77777777" w:rsidTr="0035210A">
        <w:trPr>
          <w:trHeight w:val="300"/>
          <w:jc w:val="center"/>
        </w:trPr>
        <w:tc>
          <w:tcPr>
            <w:tcW w:w="1843" w:type="dxa"/>
            <w:vAlign w:val="center"/>
          </w:tcPr>
          <w:p w14:paraId="380C7E2E"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66.6</w:t>
            </w:r>
          </w:p>
        </w:tc>
        <w:tc>
          <w:tcPr>
            <w:tcW w:w="1757" w:type="dxa"/>
            <w:vAlign w:val="center"/>
          </w:tcPr>
          <w:p w14:paraId="52516F0B"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184</w:t>
            </w:r>
            <w:r w:rsidRPr="00AB5B31">
              <w:rPr>
                <w:rFonts w:ascii="Calibri" w:eastAsia="Times New Roman" w:hAnsi="Calibri" w:cs="Calibri"/>
              </w:rPr>
              <w:t>WO</w:t>
            </w:r>
            <w:r>
              <w:rPr>
                <w:rFonts w:ascii="Calibri" w:eastAsia="Times New Roman" w:hAnsi="Calibri" w:cs="Calibri"/>
                <w:vertAlign w:val="superscript"/>
              </w:rPr>
              <w:t>3+</w:t>
            </w:r>
          </w:p>
        </w:tc>
        <w:tc>
          <w:tcPr>
            <w:tcW w:w="236" w:type="dxa"/>
            <w:tcBorders>
              <w:top w:val="nil"/>
              <w:bottom w:val="nil"/>
            </w:tcBorders>
          </w:tcPr>
          <w:p w14:paraId="191DEC04"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2BF401F6"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66.6</w:t>
            </w:r>
          </w:p>
        </w:tc>
        <w:tc>
          <w:tcPr>
            <w:tcW w:w="1250" w:type="dxa"/>
            <w:shd w:val="clear" w:color="auto" w:fill="auto"/>
            <w:noWrap/>
            <w:vAlign w:val="center"/>
            <w:hideMark/>
          </w:tcPr>
          <w:p w14:paraId="4AFC1029"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184</w:t>
            </w:r>
            <w:r w:rsidRPr="00AB5B31">
              <w:rPr>
                <w:rFonts w:ascii="Calibri" w:eastAsia="Times New Roman" w:hAnsi="Calibri" w:cs="Calibri"/>
              </w:rPr>
              <w:t>WO</w:t>
            </w:r>
            <w:r>
              <w:rPr>
                <w:rFonts w:ascii="Calibri" w:eastAsia="Times New Roman" w:hAnsi="Calibri" w:cs="Calibri"/>
                <w:vertAlign w:val="superscript"/>
              </w:rPr>
              <w:t>3+</w:t>
            </w:r>
          </w:p>
        </w:tc>
        <w:tc>
          <w:tcPr>
            <w:tcW w:w="1093" w:type="dxa"/>
            <w:shd w:val="clear" w:color="auto" w:fill="auto"/>
            <w:noWrap/>
            <w:vAlign w:val="center"/>
            <w:hideMark/>
          </w:tcPr>
          <w:p w14:paraId="4304CDE9"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2A5C3565"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5E43B6E0" w14:textId="77777777" w:rsidTr="0035210A">
        <w:trPr>
          <w:trHeight w:val="300"/>
          <w:jc w:val="center"/>
        </w:trPr>
        <w:tc>
          <w:tcPr>
            <w:tcW w:w="1843" w:type="dxa"/>
            <w:vAlign w:val="center"/>
          </w:tcPr>
          <w:p w14:paraId="7774B30A"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67.3</w:t>
            </w:r>
          </w:p>
        </w:tc>
        <w:tc>
          <w:tcPr>
            <w:tcW w:w="1757" w:type="dxa"/>
            <w:vAlign w:val="center"/>
          </w:tcPr>
          <w:p w14:paraId="5305791F"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186</w:t>
            </w:r>
            <w:r w:rsidRPr="00AB5B31">
              <w:rPr>
                <w:rFonts w:ascii="Calibri" w:eastAsia="Times New Roman" w:hAnsi="Calibri" w:cs="Calibri"/>
              </w:rPr>
              <w:t>WO</w:t>
            </w:r>
            <w:r>
              <w:rPr>
                <w:rFonts w:ascii="Calibri" w:eastAsia="Times New Roman" w:hAnsi="Calibri" w:cs="Calibri"/>
                <w:vertAlign w:val="superscript"/>
              </w:rPr>
              <w:t>3+</w:t>
            </w:r>
          </w:p>
        </w:tc>
        <w:tc>
          <w:tcPr>
            <w:tcW w:w="236" w:type="dxa"/>
            <w:tcBorders>
              <w:top w:val="nil"/>
              <w:bottom w:val="nil"/>
            </w:tcBorders>
          </w:tcPr>
          <w:p w14:paraId="14048915"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D0BB6E9"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67.3</w:t>
            </w:r>
          </w:p>
        </w:tc>
        <w:tc>
          <w:tcPr>
            <w:tcW w:w="1250" w:type="dxa"/>
            <w:shd w:val="clear" w:color="auto" w:fill="auto"/>
            <w:noWrap/>
            <w:vAlign w:val="center"/>
            <w:hideMark/>
          </w:tcPr>
          <w:p w14:paraId="1574B8AD"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186</w:t>
            </w:r>
            <w:r w:rsidRPr="00AB5B31">
              <w:rPr>
                <w:rFonts w:ascii="Calibri" w:eastAsia="Times New Roman" w:hAnsi="Calibri" w:cs="Calibri"/>
              </w:rPr>
              <w:t>WO</w:t>
            </w:r>
            <w:r>
              <w:rPr>
                <w:rFonts w:ascii="Calibri" w:eastAsia="Times New Roman" w:hAnsi="Calibri" w:cs="Calibri"/>
                <w:vertAlign w:val="superscript"/>
              </w:rPr>
              <w:t>3+</w:t>
            </w:r>
          </w:p>
        </w:tc>
        <w:tc>
          <w:tcPr>
            <w:tcW w:w="1093" w:type="dxa"/>
            <w:shd w:val="clear" w:color="auto" w:fill="auto"/>
            <w:noWrap/>
            <w:vAlign w:val="center"/>
            <w:hideMark/>
          </w:tcPr>
          <w:p w14:paraId="39DD88E2"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2D91D3F"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0C7B03DD" w14:textId="77777777" w:rsidTr="0035210A">
        <w:trPr>
          <w:trHeight w:val="300"/>
          <w:jc w:val="center"/>
        </w:trPr>
        <w:tc>
          <w:tcPr>
            <w:tcW w:w="1843" w:type="dxa"/>
            <w:vAlign w:val="center"/>
          </w:tcPr>
          <w:p w14:paraId="66CBAA08"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2E46F303"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72E58876"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AB116EB"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78.7</w:t>
            </w:r>
          </w:p>
        </w:tc>
        <w:tc>
          <w:tcPr>
            <w:tcW w:w="1250" w:type="dxa"/>
            <w:shd w:val="clear" w:color="auto" w:fill="auto"/>
            <w:noWrap/>
            <w:vAlign w:val="center"/>
            <w:hideMark/>
          </w:tcPr>
          <w:p w14:paraId="26C91F8C"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63</w:t>
            </w:r>
            <w:r w:rsidRPr="00AB5B31">
              <w:rPr>
                <w:rFonts w:ascii="Calibri" w:eastAsia="Times New Roman" w:hAnsi="Calibri" w:cs="Calibri"/>
              </w:rPr>
              <w:t>CuO</w:t>
            </w:r>
            <w:r>
              <w:rPr>
                <w:rFonts w:ascii="Calibri" w:eastAsia="Times New Roman" w:hAnsi="Calibri" w:cs="Calibri"/>
                <w:vertAlign w:val="superscript"/>
              </w:rPr>
              <w:t>+</w:t>
            </w:r>
          </w:p>
        </w:tc>
        <w:tc>
          <w:tcPr>
            <w:tcW w:w="1093" w:type="dxa"/>
            <w:shd w:val="clear" w:color="auto" w:fill="auto"/>
            <w:noWrap/>
            <w:vAlign w:val="center"/>
            <w:hideMark/>
          </w:tcPr>
          <w:p w14:paraId="0CCC0019"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92C887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1F16752" w14:textId="77777777" w:rsidTr="0035210A">
        <w:trPr>
          <w:trHeight w:val="300"/>
          <w:jc w:val="center"/>
        </w:trPr>
        <w:tc>
          <w:tcPr>
            <w:tcW w:w="1843" w:type="dxa"/>
            <w:vAlign w:val="center"/>
          </w:tcPr>
          <w:p w14:paraId="664FDA39"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2073AB9A"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108B0632"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4079581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79.7</w:t>
            </w:r>
          </w:p>
        </w:tc>
        <w:tc>
          <w:tcPr>
            <w:tcW w:w="1250" w:type="dxa"/>
            <w:shd w:val="clear" w:color="auto" w:fill="auto"/>
            <w:noWrap/>
            <w:vAlign w:val="center"/>
            <w:hideMark/>
          </w:tcPr>
          <w:p w14:paraId="0A349551"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63</w:t>
            </w:r>
            <w:r w:rsidRPr="00AB5B31">
              <w:rPr>
                <w:rFonts w:ascii="Calibri" w:eastAsia="Times New Roman" w:hAnsi="Calibri" w:cs="Calibri"/>
              </w:rPr>
              <w:t>CuOH</w:t>
            </w:r>
          </w:p>
        </w:tc>
        <w:tc>
          <w:tcPr>
            <w:tcW w:w="1093" w:type="dxa"/>
            <w:shd w:val="clear" w:color="auto" w:fill="auto"/>
            <w:noWrap/>
            <w:vAlign w:val="center"/>
            <w:hideMark/>
          </w:tcPr>
          <w:p w14:paraId="1E50F1AF"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22549553"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43AB6213" w14:textId="77777777" w:rsidTr="0035210A">
        <w:trPr>
          <w:trHeight w:val="300"/>
          <w:jc w:val="center"/>
        </w:trPr>
        <w:tc>
          <w:tcPr>
            <w:tcW w:w="1843" w:type="dxa"/>
            <w:vAlign w:val="center"/>
          </w:tcPr>
          <w:p w14:paraId="45158A48"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6666CFA9"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113968A1"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26FA0FC"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80.7</w:t>
            </w:r>
          </w:p>
        </w:tc>
        <w:tc>
          <w:tcPr>
            <w:tcW w:w="1250" w:type="dxa"/>
            <w:shd w:val="clear" w:color="auto" w:fill="auto"/>
            <w:noWrap/>
            <w:vAlign w:val="center"/>
            <w:hideMark/>
          </w:tcPr>
          <w:p w14:paraId="6F7FBBBC"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65</w:t>
            </w:r>
            <w:r w:rsidRPr="00AB5B31">
              <w:rPr>
                <w:rFonts w:ascii="Calibri" w:eastAsia="Times New Roman" w:hAnsi="Calibri" w:cs="Calibri"/>
              </w:rPr>
              <w:t>CuO</w:t>
            </w:r>
            <w:r>
              <w:rPr>
                <w:rFonts w:ascii="Calibri" w:eastAsia="Times New Roman" w:hAnsi="Calibri" w:cs="Calibri"/>
                <w:vertAlign w:val="superscript"/>
              </w:rPr>
              <w:t>+</w:t>
            </w:r>
          </w:p>
        </w:tc>
        <w:tc>
          <w:tcPr>
            <w:tcW w:w="1093" w:type="dxa"/>
            <w:shd w:val="clear" w:color="auto" w:fill="auto"/>
            <w:noWrap/>
            <w:vAlign w:val="center"/>
            <w:hideMark/>
          </w:tcPr>
          <w:p w14:paraId="1252137C"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71C23D02"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58143886" w14:textId="77777777" w:rsidTr="0035210A">
        <w:trPr>
          <w:trHeight w:val="300"/>
          <w:jc w:val="center"/>
        </w:trPr>
        <w:tc>
          <w:tcPr>
            <w:tcW w:w="1843" w:type="dxa"/>
            <w:vAlign w:val="center"/>
          </w:tcPr>
          <w:p w14:paraId="20DE3F8E"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0938FD76"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6A60474B"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A9C07A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81.8</w:t>
            </w:r>
          </w:p>
        </w:tc>
        <w:tc>
          <w:tcPr>
            <w:tcW w:w="1250" w:type="dxa"/>
            <w:shd w:val="clear" w:color="auto" w:fill="auto"/>
            <w:noWrap/>
            <w:vAlign w:val="center"/>
            <w:hideMark/>
          </w:tcPr>
          <w:p w14:paraId="1EDD56E0"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65</w:t>
            </w:r>
            <w:r w:rsidRPr="00AB5B31">
              <w:rPr>
                <w:rFonts w:ascii="Calibri" w:eastAsia="Times New Roman" w:hAnsi="Calibri" w:cs="Calibri"/>
              </w:rPr>
              <w:t>CuOH</w:t>
            </w:r>
          </w:p>
        </w:tc>
        <w:tc>
          <w:tcPr>
            <w:tcW w:w="1093" w:type="dxa"/>
            <w:shd w:val="clear" w:color="auto" w:fill="auto"/>
            <w:noWrap/>
            <w:vAlign w:val="center"/>
            <w:hideMark/>
          </w:tcPr>
          <w:p w14:paraId="2C5A895F"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2854CB9E"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51DB23C9" w14:textId="77777777" w:rsidTr="0035210A">
        <w:trPr>
          <w:trHeight w:val="300"/>
          <w:jc w:val="center"/>
        </w:trPr>
        <w:tc>
          <w:tcPr>
            <w:tcW w:w="1843" w:type="dxa"/>
            <w:vAlign w:val="center"/>
          </w:tcPr>
          <w:p w14:paraId="1AC95B80"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lastRenderedPageBreak/>
              <w:t>91.0</w:t>
            </w:r>
          </w:p>
        </w:tc>
        <w:tc>
          <w:tcPr>
            <w:tcW w:w="1757" w:type="dxa"/>
            <w:vAlign w:val="center"/>
          </w:tcPr>
          <w:p w14:paraId="39C809C7"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2</w:t>
            </w:r>
            <w:r w:rsidRPr="00AB5B31">
              <w:rPr>
                <w:rFonts w:ascii="Calibri" w:eastAsia="Times New Roman" w:hAnsi="Calibri" w:cs="Calibri"/>
              </w:rPr>
              <w:t>W</w:t>
            </w:r>
            <w:r>
              <w:rPr>
                <w:rFonts w:ascii="Calibri" w:eastAsia="Times New Roman" w:hAnsi="Calibri" w:cs="Calibri"/>
                <w:vertAlign w:val="superscript"/>
              </w:rPr>
              <w:t>2+</w:t>
            </w:r>
          </w:p>
        </w:tc>
        <w:tc>
          <w:tcPr>
            <w:tcW w:w="236" w:type="dxa"/>
            <w:tcBorders>
              <w:top w:val="nil"/>
              <w:bottom w:val="nil"/>
            </w:tcBorders>
          </w:tcPr>
          <w:p w14:paraId="4A2BEDAF"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124A3CFA"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91.0</w:t>
            </w:r>
          </w:p>
        </w:tc>
        <w:tc>
          <w:tcPr>
            <w:tcW w:w="1250" w:type="dxa"/>
            <w:shd w:val="clear" w:color="auto" w:fill="auto"/>
            <w:noWrap/>
            <w:vAlign w:val="center"/>
            <w:hideMark/>
          </w:tcPr>
          <w:p w14:paraId="4511F399"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2</w:t>
            </w:r>
            <w:r w:rsidRPr="00AB5B31">
              <w:rPr>
                <w:rFonts w:ascii="Calibri" w:eastAsia="Times New Roman" w:hAnsi="Calibri" w:cs="Calibri"/>
              </w:rPr>
              <w:t>W</w:t>
            </w:r>
            <w:r>
              <w:rPr>
                <w:rFonts w:ascii="Calibri" w:eastAsia="Times New Roman" w:hAnsi="Calibri" w:cs="Calibri"/>
                <w:vertAlign w:val="superscript"/>
              </w:rPr>
              <w:t>2+</w:t>
            </w:r>
          </w:p>
        </w:tc>
        <w:tc>
          <w:tcPr>
            <w:tcW w:w="1093" w:type="dxa"/>
            <w:shd w:val="clear" w:color="auto" w:fill="auto"/>
            <w:noWrap/>
            <w:vAlign w:val="center"/>
            <w:hideMark/>
          </w:tcPr>
          <w:p w14:paraId="5CBB17EF"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1092267C"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AABA0A8" w14:textId="77777777" w:rsidTr="0035210A">
        <w:trPr>
          <w:trHeight w:val="300"/>
          <w:jc w:val="center"/>
        </w:trPr>
        <w:tc>
          <w:tcPr>
            <w:tcW w:w="1843" w:type="dxa"/>
            <w:vAlign w:val="center"/>
          </w:tcPr>
          <w:p w14:paraId="5EF8AD76"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91.5</w:t>
            </w:r>
          </w:p>
        </w:tc>
        <w:tc>
          <w:tcPr>
            <w:tcW w:w="1757" w:type="dxa"/>
            <w:vAlign w:val="center"/>
          </w:tcPr>
          <w:p w14:paraId="052360BC"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3</w:t>
            </w:r>
            <w:r w:rsidRPr="00AB5B31">
              <w:rPr>
                <w:rFonts w:ascii="Calibri" w:eastAsia="Times New Roman" w:hAnsi="Calibri" w:cs="Calibri"/>
              </w:rPr>
              <w:t>W</w:t>
            </w:r>
            <w:r>
              <w:rPr>
                <w:rFonts w:ascii="Calibri" w:eastAsia="Times New Roman" w:hAnsi="Calibri" w:cs="Calibri"/>
                <w:vertAlign w:val="superscript"/>
              </w:rPr>
              <w:t>2+</w:t>
            </w:r>
          </w:p>
        </w:tc>
        <w:tc>
          <w:tcPr>
            <w:tcW w:w="236" w:type="dxa"/>
            <w:tcBorders>
              <w:top w:val="nil"/>
              <w:bottom w:val="nil"/>
            </w:tcBorders>
          </w:tcPr>
          <w:p w14:paraId="3942D01C"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53368468"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91.5</w:t>
            </w:r>
          </w:p>
        </w:tc>
        <w:tc>
          <w:tcPr>
            <w:tcW w:w="1250" w:type="dxa"/>
            <w:shd w:val="clear" w:color="auto" w:fill="auto"/>
            <w:noWrap/>
            <w:vAlign w:val="center"/>
            <w:hideMark/>
          </w:tcPr>
          <w:p w14:paraId="6D82797F"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3</w:t>
            </w:r>
            <w:r w:rsidRPr="00AB5B31">
              <w:rPr>
                <w:rFonts w:ascii="Calibri" w:eastAsia="Times New Roman" w:hAnsi="Calibri" w:cs="Calibri"/>
              </w:rPr>
              <w:t>W</w:t>
            </w:r>
            <w:r>
              <w:rPr>
                <w:rFonts w:ascii="Calibri" w:eastAsia="Times New Roman" w:hAnsi="Calibri" w:cs="Calibri"/>
                <w:vertAlign w:val="superscript"/>
              </w:rPr>
              <w:t>2+</w:t>
            </w:r>
          </w:p>
        </w:tc>
        <w:tc>
          <w:tcPr>
            <w:tcW w:w="1093" w:type="dxa"/>
            <w:shd w:val="clear" w:color="auto" w:fill="auto"/>
            <w:noWrap/>
            <w:vAlign w:val="center"/>
            <w:hideMark/>
          </w:tcPr>
          <w:p w14:paraId="417BF6AC"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4BB2EFF0"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D7D7000" w14:textId="77777777" w:rsidTr="0035210A">
        <w:trPr>
          <w:trHeight w:val="300"/>
          <w:jc w:val="center"/>
        </w:trPr>
        <w:tc>
          <w:tcPr>
            <w:tcW w:w="1843" w:type="dxa"/>
            <w:vAlign w:val="center"/>
          </w:tcPr>
          <w:p w14:paraId="153F180A"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92.0</w:t>
            </w:r>
          </w:p>
        </w:tc>
        <w:tc>
          <w:tcPr>
            <w:tcW w:w="1757" w:type="dxa"/>
            <w:vAlign w:val="center"/>
          </w:tcPr>
          <w:p w14:paraId="3089E44B"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4</w:t>
            </w:r>
            <w:r w:rsidRPr="00AB5B31">
              <w:rPr>
                <w:rFonts w:ascii="Calibri" w:eastAsia="Times New Roman" w:hAnsi="Calibri" w:cs="Calibri"/>
              </w:rPr>
              <w:t>W</w:t>
            </w:r>
            <w:r>
              <w:rPr>
                <w:rFonts w:ascii="Calibri" w:eastAsia="Times New Roman" w:hAnsi="Calibri" w:cs="Calibri"/>
                <w:vertAlign w:val="superscript"/>
              </w:rPr>
              <w:t>2+</w:t>
            </w:r>
          </w:p>
        </w:tc>
        <w:tc>
          <w:tcPr>
            <w:tcW w:w="236" w:type="dxa"/>
            <w:tcBorders>
              <w:top w:val="nil"/>
              <w:bottom w:val="nil"/>
            </w:tcBorders>
          </w:tcPr>
          <w:p w14:paraId="3507CE9D"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78E2DD0"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92.0</w:t>
            </w:r>
          </w:p>
        </w:tc>
        <w:tc>
          <w:tcPr>
            <w:tcW w:w="1250" w:type="dxa"/>
            <w:shd w:val="clear" w:color="auto" w:fill="auto"/>
            <w:noWrap/>
            <w:vAlign w:val="center"/>
            <w:hideMark/>
          </w:tcPr>
          <w:p w14:paraId="748030B1"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4</w:t>
            </w:r>
            <w:r w:rsidRPr="00AB5B31">
              <w:rPr>
                <w:rFonts w:ascii="Calibri" w:eastAsia="Times New Roman" w:hAnsi="Calibri" w:cs="Calibri"/>
              </w:rPr>
              <w:t>W</w:t>
            </w:r>
            <w:r>
              <w:rPr>
                <w:rFonts w:ascii="Calibri" w:eastAsia="Times New Roman" w:hAnsi="Calibri" w:cs="Calibri"/>
                <w:vertAlign w:val="superscript"/>
              </w:rPr>
              <w:t>2+</w:t>
            </w:r>
          </w:p>
        </w:tc>
        <w:tc>
          <w:tcPr>
            <w:tcW w:w="1093" w:type="dxa"/>
            <w:shd w:val="clear" w:color="auto" w:fill="auto"/>
            <w:noWrap/>
            <w:vAlign w:val="center"/>
            <w:hideMark/>
          </w:tcPr>
          <w:p w14:paraId="74D8F5FA"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4261657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552A4F80" w14:textId="77777777" w:rsidTr="0035210A">
        <w:trPr>
          <w:trHeight w:val="300"/>
          <w:jc w:val="center"/>
        </w:trPr>
        <w:tc>
          <w:tcPr>
            <w:tcW w:w="1843" w:type="dxa"/>
            <w:vAlign w:val="center"/>
          </w:tcPr>
          <w:p w14:paraId="403E8292"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93.0</w:t>
            </w:r>
          </w:p>
        </w:tc>
        <w:tc>
          <w:tcPr>
            <w:tcW w:w="1757" w:type="dxa"/>
            <w:vAlign w:val="center"/>
          </w:tcPr>
          <w:p w14:paraId="3923FB5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6</w:t>
            </w:r>
            <w:r w:rsidRPr="00AB5B31">
              <w:rPr>
                <w:rFonts w:ascii="Calibri" w:eastAsia="Times New Roman" w:hAnsi="Calibri" w:cs="Calibri"/>
              </w:rPr>
              <w:t>W</w:t>
            </w:r>
            <w:r>
              <w:rPr>
                <w:rFonts w:ascii="Calibri" w:eastAsia="Times New Roman" w:hAnsi="Calibri" w:cs="Calibri"/>
                <w:vertAlign w:val="superscript"/>
              </w:rPr>
              <w:t>2+</w:t>
            </w:r>
          </w:p>
        </w:tc>
        <w:tc>
          <w:tcPr>
            <w:tcW w:w="236" w:type="dxa"/>
            <w:tcBorders>
              <w:top w:val="nil"/>
              <w:bottom w:val="nil"/>
            </w:tcBorders>
          </w:tcPr>
          <w:p w14:paraId="346D624A"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360812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93.0</w:t>
            </w:r>
          </w:p>
        </w:tc>
        <w:tc>
          <w:tcPr>
            <w:tcW w:w="1250" w:type="dxa"/>
            <w:shd w:val="clear" w:color="auto" w:fill="auto"/>
            <w:noWrap/>
            <w:vAlign w:val="center"/>
            <w:hideMark/>
          </w:tcPr>
          <w:p w14:paraId="0846BD70" w14:textId="77777777" w:rsidR="00802C3D" w:rsidRPr="00AB5B31" w:rsidRDefault="00802C3D" w:rsidP="0035210A">
            <w:pPr>
              <w:spacing w:after="0"/>
              <w:ind w:firstLine="0"/>
              <w:jc w:val="center"/>
              <w:rPr>
                <w:rFonts w:ascii="Calibri" w:eastAsia="Times New Roman" w:hAnsi="Calibri" w:cs="Calibri"/>
              </w:rPr>
            </w:pPr>
            <w:r w:rsidRPr="00AB5B31">
              <w:rPr>
                <w:rFonts w:ascii="Calibri" w:eastAsia="Times New Roman" w:hAnsi="Calibri" w:cs="Calibri"/>
                <w:vertAlign w:val="superscript"/>
              </w:rPr>
              <w:t>18</w:t>
            </w:r>
            <w:r>
              <w:rPr>
                <w:rFonts w:ascii="Calibri" w:eastAsia="Times New Roman" w:hAnsi="Calibri" w:cs="Calibri"/>
                <w:vertAlign w:val="superscript"/>
              </w:rPr>
              <w:t>6</w:t>
            </w:r>
            <w:r w:rsidRPr="00AB5B31">
              <w:rPr>
                <w:rFonts w:ascii="Calibri" w:eastAsia="Times New Roman" w:hAnsi="Calibri" w:cs="Calibri"/>
              </w:rPr>
              <w:t>W</w:t>
            </w:r>
            <w:r>
              <w:rPr>
                <w:rFonts w:ascii="Calibri" w:eastAsia="Times New Roman" w:hAnsi="Calibri" w:cs="Calibri"/>
                <w:vertAlign w:val="superscript"/>
              </w:rPr>
              <w:t>2+</w:t>
            </w:r>
          </w:p>
        </w:tc>
        <w:tc>
          <w:tcPr>
            <w:tcW w:w="1093" w:type="dxa"/>
            <w:shd w:val="clear" w:color="auto" w:fill="auto"/>
            <w:noWrap/>
            <w:vAlign w:val="center"/>
            <w:hideMark/>
          </w:tcPr>
          <w:p w14:paraId="1CDE1B20"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FC35F43"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2316D03E" w14:textId="77777777" w:rsidTr="0035210A">
        <w:trPr>
          <w:trHeight w:val="300"/>
          <w:jc w:val="center"/>
        </w:trPr>
        <w:tc>
          <w:tcPr>
            <w:tcW w:w="1843" w:type="dxa"/>
            <w:vAlign w:val="center"/>
          </w:tcPr>
          <w:p w14:paraId="5338CA40"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44B3D08B"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41542F6D"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55AC34A6"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98.0</w:t>
            </w:r>
          </w:p>
        </w:tc>
        <w:tc>
          <w:tcPr>
            <w:tcW w:w="1250" w:type="dxa"/>
            <w:shd w:val="clear" w:color="auto" w:fill="auto"/>
            <w:noWrap/>
            <w:vAlign w:val="center"/>
            <w:hideMark/>
          </w:tcPr>
          <w:p w14:paraId="4A6CAC28"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182</w:t>
            </w:r>
            <w:r w:rsidRPr="00AB5B31">
              <w:rPr>
                <w:rFonts w:ascii="Calibri" w:eastAsia="Times New Roman" w:hAnsi="Calibri" w:cs="Calibri"/>
              </w:rPr>
              <w:t>WN</w:t>
            </w:r>
            <w:r>
              <w:rPr>
                <w:rFonts w:ascii="Calibri" w:eastAsia="Times New Roman" w:hAnsi="Calibri" w:cs="Calibri"/>
                <w:vertAlign w:val="superscript"/>
              </w:rPr>
              <w:t>2+</w:t>
            </w:r>
          </w:p>
        </w:tc>
        <w:tc>
          <w:tcPr>
            <w:tcW w:w="1093" w:type="dxa"/>
            <w:shd w:val="clear" w:color="auto" w:fill="auto"/>
            <w:noWrap/>
            <w:vAlign w:val="center"/>
            <w:hideMark/>
          </w:tcPr>
          <w:p w14:paraId="46154AEE"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39E8627B"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09B4408" w14:textId="77777777" w:rsidTr="0035210A">
        <w:trPr>
          <w:trHeight w:val="300"/>
          <w:jc w:val="center"/>
        </w:trPr>
        <w:tc>
          <w:tcPr>
            <w:tcW w:w="1843" w:type="dxa"/>
            <w:vAlign w:val="center"/>
          </w:tcPr>
          <w:p w14:paraId="3D3F9FE8" w14:textId="77777777" w:rsidR="00802C3D" w:rsidRPr="00AB5B31" w:rsidRDefault="00802C3D" w:rsidP="0035210A">
            <w:pPr>
              <w:spacing w:after="0"/>
              <w:ind w:firstLine="22"/>
              <w:jc w:val="center"/>
              <w:rPr>
                <w:rFonts w:ascii="Calibri" w:eastAsia="Times New Roman" w:hAnsi="Calibri" w:cs="Calibri"/>
              </w:rPr>
            </w:pPr>
          </w:p>
        </w:tc>
        <w:tc>
          <w:tcPr>
            <w:tcW w:w="1757" w:type="dxa"/>
            <w:vAlign w:val="center"/>
          </w:tcPr>
          <w:p w14:paraId="4CE668C3" w14:textId="77777777" w:rsidR="00802C3D" w:rsidRPr="00AB5B31" w:rsidRDefault="00802C3D" w:rsidP="0035210A">
            <w:pPr>
              <w:spacing w:after="0"/>
              <w:ind w:firstLine="22"/>
              <w:jc w:val="center"/>
              <w:rPr>
                <w:rFonts w:ascii="Calibri" w:eastAsia="Times New Roman" w:hAnsi="Calibri" w:cs="Calibri"/>
              </w:rPr>
            </w:pPr>
          </w:p>
        </w:tc>
        <w:tc>
          <w:tcPr>
            <w:tcW w:w="236" w:type="dxa"/>
            <w:tcBorders>
              <w:top w:val="nil"/>
              <w:bottom w:val="nil"/>
            </w:tcBorders>
          </w:tcPr>
          <w:p w14:paraId="3E4DE6BE"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4D99E210"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98.4</w:t>
            </w:r>
          </w:p>
        </w:tc>
        <w:tc>
          <w:tcPr>
            <w:tcW w:w="1250" w:type="dxa"/>
            <w:shd w:val="clear" w:color="auto" w:fill="auto"/>
            <w:noWrap/>
            <w:vAlign w:val="center"/>
            <w:hideMark/>
          </w:tcPr>
          <w:p w14:paraId="23824DE4"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183</w:t>
            </w:r>
            <w:r w:rsidRPr="00AB5B31">
              <w:rPr>
                <w:rFonts w:ascii="Calibri" w:eastAsia="Times New Roman" w:hAnsi="Calibri" w:cs="Calibri"/>
              </w:rPr>
              <w:t>WN</w:t>
            </w:r>
            <w:r>
              <w:rPr>
                <w:rFonts w:ascii="Calibri" w:eastAsia="Times New Roman" w:hAnsi="Calibri" w:cs="Calibri"/>
                <w:vertAlign w:val="superscript"/>
              </w:rPr>
              <w:t>2+</w:t>
            </w:r>
          </w:p>
        </w:tc>
        <w:tc>
          <w:tcPr>
            <w:tcW w:w="1093" w:type="dxa"/>
            <w:shd w:val="clear" w:color="auto" w:fill="auto"/>
            <w:noWrap/>
            <w:vAlign w:val="center"/>
            <w:hideMark/>
          </w:tcPr>
          <w:p w14:paraId="58F2E1A5"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78C74B28"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5FAA4BAC" w14:textId="77777777" w:rsidTr="0035210A">
        <w:trPr>
          <w:trHeight w:val="300"/>
          <w:jc w:val="center"/>
        </w:trPr>
        <w:tc>
          <w:tcPr>
            <w:tcW w:w="1843" w:type="dxa"/>
            <w:vAlign w:val="center"/>
          </w:tcPr>
          <w:p w14:paraId="2F8D9C2E"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99.0</w:t>
            </w:r>
          </w:p>
        </w:tc>
        <w:tc>
          <w:tcPr>
            <w:tcW w:w="1757" w:type="dxa"/>
            <w:vAlign w:val="center"/>
          </w:tcPr>
          <w:p w14:paraId="66AD702B"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182</w:t>
            </w:r>
            <w:r w:rsidRPr="00AB5B31">
              <w:rPr>
                <w:rFonts w:ascii="Calibri" w:eastAsia="Times New Roman" w:hAnsi="Calibri" w:cs="Calibri"/>
              </w:rPr>
              <w:t>WO</w:t>
            </w:r>
            <w:r>
              <w:rPr>
                <w:rFonts w:ascii="Calibri" w:eastAsia="Times New Roman" w:hAnsi="Calibri" w:cs="Calibri"/>
                <w:vertAlign w:val="superscript"/>
              </w:rPr>
              <w:t>2</w:t>
            </w:r>
            <w:r w:rsidRPr="00AB5B31">
              <w:rPr>
                <w:rFonts w:ascii="Calibri" w:eastAsia="Times New Roman" w:hAnsi="Calibri" w:cs="Calibri"/>
                <w:vertAlign w:val="superscript"/>
              </w:rPr>
              <w:t>+</w:t>
            </w:r>
          </w:p>
        </w:tc>
        <w:tc>
          <w:tcPr>
            <w:tcW w:w="236" w:type="dxa"/>
            <w:tcBorders>
              <w:top w:val="nil"/>
              <w:bottom w:val="nil"/>
            </w:tcBorders>
          </w:tcPr>
          <w:p w14:paraId="26B50B32"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A7B5462"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99.0</w:t>
            </w:r>
          </w:p>
        </w:tc>
        <w:tc>
          <w:tcPr>
            <w:tcW w:w="1250" w:type="dxa"/>
            <w:shd w:val="clear" w:color="auto" w:fill="auto"/>
            <w:noWrap/>
            <w:vAlign w:val="center"/>
            <w:hideMark/>
          </w:tcPr>
          <w:p w14:paraId="3860F790" w14:textId="77777777" w:rsidR="00802C3D" w:rsidRPr="00AB5B31" w:rsidRDefault="00802C3D" w:rsidP="0035210A">
            <w:pPr>
              <w:spacing w:after="0"/>
              <w:ind w:firstLine="0"/>
              <w:jc w:val="center"/>
              <w:rPr>
                <w:rFonts w:ascii="Calibri" w:eastAsia="Times New Roman" w:hAnsi="Calibri" w:cs="Calibri"/>
              </w:rPr>
            </w:pPr>
            <w:r>
              <w:rPr>
                <w:rFonts w:ascii="Calibri" w:eastAsia="Times New Roman" w:hAnsi="Calibri" w:cs="Calibri"/>
                <w:vertAlign w:val="superscript"/>
              </w:rPr>
              <w:t>182</w:t>
            </w:r>
            <w:r w:rsidRPr="00AB5B31">
              <w:rPr>
                <w:rFonts w:ascii="Calibri" w:eastAsia="Times New Roman" w:hAnsi="Calibri" w:cs="Calibri"/>
              </w:rPr>
              <w:t>WO</w:t>
            </w:r>
            <w:r>
              <w:rPr>
                <w:rFonts w:ascii="Calibri" w:eastAsia="Times New Roman" w:hAnsi="Calibri" w:cs="Calibri"/>
                <w:vertAlign w:val="superscript"/>
              </w:rPr>
              <w:t>2</w:t>
            </w:r>
            <w:r w:rsidRPr="00AB5B31">
              <w:rPr>
                <w:rFonts w:ascii="Calibri" w:eastAsia="Times New Roman" w:hAnsi="Calibri" w:cs="Calibri"/>
                <w:vertAlign w:val="superscript"/>
              </w:rPr>
              <w:t>+</w:t>
            </w:r>
          </w:p>
        </w:tc>
        <w:tc>
          <w:tcPr>
            <w:tcW w:w="1093" w:type="dxa"/>
            <w:shd w:val="clear" w:color="auto" w:fill="auto"/>
            <w:noWrap/>
            <w:vAlign w:val="center"/>
            <w:hideMark/>
          </w:tcPr>
          <w:p w14:paraId="7B061F7C"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34F2BF86"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47636B16" w14:textId="77777777" w:rsidTr="0035210A">
        <w:trPr>
          <w:trHeight w:val="300"/>
          <w:jc w:val="center"/>
        </w:trPr>
        <w:tc>
          <w:tcPr>
            <w:tcW w:w="1843" w:type="dxa"/>
            <w:vAlign w:val="center"/>
          </w:tcPr>
          <w:p w14:paraId="2325F71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99.5</w:t>
            </w:r>
          </w:p>
        </w:tc>
        <w:tc>
          <w:tcPr>
            <w:tcW w:w="1757" w:type="dxa"/>
            <w:vAlign w:val="center"/>
          </w:tcPr>
          <w:p w14:paraId="02847BD5"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183</w:t>
            </w:r>
            <w:r w:rsidRPr="00AB5B31">
              <w:rPr>
                <w:rFonts w:ascii="Calibri" w:eastAsia="Times New Roman" w:hAnsi="Calibri" w:cs="Calibri"/>
              </w:rPr>
              <w:t>WO</w:t>
            </w:r>
            <w:r>
              <w:rPr>
                <w:rFonts w:ascii="Calibri" w:eastAsia="Times New Roman" w:hAnsi="Calibri" w:cs="Calibri"/>
                <w:vertAlign w:val="superscript"/>
              </w:rPr>
              <w:t>2</w:t>
            </w:r>
            <w:r w:rsidRPr="00AB5B31">
              <w:rPr>
                <w:rFonts w:ascii="Calibri" w:eastAsia="Times New Roman" w:hAnsi="Calibri" w:cs="Calibri"/>
                <w:vertAlign w:val="superscript"/>
              </w:rPr>
              <w:t>+</w:t>
            </w:r>
          </w:p>
        </w:tc>
        <w:tc>
          <w:tcPr>
            <w:tcW w:w="236" w:type="dxa"/>
            <w:tcBorders>
              <w:top w:val="nil"/>
              <w:bottom w:val="nil"/>
            </w:tcBorders>
          </w:tcPr>
          <w:p w14:paraId="2F8F4B62"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274BC08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99.5</w:t>
            </w:r>
          </w:p>
        </w:tc>
        <w:tc>
          <w:tcPr>
            <w:tcW w:w="1250" w:type="dxa"/>
            <w:shd w:val="clear" w:color="auto" w:fill="auto"/>
            <w:noWrap/>
            <w:vAlign w:val="center"/>
            <w:hideMark/>
          </w:tcPr>
          <w:p w14:paraId="2024CD70" w14:textId="77777777" w:rsidR="00802C3D" w:rsidRPr="00AB5B31" w:rsidRDefault="00802C3D" w:rsidP="0035210A">
            <w:pPr>
              <w:spacing w:after="0"/>
              <w:ind w:firstLine="0"/>
              <w:jc w:val="center"/>
              <w:rPr>
                <w:rFonts w:ascii="Calibri" w:eastAsia="Times New Roman" w:hAnsi="Calibri" w:cs="Calibri"/>
              </w:rPr>
            </w:pPr>
            <w:r>
              <w:rPr>
                <w:rFonts w:ascii="Calibri" w:eastAsia="Times New Roman" w:hAnsi="Calibri" w:cs="Calibri"/>
                <w:vertAlign w:val="superscript"/>
              </w:rPr>
              <w:t>183</w:t>
            </w:r>
            <w:r w:rsidRPr="00AB5B31">
              <w:rPr>
                <w:rFonts w:ascii="Calibri" w:eastAsia="Times New Roman" w:hAnsi="Calibri" w:cs="Calibri"/>
              </w:rPr>
              <w:t>WO</w:t>
            </w:r>
            <w:r>
              <w:rPr>
                <w:rFonts w:ascii="Calibri" w:eastAsia="Times New Roman" w:hAnsi="Calibri" w:cs="Calibri"/>
                <w:vertAlign w:val="superscript"/>
              </w:rPr>
              <w:t>2</w:t>
            </w:r>
            <w:r w:rsidRPr="00AB5B31">
              <w:rPr>
                <w:rFonts w:ascii="Calibri" w:eastAsia="Times New Roman" w:hAnsi="Calibri" w:cs="Calibri"/>
                <w:vertAlign w:val="superscript"/>
              </w:rPr>
              <w:t>+</w:t>
            </w:r>
          </w:p>
        </w:tc>
        <w:tc>
          <w:tcPr>
            <w:tcW w:w="1093" w:type="dxa"/>
            <w:shd w:val="clear" w:color="auto" w:fill="auto"/>
            <w:noWrap/>
            <w:vAlign w:val="center"/>
            <w:hideMark/>
          </w:tcPr>
          <w:p w14:paraId="3EE9FA7C"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313B34C0"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347D6693" w14:textId="77777777" w:rsidTr="0035210A">
        <w:trPr>
          <w:trHeight w:val="300"/>
          <w:jc w:val="center"/>
        </w:trPr>
        <w:tc>
          <w:tcPr>
            <w:tcW w:w="1843" w:type="dxa"/>
            <w:vAlign w:val="center"/>
          </w:tcPr>
          <w:p w14:paraId="4C1013D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100.0</w:t>
            </w:r>
          </w:p>
        </w:tc>
        <w:tc>
          <w:tcPr>
            <w:tcW w:w="1757" w:type="dxa"/>
            <w:vAlign w:val="center"/>
          </w:tcPr>
          <w:p w14:paraId="1FD51730"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184</w:t>
            </w:r>
            <w:r w:rsidRPr="00AB5B31">
              <w:rPr>
                <w:rFonts w:ascii="Calibri" w:eastAsia="Times New Roman" w:hAnsi="Calibri" w:cs="Calibri"/>
              </w:rPr>
              <w:t>WO</w:t>
            </w:r>
            <w:r>
              <w:rPr>
                <w:rFonts w:ascii="Calibri" w:eastAsia="Times New Roman" w:hAnsi="Calibri" w:cs="Calibri"/>
                <w:vertAlign w:val="superscript"/>
              </w:rPr>
              <w:t>2+</w:t>
            </w:r>
          </w:p>
        </w:tc>
        <w:tc>
          <w:tcPr>
            <w:tcW w:w="236" w:type="dxa"/>
            <w:tcBorders>
              <w:top w:val="nil"/>
              <w:bottom w:val="nil"/>
            </w:tcBorders>
          </w:tcPr>
          <w:p w14:paraId="4CE7533F"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1716450"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100.0</w:t>
            </w:r>
          </w:p>
        </w:tc>
        <w:tc>
          <w:tcPr>
            <w:tcW w:w="1250" w:type="dxa"/>
            <w:shd w:val="clear" w:color="auto" w:fill="auto"/>
            <w:noWrap/>
            <w:vAlign w:val="center"/>
            <w:hideMark/>
          </w:tcPr>
          <w:p w14:paraId="56223564"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184</w:t>
            </w:r>
            <w:r w:rsidRPr="00AB5B31">
              <w:rPr>
                <w:rFonts w:ascii="Calibri" w:eastAsia="Times New Roman" w:hAnsi="Calibri" w:cs="Calibri"/>
              </w:rPr>
              <w:t>WO</w:t>
            </w:r>
            <w:r>
              <w:rPr>
                <w:rFonts w:ascii="Calibri" w:eastAsia="Times New Roman" w:hAnsi="Calibri" w:cs="Calibri"/>
                <w:vertAlign w:val="superscript"/>
              </w:rPr>
              <w:t>2+</w:t>
            </w:r>
          </w:p>
        </w:tc>
        <w:tc>
          <w:tcPr>
            <w:tcW w:w="1093" w:type="dxa"/>
            <w:shd w:val="clear" w:color="auto" w:fill="auto"/>
            <w:noWrap/>
            <w:vAlign w:val="center"/>
            <w:hideMark/>
          </w:tcPr>
          <w:p w14:paraId="79671F7B"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042FAFF1"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914F9D4" w14:textId="77777777" w:rsidTr="0035210A">
        <w:trPr>
          <w:trHeight w:val="300"/>
          <w:jc w:val="center"/>
        </w:trPr>
        <w:tc>
          <w:tcPr>
            <w:tcW w:w="1843" w:type="dxa"/>
            <w:vAlign w:val="center"/>
          </w:tcPr>
          <w:p w14:paraId="49D4EDD1"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101.0</w:t>
            </w:r>
          </w:p>
        </w:tc>
        <w:tc>
          <w:tcPr>
            <w:tcW w:w="1757" w:type="dxa"/>
            <w:vAlign w:val="center"/>
          </w:tcPr>
          <w:p w14:paraId="08B451A8"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186</w:t>
            </w:r>
            <w:r w:rsidRPr="00AB5B31">
              <w:rPr>
                <w:rFonts w:ascii="Calibri" w:eastAsia="Times New Roman" w:hAnsi="Calibri" w:cs="Calibri"/>
              </w:rPr>
              <w:t>WO</w:t>
            </w:r>
            <w:r>
              <w:rPr>
                <w:rFonts w:ascii="Calibri" w:eastAsia="Times New Roman" w:hAnsi="Calibri" w:cs="Calibri"/>
                <w:vertAlign w:val="superscript"/>
              </w:rPr>
              <w:t>2+</w:t>
            </w:r>
          </w:p>
        </w:tc>
        <w:tc>
          <w:tcPr>
            <w:tcW w:w="236" w:type="dxa"/>
            <w:tcBorders>
              <w:top w:val="nil"/>
              <w:bottom w:val="nil"/>
            </w:tcBorders>
          </w:tcPr>
          <w:p w14:paraId="08AD4EA2"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7BAE63F5"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101.0</w:t>
            </w:r>
          </w:p>
        </w:tc>
        <w:tc>
          <w:tcPr>
            <w:tcW w:w="1250" w:type="dxa"/>
            <w:shd w:val="clear" w:color="auto" w:fill="auto"/>
            <w:noWrap/>
            <w:vAlign w:val="center"/>
            <w:hideMark/>
          </w:tcPr>
          <w:p w14:paraId="6C3D964D"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186</w:t>
            </w:r>
            <w:r w:rsidRPr="00AB5B31">
              <w:rPr>
                <w:rFonts w:ascii="Calibri" w:eastAsia="Times New Roman" w:hAnsi="Calibri" w:cs="Calibri"/>
              </w:rPr>
              <w:t>WO</w:t>
            </w:r>
            <w:r>
              <w:rPr>
                <w:rFonts w:ascii="Calibri" w:eastAsia="Times New Roman" w:hAnsi="Calibri" w:cs="Calibri"/>
                <w:vertAlign w:val="superscript"/>
              </w:rPr>
              <w:t>2+</w:t>
            </w:r>
          </w:p>
        </w:tc>
        <w:tc>
          <w:tcPr>
            <w:tcW w:w="1093" w:type="dxa"/>
            <w:shd w:val="clear" w:color="auto" w:fill="auto"/>
            <w:noWrap/>
            <w:vAlign w:val="center"/>
            <w:hideMark/>
          </w:tcPr>
          <w:p w14:paraId="11BC022F"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74AC8270"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1E2CB220" w14:textId="77777777" w:rsidTr="0035210A">
        <w:trPr>
          <w:trHeight w:val="300"/>
          <w:jc w:val="center"/>
        </w:trPr>
        <w:tc>
          <w:tcPr>
            <w:tcW w:w="1843" w:type="dxa"/>
            <w:vAlign w:val="center"/>
          </w:tcPr>
          <w:p w14:paraId="54C0E64C"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106.8</w:t>
            </w:r>
          </w:p>
        </w:tc>
        <w:tc>
          <w:tcPr>
            <w:tcW w:w="1757" w:type="dxa"/>
            <w:vAlign w:val="center"/>
          </w:tcPr>
          <w:p w14:paraId="074FD8DD"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182</w:t>
            </w:r>
            <w:r w:rsidRPr="00AB5B31">
              <w:rPr>
                <w:rFonts w:ascii="Calibri" w:eastAsia="Times New Roman" w:hAnsi="Calibri" w:cs="Calibri"/>
              </w:rPr>
              <w:t>WO</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236" w:type="dxa"/>
            <w:tcBorders>
              <w:top w:val="nil"/>
              <w:bottom w:val="nil"/>
            </w:tcBorders>
          </w:tcPr>
          <w:p w14:paraId="1D3F554D"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21B83B99"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106.8</w:t>
            </w:r>
          </w:p>
        </w:tc>
        <w:tc>
          <w:tcPr>
            <w:tcW w:w="1250" w:type="dxa"/>
            <w:shd w:val="clear" w:color="auto" w:fill="auto"/>
            <w:noWrap/>
            <w:vAlign w:val="center"/>
            <w:hideMark/>
          </w:tcPr>
          <w:p w14:paraId="33D32124"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182</w:t>
            </w:r>
            <w:r w:rsidRPr="00AB5B31">
              <w:rPr>
                <w:rFonts w:ascii="Calibri" w:eastAsia="Times New Roman" w:hAnsi="Calibri" w:cs="Calibri"/>
              </w:rPr>
              <w:t>WO</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1093" w:type="dxa"/>
            <w:shd w:val="clear" w:color="auto" w:fill="auto"/>
            <w:noWrap/>
            <w:vAlign w:val="center"/>
            <w:hideMark/>
          </w:tcPr>
          <w:p w14:paraId="45AB43A2"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564E8AB9"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4FEFBEDB" w14:textId="77777777" w:rsidTr="0035210A">
        <w:trPr>
          <w:trHeight w:val="300"/>
          <w:jc w:val="center"/>
        </w:trPr>
        <w:tc>
          <w:tcPr>
            <w:tcW w:w="1843" w:type="dxa"/>
            <w:vAlign w:val="center"/>
          </w:tcPr>
          <w:p w14:paraId="33BA4413"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107.4</w:t>
            </w:r>
          </w:p>
        </w:tc>
        <w:tc>
          <w:tcPr>
            <w:tcW w:w="1757" w:type="dxa"/>
            <w:vAlign w:val="center"/>
          </w:tcPr>
          <w:p w14:paraId="0BD26D90"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183</w:t>
            </w:r>
            <w:r w:rsidRPr="00AB5B31">
              <w:rPr>
                <w:rFonts w:ascii="Calibri" w:eastAsia="Times New Roman" w:hAnsi="Calibri" w:cs="Calibri"/>
              </w:rPr>
              <w:t>WO</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236" w:type="dxa"/>
            <w:tcBorders>
              <w:top w:val="nil"/>
              <w:bottom w:val="nil"/>
            </w:tcBorders>
          </w:tcPr>
          <w:p w14:paraId="22C1ECEE"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04AB221C"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107.4</w:t>
            </w:r>
          </w:p>
        </w:tc>
        <w:tc>
          <w:tcPr>
            <w:tcW w:w="1250" w:type="dxa"/>
            <w:shd w:val="clear" w:color="auto" w:fill="auto"/>
            <w:noWrap/>
            <w:vAlign w:val="center"/>
            <w:hideMark/>
          </w:tcPr>
          <w:p w14:paraId="34482FC4"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183</w:t>
            </w:r>
            <w:r w:rsidRPr="00AB5B31">
              <w:rPr>
                <w:rFonts w:ascii="Calibri" w:eastAsia="Times New Roman" w:hAnsi="Calibri" w:cs="Calibri"/>
              </w:rPr>
              <w:t>WO</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1093" w:type="dxa"/>
            <w:shd w:val="clear" w:color="auto" w:fill="auto"/>
            <w:noWrap/>
            <w:vAlign w:val="center"/>
            <w:hideMark/>
          </w:tcPr>
          <w:p w14:paraId="505D3065"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22166364"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649AA114" w14:textId="77777777" w:rsidTr="0035210A">
        <w:trPr>
          <w:trHeight w:val="300"/>
          <w:jc w:val="center"/>
        </w:trPr>
        <w:tc>
          <w:tcPr>
            <w:tcW w:w="1843" w:type="dxa"/>
            <w:vAlign w:val="center"/>
          </w:tcPr>
          <w:p w14:paraId="3B79B4FF"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107.8</w:t>
            </w:r>
          </w:p>
        </w:tc>
        <w:tc>
          <w:tcPr>
            <w:tcW w:w="1757" w:type="dxa"/>
            <w:vAlign w:val="center"/>
          </w:tcPr>
          <w:p w14:paraId="47216185"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184</w:t>
            </w:r>
            <w:r w:rsidRPr="00AB5B31">
              <w:rPr>
                <w:rFonts w:ascii="Calibri" w:eastAsia="Times New Roman" w:hAnsi="Calibri" w:cs="Calibri"/>
              </w:rPr>
              <w:t>WO</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236" w:type="dxa"/>
            <w:tcBorders>
              <w:top w:val="nil"/>
              <w:bottom w:val="nil"/>
            </w:tcBorders>
          </w:tcPr>
          <w:p w14:paraId="66A6FEB6"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2F866C54"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107.8</w:t>
            </w:r>
          </w:p>
        </w:tc>
        <w:tc>
          <w:tcPr>
            <w:tcW w:w="1250" w:type="dxa"/>
            <w:shd w:val="clear" w:color="auto" w:fill="auto"/>
            <w:noWrap/>
            <w:vAlign w:val="center"/>
            <w:hideMark/>
          </w:tcPr>
          <w:p w14:paraId="52F68EAF"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184</w:t>
            </w:r>
            <w:r w:rsidRPr="00AB5B31">
              <w:rPr>
                <w:rFonts w:ascii="Calibri" w:eastAsia="Times New Roman" w:hAnsi="Calibri" w:cs="Calibri"/>
              </w:rPr>
              <w:t>WO</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1093" w:type="dxa"/>
            <w:shd w:val="clear" w:color="auto" w:fill="auto"/>
            <w:noWrap/>
            <w:vAlign w:val="center"/>
            <w:hideMark/>
          </w:tcPr>
          <w:p w14:paraId="57CCA3F1"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60BA429E"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r w:rsidR="00802C3D" w:rsidRPr="00AB5B31" w14:paraId="41F94DA0" w14:textId="77777777" w:rsidTr="0035210A">
        <w:trPr>
          <w:trHeight w:val="300"/>
          <w:jc w:val="center"/>
        </w:trPr>
        <w:tc>
          <w:tcPr>
            <w:tcW w:w="1843" w:type="dxa"/>
            <w:vAlign w:val="center"/>
          </w:tcPr>
          <w:p w14:paraId="1B227BDF"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108.8</w:t>
            </w:r>
          </w:p>
        </w:tc>
        <w:tc>
          <w:tcPr>
            <w:tcW w:w="1757" w:type="dxa"/>
            <w:vAlign w:val="center"/>
          </w:tcPr>
          <w:p w14:paraId="14F6DA4E" w14:textId="77777777" w:rsidR="00802C3D" w:rsidRPr="00AB5B31" w:rsidRDefault="00802C3D" w:rsidP="0035210A">
            <w:pPr>
              <w:spacing w:after="0"/>
              <w:ind w:firstLine="22"/>
              <w:jc w:val="center"/>
              <w:rPr>
                <w:rFonts w:ascii="Calibri" w:eastAsia="Times New Roman" w:hAnsi="Calibri" w:cs="Calibri"/>
              </w:rPr>
            </w:pPr>
            <w:r>
              <w:rPr>
                <w:rFonts w:ascii="Calibri" w:eastAsia="Times New Roman" w:hAnsi="Calibri" w:cs="Calibri"/>
                <w:vertAlign w:val="superscript"/>
              </w:rPr>
              <w:t>186</w:t>
            </w:r>
            <w:r w:rsidRPr="00AB5B31">
              <w:rPr>
                <w:rFonts w:ascii="Calibri" w:eastAsia="Times New Roman" w:hAnsi="Calibri" w:cs="Calibri"/>
              </w:rPr>
              <w:t>WO</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236" w:type="dxa"/>
            <w:tcBorders>
              <w:top w:val="nil"/>
              <w:bottom w:val="nil"/>
            </w:tcBorders>
          </w:tcPr>
          <w:p w14:paraId="5D218FF7" w14:textId="77777777" w:rsidR="00802C3D" w:rsidRPr="00AB5B31" w:rsidRDefault="00802C3D" w:rsidP="0035210A">
            <w:pPr>
              <w:spacing w:after="0"/>
              <w:ind w:firstLine="22"/>
              <w:jc w:val="center"/>
              <w:rPr>
                <w:rFonts w:ascii="Calibri" w:eastAsia="Times New Roman" w:hAnsi="Calibri" w:cs="Calibri"/>
              </w:rPr>
            </w:pPr>
          </w:p>
        </w:tc>
        <w:tc>
          <w:tcPr>
            <w:tcW w:w="1838" w:type="dxa"/>
            <w:shd w:val="clear" w:color="auto" w:fill="auto"/>
            <w:noWrap/>
            <w:vAlign w:val="center"/>
            <w:hideMark/>
          </w:tcPr>
          <w:p w14:paraId="6B9CE852" w14:textId="77777777" w:rsidR="00802C3D" w:rsidRPr="00AB5B31" w:rsidRDefault="00802C3D" w:rsidP="0035210A">
            <w:pPr>
              <w:spacing w:after="0"/>
              <w:ind w:firstLine="22"/>
              <w:jc w:val="center"/>
              <w:rPr>
                <w:rFonts w:ascii="Calibri" w:eastAsia="Times New Roman" w:hAnsi="Calibri" w:cs="Calibri"/>
              </w:rPr>
            </w:pPr>
            <w:r w:rsidRPr="00AB5B31">
              <w:rPr>
                <w:rFonts w:ascii="Calibri" w:eastAsia="Times New Roman" w:hAnsi="Calibri" w:cs="Calibri"/>
              </w:rPr>
              <w:t>108.8</w:t>
            </w:r>
          </w:p>
        </w:tc>
        <w:tc>
          <w:tcPr>
            <w:tcW w:w="1250" w:type="dxa"/>
            <w:shd w:val="clear" w:color="auto" w:fill="auto"/>
            <w:noWrap/>
            <w:vAlign w:val="center"/>
            <w:hideMark/>
          </w:tcPr>
          <w:p w14:paraId="7D8979B6" w14:textId="77777777" w:rsidR="00802C3D" w:rsidRPr="00AB5B31" w:rsidRDefault="00802C3D" w:rsidP="0035210A">
            <w:pPr>
              <w:spacing w:after="0"/>
              <w:ind w:firstLine="0"/>
              <w:jc w:val="center"/>
              <w:rPr>
                <w:rFonts w:ascii="Calibri" w:eastAsia="Times New Roman" w:hAnsi="Calibri" w:cs="Calibri"/>
                <w:vertAlign w:val="superscript"/>
              </w:rPr>
            </w:pPr>
            <w:r>
              <w:rPr>
                <w:rFonts w:ascii="Calibri" w:eastAsia="Times New Roman" w:hAnsi="Calibri" w:cs="Calibri"/>
                <w:vertAlign w:val="superscript"/>
              </w:rPr>
              <w:t>186</w:t>
            </w:r>
            <w:r w:rsidRPr="00AB5B31">
              <w:rPr>
                <w:rFonts w:ascii="Calibri" w:eastAsia="Times New Roman" w:hAnsi="Calibri" w:cs="Calibri"/>
              </w:rPr>
              <w:t>WO</w:t>
            </w:r>
            <w:r w:rsidRPr="00AB5B31">
              <w:rPr>
                <w:rFonts w:ascii="Calibri" w:eastAsia="Times New Roman" w:hAnsi="Calibri" w:cs="Calibri"/>
                <w:vertAlign w:val="subscript"/>
              </w:rPr>
              <w:t>2</w:t>
            </w:r>
            <w:r>
              <w:rPr>
                <w:rFonts w:ascii="Calibri" w:eastAsia="Times New Roman" w:hAnsi="Calibri" w:cs="Calibri"/>
                <w:vertAlign w:val="superscript"/>
              </w:rPr>
              <w:t>2+</w:t>
            </w:r>
          </w:p>
        </w:tc>
        <w:tc>
          <w:tcPr>
            <w:tcW w:w="1093" w:type="dxa"/>
            <w:shd w:val="clear" w:color="auto" w:fill="auto"/>
            <w:noWrap/>
            <w:vAlign w:val="center"/>
            <w:hideMark/>
          </w:tcPr>
          <w:p w14:paraId="1E0F38ED" w14:textId="77777777" w:rsidR="00802C3D" w:rsidRPr="00AB5B31" w:rsidRDefault="00802C3D" w:rsidP="0035210A">
            <w:pPr>
              <w:spacing w:after="0"/>
              <w:ind w:firstLine="0"/>
              <w:jc w:val="center"/>
              <w:rPr>
                <w:rFonts w:ascii="Calibri" w:eastAsia="Times New Roman" w:hAnsi="Calibri" w:cs="Calibri"/>
              </w:rPr>
            </w:pPr>
          </w:p>
        </w:tc>
        <w:tc>
          <w:tcPr>
            <w:tcW w:w="1120" w:type="dxa"/>
            <w:shd w:val="clear" w:color="auto" w:fill="auto"/>
            <w:noWrap/>
            <w:vAlign w:val="center"/>
            <w:hideMark/>
          </w:tcPr>
          <w:p w14:paraId="49078EAD" w14:textId="77777777" w:rsidR="00802C3D" w:rsidRPr="00AB5B31" w:rsidRDefault="00802C3D" w:rsidP="0035210A">
            <w:pPr>
              <w:spacing w:after="0"/>
              <w:ind w:firstLine="0"/>
              <w:jc w:val="center"/>
              <w:rPr>
                <w:rFonts w:ascii="Times New Roman" w:eastAsia="Times New Roman" w:hAnsi="Times New Roman" w:cs="Times New Roman"/>
                <w:sz w:val="20"/>
                <w:szCs w:val="20"/>
              </w:rPr>
            </w:pPr>
          </w:p>
        </w:tc>
      </w:tr>
    </w:tbl>
    <w:p w14:paraId="1423D79B" w14:textId="77777777" w:rsidR="00802C3D" w:rsidRDefault="00802C3D" w:rsidP="00180409"/>
    <w:p w14:paraId="3E131F0A" w14:textId="77777777" w:rsidR="00802C3D" w:rsidRPr="006A1CAF" w:rsidRDefault="00802C3D" w:rsidP="006A1CAF"/>
    <w:p w14:paraId="7E9A9247" w14:textId="77777777" w:rsidR="00DC7365" w:rsidRDefault="00DC7365"/>
    <w:sectPr w:rsidR="00DC7365" w:rsidSect="0084368F">
      <w:pgSz w:w="11900" w:h="16840"/>
      <w:pgMar w:top="1418" w:right="1410" w:bottom="1418"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DB564" w14:textId="77777777" w:rsidR="00112952" w:rsidRDefault="00112952">
      <w:pPr>
        <w:spacing w:after="0"/>
      </w:pPr>
      <w:r>
        <w:separator/>
      </w:r>
    </w:p>
  </w:endnote>
  <w:endnote w:type="continuationSeparator" w:id="0">
    <w:p w14:paraId="4865B68D" w14:textId="77777777" w:rsidR="00112952" w:rsidRDefault="001129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dyLigh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393924"/>
      <w:docPartObj>
        <w:docPartGallery w:val="Page Numbers (Bottom of Page)"/>
        <w:docPartUnique/>
      </w:docPartObj>
    </w:sdtPr>
    <w:sdtEndPr>
      <w:rPr>
        <w:noProof/>
      </w:rPr>
    </w:sdtEndPr>
    <w:sdtContent>
      <w:p w14:paraId="15FC27AF" w14:textId="77777777" w:rsidR="0036730D" w:rsidRDefault="00AF41BA">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058B1402" w14:textId="77777777" w:rsidR="0036730D" w:rsidRPr="00BA4AB7" w:rsidRDefault="00112952" w:rsidP="009C393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020D5" w14:textId="77777777" w:rsidR="00112952" w:rsidRDefault="00112952">
      <w:pPr>
        <w:spacing w:after="0"/>
      </w:pPr>
      <w:r>
        <w:separator/>
      </w:r>
    </w:p>
  </w:footnote>
  <w:footnote w:type="continuationSeparator" w:id="0">
    <w:p w14:paraId="32D31D12" w14:textId="77777777" w:rsidR="00112952" w:rsidRDefault="0011295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AEE"/>
    <w:multiLevelType w:val="hybridMultilevel"/>
    <w:tmpl w:val="D7CC5740"/>
    <w:lvl w:ilvl="0" w:tplc="A070501E">
      <w:start w:val="1"/>
      <w:numFmt w:val="bullet"/>
      <w:lvlText w:val="–"/>
      <w:lvlJc w:val="left"/>
      <w:pPr>
        <w:tabs>
          <w:tab w:val="num" w:pos="720"/>
        </w:tabs>
        <w:ind w:left="720" w:hanging="360"/>
      </w:pPr>
      <w:rPr>
        <w:rFonts w:ascii="Arial" w:hAnsi="Arial" w:hint="default"/>
      </w:rPr>
    </w:lvl>
    <w:lvl w:ilvl="1" w:tplc="F1B4200C">
      <w:start w:val="1"/>
      <w:numFmt w:val="bullet"/>
      <w:lvlText w:val="–"/>
      <w:lvlJc w:val="left"/>
      <w:pPr>
        <w:tabs>
          <w:tab w:val="num" w:pos="1440"/>
        </w:tabs>
        <w:ind w:left="1440" w:hanging="360"/>
      </w:pPr>
      <w:rPr>
        <w:rFonts w:ascii="Arial" w:hAnsi="Arial" w:hint="default"/>
      </w:rPr>
    </w:lvl>
    <w:lvl w:ilvl="2" w:tplc="ED7E791C" w:tentative="1">
      <w:start w:val="1"/>
      <w:numFmt w:val="bullet"/>
      <w:lvlText w:val="–"/>
      <w:lvlJc w:val="left"/>
      <w:pPr>
        <w:tabs>
          <w:tab w:val="num" w:pos="2160"/>
        </w:tabs>
        <w:ind w:left="2160" w:hanging="360"/>
      </w:pPr>
      <w:rPr>
        <w:rFonts w:ascii="Arial" w:hAnsi="Arial" w:hint="default"/>
      </w:rPr>
    </w:lvl>
    <w:lvl w:ilvl="3" w:tplc="AC329C74" w:tentative="1">
      <w:start w:val="1"/>
      <w:numFmt w:val="bullet"/>
      <w:lvlText w:val="–"/>
      <w:lvlJc w:val="left"/>
      <w:pPr>
        <w:tabs>
          <w:tab w:val="num" w:pos="2880"/>
        </w:tabs>
        <w:ind w:left="2880" w:hanging="360"/>
      </w:pPr>
      <w:rPr>
        <w:rFonts w:ascii="Arial" w:hAnsi="Arial" w:hint="default"/>
      </w:rPr>
    </w:lvl>
    <w:lvl w:ilvl="4" w:tplc="9E56AF84" w:tentative="1">
      <w:start w:val="1"/>
      <w:numFmt w:val="bullet"/>
      <w:lvlText w:val="–"/>
      <w:lvlJc w:val="left"/>
      <w:pPr>
        <w:tabs>
          <w:tab w:val="num" w:pos="3600"/>
        </w:tabs>
        <w:ind w:left="3600" w:hanging="360"/>
      </w:pPr>
      <w:rPr>
        <w:rFonts w:ascii="Arial" w:hAnsi="Arial" w:hint="default"/>
      </w:rPr>
    </w:lvl>
    <w:lvl w:ilvl="5" w:tplc="E586F68E" w:tentative="1">
      <w:start w:val="1"/>
      <w:numFmt w:val="bullet"/>
      <w:lvlText w:val="–"/>
      <w:lvlJc w:val="left"/>
      <w:pPr>
        <w:tabs>
          <w:tab w:val="num" w:pos="4320"/>
        </w:tabs>
        <w:ind w:left="4320" w:hanging="360"/>
      </w:pPr>
      <w:rPr>
        <w:rFonts w:ascii="Arial" w:hAnsi="Arial" w:hint="default"/>
      </w:rPr>
    </w:lvl>
    <w:lvl w:ilvl="6" w:tplc="6CA675C6" w:tentative="1">
      <w:start w:val="1"/>
      <w:numFmt w:val="bullet"/>
      <w:lvlText w:val="–"/>
      <w:lvlJc w:val="left"/>
      <w:pPr>
        <w:tabs>
          <w:tab w:val="num" w:pos="5040"/>
        </w:tabs>
        <w:ind w:left="5040" w:hanging="360"/>
      </w:pPr>
      <w:rPr>
        <w:rFonts w:ascii="Arial" w:hAnsi="Arial" w:hint="default"/>
      </w:rPr>
    </w:lvl>
    <w:lvl w:ilvl="7" w:tplc="ADC84900" w:tentative="1">
      <w:start w:val="1"/>
      <w:numFmt w:val="bullet"/>
      <w:lvlText w:val="–"/>
      <w:lvlJc w:val="left"/>
      <w:pPr>
        <w:tabs>
          <w:tab w:val="num" w:pos="5760"/>
        </w:tabs>
        <w:ind w:left="5760" w:hanging="360"/>
      </w:pPr>
      <w:rPr>
        <w:rFonts w:ascii="Arial" w:hAnsi="Arial" w:hint="default"/>
      </w:rPr>
    </w:lvl>
    <w:lvl w:ilvl="8" w:tplc="03C034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3D5BC9"/>
    <w:multiLevelType w:val="hybridMultilevel"/>
    <w:tmpl w:val="CBFAA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C4A84"/>
    <w:multiLevelType w:val="multilevel"/>
    <w:tmpl w:val="037C2B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DB4D93"/>
    <w:multiLevelType w:val="hybridMultilevel"/>
    <w:tmpl w:val="75D61B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9D4876"/>
    <w:multiLevelType w:val="hybridMultilevel"/>
    <w:tmpl w:val="26C0DB4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2226A2"/>
    <w:multiLevelType w:val="hybridMultilevel"/>
    <w:tmpl w:val="365AAD1A"/>
    <w:lvl w:ilvl="0" w:tplc="AE408420">
      <w:numFmt w:val="bullet"/>
      <w:lvlText w:val=""/>
      <w:lvlJc w:val="left"/>
      <w:pPr>
        <w:ind w:left="1797" w:hanging="360"/>
      </w:pPr>
      <w:rPr>
        <w:rFonts w:ascii="Wingdings" w:eastAsiaTheme="minorEastAsia" w:hAnsi="Wingdings" w:cstheme="minorBid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6" w15:restartNumberingAfterBreak="0">
    <w:nsid w:val="13E43C8B"/>
    <w:multiLevelType w:val="hybridMultilevel"/>
    <w:tmpl w:val="E2649F80"/>
    <w:lvl w:ilvl="0" w:tplc="81B208DE">
      <w:start w:val="1"/>
      <w:numFmt w:val="bullet"/>
      <w:lvlText w:val="•"/>
      <w:lvlJc w:val="left"/>
      <w:pPr>
        <w:tabs>
          <w:tab w:val="num" w:pos="720"/>
        </w:tabs>
        <w:ind w:left="720" w:hanging="360"/>
      </w:pPr>
      <w:rPr>
        <w:rFonts w:ascii="WordyLight" w:hAnsi="WordyLight" w:hint="default"/>
      </w:rPr>
    </w:lvl>
    <w:lvl w:ilvl="1" w:tplc="9F62E122">
      <w:start w:val="84"/>
      <w:numFmt w:val="bullet"/>
      <w:lvlText w:val="–"/>
      <w:lvlJc w:val="left"/>
      <w:pPr>
        <w:tabs>
          <w:tab w:val="num" w:pos="1440"/>
        </w:tabs>
        <w:ind w:left="1440" w:hanging="360"/>
      </w:pPr>
      <w:rPr>
        <w:rFonts w:ascii="Arial" w:hAnsi="Arial" w:hint="default"/>
      </w:rPr>
    </w:lvl>
    <w:lvl w:ilvl="2" w:tplc="898C58B2" w:tentative="1">
      <w:start w:val="1"/>
      <w:numFmt w:val="bullet"/>
      <w:lvlText w:val="•"/>
      <w:lvlJc w:val="left"/>
      <w:pPr>
        <w:tabs>
          <w:tab w:val="num" w:pos="2160"/>
        </w:tabs>
        <w:ind w:left="2160" w:hanging="360"/>
      </w:pPr>
      <w:rPr>
        <w:rFonts w:ascii="WordyLight" w:hAnsi="WordyLight" w:hint="default"/>
      </w:rPr>
    </w:lvl>
    <w:lvl w:ilvl="3" w:tplc="409C324A" w:tentative="1">
      <w:start w:val="1"/>
      <w:numFmt w:val="bullet"/>
      <w:lvlText w:val="•"/>
      <w:lvlJc w:val="left"/>
      <w:pPr>
        <w:tabs>
          <w:tab w:val="num" w:pos="2880"/>
        </w:tabs>
        <w:ind w:left="2880" w:hanging="360"/>
      </w:pPr>
      <w:rPr>
        <w:rFonts w:ascii="WordyLight" w:hAnsi="WordyLight" w:hint="default"/>
      </w:rPr>
    </w:lvl>
    <w:lvl w:ilvl="4" w:tplc="CBB0AD20" w:tentative="1">
      <w:start w:val="1"/>
      <w:numFmt w:val="bullet"/>
      <w:lvlText w:val="•"/>
      <w:lvlJc w:val="left"/>
      <w:pPr>
        <w:tabs>
          <w:tab w:val="num" w:pos="3600"/>
        </w:tabs>
        <w:ind w:left="3600" w:hanging="360"/>
      </w:pPr>
      <w:rPr>
        <w:rFonts w:ascii="WordyLight" w:hAnsi="WordyLight" w:hint="default"/>
      </w:rPr>
    </w:lvl>
    <w:lvl w:ilvl="5" w:tplc="156C1550" w:tentative="1">
      <w:start w:val="1"/>
      <w:numFmt w:val="bullet"/>
      <w:lvlText w:val="•"/>
      <w:lvlJc w:val="left"/>
      <w:pPr>
        <w:tabs>
          <w:tab w:val="num" w:pos="4320"/>
        </w:tabs>
        <w:ind w:left="4320" w:hanging="360"/>
      </w:pPr>
      <w:rPr>
        <w:rFonts w:ascii="WordyLight" w:hAnsi="WordyLight" w:hint="default"/>
      </w:rPr>
    </w:lvl>
    <w:lvl w:ilvl="6" w:tplc="20BC21A6" w:tentative="1">
      <w:start w:val="1"/>
      <w:numFmt w:val="bullet"/>
      <w:lvlText w:val="•"/>
      <w:lvlJc w:val="left"/>
      <w:pPr>
        <w:tabs>
          <w:tab w:val="num" w:pos="5040"/>
        </w:tabs>
        <w:ind w:left="5040" w:hanging="360"/>
      </w:pPr>
      <w:rPr>
        <w:rFonts w:ascii="WordyLight" w:hAnsi="WordyLight" w:hint="default"/>
      </w:rPr>
    </w:lvl>
    <w:lvl w:ilvl="7" w:tplc="2AC8C594" w:tentative="1">
      <w:start w:val="1"/>
      <w:numFmt w:val="bullet"/>
      <w:lvlText w:val="•"/>
      <w:lvlJc w:val="left"/>
      <w:pPr>
        <w:tabs>
          <w:tab w:val="num" w:pos="5760"/>
        </w:tabs>
        <w:ind w:left="5760" w:hanging="360"/>
      </w:pPr>
      <w:rPr>
        <w:rFonts w:ascii="WordyLight" w:hAnsi="WordyLight" w:hint="default"/>
      </w:rPr>
    </w:lvl>
    <w:lvl w:ilvl="8" w:tplc="4D38F2E2" w:tentative="1">
      <w:start w:val="1"/>
      <w:numFmt w:val="bullet"/>
      <w:lvlText w:val="•"/>
      <w:lvlJc w:val="left"/>
      <w:pPr>
        <w:tabs>
          <w:tab w:val="num" w:pos="6480"/>
        </w:tabs>
        <w:ind w:left="6480" w:hanging="360"/>
      </w:pPr>
      <w:rPr>
        <w:rFonts w:ascii="WordyLight" w:hAnsi="WordyLight" w:hint="default"/>
      </w:rPr>
    </w:lvl>
  </w:abstractNum>
  <w:abstractNum w:abstractNumId="7" w15:restartNumberingAfterBreak="0">
    <w:nsid w:val="179738D1"/>
    <w:multiLevelType w:val="hybridMultilevel"/>
    <w:tmpl w:val="69AC6CBE"/>
    <w:lvl w:ilvl="0" w:tplc="4404C4D2">
      <w:start w:val="1"/>
      <w:numFmt w:val="bullet"/>
      <w:lvlText w:val="-"/>
      <w:lvlJc w:val="left"/>
      <w:pPr>
        <w:ind w:left="717" w:hanging="360"/>
      </w:pPr>
      <w:rPr>
        <w:rFonts w:ascii="Calibri" w:eastAsiaTheme="minorEastAsia" w:hAnsi="Calibri" w:cs="Calibr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199D56EE"/>
    <w:multiLevelType w:val="hybridMultilevel"/>
    <w:tmpl w:val="81169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EB1FAB"/>
    <w:multiLevelType w:val="hybridMultilevel"/>
    <w:tmpl w:val="4FBEB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9B7B00"/>
    <w:multiLevelType w:val="hybridMultilevel"/>
    <w:tmpl w:val="DF6E353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1D9C1155"/>
    <w:multiLevelType w:val="hybridMultilevel"/>
    <w:tmpl w:val="227C4F08"/>
    <w:lvl w:ilvl="0" w:tplc="65887A38">
      <w:start w:val="1"/>
      <w:numFmt w:val="bullet"/>
      <w:lvlText w:val="•"/>
      <w:lvlJc w:val="left"/>
      <w:pPr>
        <w:tabs>
          <w:tab w:val="num" w:pos="720"/>
        </w:tabs>
        <w:ind w:left="720" w:hanging="360"/>
      </w:pPr>
      <w:rPr>
        <w:rFonts w:ascii="WordyLight" w:hAnsi="WordyLight" w:hint="default"/>
      </w:rPr>
    </w:lvl>
    <w:lvl w:ilvl="1" w:tplc="14EC0D16">
      <w:start w:val="84"/>
      <w:numFmt w:val="bullet"/>
      <w:lvlText w:val="–"/>
      <w:lvlJc w:val="left"/>
      <w:pPr>
        <w:tabs>
          <w:tab w:val="num" w:pos="1440"/>
        </w:tabs>
        <w:ind w:left="1440" w:hanging="360"/>
      </w:pPr>
      <w:rPr>
        <w:rFonts w:ascii="Arial" w:hAnsi="Arial" w:hint="default"/>
      </w:rPr>
    </w:lvl>
    <w:lvl w:ilvl="2" w:tplc="473A0EAC">
      <w:start w:val="84"/>
      <w:numFmt w:val="bullet"/>
      <w:lvlText w:val="•"/>
      <w:lvlJc w:val="left"/>
      <w:pPr>
        <w:tabs>
          <w:tab w:val="num" w:pos="2160"/>
        </w:tabs>
        <w:ind w:left="2160" w:hanging="360"/>
      </w:pPr>
      <w:rPr>
        <w:rFonts w:ascii="Arial" w:hAnsi="Arial" w:hint="default"/>
      </w:rPr>
    </w:lvl>
    <w:lvl w:ilvl="3" w:tplc="5A68DAE8" w:tentative="1">
      <w:start w:val="1"/>
      <w:numFmt w:val="bullet"/>
      <w:lvlText w:val="•"/>
      <w:lvlJc w:val="left"/>
      <w:pPr>
        <w:tabs>
          <w:tab w:val="num" w:pos="2880"/>
        </w:tabs>
        <w:ind w:left="2880" w:hanging="360"/>
      </w:pPr>
      <w:rPr>
        <w:rFonts w:ascii="WordyLight" w:hAnsi="WordyLight" w:hint="default"/>
      </w:rPr>
    </w:lvl>
    <w:lvl w:ilvl="4" w:tplc="7E7CE4BC" w:tentative="1">
      <w:start w:val="1"/>
      <w:numFmt w:val="bullet"/>
      <w:lvlText w:val="•"/>
      <w:lvlJc w:val="left"/>
      <w:pPr>
        <w:tabs>
          <w:tab w:val="num" w:pos="3600"/>
        </w:tabs>
        <w:ind w:left="3600" w:hanging="360"/>
      </w:pPr>
      <w:rPr>
        <w:rFonts w:ascii="WordyLight" w:hAnsi="WordyLight" w:hint="default"/>
      </w:rPr>
    </w:lvl>
    <w:lvl w:ilvl="5" w:tplc="B2E20260" w:tentative="1">
      <w:start w:val="1"/>
      <w:numFmt w:val="bullet"/>
      <w:lvlText w:val="•"/>
      <w:lvlJc w:val="left"/>
      <w:pPr>
        <w:tabs>
          <w:tab w:val="num" w:pos="4320"/>
        </w:tabs>
        <w:ind w:left="4320" w:hanging="360"/>
      </w:pPr>
      <w:rPr>
        <w:rFonts w:ascii="WordyLight" w:hAnsi="WordyLight" w:hint="default"/>
      </w:rPr>
    </w:lvl>
    <w:lvl w:ilvl="6" w:tplc="61F8FC58" w:tentative="1">
      <w:start w:val="1"/>
      <w:numFmt w:val="bullet"/>
      <w:lvlText w:val="•"/>
      <w:lvlJc w:val="left"/>
      <w:pPr>
        <w:tabs>
          <w:tab w:val="num" w:pos="5040"/>
        </w:tabs>
        <w:ind w:left="5040" w:hanging="360"/>
      </w:pPr>
      <w:rPr>
        <w:rFonts w:ascii="WordyLight" w:hAnsi="WordyLight" w:hint="default"/>
      </w:rPr>
    </w:lvl>
    <w:lvl w:ilvl="7" w:tplc="84C632E8" w:tentative="1">
      <w:start w:val="1"/>
      <w:numFmt w:val="bullet"/>
      <w:lvlText w:val="•"/>
      <w:lvlJc w:val="left"/>
      <w:pPr>
        <w:tabs>
          <w:tab w:val="num" w:pos="5760"/>
        </w:tabs>
        <w:ind w:left="5760" w:hanging="360"/>
      </w:pPr>
      <w:rPr>
        <w:rFonts w:ascii="WordyLight" w:hAnsi="WordyLight" w:hint="default"/>
      </w:rPr>
    </w:lvl>
    <w:lvl w:ilvl="8" w:tplc="4886CC56" w:tentative="1">
      <w:start w:val="1"/>
      <w:numFmt w:val="bullet"/>
      <w:lvlText w:val="•"/>
      <w:lvlJc w:val="left"/>
      <w:pPr>
        <w:tabs>
          <w:tab w:val="num" w:pos="6480"/>
        </w:tabs>
        <w:ind w:left="6480" w:hanging="360"/>
      </w:pPr>
      <w:rPr>
        <w:rFonts w:ascii="WordyLight" w:hAnsi="WordyLight" w:hint="default"/>
      </w:rPr>
    </w:lvl>
  </w:abstractNum>
  <w:abstractNum w:abstractNumId="12" w15:restartNumberingAfterBreak="0">
    <w:nsid w:val="23B2246B"/>
    <w:multiLevelType w:val="hybridMultilevel"/>
    <w:tmpl w:val="9016250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23F47BCF"/>
    <w:multiLevelType w:val="hybridMultilevel"/>
    <w:tmpl w:val="424CE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404C12"/>
    <w:multiLevelType w:val="multilevel"/>
    <w:tmpl w:val="49F8136A"/>
    <w:lvl w:ilvl="0">
      <w:start w:val="1"/>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15" w15:restartNumberingAfterBreak="0">
    <w:nsid w:val="263626D3"/>
    <w:multiLevelType w:val="hybridMultilevel"/>
    <w:tmpl w:val="132868E4"/>
    <w:lvl w:ilvl="0" w:tplc="51C2D84A">
      <w:numFmt w:val="bullet"/>
      <w:lvlText w:val="-"/>
      <w:lvlJc w:val="left"/>
      <w:pPr>
        <w:ind w:left="1800" w:hanging="360"/>
      </w:pPr>
      <w:rPr>
        <w:rFonts w:ascii="Calibri" w:eastAsia="SimSu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7004770"/>
    <w:multiLevelType w:val="hybridMultilevel"/>
    <w:tmpl w:val="D880547E"/>
    <w:lvl w:ilvl="0" w:tplc="5DC2739E">
      <w:start w:val="1"/>
      <w:numFmt w:val="bullet"/>
      <w:lvlText w:val=""/>
      <w:lvlJc w:val="left"/>
      <w:pPr>
        <w:ind w:left="1080" w:hanging="360"/>
      </w:pPr>
      <w:rPr>
        <w:rFonts w:ascii="Wingdings" w:eastAsiaTheme="minorEastAsia" w:hAnsi="Wingding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AE2348E"/>
    <w:multiLevelType w:val="hybridMultilevel"/>
    <w:tmpl w:val="F95CEF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B6B46DD"/>
    <w:multiLevelType w:val="hybridMultilevel"/>
    <w:tmpl w:val="9B8E0BDE"/>
    <w:lvl w:ilvl="0" w:tplc="78CEF43E">
      <w:start w:val="1"/>
      <w:numFmt w:val="decimal"/>
      <w:pStyle w:val="Section"/>
      <w:lvlText w:val="Sec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AD2BDC"/>
    <w:multiLevelType w:val="hybridMultilevel"/>
    <w:tmpl w:val="B58C36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FC65251"/>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822" w:hanging="576"/>
      </w:pPr>
    </w:lvl>
    <w:lvl w:ilvl="2">
      <w:start w:val="1"/>
      <w:numFmt w:val="decimal"/>
      <w:pStyle w:val="Heading3"/>
      <w:lvlText w:val="%1.%2.%3"/>
      <w:lvlJc w:val="left"/>
      <w:pPr>
        <w:ind w:left="720" w:hanging="720"/>
      </w:pPr>
    </w:lvl>
    <w:lvl w:ilvl="3">
      <w:start w:val="1"/>
      <w:numFmt w:val="decimal"/>
      <w:pStyle w:val="Heading4"/>
      <w:lvlText w:val="%1.%2.%3.%4"/>
      <w:lvlJc w:val="left"/>
      <w:pPr>
        <w:ind w:left="1715"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42A61805"/>
    <w:multiLevelType w:val="hybridMultilevel"/>
    <w:tmpl w:val="4B9E5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4217EF"/>
    <w:multiLevelType w:val="multilevel"/>
    <w:tmpl w:val="49F8136A"/>
    <w:lvl w:ilvl="0">
      <w:start w:val="1"/>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23" w15:restartNumberingAfterBreak="0">
    <w:nsid w:val="46B431FA"/>
    <w:multiLevelType w:val="hybridMultilevel"/>
    <w:tmpl w:val="261EBC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9307125"/>
    <w:multiLevelType w:val="hybridMultilevel"/>
    <w:tmpl w:val="B49EB2EC"/>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4E7D4E0C"/>
    <w:multiLevelType w:val="hybridMultilevel"/>
    <w:tmpl w:val="CB4C979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50A92DC8"/>
    <w:multiLevelType w:val="hybridMultilevel"/>
    <w:tmpl w:val="2618BBA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568D324B"/>
    <w:multiLevelType w:val="hybridMultilevel"/>
    <w:tmpl w:val="328A33C4"/>
    <w:lvl w:ilvl="0" w:tplc="2DE0499A">
      <w:start w:val="1"/>
      <w:numFmt w:val="decimal"/>
      <w:lvlText w:val="%1."/>
      <w:lvlJc w:val="left"/>
      <w:pPr>
        <w:ind w:left="720" w:hanging="720"/>
      </w:pPr>
      <w:rPr>
        <w:rFonts w:hint="default"/>
        <w:b/>
      </w:rPr>
    </w:lvl>
    <w:lvl w:ilvl="1" w:tplc="0C090019">
      <w:start w:val="1"/>
      <w:numFmt w:val="lowerLetter"/>
      <w:lvlText w:val="%2."/>
      <w:lvlJc w:val="left"/>
      <w:pPr>
        <w:ind w:left="-1358" w:hanging="360"/>
      </w:pPr>
    </w:lvl>
    <w:lvl w:ilvl="2" w:tplc="0C09001B">
      <w:start w:val="1"/>
      <w:numFmt w:val="lowerRoman"/>
      <w:lvlText w:val="%3."/>
      <w:lvlJc w:val="right"/>
      <w:pPr>
        <w:ind w:left="-638" w:hanging="180"/>
      </w:pPr>
    </w:lvl>
    <w:lvl w:ilvl="3" w:tplc="0C09000F">
      <w:start w:val="1"/>
      <w:numFmt w:val="decimal"/>
      <w:lvlText w:val="%4."/>
      <w:lvlJc w:val="left"/>
      <w:pPr>
        <w:ind w:left="82" w:hanging="360"/>
      </w:pPr>
    </w:lvl>
    <w:lvl w:ilvl="4" w:tplc="0C090019">
      <w:start w:val="1"/>
      <w:numFmt w:val="lowerLetter"/>
      <w:lvlText w:val="%5."/>
      <w:lvlJc w:val="left"/>
      <w:pPr>
        <w:ind w:left="802" w:hanging="360"/>
      </w:pPr>
    </w:lvl>
    <w:lvl w:ilvl="5" w:tplc="0C09001B">
      <w:start w:val="1"/>
      <w:numFmt w:val="lowerRoman"/>
      <w:lvlText w:val="%6."/>
      <w:lvlJc w:val="right"/>
      <w:pPr>
        <w:ind w:left="1522" w:hanging="180"/>
      </w:pPr>
    </w:lvl>
    <w:lvl w:ilvl="6" w:tplc="0C09000F" w:tentative="1">
      <w:start w:val="1"/>
      <w:numFmt w:val="decimal"/>
      <w:lvlText w:val="%7."/>
      <w:lvlJc w:val="left"/>
      <w:pPr>
        <w:ind w:left="2242" w:hanging="360"/>
      </w:pPr>
    </w:lvl>
    <w:lvl w:ilvl="7" w:tplc="0C090019" w:tentative="1">
      <w:start w:val="1"/>
      <w:numFmt w:val="lowerLetter"/>
      <w:lvlText w:val="%8."/>
      <w:lvlJc w:val="left"/>
      <w:pPr>
        <w:ind w:left="2962" w:hanging="360"/>
      </w:pPr>
    </w:lvl>
    <w:lvl w:ilvl="8" w:tplc="0C09001B" w:tentative="1">
      <w:start w:val="1"/>
      <w:numFmt w:val="lowerRoman"/>
      <w:lvlText w:val="%9."/>
      <w:lvlJc w:val="right"/>
      <w:pPr>
        <w:ind w:left="3682" w:hanging="180"/>
      </w:pPr>
    </w:lvl>
  </w:abstractNum>
  <w:abstractNum w:abstractNumId="28" w15:restartNumberingAfterBreak="0">
    <w:nsid w:val="57E948B7"/>
    <w:multiLevelType w:val="hybridMultilevel"/>
    <w:tmpl w:val="AEE4ECD8"/>
    <w:lvl w:ilvl="0" w:tplc="D3BEDDA4">
      <w:start w:val="1"/>
      <w:numFmt w:val="bullet"/>
      <w:lvlText w:val="•"/>
      <w:lvlJc w:val="left"/>
      <w:pPr>
        <w:tabs>
          <w:tab w:val="num" w:pos="720"/>
        </w:tabs>
        <w:ind w:left="720" w:hanging="360"/>
      </w:pPr>
      <w:rPr>
        <w:rFonts w:ascii="WordyLight" w:hAnsi="WordyLight" w:hint="default"/>
      </w:rPr>
    </w:lvl>
    <w:lvl w:ilvl="1" w:tplc="6750F21A" w:tentative="1">
      <w:start w:val="1"/>
      <w:numFmt w:val="bullet"/>
      <w:lvlText w:val="•"/>
      <w:lvlJc w:val="left"/>
      <w:pPr>
        <w:tabs>
          <w:tab w:val="num" w:pos="1440"/>
        </w:tabs>
        <w:ind w:left="1440" w:hanging="360"/>
      </w:pPr>
      <w:rPr>
        <w:rFonts w:ascii="WordyLight" w:hAnsi="WordyLight" w:hint="default"/>
      </w:rPr>
    </w:lvl>
    <w:lvl w:ilvl="2" w:tplc="5D3ADA1C" w:tentative="1">
      <w:start w:val="1"/>
      <w:numFmt w:val="bullet"/>
      <w:lvlText w:val="•"/>
      <w:lvlJc w:val="left"/>
      <w:pPr>
        <w:tabs>
          <w:tab w:val="num" w:pos="2160"/>
        </w:tabs>
        <w:ind w:left="2160" w:hanging="360"/>
      </w:pPr>
      <w:rPr>
        <w:rFonts w:ascii="WordyLight" w:hAnsi="WordyLight" w:hint="default"/>
      </w:rPr>
    </w:lvl>
    <w:lvl w:ilvl="3" w:tplc="097AE75A" w:tentative="1">
      <w:start w:val="1"/>
      <w:numFmt w:val="bullet"/>
      <w:lvlText w:val="•"/>
      <w:lvlJc w:val="left"/>
      <w:pPr>
        <w:tabs>
          <w:tab w:val="num" w:pos="2880"/>
        </w:tabs>
        <w:ind w:left="2880" w:hanging="360"/>
      </w:pPr>
      <w:rPr>
        <w:rFonts w:ascii="WordyLight" w:hAnsi="WordyLight" w:hint="default"/>
      </w:rPr>
    </w:lvl>
    <w:lvl w:ilvl="4" w:tplc="F32808CC" w:tentative="1">
      <w:start w:val="1"/>
      <w:numFmt w:val="bullet"/>
      <w:lvlText w:val="•"/>
      <w:lvlJc w:val="left"/>
      <w:pPr>
        <w:tabs>
          <w:tab w:val="num" w:pos="3600"/>
        </w:tabs>
        <w:ind w:left="3600" w:hanging="360"/>
      </w:pPr>
      <w:rPr>
        <w:rFonts w:ascii="WordyLight" w:hAnsi="WordyLight" w:hint="default"/>
      </w:rPr>
    </w:lvl>
    <w:lvl w:ilvl="5" w:tplc="F07EC70A" w:tentative="1">
      <w:start w:val="1"/>
      <w:numFmt w:val="bullet"/>
      <w:lvlText w:val="•"/>
      <w:lvlJc w:val="left"/>
      <w:pPr>
        <w:tabs>
          <w:tab w:val="num" w:pos="4320"/>
        </w:tabs>
        <w:ind w:left="4320" w:hanging="360"/>
      </w:pPr>
      <w:rPr>
        <w:rFonts w:ascii="WordyLight" w:hAnsi="WordyLight" w:hint="default"/>
      </w:rPr>
    </w:lvl>
    <w:lvl w:ilvl="6" w:tplc="619AD654" w:tentative="1">
      <w:start w:val="1"/>
      <w:numFmt w:val="bullet"/>
      <w:lvlText w:val="•"/>
      <w:lvlJc w:val="left"/>
      <w:pPr>
        <w:tabs>
          <w:tab w:val="num" w:pos="5040"/>
        </w:tabs>
        <w:ind w:left="5040" w:hanging="360"/>
      </w:pPr>
      <w:rPr>
        <w:rFonts w:ascii="WordyLight" w:hAnsi="WordyLight" w:hint="default"/>
      </w:rPr>
    </w:lvl>
    <w:lvl w:ilvl="7" w:tplc="0E10CF18" w:tentative="1">
      <w:start w:val="1"/>
      <w:numFmt w:val="bullet"/>
      <w:lvlText w:val="•"/>
      <w:lvlJc w:val="left"/>
      <w:pPr>
        <w:tabs>
          <w:tab w:val="num" w:pos="5760"/>
        </w:tabs>
        <w:ind w:left="5760" w:hanging="360"/>
      </w:pPr>
      <w:rPr>
        <w:rFonts w:ascii="WordyLight" w:hAnsi="WordyLight" w:hint="default"/>
      </w:rPr>
    </w:lvl>
    <w:lvl w:ilvl="8" w:tplc="68469F3E" w:tentative="1">
      <w:start w:val="1"/>
      <w:numFmt w:val="bullet"/>
      <w:lvlText w:val="•"/>
      <w:lvlJc w:val="left"/>
      <w:pPr>
        <w:tabs>
          <w:tab w:val="num" w:pos="6480"/>
        </w:tabs>
        <w:ind w:left="6480" w:hanging="360"/>
      </w:pPr>
      <w:rPr>
        <w:rFonts w:ascii="WordyLight" w:hAnsi="WordyLight" w:hint="default"/>
      </w:rPr>
    </w:lvl>
  </w:abstractNum>
  <w:abstractNum w:abstractNumId="29" w15:restartNumberingAfterBreak="0">
    <w:nsid w:val="65DF6519"/>
    <w:multiLevelType w:val="hybridMultilevel"/>
    <w:tmpl w:val="886049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72D2B"/>
    <w:multiLevelType w:val="hybridMultilevel"/>
    <w:tmpl w:val="D958B834"/>
    <w:lvl w:ilvl="0" w:tplc="8E22540C">
      <w:numFmt w:val="bullet"/>
      <w:lvlText w:val="-"/>
      <w:lvlJc w:val="left"/>
      <w:pPr>
        <w:ind w:left="1800" w:hanging="360"/>
      </w:pPr>
      <w:rPr>
        <w:rFonts w:ascii="Calibri" w:eastAsia="SimSu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6FA972B1"/>
    <w:multiLevelType w:val="multilevel"/>
    <w:tmpl w:val="7D268580"/>
    <w:lvl w:ilvl="0">
      <w:start w:val="1"/>
      <w:numFmt w:val="decimal"/>
      <w:lvlText w:val="%1"/>
      <w:lvlJc w:val="left"/>
      <w:pPr>
        <w:ind w:left="1080" w:hanging="1080"/>
      </w:pPr>
      <w:rPr>
        <w:rFonts w:hint="default"/>
      </w:rPr>
    </w:lvl>
    <w:lvl w:ilvl="1">
      <w:start w:val="1"/>
      <w:numFmt w:val="decimal"/>
      <w:lvlText w:val="%1.%2"/>
      <w:lvlJc w:val="left"/>
      <w:pPr>
        <w:ind w:left="1437" w:hanging="1080"/>
      </w:pPr>
      <w:rPr>
        <w:rFonts w:hint="default"/>
      </w:rPr>
    </w:lvl>
    <w:lvl w:ilvl="2">
      <w:start w:val="1"/>
      <w:numFmt w:val="decimal"/>
      <w:lvlText w:val="%1.%2.%3"/>
      <w:lvlJc w:val="left"/>
      <w:pPr>
        <w:ind w:left="1794" w:hanging="108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32" w15:restartNumberingAfterBreak="0">
    <w:nsid w:val="77C80333"/>
    <w:multiLevelType w:val="hybridMultilevel"/>
    <w:tmpl w:val="B484C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3" w15:restartNumberingAfterBreak="0">
    <w:nsid w:val="782C0A3B"/>
    <w:multiLevelType w:val="hybridMultilevel"/>
    <w:tmpl w:val="99084770"/>
    <w:lvl w:ilvl="0" w:tplc="C62E55F8">
      <w:numFmt w:val="bullet"/>
      <w:lvlText w:val="-"/>
      <w:lvlJc w:val="left"/>
      <w:pPr>
        <w:ind w:left="717" w:hanging="360"/>
      </w:pPr>
      <w:rPr>
        <w:rFonts w:ascii="Calibri" w:eastAsiaTheme="minorEastAsia" w:hAnsi="Calibri" w:cs="Calibri"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4" w15:restartNumberingAfterBreak="0">
    <w:nsid w:val="78A936C3"/>
    <w:multiLevelType w:val="hybridMultilevel"/>
    <w:tmpl w:val="C470968E"/>
    <w:lvl w:ilvl="0" w:tplc="D4E4D158">
      <w:numFmt w:val="bullet"/>
      <w:lvlText w:val="-"/>
      <w:lvlJc w:val="left"/>
      <w:pPr>
        <w:ind w:left="717" w:hanging="360"/>
      </w:pPr>
      <w:rPr>
        <w:rFonts w:ascii="Calibri" w:eastAsiaTheme="minorEastAsia" w:hAnsi="Calibri" w:cs="Calibri"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7A445945"/>
    <w:multiLevelType w:val="hybridMultilevel"/>
    <w:tmpl w:val="4100F5C6"/>
    <w:lvl w:ilvl="0" w:tplc="0C09000F">
      <w:start w:val="1"/>
      <w:numFmt w:val="decimal"/>
      <w:lvlText w:val="%1."/>
      <w:lvlJc w:val="left"/>
      <w:pPr>
        <w:ind w:left="1437" w:hanging="360"/>
      </w:pPr>
      <w:rPr>
        <w:rFonts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36" w15:restartNumberingAfterBreak="0">
    <w:nsid w:val="7D74232A"/>
    <w:multiLevelType w:val="hybridMultilevel"/>
    <w:tmpl w:val="4A8E9320"/>
    <w:lvl w:ilvl="0" w:tplc="20CA28B6">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num w:numId="1">
    <w:abstractNumId w:val="14"/>
  </w:num>
  <w:num w:numId="2">
    <w:abstractNumId w:val="22"/>
  </w:num>
  <w:num w:numId="3">
    <w:abstractNumId w:val="31"/>
  </w:num>
  <w:num w:numId="4">
    <w:abstractNumId w:val="20"/>
  </w:num>
  <w:num w:numId="5">
    <w:abstractNumId w:val="12"/>
  </w:num>
  <w:num w:numId="6">
    <w:abstractNumId w:val="8"/>
  </w:num>
  <w:num w:numId="7">
    <w:abstractNumId w:val="17"/>
  </w:num>
  <w:num w:numId="8">
    <w:abstractNumId w:val="9"/>
  </w:num>
  <w:num w:numId="9">
    <w:abstractNumId w:val="30"/>
  </w:num>
  <w:num w:numId="10">
    <w:abstractNumId w:val="21"/>
  </w:num>
  <w:num w:numId="11">
    <w:abstractNumId w:val="27"/>
  </w:num>
  <w:num w:numId="12">
    <w:abstractNumId w:val="15"/>
  </w:num>
  <w:num w:numId="13">
    <w:abstractNumId w:val="3"/>
  </w:num>
  <w:num w:numId="14">
    <w:abstractNumId w:val="33"/>
  </w:num>
  <w:num w:numId="15">
    <w:abstractNumId w:val="28"/>
  </w:num>
  <w:num w:numId="16">
    <w:abstractNumId w:val="10"/>
  </w:num>
  <w:num w:numId="17">
    <w:abstractNumId w:val="34"/>
  </w:num>
  <w:num w:numId="18">
    <w:abstractNumId w:val="11"/>
  </w:num>
  <w:num w:numId="19">
    <w:abstractNumId w:val="24"/>
  </w:num>
  <w:num w:numId="20">
    <w:abstractNumId w:val="6"/>
  </w:num>
  <w:num w:numId="21">
    <w:abstractNumId w:val="0"/>
  </w:num>
  <w:num w:numId="22">
    <w:abstractNumId w:val="25"/>
  </w:num>
  <w:num w:numId="23">
    <w:abstractNumId w:val="5"/>
  </w:num>
  <w:num w:numId="24">
    <w:abstractNumId w:val="32"/>
  </w:num>
  <w:num w:numId="25">
    <w:abstractNumId w:val="35"/>
  </w:num>
  <w:num w:numId="26">
    <w:abstractNumId w:val="19"/>
  </w:num>
  <w:num w:numId="27">
    <w:abstractNumId w:val="23"/>
  </w:num>
  <w:num w:numId="28">
    <w:abstractNumId w:val="2"/>
  </w:num>
  <w:num w:numId="29">
    <w:abstractNumId w:val="4"/>
  </w:num>
  <w:num w:numId="30">
    <w:abstractNumId w:val="1"/>
  </w:num>
  <w:num w:numId="31">
    <w:abstractNumId w:val="29"/>
  </w:num>
  <w:num w:numId="32">
    <w:abstractNumId w:val="13"/>
  </w:num>
  <w:num w:numId="33">
    <w:abstractNumId w:val="26"/>
  </w:num>
  <w:num w:numId="34">
    <w:abstractNumId w:val="7"/>
  </w:num>
  <w:num w:numId="35">
    <w:abstractNumId w:val="16"/>
  </w:num>
  <w:num w:numId="36">
    <w:abstractNumId w:val="18"/>
  </w:num>
  <w:num w:numId="37">
    <w:abstractNumId w:val="18"/>
    <w:lvlOverride w:ilvl="0">
      <w:startOverride w:val="1"/>
    </w:lvlOverride>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02C3D"/>
    <w:rsid w:val="00034C92"/>
    <w:rsid w:val="00112952"/>
    <w:rsid w:val="00281C9B"/>
    <w:rsid w:val="00294976"/>
    <w:rsid w:val="00347899"/>
    <w:rsid w:val="00443856"/>
    <w:rsid w:val="007915F2"/>
    <w:rsid w:val="007A2093"/>
    <w:rsid w:val="00802C3D"/>
    <w:rsid w:val="00890D6C"/>
    <w:rsid w:val="00A679E1"/>
    <w:rsid w:val="00AF1ED3"/>
    <w:rsid w:val="00AF41BA"/>
    <w:rsid w:val="00B818AC"/>
    <w:rsid w:val="00DC7365"/>
    <w:rsid w:val="00EF0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C6385"/>
  <w15:chartTrackingRefBased/>
  <w15:docId w15:val="{E308C512-0D34-469D-902E-C8C608709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B818AC"/>
    <w:pPr>
      <w:spacing w:after="240" w:line="240" w:lineRule="auto"/>
      <w:ind w:firstLine="357"/>
      <w:jc w:val="both"/>
    </w:pPr>
    <w:rPr>
      <w:rFonts w:eastAsiaTheme="minorEastAsia"/>
      <w:sz w:val="24"/>
      <w:lang w:eastAsia="en-AU"/>
    </w:rPr>
  </w:style>
  <w:style w:type="paragraph" w:styleId="Heading1">
    <w:name w:val="heading 1"/>
    <w:basedOn w:val="Normal"/>
    <w:next w:val="Normal"/>
    <w:link w:val="Heading1Char"/>
    <w:uiPriority w:val="9"/>
    <w:qFormat/>
    <w:rsid w:val="00802C3D"/>
    <w:pPr>
      <w:keepNext/>
      <w:keepLines/>
      <w:numPr>
        <w:numId w:val="4"/>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Spacing"/>
    <w:link w:val="Heading2Char"/>
    <w:uiPriority w:val="9"/>
    <w:unhideWhenUsed/>
    <w:qFormat/>
    <w:rsid w:val="00802C3D"/>
    <w:pPr>
      <w:keepNext/>
      <w:keepLines/>
      <w:numPr>
        <w:ilvl w:val="1"/>
        <w:numId w:val="4"/>
      </w:numPr>
      <w:spacing w:before="200" w:after="0"/>
      <w:ind w:left="576"/>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Spacing"/>
    <w:link w:val="Heading3Char"/>
    <w:uiPriority w:val="9"/>
    <w:unhideWhenUsed/>
    <w:qFormat/>
    <w:rsid w:val="00802C3D"/>
    <w:pPr>
      <w:keepNext/>
      <w:keepLines/>
      <w:numPr>
        <w:ilvl w:val="2"/>
        <w:numId w:val="4"/>
      </w:numPr>
      <w:spacing w:before="200" w:after="0" w:line="360"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Spacing"/>
    <w:link w:val="Heading4Char"/>
    <w:uiPriority w:val="9"/>
    <w:unhideWhenUsed/>
    <w:qFormat/>
    <w:rsid w:val="00802C3D"/>
    <w:pPr>
      <w:keepNext/>
      <w:keepLines/>
      <w:numPr>
        <w:ilvl w:val="3"/>
        <w:numId w:val="4"/>
      </w:numPr>
      <w:spacing w:before="200" w:after="0" w:line="360" w:lineRule="auto"/>
      <w:ind w:left="862" w:hanging="862"/>
      <w:outlineLvl w:val="3"/>
    </w:pPr>
    <w:rPr>
      <w:rFonts w:eastAsiaTheme="majorEastAsia" w:cstheme="majorBidi"/>
      <w:b/>
      <w:bCs/>
      <w:i/>
      <w:iCs/>
      <w:color w:val="4472C4" w:themeColor="accent1"/>
    </w:rPr>
  </w:style>
  <w:style w:type="paragraph" w:styleId="Heading5">
    <w:name w:val="heading 5"/>
    <w:basedOn w:val="Normal"/>
    <w:next w:val="NoSpacing"/>
    <w:link w:val="Heading5Char"/>
    <w:uiPriority w:val="9"/>
    <w:unhideWhenUsed/>
    <w:qFormat/>
    <w:rsid w:val="00802C3D"/>
    <w:pPr>
      <w:keepNext/>
      <w:keepLines/>
      <w:numPr>
        <w:ilvl w:val="4"/>
        <w:numId w:val="4"/>
      </w:numPr>
      <w:spacing w:before="200" w:after="0" w:line="360" w:lineRule="auto"/>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unhideWhenUsed/>
    <w:qFormat/>
    <w:rsid w:val="00802C3D"/>
    <w:pPr>
      <w:keepNext/>
      <w:keepLines/>
      <w:numPr>
        <w:ilvl w:val="5"/>
        <w:numId w:val="4"/>
      </w:numPr>
      <w:spacing w:before="200" w:after="0" w:line="360"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02C3D"/>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2C3D"/>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2C3D"/>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C3D"/>
    <w:rPr>
      <w:rFonts w:asciiTheme="majorHAnsi" w:eastAsiaTheme="majorEastAsia" w:hAnsiTheme="majorHAnsi" w:cstheme="majorBidi"/>
      <w:b/>
      <w:bCs/>
      <w:color w:val="2F5496" w:themeColor="accent1" w:themeShade="BF"/>
      <w:sz w:val="28"/>
      <w:szCs w:val="28"/>
      <w:lang w:eastAsia="en-AU"/>
    </w:rPr>
  </w:style>
  <w:style w:type="character" w:customStyle="1" w:styleId="Heading2Char">
    <w:name w:val="Heading 2 Char"/>
    <w:basedOn w:val="DefaultParagraphFont"/>
    <w:link w:val="Heading2"/>
    <w:uiPriority w:val="9"/>
    <w:rsid w:val="00802C3D"/>
    <w:rPr>
      <w:rFonts w:asciiTheme="majorHAnsi" w:eastAsiaTheme="majorEastAsia" w:hAnsiTheme="majorHAnsi" w:cstheme="majorBidi"/>
      <w:b/>
      <w:bCs/>
      <w:color w:val="4472C4" w:themeColor="accent1"/>
      <w:sz w:val="26"/>
      <w:szCs w:val="26"/>
      <w:lang w:eastAsia="en-AU"/>
    </w:rPr>
  </w:style>
  <w:style w:type="character" w:customStyle="1" w:styleId="Heading3Char">
    <w:name w:val="Heading 3 Char"/>
    <w:basedOn w:val="DefaultParagraphFont"/>
    <w:link w:val="Heading3"/>
    <w:uiPriority w:val="9"/>
    <w:rsid w:val="00802C3D"/>
    <w:rPr>
      <w:rFonts w:asciiTheme="majorHAnsi" w:eastAsiaTheme="majorEastAsia" w:hAnsiTheme="majorHAnsi" w:cstheme="majorBidi"/>
      <w:b/>
      <w:bCs/>
      <w:color w:val="4472C4" w:themeColor="accent1"/>
      <w:sz w:val="24"/>
      <w:lang w:eastAsia="en-AU"/>
    </w:rPr>
  </w:style>
  <w:style w:type="character" w:customStyle="1" w:styleId="Heading4Char">
    <w:name w:val="Heading 4 Char"/>
    <w:basedOn w:val="DefaultParagraphFont"/>
    <w:link w:val="Heading4"/>
    <w:uiPriority w:val="9"/>
    <w:rsid w:val="00802C3D"/>
    <w:rPr>
      <w:rFonts w:eastAsiaTheme="majorEastAsia" w:cstheme="majorBidi"/>
      <w:b/>
      <w:bCs/>
      <w:i/>
      <w:iCs/>
      <w:color w:val="4472C4" w:themeColor="accent1"/>
      <w:sz w:val="24"/>
      <w:lang w:eastAsia="en-AU"/>
    </w:rPr>
  </w:style>
  <w:style w:type="character" w:customStyle="1" w:styleId="Heading5Char">
    <w:name w:val="Heading 5 Char"/>
    <w:basedOn w:val="DefaultParagraphFont"/>
    <w:link w:val="Heading5"/>
    <w:uiPriority w:val="9"/>
    <w:rsid w:val="00802C3D"/>
    <w:rPr>
      <w:rFonts w:asciiTheme="majorHAnsi" w:eastAsiaTheme="majorEastAsia" w:hAnsiTheme="majorHAnsi" w:cstheme="majorBidi"/>
      <w:color w:val="4472C4" w:themeColor="accent1"/>
      <w:sz w:val="24"/>
      <w:lang w:eastAsia="en-AU"/>
    </w:rPr>
  </w:style>
  <w:style w:type="character" w:customStyle="1" w:styleId="Heading6Char">
    <w:name w:val="Heading 6 Char"/>
    <w:basedOn w:val="DefaultParagraphFont"/>
    <w:link w:val="Heading6"/>
    <w:uiPriority w:val="9"/>
    <w:rsid w:val="00802C3D"/>
    <w:rPr>
      <w:rFonts w:asciiTheme="majorHAnsi" w:eastAsiaTheme="majorEastAsia" w:hAnsiTheme="majorHAnsi" w:cstheme="majorBidi"/>
      <w:i/>
      <w:iCs/>
      <w:color w:val="1F3763" w:themeColor="accent1" w:themeShade="7F"/>
      <w:sz w:val="24"/>
      <w:lang w:eastAsia="en-AU"/>
    </w:rPr>
  </w:style>
  <w:style w:type="character" w:customStyle="1" w:styleId="Heading7Char">
    <w:name w:val="Heading 7 Char"/>
    <w:basedOn w:val="DefaultParagraphFont"/>
    <w:link w:val="Heading7"/>
    <w:uiPriority w:val="9"/>
    <w:semiHidden/>
    <w:rsid w:val="00802C3D"/>
    <w:rPr>
      <w:rFonts w:asciiTheme="majorHAnsi" w:eastAsiaTheme="majorEastAsia" w:hAnsiTheme="majorHAnsi" w:cstheme="majorBidi"/>
      <w:i/>
      <w:iCs/>
      <w:color w:val="404040" w:themeColor="text1" w:themeTint="BF"/>
      <w:sz w:val="24"/>
      <w:lang w:eastAsia="en-AU"/>
    </w:rPr>
  </w:style>
  <w:style w:type="character" w:customStyle="1" w:styleId="Heading8Char">
    <w:name w:val="Heading 8 Char"/>
    <w:basedOn w:val="DefaultParagraphFont"/>
    <w:link w:val="Heading8"/>
    <w:uiPriority w:val="9"/>
    <w:semiHidden/>
    <w:rsid w:val="00802C3D"/>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02C3D"/>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802C3D"/>
    <w:pPr>
      <w:ind w:left="720"/>
      <w:contextualSpacing/>
    </w:pPr>
  </w:style>
  <w:style w:type="paragraph" w:styleId="TOCHeading">
    <w:name w:val="TOC Heading"/>
    <w:basedOn w:val="Heading1"/>
    <w:next w:val="Normal"/>
    <w:uiPriority w:val="39"/>
    <w:unhideWhenUsed/>
    <w:qFormat/>
    <w:rsid w:val="00802C3D"/>
    <w:pPr>
      <w:numPr>
        <w:numId w:val="0"/>
      </w:numPr>
      <w:spacing w:line="276" w:lineRule="auto"/>
      <w:outlineLvl w:val="9"/>
    </w:pPr>
    <w:rPr>
      <w:lang w:val="en-US" w:eastAsia="ja-JP"/>
    </w:rPr>
  </w:style>
  <w:style w:type="paragraph" w:styleId="TOC1">
    <w:name w:val="toc 1"/>
    <w:basedOn w:val="Normal"/>
    <w:next w:val="Normal"/>
    <w:autoRedefine/>
    <w:uiPriority w:val="39"/>
    <w:unhideWhenUsed/>
    <w:rsid w:val="00802C3D"/>
    <w:pPr>
      <w:tabs>
        <w:tab w:val="left" w:pos="0"/>
        <w:tab w:val="left" w:pos="880"/>
        <w:tab w:val="right" w:leader="dot" w:pos="9016"/>
      </w:tabs>
      <w:spacing w:after="100"/>
    </w:pPr>
  </w:style>
  <w:style w:type="paragraph" w:styleId="TOC2">
    <w:name w:val="toc 2"/>
    <w:basedOn w:val="Normal"/>
    <w:next w:val="Normal"/>
    <w:autoRedefine/>
    <w:uiPriority w:val="39"/>
    <w:unhideWhenUsed/>
    <w:rsid w:val="00802C3D"/>
    <w:pPr>
      <w:tabs>
        <w:tab w:val="left" w:pos="1100"/>
        <w:tab w:val="right" w:leader="dot" w:pos="9016"/>
      </w:tabs>
      <w:spacing w:after="100"/>
      <w:ind w:left="220"/>
    </w:pPr>
    <w:rPr>
      <w:rFonts w:ascii="Calibri" w:eastAsia="Times New Roman" w:hAnsi="Calibri" w:cs="Times New Roman"/>
      <w:noProof/>
      <w:lang w:val="en-US" w:eastAsia="en-US" w:bidi="en-US"/>
    </w:rPr>
  </w:style>
  <w:style w:type="paragraph" w:styleId="TOC3">
    <w:name w:val="toc 3"/>
    <w:basedOn w:val="Normal"/>
    <w:next w:val="Normal"/>
    <w:autoRedefine/>
    <w:uiPriority w:val="39"/>
    <w:unhideWhenUsed/>
    <w:rsid w:val="00802C3D"/>
    <w:pPr>
      <w:spacing w:after="100"/>
      <w:ind w:left="440"/>
    </w:pPr>
  </w:style>
  <w:style w:type="character" w:styleId="Hyperlink">
    <w:name w:val="Hyperlink"/>
    <w:basedOn w:val="DefaultParagraphFont"/>
    <w:uiPriority w:val="99"/>
    <w:unhideWhenUsed/>
    <w:rsid w:val="00802C3D"/>
    <w:rPr>
      <w:color w:val="0563C1" w:themeColor="hyperlink"/>
      <w:u w:val="single"/>
    </w:rPr>
  </w:style>
  <w:style w:type="paragraph" w:styleId="BalloonText">
    <w:name w:val="Balloon Text"/>
    <w:basedOn w:val="Normal"/>
    <w:link w:val="BalloonTextChar"/>
    <w:uiPriority w:val="99"/>
    <w:semiHidden/>
    <w:unhideWhenUsed/>
    <w:rsid w:val="00802C3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C3D"/>
    <w:rPr>
      <w:rFonts w:ascii="Tahoma" w:eastAsiaTheme="minorEastAsia" w:hAnsi="Tahoma" w:cs="Tahoma"/>
      <w:sz w:val="16"/>
      <w:szCs w:val="16"/>
      <w:lang w:eastAsia="en-AU"/>
    </w:rPr>
  </w:style>
  <w:style w:type="paragraph" w:styleId="BodyText">
    <w:name w:val="Body Text"/>
    <w:basedOn w:val="Normal"/>
    <w:link w:val="BodyTextChar"/>
    <w:rsid w:val="00802C3D"/>
    <w:pPr>
      <w:spacing w:after="120"/>
      <w:ind w:firstLine="0"/>
      <w:jc w:val="center"/>
    </w:pPr>
    <w:rPr>
      <w:rFonts w:ascii="Times New Roman" w:eastAsia="Times New Roman" w:hAnsi="Times New Roman" w:cs="Times New Roman"/>
      <w:sz w:val="20"/>
      <w:szCs w:val="20"/>
      <w:lang w:val="en-US" w:eastAsia="en-US"/>
    </w:rPr>
  </w:style>
  <w:style w:type="character" w:customStyle="1" w:styleId="BodyTextChar">
    <w:name w:val="Body Text Char"/>
    <w:basedOn w:val="DefaultParagraphFont"/>
    <w:link w:val="BodyText"/>
    <w:rsid w:val="00802C3D"/>
    <w:rPr>
      <w:rFonts w:ascii="Times New Roman" w:eastAsia="Times New Roman" w:hAnsi="Times New Roman" w:cs="Times New Roman"/>
      <w:sz w:val="20"/>
      <w:szCs w:val="20"/>
      <w:lang w:val="en-US"/>
    </w:rPr>
  </w:style>
  <w:style w:type="paragraph" w:styleId="NoSpacing">
    <w:name w:val="No Spacing"/>
    <w:link w:val="NoSpacingChar"/>
    <w:uiPriority w:val="1"/>
    <w:qFormat/>
    <w:rsid w:val="00802C3D"/>
    <w:pPr>
      <w:spacing w:after="0" w:line="240" w:lineRule="auto"/>
      <w:ind w:firstLine="357"/>
      <w:jc w:val="both"/>
    </w:pPr>
    <w:rPr>
      <w:rFonts w:eastAsiaTheme="minorEastAsia"/>
      <w:lang w:eastAsia="en-AU"/>
    </w:rPr>
  </w:style>
  <w:style w:type="paragraph" w:customStyle="1" w:styleId="EndNoteBibliographyTitle">
    <w:name w:val="EndNote Bibliography Title"/>
    <w:basedOn w:val="Normal"/>
    <w:link w:val="EndNoteBibliographyTitleChar"/>
    <w:rsid w:val="00802C3D"/>
    <w:pPr>
      <w:spacing w:after="0"/>
      <w:jc w:val="center"/>
    </w:pPr>
    <w:rPr>
      <w:rFonts w:ascii="Calibri" w:hAnsi="Calibri" w:cs="Calibri"/>
      <w:noProof/>
    </w:rPr>
  </w:style>
  <w:style w:type="character" w:customStyle="1" w:styleId="NoSpacingChar">
    <w:name w:val="No Spacing Char"/>
    <w:basedOn w:val="DefaultParagraphFont"/>
    <w:link w:val="NoSpacing"/>
    <w:uiPriority w:val="1"/>
    <w:rsid w:val="00802C3D"/>
    <w:rPr>
      <w:rFonts w:eastAsiaTheme="minorEastAsia"/>
      <w:lang w:eastAsia="en-AU"/>
    </w:rPr>
  </w:style>
  <w:style w:type="character" w:customStyle="1" w:styleId="EndNoteBibliographyTitleChar">
    <w:name w:val="EndNote Bibliography Title Char"/>
    <w:basedOn w:val="NoSpacingChar"/>
    <w:link w:val="EndNoteBibliographyTitle"/>
    <w:rsid w:val="00802C3D"/>
    <w:rPr>
      <w:rFonts w:ascii="Calibri" w:eastAsiaTheme="minorEastAsia" w:hAnsi="Calibri" w:cs="Calibri"/>
      <w:noProof/>
      <w:sz w:val="24"/>
      <w:lang w:eastAsia="en-AU"/>
    </w:rPr>
  </w:style>
  <w:style w:type="paragraph" w:customStyle="1" w:styleId="EndNoteBibliography">
    <w:name w:val="EndNote Bibliography"/>
    <w:basedOn w:val="Normal"/>
    <w:link w:val="EndNoteBibliographyChar"/>
    <w:rsid w:val="00802C3D"/>
    <w:rPr>
      <w:rFonts w:ascii="Calibri" w:hAnsi="Calibri" w:cs="Calibri"/>
      <w:noProof/>
    </w:rPr>
  </w:style>
  <w:style w:type="character" w:customStyle="1" w:styleId="EndNoteBibliographyChar">
    <w:name w:val="EndNote Bibliography Char"/>
    <w:basedOn w:val="NoSpacingChar"/>
    <w:link w:val="EndNoteBibliography"/>
    <w:rsid w:val="00802C3D"/>
    <w:rPr>
      <w:rFonts w:ascii="Calibri" w:eastAsiaTheme="minorEastAsia" w:hAnsi="Calibri" w:cs="Calibri"/>
      <w:noProof/>
      <w:sz w:val="24"/>
      <w:lang w:eastAsia="en-AU"/>
    </w:rPr>
  </w:style>
  <w:style w:type="character" w:styleId="CommentReference">
    <w:name w:val="annotation reference"/>
    <w:basedOn w:val="DefaultParagraphFont"/>
    <w:uiPriority w:val="99"/>
    <w:semiHidden/>
    <w:unhideWhenUsed/>
    <w:rsid w:val="00802C3D"/>
    <w:rPr>
      <w:sz w:val="16"/>
      <w:szCs w:val="16"/>
    </w:rPr>
  </w:style>
  <w:style w:type="paragraph" w:styleId="CommentText">
    <w:name w:val="annotation text"/>
    <w:basedOn w:val="Normal"/>
    <w:link w:val="CommentTextChar"/>
    <w:uiPriority w:val="99"/>
    <w:semiHidden/>
    <w:unhideWhenUsed/>
    <w:rsid w:val="00802C3D"/>
    <w:rPr>
      <w:sz w:val="20"/>
      <w:szCs w:val="20"/>
    </w:rPr>
  </w:style>
  <w:style w:type="character" w:customStyle="1" w:styleId="CommentTextChar">
    <w:name w:val="Comment Text Char"/>
    <w:basedOn w:val="DefaultParagraphFont"/>
    <w:link w:val="CommentText"/>
    <w:uiPriority w:val="99"/>
    <w:semiHidden/>
    <w:rsid w:val="00802C3D"/>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802C3D"/>
    <w:rPr>
      <w:b/>
      <w:bCs/>
    </w:rPr>
  </w:style>
  <w:style w:type="character" w:customStyle="1" w:styleId="CommentSubjectChar">
    <w:name w:val="Comment Subject Char"/>
    <w:basedOn w:val="CommentTextChar"/>
    <w:link w:val="CommentSubject"/>
    <w:uiPriority w:val="99"/>
    <w:semiHidden/>
    <w:rsid w:val="00802C3D"/>
    <w:rPr>
      <w:rFonts w:eastAsiaTheme="minorEastAsia"/>
      <w:b/>
      <w:bCs/>
      <w:sz w:val="20"/>
      <w:szCs w:val="20"/>
      <w:lang w:eastAsia="en-AU"/>
    </w:rPr>
  </w:style>
  <w:style w:type="paragraph" w:styleId="Revision">
    <w:name w:val="Revision"/>
    <w:hidden/>
    <w:uiPriority w:val="99"/>
    <w:semiHidden/>
    <w:rsid w:val="00802C3D"/>
    <w:pPr>
      <w:spacing w:after="0" w:line="240" w:lineRule="auto"/>
    </w:pPr>
    <w:rPr>
      <w:rFonts w:eastAsiaTheme="minorEastAsia"/>
      <w:lang w:eastAsia="en-AU"/>
    </w:rPr>
  </w:style>
  <w:style w:type="character" w:customStyle="1" w:styleId="mjxassistivemathml">
    <w:name w:val="mjx_assistive_mathml"/>
    <w:basedOn w:val="DefaultParagraphFont"/>
    <w:rsid w:val="00802C3D"/>
  </w:style>
  <w:style w:type="paragraph" w:styleId="NormalWeb">
    <w:name w:val="Normal (Web)"/>
    <w:basedOn w:val="Normal"/>
    <w:uiPriority w:val="99"/>
    <w:semiHidden/>
    <w:unhideWhenUsed/>
    <w:rsid w:val="00802C3D"/>
    <w:pPr>
      <w:spacing w:before="100" w:beforeAutospacing="1" w:after="100" w:afterAutospacing="1"/>
      <w:ind w:firstLine="0"/>
    </w:pPr>
    <w:rPr>
      <w:rFonts w:ascii="Times New Roman" w:eastAsia="Times New Roman" w:hAnsi="Times New Roman" w:cs="Times New Roman"/>
      <w:szCs w:val="24"/>
    </w:rPr>
  </w:style>
  <w:style w:type="character" w:customStyle="1" w:styleId="UnresolvedMention1">
    <w:name w:val="Unresolved Mention1"/>
    <w:basedOn w:val="DefaultParagraphFont"/>
    <w:uiPriority w:val="99"/>
    <w:semiHidden/>
    <w:unhideWhenUsed/>
    <w:rsid w:val="00802C3D"/>
    <w:rPr>
      <w:color w:val="605E5C"/>
      <w:shd w:val="clear" w:color="auto" w:fill="E1DFDD"/>
    </w:rPr>
  </w:style>
  <w:style w:type="character" w:styleId="PlaceholderText">
    <w:name w:val="Placeholder Text"/>
    <w:basedOn w:val="DefaultParagraphFont"/>
    <w:uiPriority w:val="99"/>
    <w:semiHidden/>
    <w:rsid w:val="00802C3D"/>
    <w:rPr>
      <w:color w:val="808080"/>
    </w:rPr>
  </w:style>
  <w:style w:type="table" w:styleId="TableGrid">
    <w:name w:val="Table Grid"/>
    <w:basedOn w:val="TableNormal"/>
    <w:uiPriority w:val="59"/>
    <w:rsid w:val="00802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2C3D"/>
    <w:pPr>
      <w:spacing w:after="200"/>
      <w:jc w:val="center"/>
    </w:pPr>
    <w:rPr>
      <w:iCs/>
      <w:color w:val="000000" w:themeColor="text1"/>
      <w:szCs w:val="18"/>
    </w:rPr>
  </w:style>
  <w:style w:type="paragraph" w:styleId="TOC4">
    <w:name w:val="toc 4"/>
    <w:basedOn w:val="Normal"/>
    <w:next w:val="Normal"/>
    <w:autoRedefine/>
    <w:uiPriority w:val="39"/>
    <w:unhideWhenUsed/>
    <w:rsid w:val="00802C3D"/>
    <w:pPr>
      <w:spacing w:after="100"/>
      <w:ind w:left="660"/>
    </w:pPr>
  </w:style>
  <w:style w:type="paragraph" w:styleId="TOC5">
    <w:name w:val="toc 5"/>
    <w:basedOn w:val="Normal"/>
    <w:next w:val="Normal"/>
    <w:autoRedefine/>
    <w:uiPriority w:val="39"/>
    <w:unhideWhenUsed/>
    <w:rsid w:val="00802C3D"/>
    <w:pPr>
      <w:spacing w:after="100"/>
      <w:ind w:left="880"/>
    </w:pPr>
  </w:style>
  <w:style w:type="character" w:customStyle="1" w:styleId="UnresolvedMention2">
    <w:name w:val="Unresolved Mention2"/>
    <w:basedOn w:val="DefaultParagraphFont"/>
    <w:uiPriority w:val="99"/>
    <w:semiHidden/>
    <w:unhideWhenUsed/>
    <w:rsid w:val="00802C3D"/>
    <w:rPr>
      <w:color w:val="605E5C"/>
      <w:shd w:val="clear" w:color="auto" w:fill="E1DFDD"/>
    </w:rPr>
  </w:style>
  <w:style w:type="character" w:customStyle="1" w:styleId="nowrap">
    <w:name w:val="nowrap"/>
    <w:basedOn w:val="DefaultParagraphFont"/>
    <w:rsid w:val="00802C3D"/>
  </w:style>
  <w:style w:type="character" w:customStyle="1" w:styleId="switchcontent">
    <w:name w:val="switchcontent"/>
    <w:basedOn w:val="DefaultParagraphFont"/>
    <w:rsid w:val="00802C3D"/>
  </w:style>
  <w:style w:type="paragraph" w:styleId="Header">
    <w:name w:val="header"/>
    <w:basedOn w:val="Normal"/>
    <w:link w:val="HeaderChar"/>
    <w:uiPriority w:val="99"/>
    <w:unhideWhenUsed/>
    <w:rsid w:val="00802C3D"/>
    <w:pPr>
      <w:tabs>
        <w:tab w:val="center" w:pos="4513"/>
        <w:tab w:val="right" w:pos="9026"/>
      </w:tabs>
      <w:spacing w:after="0"/>
    </w:pPr>
  </w:style>
  <w:style w:type="character" w:customStyle="1" w:styleId="HeaderChar">
    <w:name w:val="Header Char"/>
    <w:basedOn w:val="DefaultParagraphFont"/>
    <w:link w:val="Header"/>
    <w:uiPriority w:val="99"/>
    <w:rsid w:val="00802C3D"/>
    <w:rPr>
      <w:rFonts w:eastAsiaTheme="minorEastAsia"/>
      <w:sz w:val="24"/>
      <w:lang w:eastAsia="en-AU"/>
    </w:rPr>
  </w:style>
  <w:style w:type="paragraph" w:styleId="Footer">
    <w:name w:val="footer"/>
    <w:basedOn w:val="Normal"/>
    <w:link w:val="FooterChar"/>
    <w:uiPriority w:val="99"/>
    <w:unhideWhenUsed/>
    <w:rsid w:val="00802C3D"/>
    <w:pPr>
      <w:tabs>
        <w:tab w:val="center" w:pos="4513"/>
        <w:tab w:val="right" w:pos="9026"/>
      </w:tabs>
      <w:spacing w:after="0"/>
    </w:pPr>
  </w:style>
  <w:style w:type="character" w:customStyle="1" w:styleId="FooterChar">
    <w:name w:val="Footer Char"/>
    <w:basedOn w:val="DefaultParagraphFont"/>
    <w:link w:val="Footer"/>
    <w:uiPriority w:val="99"/>
    <w:rsid w:val="00802C3D"/>
    <w:rPr>
      <w:rFonts w:eastAsiaTheme="minorEastAsia"/>
      <w:sz w:val="24"/>
      <w:lang w:eastAsia="en-AU"/>
    </w:rPr>
  </w:style>
  <w:style w:type="character" w:styleId="PageNumber">
    <w:name w:val="page number"/>
    <w:basedOn w:val="DefaultParagraphFont"/>
    <w:rsid w:val="00802C3D"/>
  </w:style>
  <w:style w:type="numbering" w:customStyle="1" w:styleId="NoList1">
    <w:name w:val="No List1"/>
    <w:next w:val="NoList"/>
    <w:uiPriority w:val="99"/>
    <w:semiHidden/>
    <w:unhideWhenUsed/>
    <w:rsid w:val="00802C3D"/>
  </w:style>
  <w:style w:type="paragraph" w:customStyle="1" w:styleId="msonormal0">
    <w:name w:val="msonormal"/>
    <w:basedOn w:val="Normal"/>
    <w:rsid w:val="00802C3D"/>
    <w:pPr>
      <w:spacing w:before="100" w:beforeAutospacing="1" w:after="100" w:afterAutospacing="1"/>
      <w:ind w:firstLine="0"/>
      <w:jc w:val="left"/>
    </w:pPr>
    <w:rPr>
      <w:rFonts w:ascii="Times New Roman" w:eastAsia="Times New Roman" w:hAnsi="Times New Roman" w:cs="Times New Roman"/>
      <w:szCs w:val="24"/>
    </w:rPr>
  </w:style>
  <w:style w:type="paragraph" w:customStyle="1" w:styleId="oa1">
    <w:name w:val="oa1"/>
    <w:basedOn w:val="Normal"/>
    <w:rsid w:val="00802C3D"/>
    <w:pPr>
      <w:spacing w:before="100" w:beforeAutospacing="1" w:after="100" w:afterAutospacing="1"/>
      <w:ind w:firstLine="0"/>
      <w:jc w:val="left"/>
    </w:pPr>
    <w:rPr>
      <w:rFonts w:ascii="Times New Roman" w:eastAsia="Times New Roman" w:hAnsi="Times New Roman" w:cs="Times New Roman"/>
      <w:szCs w:val="24"/>
    </w:rPr>
  </w:style>
  <w:style w:type="paragraph" w:customStyle="1" w:styleId="oa2">
    <w:name w:val="oa2"/>
    <w:basedOn w:val="Normal"/>
    <w:rsid w:val="00802C3D"/>
    <w:pPr>
      <w:pBdr>
        <w:right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
    <w:name w:val="oa3"/>
    <w:basedOn w:val="Normal"/>
    <w:rsid w:val="00802C3D"/>
    <w:pPr>
      <w:pBdr>
        <w:top w:val="single" w:sz="8" w:space="0" w:color="000000"/>
        <w:left w:val="single" w:sz="8" w:space="0" w:color="000000"/>
        <w:bottom w:val="single" w:sz="4" w:space="0" w:color="000000"/>
        <w:right w:val="single" w:sz="2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4">
    <w:name w:val="oa4"/>
    <w:basedOn w:val="Normal"/>
    <w:rsid w:val="00802C3D"/>
    <w:pPr>
      <w:spacing w:before="100" w:beforeAutospacing="1" w:after="100" w:afterAutospacing="1"/>
      <w:ind w:firstLine="0"/>
      <w:jc w:val="left"/>
      <w:textAlignment w:val="top"/>
    </w:pPr>
    <w:rPr>
      <w:rFonts w:ascii="Times New Roman" w:eastAsia="Times New Roman" w:hAnsi="Times New Roman" w:cs="Times New Roman"/>
      <w:szCs w:val="24"/>
    </w:rPr>
  </w:style>
  <w:style w:type="paragraph" w:customStyle="1" w:styleId="oa5">
    <w:name w:val="oa5"/>
    <w:basedOn w:val="Normal"/>
    <w:rsid w:val="00802C3D"/>
    <w:pPr>
      <w:pBdr>
        <w:top w:val="single" w:sz="8" w:space="0" w:color="000000"/>
        <w:left w:val="single" w:sz="24" w:space="0" w:color="000000"/>
        <w:bottom w:val="single" w:sz="4" w:space="0" w:color="000000"/>
        <w:right w:val="single" w:sz="8"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6">
    <w:name w:val="oa6"/>
    <w:basedOn w:val="Normal"/>
    <w:rsid w:val="00802C3D"/>
    <w:pPr>
      <w:pBdr>
        <w:top w:val="single" w:sz="8" w:space="0" w:color="000000"/>
        <w:left w:val="single" w:sz="8" w:space="0" w:color="000000"/>
        <w:bottom w:val="single" w:sz="4" w:space="0" w:color="000000"/>
        <w:right w:val="single" w:sz="24" w:space="0" w:color="FF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7">
    <w:name w:val="oa7"/>
    <w:basedOn w:val="Normal"/>
    <w:rsid w:val="00802C3D"/>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8">
    <w:name w:val="oa8"/>
    <w:basedOn w:val="Normal"/>
    <w:rsid w:val="00802C3D"/>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9">
    <w:name w:val="oa9"/>
    <w:basedOn w:val="Normal"/>
    <w:rsid w:val="00802C3D"/>
    <w:pPr>
      <w:pBdr>
        <w:top w:val="single" w:sz="4" w:space="0" w:color="000000"/>
        <w:left w:val="single" w:sz="4" w:space="0" w:color="000000"/>
        <w:bottom w:val="single" w:sz="4" w:space="0" w:color="000000"/>
        <w:right w:val="single" w:sz="2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10">
    <w:name w:val="oa10"/>
    <w:basedOn w:val="Normal"/>
    <w:rsid w:val="00802C3D"/>
    <w:pPr>
      <w:pBdr>
        <w:top w:val="single" w:sz="4" w:space="0" w:color="000000"/>
        <w:left w:val="single" w:sz="24" w:space="0" w:color="000000"/>
        <w:bottom w:val="single" w:sz="4" w:space="0" w:color="000000"/>
        <w:right w:val="single" w:sz="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11">
    <w:name w:val="oa11"/>
    <w:basedOn w:val="Normal"/>
    <w:rsid w:val="00802C3D"/>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12">
    <w:name w:val="oa12"/>
    <w:basedOn w:val="Normal"/>
    <w:rsid w:val="00802C3D"/>
    <w:pPr>
      <w:pBdr>
        <w:top w:val="single" w:sz="4" w:space="0" w:color="000000"/>
        <w:left w:val="single" w:sz="4" w:space="0" w:color="000000"/>
        <w:bottom w:val="single" w:sz="4" w:space="0" w:color="000000"/>
        <w:right w:val="single" w:sz="24" w:space="0" w:color="FF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13">
    <w:name w:val="oa13"/>
    <w:basedOn w:val="Normal"/>
    <w:rsid w:val="00802C3D"/>
    <w:pPr>
      <w:pBdr>
        <w:bottom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14">
    <w:name w:val="oa14"/>
    <w:basedOn w:val="Normal"/>
    <w:rsid w:val="00802C3D"/>
    <w:pPr>
      <w:pBdr>
        <w:bottom w:val="single" w:sz="8" w:space="0" w:color="000000"/>
        <w:right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15">
    <w:name w:val="oa15"/>
    <w:basedOn w:val="Normal"/>
    <w:rsid w:val="00802C3D"/>
    <w:pPr>
      <w:pBdr>
        <w:top w:val="single" w:sz="4" w:space="0" w:color="000000"/>
        <w:left w:val="single" w:sz="8" w:space="0" w:color="000000"/>
        <w:bottom w:val="single" w:sz="8" w:space="0" w:color="000000"/>
        <w:right w:val="single" w:sz="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16">
    <w:name w:val="oa16"/>
    <w:basedOn w:val="Normal"/>
    <w:rsid w:val="00802C3D"/>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17">
    <w:name w:val="oa17"/>
    <w:basedOn w:val="Normal"/>
    <w:rsid w:val="00802C3D"/>
    <w:pPr>
      <w:pBdr>
        <w:top w:val="single" w:sz="4" w:space="0" w:color="000000"/>
        <w:left w:val="single" w:sz="4" w:space="0" w:color="000000"/>
        <w:bottom w:val="single" w:sz="8" w:space="0" w:color="000000"/>
        <w:right w:val="single" w:sz="2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18">
    <w:name w:val="oa18"/>
    <w:basedOn w:val="Normal"/>
    <w:rsid w:val="00802C3D"/>
    <w:pPr>
      <w:pBdr>
        <w:top w:val="single" w:sz="4" w:space="0" w:color="000000"/>
        <w:left w:val="single" w:sz="24" w:space="0" w:color="000000"/>
        <w:bottom w:val="single" w:sz="8" w:space="0" w:color="000000"/>
        <w:right w:val="single" w:sz="4"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19">
    <w:name w:val="oa19"/>
    <w:basedOn w:val="Normal"/>
    <w:rsid w:val="00802C3D"/>
    <w:pPr>
      <w:pBdr>
        <w:top w:val="single" w:sz="4" w:space="0" w:color="000000"/>
        <w:left w:val="single" w:sz="4" w:space="0" w:color="000000"/>
        <w:bottom w:val="single" w:sz="8" w:space="0" w:color="000000"/>
        <w:right w:val="single" w:sz="8" w:space="0" w:color="00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20">
    <w:name w:val="oa20"/>
    <w:basedOn w:val="Normal"/>
    <w:rsid w:val="00802C3D"/>
    <w:pPr>
      <w:pBdr>
        <w:top w:val="single" w:sz="4" w:space="0" w:color="000000"/>
        <w:left w:val="single" w:sz="4" w:space="0" w:color="000000"/>
        <w:bottom w:val="single" w:sz="8" w:space="0" w:color="000000"/>
        <w:right w:val="single" w:sz="24" w:space="0" w:color="FF0000"/>
      </w:pBdr>
      <w:spacing w:before="100" w:beforeAutospacing="1" w:after="100" w:afterAutospacing="1"/>
      <w:ind w:firstLine="0"/>
      <w:jc w:val="center"/>
    </w:pPr>
    <w:rPr>
      <w:rFonts w:ascii="Times New Roman" w:eastAsia="Times New Roman" w:hAnsi="Times New Roman" w:cs="Times New Roman"/>
      <w:szCs w:val="24"/>
    </w:rPr>
  </w:style>
  <w:style w:type="paragraph" w:customStyle="1" w:styleId="oa21">
    <w:name w:val="oa21"/>
    <w:basedOn w:val="Normal"/>
    <w:rsid w:val="00802C3D"/>
    <w:pPr>
      <w:pBdr>
        <w:top w:val="single" w:sz="8" w:space="0" w:color="000000"/>
        <w:left w:val="single" w:sz="8" w:space="0" w:color="000000"/>
        <w:bottom w:val="single" w:sz="8" w:space="0" w:color="000000"/>
        <w:right w:val="single" w:sz="4" w:space="0" w:color="000000"/>
      </w:pBdr>
      <w:spacing w:before="100" w:beforeAutospacing="1" w:after="100" w:afterAutospacing="1"/>
      <w:ind w:firstLine="0"/>
      <w:jc w:val="center"/>
      <w:textAlignment w:val="center"/>
    </w:pPr>
    <w:rPr>
      <w:rFonts w:ascii="Times New Roman" w:eastAsia="Times New Roman" w:hAnsi="Times New Roman" w:cs="Times New Roman"/>
      <w:szCs w:val="24"/>
    </w:rPr>
  </w:style>
  <w:style w:type="paragraph" w:customStyle="1" w:styleId="oa22">
    <w:name w:val="oa22"/>
    <w:basedOn w:val="Normal"/>
    <w:rsid w:val="00802C3D"/>
    <w:pPr>
      <w:pBdr>
        <w:top w:val="single" w:sz="8" w:space="0" w:color="000000"/>
        <w:left w:val="single" w:sz="4" w:space="1" w:color="000000"/>
        <w:bottom w:val="single" w:sz="4" w:space="1" w:color="000000"/>
        <w:right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23">
    <w:name w:val="oa23"/>
    <w:basedOn w:val="Normal"/>
    <w:rsid w:val="00802C3D"/>
    <w:pPr>
      <w:pBdr>
        <w:top w:val="single" w:sz="8" w:space="0" w:color="000000"/>
        <w:left w:val="single" w:sz="8" w:space="0" w:color="000000"/>
        <w:bottom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24">
    <w:name w:val="oa24"/>
    <w:basedOn w:val="Normal"/>
    <w:rsid w:val="00802C3D"/>
    <w:pPr>
      <w:pBdr>
        <w:top w:val="single" w:sz="8" w:space="0" w:color="000000"/>
        <w:bottom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25">
    <w:name w:val="oa25"/>
    <w:basedOn w:val="Normal"/>
    <w:rsid w:val="00802C3D"/>
    <w:pPr>
      <w:pBdr>
        <w:top w:val="single" w:sz="8"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26">
    <w:name w:val="oa26"/>
    <w:basedOn w:val="Normal"/>
    <w:rsid w:val="00802C3D"/>
    <w:pPr>
      <w:pBdr>
        <w:top w:val="single" w:sz="8" w:space="0" w:color="000000"/>
        <w:left w:val="single" w:sz="4" w:space="0" w:color="000000"/>
        <w:bottom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27">
    <w:name w:val="oa27"/>
    <w:basedOn w:val="Normal"/>
    <w:rsid w:val="00802C3D"/>
    <w:pPr>
      <w:pBdr>
        <w:top w:val="single" w:sz="8" w:space="0" w:color="000000"/>
        <w:bottom w:val="single" w:sz="4" w:space="0" w:color="000000"/>
      </w:pBdr>
      <w:shd w:val="clear" w:color="auto" w:fill="00B050"/>
      <w:spacing w:before="100" w:beforeAutospacing="1" w:after="100" w:afterAutospacing="1"/>
      <w:ind w:firstLine="0"/>
      <w:jc w:val="left"/>
    </w:pPr>
    <w:rPr>
      <w:rFonts w:ascii="Times New Roman" w:eastAsia="Times New Roman" w:hAnsi="Times New Roman" w:cs="Times New Roman"/>
      <w:szCs w:val="24"/>
    </w:rPr>
  </w:style>
  <w:style w:type="paragraph" w:customStyle="1" w:styleId="oa28">
    <w:name w:val="oa28"/>
    <w:basedOn w:val="Normal"/>
    <w:rsid w:val="00802C3D"/>
    <w:pPr>
      <w:pBdr>
        <w:top w:val="single" w:sz="8" w:space="0" w:color="000000"/>
        <w:bottom w:val="single" w:sz="4" w:space="0" w:color="000000"/>
        <w:right w:val="single" w:sz="4" w:space="0" w:color="000000"/>
      </w:pBdr>
      <w:shd w:val="clear" w:color="auto" w:fill="FFFFFF"/>
      <w:spacing w:before="100" w:beforeAutospacing="1" w:after="100" w:afterAutospacing="1"/>
      <w:ind w:firstLine="0"/>
      <w:jc w:val="left"/>
    </w:pPr>
    <w:rPr>
      <w:rFonts w:ascii="Times New Roman" w:eastAsia="Times New Roman" w:hAnsi="Times New Roman" w:cs="Times New Roman"/>
      <w:szCs w:val="24"/>
    </w:rPr>
  </w:style>
  <w:style w:type="paragraph" w:customStyle="1" w:styleId="oa29">
    <w:name w:val="oa29"/>
    <w:basedOn w:val="Normal"/>
    <w:rsid w:val="00802C3D"/>
    <w:pPr>
      <w:pBdr>
        <w:top w:val="single" w:sz="8" w:space="0" w:color="000000"/>
        <w:bottom w:val="single" w:sz="4" w:space="0" w:color="000000"/>
        <w:right w:val="single" w:sz="2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0">
    <w:name w:val="oa30"/>
    <w:basedOn w:val="Normal"/>
    <w:rsid w:val="00802C3D"/>
    <w:pPr>
      <w:pBdr>
        <w:top w:val="single" w:sz="8" w:space="0" w:color="000000"/>
        <w:left w:val="single" w:sz="24" w:space="0" w:color="000000"/>
        <w:bottom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1">
    <w:name w:val="oa31"/>
    <w:basedOn w:val="Normal"/>
    <w:rsid w:val="00802C3D"/>
    <w:pPr>
      <w:pBdr>
        <w:top w:val="single" w:sz="8" w:space="0" w:color="000000"/>
        <w:bottom w:val="single" w:sz="4" w:space="0" w:color="000000"/>
        <w:right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2">
    <w:name w:val="oa32"/>
    <w:basedOn w:val="Normal"/>
    <w:rsid w:val="00802C3D"/>
    <w:pPr>
      <w:pBdr>
        <w:top w:val="single" w:sz="8" w:space="0" w:color="000000"/>
        <w:bottom w:val="single" w:sz="4" w:space="0" w:color="000000"/>
        <w:right w:val="single" w:sz="24" w:space="0" w:color="FF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3">
    <w:name w:val="oa33"/>
    <w:basedOn w:val="Normal"/>
    <w:rsid w:val="00802C3D"/>
    <w:pPr>
      <w:pBdr>
        <w:top w:val="single" w:sz="4" w:space="0" w:color="000000"/>
        <w:left w:val="single" w:sz="4" w:space="1" w:color="000000"/>
        <w:bottom w:val="single" w:sz="4" w:space="1" w:color="000000"/>
        <w:right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4">
    <w:name w:val="oa34"/>
    <w:basedOn w:val="Normal"/>
    <w:rsid w:val="00802C3D"/>
    <w:pPr>
      <w:pBdr>
        <w:top w:val="single" w:sz="4" w:space="0" w:color="000000"/>
        <w:left w:val="single" w:sz="8" w:space="0" w:color="000000"/>
        <w:bottom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5">
    <w:name w:val="oa35"/>
    <w:basedOn w:val="Normal"/>
    <w:rsid w:val="00802C3D"/>
    <w:pPr>
      <w:pBdr>
        <w:top w:val="single" w:sz="4" w:space="0" w:color="000000"/>
        <w:bottom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6">
    <w:name w:val="oa36"/>
    <w:basedOn w:val="Normal"/>
    <w:rsid w:val="00802C3D"/>
    <w:pPr>
      <w:pBdr>
        <w:top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7">
    <w:name w:val="oa37"/>
    <w:basedOn w:val="Normal"/>
    <w:rsid w:val="00802C3D"/>
    <w:pPr>
      <w:pBdr>
        <w:top w:val="single" w:sz="4" w:space="0" w:color="000000"/>
        <w:left w:val="single" w:sz="4" w:space="0" w:color="000000"/>
        <w:bottom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38">
    <w:name w:val="oa38"/>
    <w:basedOn w:val="Normal"/>
    <w:rsid w:val="00802C3D"/>
    <w:pPr>
      <w:pBdr>
        <w:top w:val="single" w:sz="4" w:space="0" w:color="000000"/>
        <w:bottom w:val="single" w:sz="4" w:space="0" w:color="000000"/>
        <w:right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39">
    <w:name w:val="oa39"/>
    <w:basedOn w:val="Normal"/>
    <w:rsid w:val="00802C3D"/>
    <w:pPr>
      <w:pBdr>
        <w:top w:val="single" w:sz="4" w:space="0" w:color="000000"/>
        <w:left w:val="single" w:sz="4" w:space="0" w:color="000000"/>
        <w:bottom w:val="single" w:sz="4" w:space="0" w:color="000000"/>
      </w:pBdr>
      <w:shd w:val="clear" w:color="auto" w:fill="FFFFFF"/>
      <w:spacing w:before="100" w:beforeAutospacing="1" w:after="100" w:afterAutospacing="1"/>
      <w:ind w:firstLine="0"/>
      <w:jc w:val="left"/>
    </w:pPr>
    <w:rPr>
      <w:rFonts w:ascii="Times New Roman" w:eastAsia="Times New Roman" w:hAnsi="Times New Roman" w:cs="Times New Roman"/>
      <w:szCs w:val="24"/>
    </w:rPr>
  </w:style>
  <w:style w:type="paragraph" w:customStyle="1" w:styleId="oa40">
    <w:name w:val="oa40"/>
    <w:basedOn w:val="Normal"/>
    <w:rsid w:val="00802C3D"/>
    <w:pPr>
      <w:pBdr>
        <w:top w:val="single" w:sz="4" w:space="0" w:color="000000"/>
        <w:bottom w:val="single" w:sz="4" w:space="0" w:color="000000"/>
      </w:pBdr>
      <w:shd w:val="clear" w:color="auto" w:fill="FFFFFF"/>
      <w:spacing w:before="100" w:beforeAutospacing="1" w:after="100" w:afterAutospacing="1"/>
      <w:ind w:firstLine="0"/>
      <w:jc w:val="left"/>
    </w:pPr>
    <w:rPr>
      <w:rFonts w:ascii="Times New Roman" w:eastAsia="Times New Roman" w:hAnsi="Times New Roman" w:cs="Times New Roman"/>
      <w:szCs w:val="24"/>
    </w:rPr>
  </w:style>
  <w:style w:type="paragraph" w:customStyle="1" w:styleId="oa41">
    <w:name w:val="oa41"/>
    <w:basedOn w:val="Normal"/>
    <w:rsid w:val="00802C3D"/>
    <w:pPr>
      <w:pBdr>
        <w:top w:val="single" w:sz="4" w:space="0" w:color="000000"/>
        <w:bottom w:val="single" w:sz="4" w:space="0" w:color="000000"/>
        <w:right w:val="single" w:sz="2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42">
    <w:name w:val="oa42"/>
    <w:basedOn w:val="Normal"/>
    <w:rsid w:val="00802C3D"/>
    <w:pPr>
      <w:pBdr>
        <w:top w:val="single" w:sz="4" w:space="0" w:color="000000"/>
        <w:left w:val="single" w:sz="24" w:space="0" w:color="000000"/>
        <w:bottom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43">
    <w:name w:val="oa43"/>
    <w:basedOn w:val="Normal"/>
    <w:rsid w:val="00802C3D"/>
    <w:pPr>
      <w:pBdr>
        <w:top w:val="single" w:sz="4" w:space="0" w:color="000000"/>
        <w:bottom w:val="single" w:sz="4" w:space="0" w:color="000000"/>
        <w:right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44">
    <w:name w:val="oa44"/>
    <w:basedOn w:val="Normal"/>
    <w:rsid w:val="00802C3D"/>
    <w:pPr>
      <w:pBdr>
        <w:top w:val="single" w:sz="4" w:space="0" w:color="000000"/>
        <w:bottom w:val="single" w:sz="4" w:space="0" w:color="000000"/>
        <w:right w:val="single" w:sz="24" w:space="0" w:color="FF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45">
    <w:name w:val="oa45"/>
    <w:basedOn w:val="Normal"/>
    <w:rsid w:val="00802C3D"/>
    <w:pPr>
      <w:pBdr>
        <w:top w:val="single" w:sz="4" w:space="0" w:color="000000"/>
        <w:bottom w:val="single" w:sz="4" w:space="0" w:color="000000"/>
        <w:right w:val="single" w:sz="24" w:space="0" w:color="000000"/>
      </w:pBdr>
      <w:shd w:val="clear" w:color="auto" w:fill="FFFFFF"/>
      <w:spacing w:before="100" w:beforeAutospacing="1" w:after="100" w:afterAutospacing="1"/>
      <w:ind w:firstLine="0"/>
      <w:jc w:val="left"/>
    </w:pPr>
    <w:rPr>
      <w:rFonts w:ascii="Times New Roman" w:eastAsia="Times New Roman" w:hAnsi="Times New Roman" w:cs="Times New Roman"/>
      <w:szCs w:val="24"/>
    </w:rPr>
  </w:style>
  <w:style w:type="paragraph" w:customStyle="1" w:styleId="oa46">
    <w:name w:val="oa46"/>
    <w:basedOn w:val="Normal"/>
    <w:rsid w:val="00802C3D"/>
    <w:pPr>
      <w:pBdr>
        <w:top w:val="single" w:sz="4" w:space="0" w:color="000000"/>
        <w:left w:val="single" w:sz="4" w:space="0" w:color="000000"/>
        <w:bottom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47">
    <w:name w:val="oa47"/>
    <w:basedOn w:val="Normal"/>
    <w:rsid w:val="00802C3D"/>
    <w:pPr>
      <w:pBdr>
        <w:top w:val="single" w:sz="4" w:space="0" w:color="000000"/>
        <w:bottom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48">
    <w:name w:val="oa48"/>
    <w:basedOn w:val="Normal"/>
    <w:rsid w:val="00802C3D"/>
    <w:pPr>
      <w:pBdr>
        <w:top w:val="single" w:sz="4" w:space="0" w:color="000000"/>
        <w:bottom w:val="single" w:sz="4" w:space="0" w:color="000000"/>
        <w:right w:val="single" w:sz="24" w:space="0" w:color="FF0000"/>
      </w:pBdr>
      <w:shd w:val="clear" w:color="auto" w:fill="FFFFFF"/>
      <w:spacing w:before="100" w:beforeAutospacing="1" w:after="100" w:afterAutospacing="1"/>
      <w:ind w:firstLine="0"/>
      <w:jc w:val="left"/>
    </w:pPr>
    <w:rPr>
      <w:rFonts w:ascii="Times New Roman" w:eastAsia="Times New Roman" w:hAnsi="Times New Roman" w:cs="Times New Roman"/>
      <w:szCs w:val="24"/>
    </w:rPr>
  </w:style>
  <w:style w:type="paragraph" w:customStyle="1" w:styleId="oa49">
    <w:name w:val="oa49"/>
    <w:basedOn w:val="Normal"/>
    <w:rsid w:val="00802C3D"/>
    <w:pPr>
      <w:pBdr>
        <w:top w:val="single" w:sz="4" w:space="0" w:color="000000"/>
        <w:bottom w:val="single" w:sz="4" w:space="0" w:color="000000"/>
        <w:right w:val="single" w:sz="2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50">
    <w:name w:val="oa50"/>
    <w:basedOn w:val="Normal"/>
    <w:rsid w:val="00802C3D"/>
    <w:pPr>
      <w:pBdr>
        <w:top w:val="single" w:sz="4" w:space="0" w:color="000000"/>
        <w:left w:val="single" w:sz="4" w:space="1" w:color="000000"/>
        <w:bottom w:val="single" w:sz="8" w:space="1" w:color="000000"/>
        <w:right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51">
    <w:name w:val="oa51"/>
    <w:basedOn w:val="Normal"/>
    <w:rsid w:val="00802C3D"/>
    <w:pPr>
      <w:pBdr>
        <w:top w:val="single" w:sz="4" w:space="0" w:color="000000"/>
        <w:left w:val="single" w:sz="8" w:space="0" w:color="000000"/>
        <w:bottom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52">
    <w:name w:val="oa52"/>
    <w:basedOn w:val="Normal"/>
    <w:rsid w:val="00802C3D"/>
    <w:pPr>
      <w:pBdr>
        <w:top w:val="single" w:sz="4" w:space="0" w:color="000000"/>
        <w:bottom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53">
    <w:name w:val="oa53"/>
    <w:basedOn w:val="Normal"/>
    <w:rsid w:val="00802C3D"/>
    <w:pPr>
      <w:pBdr>
        <w:top w:val="single" w:sz="4" w:space="0" w:color="000000"/>
        <w:bottom w:val="single" w:sz="8" w:space="0" w:color="000000"/>
        <w:right w:val="single" w:sz="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54">
    <w:name w:val="oa54"/>
    <w:basedOn w:val="Normal"/>
    <w:rsid w:val="00802C3D"/>
    <w:pPr>
      <w:pBdr>
        <w:top w:val="single" w:sz="4" w:space="0" w:color="000000"/>
        <w:left w:val="single" w:sz="4" w:space="0" w:color="000000"/>
        <w:bottom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55">
    <w:name w:val="oa55"/>
    <w:basedOn w:val="Normal"/>
    <w:rsid w:val="00802C3D"/>
    <w:pPr>
      <w:pBdr>
        <w:top w:val="single" w:sz="4" w:space="0" w:color="000000"/>
        <w:bottom w:val="single" w:sz="8" w:space="0" w:color="000000"/>
        <w:right w:val="single" w:sz="4" w:space="0" w:color="000000"/>
      </w:pBdr>
      <w:shd w:val="clear" w:color="auto" w:fill="FFFFFF"/>
      <w:spacing w:before="100" w:beforeAutospacing="1" w:after="100" w:afterAutospacing="1"/>
      <w:ind w:firstLine="0"/>
      <w:jc w:val="left"/>
    </w:pPr>
    <w:rPr>
      <w:rFonts w:ascii="Times New Roman" w:eastAsia="Times New Roman" w:hAnsi="Times New Roman" w:cs="Times New Roman"/>
      <w:szCs w:val="24"/>
    </w:rPr>
  </w:style>
  <w:style w:type="paragraph" w:customStyle="1" w:styleId="oa56">
    <w:name w:val="oa56"/>
    <w:basedOn w:val="Normal"/>
    <w:rsid w:val="00802C3D"/>
    <w:pPr>
      <w:pBdr>
        <w:top w:val="single" w:sz="4" w:space="0" w:color="000000"/>
        <w:bottom w:val="single" w:sz="8" w:space="0" w:color="000000"/>
        <w:right w:val="single" w:sz="24"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57">
    <w:name w:val="oa57"/>
    <w:basedOn w:val="Normal"/>
    <w:rsid w:val="00802C3D"/>
    <w:pPr>
      <w:pBdr>
        <w:top w:val="single" w:sz="4" w:space="0" w:color="000000"/>
        <w:left w:val="single" w:sz="24" w:space="0" w:color="000000"/>
        <w:bottom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58">
    <w:name w:val="oa58"/>
    <w:basedOn w:val="Normal"/>
    <w:rsid w:val="00802C3D"/>
    <w:pPr>
      <w:pBdr>
        <w:top w:val="single" w:sz="4" w:space="0" w:color="000000"/>
        <w:bottom w:val="single" w:sz="8" w:space="0" w:color="000000"/>
        <w:right w:val="single" w:sz="8" w:space="0" w:color="00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59">
    <w:name w:val="oa59"/>
    <w:basedOn w:val="Normal"/>
    <w:rsid w:val="00802C3D"/>
    <w:pPr>
      <w:pBdr>
        <w:top w:val="single" w:sz="4" w:space="0" w:color="000000"/>
        <w:bottom w:val="single" w:sz="8" w:space="0" w:color="000000"/>
        <w:right w:val="single" w:sz="24" w:space="0" w:color="FF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0">
    <w:name w:val="oa60"/>
    <w:basedOn w:val="Normal"/>
    <w:rsid w:val="00802C3D"/>
    <w:pPr>
      <w:pBdr>
        <w:top w:val="single" w:sz="8" w:space="0" w:color="000000"/>
        <w:bottom w:val="single" w:sz="4" w:space="0" w:color="000000"/>
        <w:right w:val="single" w:sz="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1">
    <w:name w:val="oa61"/>
    <w:basedOn w:val="Normal"/>
    <w:rsid w:val="00802C3D"/>
    <w:pPr>
      <w:pBdr>
        <w:top w:val="single" w:sz="8" w:space="0" w:color="000000"/>
        <w:left w:val="single" w:sz="4" w:space="0" w:color="000000"/>
        <w:bottom w:val="single" w:sz="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2">
    <w:name w:val="oa62"/>
    <w:basedOn w:val="Normal"/>
    <w:rsid w:val="00802C3D"/>
    <w:pPr>
      <w:pBdr>
        <w:top w:val="single" w:sz="4" w:space="0" w:color="000000"/>
        <w:left w:val="single" w:sz="4" w:space="0" w:color="000000"/>
        <w:bottom w:val="single" w:sz="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3">
    <w:name w:val="oa63"/>
    <w:basedOn w:val="Normal"/>
    <w:rsid w:val="00802C3D"/>
    <w:pPr>
      <w:pBdr>
        <w:top w:val="single" w:sz="4" w:space="0" w:color="000000"/>
        <w:bottom w:val="single" w:sz="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4">
    <w:name w:val="oa64"/>
    <w:basedOn w:val="Normal"/>
    <w:rsid w:val="00802C3D"/>
    <w:pPr>
      <w:pBdr>
        <w:top w:val="single" w:sz="4" w:space="0" w:color="000000"/>
        <w:bottom w:val="single" w:sz="4" w:space="0" w:color="000000"/>
        <w:right w:val="single" w:sz="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5">
    <w:name w:val="oa65"/>
    <w:basedOn w:val="Normal"/>
    <w:rsid w:val="00802C3D"/>
    <w:pPr>
      <w:pBdr>
        <w:top w:val="single" w:sz="4" w:space="0" w:color="000000"/>
        <w:left w:val="single" w:sz="24" w:space="0" w:color="000000"/>
        <w:bottom w:val="single" w:sz="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6">
    <w:name w:val="oa66"/>
    <w:basedOn w:val="Normal"/>
    <w:rsid w:val="00802C3D"/>
    <w:pPr>
      <w:pBdr>
        <w:top w:val="single" w:sz="4" w:space="0" w:color="000000"/>
        <w:bottom w:val="single" w:sz="8" w:space="0" w:color="000000"/>
        <w:right w:val="single" w:sz="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7">
    <w:name w:val="oa67"/>
    <w:basedOn w:val="Normal"/>
    <w:rsid w:val="00802C3D"/>
    <w:pPr>
      <w:pBdr>
        <w:top w:val="single" w:sz="4" w:space="0" w:color="000000"/>
        <w:left w:val="single" w:sz="4" w:space="0" w:color="000000"/>
        <w:bottom w:val="single" w:sz="8"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8">
    <w:name w:val="oa68"/>
    <w:basedOn w:val="Normal"/>
    <w:rsid w:val="00802C3D"/>
    <w:pPr>
      <w:pBdr>
        <w:top w:val="single" w:sz="4" w:space="0" w:color="000000"/>
        <w:bottom w:val="single" w:sz="8"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69">
    <w:name w:val="oa69"/>
    <w:basedOn w:val="Normal"/>
    <w:rsid w:val="00802C3D"/>
    <w:pPr>
      <w:pBdr>
        <w:top w:val="single" w:sz="4" w:space="0" w:color="000000"/>
        <w:bottom w:val="single" w:sz="8" w:space="0" w:color="000000"/>
        <w:right w:val="single" w:sz="24" w:space="0" w:color="FF0000"/>
      </w:pBdr>
      <w:spacing w:before="100" w:beforeAutospacing="1" w:after="100" w:afterAutospacing="1"/>
      <w:ind w:firstLine="0"/>
      <w:jc w:val="left"/>
    </w:pPr>
    <w:rPr>
      <w:rFonts w:ascii="Times New Roman" w:eastAsia="Times New Roman" w:hAnsi="Times New Roman" w:cs="Times New Roman"/>
      <w:szCs w:val="24"/>
    </w:rPr>
  </w:style>
  <w:style w:type="paragraph" w:customStyle="1" w:styleId="oa70">
    <w:name w:val="oa70"/>
    <w:basedOn w:val="Normal"/>
    <w:rsid w:val="00802C3D"/>
    <w:pPr>
      <w:pBdr>
        <w:top w:val="single" w:sz="8" w:space="0" w:color="000000"/>
        <w:bottom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71">
    <w:name w:val="oa71"/>
    <w:basedOn w:val="Normal"/>
    <w:rsid w:val="00802C3D"/>
    <w:pPr>
      <w:pBdr>
        <w:top w:val="single" w:sz="8" w:space="0" w:color="000000"/>
        <w:bottom w:val="single" w:sz="4" w:space="0" w:color="000000"/>
        <w:right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72">
    <w:name w:val="oa72"/>
    <w:basedOn w:val="Normal"/>
    <w:rsid w:val="00802C3D"/>
    <w:pPr>
      <w:pBdr>
        <w:top w:val="single" w:sz="8" w:space="0" w:color="000000"/>
        <w:left w:val="single" w:sz="8" w:space="0" w:color="000000"/>
        <w:bottom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73">
    <w:name w:val="oa73"/>
    <w:basedOn w:val="Normal"/>
    <w:rsid w:val="00802C3D"/>
    <w:pPr>
      <w:pBdr>
        <w:top w:val="single" w:sz="8" w:space="0" w:color="000000"/>
        <w:left w:val="single" w:sz="4" w:space="0" w:color="000000"/>
        <w:bottom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74">
    <w:name w:val="oa74"/>
    <w:basedOn w:val="Normal"/>
    <w:rsid w:val="00802C3D"/>
    <w:pPr>
      <w:pBdr>
        <w:top w:val="single" w:sz="8" w:space="0" w:color="000000"/>
        <w:bottom w:val="single" w:sz="4" w:space="0" w:color="000000"/>
        <w:right w:val="single" w:sz="2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75">
    <w:name w:val="oa75"/>
    <w:basedOn w:val="Normal"/>
    <w:rsid w:val="00802C3D"/>
    <w:pPr>
      <w:pBdr>
        <w:top w:val="single" w:sz="4" w:space="0" w:color="000000"/>
        <w:bottom w:val="single" w:sz="4" w:space="0" w:color="000000"/>
        <w:right w:val="single" w:sz="8"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76">
    <w:name w:val="oa76"/>
    <w:basedOn w:val="Normal"/>
    <w:rsid w:val="00802C3D"/>
    <w:pPr>
      <w:pBdr>
        <w:top w:val="single" w:sz="4" w:space="0" w:color="000000"/>
        <w:left w:val="single" w:sz="8" w:space="0" w:color="000000"/>
        <w:bottom w:val="single" w:sz="4"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77">
    <w:name w:val="oa77"/>
    <w:basedOn w:val="Normal"/>
    <w:rsid w:val="00802C3D"/>
    <w:pPr>
      <w:pBdr>
        <w:top w:val="single" w:sz="4" w:space="0" w:color="000000"/>
        <w:bottom w:val="single" w:sz="8" w:space="0" w:color="000000"/>
        <w:right w:val="single" w:sz="8"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78">
    <w:name w:val="oa78"/>
    <w:basedOn w:val="Normal"/>
    <w:rsid w:val="00802C3D"/>
    <w:pPr>
      <w:pBdr>
        <w:top w:val="single" w:sz="4" w:space="0" w:color="000000"/>
        <w:left w:val="single" w:sz="8" w:space="0" w:color="000000"/>
        <w:bottom w:val="single" w:sz="8" w:space="0" w:color="000000"/>
      </w:pBdr>
      <w:shd w:val="clear" w:color="auto" w:fill="000000"/>
      <w:spacing w:before="100" w:beforeAutospacing="1" w:after="100" w:afterAutospacing="1"/>
      <w:ind w:firstLine="0"/>
      <w:jc w:val="left"/>
    </w:pPr>
    <w:rPr>
      <w:rFonts w:ascii="Times New Roman" w:eastAsia="Times New Roman" w:hAnsi="Times New Roman" w:cs="Times New Roman"/>
      <w:szCs w:val="24"/>
    </w:rPr>
  </w:style>
  <w:style w:type="paragraph" w:customStyle="1" w:styleId="oa79">
    <w:name w:val="oa79"/>
    <w:basedOn w:val="Normal"/>
    <w:rsid w:val="00802C3D"/>
    <w:pPr>
      <w:pBdr>
        <w:top w:val="single" w:sz="8" w:space="0" w:color="000000"/>
        <w:left w:val="single" w:sz="24" w:space="0" w:color="000000"/>
        <w:bottom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0">
    <w:name w:val="oa80"/>
    <w:basedOn w:val="Normal"/>
    <w:rsid w:val="00802C3D"/>
    <w:pPr>
      <w:pBdr>
        <w:top w:val="single" w:sz="8" w:space="0" w:color="000000"/>
        <w:bottom w:val="single" w:sz="4" w:space="0" w:color="000000"/>
        <w:right w:val="single" w:sz="8"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1">
    <w:name w:val="oa81"/>
    <w:basedOn w:val="Normal"/>
    <w:rsid w:val="00802C3D"/>
    <w:pPr>
      <w:pBdr>
        <w:top w:val="single" w:sz="8" w:space="0" w:color="000000"/>
        <w:bottom w:val="single" w:sz="4" w:space="0" w:color="000000"/>
        <w:right w:val="single" w:sz="24" w:space="0" w:color="FF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2">
    <w:name w:val="oa82"/>
    <w:basedOn w:val="Normal"/>
    <w:rsid w:val="00802C3D"/>
    <w:pPr>
      <w:pBdr>
        <w:top w:val="single" w:sz="4" w:space="0" w:color="000000"/>
        <w:bottom w:val="single" w:sz="4" w:space="0" w:color="000000"/>
        <w:right w:val="single" w:sz="2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3">
    <w:name w:val="oa83"/>
    <w:basedOn w:val="Normal"/>
    <w:rsid w:val="00802C3D"/>
    <w:pPr>
      <w:pBdr>
        <w:top w:val="single" w:sz="4" w:space="0" w:color="000000"/>
        <w:left w:val="single" w:sz="24" w:space="0" w:color="000000"/>
        <w:bottom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4">
    <w:name w:val="oa84"/>
    <w:basedOn w:val="Normal"/>
    <w:rsid w:val="00802C3D"/>
    <w:pPr>
      <w:pBdr>
        <w:top w:val="single" w:sz="4" w:space="0" w:color="000000"/>
        <w:bottom w:val="single" w:sz="4" w:space="0" w:color="000000"/>
        <w:right w:val="single" w:sz="8"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5">
    <w:name w:val="oa85"/>
    <w:basedOn w:val="Normal"/>
    <w:rsid w:val="00802C3D"/>
    <w:pPr>
      <w:pBdr>
        <w:top w:val="single" w:sz="4" w:space="0" w:color="000000"/>
        <w:left w:val="single" w:sz="8" w:space="0" w:color="000000"/>
        <w:bottom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6">
    <w:name w:val="oa86"/>
    <w:basedOn w:val="Normal"/>
    <w:rsid w:val="00802C3D"/>
    <w:pPr>
      <w:pBdr>
        <w:top w:val="single" w:sz="4" w:space="0" w:color="000000"/>
        <w:bottom w:val="single" w:sz="4" w:space="0" w:color="000000"/>
        <w:right w:val="single" w:sz="24" w:space="0" w:color="FF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7">
    <w:name w:val="oa87"/>
    <w:basedOn w:val="Normal"/>
    <w:rsid w:val="00802C3D"/>
    <w:pPr>
      <w:pBdr>
        <w:top w:val="single" w:sz="4" w:space="0" w:color="000000"/>
        <w:left w:val="single" w:sz="24" w:space="0" w:color="000000"/>
        <w:bottom w:val="single" w:sz="8"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8">
    <w:name w:val="oa88"/>
    <w:basedOn w:val="Normal"/>
    <w:rsid w:val="00802C3D"/>
    <w:pPr>
      <w:pBdr>
        <w:top w:val="single" w:sz="4" w:space="0" w:color="000000"/>
        <w:bottom w:val="single" w:sz="8"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89">
    <w:name w:val="oa89"/>
    <w:basedOn w:val="Normal"/>
    <w:rsid w:val="00802C3D"/>
    <w:pPr>
      <w:pBdr>
        <w:top w:val="single" w:sz="4" w:space="0" w:color="000000"/>
        <w:bottom w:val="single" w:sz="8" w:space="0" w:color="000000"/>
        <w:right w:val="single" w:sz="4"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90">
    <w:name w:val="oa90"/>
    <w:basedOn w:val="Normal"/>
    <w:rsid w:val="00802C3D"/>
    <w:pPr>
      <w:pBdr>
        <w:top w:val="single" w:sz="4" w:space="0" w:color="000000"/>
        <w:left w:val="single" w:sz="4" w:space="0" w:color="000000"/>
        <w:bottom w:val="single" w:sz="8"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91">
    <w:name w:val="oa91"/>
    <w:basedOn w:val="Normal"/>
    <w:rsid w:val="00802C3D"/>
    <w:pPr>
      <w:pBdr>
        <w:top w:val="single" w:sz="4" w:space="0" w:color="000000"/>
        <w:bottom w:val="single" w:sz="8" w:space="0" w:color="000000"/>
        <w:right w:val="single" w:sz="8"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92">
    <w:name w:val="oa92"/>
    <w:basedOn w:val="Normal"/>
    <w:rsid w:val="00802C3D"/>
    <w:pPr>
      <w:pBdr>
        <w:top w:val="single" w:sz="4" w:space="0" w:color="000000"/>
        <w:left w:val="single" w:sz="8" w:space="0" w:color="000000"/>
        <w:bottom w:val="single" w:sz="8" w:space="0" w:color="00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oa93">
    <w:name w:val="oa93"/>
    <w:basedOn w:val="Normal"/>
    <w:rsid w:val="00802C3D"/>
    <w:pPr>
      <w:pBdr>
        <w:top w:val="single" w:sz="4" w:space="0" w:color="000000"/>
        <w:bottom w:val="single" w:sz="8" w:space="0" w:color="000000"/>
        <w:right w:val="single" w:sz="24" w:space="0" w:color="FF0000"/>
      </w:pBdr>
      <w:shd w:val="clear" w:color="auto" w:fill="01A1DD"/>
      <w:spacing w:before="100" w:beforeAutospacing="1" w:after="100" w:afterAutospacing="1"/>
      <w:ind w:firstLine="0"/>
      <w:jc w:val="left"/>
    </w:pPr>
    <w:rPr>
      <w:rFonts w:ascii="Times New Roman" w:eastAsia="Times New Roman" w:hAnsi="Times New Roman" w:cs="Times New Roman"/>
      <w:szCs w:val="24"/>
    </w:rPr>
  </w:style>
  <w:style w:type="paragraph" w:customStyle="1" w:styleId="Default">
    <w:name w:val="Default"/>
    <w:rsid w:val="00802C3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uthor">
    <w:name w:val="author"/>
    <w:next w:val="Normal"/>
    <w:rsid w:val="00802C3D"/>
    <w:pPr>
      <w:keepNext/>
      <w:keepLines/>
      <w:suppressAutoHyphens/>
      <w:snapToGrid w:val="0"/>
      <w:spacing w:line="240" w:lineRule="atLeast"/>
      <w:contextualSpacing/>
      <w:jc w:val="center"/>
    </w:pPr>
    <w:rPr>
      <w:rFonts w:ascii="Times New Roman" w:eastAsia="Times New Roman" w:hAnsi="Times New Roman" w:cs="Times New Roman"/>
      <w:sz w:val="20"/>
      <w:szCs w:val="20"/>
      <w:lang w:val="en-US" w:eastAsia="ja-JP"/>
    </w:rPr>
  </w:style>
  <w:style w:type="character" w:customStyle="1" w:styleId="underlined">
    <w:name w:val="underlined"/>
    <w:rsid w:val="00802C3D"/>
    <w:rPr>
      <w:u w:val="single"/>
      <w:lang w:val="en-GB"/>
    </w:rPr>
  </w:style>
  <w:style w:type="paragraph" w:customStyle="1" w:styleId="authorinfo">
    <w:name w:val="authorinfo"/>
    <w:link w:val="authorinfoChar"/>
    <w:rsid w:val="00802C3D"/>
    <w:pPr>
      <w:widowControl w:val="0"/>
      <w:snapToGrid w:val="0"/>
      <w:spacing w:after="240" w:line="240" w:lineRule="atLeast"/>
      <w:contextualSpacing/>
      <w:jc w:val="center"/>
    </w:pPr>
    <w:rPr>
      <w:rFonts w:ascii="Times New Roman" w:eastAsia="Times New Roman" w:hAnsi="Times New Roman" w:cs="Times New Roman"/>
      <w:sz w:val="20"/>
      <w:szCs w:val="20"/>
      <w:lang w:val="en-US"/>
    </w:rPr>
  </w:style>
  <w:style w:type="character" w:customStyle="1" w:styleId="authorinfoChar">
    <w:name w:val="authorinfo Char"/>
    <w:basedOn w:val="DefaultParagraphFont"/>
    <w:link w:val="authorinfo"/>
    <w:rsid w:val="00802C3D"/>
    <w:rPr>
      <w:rFonts w:ascii="Times New Roman" w:eastAsia="Times New Roman" w:hAnsi="Times New Roman" w:cs="Times New Roman"/>
      <w:sz w:val="20"/>
      <w:szCs w:val="20"/>
      <w:lang w:val="en-US"/>
    </w:rPr>
  </w:style>
  <w:style w:type="paragraph" w:customStyle="1" w:styleId="Section">
    <w:name w:val="Section"/>
    <w:basedOn w:val="Heading2"/>
    <w:link w:val="SectionChar"/>
    <w:qFormat/>
    <w:rsid w:val="00294976"/>
    <w:pPr>
      <w:numPr>
        <w:ilvl w:val="0"/>
        <w:numId w:val="36"/>
      </w:numPr>
      <w:spacing w:after="240"/>
      <w:ind w:left="714" w:hanging="357"/>
    </w:pPr>
    <w:rPr>
      <w:rFonts w:asciiTheme="minorHAnsi" w:hAnsiTheme="minorHAnsi"/>
      <w:color w:val="auto"/>
    </w:rPr>
  </w:style>
  <w:style w:type="character" w:customStyle="1" w:styleId="SectionChar">
    <w:name w:val="Section Char"/>
    <w:basedOn w:val="Heading2Char"/>
    <w:link w:val="Section"/>
    <w:rsid w:val="00294976"/>
    <w:rPr>
      <w:rFonts w:asciiTheme="majorHAnsi" w:eastAsiaTheme="majorEastAsia" w:hAnsiTheme="majorHAnsi" w:cstheme="majorBidi"/>
      <w:b/>
      <w:bCs/>
      <w:color w:val="4472C4" w:themeColor="accent1"/>
      <w:sz w:val="26"/>
      <w:szCs w:val="2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2294</Words>
  <Characters>10486</Characters>
  <Application>Microsoft Office Word</Application>
  <DocSecurity>0</DocSecurity>
  <Lines>3495</Lines>
  <Paragraphs>1825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FLORANT BAPTISTE EXERTIER</dc:creator>
  <cp:keywords/>
  <dc:description/>
  <cp:lastModifiedBy>FLORANT BAPTISTE EXERTIER</cp:lastModifiedBy>
  <cp:revision>2</cp:revision>
  <dcterms:created xsi:type="dcterms:W3CDTF">2021-07-13T04:28:00Z</dcterms:created>
  <dcterms:modified xsi:type="dcterms:W3CDTF">2021-07-13T04:28:00Z</dcterms:modified>
</cp:coreProperties>
</file>