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4F96" w14:textId="50B9C948" w:rsidR="002900AD" w:rsidRPr="002900AD" w:rsidRDefault="002900AD" w:rsidP="00027A56">
      <w:pPr>
        <w:spacing w:line="480" w:lineRule="auto"/>
        <w:jc w:val="both"/>
        <w:rPr>
          <w:b/>
          <w:bCs/>
        </w:rPr>
      </w:pPr>
      <w:r w:rsidRPr="002900AD">
        <w:rPr>
          <w:b/>
          <w:bCs/>
        </w:rPr>
        <w:t>Calculation of the secondary fluorescence for a layered specimen</w:t>
      </w:r>
    </w:p>
    <w:p w14:paraId="16A66767" w14:textId="77777777" w:rsidR="004A0400" w:rsidRDefault="004A0400" w:rsidP="00027A56">
      <w:pPr>
        <w:spacing w:line="480" w:lineRule="auto"/>
        <w:jc w:val="both"/>
      </w:pPr>
    </w:p>
    <w:p w14:paraId="1B0A37B1" w14:textId="6AA3150A" w:rsidR="004A0400" w:rsidRDefault="00B86231" w:rsidP="00027A56">
      <w:pPr>
        <w:spacing w:line="480" w:lineRule="auto"/>
        <w:jc w:val="both"/>
      </w:pPr>
      <w:r>
        <w:t>Let consider a characteristic X-ray of energy E</w:t>
      </w:r>
      <w:r w:rsidRPr="00EF69DD">
        <w:rPr>
          <w:vertAlign w:val="subscript"/>
        </w:rPr>
        <w:t>2</w:t>
      </w:r>
      <w:r>
        <w:t xml:space="preserve"> of element A located in the layer a between mass depth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a+1</m:t>
            </m:r>
          </m:sub>
        </m:sSub>
      </m:oMath>
      <w:r>
        <w:t>, being fluoresced by the characteristic X-rays of energy E</w:t>
      </w:r>
      <w:r w:rsidRPr="00EF69DD">
        <w:rPr>
          <w:vertAlign w:val="subscript"/>
        </w:rPr>
        <w:t>1</w:t>
      </w:r>
      <w:r>
        <w:t xml:space="preserve"> emitted by element B located in layer b between mass depth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b+1</m:t>
            </m:r>
          </m:sub>
        </m:sSub>
      </m:oMath>
      <w:r w:rsidR="004A0400">
        <w:t xml:space="preserve"> (see Figure 1).</w:t>
      </w:r>
    </w:p>
    <w:p w14:paraId="1DEFF4E2" w14:textId="5821817B" w:rsidR="004A0400" w:rsidRDefault="004A0400" w:rsidP="00027A56">
      <w:pPr>
        <w:spacing w:line="480" w:lineRule="auto"/>
        <w:jc w:val="both"/>
      </w:pPr>
      <w:r>
        <w:rPr>
          <w:noProof/>
        </w:rPr>
        <w:drawing>
          <wp:inline distT="0" distB="0" distL="0" distR="0" wp14:anchorId="18713436" wp14:editId="3FB5ADA9">
            <wp:extent cx="4106174" cy="3123082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 secondary fluorescence schema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941" cy="312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5B74" w14:textId="4948EB8D" w:rsidR="004A0400" w:rsidRDefault="004A0400" w:rsidP="00027A56">
      <w:pPr>
        <w:spacing w:line="480" w:lineRule="auto"/>
        <w:jc w:val="both"/>
        <w:rPr>
          <w:rFonts w:eastAsiaTheme="minorHAnsi" w:cstheme="minorBidi"/>
          <w:iCs/>
          <w:szCs w:val="18"/>
        </w:rPr>
      </w:pPr>
      <w:r>
        <w:rPr>
          <w:rFonts w:eastAsiaTheme="minorHAnsi" w:cstheme="minorBidi"/>
          <w:iCs/>
          <w:szCs w:val="18"/>
        </w:rPr>
        <w:t xml:space="preserve">Figure 1: </w:t>
      </w:r>
      <w:r w:rsidRPr="00530EB5">
        <w:rPr>
          <w:rFonts w:eastAsiaTheme="minorHAnsi" w:cstheme="minorBidi"/>
          <w:iCs/>
          <w:szCs w:val="18"/>
        </w:rPr>
        <w:t xml:space="preserve">Characteristic </w:t>
      </w:r>
      <w:r>
        <w:rPr>
          <w:rFonts w:eastAsiaTheme="minorHAnsi" w:cstheme="minorBidi"/>
          <w:iCs/>
          <w:szCs w:val="18"/>
        </w:rPr>
        <w:t xml:space="preserve">secondary </w:t>
      </w:r>
      <w:r w:rsidRPr="00530EB5">
        <w:rPr>
          <w:rFonts w:eastAsiaTheme="minorHAnsi" w:cstheme="minorBidi"/>
          <w:iCs/>
          <w:szCs w:val="18"/>
        </w:rPr>
        <w:t>fluorescence in a multilayer sample</w:t>
      </w:r>
      <w:r>
        <w:rPr>
          <w:rFonts w:eastAsiaTheme="minorHAnsi" w:cstheme="minorBidi"/>
          <w:iCs/>
          <w:szCs w:val="18"/>
        </w:rPr>
        <w:t>.</w:t>
      </w:r>
    </w:p>
    <w:p w14:paraId="0D816B13" w14:textId="77777777" w:rsidR="004A0400" w:rsidRDefault="004A0400" w:rsidP="00027A56">
      <w:pPr>
        <w:spacing w:line="480" w:lineRule="auto"/>
        <w:jc w:val="both"/>
      </w:pPr>
    </w:p>
    <w:p w14:paraId="30C1EC83" w14:textId="19924B02" w:rsidR="00B86231" w:rsidRDefault="00B86231" w:rsidP="00027A56">
      <w:pPr>
        <w:spacing w:line="480" w:lineRule="auto"/>
        <w:jc w:val="both"/>
      </w:pPr>
      <w:r>
        <w:t>The secondary fluorescence of characteristic X-rays from element A produced by characteristic X-rays coming from element B is given by:</w:t>
      </w:r>
    </w:p>
    <w:p w14:paraId="1A9B1C15" w14:textId="77777777" w:rsidR="00B86231" w:rsidRDefault="00B86231" w:rsidP="00027A56">
      <w:pPr>
        <w:spacing w:line="480" w:lineRule="auto"/>
        <w:jc w:val="both"/>
      </w:pPr>
    </w:p>
    <w:bookmarkStart w:id="0" w:name="_Hlk46136375"/>
    <w:p w14:paraId="4B9117D6" w14:textId="58570DF3" w:rsidR="00B86231" w:rsidRPr="004A5361" w:rsidRDefault="00B051A2" w:rsidP="00027A56">
      <w:pPr>
        <w:spacing w:line="480" w:lineRule="auto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</m:sup>
          </m:sSubSup>
          <m:r>
            <w:rPr>
              <w:rFonts w:ascii="Cambria Math" w:hAnsi="Cambria Math"/>
              <w:sz w:val="18"/>
              <w:szCs w:val="1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0</m:t>
                      </m:r>
                    </m:sub>
                  </m:sSub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a+1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a+1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a+1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-z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w:br/>
          </m:r>
        </m:oMath>
        <m:oMath>
          <m:r>
            <w:rPr>
              <w:rFonts w:ascii="Cambria Math" w:hAnsi="Cambria Math"/>
              <w:sz w:val="18"/>
              <w:szCs w:val="1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λ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sup>
          </m:sSubSup>
          <m:r>
            <w:rPr>
              <w:rFonts w:ascii="Cambria Math" w:hAnsi="Cambria Math"/>
              <w:sz w:val="18"/>
              <w:szCs w:val="1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ω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sup>
          </m:sSubSup>
          <m:r>
            <w:rPr>
              <w:rFonts w:ascii="Cambria Math" w:hAnsi="Cambria Math"/>
              <w:sz w:val="18"/>
              <w:szCs w:val="1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i-j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i-total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</m:sSubSup>
            </m:den>
          </m:f>
          <m:r>
            <w:rPr>
              <w:rFonts w:ascii="Cambria Math" w:hAnsi="Cambria Math"/>
              <w:sz w:val="18"/>
              <w:szCs w:val="1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4π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18"/>
                </w:rPr>
                <m:t>e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-d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18"/>
              <w:szCs w:val="18"/>
            </w:rPr>
            <m:t>dθ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18"/>
                </w:rPr>
                <m:t>q=a-1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q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q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q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d</m:t>
                              </m:r>
                            </m:sub>
                          </m:sSub>
                        </m:e>
                      </m:func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w:br/>
          </m:r>
        </m:oMath>
        <m:oMath>
          <m:r>
            <w:rPr>
              <w:rFonts w:ascii="Cambria Math" w:hAnsi="Cambria Math"/>
              <w:sz w:val="18"/>
              <w:szCs w:val="18"/>
            </w:rPr>
            <m:t xml:space="preserve">×2π 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C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sub>
          </m:sSub>
          <m:sSubSup>
            <m:sSubSupPr>
              <m:ctrlPr>
                <w:rPr>
                  <w:rFonts w:ascii="Cambria Math" w:hAnsi="Cambria Math"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σ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</m:sup>
              </m:sSubSup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sup>
          </m:sSubSup>
          <m:d>
            <m:dPr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λ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sup>
          </m:sSubSup>
          <m:r>
            <w:rPr>
              <w:rFonts w:ascii="Cambria Math" w:hAnsi="Cambria Math"/>
              <w:sz w:val="18"/>
              <w:szCs w:val="1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ω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sup>
          </m:sSubSup>
          <m:r>
            <w:rPr>
              <w:rFonts w:ascii="Cambria Math" w:hAnsi="Cambria Math"/>
              <w:sz w:val="18"/>
              <w:szCs w:val="1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m-n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m-total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sup>
              </m:sSubSup>
            </m:den>
          </m:f>
          <m:r>
            <w:rPr>
              <w:rFonts w:ascii="Cambria Math" w:hAnsi="Cambria Math"/>
              <w:sz w:val="18"/>
              <w:szCs w:val="1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4π</m:t>
              </m:r>
            </m:den>
          </m:f>
          <m:r>
            <w:rPr>
              <w:rFonts w:ascii="Cambria Math" w:hAnsi="Cambria Math"/>
              <w:sz w:val="18"/>
              <w:szCs w:val="1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el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 xml:space="preserve">ε 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Ω</m:t>
          </m:r>
        </m:oMath>
      </m:oMathPara>
    </w:p>
    <w:bookmarkEnd w:id="0"/>
    <w:p w14:paraId="184C4E27" w14:textId="77777777" w:rsidR="00B86231" w:rsidRDefault="00B86231" w:rsidP="00027A56">
      <w:pPr>
        <w:spacing w:line="480" w:lineRule="auto"/>
        <w:jc w:val="both"/>
      </w:pPr>
    </w:p>
    <w:p w14:paraId="425EE6BD" w14:textId="33629288" w:rsidR="00B86231" w:rsidRDefault="00B86231" w:rsidP="00027A56">
      <w:pPr>
        <w:spacing w:line="480" w:lineRule="auto"/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is the ionization depth distribution of electron shell m in element B present in the material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at mass depth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 The probability of producing an electron vacancy in the shell m by ionization is given</w:t>
      </w:r>
      <w:r w:rsidR="00E34EE6">
        <w:t xml:space="preserve"> by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-</m:t>
                </m:r>
              </m:sup>
            </m:sSubSup>
          </m:sub>
          <m:sup>
            <m: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bSup>
      </m:oMath>
      <w:r w:rsidR="00E34EE6">
        <w:rPr>
          <w:sz w:val="22"/>
          <w:szCs w:val="22"/>
        </w:rPr>
        <w:t xml:space="preserve"> where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-</m:t>
                </m:r>
              </m:sup>
            </m:sSubSup>
          </m:sub>
          <m:sup>
            <m: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E34EE6">
        <w:t xml:space="preserve"> is the ionization cross section of shell m of element B by electron impact of energy E</w:t>
      </w:r>
      <w:r w:rsidR="00E34EE6">
        <w:rPr>
          <w:vertAlign w:val="subscript"/>
        </w:rPr>
        <w:t>0</w:t>
      </w:r>
      <w:r w:rsidR="00E34EE6"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bSup>
      </m:oMath>
      <w:r w:rsidR="00E34EE6">
        <w:rPr>
          <w:sz w:val="22"/>
          <w:szCs w:val="22"/>
        </w:rPr>
        <w:t xml:space="preserve"> </w:t>
      </w:r>
      <w:r w:rsidR="00E34EE6">
        <w:t>represents</w:t>
      </w:r>
      <w:r w:rsidR="00195614">
        <w:t xml:space="preserve"> </w:t>
      </w:r>
      <w:r w:rsidR="00195614" w:rsidRPr="007E710A">
        <w:rPr>
          <w:rFonts w:eastAsiaTheme="minorEastAsia"/>
        </w:rPr>
        <w:t xml:space="preserve">the enhancement factor </w:t>
      </w:r>
      <w:r w:rsidR="00195614" w:rsidRPr="00EB066C">
        <w:rPr>
          <w:rFonts w:eastAsiaTheme="minorEastAsia"/>
        </w:rPr>
        <w:t>which takes into account the</w:t>
      </w:r>
      <w:r w:rsidR="00195614">
        <w:rPr>
          <w:rFonts w:eastAsiaTheme="minorEastAsia"/>
        </w:rPr>
        <w:t xml:space="preserve"> </w:t>
      </w:r>
      <w:r w:rsidR="00195614" w:rsidRPr="00EB066C">
        <w:rPr>
          <w:rFonts w:eastAsiaTheme="minorEastAsia"/>
        </w:rPr>
        <w:t xml:space="preserve">fact that vacancies in the considered </w:t>
      </w:r>
      <w:r w:rsidR="00195614">
        <w:rPr>
          <w:rFonts w:eastAsiaTheme="minorEastAsia"/>
        </w:rPr>
        <w:t xml:space="preserve">m </w:t>
      </w:r>
      <w:r w:rsidR="00195614" w:rsidRPr="00EB066C">
        <w:rPr>
          <w:rFonts w:eastAsiaTheme="minorEastAsia"/>
        </w:rPr>
        <w:t xml:space="preserve">shell </w:t>
      </w:r>
      <w:r w:rsidR="00195614">
        <w:rPr>
          <w:rFonts w:eastAsiaTheme="minorEastAsia"/>
        </w:rPr>
        <w:t xml:space="preserve">of element B </w:t>
      </w:r>
      <w:r w:rsidR="00195614" w:rsidRPr="00EB066C">
        <w:rPr>
          <w:rFonts w:eastAsiaTheme="minorEastAsia"/>
        </w:rPr>
        <w:t>can be created not only by</w:t>
      </w:r>
      <w:r w:rsidR="00195614">
        <w:rPr>
          <w:rFonts w:eastAsiaTheme="minorEastAsia"/>
        </w:rPr>
        <w:t xml:space="preserve"> </w:t>
      </w:r>
      <w:r w:rsidR="00195614" w:rsidRPr="00EB066C">
        <w:rPr>
          <w:rFonts w:eastAsiaTheme="minorEastAsia"/>
        </w:rPr>
        <w:t>direct electron impact but also by migration of vacancies between</w:t>
      </w:r>
      <w:r w:rsidR="00195614">
        <w:rPr>
          <w:rFonts w:eastAsiaTheme="minorEastAsia"/>
        </w:rPr>
        <w:t xml:space="preserve"> </w:t>
      </w:r>
      <w:r w:rsidR="00195614" w:rsidRPr="00EB066C">
        <w:rPr>
          <w:rFonts w:eastAsiaTheme="minorEastAsia"/>
        </w:rPr>
        <w:t>subshells of the same shell through non-radiative transitions</w:t>
      </w:r>
      <w:r w:rsidR="00195614">
        <w:rPr>
          <w:rFonts w:eastAsiaTheme="minorEastAsia"/>
        </w:rPr>
        <w:t xml:space="preserve"> </w:t>
      </w:r>
      <w:r w:rsidR="00195614" w:rsidRPr="00EB066C">
        <w:rPr>
          <w:rFonts w:eastAsiaTheme="minorEastAsia"/>
        </w:rPr>
        <w:t>(Coster-Kronig and super-Coster-Kronig transitions) as well as by</w:t>
      </w:r>
      <w:r w:rsidR="00195614">
        <w:rPr>
          <w:rFonts w:eastAsiaTheme="minorEastAsia"/>
        </w:rPr>
        <w:t xml:space="preserve"> </w:t>
      </w:r>
      <w:r w:rsidR="00195614" w:rsidRPr="00EB066C">
        <w:rPr>
          <w:rFonts w:eastAsiaTheme="minorEastAsia"/>
        </w:rPr>
        <w:t>radiative and non-radiative transitions to most inner shells</w:t>
      </w:r>
      <w:r w:rsidR="00195614" w:rsidRPr="007E710A">
        <w:rPr>
          <w:rFonts w:eastAsiaTheme="minorEastAsia"/>
        </w:rPr>
        <w:t xml:space="preserve"> The product of the ionization cross sections</w:t>
      </w:r>
      <w:r w:rsidR="00195614">
        <w:rPr>
          <w:rFonts w:eastAsiaTheme="minorEastAsia"/>
        </w:rPr>
        <w:t>,</w:t>
      </w:r>
      <w:r w:rsidR="00195614" w:rsidRPr="007E710A">
        <w:rPr>
          <w:rFonts w:eastAsiaTheme="minorEastAsia"/>
        </w:rPr>
        <w:t xml:space="preserve"> relaxation parameters</w:t>
      </w:r>
      <w:r w:rsidR="00195614">
        <w:rPr>
          <w:rFonts w:eastAsiaTheme="minorEastAsia"/>
        </w:rPr>
        <w:t>,</w:t>
      </w:r>
      <w:r w:rsidR="00195614" w:rsidRPr="007E710A">
        <w:rPr>
          <w:rFonts w:eastAsiaTheme="minorEastAsia"/>
        </w:rPr>
        <w:t xml:space="preserve"> </w:t>
      </w:r>
      <w:r w:rsidR="00195614">
        <w:rPr>
          <w:rFonts w:eastAsiaTheme="minorEastAsia"/>
        </w:rPr>
        <w:t xml:space="preserve">and enhancement factor </w:t>
      </w:r>
      <w:r w:rsidR="00195614" w:rsidRPr="007E710A">
        <w:rPr>
          <w:rFonts w:eastAsiaTheme="minorEastAsia"/>
        </w:rPr>
        <w:t>is known as the X-ray production cross section</w:t>
      </w:r>
      <w:r>
        <w:t xml:space="preserve">. A given characteristic X-ray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is emitted during the relaxation of the ionized atom B by transition of an electron from the shell n to the shell m. These are represented by the fluorescence yield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 xml:space="preserve"> </w:t>
      </w:r>
      <w:r w:rsidR="00E34EE6">
        <w:rPr>
          <w:rFonts w:eastAsiaTheme="minorEastAsia"/>
        </w:rPr>
        <w:t xml:space="preserve">the radiative transition probability for an electron to transition from shell n to shell m,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m-n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E34EE6">
        <w:rPr>
          <w:rFonts w:eastAsiaTheme="minorEastAsia"/>
        </w:rPr>
        <w:t xml:space="preserve">, and </w:t>
      </w:r>
      <w:bookmarkStart w:id="1" w:name="_Hlk50989055"/>
      <w:r w:rsidR="00E34EE6">
        <w:rPr>
          <w:rFonts w:eastAsiaTheme="minorEastAsia"/>
        </w:rPr>
        <w:t xml:space="preserve">the total radiative width for all possible transitions to the </w:t>
      </w:r>
      <m:oMath>
        <m:r>
          <w:rPr>
            <w:rFonts w:ascii="Cambria Math" w:hAnsi="Cambria Math"/>
          </w:rPr>
          <m:t>j</m:t>
        </m:r>
      </m:oMath>
      <w:r w:rsidR="00E34EE6">
        <w:rPr>
          <w:rFonts w:eastAsiaTheme="minorEastAsia"/>
        </w:rPr>
        <w:t xml:space="preserve"> shell</w:t>
      </w:r>
      <w:bookmarkEnd w:id="1"/>
      <w:r w:rsidR="00E34EE6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Γ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m-total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B</m:t>
            </m:r>
          </m:sup>
        </m:sSubSup>
      </m:oMath>
      <w:r w:rsidR="00E34EE6">
        <w:t>.</w:t>
      </w:r>
      <w:r>
        <w:t xml:space="preserve"> </w:t>
      </w:r>
      <w:r w:rsidR="00E34EE6">
        <w:t xml:space="preserve">The characteristic X-rays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34EE6">
        <w:t xml:space="preserve"> travel from layer b to layer </w:t>
      </w:r>
      <w:proofErr w:type="gramStart"/>
      <w:r w:rsidR="00E34EE6">
        <w:t>a and</w:t>
      </w:r>
      <w:proofErr w:type="gramEnd"/>
      <w:r w:rsidR="00E34EE6">
        <w:t xml:space="preserve"> undergo absorption along their path. The absorption of the photons, emitted with a direction </w:t>
      </w:r>
      <m:oMath>
        <m:r>
          <w:rPr>
            <w:rFonts w:ascii="Cambria Math" w:hAnsi="Cambria Math"/>
          </w:rPr>
          <m:t>θ</m:t>
        </m:r>
      </m:oMath>
      <w:r w:rsidR="00E34EE6">
        <w:t xml:space="preserve">, along their path in material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E34EE6">
        <w:t xml:space="preserve"> is represented by the MAC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34EE6">
        <w:t xml:space="preserve"> and taken into account by the exponential term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den>
                    </m:f>
                  </m:e>
                </m:d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</m:sup>
        </m:sSup>
      </m:oMath>
      <w:r w:rsidR="00E34EE6">
        <w:t xml:space="preserve">. The product of the ionization depth distribution by the absorption exponential is integrated over the mass thickness of the layer b, 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E34EE6">
        <w:t xml:space="preserve">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b+1</m:t>
            </m:r>
          </m:sub>
        </m:sSub>
      </m:oMath>
      <w:r w:rsidR="00E34EE6">
        <w:t xml:space="preserve">. The photons exiting the layer b pass through the k layers between the layers a and b, of thicknesses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E34EE6">
        <w:t xml:space="preserve"> and material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E34EE6">
        <w:t xml:space="preserve">, and undergo absorption taken into account by the MAC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34EE6">
        <w:t xml:space="preserve"> and the thicknesses of each of the k layers t</w:t>
      </w:r>
      <w:r w:rsidR="00E34EE6">
        <w:rPr>
          <w:vertAlign w:val="subscript"/>
        </w:rPr>
        <w:t>k</w:t>
      </w:r>
      <w:r w:rsidR="00E34EE6">
        <w:t xml:space="preserve">. When the photons reach the layer a, the X-rays are then absorbed by the material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E34EE6">
        <w:t xml:space="preserve">, </w:t>
      </w:r>
      <w:r w:rsidR="00E34EE6">
        <w:lastRenderedPageBreak/>
        <w:t xml:space="preserve">taken into account through the MAC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34EE6">
        <w:t xml:space="preserve">. At mass depth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b>
        </m:sSub>
        <m:r>
          <w:rPr>
            <w:rFonts w:ascii="Cambria Math" w:hAnsi="Cambria Math"/>
          </w:rPr>
          <m:t>z</m:t>
        </m:r>
      </m:oMath>
      <w:r w:rsidR="00E34EE6">
        <w:t xml:space="preserve">, in the infinitely small distance </w:t>
      </w:r>
      <m:oMath>
        <m:r>
          <w:rPr>
            <w:rFonts w:ascii="Cambria Math" w:hAnsi="Cambria Math"/>
          </w:rPr>
          <m:t>ds</m:t>
        </m:r>
      </m:oMath>
      <w:r w:rsidR="00E34EE6">
        <w:t xml:space="preserve">, the probability for the X-rays to interact with the atoms of element A through photoelectric interaction and to ionize the electron shell i of element A, is given by </w:t>
      </w:r>
      <m:oMath>
        <m:r>
          <w:rPr>
            <w:rFonts w:ascii="Cambria Math" w:hAnsi="Cambria Math"/>
            <w:sz w:val="20"/>
            <w:szCs w:val="20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 xml:space="preserve"> ds</m:t>
            </m:r>
          </m:sup>
        </m:sSup>
        <m:r>
          <w:rPr>
            <w:rFonts w:ascii="Cambria Math" w:hAnsi="Cambria Math"/>
            <w:sz w:val="20"/>
            <w:szCs w:val="20"/>
          </w:rPr>
          <m:t>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  <m:r>
          <w:rPr>
            <w:rFonts w:ascii="Cambria Math" w:hAnsi="Cambria Math"/>
            <w:sz w:val="20"/>
            <w:szCs w:val="20"/>
          </w:rPr>
          <m:t xml:space="preserve"> ds</m:t>
        </m:r>
      </m:oMath>
      <w:r w:rsidR="00E34EE6">
        <w:rPr>
          <w:sz w:val="20"/>
          <w:szCs w:val="20"/>
        </w:rPr>
        <w:t>,</w:t>
      </w:r>
      <w:r w:rsidR="00E34EE6">
        <w:t xml:space="preserve"> 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</w:rPr>
              <m:t>A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E34EE6">
        <w:t xml:space="preserve"> is the photoelectric cross section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E34EE6">
        <w:t xml:space="preserve"> represent the radiative, non-radiative, Coster-Kronig and super-Coster-Kronig contributions to the production of an ionization in shell i. The production of the studied characteristic X-ray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34EE6">
        <w:t xml:space="preserve"> produced by element A during the relaxation process from which an electron from the shell j falls into the shell i is taken into account by the fluorescence yield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E34EE6">
        <w:t xml:space="preserve"> and radiative transition probabilities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i-j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E34EE6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i-total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E34EE6">
        <w:t xml:space="preserve">. The attenuation of these X-rays, emitted towards the detector with an angle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E34EE6">
        <w:t>, in the layer a itself and in the layers</w:t>
      </w:r>
      <w:r w:rsidR="00EA69A0">
        <w:t xml:space="preserve"> q</w:t>
      </w:r>
      <w:r w:rsidR="00E34EE6">
        <w:t xml:space="preserve"> </w:t>
      </w:r>
      <w:r w:rsidR="00EA69A0">
        <w:t xml:space="preserve">(of thickness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EA69A0">
        <w:t xml:space="preserve">) </w:t>
      </w:r>
      <w:r w:rsidR="00E34EE6">
        <w:t xml:space="preserve">above the layer a, is taken into account by the exponentials with MACs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E34EE6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E34EE6">
        <w:t>, respectively. ε and Ω are the intrinsic detection efficiency and the solid angle of collection of the detector, respectively.</w:t>
      </w:r>
    </w:p>
    <w:p w14:paraId="7F8592AB" w14:textId="4258AA2C" w:rsidR="001F5C5F" w:rsidRDefault="001F5C5F" w:rsidP="00027A56">
      <w:pPr>
        <w:spacing w:line="480" w:lineRule="auto"/>
        <w:jc w:val="both"/>
        <w:rPr>
          <w:rFonts w:asciiTheme="minorHAnsi" w:eastAsiaTheme="minorEastAsia" w:hAnsiTheme="minorHAnsi" w:cstheme="minorBidi"/>
        </w:rPr>
      </w:pPr>
    </w:p>
    <w:p w14:paraId="5E854428" w14:textId="61528B89" w:rsidR="001F5C5F" w:rsidRPr="004A0400" w:rsidRDefault="004A0400" w:rsidP="00027A56">
      <w:pPr>
        <w:spacing w:line="480" w:lineRule="auto"/>
        <w:jc w:val="both"/>
      </w:pPr>
      <w:r w:rsidRPr="004A0400">
        <w:t>Starting from the previous equation</w:t>
      </w:r>
    </w:p>
    <w:p w14:paraId="6E9B038B" w14:textId="5C9F0FF9" w:rsidR="001F5C5F" w:rsidRPr="00E34EE6" w:rsidRDefault="00B051A2" w:rsidP="00027A56">
      <w:pPr>
        <w:spacing w:line="480" w:lineRule="auto"/>
        <w:jc w:val="both"/>
        <w:rPr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a+1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-z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i-j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-d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>dθ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q=a-1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func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 xml:space="preserve">×2π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bSup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m-n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el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ε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Ω</m:t>
          </m:r>
        </m:oMath>
      </m:oMathPara>
    </w:p>
    <w:p w14:paraId="2EDB08D9" w14:textId="68F17C93" w:rsidR="00F231E7" w:rsidRDefault="00F231E7" w:rsidP="00027A56">
      <w:pPr>
        <w:spacing w:line="480" w:lineRule="auto"/>
      </w:pPr>
    </w:p>
    <w:p w14:paraId="1345043F" w14:textId="7ED87BA3" w:rsidR="001F5C5F" w:rsidRDefault="00B86231" w:rsidP="00027A56">
      <w:pPr>
        <w:spacing w:line="480" w:lineRule="auto"/>
      </w:pPr>
      <w:r>
        <w:t>Constant quantities can be regrouped:</w:t>
      </w:r>
    </w:p>
    <w:p w14:paraId="21784F06" w14:textId="3DD18505" w:rsidR="001F5C5F" w:rsidRPr="00027A56" w:rsidRDefault="00B051A2" w:rsidP="00027A56">
      <w:pPr>
        <w:spacing w:line="480" w:lineRule="auto"/>
        <w:jc w:val="both"/>
        <w:rPr>
          <w:sz w:val="18"/>
          <w:szCs w:val="18"/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</m:sup>
          </m:sSubSup>
          <m:r>
            <w:rPr>
              <w:rFonts w:ascii="Cambria Math" w:hAnsi="Cambria Math"/>
              <w:sz w:val="18"/>
              <w:szCs w:val="18"/>
              <w:lang w:val="fr-FR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18"/>
                  <w:szCs w:val="18"/>
                </w:rPr>
                <m:t>dθ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0</m:t>
                      </m:r>
                    </m:sub>
                  </m:sSub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=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+1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θ</m:t>
                          </m:r>
                        </m:e>
                      </m:func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fr-FR"/>
            </w:rPr>
            <m:t xml:space="preserve"> </m:t>
          </m:r>
          <m:r>
            <w:rPr>
              <w:rFonts w:ascii="Cambria Math" w:hAnsi="Cambria Math"/>
              <w:sz w:val="18"/>
              <w:szCs w:val="18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fr-FR"/>
            </w:rPr>
            <w:br/>
          </m:r>
        </m:oMath>
        <m:oMath>
          <m:r>
            <w:rPr>
              <w:rFonts w:ascii="Cambria Math" w:hAnsi="Cambria Math"/>
              <w:sz w:val="18"/>
              <w:szCs w:val="18"/>
            </w:rPr>
            <m:t>×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a+1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θ</m:t>
                          </m:r>
                        </m:e>
                      </m:func>
                    </m:den>
                  </m:f>
                </m:sup>
              </m:sSup>
            </m:e>
          </m:nary>
          <m:r>
            <w:rPr>
              <w:rFonts w:ascii="Cambria Math" w:hAnsi="Cambria Math"/>
              <w:sz w:val="18"/>
              <w:szCs w:val="18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18"/>
                </w:rPr>
                <m:t>e</m:t>
              </m:r>
            </m:e>
            <m:sup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  <m:r>
            <w:rPr>
              <w:rFonts w:ascii="Cambria Math" w:hAnsi="Cambria Math"/>
              <w:sz w:val="18"/>
              <w:szCs w:val="1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-d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18"/>
              <w:szCs w:val="18"/>
            </w:rPr>
            <m:t xml:space="preserve"> cste</m:t>
          </m:r>
        </m:oMath>
      </m:oMathPara>
    </w:p>
    <w:p w14:paraId="4FCC94FD" w14:textId="767C7C0F" w:rsidR="001F5C5F" w:rsidRPr="00746F47" w:rsidRDefault="001F5C5F" w:rsidP="00027A56">
      <w:pPr>
        <w:spacing w:line="480" w:lineRule="auto"/>
        <w:rPr>
          <w:lang w:val="fr-FR"/>
        </w:rPr>
      </w:pPr>
    </w:p>
    <w:p w14:paraId="20B03699" w14:textId="06D90580" w:rsidR="001F5C5F" w:rsidRPr="00746F47" w:rsidRDefault="00B86231" w:rsidP="00027A56">
      <w:pPr>
        <w:spacing w:line="480" w:lineRule="auto"/>
        <w:rPr>
          <w:lang w:val="fr-FR"/>
        </w:rPr>
      </w:pPr>
      <w:proofErr w:type="spellStart"/>
      <w:proofErr w:type="gramStart"/>
      <w:r>
        <w:rPr>
          <w:lang w:val="fr-FR"/>
        </w:rPr>
        <w:t>with</w:t>
      </w:r>
      <w:proofErr w:type="spellEnd"/>
      <w:proofErr w:type="gramEnd"/>
    </w:p>
    <w:p w14:paraId="516EC276" w14:textId="574B0696" w:rsidR="001F5C5F" w:rsidRPr="00746F47" w:rsidRDefault="00746F47" w:rsidP="00027A56">
      <w:pPr>
        <w:spacing w:line="480" w:lineRule="auto"/>
      </w:pPr>
      <m:oMathPara>
        <m:oMath>
          <m:r>
            <w:rPr>
              <w:rFonts w:ascii="Cambria Math" w:hAnsi="Cambria Math"/>
              <w:sz w:val="20"/>
              <w:szCs w:val="20"/>
            </w:rPr>
            <m:t>cste=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i-j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2π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bSup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m-n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 xml:space="preserve">                                ×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el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ε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Ω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q=a-1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func>
                    </m:den>
                  </m:f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</m:oMath>
      </m:oMathPara>
    </w:p>
    <w:p w14:paraId="3E71345C" w14:textId="540E91C8" w:rsidR="00746F47" w:rsidRDefault="00746F47" w:rsidP="00027A56">
      <w:pPr>
        <w:spacing w:line="480" w:lineRule="auto"/>
      </w:pPr>
    </w:p>
    <w:p w14:paraId="4DFB88B6" w14:textId="1F8C0D49" w:rsidR="00B86231" w:rsidRDefault="00B86231" w:rsidP="00027A56">
      <w:pPr>
        <w:spacing w:line="480" w:lineRule="auto"/>
      </w:pPr>
      <w:r>
        <w:t>Terms depending on z can be grouped together:</w:t>
      </w:r>
    </w:p>
    <w:p w14:paraId="286C7B28" w14:textId="1AC0E788" w:rsidR="00746F47" w:rsidRPr="00746F47" w:rsidRDefault="00B051A2" w:rsidP="00027A56">
      <w:pPr>
        <w:spacing w:line="480" w:lineRule="auto"/>
        <w:ind w:left="-180"/>
        <w:jc w:val="both"/>
        <w:rPr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p>
          </m:sSubSup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dθ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=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+1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×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fr-FR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 xml:space="preserve"> cste</m:t>
          </m:r>
          <m:r>
            <w:rPr>
              <w:rFonts w:ascii="Cambria Math" w:hAnsi="Cambria Math"/>
              <w:sz w:val="20"/>
              <w:szCs w:val="20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fr-FR"/>
            </w:rPr>
            <w:br/>
          </m:r>
        </m:oMath>
      </m:oMathPara>
    </w:p>
    <w:p w14:paraId="43156FBD" w14:textId="64BD6AAC" w:rsidR="00746F47" w:rsidRDefault="00746F47" w:rsidP="00027A56">
      <w:pPr>
        <w:spacing w:line="480" w:lineRule="auto"/>
      </w:pPr>
    </w:p>
    <w:p w14:paraId="51B22AB7" w14:textId="3B1D8D57" w:rsidR="00746F47" w:rsidRDefault="00746F47" w:rsidP="00027A56">
      <w:pPr>
        <w:spacing w:line="480" w:lineRule="auto"/>
      </w:pPr>
    </w:p>
    <w:p w14:paraId="77C41ACB" w14:textId="4191AB10" w:rsidR="00746F47" w:rsidRDefault="00B86231" w:rsidP="00027A56">
      <w:pPr>
        <w:spacing w:line="480" w:lineRule="auto"/>
      </w:pPr>
      <w:r>
        <w:t xml:space="preserve">The first integration is performed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b>
        </m:sSub>
        <m:r>
          <w:rPr>
            <w:rFonts w:ascii="Cambria Math" w:hAnsi="Cambria Math"/>
          </w:rPr>
          <m:t>z</m:t>
        </m:r>
      </m:oMath>
      <w:r>
        <w:t>:</w:t>
      </w:r>
    </w:p>
    <w:p w14:paraId="20CFF2CA" w14:textId="4FAEE219" w:rsidR="00746F47" w:rsidRPr="00B86231" w:rsidRDefault="00B051A2" w:rsidP="00027A56">
      <w:pPr>
        <w:spacing w:line="480" w:lineRule="auto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p>
              </m:sSup>
            </m:e>
          </m:nary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sub>
          </m:sSub>
          <m:r>
            <w:rPr>
              <w:rFonts w:ascii="Cambria Math" w:hAnsi="Cambria Math"/>
              <w:sz w:val="20"/>
              <w:szCs w:val="20"/>
            </w:rPr>
            <m:t xml:space="preserve">z=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cosθ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</m:den>
          </m:f>
        </m:oMath>
      </m:oMathPara>
    </w:p>
    <w:p w14:paraId="4F48F719" w14:textId="6FFDCAA8" w:rsidR="00B86231" w:rsidRPr="00A720B3" w:rsidRDefault="00B86231" w:rsidP="00027A56">
      <w:pPr>
        <w:spacing w:line="480" w:lineRule="auto"/>
      </w:pPr>
      <w:r>
        <w:t>This leads to the following equation:</w:t>
      </w:r>
    </w:p>
    <w:p w14:paraId="49252879" w14:textId="757F1648" w:rsidR="00A720B3" w:rsidRPr="00BF5933" w:rsidRDefault="00B051A2" w:rsidP="00027A56">
      <w:pPr>
        <w:spacing w:line="480" w:lineRule="auto"/>
        <w:jc w:val="both"/>
        <w:rPr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p>
          </m:sSubSup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dθ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</m:e>
              </m:nary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=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+1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fr-FR"/>
            </w:rPr>
            <m:t xml:space="preserve"> </m:t>
          </m:r>
          <m:r>
            <w:rPr>
              <w:rFonts w:ascii="Cambria Math" w:hAnsi="Cambria Math"/>
              <w:sz w:val="20"/>
              <w:szCs w:val="20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fr-FR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a+1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cosθ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cosθ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cste</m:t>
          </m:r>
        </m:oMath>
      </m:oMathPara>
    </w:p>
    <w:p w14:paraId="1F4B4CA9" w14:textId="26C8A5DF" w:rsidR="00BF5933" w:rsidRDefault="00BF5933" w:rsidP="00027A56">
      <w:pPr>
        <w:spacing w:line="480" w:lineRule="auto"/>
        <w:jc w:val="both"/>
        <w:rPr>
          <w:lang w:val="fr-FR"/>
        </w:rPr>
      </w:pPr>
    </w:p>
    <w:p w14:paraId="7A901182" w14:textId="4805F998" w:rsidR="00BF5933" w:rsidRPr="00B86231" w:rsidRDefault="00B86231" w:rsidP="00027A56">
      <w:pPr>
        <w:spacing w:line="480" w:lineRule="auto"/>
        <w:jc w:val="both"/>
      </w:pPr>
      <w:r w:rsidRPr="00B86231">
        <w:t>Then, by separating the two t</w:t>
      </w:r>
      <w:r>
        <w:t>erms of the subtraction:</w:t>
      </w:r>
    </w:p>
    <w:p w14:paraId="61D79BAC" w14:textId="6B34FDE1" w:rsidR="00BF5933" w:rsidRPr="00BF5933" w:rsidRDefault="00B051A2" w:rsidP="00027A56">
      <w:pPr>
        <w:spacing w:line="480" w:lineRule="auto"/>
        <w:jc w:val="both"/>
        <w:rPr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/>
                  <w:sz w:val="16"/>
                  <w:szCs w:val="16"/>
                </w:rPr>
                <m:t>I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i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s</m:t>
              </m:r>
            </m:sup>
          </m:sSubSup>
          <m:r>
            <w:rPr>
              <w:rFonts w:ascii="Cambria Math" w:hAnsi="Cambria Math"/>
              <w:sz w:val="16"/>
              <w:szCs w:val="16"/>
              <w:lang w:val="fr-FR"/>
            </w:rPr>
            <m:t>=cste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6"/>
                  <w:szCs w:val="16"/>
                  <w:lang w:val="fr-FR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r-FR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16"/>
                      <w:szCs w:val="16"/>
                    </w:rPr>
                    <m:t>dθ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b+1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nary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+1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sub>
                              </m:sSub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16"/>
                      <w:szCs w:val="16"/>
                      <w:lang w:val="fr-FR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+1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×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fr-FR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cosθ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fr-FR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+1</m:t>
                              </m:r>
                            </m:sub>
                          </m:sSub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cosθ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r-FR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16"/>
                      <w:szCs w:val="16"/>
                    </w:rPr>
                    <m:t>dθ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b+1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nary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+1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sub>
                              </m:sSub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16"/>
                      <w:szCs w:val="16"/>
                      <w:lang w:val="fr-FR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+1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fr-FR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cosθ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fr-FR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cosθ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</m:t>
                              </m:r>
                            </m:sub>
                          </m:sSub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cosθ</m:t>
                      </m:r>
                    </m:den>
                  </m:f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16"/>
              <w:szCs w:val="16"/>
              <w:lang w:val="fr-FR"/>
            </w:rPr>
            <m:t xml:space="preserve"> </m:t>
          </m:r>
          <m:r>
            <w:rPr>
              <w:rFonts w:ascii="Cambria Math" w:hAnsi="Cambria Math"/>
              <w:sz w:val="16"/>
              <w:szCs w:val="16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val="fr-FR"/>
            </w:rPr>
            <w:br/>
          </m:r>
        </m:oMath>
      </m:oMathPara>
    </w:p>
    <w:p w14:paraId="0D102A25" w14:textId="10780472" w:rsidR="00BF5933" w:rsidRPr="00B86231" w:rsidRDefault="00B86231" w:rsidP="00027A56">
      <w:pPr>
        <w:spacing w:line="480" w:lineRule="auto"/>
        <w:jc w:val="both"/>
      </w:pPr>
      <w:r w:rsidRPr="00B86231">
        <w:t xml:space="preserve">Then, by regrouping the exponential arguments depending </w:t>
      </w:r>
      <w:proofErr w:type="gramStart"/>
      <w:r w:rsidRPr="00B86231">
        <w:t>of</w:t>
      </w:r>
      <w:proofErr w:type="gramEnd"/>
      <w:r w:rsidRPr="00B86231">
        <w:t xml:space="preserve"> </w:t>
      </w:r>
      <w:r>
        <w:t>1/</w:t>
      </w:r>
      <w:proofErr w:type="spellStart"/>
      <w:r>
        <w:t>cosθ</w:t>
      </w:r>
      <w:proofErr w:type="spellEnd"/>
      <w:r>
        <w:t>:</w:t>
      </w:r>
    </w:p>
    <w:p w14:paraId="2D895F9B" w14:textId="77A31BB6" w:rsidR="00BF5933" w:rsidRDefault="00B051A2" w:rsidP="00027A56">
      <w:pPr>
        <w:spacing w:line="480" w:lineRule="auto"/>
        <w:jc w:val="both"/>
        <w:rPr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</m:sup>
          </m:sSubSup>
          <m:r>
            <w:rPr>
              <w:rFonts w:ascii="Cambria Math" w:hAnsi="Cambria Math"/>
              <w:sz w:val="18"/>
              <w:szCs w:val="18"/>
              <w:lang w:val="fr-FR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  <w:lang w:val="fr-FR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18"/>
                      <w:szCs w:val="18"/>
                    </w:rPr>
                    <m:t>dθ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b+1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fr-FR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fr-FR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k=b-1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a+1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+1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sin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cosθ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cosθ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sub>
                              </m:sSub>
                            </m:den>
                          </m:f>
                        </m:den>
                      </m:f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</m:e>
              </m:nary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18"/>
                      <w:szCs w:val="18"/>
                    </w:rPr>
                    <m:t>dθ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b+1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fr-FR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fr-FR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k=b-1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a+1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 xml:space="preserve">-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μ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18"/>
                                                    </w:rPr>
                                                    <m:t>ρ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(z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sin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d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nary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μ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  <w:szCs w:val="18"/>
                                                </w:rPr>
                                                <m:t>ρ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sin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d</m:t>
                                      </m:r>
                                    </m:sub>
                                  </m:sSub>
                                </m:den>
                              </m:f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cosθ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cosθ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A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sub>
                              </m:sSub>
                            </m:den>
                          </m:f>
                        </m:den>
                      </m:f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fr-FR"/>
            </w:rPr>
            <m:t xml:space="preserve"> </m:t>
          </m:r>
          <m:r>
            <w:rPr>
              <w:rFonts w:ascii="Cambria Math" w:hAnsi="Cambria Math"/>
              <w:sz w:val="18"/>
              <w:szCs w:val="18"/>
              <w:lang w:val="fr-FR"/>
            </w:rPr>
            <m:t xml:space="preserve"> </m:t>
          </m:r>
        </m:oMath>
      </m:oMathPara>
    </w:p>
    <w:p w14:paraId="5A3C36FE" w14:textId="061FD75A" w:rsidR="00BF5933" w:rsidRDefault="00BF5933" w:rsidP="00027A56">
      <w:pPr>
        <w:spacing w:line="480" w:lineRule="auto"/>
        <w:jc w:val="both"/>
        <w:rPr>
          <w:lang w:val="fr-FR"/>
        </w:rPr>
      </w:pPr>
    </w:p>
    <w:p w14:paraId="0E9539A4" w14:textId="43950B7D" w:rsidR="00B86231" w:rsidRPr="00B86231" w:rsidRDefault="00B86231" w:rsidP="00027A56">
      <w:pPr>
        <w:spacing w:line="480" w:lineRule="auto"/>
        <w:jc w:val="both"/>
      </w:pPr>
      <w:r w:rsidRPr="00B86231">
        <w:t xml:space="preserve">The equation can be written </w:t>
      </w:r>
    </w:p>
    <w:p w14:paraId="39E60A47" w14:textId="4408D2D7" w:rsidR="00A720B3" w:rsidRDefault="00B051A2" w:rsidP="00027A56">
      <w:pPr>
        <w:spacing w:line="480" w:lineRule="auto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p>
          </m:sSubSup>
          <m:r>
            <w:rPr>
              <w:rFonts w:ascii="Cambria Math" w:hAnsi="Cambria Math"/>
              <w:sz w:val="20"/>
              <w:szCs w:val="20"/>
              <w:lang w:val="fr-FR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π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cosθ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cosθ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sinθ dθ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π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4</m:t>
                              </m:r>
                            </m:sub>
                          </m:sSub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cosθ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cosθ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sinθ dθ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</m:nary>
            </m:e>
          </m:d>
        </m:oMath>
      </m:oMathPara>
    </w:p>
    <w:p w14:paraId="0BCBBA7B" w14:textId="1DA9E361" w:rsidR="007B3D62" w:rsidRDefault="007B3D62" w:rsidP="00027A56">
      <w:pPr>
        <w:spacing w:line="480" w:lineRule="auto"/>
      </w:pPr>
    </w:p>
    <w:p w14:paraId="72343F8B" w14:textId="2C794767" w:rsidR="00B86231" w:rsidRDefault="00B86231" w:rsidP="00027A56">
      <w:pPr>
        <w:spacing w:line="480" w:lineRule="auto"/>
        <w:rPr>
          <w:lang w:val="fr-FR"/>
        </w:rPr>
      </w:pPr>
      <w:r w:rsidRPr="00F04A0C">
        <w:t>where</w:t>
      </w:r>
      <w:r>
        <w:rPr>
          <w:lang w:val="fr-FR"/>
        </w:rPr>
        <w:t>:</w:t>
      </w:r>
    </w:p>
    <w:p w14:paraId="1984B1EB" w14:textId="47E68976" w:rsidR="007B3D62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</m:e>
          </m:d>
        </m:oMath>
      </m:oMathPara>
    </w:p>
    <w:p w14:paraId="4433F1CC" w14:textId="6DC446D6" w:rsidR="003F041E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e>
          </m:d>
        </m:oMath>
      </m:oMathPara>
    </w:p>
    <w:p w14:paraId="1DDE6C8A" w14:textId="320AD32E" w:rsidR="003F041E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sub>
              </m:sSub>
            </m:den>
          </m:f>
        </m:oMath>
      </m:oMathPara>
    </w:p>
    <w:p w14:paraId="29A2D52F" w14:textId="741AE328" w:rsidR="007B3D62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den>
                  </m:f>
                </m:e>
              </m:nary>
            </m:e>
          </m:d>
        </m:oMath>
      </m:oMathPara>
    </w:p>
    <w:p w14:paraId="47E95AA5" w14:textId="5E473F43" w:rsidR="007B3D62" w:rsidRDefault="007B3D62" w:rsidP="00027A56">
      <w:pPr>
        <w:spacing w:line="480" w:lineRule="auto"/>
        <w:rPr>
          <w:lang w:val="fr-FR"/>
        </w:rPr>
      </w:pPr>
    </w:p>
    <w:p w14:paraId="6E52C694" w14:textId="11413D5A" w:rsidR="007B3D62" w:rsidRDefault="003E5C85" w:rsidP="00027A56">
      <w:pPr>
        <w:spacing w:line="480" w:lineRule="auto"/>
      </w:pPr>
      <w:r>
        <w:t xml:space="preserve">Equations of the form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r>
              <w:rPr>
                <w:rFonts w:ascii="Cambria Math" w:hAnsi="Cambria Math"/>
                <w:lang w:val="fr-FR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θ</m:t>
                        </m:r>
                      </m:e>
                    </m:func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cosθ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cosθ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sinθ dθ</m:t>
            </m:r>
          </m:e>
        </m:nary>
      </m:oMath>
      <w:r>
        <w:t xml:space="preserve"> can be solved using the following method:</w:t>
      </w:r>
    </w:p>
    <w:p w14:paraId="167D0C2A" w14:textId="564865F9" w:rsidR="0049384D" w:rsidRDefault="0049384D" w:rsidP="00027A56">
      <w:pPr>
        <w:spacing w:line="480" w:lineRule="auto"/>
      </w:pPr>
    </w:p>
    <w:p w14:paraId="327CDC92" w14:textId="07A3A5FD" w:rsidR="0049384D" w:rsidRPr="0049384D" w:rsidRDefault="00B051A2" w:rsidP="00027A56">
      <w:pPr>
        <w:spacing w:line="480" w:lineRule="auto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θ</m:t>
                          </m:r>
                        </m:e>
                      </m:func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cosθ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cosθ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sinθ dθ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θ</m:t>
                      </m:r>
                    </m:e>
                  </m:func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θ</m:t>
                      </m:r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sinθ dθ </m:t>
              </m:r>
            </m:e>
          </m:nary>
        </m:oMath>
      </m:oMathPara>
    </w:p>
    <w:p w14:paraId="2C238EFD" w14:textId="1417DD3C" w:rsidR="0049384D" w:rsidRDefault="0049384D" w:rsidP="00027A56">
      <w:pPr>
        <w:spacing w:line="480" w:lineRule="auto"/>
      </w:pPr>
    </w:p>
    <w:p w14:paraId="728EFD58" w14:textId="3951FA1A" w:rsidR="0049384D" w:rsidRPr="003E5C85" w:rsidRDefault="003E5C85" w:rsidP="00027A56">
      <w:pPr>
        <w:spacing w:line="480" w:lineRule="auto"/>
      </w:pPr>
      <w:r>
        <w:t xml:space="preserve">By using the following change of variable: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  <w:lang w:val="fr-FR"/>
              </w:rPr>
              <m:t>θ</m:t>
            </m:r>
          </m:e>
        </m:func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fr-FR"/>
          </w:rPr>
          <m:t>dx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fr-FR"/>
              </w:rPr>
              <m:t>θ</m:t>
            </m:r>
          </m:e>
        </m:func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lang w:val="fr-FR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dθ</m:t>
        </m:r>
      </m:oMath>
    </w:p>
    <w:p w14:paraId="1D290731" w14:textId="77777777" w:rsidR="00AD1A4A" w:rsidRPr="00D422A3" w:rsidRDefault="00AD1A4A" w:rsidP="00027A56">
      <w:pPr>
        <w:spacing w:line="480" w:lineRule="auto"/>
        <w:rPr>
          <w:sz w:val="20"/>
          <w:szCs w:val="20"/>
        </w:rPr>
      </w:pPr>
    </w:p>
    <w:p w14:paraId="709A6982" w14:textId="37A2A5D6" w:rsidR="009F5FAC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x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x-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-x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x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</m:oMath>
      </m:oMathPara>
    </w:p>
    <w:p w14:paraId="52B78F32" w14:textId="6ECE9975" w:rsidR="009F5FAC" w:rsidRPr="00D422A3" w:rsidRDefault="009F5FAC" w:rsidP="00027A56">
      <w:pPr>
        <w:spacing w:line="480" w:lineRule="auto"/>
        <w:rPr>
          <w:sz w:val="20"/>
          <w:szCs w:val="20"/>
        </w:rPr>
      </w:pPr>
    </w:p>
    <w:p w14:paraId="59AC2599" w14:textId="18F489B8" w:rsidR="00AD1A4A" w:rsidRPr="00D422A3" w:rsidRDefault="003E5C85" w:rsidP="00027A56">
      <w:pPr>
        <w:spacing w:line="480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 xml:space="preserve"> x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dx-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x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dx</m:t>
                      </m:r>
                    </m:e>
                  </m:nary>
                </m:e>
              </m:nary>
            </m:e>
          </m:d>
        </m:oMath>
      </m:oMathPara>
    </w:p>
    <w:p w14:paraId="1EA0C709" w14:textId="236E39D2" w:rsidR="00355B46" w:rsidRDefault="00355B46" w:rsidP="00027A56">
      <w:pPr>
        <w:spacing w:line="480" w:lineRule="auto"/>
      </w:pPr>
    </w:p>
    <w:p w14:paraId="56ACFC7D" w14:textId="78AD222E" w:rsidR="00355B46" w:rsidRPr="003E5C85" w:rsidRDefault="003E5C85" w:rsidP="00027A56">
      <w:pPr>
        <w:spacing w:line="480" w:lineRule="auto"/>
      </w:pPr>
      <w:r>
        <w:t xml:space="preserve">Then, for the first integral, by doing the change of variable </w:t>
      </w:r>
      <m:oMath>
        <m:r>
          <w:rPr>
            <w:rFonts w:ascii="Cambria Math" w:hAnsi="Cambria Math"/>
          </w:rPr>
          <m:t>u=x-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fr-FR"/>
          </w:rPr>
          <m:t>du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fr-FR"/>
          </w:rPr>
          <m:t>dx</m:t>
        </m:r>
      </m:oMath>
      <w:r w:rsidRPr="003E5C85">
        <w:t xml:space="preserve">, </w:t>
      </w:r>
      <w:r>
        <w:t>we obtain:</w:t>
      </w:r>
    </w:p>
    <w:p w14:paraId="7CBB960A" w14:textId="4378045B" w:rsidR="00DD3D81" w:rsidRPr="003E5C85" w:rsidRDefault="00DD3D81" w:rsidP="00027A56">
      <w:pPr>
        <w:spacing w:line="480" w:lineRule="auto"/>
      </w:pPr>
    </w:p>
    <w:p w14:paraId="700F9420" w14:textId="610A0F84" w:rsidR="00DD3D81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u+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du-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x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dx</m:t>
                      </m:r>
                    </m:e>
                  </m:nary>
                </m:e>
              </m:nary>
            </m:e>
          </m:d>
        </m:oMath>
      </m:oMathPara>
    </w:p>
    <w:p w14:paraId="5A02207B" w14:textId="1EA4ED3F" w:rsidR="00DD3D81" w:rsidRDefault="00DD3D81" w:rsidP="00027A56">
      <w:pPr>
        <w:spacing w:line="480" w:lineRule="auto"/>
      </w:pPr>
    </w:p>
    <w:p w14:paraId="382E4634" w14:textId="09AD1878" w:rsidR="00DD3D81" w:rsidRPr="003E5C85" w:rsidRDefault="003E5C85" w:rsidP="00027A56">
      <w:pPr>
        <w:spacing w:line="480" w:lineRule="auto"/>
      </w:pPr>
      <w:r>
        <w:t xml:space="preserve">The with the following change of variable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 xml:space="preserve">  and </m:t>
        </m:r>
        <m:r>
          <w:rPr>
            <w:rFonts w:ascii="Cambria Math" w:hAnsi="Cambria Math"/>
            <w:lang w:val="fr-FR"/>
          </w:rPr>
          <m:t>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u</m:t>
        </m:r>
        <m:r>
          <w:rPr>
            <w:rFonts w:ascii="Cambria Math" w:hAnsi="Cambria Math"/>
          </w:rPr>
          <m:t> </m:t>
        </m:r>
      </m:oMath>
      <w:r w:rsidRPr="003E5C85">
        <w:t>:</w:t>
      </w:r>
    </w:p>
    <w:p w14:paraId="2C56FEDA" w14:textId="77777777" w:rsidR="00DD3D81" w:rsidRPr="00355B46" w:rsidRDefault="00DD3D81" w:rsidP="00027A56">
      <w:pPr>
        <w:spacing w:line="480" w:lineRule="auto"/>
      </w:pPr>
    </w:p>
    <w:p w14:paraId="19E59B26" w14:textId="584A1E78" w:rsidR="00DD3D81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v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dv-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y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dy</m:t>
                      </m:r>
                    </m:e>
                  </m:nary>
                </m:e>
              </m:nary>
            </m:e>
          </m:d>
        </m:oMath>
      </m:oMathPara>
    </w:p>
    <w:p w14:paraId="2E7FD2F6" w14:textId="6E5A93DD" w:rsidR="00757172" w:rsidRDefault="00757172" w:rsidP="00027A56">
      <w:pPr>
        <w:spacing w:line="480" w:lineRule="auto"/>
      </w:pPr>
    </w:p>
    <w:p w14:paraId="23E7681E" w14:textId="03B0573C" w:rsidR="00757172" w:rsidRPr="00757172" w:rsidRDefault="003E5C85" w:rsidP="00027A56">
      <w:pPr>
        <w:spacing w:line="480" w:lineRule="auto"/>
      </w:pPr>
      <w:r>
        <w:lastRenderedPageBreak/>
        <w:t xml:space="preserve">And finally, with the simple change of variable </w:t>
      </w:r>
      <m:oMath>
        <m:r>
          <w:rPr>
            <w:rFonts w:ascii="Cambria Math" w:hAnsi="Cambria Math"/>
          </w:rPr>
          <m:t>v=-w    and  y=-t</m:t>
        </m:r>
      </m:oMath>
      <w:r>
        <w:t xml:space="preserve"> the equation takes the form:</w:t>
      </w:r>
    </w:p>
    <w:p w14:paraId="48DD8ED0" w14:textId="77777777" w:rsidR="00757172" w:rsidRDefault="00757172" w:rsidP="00027A56">
      <w:pPr>
        <w:spacing w:line="480" w:lineRule="auto"/>
      </w:pPr>
    </w:p>
    <w:p w14:paraId="6AAE8BB1" w14:textId="766BA5D6" w:rsidR="00757172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-w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dw+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-t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dt</m:t>
                      </m:r>
                    </m:e>
                  </m:nary>
                </m:e>
              </m:nary>
            </m:e>
          </m:d>
        </m:oMath>
      </m:oMathPara>
    </w:p>
    <w:p w14:paraId="14431FEB" w14:textId="623B3428" w:rsidR="00757172" w:rsidRPr="00D422A3" w:rsidRDefault="003E5C85" w:rsidP="00027A56">
      <w:pPr>
        <w:spacing w:line="480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w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dw+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t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dt</m:t>
                      </m:r>
                    </m:e>
                  </m:nary>
                </m:e>
              </m:nary>
            </m:e>
          </m:d>
        </m:oMath>
      </m:oMathPara>
    </w:p>
    <w:p w14:paraId="1C6ED630" w14:textId="1D8E756F" w:rsidR="003E5C85" w:rsidRPr="00757172" w:rsidRDefault="003E5C85" w:rsidP="00027A56">
      <w:pPr>
        <w:spacing w:line="480" w:lineRule="auto"/>
      </w:pPr>
      <w:r>
        <w:t>We can recognize in the integrals the exponential form defining the exponential integral:</w:t>
      </w:r>
    </w:p>
    <w:p w14:paraId="07F544D7" w14:textId="7D3BF7FD" w:rsidR="00757172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x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t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dt</m:t>
              </m:r>
            </m:e>
          </m:nary>
        </m:oMath>
      </m:oMathPara>
    </w:p>
    <w:p w14:paraId="00A5AEDB" w14:textId="1AC5EF17" w:rsidR="003E5C85" w:rsidRDefault="003E5C85" w:rsidP="00027A56">
      <w:pPr>
        <w:spacing w:line="480" w:lineRule="auto"/>
      </w:pPr>
      <w:r>
        <w:t>Hence, the equation becomes:</w:t>
      </w:r>
    </w:p>
    <w:p w14:paraId="36721202" w14:textId="77777777" w:rsidR="003E5C85" w:rsidRDefault="003E5C85" w:rsidP="00027A56">
      <w:pPr>
        <w:spacing w:line="480" w:lineRule="auto"/>
      </w:pPr>
    </w:p>
    <w:p w14:paraId="03177B93" w14:textId="395981A4" w:rsidR="00757172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 Ei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e>
              </m:d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-Ei(-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)</m:t>
              </m:r>
            </m:e>
          </m:d>
        </m:oMath>
      </m:oMathPara>
    </w:p>
    <w:p w14:paraId="35C93588" w14:textId="77777777" w:rsidR="00757172" w:rsidRPr="00D422A3" w:rsidRDefault="00757172" w:rsidP="00027A56">
      <w:pPr>
        <w:spacing w:line="480" w:lineRule="auto"/>
        <w:rPr>
          <w:sz w:val="20"/>
          <w:szCs w:val="20"/>
        </w:rPr>
      </w:pPr>
    </w:p>
    <w:p w14:paraId="6E4BE14F" w14:textId="1F2CA1C1" w:rsidR="00DD3D81" w:rsidRDefault="00DD3D81" w:rsidP="00027A56">
      <w:pPr>
        <w:spacing w:line="480" w:lineRule="auto"/>
      </w:pPr>
    </w:p>
    <w:p w14:paraId="0E461F97" w14:textId="4148852F" w:rsidR="00743074" w:rsidRDefault="003E5C85" w:rsidP="00027A56">
      <w:pPr>
        <w:spacing w:line="480" w:lineRule="auto"/>
      </w:pPr>
      <w:r>
        <w:t xml:space="preserve">By replacing it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>
        <w:t>, we obtain:</w:t>
      </w:r>
    </w:p>
    <w:p w14:paraId="0C434AAA" w14:textId="3946EC3B" w:rsidR="00743074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p>
          </m:sSubSup>
          <m:r>
            <w:rPr>
              <w:rFonts w:ascii="Cambria Math" w:hAnsi="Cambria Math"/>
              <w:sz w:val="20"/>
              <w:szCs w:val="20"/>
              <w:lang w:val="fr-FR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3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-Ei(-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)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4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3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-Ei(-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)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</m:nary>
            </m:e>
          </m:d>
        </m:oMath>
      </m:oMathPara>
    </w:p>
    <w:p w14:paraId="0C694083" w14:textId="77777777" w:rsidR="00D422A3" w:rsidRDefault="00D422A3" w:rsidP="00027A56">
      <w:pPr>
        <w:spacing w:line="480" w:lineRule="auto"/>
        <w:rPr>
          <w:lang w:val="fr-FR"/>
        </w:rPr>
      </w:pPr>
    </w:p>
    <w:p w14:paraId="523BB46B" w14:textId="63B0B053" w:rsidR="00743074" w:rsidRDefault="003E5C85" w:rsidP="00027A56">
      <w:pPr>
        <w:spacing w:line="480" w:lineRule="auto"/>
        <w:rPr>
          <w:lang w:val="fr-FR"/>
        </w:rPr>
      </w:pPr>
      <w:r>
        <w:rPr>
          <w:lang w:val="fr-FR"/>
        </w:rPr>
        <w:t xml:space="preserve">By </w:t>
      </w:r>
      <w:r w:rsidRPr="003E5C85">
        <w:t>noting</w:t>
      </w:r>
      <w:r>
        <w:rPr>
          <w:lang w:val="fr-FR"/>
        </w:rPr>
        <w:t xml:space="preserve"> </w:t>
      </w:r>
      <w:r w:rsidRPr="003E5C85">
        <w:t>that</w:t>
      </w:r>
      <w:r>
        <w:rPr>
          <w:lang w:val="fr-FR"/>
        </w:rPr>
        <w:t> :</w:t>
      </w:r>
    </w:p>
    <w:p w14:paraId="28E40F32" w14:textId="4A7B91F3" w:rsidR="00743074" w:rsidRPr="00D422A3" w:rsidRDefault="008D24B9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r>
            <w:rPr>
              <w:rFonts w:ascii="Cambria Math" w:hAnsi="Cambria Math"/>
              <w:sz w:val="20"/>
              <w:szCs w:val="20"/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088B051F" w14:textId="77777777" w:rsidR="00702365" w:rsidRPr="003F041E" w:rsidRDefault="00702365" w:rsidP="00027A56">
      <w:pPr>
        <w:spacing w:line="480" w:lineRule="auto"/>
        <w:rPr>
          <w:lang w:val="fr-FR"/>
        </w:rPr>
      </w:pPr>
    </w:p>
    <w:p w14:paraId="4F142183" w14:textId="78683F04" w:rsidR="00CB59E4" w:rsidRPr="003E5C85" w:rsidRDefault="003E5C85" w:rsidP="00027A56">
      <w:pPr>
        <w:spacing w:line="480" w:lineRule="auto"/>
      </w:pPr>
      <w:r w:rsidRPr="003E5C85">
        <w:lastRenderedPageBreak/>
        <w:t>a</w:t>
      </w:r>
      <w:r>
        <w:t xml:space="preserve">nd to exhibit the z0 dependency by imposing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3E5C85">
        <w:t xml:space="preserve"> </w:t>
      </w:r>
      <w:r>
        <w:t xml:space="preserve"> we have:</w:t>
      </w:r>
    </w:p>
    <w:p w14:paraId="14783F31" w14:textId="641CF3BF" w:rsidR="00702365" w:rsidRPr="003E5C85" w:rsidRDefault="00702365" w:rsidP="00027A56">
      <w:pPr>
        <w:spacing w:line="480" w:lineRule="auto"/>
      </w:pPr>
    </w:p>
    <w:p w14:paraId="45BFC206" w14:textId="3179CE0D" w:rsidR="00702365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517708B0" w14:textId="66B46A9E" w:rsidR="00702365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07C50FF8" w14:textId="77777777" w:rsidR="00702365" w:rsidRPr="003F041E" w:rsidRDefault="00702365" w:rsidP="00027A56">
      <w:pPr>
        <w:spacing w:line="480" w:lineRule="auto"/>
        <w:rPr>
          <w:lang w:val="fr-FR"/>
        </w:rPr>
      </w:pPr>
    </w:p>
    <w:p w14:paraId="32DB81D3" w14:textId="5AAD40E6" w:rsidR="00F44902" w:rsidRPr="003E5C85" w:rsidRDefault="003E5C85" w:rsidP="00027A56">
      <w:pPr>
        <w:spacing w:line="480" w:lineRule="auto"/>
      </w:pPr>
      <w:r w:rsidRPr="003E5C85">
        <w:t xml:space="preserve">By repeating the same procedure for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Pr="003E5C85">
        <w:t xml:space="preserve">, </w:t>
      </w:r>
      <w:r>
        <w:t>we have:</w:t>
      </w:r>
    </w:p>
    <w:p w14:paraId="50E88E10" w14:textId="77777777" w:rsidR="00F44902" w:rsidRPr="003E5C85" w:rsidRDefault="00F44902" w:rsidP="00027A56">
      <w:pPr>
        <w:spacing w:line="480" w:lineRule="auto"/>
      </w:pPr>
    </w:p>
    <w:p w14:paraId="3E0ADD6F" w14:textId="586297F8" w:rsidR="00F44902" w:rsidRPr="00D422A3" w:rsidRDefault="00B051A2" w:rsidP="00027A56">
      <w:pPr>
        <w:spacing w:line="480" w:lineRule="auto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e>
          </m:d>
        </m:oMath>
      </m:oMathPara>
    </w:p>
    <w:p w14:paraId="676F9D29" w14:textId="77777777" w:rsidR="00F44902" w:rsidRPr="00D422A3" w:rsidRDefault="00F44902" w:rsidP="00027A56">
      <w:pPr>
        <w:spacing w:line="480" w:lineRule="auto"/>
        <w:rPr>
          <w:sz w:val="20"/>
          <w:szCs w:val="20"/>
        </w:rPr>
      </w:pPr>
    </w:p>
    <w:p w14:paraId="5A8C1F03" w14:textId="0F6BFB89" w:rsidR="00F44902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k=b-1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a+1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</m:oMath>
      </m:oMathPara>
    </w:p>
    <w:p w14:paraId="2ED12779" w14:textId="77777777" w:rsidR="00743074" w:rsidRDefault="00743074" w:rsidP="00027A56">
      <w:pPr>
        <w:spacing w:line="480" w:lineRule="auto"/>
      </w:pPr>
    </w:p>
    <w:p w14:paraId="50A6060F" w14:textId="5ADA1BD1" w:rsidR="00743074" w:rsidRDefault="00EE3E2B" w:rsidP="00027A56">
      <w:pPr>
        <w:spacing w:line="480" w:lineRule="auto"/>
      </w:pPr>
      <w:r>
        <w:t>Also:</w:t>
      </w:r>
    </w:p>
    <w:p w14:paraId="3FED1AD7" w14:textId="2A179D09" w:rsidR="00F44902" w:rsidRPr="00D422A3" w:rsidRDefault="008D24B9" w:rsidP="00027A56">
      <w:pPr>
        <w:spacing w:line="480" w:lineRule="auto"/>
        <w:rPr>
          <w:sz w:val="18"/>
          <w:szCs w:val="18"/>
          <w:lang w:val="fr-FR"/>
        </w:rPr>
      </w:pPr>
      <m:oMathPara>
        <m:oMath>
          <m:r>
            <w:rPr>
              <w:rFonts w:ascii="Cambria Math" w:hAnsi="Cambria Math"/>
              <w:sz w:val="18"/>
              <w:szCs w:val="18"/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18"/>
              <w:szCs w:val="18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k=b-1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a+1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(z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fr-FR"/>
                            </w:rPr>
                            <m:t>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d</m:t>
                          </m:r>
                        </m:sub>
                      </m:sSub>
                    </m:den>
                  </m:f>
                </m:e>
              </m:nary>
            </m:e>
          </m:d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3D56B09C" w14:textId="41C2293D" w:rsidR="00CB59E4" w:rsidRDefault="00CB59E4" w:rsidP="00027A56">
      <w:pPr>
        <w:spacing w:line="480" w:lineRule="auto"/>
      </w:pPr>
    </w:p>
    <w:p w14:paraId="50B4D776" w14:textId="44BA9C97" w:rsidR="00CB59E4" w:rsidRDefault="00CB59E4" w:rsidP="00027A56">
      <w:pPr>
        <w:spacing w:line="480" w:lineRule="auto"/>
      </w:pPr>
    </w:p>
    <w:p w14:paraId="099C8058" w14:textId="0FE013D1" w:rsidR="00F44902" w:rsidRPr="00EE3E2B" w:rsidRDefault="00EE3E2B" w:rsidP="00027A56">
      <w:pPr>
        <w:spacing w:line="480" w:lineRule="auto"/>
      </w:pPr>
      <w:r w:rsidRPr="00EE3E2B">
        <w:t xml:space="preserve">and by imposing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 w:rsidRPr="00EE3E2B">
        <w:t>, w</w:t>
      </w:r>
      <w:r>
        <w:t>e have:</w:t>
      </w:r>
    </w:p>
    <w:p w14:paraId="53F463D1" w14:textId="77777777" w:rsidR="00F44902" w:rsidRPr="00EE3E2B" w:rsidRDefault="00F44902" w:rsidP="00027A56">
      <w:pPr>
        <w:spacing w:line="480" w:lineRule="auto"/>
      </w:pPr>
    </w:p>
    <w:p w14:paraId="61A63D70" w14:textId="28AF1650" w:rsidR="00F44902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418FDCD6" w14:textId="5013A0B5" w:rsidR="00F44902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=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461614B6" w14:textId="1C090E35" w:rsidR="00CB59E4" w:rsidRDefault="00CB59E4" w:rsidP="00027A56">
      <w:pPr>
        <w:spacing w:line="480" w:lineRule="auto"/>
        <w:rPr>
          <w:lang w:val="fr-FR"/>
        </w:rPr>
      </w:pPr>
    </w:p>
    <w:p w14:paraId="7C8E7BB3" w14:textId="1AF6F66C" w:rsidR="008D24B9" w:rsidRPr="00EE3E2B" w:rsidRDefault="00EE3E2B" w:rsidP="00027A56">
      <w:pPr>
        <w:spacing w:line="480" w:lineRule="auto"/>
      </w:pPr>
      <w:r w:rsidRPr="00EE3E2B">
        <w:t xml:space="preserve">Finally,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  <w:r w:rsidRPr="00EE3E2B">
        <w:t xml:space="preserve"> </w:t>
      </w:r>
      <w:r>
        <w:t>gives:</w:t>
      </w:r>
    </w:p>
    <w:p w14:paraId="2B4A12F8" w14:textId="77777777" w:rsidR="008D24B9" w:rsidRPr="00EE3E2B" w:rsidRDefault="008D24B9" w:rsidP="00027A56">
      <w:pPr>
        <w:spacing w:line="480" w:lineRule="auto"/>
      </w:pPr>
    </w:p>
    <w:p w14:paraId="016870B6" w14:textId="61BC72CF" w:rsidR="008D24B9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</m:oMath>
      </m:oMathPara>
    </w:p>
    <w:p w14:paraId="158D6716" w14:textId="77777777" w:rsidR="008D24B9" w:rsidRPr="00702365" w:rsidRDefault="008D24B9" w:rsidP="00027A56">
      <w:pPr>
        <w:spacing w:line="480" w:lineRule="auto"/>
        <w:rPr>
          <w:lang w:val="fr-FR"/>
        </w:rPr>
      </w:pPr>
    </w:p>
    <w:p w14:paraId="78C71A40" w14:textId="72C4BE14" w:rsidR="008D24B9" w:rsidRPr="00D422A3" w:rsidRDefault="00B051A2" w:rsidP="00027A56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=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+1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</m:e>
          </m:d>
        </m:oMath>
      </m:oMathPara>
    </w:p>
    <w:p w14:paraId="00BCF80F" w14:textId="77777777" w:rsidR="00F04A0C" w:rsidRPr="00702365" w:rsidRDefault="00F04A0C" w:rsidP="00027A56">
      <w:pPr>
        <w:spacing w:line="480" w:lineRule="auto"/>
        <w:rPr>
          <w:lang w:val="fr-FR"/>
        </w:rPr>
      </w:pPr>
    </w:p>
    <w:p w14:paraId="2272C18D" w14:textId="3DEAB5E6" w:rsidR="008D24B9" w:rsidRPr="00EE3E2B" w:rsidRDefault="00EE3E2B" w:rsidP="00027A56">
      <w:pPr>
        <w:spacing w:line="480" w:lineRule="auto"/>
      </w:pPr>
      <w:r w:rsidRPr="00EE3E2B">
        <w:t>The secondary fluorescence equation c</w:t>
      </w:r>
      <w:r>
        <w:t>an then be written:</w:t>
      </w:r>
    </w:p>
    <w:p w14:paraId="564F0E32" w14:textId="25EDE013" w:rsidR="00CA24D5" w:rsidRPr="00D422A3" w:rsidRDefault="00B051A2" w:rsidP="00027A56">
      <w:pPr>
        <w:spacing w:line="480" w:lineRule="auto"/>
        <w:rPr>
          <w:sz w:val="16"/>
          <w:szCs w:val="16"/>
          <w:lang w:val="fr-FR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/>
                  <w:sz w:val="16"/>
                  <w:szCs w:val="16"/>
                </w:rPr>
                <m:t>I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i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s</m:t>
              </m:r>
            </m:sup>
          </m:sSubSup>
          <m:r>
            <w:rPr>
              <w:rFonts w:ascii="Cambria Math" w:hAnsi="Cambria Math"/>
              <w:sz w:val="16"/>
              <w:szCs w:val="16"/>
              <w:lang w:val="fr-FR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6"/>
                  <w:szCs w:val="16"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B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B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-Ei(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)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</m:t>
                  </m:r>
                </m:e>
              </m:nary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b+1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0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B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ρ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B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fr-FR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-Ei(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fr-FR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)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ρ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</m:t>
                  </m:r>
                </m:e>
              </m:nary>
            </m:e>
          </m:d>
        </m:oMath>
      </m:oMathPara>
    </w:p>
    <w:p w14:paraId="66EA289B" w14:textId="717E69B0" w:rsidR="00737718" w:rsidRPr="00737718" w:rsidRDefault="00737718" w:rsidP="00027A56">
      <w:pPr>
        <w:spacing w:line="480" w:lineRule="auto"/>
      </w:pPr>
      <w:r w:rsidRPr="00737718">
        <w:t>Usi</w:t>
      </w:r>
      <w:r>
        <w:t xml:space="preserve">ng the PAP model,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can be written into a polynomial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+C</m:t>
        </m:r>
      </m:oMath>
      <w:r>
        <w:t>.</w:t>
      </w:r>
    </w:p>
    <w:p w14:paraId="14E38650" w14:textId="55D141A9" w:rsidR="008D24B9" w:rsidRDefault="00737718" w:rsidP="00027A56">
      <w:pPr>
        <w:spacing w:line="480" w:lineRule="auto"/>
      </w:pPr>
      <w:r>
        <w:t>We can show</w:t>
      </w:r>
      <w:r w:rsidR="00C75710">
        <w:t>, by integrating by parts, that</w:t>
      </w:r>
    </w:p>
    <w:p w14:paraId="57D0DF83" w14:textId="24302DB5" w:rsidR="00C75710" w:rsidRPr="00A63A70" w:rsidRDefault="00B051A2" w:rsidP="00027A5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 xml:space="preserve"> 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x+g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dx 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(fx+g)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⁡(g+fx)-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fx+g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f</m:t>
            </m:r>
          </m:den>
        </m:f>
        <m:r>
          <w:rPr>
            <w:rFonts w:ascii="Cambria Math" w:hAnsi="Cambria Math"/>
            <w:sz w:val="20"/>
            <w:szCs w:val="20"/>
          </w:rPr>
          <m:t>+constant</m:t>
        </m:r>
      </m:oMath>
    </w:p>
    <w:p w14:paraId="67563E96" w14:textId="77777777" w:rsidR="00A63A70" w:rsidRPr="00D422A3" w:rsidRDefault="00A63A70" w:rsidP="00027A56">
      <w:pPr>
        <w:spacing w:line="480" w:lineRule="auto"/>
        <w:rPr>
          <w:sz w:val="20"/>
          <w:szCs w:val="20"/>
        </w:rPr>
      </w:pPr>
    </w:p>
    <w:p w14:paraId="0493B5FC" w14:textId="72ABE56B" w:rsidR="00737718" w:rsidRPr="00A63A70" w:rsidRDefault="00B051A2" w:rsidP="00027A5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 xml:space="preserve"> xEi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x+g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dx 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⁡(g+fx)+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fx+g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(-fx+g+1)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+constant</m:t>
        </m:r>
      </m:oMath>
    </w:p>
    <w:p w14:paraId="478D2D69" w14:textId="77777777" w:rsidR="00A63A70" w:rsidRPr="00D422A3" w:rsidRDefault="00A63A70" w:rsidP="00027A56">
      <w:pPr>
        <w:spacing w:line="480" w:lineRule="auto"/>
        <w:rPr>
          <w:sz w:val="20"/>
          <w:szCs w:val="20"/>
        </w:rPr>
      </w:pPr>
    </w:p>
    <w:p w14:paraId="3949A55C" w14:textId="0BE5683A" w:rsidR="00C75710" w:rsidRPr="00A63A70" w:rsidRDefault="00B051A2" w:rsidP="00027A5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x+g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dx 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Ei</m:t>
                </m: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g+fx</m:t>
                    </m:r>
                  </m:e>
                </m:d>
              </m:e>
            </m:func>
            <m:r>
              <w:rPr>
                <w:rFonts w:ascii="Cambria Math" w:hAnsi="Cambria Math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fx+g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-fgx-2fx+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+g+2</m:t>
                </m:r>
              </m:e>
            </m:d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+constant</m:t>
        </m:r>
      </m:oMath>
    </w:p>
    <w:p w14:paraId="7ADC3F5A" w14:textId="6E774811" w:rsidR="00C75710" w:rsidRPr="00D422A3" w:rsidRDefault="00C75710" w:rsidP="00027A56">
      <w:pPr>
        <w:spacing w:line="480" w:lineRule="auto"/>
        <w:rPr>
          <w:sz w:val="20"/>
          <w:szCs w:val="20"/>
        </w:rPr>
      </w:pPr>
    </w:p>
    <w:p w14:paraId="7114B56D" w14:textId="0E13F295" w:rsidR="00C75710" w:rsidRPr="00A63A70" w:rsidRDefault="00B051A2" w:rsidP="00027A5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 xml:space="preserve">f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x+g</m:t>
                    </m:r>
                  </m:e>
                </m:d>
              </m:sup>
            </m:sSup>
            <m:r>
              <w:rPr>
                <w:rFonts w:ascii="Cambria Math" w:hAnsi="Cambria Math"/>
                <w:sz w:val="20"/>
                <w:szCs w:val="20"/>
              </w:rPr>
              <m:t>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x+g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dx 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⁡(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(g+fx)(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0"/>
                <w:szCs w:val="20"/>
              </w:rPr>
              <m:t>)-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(fx+g))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⁡(g+fx))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f</m:t>
            </m:r>
          </m:den>
        </m:f>
        <m:r>
          <w:rPr>
            <w:rFonts w:ascii="Cambria Math" w:hAnsi="Cambria Math"/>
            <w:sz w:val="20"/>
            <w:szCs w:val="20"/>
          </w:rPr>
          <m:t>+constant</m:t>
        </m:r>
      </m:oMath>
    </w:p>
    <w:p w14:paraId="2E4E0503" w14:textId="77777777" w:rsidR="00A63A70" w:rsidRPr="00D422A3" w:rsidRDefault="00A63A70" w:rsidP="00027A56">
      <w:pPr>
        <w:spacing w:line="480" w:lineRule="auto"/>
        <w:rPr>
          <w:sz w:val="20"/>
          <w:szCs w:val="20"/>
        </w:rPr>
      </w:pPr>
    </w:p>
    <w:p w14:paraId="0A7194A3" w14:textId="0223177D" w:rsidR="005A1DEA" w:rsidRPr="00A63A70" w:rsidRDefault="00B051A2" w:rsidP="00027A5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 xml:space="preserve"> x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 xml:space="preserve">f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x+g</m:t>
                    </m:r>
                  </m:e>
                </m:d>
              </m:sup>
            </m:sSup>
            <m:r>
              <w:rPr>
                <w:rFonts w:ascii="Cambria Math" w:hAnsi="Cambria Math"/>
                <w:sz w:val="20"/>
                <w:szCs w:val="20"/>
              </w:rPr>
              <m:t>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x+g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dx 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(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(g+fx)(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)-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⁡(g+fx))+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(-(g+1)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(g+fx)(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)+(1-fx)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⁡(g+fx)+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fx+g</m:t>
            </m:r>
          </m:sup>
        </m:sSup>
        <m:r>
          <w:rPr>
            <w:rFonts w:ascii="Cambria Math" w:hAnsi="Cambria Math"/>
            <w:sz w:val="20"/>
            <w:szCs w:val="20"/>
          </w:rPr>
          <m:t>)+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(g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(g+fx)(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)+fx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⁡(g+fx)))+constant</m:t>
        </m:r>
      </m:oMath>
    </w:p>
    <w:p w14:paraId="1748D042" w14:textId="77777777" w:rsidR="00A63A70" w:rsidRPr="00D422A3" w:rsidRDefault="00A63A70" w:rsidP="00027A56">
      <w:pPr>
        <w:spacing w:line="480" w:lineRule="auto"/>
        <w:rPr>
          <w:sz w:val="20"/>
          <w:szCs w:val="20"/>
        </w:rPr>
      </w:pPr>
    </w:p>
    <w:p w14:paraId="01F4E4AA" w14:textId="62548535" w:rsidR="005A1DEA" w:rsidRPr="00A63A70" w:rsidRDefault="00B051A2" w:rsidP="00027A5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 xml:space="preserve">f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x+g</m:t>
                    </m:r>
                  </m:e>
                </m:d>
              </m:sup>
            </m:sSup>
            <m:r>
              <w:rPr>
                <w:rFonts w:ascii="Cambria Math" w:hAnsi="Cambria Math"/>
                <w:sz w:val="20"/>
                <w:szCs w:val="20"/>
              </w:rPr>
              <m:t>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f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x+g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dx 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(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⁡(g+fx)-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(g+fx)(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))+2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⁡(g+fx)-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(g+fx)(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))+2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(g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(fx+g))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(g+fx)(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)+fx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⁡(g+fx)))+constant</m:t>
        </m:r>
      </m:oMath>
    </w:p>
    <w:p w14:paraId="20D40C9F" w14:textId="77777777" w:rsidR="005A1DEA" w:rsidRPr="00C75710" w:rsidRDefault="005A1DEA" w:rsidP="00027A56">
      <w:pPr>
        <w:spacing w:line="480" w:lineRule="auto"/>
      </w:pPr>
    </w:p>
    <w:p w14:paraId="24667A61" w14:textId="24C4C9E3" w:rsidR="005A1DEA" w:rsidRDefault="005A1DEA" w:rsidP="00027A56">
      <w:pPr>
        <w:spacing w:line="480" w:lineRule="auto"/>
      </w:pPr>
      <w:r>
        <w:t xml:space="preserve">These 6 integral forms can be used to entirely solve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>
        <w:t xml:space="preserve">. Similar solutions can be found in the case were element B is in a layer above </w:t>
      </w:r>
      <w:r w:rsidR="00D422A3">
        <w:t xml:space="preserve">the </w:t>
      </w:r>
      <w:r w:rsidR="006916D9">
        <w:t>layer a containing the fluoresced element A and in the case where elements A and B are in the same layer.</w:t>
      </w:r>
    </w:p>
    <w:p w14:paraId="2D74967F" w14:textId="77777777" w:rsidR="006916D9" w:rsidRPr="00C75710" w:rsidRDefault="006916D9" w:rsidP="00027A56">
      <w:pPr>
        <w:spacing w:line="480" w:lineRule="auto"/>
      </w:pPr>
    </w:p>
    <w:sectPr w:rsidR="006916D9" w:rsidRPr="00C757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2B4B" w14:textId="77777777" w:rsidR="00B051A2" w:rsidRDefault="00B051A2" w:rsidP="00195614">
      <w:r>
        <w:separator/>
      </w:r>
    </w:p>
  </w:endnote>
  <w:endnote w:type="continuationSeparator" w:id="0">
    <w:p w14:paraId="331ADC5E" w14:textId="77777777" w:rsidR="00B051A2" w:rsidRDefault="00B051A2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86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C6530" w14:textId="52125CF0" w:rsidR="000440F4" w:rsidRDefault="00044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70CC8" w14:textId="77777777" w:rsidR="000440F4" w:rsidRDefault="0004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87FC" w14:textId="77777777" w:rsidR="00B051A2" w:rsidRDefault="00B051A2" w:rsidP="00195614">
      <w:r>
        <w:separator/>
      </w:r>
    </w:p>
  </w:footnote>
  <w:footnote w:type="continuationSeparator" w:id="0">
    <w:p w14:paraId="5D4D5778" w14:textId="77777777" w:rsidR="00B051A2" w:rsidRDefault="00B051A2" w:rsidP="0019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453B3"/>
    <w:multiLevelType w:val="hybridMultilevel"/>
    <w:tmpl w:val="738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F"/>
    <w:rsid w:val="00011D5D"/>
    <w:rsid w:val="00027A56"/>
    <w:rsid w:val="000440F4"/>
    <w:rsid w:val="000C1A84"/>
    <w:rsid w:val="00125052"/>
    <w:rsid w:val="00195614"/>
    <w:rsid w:val="001A7B1B"/>
    <w:rsid w:val="001F5C5F"/>
    <w:rsid w:val="002900AD"/>
    <w:rsid w:val="003350E1"/>
    <w:rsid w:val="00355B46"/>
    <w:rsid w:val="003928CA"/>
    <w:rsid w:val="003E5C85"/>
    <w:rsid w:val="003F041E"/>
    <w:rsid w:val="003F5CBD"/>
    <w:rsid w:val="0049384D"/>
    <w:rsid w:val="004A0400"/>
    <w:rsid w:val="004B0ECD"/>
    <w:rsid w:val="004E1D5F"/>
    <w:rsid w:val="00543B74"/>
    <w:rsid w:val="005A1DEA"/>
    <w:rsid w:val="005B68A6"/>
    <w:rsid w:val="005D4781"/>
    <w:rsid w:val="00652CA2"/>
    <w:rsid w:val="00684DF0"/>
    <w:rsid w:val="006916D9"/>
    <w:rsid w:val="00702365"/>
    <w:rsid w:val="00737718"/>
    <w:rsid w:val="00743074"/>
    <w:rsid w:val="00746F47"/>
    <w:rsid w:val="00757172"/>
    <w:rsid w:val="00797EFD"/>
    <w:rsid w:val="007B3D62"/>
    <w:rsid w:val="0085491A"/>
    <w:rsid w:val="008838D2"/>
    <w:rsid w:val="008D24B9"/>
    <w:rsid w:val="009F5FAC"/>
    <w:rsid w:val="009F61E1"/>
    <w:rsid w:val="00A1299B"/>
    <w:rsid w:val="00A134F1"/>
    <w:rsid w:val="00A63A70"/>
    <w:rsid w:val="00A66F9C"/>
    <w:rsid w:val="00A720B3"/>
    <w:rsid w:val="00AD1A4A"/>
    <w:rsid w:val="00AF6B1F"/>
    <w:rsid w:val="00B04F50"/>
    <w:rsid w:val="00B051A2"/>
    <w:rsid w:val="00B10472"/>
    <w:rsid w:val="00B31F24"/>
    <w:rsid w:val="00B86231"/>
    <w:rsid w:val="00BA406D"/>
    <w:rsid w:val="00BC35FB"/>
    <w:rsid w:val="00BC7CCB"/>
    <w:rsid w:val="00BD4075"/>
    <w:rsid w:val="00BF5933"/>
    <w:rsid w:val="00C23780"/>
    <w:rsid w:val="00C67B40"/>
    <w:rsid w:val="00C75710"/>
    <w:rsid w:val="00CA24D5"/>
    <w:rsid w:val="00CB59E4"/>
    <w:rsid w:val="00D15470"/>
    <w:rsid w:val="00D422A3"/>
    <w:rsid w:val="00DD3D81"/>
    <w:rsid w:val="00E16596"/>
    <w:rsid w:val="00E34EE6"/>
    <w:rsid w:val="00EA69A0"/>
    <w:rsid w:val="00EE3E2B"/>
    <w:rsid w:val="00F04A0C"/>
    <w:rsid w:val="00F231E7"/>
    <w:rsid w:val="00F44902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3AEC"/>
  <w15:chartTrackingRefBased/>
  <w15:docId w15:val="{D68CD4C7-7C1E-4539-BE33-449FA969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5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5F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D3D81"/>
    <w:rPr>
      <w:color w:val="808080"/>
    </w:rPr>
  </w:style>
  <w:style w:type="paragraph" w:styleId="ListParagraph">
    <w:name w:val="List Paragraph"/>
    <w:basedOn w:val="Normal"/>
    <w:uiPriority w:val="34"/>
    <w:qFormat/>
    <w:rsid w:val="00A63A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5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6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56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Moy</dc:creator>
  <cp:keywords/>
  <dc:description/>
  <cp:lastModifiedBy>Aurelien Moy</cp:lastModifiedBy>
  <cp:revision>7</cp:revision>
  <dcterms:created xsi:type="dcterms:W3CDTF">2020-10-07T19:43:00Z</dcterms:created>
  <dcterms:modified xsi:type="dcterms:W3CDTF">2020-10-09T17:27:00Z</dcterms:modified>
</cp:coreProperties>
</file>