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CAA6" w14:textId="77777777" w:rsidR="00590BED" w:rsidRPr="00787D82" w:rsidRDefault="00590BED" w:rsidP="00590BED">
      <w:pPr>
        <w:spacing w:after="0" w:line="240" w:lineRule="auto"/>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Supplemental Table 1: Planetary Health Diet</w:t>
      </w:r>
    </w:p>
    <w:tbl>
      <w:tblPr>
        <w:tblW w:w="0" w:type="auto"/>
        <w:tblInd w:w="-609" w:type="dxa"/>
        <w:tblCellMar>
          <w:top w:w="15" w:type="dxa"/>
          <w:left w:w="15" w:type="dxa"/>
          <w:bottom w:w="15" w:type="dxa"/>
          <w:right w:w="15" w:type="dxa"/>
        </w:tblCellMar>
        <w:tblLook w:val="04A0" w:firstRow="1" w:lastRow="0" w:firstColumn="1" w:lastColumn="0" w:noHBand="0" w:noVBand="1"/>
      </w:tblPr>
      <w:tblGrid>
        <w:gridCol w:w="440"/>
        <w:gridCol w:w="2442"/>
        <w:gridCol w:w="7067"/>
      </w:tblGrid>
      <w:tr w:rsidR="00787D82" w:rsidRPr="00787D82" w14:paraId="3530B390" w14:textId="77777777" w:rsidTr="00947D86">
        <w:trPr>
          <w:trHeight w:val="458"/>
        </w:trPr>
        <w:tc>
          <w:tcPr>
            <w:tcW w:w="2849"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686DF554" w14:textId="77777777" w:rsidR="00590BED" w:rsidRPr="00787D82" w:rsidRDefault="00590BED" w:rsidP="00947D86">
            <w:pPr>
              <w:spacing w:after="0" w:line="240" w:lineRule="auto"/>
              <w:jc w:val="center"/>
              <w:rPr>
                <w:rFonts w:ascii="Times New Roman" w:eastAsia="Times New Roman" w:hAnsi="Times New Roman" w:cs="Times New Roman"/>
                <w:sz w:val="24"/>
                <w:szCs w:val="24"/>
              </w:rPr>
            </w:pPr>
            <w:r w:rsidRPr="00787D82">
              <w:rPr>
                <w:rFonts w:ascii="Times New Roman" w:eastAsia="Times New Roman" w:hAnsi="Times New Roman" w:cs="Times New Roman"/>
                <w:b/>
                <w:bCs/>
                <w:sz w:val="24"/>
                <w:szCs w:val="24"/>
              </w:rPr>
              <w:t>Dietary Component</w:t>
            </w:r>
          </w:p>
        </w:tc>
        <w:tc>
          <w:tcPr>
            <w:tcW w:w="7100" w:type="dxa"/>
            <w:vMerge w:val="restart"/>
            <w:tcBorders>
              <w:top w:val="single" w:sz="8" w:space="0" w:color="000000"/>
              <w:left w:val="single" w:sz="4" w:space="0" w:color="auto"/>
              <w:right w:val="single" w:sz="8" w:space="0" w:color="000000"/>
            </w:tcBorders>
            <w:tcMar>
              <w:top w:w="100" w:type="dxa"/>
              <w:left w:w="100" w:type="dxa"/>
              <w:bottom w:w="100" w:type="dxa"/>
              <w:right w:w="100" w:type="dxa"/>
            </w:tcMar>
            <w:vAlign w:val="center"/>
            <w:hideMark/>
          </w:tcPr>
          <w:p w14:paraId="5D698C1A" w14:textId="77777777" w:rsidR="00590BED" w:rsidRPr="00787D82" w:rsidRDefault="00590BED" w:rsidP="00947D86">
            <w:pPr>
              <w:spacing w:after="0" w:line="240" w:lineRule="auto"/>
              <w:jc w:val="center"/>
              <w:rPr>
                <w:rFonts w:ascii="Times New Roman" w:eastAsia="Times New Roman" w:hAnsi="Times New Roman" w:cs="Times New Roman"/>
                <w:sz w:val="24"/>
                <w:szCs w:val="24"/>
              </w:rPr>
            </w:pPr>
            <w:r w:rsidRPr="00787D82">
              <w:rPr>
                <w:rFonts w:ascii="Times New Roman" w:eastAsia="Times New Roman" w:hAnsi="Times New Roman" w:cs="Times New Roman"/>
                <w:b/>
                <w:bCs/>
                <w:sz w:val="24"/>
                <w:szCs w:val="24"/>
              </w:rPr>
              <w:t>Food Item based on the FFQ</w:t>
            </w:r>
          </w:p>
        </w:tc>
      </w:tr>
      <w:tr w:rsidR="00787D82" w:rsidRPr="00787D82" w14:paraId="6F31CDB8" w14:textId="77777777" w:rsidTr="00947D86">
        <w:trPr>
          <w:trHeight w:val="493"/>
        </w:trPr>
        <w:tc>
          <w:tcPr>
            <w:tcW w:w="2849"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865674B" w14:textId="77777777" w:rsidR="00590BED" w:rsidRPr="00787D82" w:rsidRDefault="00590BED" w:rsidP="00947D86">
            <w:pPr>
              <w:spacing w:after="0" w:line="240" w:lineRule="auto"/>
              <w:rPr>
                <w:rFonts w:ascii="Times New Roman" w:eastAsia="Times New Roman" w:hAnsi="Times New Roman" w:cs="Times New Roman"/>
                <w:sz w:val="24"/>
                <w:szCs w:val="24"/>
              </w:rPr>
            </w:pPr>
          </w:p>
        </w:tc>
        <w:tc>
          <w:tcPr>
            <w:tcW w:w="7100"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14:paraId="553862C4" w14:textId="77777777" w:rsidR="00590BED" w:rsidRPr="00787D82" w:rsidRDefault="00590BED" w:rsidP="00947D86">
            <w:pPr>
              <w:spacing w:after="0" w:line="240" w:lineRule="auto"/>
              <w:rPr>
                <w:rFonts w:ascii="Times New Roman" w:eastAsia="Times New Roman" w:hAnsi="Times New Roman" w:cs="Times New Roman"/>
                <w:b/>
                <w:bCs/>
                <w:sz w:val="24"/>
                <w:szCs w:val="24"/>
              </w:rPr>
            </w:pPr>
          </w:p>
        </w:tc>
      </w:tr>
      <w:tr w:rsidR="00787D82" w:rsidRPr="00787D82" w14:paraId="7A75B65E" w14:textId="77777777" w:rsidTr="00947D86">
        <w:trPr>
          <w:trHeight w:val="2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E07D9"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0015A"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Whole Grains</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09449"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Brown rice, whole wheat, brown bread, etc.</w:t>
            </w:r>
          </w:p>
        </w:tc>
      </w:tr>
      <w:tr w:rsidR="00787D82" w:rsidRPr="00787D82" w14:paraId="452884F2" w14:textId="77777777" w:rsidTr="00947D86">
        <w:trPr>
          <w:trHeight w:val="1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22C1D"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2</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300AB"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Potatoes and Cassava</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D7970"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 xml:space="preserve">Potatoes and </w:t>
            </w:r>
            <w:proofErr w:type="spellStart"/>
            <w:r w:rsidRPr="00787D82">
              <w:rPr>
                <w:rFonts w:ascii="Times New Roman" w:eastAsia="Times New Roman" w:hAnsi="Times New Roman" w:cs="Times New Roman"/>
                <w:sz w:val="24"/>
                <w:szCs w:val="24"/>
              </w:rPr>
              <w:t>french</w:t>
            </w:r>
            <w:proofErr w:type="spellEnd"/>
            <w:r w:rsidRPr="00787D82">
              <w:rPr>
                <w:rFonts w:ascii="Times New Roman" w:eastAsia="Times New Roman" w:hAnsi="Times New Roman" w:cs="Times New Roman"/>
                <w:sz w:val="24"/>
                <w:szCs w:val="24"/>
              </w:rPr>
              <w:t xml:space="preserve"> fries</w:t>
            </w:r>
          </w:p>
        </w:tc>
      </w:tr>
      <w:tr w:rsidR="00787D82" w:rsidRPr="00787D82" w14:paraId="5BFEB166" w14:textId="77777777" w:rsidTr="00947D86">
        <w:trPr>
          <w:trHeight w:val="762"/>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tcPr>
          <w:p w14:paraId="3E8107CA"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3</w:t>
            </w:r>
          </w:p>
        </w:tc>
        <w:tc>
          <w:tcPr>
            <w:tcW w:w="2449"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149BFC"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Vegetables</w:t>
            </w:r>
          </w:p>
        </w:tc>
        <w:tc>
          <w:tcPr>
            <w:tcW w:w="710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CB0F6F3"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 xml:space="preserve">Broccoli, kale, mustard greens, chard, spinach, romaine lettuce, leaf lettuce, </w:t>
            </w:r>
            <w:proofErr w:type="spellStart"/>
            <w:r w:rsidRPr="00787D82">
              <w:rPr>
                <w:rFonts w:ascii="Times New Roman" w:eastAsia="Times New Roman" w:hAnsi="Times New Roman" w:cs="Times New Roman"/>
                <w:sz w:val="24"/>
                <w:szCs w:val="24"/>
              </w:rPr>
              <w:t>bok</w:t>
            </w:r>
            <w:proofErr w:type="spellEnd"/>
            <w:r w:rsidRPr="00787D82">
              <w:rPr>
                <w:rFonts w:ascii="Times New Roman" w:eastAsia="Times New Roman" w:hAnsi="Times New Roman" w:cs="Times New Roman"/>
                <w:sz w:val="24"/>
                <w:szCs w:val="24"/>
              </w:rPr>
              <w:t xml:space="preserve"> choy, tomatoes, carrots, yams or sweet potatoes, dark orange winter squash, string beans, cauliflower, cabbage or coleslaw, brussels sprouts, corn, mixed or stir-fry vegetables, eggplant, zucchini or other squash, iceberg or head lettuce, celery, peppers, onions, mushrooms, radish, jicama, hot peppers, asparagus, beets, kimchee, cucumber, bamboo shoots, seaweed, okra, scallions, peapods</w:t>
            </w:r>
          </w:p>
        </w:tc>
      </w:tr>
      <w:tr w:rsidR="00787D82" w:rsidRPr="00787D82" w14:paraId="1CA8AABF" w14:textId="77777777" w:rsidTr="00947D86">
        <w:trPr>
          <w:trHeight w:val="7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89043"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4</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33DFE"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Fruits</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E2971"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Raisins or grapes, prunes or dried plums, prune juice, bananas, cantaloupe, fresh apples or pears, apple juice or cider, oranges, orange juice, grapefruit or grapefruit juice, other fruit juices, strawberries, blueberries, peaches or plums, apricots, cherries, melon, applesauce, papaya, mango, rhubarb, mixed dried fruit, figs, dates, fruit cocktail, pineapple, pomegranate, rhubarb, watermelon, dried cranberries, plantain, kiwi, raspberries, dried apple</w:t>
            </w:r>
          </w:p>
        </w:tc>
      </w:tr>
      <w:tr w:rsidR="00787D82" w:rsidRPr="00787D82" w14:paraId="5C1DAC7D" w14:textId="77777777" w:rsidTr="00947D86">
        <w:trPr>
          <w:trHeight w:val="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B1AEF"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5</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5097A"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Dairy Foods</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9988A"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Milk, yogurt, cheese, etc.</w:t>
            </w:r>
          </w:p>
        </w:tc>
      </w:tr>
      <w:tr w:rsidR="00787D82" w:rsidRPr="00787D82" w14:paraId="65235BEA" w14:textId="77777777" w:rsidTr="00947D86">
        <w:trPr>
          <w:trHeight w:val="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F26C0"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6</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E90CE"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Beef, Lamb, and Pork</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60ED1"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Hamburger, pork, hotdog, bacon, bologna, etc.</w:t>
            </w:r>
          </w:p>
        </w:tc>
      </w:tr>
      <w:tr w:rsidR="00787D82" w:rsidRPr="00787D82" w14:paraId="6558777E" w14:textId="77777777" w:rsidTr="00947D86">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A00BE"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7</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B3F9C"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Chicken and other poultry</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3FB32"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Chicken and turkey</w:t>
            </w:r>
          </w:p>
        </w:tc>
      </w:tr>
      <w:tr w:rsidR="00787D82" w:rsidRPr="00787D82" w14:paraId="1119B729" w14:textId="77777777" w:rsidTr="00947D86">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D0946"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8</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97681"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Eggs</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415EC"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Eggs</w:t>
            </w:r>
          </w:p>
        </w:tc>
      </w:tr>
      <w:tr w:rsidR="00787D82" w:rsidRPr="00787D82" w14:paraId="143A0D24" w14:textId="77777777" w:rsidTr="00947D86">
        <w:trPr>
          <w:trHeight w:val="1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44AC1"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9</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4A40F"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Fish</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6940B"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Tuna, dark fish, shrimp, lobster, scallops, other fish</w:t>
            </w:r>
          </w:p>
        </w:tc>
      </w:tr>
      <w:tr w:rsidR="00787D82" w:rsidRPr="00787D82" w14:paraId="62BBA379" w14:textId="77777777" w:rsidTr="00947D86">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6D8D4"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10</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8F0B8"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Dry beans, lentils, and peas</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7830F"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Beans, peas, hummus</w:t>
            </w:r>
          </w:p>
        </w:tc>
      </w:tr>
      <w:tr w:rsidR="00787D82" w:rsidRPr="00787D82" w14:paraId="704D2503" w14:textId="77777777" w:rsidTr="00947D86">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B4EAB"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11</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5DDAC"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Soy</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5EA5F"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Tofu, soy milk</w:t>
            </w:r>
          </w:p>
        </w:tc>
      </w:tr>
      <w:tr w:rsidR="00787D82" w:rsidRPr="00787D82" w14:paraId="4AC5FD6D" w14:textId="77777777" w:rsidTr="00947D86">
        <w:trPr>
          <w:trHeight w:val="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1D083"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12</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90523"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Tree Nuts &amp; Seeds</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6D77F"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All nuts and seeds from FFQ</w:t>
            </w:r>
          </w:p>
        </w:tc>
      </w:tr>
      <w:tr w:rsidR="00787D82" w:rsidRPr="00787D82" w14:paraId="08C5792B" w14:textId="77777777" w:rsidTr="00947D86">
        <w:trPr>
          <w:trHeight w:val="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813B8"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13</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93A81"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hAnsi="Times New Roman" w:cs="Times New Roman"/>
                <w:sz w:val="24"/>
                <w:szCs w:val="24"/>
              </w:rPr>
              <w:t>Added Fat</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65DB3"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Entire FFQ totals</w:t>
            </w:r>
          </w:p>
        </w:tc>
      </w:tr>
      <w:tr w:rsidR="00787D82" w:rsidRPr="00787D82" w14:paraId="5A5ADF2D" w14:textId="77777777" w:rsidTr="00947D86">
        <w:trPr>
          <w:trHeight w:val="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611A2"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14</w:t>
            </w:r>
          </w:p>
        </w:tc>
        <w:tc>
          <w:tcPr>
            <w:tcW w:w="2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F315E"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Added Sweeteners</w:t>
            </w:r>
          </w:p>
        </w:tc>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5C1DB" w14:textId="77777777" w:rsidR="00590BED" w:rsidRPr="00787D82" w:rsidRDefault="00590BED" w:rsidP="00947D86">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Entire FFQ totals</w:t>
            </w:r>
          </w:p>
        </w:tc>
      </w:tr>
    </w:tbl>
    <w:p w14:paraId="6B309B69" w14:textId="77777777" w:rsidR="00590BED" w:rsidRPr="00787D82" w:rsidRDefault="00590BED" w:rsidP="00590BED">
      <w:pPr>
        <w:spacing w:after="0" w:line="240" w:lineRule="auto"/>
        <w:rPr>
          <w:rFonts w:ascii="Times New Roman" w:eastAsia="Times New Roman" w:hAnsi="Times New Roman" w:cs="Times New Roman"/>
          <w:b/>
          <w:bCs/>
          <w:sz w:val="24"/>
          <w:szCs w:val="24"/>
        </w:rPr>
        <w:sectPr w:rsidR="00590BED" w:rsidRPr="00787D82" w:rsidSect="002D34D3">
          <w:pgSz w:w="12240" w:h="15840"/>
          <w:pgMar w:top="1440" w:right="1440" w:bottom="1440" w:left="1440" w:header="720" w:footer="720" w:gutter="0"/>
          <w:cols w:space="720"/>
          <w:docGrid w:linePitch="360"/>
        </w:sectPr>
      </w:pPr>
    </w:p>
    <w:p w14:paraId="42C6F1B9" w14:textId="6F970016" w:rsidR="00590BED" w:rsidRPr="00787D82" w:rsidRDefault="00590BED" w:rsidP="00590BED">
      <w:pPr>
        <w:spacing w:after="0" w:line="240" w:lineRule="auto"/>
        <w:rPr>
          <w:rFonts w:ascii="Times New Roman" w:eastAsia="Arial" w:hAnsi="Times New Roman" w:cs="Times New Roman"/>
          <w:b/>
          <w:bCs/>
          <w:sz w:val="24"/>
          <w:szCs w:val="24"/>
        </w:rPr>
      </w:pPr>
      <w:r w:rsidRPr="00787D82">
        <w:rPr>
          <w:rFonts w:ascii="Times New Roman" w:eastAsia="Times New Roman" w:hAnsi="Times New Roman" w:cs="Times New Roman"/>
          <w:b/>
          <w:bCs/>
          <w:sz w:val="24"/>
          <w:szCs w:val="24"/>
        </w:rPr>
        <w:lastRenderedPageBreak/>
        <w:t>Supplemental Table 2</w:t>
      </w:r>
      <w:r w:rsidRPr="00787D82">
        <w:rPr>
          <w:rFonts w:ascii="Times New Roman" w:eastAsia="Arial" w:hAnsi="Times New Roman" w:cs="Times New Roman"/>
          <w:b/>
          <w:bCs/>
          <w:sz w:val="24"/>
          <w:szCs w:val="24"/>
        </w:rPr>
        <w:t xml:space="preserve">. </w:t>
      </w:r>
      <w:r w:rsidR="00BC456E" w:rsidRPr="00787D82">
        <w:rPr>
          <w:rFonts w:ascii="Times New Roman" w:eastAsia="Arial" w:hAnsi="Times New Roman" w:cs="Times New Roman"/>
          <w:b/>
          <w:bCs/>
          <w:sz w:val="24"/>
          <w:szCs w:val="24"/>
        </w:rPr>
        <w:t>Sensitivity Analysis</w:t>
      </w:r>
      <w:r w:rsidR="00A41630" w:rsidRPr="00787D82">
        <w:rPr>
          <w:rFonts w:ascii="Times New Roman" w:eastAsia="Arial" w:hAnsi="Times New Roman" w:cs="Times New Roman"/>
          <w:b/>
          <w:bCs/>
          <w:sz w:val="24"/>
          <w:szCs w:val="24"/>
        </w:rPr>
        <w:t xml:space="preserve"> Using </w:t>
      </w:r>
      <w:r w:rsidR="00B40BD0" w:rsidRPr="00787D82">
        <w:rPr>
          <w:rFonts w:ascii="Times New Roman" w:eastAsia="Arial" w:hAnsi="Times New Roman" w:cs="Times New Roman"/>
          <w:b/>
          <w:bCs/>
          <w:sz w:val="24"/>
          <w:szCs w:val="24"/>
        </w:rPr>
        <w:t>Intake Categories:</w:t>
      </w:r>
      <w:r w:rsidR="00BC456E" w:rsidRPr="00787D82">
        <w:rPr>
          <w:rFonts w:ascii="Times New Roman" w:eastAsia="Arial" w:hAnsi="Times New Roman" w:cs="Times New Roman"/>
          <w:b/>
          <w:bCs/>
          <w:sz w:val="24"/>
          <w:szCs w:val="24"/>
        </w:rPr>
        <w:t xml:space="preserve"> </w:t>
      </w:r>
      <w:r w:rsidRPr="00787D82">
        <w:rPr>
          <w:rFonts w:ascii="Times New Roman" w:eastAsia="Arial" w:hAnsi="Times New Roman" w:cs="Times New Roman"/>
          <w:b/>
          <w:bCs/>
          <w:sz w:val="24"/>
          <w:szCs w:val="24"/>
        </w:rPr>
        <w:t xml:space="preserve">Planetary Health Diet for Project EAT 2018 Participants </w:t>
      </w:r>
    </w:p>
    <w:tbl>
      <w:tblPr>
        <w:tblStyle w:val="TableGrid"/>
        <w:tblW w:w="13585" w:type="dxa"/>
        <w:tblInd w:w="-635" w:type="dxa"/>
        <w:tblLook w:val="04A0" w:firstRow="1" w:lastRow="0" w:firstColumn="1" w:lastColumn="0" w:noHBand="0" w:noVBand="1"/>
      </w:tblPr>
      <w:tblGrid>
        <w:gridCol w:w="2992"/>
        <w:gridCol w:w="1669"/>
        <w:gridCol w:w="1669"/>
        <w:gridCol w:w="1421"/>
        <w:gridCol w:w="1564"/>
        <w:gridCol w:w="1604"/>
        <w:gridCol w:w="1204"/>
        <w:gridCol w:w="1462"/>
      </w:tblGrid>
      <w:tr w:rsidR="00787D82" w:rsidRPr="00787D82" w14:paraId="21991927" w14:textId="77777777" w:rsidTr="00947D86">
        <w:trPr>
          <w:trHeight w:val="350"/>
        </w:trPr>
        <w:tc>
          <w:tcPr>
            <w:tcW w:w="2992" w:type="dxa"/>
            <w:vMerge w:val="restart"/>
          </w:tcPr>
          <w:p w14:paraId="6534134E"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Dietary component</w:t>
            </w:r>
          </w:p>
          <w:p w14:paraId="19D59405" w14:textId="77777777" w:rsidR="00590BED" w:rsidRPr="00787D82" w:rsidRDefault="00590BED" w:rsidP="00947D86">
            <w:pPr>
              <w:rPr>
                <w:rFonts w:ascii="Times New Roman" w:eastAsia="Times New Roman" w:hAnsi="Times New Roman" w:cs="Times New Roman"/>
                <w:b/>
                <w:bCs/>
                <w:sz w:val="24"/>
                <w:szCs w:val="24"/>
              </w:rPr>
            </w:pPr>
          </w:p>
          <w:p w14:paraId="319C40E2" w14:textId="77777777" w:rsidR="00590BED" w:rsidRPr="00787D82" w:rsidRDefault="00590BED" w:rsidP="00947D86">
            <w:pPr>
              <w:rPr>
                <w:rFonts w:ascii="Times New Roman" w:eastAsia="Times New Roman" w:hAnsi="Times New Roman" w:cs="Times New Roman"/>
                <w:b/>
                <w:bCs/>
                <w:sz w:val="24"/>
                <w:szCs w:val="24"/>
              </w:rPr>
            </w:pPr>
          </w:p>
        </w:tc>
        <w:tc>
          <w:tcPr>
            <w:tcW w:w="4759" w:type="dxa"/>
            <w:gridSpan w:val="3"/>
          </w:tcPr>
          <w:p w14:paraId="5271F95D"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eastAsia="Arial" w:hAnsi="Times New Roman" w:cs="Times New Roman"/>
                <w:b/>
                <w:bCs/>
                <w:sz w:val="24"/>
                <w:szCs w:val="24"/>
              </w:rPr>
              <w:t>Planetary Health Diet</w:t>
            </w:r>
            <w:r w:rsidRPr="00787D82">
              <w:rPr>
                <w:rFonts w:ascii="Times New Roman" w:eastAsia="Times New Roman" w:hAnsi="Times New Roman" w:cs="Times New Roman"/>
                <w:b/>
                <w:bCs/>
                <w:sz w:val="24"/>
                <w:szCs w:val="24"/>
              </w:rPr>
              <w:t xml:space="preserve"> Intake Goals in Grams/Day by Energy Intake</w:t>
            </w:r>
          </w:p>
        </w:tc>
        <w:tc>
          <w:tcPr>
            <w:tcW w:w="1564" w:type="dxa"/>
            <w:vMerge w:val="restart"/>
          </w:tcPr>
          <w:p w14:paraId="797847C3"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Observed</w:t>
            </w:r>
          </w:p>
          <w:p w14:paraId="16660206"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Intake in</w:t>
            </w:r>
          </w:p>
          <w:p w14:paraId="62684F28"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g/day </w:t>
            </w:r>
          </w:p>
          <w:p w14:paraId="56B1AD76"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(Mean (SD))</w:t>
            </w:r>
          </w:p>
        </w:tc>
        <w:tc>
          <w:tcPr>
            <w:tcW w:w="1604" w:type="dxa"/>
            <w:vMerge w:val="restart"/>
          </w:tcPr>
          <w:p w14:paraId="79587256"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b/>
                <w:bCs/>
                <w:sz w:val="24"/>
                <w:szCs w:val="24"/>
              </w:rPr>
              <w:t>% Achieving PHD</w:t>
            </w:r>
          </w:p>
        </w:tc>
        <w:tc>
          <w:tcPr>
            <w:tcW w:w="1204" w:type="dxa"/>
            <w:vMerge w:val="restart"/>
          </w:tcPr>
          <w:p w14:paraId="512751B7"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Below PHD</w:t>
            </w:r>
          </w:p>
        </w:tc>
        <w:tc>
          <w:tcPr>
            <w:tcW w:w="1462" w:type="dxa"/>
            <w:vMerge w:val="restart"/>
          </w:tcPr>
          <w:p w14:paraId="6C76B8B6"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Above PHD</w:t>
            </w:r>
          </w:p>
        </w:tc>
      </w:tr>
      <w:tr w:rsidR="00787D82" w:rsidRPr="00787D82" w14:paraId="53648182" w14:textId="77777777" w:rsidTr="00947D86">
        <w:trPr>
          <w:trHeight w:val="555"/>
        </w:trPr>
        <w:tc>
          <w:tcPr>
            <w:tcW w:w="2992" w:type="dxa"/>
            <w:vMerge/>
          </w:tcPr>
          <w:p w14:paraId="0966AA8A" w14:textId="77777777" w:rsidR="00590BED" w:rsidRPr="00787D82" w:rsidRDefault="00590BED" w:rsidP="00947D86">
            <w:pPr>
              <w:rPr>
                <w:rFonts w:ascii="Times New Roman" w:eastAsia="Times New Roman" w:hAnsi="Times New Roman" w:cs="Times New Roman"/>
                <w:b/>
                <w:bCs/>
                <w:sz w:val="24"/>
                <w:szCs w:val="24"/>
              </w:rPr>
            </w:pPr>
          </w:p>
        </w:tc>
        <w:tc>
          <w:tcPr>
            <w:tcW w:w="1669" w:type="dxa"/>
          </w:tcPr>
          <w:p w14:paraId="42A91A8B"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u w:val="single"/>
              </w:rPr>
              <w:t>&lt;</w:t>
            </w:r>
            <w:r w:rsidRPr="00787D82">
              <w:rPr>
                <w:rFonts w:ascii="Times New Roman" w:eastAsia="Times New Roman" w:hAnsi="Times New Roman" w:cs="Times New Roman"/>
                <w:b/>
                <w:bCs/>
                <w:sz w:val="24"/>
                <w:szCs w:val="24"/>
              </w:rPr>
              <w:t xml:space="preserve">1,500 kcal/day </w:t>
            </w:r>
          </w:p>
        </w:tc>
        <w:tc>
          <w:tcPr>
            <w:tcW w:w="1669" w:type="dxa"/>
          </w:tcPr>
          <w:p w14:paraId="6C6C18FD"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1,500-2,500 kcal/day </w:t>
            </w:r>
          </w:p>
        </w:tc>
        <w:tc>
          <w:tcPr>
            <w:tcW w:w="1421" w:type="dxa"/>
          </w:tcPr>
          <w:p w14:paraId="0A07A197"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u w:val="single"/>
              </w:rPr>
              <w:t>&gt;</w:t>
            </w:r>
            <w:r w:rsidRPr="00787D82">
              <w:rPr>
                <w:rFonts w:ascii="Times New Roman" w:eastAsia="Times New Roman" w:hAnsi="Times New Roman" w:cs="Times New Roman"/>
                <w:b/>
                <w:bCs/>
                <w:sz w:val="24"/>
                <w:szCs w:val="24"/>
              </w:rPr>
              <w:t xml:space="preserve">2,500 kcal/day </w:t>
            </w:r>
          </w:p>
        </w:tc>
        <w:tc>
          <w:tcPr>
            <w:tcW w:w="1564" w:type="dxa"/>
            <w:vMerge/>
          </w:tcPr>
          <w:p w14:paraId="61CEE51C" w14:textId="77777777" w:rsidR="00590BED" w:rsidRPr="00787D82" w:rsidRDefault="00590BED" w:rsidP="00947D86">
            <w:pPr>
              <w:jc w:val="center"/>
              <w:rPr>
                <w:rFonts w:ascii="Times New Roman" w:eastAsia="Times New Roman" w:hAnsi="Times New Roman" w:cs="Times New Roman"/>
                <w:b/>
                <w:bCs/>
                <w:sz w:val="24"/>
                <w:szCs w:val="24"/>
              </w:rPr>
            </w:pPr>
          </w:p>
        </w:tc>
        <w:tc>
          <w:tcPr>
            <w:tcW w:w="1604" w:type="dxa"/>
            <w:vMerge/>
          </w:tcPr>
          <w:p w14:paraId="59385968" w14:textId="77777777" w:rsidR="00590BED" w:rsidRPr="00787D82" w:rsidRDefault="00590BED" w:rsidP="00947D86">
            <w:pPr>
              <w:jc w:val="center"/>
              <w:rPr>
                <w:rFonts w:ascii="Times New Roman" w:eastAsia="Times New Roman" w:hAnsi="Times New Roman" w:cs="Times New Roman"/>
                <w:b/>
                <w:bCs/>
                <w:sz w:val="24"/>
                <w:szCs w:val="24"/>
              </w:rPr>
            </w:pPr>
          </w:p>
        </w:tc>
        <w:tc>
          <w:tcPr>
            <w:tcW w:w="1204" w:type="dxa"/>
            <w:vMerge/>
          </w:tcPr>
          <w:p w14:paraId="61CADCBF" w14:textId="77777777" w:rsidR="00590BED" w:rsidRPr="00787D82" w:rsidRDefault="00590BED" w:rsidP="00947D86">
            <w:pPr>
              <w:jc w:val="center"/>
              <w:rPr>
                <w:rFonts w:ascii="Times New Roman" w:eastAsia="Times New Roman" w:hAnsi="Times New Roman" w:cs="Times New Roman"/>
                <w:b/>
                <w:bCs/>
                <w:sz w:val="24"/>
                <w:szCs w:val="24"/>
              </w:rPr>
            </w:pPr>
          </w:p>
        </w:tc>
        <w:tc>
          <w:tcPr>
            <w:tcW w:w="1462" w:type="dxa"/>
            <w:vMerge/>
          </w:tcPr>
          <w:p w14:paraId="3E836FCB" w14:textId="77777777" w:rsidR="00590BED" w:rsidRPr="00787D82" w:rsidRDefault="00590BED" w:rsidP="00947D86">
            <w:pPr>
              <w:jc w:val="center"/>
              <w:rPr>
                <w:rFonts w:ascii="Times New Roman" w:eastAsia="Times New Roman" w:hAnsi="Times New Roman" w:cs="Times New Roman"/>
                <w:b/>
                <w:bCs/>
                <w:sz w:val="24"/>
                <w:szCs w:val="24"/>
              </w:rPr>
            </w:pPr>
          </w:p>
        </w:tc>
      </w:tr>
      <w:tr w:rsidR="00787D82" w:rsidRPr="00787D82" w14:paraId="6155E37D" w14:textId="77777777" w:rsidTr="00947D86">
        <w:tc>
          <w:tcPr>
            <w:tcW w:w="2992" w:type="dxa"/>
          </w:tcPr>
          <w:p w14:paraId="51C92BFF"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Whole grains</w:t>
            </w:r>
          </w:p>
        </w:tc>
        <w:tc>
          <w:tcPr>
            <w:tcW w:w="1669" w:type="dxa"/>
            <w:vAlign w:val="bottom"/>
          </w:tcPr>
          <w:p w14:paraId="2DA9B253" w14:textId="64F84FA5"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139</w:t>
            </w:r>
            <w:r w:rsidR="005D734F" w:rsidRPr="00787D82">
              <w:rPr>
                <w:rFonts w:ascii="Times New Roman" w:hAnsi="Times New Roman" w:cs="Times New Roman"/>
                <w:sz w:val="24"/>
                <w:szCs w:val="24"/>
              </w:rPr>
              <w:t>.0</w:t>
            </w:r>
            <w:r w:rsidRPr="00787D82">
              <w:rPr>
                <w:rFonts w:ascii="Times New Roman" w:hAnsi="Times New Roman" w:cs="Times New Roman"/>
                <w:sz w:val="24"/>
                <w:szCs w:val="24"/>
              </w:rPr>
              <w:t>-278</w:t>
            </w:r>
            <w:r w:rsidR="00B256E0" w:rsidRPr="00787D82">
              <w:rPr>
                <w:rFonts w:ascii="Times New Roman" w:hAnsi="Times New Roman" w:cs="Times New Roman"/>
                <w:sz w:val="24"/>
                <w:szCs w:val="24"/>
              </w:rPr>
              <w:t>.0</w:t>
            </w:r>
          </w:p>
        </w:tc>
        <w:tc>
          <w:tcPr>
            <w:tcW w:w="1669" w:type="dxa"/>
            <w:vAlign w:val="bottom"/>
          </w:tcPr>
          <w:p w14:paraId="622AE813" w14:textId="6D9328F8"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186</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-371</w:t>
            </w:r>
            <w:r w:rsidR="001524D3" w:rsidRPr="00787D82">
              <w:rPr>
                <w:rFonts w:ascii="Times New Roman" w:hAnsi="Times New Roman" w:cs="Times New Roman"/>
                <w:sz w:val="24"/>
                <w:szCs w:val="24"/>
              </w:rPr>
              <w:t>.0</w:t>
            </w:r>
          </w:p>
        </w:tc>
        <w:tc>
          <w:tcPr>
            <w:tcW w:w="1421" w:type="dxa"/>
          </w:tcPr>
          <w:p w14:paraId="23161D83" w14:textId="592026B5"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232</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-464</w:t>
            </w:r>
            <w:r w:rsidR="005D734F" w:rsidRPr="00787D82">
              <w:rPr>
                <w:rFonts w:ascii="Times New Roman" w:hAnsi="Times New Roman" w:cs="Times New Roman"/>
                <w:sz w:val="24"/>
                <w:szCs w:val="24"/>
              </w:rPr>
              <w:t>.0</w:t>
            </w:r>
          </w:p>
        </w:tc>
        <w:tc>
          <w:tcPr>
            <w:tcW w:w="1564" w:type="dxa"/>
          </w:tcPr>
          <w:p w14:paraId="2276E0B1"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hAnsi="Times New Roman" w:cs="Times New Roman"/>
                <w:sz w:val="24"/>
                <w:szCs w:val="24"/>
              </w:rPr>
              <w:t>115.6 (124.2)</w:t>
            </w:r>
          </w:p>
        </w:tc>
        <w:tc>
          <w:tcPr>
            <w:tcW w:w="1604" w:type="dxa"/>
            <w:vAlign w:val="bottom"/>
          </w:tcPr>
          <w:p w14:paraId="45969F52"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12.3</w:t>
            </w:r>
          </w:p>
        </w:tc>
        <w:tc>
          <w:tcPr>
            <w:tcW w:w="1204" w:type="dxa"/>
            <w:vAlign w:val="bottom"/>
          </w:tcPr>
          <w:p w14:paraId="3E6AEF65"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85.3</w:t>
            </w:r>
          </w:p>
        </w:tc>
        <w:tc>
          <w:tcPr>
            <w:tcW w:w="1462" w:type="dxa"/>
            <w:vAlign w:val="bottom"/>
          </w:tcPr>
          <w:p w14:paraId="276ED108"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2.4</w:t>
            </w:r>
          </w:p>
        </w:tc>
      </w:tr>
      <w:tr w:rsidR="00787D82" w:rsidRPr="00787D82" w14:paraId="3C23C5F2" w14:textId="77777777" w:rsidTr="00947D86">
        <w:tc>
          <w:tcPr>
            <w:tcW w:w="2992" w:type="dxa"/>
          </w:tcPr>
          <w:p w14:paraId="37052C78"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Potatoes</w:t>
            </w:r>
          </w:p>
        </w:tc>
        <w:tc>
          <w:tcPr>
            <w:tcW w:w="1669" w:type="dxa"/>
            <w:vAlign w:val="bottom"/>
          </w:tcPr>
          <w:p w14:paraId="5C87CD4F" w14:textId="25145EAF"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30</w:t>
            </w:r>
            <w:r w:rsidR="005D734F" w:rsidRPr="00787D82">
              <w:rPr>
                <w:rFonts w:ascii="Times New Roman" w:hAnsi="Times New Roman" w:cs="Times New Roman"/>
                <w:sz w:val="24"/>
                <w:szCs w:val="24"/>
              </w:rPr>
              <w:t>.0</w:t>
            </w:r>
            <w:r w:rsidRPr="00787D82">
              <w:rPr>
                <w:rFonts w:ascii="Times New Roman" w:hAnsi="Times New Roman" w:cs="Times New Roman"/>
                <w:sz w:val="24"/>
                <w:szCs w:val="24"/>
              </w:rPr>
              <w:t>-60</w:t>
            </w:r>
            <w:r w:rsidR="00345AFA" w:rsidRPr="00787D82">
              <w:rPr>
                <w:rFonts w:ascii="Times New Roman" w:hAnsi="Times New Roman" w:cs="Times New Roman"/>
                <w:sz w:val="24"/>
                <w:szCs w:val="24"/>
              </w:rPr>
              <w:t>.0</w:t>
            </w:r>
          </w:p>
        </w:tc>
        <w:tc>
          <w:tcPr>
            <w:tcW w:w="1669" w:type="dxa"/>
            <w:vAlign w:val="bottom"/>
          </w:tcPr>
          <w:p w14:paraId="60DC481B" w14:textId="4197AA47"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40</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-80</w:t>
            </w:r>
            <w:r w:rsidR="001524D3" w:rsidRPr="00787D82">
              <w:rPr>
                <w:rFonts w:ascii="Times New Roman" w:hAnsi="Times New Roman" w:cs="Times New Roman"/>
                <w:sz w:val="24"/>
                <w:szCs w:val="24"/>
              </w:rPr>
              <w:t>.0</w:t>
            </w:r>
          </w:p>
        </w:tc>
        <w:tc>
          <w:tcPr>
            <w:tcW w:w="1421" w:type="dxa"/>
          </w:tcPr>
          <w:p w14:paraId="7DC73009" w14:textId="4179DAC6"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50</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-100</w:t>
            </w:r>
            <w:r w:rsidR="005D734F" w:rsidRPr="00787D82">
              <w:rPr>
                <w:rFonts w:ascii="Times New Roman" w:hAnsi="Times New Roman" w:cs="Times New Roman"/>
                <w:sz w:val="24"/>
                <w:szCs w:val="24"/>
              </w:rPr>
              <w:t>.0</w:t>
            </w:r>
          </w:p>
        </w:tc>
        <w:tc>
          <w:tcPr>
            <w:tcW w:w="1564" w:type="dxa"/>
          </w:tcPr>
          <w:p w14:paraId="5D8ACF9D"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hAnsi="Times New Roman" w:cs="Times New Roman"/>
                <w:sz w:val="24"/>
                <w:szCs w:val="24"/>
              </w:rPr>
              <w:t>46.6 (64.9)</w:t>
            </w:r>
          </w:p>
        </w:tc>
        <w:tc>
          <w:tcPr>
            <w:tcW w:w="1604" w:type="dxa"/>
            <w:vAlign w:val="bottom"/>
          </w:tcPr>
          <w:p w14:paraId="314BAE1A"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15.6</w:t>
            </w:r>
          </w:p>
        </w:tc>
        <w:tc>
          <w:tcPr>
            <w:tcW w:w="1204" w:type="dxa"/>
            <w:vAlign w:val="bottom"/>
          </w:tcPr>
          <w:p w14:paraId="3F62DCC8"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68.9</w:t>
            </w:r>
          </w:p>
        </w:tc>
        <w:tc>
          <w:tcPr>
            <w:tcW w:w="1462" w:type="dxa"/>
            <w:vAlign w:val="bottom"/>
          </w:tcPr>
          <w:p w14:paraId="4EBCCD7B"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15.5</w:t>
            </w:r>
          </w:p>
        </w:tc>
      </w:tr>
      <w:tr w:rsidR="00787D82" w:rsidRPr="00787D82" w14:paraId="62A731E4" w14:textId="77777777" w:rsidTr="00947D86">
        <w:tc>
          <w:tcPr>
            <w:tcW w:w="2992" w:type="dxa"/>
          </w:tcPr>
          <w:p w14:paraId="436D9BB9"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Vegetables</w:t>
            </w:r>
          </w:p>
        </w:tc>
        <w:tc>
          <w:tcPr>
            <w:tcW w:w="1669" w:type="dxa"/>
            <w:vAlign w:val="bottom"/>
          </w:tcPr>
          <w:p w14:paraId="5EFBD4A2" w14:textId="45E216E8"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u w:val="single"/>
              </w:rPr>
              <w:t>&gt;</w:t>
            </w:r>
            <w:r w:rsidRPr="00787D82">
              <w:rPr>
                <w:rFonts w:ascii="Times New Roman" w:hAnsi="Times New Roman" w:cs="Times New Roman"/>
                <w:sz w:val="24"/>
                <w:szCs w:val="24"/>
              </w:rPr>
              <w:t>120</w:t>
            </w:r>
            <w:r w:rsidR="00345AFA" w:rsidRPr="00787D82">
              <w:rPr>
                <w:rFonts w:ascii="Times New Roman" w:hAnsi="Times New Roman" w:cs="Times New Roman"/>
                <w:sz w:val="24"/>
                <w:szCs w:val="24"/>
              </w:rPr>
              <w:t>.0</w:t>
            </w:r>
          </w:p>
        </w:tc>
        <w:tc>
          <w:tcPr>
            <w:tcW w:w="1669" w:type="dxa"/>
            <w:vAlign w:val="bottom"/>
          </w:tcPr>
          <w:p w14:paraId="7E192F2D" w14:textId="59300A5F"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u w:val="single"/>
              </w:rPr>
              <w:t>&gt;</w:t>
            </w:r>
            <w:r w:rsidRPr="00787D82">
              <w:rPr>
                <w:rFonts w:ascii="Times New Roman" w:hAnsi="Times New Roman" w:cs="Times New Roman"/>
                <w:sz w:val="24"/>
                <w:szCs w:val="24"/>
              </w:rPr>
              <w:t>160</w:t>
            </w:r>
            <w:r w:rsidR="001524D3" w:rsidRPr="00787D82">
              <w:rPr>
                <w:rFonts w:ascii="Times New Roman" w:hAnsi="Times New Roman" w:cs="Times New Roman"/>
                <w:sz w:val="24"/>
                <w:szCs w:val="24"/>
              </w:rPr>
              <w:t>.0</w:t>
            </w:r>
          </w:p>
        </w:tc>
        <w:tc>
          <w:tcPr>
            <w:tcW w:w="1421" w:type="dxa"/>
          </w:tcPr>
          <w:p w14:paraId="2733D9DE" w14:textId="28534906"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u w:val="single"/>
              </w:rPr>
              <w:t>&gt;</w:t>
            </w:r>
            <w:r w:rsidRPr="00787D82">
              <w:rPr>
                <w:rFonts w:ascii="Times New Roman" w:hAnsi="Times New Roman" w:cs="Times New Roman"/>
                <w:sz w:val="24"/>
                <w:szCs w:val="24"/>
              </w:rPr>
              <w:t>200</w:t>
            </w:r>
            <w:r w:rsidR="005D734F" w:rsidRPr="00787D82">
              <w:rPr>
                <w:rFonts w:ascii="Times New Roman" w:hAnsi="Times New Roman" w:cs="Times New Roman"/>
                <w:sz w:val="24"/>
                <w:szCs w:val="24"/>
              </w:rPr>
              <w:t>.0</w:t>
            </w:r>
          </w:p>
        </w:tc>
        <w:tc>
          <w:tcPr>
            <w:tcW w:w="1564" w:type="dxa"/>
          </w:tcPr>
          <w:p w14:paraId="0B39F1B1"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hAnsi="Times New Roman" w:cs="Times New Roman"/>
                <w:sz w:val="24"/>
                <w:szCs w:val="24"/>
              </w:rPr>
              <w:t>359.9 (447.4)</w:t>
            </w:r>
          </w:p>
        </w:tc>
        <w:tc>
          <w:tcPr>
            <w:tcW w:w="1604" w:type="dxa"/>
            <w:vAlign w:val="bottom"/>
          </w:tcPr>
          <w:p w14:paraId="48F9D730"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65.5</w:t>
            </w:r>
          </w:p>
        </w:tc>
        <w:tc>
          <w:tcPr>
            <w:tcW w:w="1204" w:type="dxa"/>
            <w:vAlign w:val="bottom"/>
          </w:tcPr>
          <w:p w14:paraId="33C115A5"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34.5</w:t>
            </w:r>
          </w:p>
        </w:tc>
        <w:tc>
          <w:tcPr>
            <w:tcW w:w="1462" w:type="dxa"/>
            <w:vAlign w:val="bottom"/>
          </w:tcPr>
          <w:p w14:paraId="1168202E"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N/A</w:t>
            </w:r>
          </w:p>
        </w:tc>
      </w:tr>
      <w:tr w:rsidR="00787D82" w:rsidRPr="00787D82" w14:paraId="1D122C2E" w14:textId="77777777" w:rsidTr="00947D86">
        <w:tc>
          <w:tcPr>
            <w:tcW w:w="2992" w:type="dxa"/>
          </w:tcPr>
          <w:p w14:paraId="4331E5F9"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Fruits</w:t>
            </w:r>
          </w:p>
        </w:tc>
        <w:tc>
          <w:tcPr>
            <w:tcW w:w="1669" w:type="dxa"/>
            <w:vAlign w:val="bottom"/>
          </w:tcPr>
          <w:p w14:paraId="6C505BBE" w14:textId="0D959A66"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u w:val="single"/>
              </w:rPr>
              <w:t>&gt;</w:t>
            </w:r>
            <w:r w:rsidRPr="00787D82">
              <w:rPr>
                <w:rFonts w:ascii="Times New Roman" w:hAnsi="Times New Roman" w:cs="Times New Roman"/>
                <w:sz w:val="24"/>
                <w:szCs w:val="24"/>
              </w:rPr>
              <w:t>60</w:t>
            </w:r>
            <w:r w:rsidR="00345AFA" w:rsidRPr="00787D82">
              <w:rPr>
                <w:rFonts w:ascii="Times New Roman" w:hAnsi="Times New Roman" w:cs="Times New Roman"/>
                <w:sz w:val="24"/>
                <w:szCs w:val="24"/>
              </w:rPr>
              <w:t>.0</w:t>
            </w:r>
          </w:p>
        </w:tc>
        <w:tc>
          <w:tcPr>
            <w:tcW w:w="1669" w:type="dxa"/>
            <w:vAlign w:val="bottom"/>
          </w:tcPr>
          <w:p w14:paraId="61DC8381" w14:textId="230AD62D"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u w:val="single"/>
              </w:rPr>
              <w:t>&gt;</w:t>
            </w:r>
            <w:r w:rsidRPr="00787D82">
              <w:rPr>
                <w:rFonts w:ascii="Times New Roman" w:hAnsi="Times New Roman" w:cs="Times New Roman"/>
                <w:sz w:val="24"/>
                <w:szCs w:val="24"/>
              </w:rPr>
              <w:t>80</w:t>
            </w:r>
            <w:r w:rsidR="001524D3" w:rsidRPr="00787D82">
              <w:rPr>
                <w:rFonts w:ascii="Times New Roman" w:hAnsi="Times New Roman" w:cs="Times New Roman"/>
                <w:sz w:val="24"/>
                <w:szCs w:val="24"/>
              </w:rPr>
              <w:t>.0</w:t>
            </w:r>
          </w:p>
        </w:tc>
        <w:tc>
          <w:tcPr>
            <w:tcW w:w="1421" w:type="dxa"/>
          </w:tcPr>
          <w:p w14:paraId="63ADD2E3" w14:textId="1E2527A6"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u w:val="single"/>
              </w:rPr>
              <w:t>&gt;</w:t>
            </w:r>
            <w:r w:rsidRPr="00787D82">
              <w:rPr>
                <w:rFonts w:ascii="Times New Roman" w:hAnsi="Times New Roman" w:cs="Times New Roman"/>
                <w:sz w:val="24"/>
                <w:szCs w:val="24"/>
              </w:rPr>
              <w:t>100</w:t>
            </w:r>
            <w:r w:rsidR="005D734F" w:rsidRPr="00787D82">
              <w:rPr>
                <w:rFonts w:ascii="Times New Roman" w:hAnsi="Times New Roman" w:cs="Times New Roman"/>
                <w:sz w:val="24"/>
                <w:szCs w:val="24"/>
              </w:rPr>
              <w:t>.0</w:t>
            </w:r>
          </w:p>
        </w:tc>
        <w:tc>
          <w:tcPr>
            <w:tcW w:w="1564" w:type="dxa"/>
          </w:tcPr>
          <w:p w14:paraId="1E80454E"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hAnsi="Times New Roman" w:cs="Times New Roman"/>
                <w:sz w:val="24"/>
                <w:szCs w:val="24"/>
              </w:rPr>
              <w:t>433.4 (612.4)</w:t>
            </w:r>
          </w:p>
        </w:tc>
        <w:tc>
          <w:tcPr>
            <w:tcW w:w="1604" w:type="dxa"/>
            <w:vAlign w:val="bottom"/>
          </w:tcPr>
          <w:p w14:paraId="39EF77F6"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87.7</w:t>
            </w:r>
          </w:p>
        </w:tc>
        <w:tc>
          <w:tcPr>
            <w:tcW w:w="1204" w:type="dxa"/>
            <w:vAlign w:val="bottom"/>
          </w:tcPr>
          <w:p w14:paraId="32D9DBCE"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12.4</w:t>
            </w:r>
          </w:p>
        </w:tc>
        <w:tc>
          <w:tcPr>
            <w:tcW w:w="1462" w:type="dxa"/>
            <w:vAlign w:val="bottom"/>
          </w:tcPr>
          <w:p w14:paraId="6AD23398"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hAnsi="Times New Roman" w:cs="Times New Roman"/>
                <w:sz w:val="24"/>
                <w:szCs w:val="24"/>
              </w:rPr>
              <w:t>N/A</w:t>
            </w:r>
          </w:p>
        </w:tc>
      </w:tr>
      <w:tr w:rsidR="00787D82" w:rsidRPr="00787D82" w14:paraId="70088863" w14:textId="77777777" w:rsidTr="00947D86">
        <w:tc>
          <w:tcPr>
            <w:tcW w:w="2992" w:type="dxa"/>
          </w:tcPr>
          <w:p w14:paraId="5D35B228"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Dairy</w:t>
            </w:r>
          </w:p>
        </w:tc>
        <w:tc>
          <w:tcPr>
            <w:tcW w:w="1669" w:type="dxa"/>
            <w:vAlign w:val="bottom"/>
          </w:tcPr>
          <w:p w14:paraId="70009360" w14:textId="4913E30C"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150</w:t>
            </w:r>
            <w:r w:rsidR="00C83079" w:rsidRPr="00787D82">
              <w:rPr>
                <w:rFonts w:ascii="Times New Roman" w:hAnsi="Times New Roman" w:cs="Times New Roman"/>
                <w:sz w:val="24"/>
                <w:szCs w:val="24"/>
              </w:rPr>
              <w:t>.0</w:t>
            </w:r>
            <w:r w:rsidRPr="00787D82">
              <w:rPr>
                <w:rFonts w:ascii="Times New Roman" w:hAnsi="Times New Roman" w:cs="Times New Roman"/>
                <w:sz w:val="24"/>
                <w:szCs w:val="24"/>
              </w:rPr>
              <w:t>-300</w:t>
            </w:r>
            <w:r w:rsidR="00345AFA" w:rsidRPr="00787D82">
              <w:rPr>
                <w:rFonts w:ascii="Times New Roman" w:hAnsi="Times New Roman" w:cs="Times New Roman"/>
                <w:sz w:val="24"/>
                <w:szCs w:val="24"/>
              </w:rPr>
              <w:t>.0</w:t>
            </w:r>
          </w:p>
        </w:tc>
        <w:tc>
          <w:tcPr>
            <w:tcW w:w="1669" w:type="dxa"/>
            <w:vAlign w:val="bottom"/>
          </w:tcPr>
          <w:p w14:paraId="6122CAD3" w14:textId="726C4D1E"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200</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-400</w:t>
            </w:r>
            <w:r w:rsidR="001524D3" w:rsidRPr="00787D82">
              <w:rPr>
                <w:rFonts w:ascii="Times New Roman" w:hAnsi="Times New Roman" w:cs="Times New Roman"/>
                <w:sz w:val="24"/>
                <w:szCs w:val="24"/>
              </w:rPr>
              <w:t>.0</w:t>
            </w:r>
          </w:p>
        </w:tc>
        <w:tc>
          <w:tcPr>
            <w:tcW w:w="1421" w:type="dxa"/>
          </w:tcPr>
          <w:p w14:paraId="0ECBF1B9" w14:textId="7ACAC2C8"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250</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-500</w:t>
            </w:r>
            <w:r w:rsidR="005D734F" w:rsidRPr="00787D82">
              <w:rPr>
                <w:rFonts w:ascii="Times New Roman" w:hAnsi="Times New Roman" w:cs="Times New Roman"/>
                <w:sz w:val="24"/>
                <w:szCs w:val="24"/>
              </w:rPr>
              <w:t>.0</w:t>
            </w:r>
          </w:p>
        </w:tc>
        <w:tc>
          <w:tcPr>
            <w:tcW w:w="1564" w:type="dxa"/>
          </w:tcPr>
          <w:p w14:paraId="4104FD5B"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hAnsi="Times New Roman" w:cs="Times New Roman"/>
                <w:sz w:val="24"/>
                <w:szCs w:val="24"/>
              </w:rPr>
              <w:t>238.3 (277.6)</w:t>
            </w:r>
          </w:p>
        </w:tc>
        <w:tc>
          <w:tcPr>
            <w:tcW w:w="1604" w:type="dxa"/>
            <w:vAlign w:val="bottom"/>
          </w:tcPr>
          <w:p w14:paraId="777859E8"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24.2</w:t>
            </w:r>
          </w:p>
        </w:tc>
        <w:tc>
          <w:tcPr>
            <w:tcW w:w="1204" w:type="dxa"/>
            <w:vAlign w:val="bottom"/>
          </w:tcPr>
          <w:p w14:paraId="5F1E0EEB"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60.8</w:t>
            </w:r>
          </w:p>
        </w:tc>
        <w:tc>
          <w:tcPr>
            <w:tcW w:w="1462" w:type="dxa"/>
            <w:vAlign w:val="bottom"/>
          </w:tcPr>
          <w:p w14:paraId="1F2F2E1B"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15.0</w:t>
            </w:r>
          </w:p>
        </w:tc>
      </w:tr>
      <w:tr w:rsidR="00787D82" w:rsidRPr="00787D82" w14:paraId="214A79B9" w14:textId="77777777" w:rsidTr="00947D86">
        <w:tc>
          <w:tcPr>
            <w:tcW w:w="2992" w:type="dxa"/>
          </w:tcPr>
          <w:p w14:paraId="12654237"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Beef, lamb, pork</w:t>
            </w:r>
          </w:p>
        </w:tc>
        <w:tc>
          <w:tcPr>
            <w:tcW w:w="1669" w:type="dxa"/>
            <w:vAlign w:val="bottom"/>
          </w:tcPr>
          <w:p w14:paraId="51AA0262" w14:textId="1AFA2E49"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8</w:t>
            </w:r>
            <w:r w:rsidR="00C83079" w:rsidRPr="00787D82">
              <w:rPr>
                <w:rFonts w:ascii="Times New Roman" w:hAnsi="Times New Roman" w:cs="Times New Roman"/>
                <w:sz w:val="24"/>
                <w:szCs w:val="24"/>
              </w:rPr>
              <w:t>.0</w:t>
            </w:r>
            <w:r w:rsidRPr="00787D82">
              <w:rPr>
                <w:rFonts w:ascii="Times New Roman" w:hAnsi="Times New Roman" w:cs="Times New Roman"/>
                <w:sz w:val="24"/>
                <w:szCs w:val="24"/>
              </w:rPr>
              <w:t>-17</w:t>
            </w:r>
            <w:r w:rsidR="00345AFA" w:rsidRPr="00787D82">
              <w:rPr>
                <w:rFonts w:ascii="Times New Roman" w:hAnsi="Times New Roman" w:cs="Times New Roman"/>
                <w:sz w:val="24"/>
                <w:szCs w:val="24"/>
              </w:rPr>
              <w:t>.0</w:t>
            </w:r>
          </w:p>
        </w:tc>
        <w:tc>
          <w:tcPr>
            <w:tcW w:w="1669" w:type="dxa"/>
            <w:vAlign w:val="bottom"/>
          </w:tcPr>
          <w:p w14:paraId="022A519B" w14:textId="3FD7643F"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11</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-22</w:t>
            </w:r>
            <w:r w:rsidR="001524D3" w:rsidRPr="00787D82">
              <w:rPr>
                <w:rFonts w:ascii="Times New Roman" w:hAnsi="Times New Roman" w:cs="Times New Roman"/>
                <w:sz w:val="24"/>
                <w:szCs w:val="24"/>
              </w:rPr>
              <w:t>.0</w:t>
            </w:r>
          </w:p>
        </w:tc>
        <w:tc>
          <w:tcPr>
            <w:tcW w:w="1421" w:type="dxa"/>
          </w:tcPr>
          <w:p w14:paraId="2C895F48" w14:textId="4F9F5F3A"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14</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-28</w:t>
            </w:r>
            <w:r w:rsidR="005D734F" w:rsidRPr="00787D82">
              <w:rPr>
                <w:rFonts w:ascii="Times New Roman" w:hAnsi="Times New Roman" w:cs="Times New Roman"/>
                <w:sz w:val="24"/>
                <w:szCs w:val="24"/>
              </w:rPr>
              <w:t>.0</w:t>
            </w:r>
          </w:p>
        </w:tc>
        <w:tc>
          <w:tcPr>
            <w:tcW w:w="1564" w:type="dxa"/>
          </w:tcPr>
          <w:p w14:paraId="2D191AF0"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41.1 (43.8)</w:t>
            </w:r>
          </w:p>
        </w:tc>
        <w:tc>
          <w:tcPr>
            <w:tcW w:w="1604" w:type="dxa"/>
            <w:vAlign w:val="bottom"/>
          </w:tcPr>
          <w:p w14:paraId="372B2222"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22.5</w:t>
            </w:r>
          </w:p>
        </w:tc>
        <w:tc>
          <w:tcPr>
            <w:tcW w:w="1204" w:type="dxa"/>
            <w:vAlign w:val="bottom"/>
          </w:tcPr>
          <w:p w14:paraId="0CC94DFE"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11.6</w:t>
            </w:r>
          </w:p>
        </w:tc>
        <w:tc>
          <w:tcPr>
            <w:tcW w:w="1462" w:type="dxa"/>
            <w:vAlign w:val="bottom"/>
          </w:tcPr>
          <w:p w14:paraId="21C1C25F"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65.9</w:t>
            </w:r>
          </w:p>
        </w:tc>
      </w:tr>
      <w:tr w:rsidR="00787D82" w:rsidRPr="00787D82" w14:paraId="579572F0" w14:textId="77777777" w:rsidTr="00947D86">
        <w:tc>
          <w:tcPr>
            <w:tcW w:w="2992" w:type="dxa"/>
          </w:tcPr>
          <w:p w14:paraId="412C856C"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Chicken &amp; other poultry</w:t>
            </w:r>
          </w:p>
        </w:tc>
        <w:tc>
          <w:tcPr>
            <w:tcW w:w="1669" w:type="dxa"/>
            <w:vAlign w:val="bottom"/>
          </w:tcPr>
          <w:p w14:paraId="64076A8E" w14:textId="0ACE61B7"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17</w:t>
            </w:r>
            <w:r w:rsidR="00C83079" w:rsidRPr="00787D82">
              <w:rPr>
                <w:rFonts w:ascii="Times New Roman" w:hAnsi="Times New Roman" w:cs="Times New Roman"/>
                <w:sz w:val="24"/>
                <w:szCs w:val="24"/>
              </w:rPr>
              <w:t>.0</w:t>
            </w:r>
            <w:r w:rsidRPr="00787D82">
              <w:rPr>
                <w:rFonts w:ascii="Times New Roman" w:hAnsi="Times New Roman" w:cs="Times New Roman"/>
                <w:sz w:val="24"/>
                <w:szCs w:val="24"/>
              </w:rPr>
              <w:t>-35</w:t>
            </w:r>
            <w:r w:rsidR="00345AFA" w:rsidRPr="00787D82">
              <w:rPr>
                <w:rFonts w:ascii="Times New Roman" w:hAnsi="Times New Roman" w:cs="Times New Roman"/>
                <w:sz w:val="24"/>
                <w:szCs w:val="24"/>
              </w:rPr>
              <w:t>.0</w:t>
            </w:r>
          </w:p>
        </w:tc>
        <w:tc>
          <w:tcPr>
            <w:tcW w:w="1669" w:type="dxa"/>
            <w:vAlign w:val="bottom"/>
          </w:tcPr>
          <w:p w14:paraId="0B8FC020" w14:textId="452D918A"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23</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-46</w:t>
            </w:r>
            <w:r w:rsidR="001524D3" w:rsidRPr="00787D82">
              <w:rPr>
                <w:rFonts w:ascii="Times New Roman" w:hAnsi="Times New Roman" w:cs="Times New Roman"/>
                <w:sz w:val="24"/>
                <w:szCs w:val="24"/>
              </w:rPr>
              <w:t>.0</w:t>
            </w:r>
          </w:p>
        </w:tc>
        <w:tc>
          <w:tcPr>
            <w:tcW w:w="1421" w:type="dxa"/>
          </w:tcPr>
          <w:p w14:paraId="24CA4CBD" w14:textId="3015158E"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29</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-58</w:t>
            </w:r>
            <w:r w:rsidR="005D734F" w:rsidRPr="00787D82">
              <w:rPr>
                <w:rFonts w:ascii="Times New Roman" w:hAnsi="Times New Roman" w:cs="Times New Roman"/>
                <w:sz w:val="24"/>
                <w:szCs w:val="24"/>
              </w:rPr>
              <w:t>.0</w:t>
            </w:r>
          </w:p>
        </w:tc>
        <w:tc>
          <w:tcPr>
            <w:tcW w:w="1564" w:type="dxa"/>
          </w:tcPr>
          <w:p w14:paraId="7FEEC294"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26.4 (31.6)</w:t>
            </w:r>
          </w:p>
        </w:tc>
        <w:tc>
          <w:tcPr>
            <w:tcW w:w="1604" w:type="dxa"/>
            <w:vAlign w:val="bottom"/>
          </w:tcPr>
          <w:p w14:paraId="05AB9264"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25.2</w:t>
            </w:r>
          </w:p>
        </w:tc>
        <w:tc>
          <w:tcPr>
            <w:tcW w:w="1204" w:type="dxa"/>
            <w:vAlign w:val="bottom"/>
          </w:tcPr>
          <w:p w14:paraId="221BCC17"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61.3</w:t>
            </w:r>
          </w:p>
        </w:tc>
        <w:tc>
          <w:tcPr>
            <w:tcW w:w="1462" w:type="dxa"/>
            <w:vAlign w:val="bottom"/>
          </w:tcPr>
          <w:p w14:paraId="1F7145F4"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13.5</w:t>
            </w:r>
          </w:p>
        </w:tc>
      </w:tr>
      <w:tr w:rsidR="00787D82" w:rsidRPr="00787D82" w14:paraId="0914998B" w14:textId="77777777" w:rsidTr="00947D86">
        <w:tc>
          <w:tcPr>
            <w:tcW w:w="2992" w:type="dxa"/>
          </w:tcPr>
          <w:p w14:paraId="1B673E1A"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Eggs</w:t>
            </w:r>
          </w:p>
        </w:tc>
        <w:tc>
          <w:tcPr>
            <w:tcW w:w="1669" w:type="dxa"/>
            <w:vAlign w:val="bottom"/>
          </w:tcPr>
          <w:p w14:paraId="62C627E9" w14:textId="2A876FFD"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8</w:t>
            </w:r>
            <w:r w:rsidR="00C83079" w:rsidRPr="00787D82">
              <w:rPr>
                <w:rFonts w:ascii="Times New Roman" w:hAnsi="Times New Roman" w:cs="Times New Roman"/>
                <w:sz w:val="24"/>
                <w:szCs w:val="24"/>
              </w:rPr>
              <w:t>.0</w:t>
            </w:r>
            <w:r w:rsidRPr="00787D82">
              <w:rPr>
                <w:rFonts w:ascii="Times New Roman" w:hAnsi="Times New Roman" w:cs="Times New Roman"/>
                <w:sz w:val="24"/>
                <w:szCs w:val="24"/>
              </w:rPr>
              <w:t>-15</w:t>
            </w:r>
            <w:r w:rsidR="00345AFA" w:rsidRPr="00787D82">
              <w:rPr>
                <w:rFonts w:ascii="Times New Roman" w:hAnsi="Times New Roman" w:cs="Times New Roman"/>
                <w:sz w:val="24"/>
                <w:szCs w:val="24"/>
              </w:rPr>
              <w:t>.0</w:t>
            </w:r>
          </w:p>
        </w:tc>
        <w:tc>
          <w:tcPr>
            <w:tcW w:w="1669" w:type="dxa"/>
            <w:vAlign w:val="bottom"/>
          </w:tcPr>
          <w:p w14:paraId="66F605E3" w14:textId="00352E02"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10</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-20</w:t>
            </w:r>
            <w:r w:rsidR="001524D3" w:rsidRPr="00787D82">
              <w:rPr>
                <w:rFonts w:ascii="Times New Roman" w:hAnsi="Times New Roman" w:cs="Times New Roman"/>
                <w:sz w:val="24"/>
                <w:szCs w:val="24"/>
              </w:rPr>
              <w:t>.0</w:t>
            </w:r>
          </w:p>
        </w:tc>
        <w:tc>
          <w:tcPr>
            <w:tcW w:w="1421" w:type="dxa"/>
            <w:vAlign w:val="center"/>
          </w:tcPr>
          <w:p w14:paraId="074CB30E" w14:textId="33E8A820"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13</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-25</w:t>
            </w:r>
            <w:r w:rsidR="005D734F" w:rsidRPr="00787D82">
              <w:rPr>
                <w:rFonts w:ascii="Times New Roman" w:hAnsi="Times New Roman" w:cs="Times New Roman"/>
                <w:sz w:val="24"/>
                <w:szCs w:val="24"/>
              </w:rPr>
              <w:t>.0</w:t>
            </w:r>
          </w:p>
        </w:tc>
        <w:tc>
          <w:tcPr>
            <w:tcW w:w="1564" w:type="dxa"/>
          </w:tcPr>
          <w:p w14:paraId="247DCE8B"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23.4 (38.0)</w:t>
            </w:r>
          </w:p>
        </w:tc>
        <w:tc>
          <w:tcPr>
            <w:tcW w:w="1604" w:type="dxa"/>
            <w:vAlign w:val="bottom"/>
          </w:tcPr>
          <w:p w14:paraId="096975A7"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15.6</w:t>
            </w:r>
          </w:p>
        </w:tc>
        <w:tc>
          <w:tcPr>
            <w:tcW w:w="1204" w:type="dxa"/>
            <w:vAlign w:val="bottom"/>
          </w:tcPr>
          <w:p w14:paraId="2DD34243"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46.4</w:t>
            </w:r>
          </w:p>
        </w:tc>
        <w:tc>
          <w:tcPr>
            <w:tcW w:w="1462" w:type="dxa"/>
            <w:vAlign w:val="bottom"/>
          </w:tcPr>
          <w:p w14:paraId="1CA1DFD4"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38.0</w:t>
            </w:r>
          </w:p>
        </w:tc>
      </w:tr>
      <w:tr w:rsidR="00787D82" w:rsidRPr="00787D82" w14:paraId="2EA89B7E" w14:textId="77777777" w:rsidTr="00947D86">
        <w:tc>
          <w:tcPr>
            <w:tcW w:w="2992" w:type="dxa"/>
          </w:tcPr>
          <w:p w14:paraId="76530E95"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Fish</w:t>
            </w:r>
          </w:p>
        </w:tc>
        <w:tc>
          <w:tcPr>
            <w:tcW w:w="1669" w:type="dxa"/>
            <w:vAlign w:val="bottom"/>
          </w:tcPr>
          <w:p w14:paraId="6B6366F5" w14:textId="28E013D4"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17</w:t>
            </w:r>
            <w:r w:rsidR="00C83079" w:rsidRPr="00787D82">
              <w:rPr>
                <w:rFonts w:ascii="Times New Roman" w:hAnsi="Times New Roman" w:cs="Times New Roman"/>
                <w:sz w:val="24"/>
                <w:szCs w:val="24"/>
              </w:rPr>
              <w:t>.0</w:t>
            </w:r>
            <w:r w:rsidRPr="00787D82">
              <w:rPr>
                <w:rFonts w:ascii="Times New Roman" w:hAnsi="Times New Roman" w:cs="Times New Roman"/>
                <w:sz w:val="24"/>
                <w:szCs w:val="24"/>
              </w:rPr>
              <w:t>-60</w:t>
            </w:r>
            <w:r w:rsidR="00345AFA" w:rsidRPr="00787D82">
              <w:rPr>
                <w:rFonts w:ascii="Times New Roman" w:hAnsi="Times New Roman" w:cs="Times New Roman"/>
                <w:sz w:val="24"/>
                <w:szCs w:val="24"/>
              </w:rPr>
              <w:t>.0</w:t>
            </w:r>
          </w:p>
        </w:tc>
        <w:tc>
          <w:tcPr>
            <w:tcW w:w="1669" w:type="dxa"/>
            <w:vAlign w:val="bottom"/>
          </w:tcPr>
          <w:p w14:paraId="5F71B685" w14:textId="1332B229"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22</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-80</w:t>
            </w:r>
            <w:r w:rsidR="005D734F" w:rsidRPr="00787D82">
              <w:rPr>
                <w:rFonts w:ascii="Times New Roman" w:hAnsi="Times New Roman" w:cs="Times New Roman"/>
                <w:sz w:val="24"/>
                <w:szCs w:val="24"/>
              </w:rPr>
              <w:t>.0</w:t>
            </w:r>
          </w:p>
        </w:tc>
        <w:tc>
          <w:tcPr>
            <w:tcW w:w="1421" w:type="dxa"/>
            <w:vAlign w:val="center"/>
          </w:tcPr>
          <w:p w14:paraId="2873ED5A" w14:textId="7F86AEA9"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28</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-100</w:t>
            </w:r>
            <w:r w:rsidR="005D734F" w:rsidRPr="00787D82">
              <w:rPr>
                <w:rFonts w:ascii="Times New Roman" w:hAnsi="Times New Roman" w:cs="Times New Roman"/>
                <w:sz w:val="24"/>
                <w:szCs w:val="24"/>
              </w:rPr>
              <w:t>.0</w:t>
            </w:r>
          </w:p>
        </w:tc>
        <w:tc>
          <w:tcPr>
            <w:tcW w:w="1564" w:type="dxa"/>
          </w:tcPr>
          <w:p w14:paraId="026551CB"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9.7 (18.5)</w:t>
            </w:r>
          </w:p>
        </w:tc>
        <w:tc>
          <w:tcPr>
            <w:tcW w:w="1604" w:type="dxa"/>
            <w:vAlign w:val="bottom"/>
          </w:tcPr>
          <w:p w14:paraId="03FF7FCA"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8.3</w:t>
            </w:r>
          </w:p>
        </w:tc>
        <w:tc>
          <w:tcPr>
            <w:tcW w:w="1204" w:type="dxa"/>
            <w:vAlign w:val="bottom"/>
          </w:tcPr>
          <w:p w14:paraId="7BD60DD9"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90.7</w:t>
            </w:r>
          </w:p>
        </w:tc>
        <w:tc>
          <w:tcPr>
            <w:tcW w:w="1462" w:type="dxa"/>
            <w:vAlign w:val="bottom"/>
          </w:tcPr>
          <w:p w14:paraId="5DDE27C5"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1.0</w:t>
            </w:r>
          </w:p>
        </w:tc>
      </w:tr>
      <w:tr w:rsidR="00787D82" w:rsidRPr="00787D82" w14:paraId="60D1C5D9" w14:textId="77777777" w:rsidTr="00947D86">
        <w:tc>
          <w:tcPr>
            <w:tcW w:w="2992" w:type="dxa"/>
          </w:tcPr>
          <w:p w14:paraId="1561EBF8"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Beans, lentils, peas</w:t>
            </w:r>
          </w:p>
        </w:tc>
        <w:tc>
          <w:tcPr>
            <w:tcW w:w="1669" w:type="dxa"/>
            <w:vAlign w:val="bottom"/>
          </w:tcPr>
          <w:p w14:paraId="68A64F99" w14:textId="37657A77"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30</w:t>
            </w:r>
            <w:r w:rsidR="00C83079" w:rsidRPr="00787D82">
              <w:rPr>
                <w:rFonts w:ascii="Times New Roman" w:hAnsi="Times New Roman" w:cs="Times New Roman"/>
                <w:sz w:val="24"/>
                <w:szCs w:val="24"/>
              </w:rPr>
              <w:t>.0</w:t>
            </w:r>
            <w:r w:rsidRPr="00787D82">
              <w:rPr>
                <w:rFonts w:ascii="Times New Roman" w:hAnsi="Times New Roman" w:cs="Times New Roman"/>
                <w:sz w:val="24"/>
                <w:szCs w:val="24"/>
              </w:rPr>
              <w:t>-60</w:t>
            </w:r>
            <w:r w:rsidR="00345AFA" w:rsidRPr="00787D82">
              <w:rPr>
                <w:rFonts w:ascii="Times New Roman" w:hAnsi="Times New Roman" w:cs="Times New Roman"/>
                <w:sz w:val="24"/>
                <w:szCs w:val="24"/>
              </w:rPr>
              <w:t>.0</w:t>
            </w:r>
          </w:p>
        </w:tc>
        <w:tc>
          <w:tcPr>
            <w:tcW w:w="1669" w:type="dxa"/>
            <w:vAlign w:val="bottom"/>
          </w:tcPr>
          <w:p w14:paraId="4F489DDD" w14:textId="1AE9818D"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40</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-80</w:t>
            </w:r>
            <w:r w:rsidR="005D734F" w:rsidRPr="00787D82">
              <w:rPr>
                <w:rFonts w:ascii="Times New Roman" w:hAnsi="Times New Roman" w:cs="Times New Roman"/>
                <w:sz w:val="24"/>
                <w:szCs w:val="24"/>
              </w:rPr>
              <w:t>.0</w:t>
            </w:r>
          </w:p>
        </w:tc>
        <w:tc>
          <w:tcPr>
            <w:tcW w:w="1421" w:type="dxa"/>
            <w:vAlign w:val="center"/>
          </w:tcPr>
          <w:p w14:paraId="2FDCF5BD" w14:textId="6CE77DD5"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50</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-100</w:t>
            </w:r>
            <w:r w:rsidR="005D734F" w:rsidRPr="00787D82">
              <w:rPr>
                <w:rFonts w:ascii="Times New Roman" w:hAnsi="Times New Roman" w:cs="Times New Roman"/>
                <w:sz w:val="24"/>
                <w:szCs w:val="24"/>
              </w:rPr>
              <w:t>.0</w:t>
            </w:r>
          </w:p>
        </w:tc>
        <w:tc>
          <w:tcPr>
            <w:tcW w:w="1564" w:type="dxa"/>
          </w:tcPr>
          <w:p w14:paraId="4ACC0DF4"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10.9 (22.8)</w:t>
            </w:r>
          </w:p>
        </w:tc>
        <w:tc>
          <w:tcPr>
            <w:tcW w:w="1604" w:type="dxa"/>
            <w:vAlign w:val="bottom"/>
          </w:tcPr>
          <w:p w14:paraId="11402F9F"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3.3</w:t>
            </w:r>
          </w:p>
        </w:tc>
        <w:tc>
          <w:tcPr>
            <w:tcW w:w="1204" w:type="dxa"/>
            <w:vAlign w:val="bottom"/>
          </w:tcPr>
          <w:p w14:paraId="666FA267"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95.1</w:t>
            </w:r>
          </w:p>
        </w:tc>
        <w:tc>
          <w:tcPr>
            <w:tcW w:w="1462" w:type="dxa"/>
            <w:vAlign w:val="bottom"/>
          </w:tcPr>
          <w:p w14:paraId="63B639BC"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1.6</w:t>
            </w:r>
          </w:p>
        </w:tc>
      </w:tr>
      <w:tr w:rsidR="00787D82" w:rsidRPr="00787D82" w14:paraId="367804F4" w14:textId="77777777" w:rsidTr="00947D86">
        <w:tc>
          <w:tcPr>
            <w:tcW w:w="2992" w:type="dxa"/>
          </w:tcPr>
          <w:p w14:paraId="6AA00CE4"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Soy</w:t>
            </w:r>
          </w:p>
        </w:tc>
        <w:tc>
          <w:tcPr>
            <w:tcW w:w="1669" w:type="dxa"/>
            <w:vAlign w:val="bottom"/>
          </w:tcPr>
          <w:p w14:paraId="191B78B9" w14:textId="5DED520E"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15</w:t>
            </w:r>
            <w:r w:rsidR="00C83079" w:rsidRPr="00787D82">
              <w:rPr>
                <w:rFonts w:ascii="Times New Roman" w:hAnsi="Times New Roman" w:cs="Times New Roman"/>
                <w:sz w:val="24"/>
                <w:szCs w:val="24"/>
              </w:rPr>
              <w:t>.0</w:t>
            </w:r>
            <w:r w:rsidRPr="00787D82">
              <w:rPr>
                <w:rFonts w:ascii="Times New Roman" w:hAnsi="Times New Roman" w:cs="Times New Roman"/>
                <w:sz w:val="24"/>
                <w:szCs w:val="24"/>
              </w:rPr>
              <w:t>-30</w:t>
            </w:r>
            <w:r w:rsidR="00345AFA" w:rsidRPr="00787D82">
              <w:rPr>
                <w:rFonts w:ascii="Times New Roman" w:hAnsi="Times New Roman" w:cs="Times New Roman"/>
                <w:sz w:val="24"/>
                <w:szCs w:val="24"/>
              </w:rPr>
              <w:t>.0</w:t>
            </w:r>
          </w:p>
        </w:tc>
        <w:tc>
          <w:tcPr>
            <w:tcW w:w="1669" w:type="dxa"/>
            <w:vAlign w:val="bottom"/>
          </w:tcPr>
          <w:p w14:paraId="4DF30847" w14:textId="0B1BB7FA"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20</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-40</w:t>
            </w:r>
            <w:r w:rsidR="005D734F" w:rsidRPr="00787D82">
              <w:rPr>
                <w:rFonts w:ascii="Times New Roman" w:hAnsi="Times New Roman" w:cs="Times New Roman"/>
                <w:sz w:val="24"/>
                <w:szCs w:val="24"/>
              </w:rPr>
              <w:t>.0</w:t>
            </w:r>
          </w:p>
        </w:tc>
        <w:tc>
          <w:tcPr>
            <w:tcW w:w="1421" w:type="dxa"/>
            <w:vAlign w:val="center"/>
          </w:tcPr>
          <w:p w14:paraId="7F917909" w14:textId="07D338B6"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25</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-50</w:t>
            </w:r>
            <w:r w:rsidR="005D734F" w:rsidRPr="00787D82">
              <w:rPr>
                <w:rFonts w:ascii="Times New Roman" w:hAnsi="Times New Roman" w:cs="Times New Roman"/>
                <w:sz w:val="24"/>
                <w:szCs w:val="24"/>
              </w:rPr>
              <w:t>.0</w:t>
            </w:r>
          </w:p>
        </w:tc>
        <w:tc>
          <w:tcPr>
            <w:tcW w:w="1564" w:type="dxa"/>
          </w:tcPr>
          <w:p w14:paraId="0ADD4808"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3.2 (9.3)</w:t>
            </w:r>
          </w:p>
        </w:tc>
        <w:tc>
          <w:tcPr>
            <w:tcW w:w="1604" w:type="dxa"/>
            <w:vAlign w:val="bottom"/>
          </w:tcPr>
          <w:p w14:paraId="662114D3"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3.0</w:t>
            </w:r>
          </w:p>
        </w:tc>
        <w:tc>
          <w:tcPr>
            <w:tcW w:w="1204" w:type="dxa"/>
            <w:vAlign w:val="bottom"/>
          </w:tcPr>
          <w:p w14:paraId="1E28CC27"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96.3</w:t>
            </w:r>
          </w:p>
        </w:tc>
        <w:tc>
          <w:tcPr>
            <w:tcW w:w="1462" w:type="dxa"/>
            <w:vAlign w:val="bottom"/>
          </w:tcPr>
          <w:p w14:paraId="1E2CC46B"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0.7</w:t>
            </w:r>
          </w:p>
        </w:tc>
      </w:tr>
      <w:tr w:rsidR="00787D82" w:rsidRPr="00787D82" w14:paraId="6A160EBD" w14:textId="77777777" w:rsidTr="00947D86">
        <w:tc>
          <w:tcPr>
            <w:tcW w:w="2992" w:type="dxa"/>
          </w:tcPr>
          <w:p w14:paraId="3562D471"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Nuts</w:t>
            </w:r>
          </w:p>
        </w:tc>
        <w:tc>
          <w:tcPr>
            <w:tcW w:w="1669" w:type="dxa"/>
            <w:vAlign w:val="bottom"/>
          </w:tcPr>
          <w:p w14:paraId="2B7CB7B0" w14:textId="7471D367"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15</w:t>
            </w:r>
            <w:r w:rsidR="00C83079" w:rsidRPr="00787D82">
              <w:rPr>
                <w:rFonts w:ascii="Times New Roman" w:hAnsi="Times New Roman" w:cs="Times New Roman"/>
                <w:sz w:val="24"/>
                <w:szCs w:val="24"/>
              </w:rPr>
              <w:t>.0</w:t>
            </w:r>
            <w:r w:rsidRPr="00787D82">
              <w:rPr>
                <w:rFonts w:ascii="Times New Roman" w:hAnsi="Times New Roman" w:cs="Times New Roman"/>
                <w:sz w:val="24"/>
                <w:szCs w:val="24"/>
              </w:rPr>
              <w:t>-60</w:t>
            </w:r>
            <w:r w:rsidR="00345AFA" w:rsidRPr="00787D82">
              <w:rPr>
                <w:rFonts w:ascii="Times New Roman" w:hAnsi="Times New Roman" w:cs="Times New Roman"/>
                <w:sz w:val="24"/>
                <w:szCs w:val="24"/>
              </w:rPr>
              <w:t>.0</w:t>
            </w:r>
          </w:p>
        </w:tc>
        <w:tc>
          <w:tcPr>
            <w:tcW w:w="1669" w:type="dxa"/>
            <w:vAlign w:val="bottom"/>
          </w:tcPr>
          <w:p w14:paraId="6A9F9D19" w14:textId="416DAEE3"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20</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-80</w:t>
            </w:r>
            <w:r w:rsidR="005D734F" w:rsidRPr="00787D82">
              <w:rPr>
                <w:rFonts w:ascii="Times New Roman" w:hAnsi="Times New Roman" w:cs="Times New Roman"/>
                <w:sz w:val="24"/>
                <w:szCs w:val="24"/>
              </w:rPr>
              <w:t>.0</w:t>
            </w:r>
          </w:p>
        </w:tc>
        <w:tc>
          <w:tcPr>
            <w:tcW w:w="1421" w:type="dxa"/>
            <w:vAlign w:val="center"/>
          </w:tcPr>
          <w:p w14:paraId="085AB0D6" w14:textId="4D3359FC"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25</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-100</w:t>
            </w:r>
            <w:r w:rsidR="005D734F" w:rsidRPr="00787D82">
              <w:rPr>
                <w:rFonts w:ascii="Times New Roman" w:hAnsi="Times New Roman" w:cs="Times New Roman"/>
                <w:sz w:val="24"/>
                <w:szCs w:val="24"/>
              </w:rPr>
              <w:t>.0</w:t>
            </w:r>
          </w:p>
        </w:tc>
        <w:tc>
          <w:tcPr>
            <w:tcW w:w="1564" w:type="dxa"/>
          </w:tcPr>
          <w:p w14:paraId="1A3EB2AC"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3.1 (10.7)</w:t>
            </w:r>
          </w:p>
        </w:tc>
        <w:tc>
          <w:tcPr>
            <w:tcW w:w="1604" w:type="dxa"/>
            <w:vAlign w:val="bottom"/>
          </w:tcPr>
          <w:p w14:paraId="72593B69"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1.5</w:t>
            </w:r>
          </w:p>
        </w:tc>
        <w:tc>
          <w:tcPr>
            <w:tcW w:w="1204" w:type="dxa"/>
            <w:vAlign w:val="bottom"/>
          </w:tcPr>
          <w:p w14:paraId="64491D8F"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98.3</w:t>
            </w:r>
          </w:p>
        </w:tc>
        <w:tc>
          <w:tcPr>
            <w:tcW w:w="1462" w:type="dxa"/>
            <w:vAlign w:val="bottom"/>
          </w:tcPr>
          <w:p w14:paraId="63FFDEDF"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0.2</w:t>
            </w:r>
          </w:p>
        </w:tc>
      </w:tr>
      <w:tr w:rsidR="00787D82" w:rsidRPr="00787D82" w14:paraId="68A6B794" w14:textId="77777777" w:rsidTr="00947D86">
        <w:tc>
          <w:tcPr>
            <w:tcW w:w="2992" w:type="dxa"/>
          </w:tcPr>
          <w:p w14:paraId="6B4060EB"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Added Fats</w:t>
            </w:r>
          </w:p>
        </w:tc>
        <w:tc>
          <w:tcPr>
            <w:tcW w:w="1669" w:type="dxa"/>
            <w:vAlign w:val="bottom"/>
          </w:tcPr>
          <w:p w14:paraId="1FD305AB" w14:textId="77777777" w:rsidR="00590BED" w:rsidRPr="00787D82" w:rsidRDefault="00590BED" w:rsidP="00947D86">
            <w:pPr>
              <w:jc w:val="center"/>
              <w:rPr>
                <w:rFonts w:ascii="Times New Roman" w:eastAsia="Times New Roman" w:hAnsi="Times New Roman" w:cs="Times New Roman"/>
                <w:b/>
                <w:bCs/>
                <w:sz w:val="24"/>
                <w:szCs w:val="24"/>
                <w:highlight w:val="yellow"/>
              </w:rPr>
            </w:pPr>
          </w:p>
        </w:tc>
        <w:tc>
          <w:tcPr>
            <w:tcW w:w="1669" w:type="dxa"/>
            <w:vAlign w:val="bottom"/>
          </w:tcPr>
          <w:p w14:paraId="7D8D32FB" w14:textId="77777777" w:rsidR="00590BED" w:rsidRPr="00787D82" w:rsidRDefault="00590BED" w:rsidP="00947D86">
            <w:pPr>
              <w:jc w:val="center"/>
              <w:rPr>
                <w:rFonts w:ascii="Times New Roman" w:eastAsia="Times New Roman" w:hAnsi="Times New Roman" w:cs="Times New Roman"/>
                <w:b/>
                <w:bCs/>
                <w:sz w:val="24"/>
                <w:szCs w:val="24"/>
                <w:highlight w:val="yellow"/>
              </w:rPr>
            </w:pPr>
          </w:p>
        </w:tc>
        <w:tc>
          <w:tcPr>
            <w:tcW w:w="1421" w:type="dxa"/>
          </w:tcPr>
          <w:p w14:paraId="2CE9BA6D" w14:textId="77777777" w:rsidR="00590BED" w:rsidRPr="00787D82" w:rsidRDefault="00590BED" w:rsidP="00947D86">
            <w:pPr>
              <w:jc w:val="center"/>
              <w:rPr>
                <w:rFonts w:ascii="Times New Roman" w:eastAsia="Times New Roman" w:hAnsi="Times New Roman" w:cs="Times New Roman"/>
                <w:b/>
                <w:bCs/>
                <w:sz w:val="24"/>
                <w:szCs w:val="24"/>
                <w:highlight w:val="yellow"/>
              </w:rPr>
            </w:pPr>
          </w:p>
        </w:tc>
        <w:tc>
          <w:tcPr>
            <w:tcW w:w="1564" w:type="dxa"/>
          </w:tcPr>
          <w:p w14:paraId="1DA1A92A" w14:textId="77777777" w:rsidR="00590BED" w:rsidRPr="00787D82" w:rsidRDefault="00590BED" w:rsidP="00947D86">
            <w:pPr>
              <w:jc w:val="center"/>
              <w:rPr>
                <w:rFonts w:ascii="Times New Roman" w:eastAsia="Times New Roman" w:hAnsi="Times New Roman" w:cs="Times New Roman"/>
                <w:sz w:val="24"/>
                <w:szCs w:val="24"/>
              </w:rPr>
            </w:pPr>
          </w:p>
        </w:tc>
        <w:tc>
          <w:tcPr>
            <w:tcW w:w="1604" w:type="dxa"/>
          </w:tcPr>
          <w:p w14:paraId="5DE36142" w14:textId="77777777" w:rsidR="00590BED" w:rsidRPr="00787D82" w:rsidRDefault="00590BED" w:rsidP="00947D86">
            <w:pPr>
              <w:jc w:val="center"/>
              <w:rPr>
                <w:rFonts w:ascii="Times New Roman" w:eastAsia="Times New Roman" w:hAnsi="Times New Roman" w:cs="Times New Roman"/>
                <w:sz w:val="24"/>
                <w:szCs w:val="24"/>
              </w:rPr>
            </w:pPr>
          </w:p>
        </w:tc>
        <w:tc>
          <w:tcPr>
            <w:tcW w:w="1204" w:type="dxa"/>
            <w:vAlign w:val="bottom"/>
          </w:tcPr>
          <w:p w14:paraId="7717193C" w14:textId="77777777" w:rsidR="00590BED" w:rsidRPr="00787D82" w:rsidRDefault="00590BED" w:rsidP="00947D86">
            <w:pPr>
              <w:jc w:val="center"/>
              <w:rPr>
                <w:rFonts w:ascii="Times New Roman" w:eastAsia="Times New Roman" w:hAnsi="Times New Roman" w:cs="Times New Roman"/>
                <w:sz w:val="24"/>
                <w:szCs w:val="24"/>
              </w:rPr>
            </w:pPr>
          </w:p>
        </w:tc>
        <w:tc>
          <w:tcPr>
            <w:tcW w:w="1462" w:type="dxa"/>
            <w:vAlign w:val="bottom"/>
          </w:tcPr>
          <w:p w14:paraId="4C300117" w14:textId="77777777" w:rsidR="00590BED" w:rsidRPr="00787D82" w:rsidRDefault="00590BED" w:rsidP="00947D86">
            <w:pPr>
              <w:jc w:val="center"/>
              <w:rPr>
                <w:rFonts w:ascii="Times New Roman" w:eastAsia="Times New Roman" w:hAnsi="Times New Roman" w:cs="Times New Roman"/>
                <w:sz w:val="24"/>
                <w:szCs w:val="24"/>
              </w:rPr>
            </w:pPr>
          </w:p>
        </w:tc>
      </w:tr>
      <w:tr w:rsidR="00787D82" w:rsidRPr="00787D82" w14:paraId="6D73FD5E" w14:textId="77777777" w:rsidTr="00947D86">
        <w:tc>
          <w:tcPr>
            <w:tcW w:w="2992" w:type="dxa"/>
          </w:tcPr>
          <w:p w14:paraId="5EDD9C01"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Added fat</w:t>
            </w:r>
          </w:p>
        </w:tc>
        <w:tc>
          <w:tcPr>
            <w:tcW w:w="1669" w:type="dxa"/>
            <w:vAlign w:val="bottom"/>
          </w:tcPr>
          <w:p w14:paraId="76B6BA23" w14:textId="3DBEBB31"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12</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-55.1</w:t>
            </w:r>
          </w:p>
        </w:tc>
        <w:tc>
          <w:tcPr>
            <w:tcW w:w="1669" w:type="dxa"/>
            <w:vAlign w:val="bottom"/>
          </w:tcPr>
          <w:p w14:paraId="5B0FC082" w14:textId="27DB15BB"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16</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-73.4</w:t>
            </w:r>
          </w:p>
        </w:tc>
        <w:tc>
          <w:tcPr>
            <w:tcW w:w="1421" w:type="dxa"/>
          </w:tcPr>
          <w:p w14:paraId="0659155F" w14:textId="460FF768"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20</w:t>
            </w:r>
            <w:r w:rsidR="005B25EA" w:rsidRPr="00787D82">
              <w:rPr>
                <w:rFonts w:ascii="Times New Roman" w:hAnsi="Times New Roman" w:cs="Times New Roman"/>
                <w:sz w:val="24"/>
                <w:szCs w:val="24"/>
              </w:rPr>
              <w:t>.0</w:t>
            </w:r>
            <w:r w:rsidRPr="00787D82">
              <w:rPr>
                <w:rFonts w:ascii="Times New Roman" w:hAnsi="Times New Roman" w:cs="Times New Roman"/>
                <w:sz w:val="24"/>
                <w:szCs w:val="24"/>
              </w:rPr>
              <w:t>-91.8</w:t>
            </w:r>
          </w:p>
        </w:tc>
        <w:tc>
          <w:tcPr>
            <w:tcW w:w="1564" w:type="dxa"/>
          </w:tcPr>
          <w:p w14:paraId="22957E55"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55.2 (39.4)</w:t>
            </w:r>
          </w:p>
        </w:tc>
        <w:tc>
          <w:tcPr>
            <w:tcW w:w="1604" w:type="dxa"/>
          </w:tcPr>
          <w:p w14:paraId="5C1C4BC8"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79.6</w:t>
            </w:r>
          </w:p>
        </w:tc>
        <w:tc>
          <w:tcPr>
            <w:tcW w:w="1204" w:type="dxa"/>
            <w:vAlign w:val="bottom"/>
          </w:tcPr>
          <w:p w14:paraId="44942DBE"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3.7</w:t>
            </w:r>
          </w:p>
        </w:tc>
        <w:tc>
          <w:tcPr>
            <w:tcW w:w="1462" w:type="dxa"/>
            <w:vAlign w:val="bottom"/>
          </w:tcPr>
          <w:p w14:paraId="03ABB60F"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16.7</w:t>
            </w:r>
          </w:p>
        </w:tc>
      </w:tr>
      <w:tr w:rsidR="00787D82" w:rsidRPr="00787D82" w14:paraId="76BE853D" w14:textId="77777777" w:rsidTr="00947D86">
        <w:tc>
          <w:tcPr>
            <w:tcW w:w="2992" w:type="dxa"/>
          </w:tcPr>
          <w:p w14:paraId="15CBE787"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Added Sugars</w:t>
            </w:r>
          </w:p>
        </w:tc>
        <w:tc>
          <w:tcPr>
            <w:tcW w:w="1669" w:type="dxa"/>
            <w:vAlign w:val="bottom"/>
          </w:tcPr>
          <w:p w14:paraId="4A7DDA91" w14:textId="77777777" w:rsidR="00590BED" w:rsidRPr="00787D82" w:rsidRDefault="00590BED" w:rsidP="00947D86">
            <w:pPr>
              <w:jc w:val="center"/>
              <w:rPr>
                <w:rFonts w:ascii="Times New Roman" w:hAnsi="Times New Roman" w:cs="Times New Roman"/>
                <w:sz w:val="24"/>
                <w:szCs w:val="24"/>
                <w:highlight w:val="yellow"/>
              </w:rPr>
            </w:pPr>
          </w:p>
        </w:tc>
        <w:tc>
          <w:tcPr>
            <w:tcW w:w="1669" w:type="dxa"/>
            <w:vAlign w:val="bottom"/>
          </w:tcPr>
          <w:p w14:paraId="5936D32D" w14:textId="77777777" w:rsidR="00590BED" w:rsidRPr="00787D82" w:rsidRDefault="00590BED" w:rsidP="00947D86">
            <w:pPr>
              <w:jc w:val="center"/>
              <w:rPr>
                <w:rFonts w:ascii="Times New Roman" w:hAnsi="Times New Roman" w:cs="Times New Roman"/>
                <w:sz w:val="24"/>
                <w:szCs w:val="24"/>
                <w:highlight w:val="yellow"/>
              </w:rPr>
            </w:pPr>
          </w:p>
        </w:tc>
        <w:tc>
          <w:tcPr>
            <w:tcW w:w="1421" w:type="dxa"/>
          </w:tcPr>
          <w:p w14:paraId="275051C5" w14:textId="77777777" w:rsidR="00590BED" w:rsidRPr="00787D82" w:rsidRDefault="00590BED" w:rsidP="00947D86">
            <w:pPr>
              <w:jc w:val="center"/>
              <w:rPr>
                <w:rFonts w:ascii="Times New Roman" w:hAnsi="Times New Roman" w:cs="Times New Roman"/>
                <w:sz w:val="24"/>
                <w:szCs w:val="24"/>
                <w:highlight w:val="yellow"/>
              </w:rPr>
            </w:pPr>
          </w:p>
        </w:tc>
        <w:tc>
          <w:tcPr>
            <w:tcW w:w="1564" w:type="dxa"/>
          </w:tcPr>
          <w:p w14:paraId="4F5DC609" w14:textId="77777777" w:rsidR="00590BED" w:rsidRPr="00787D82" w:rsidRDefault="00590BED" w:rsidP="00947D86">
            <w:pPr>
              <w:jc w:val="center"/>
              <w:rPr>
                <w:rFonts w:ascii="Times New Roman" w:hAnsi="Times New Roman" w:cs="Times New Roman"/>
                <w:sz w:val="24"/>
                <w:szCs w:val="24"/>
              </w:rPr>
            </w:pPr>
          </w:p>
        </w:tc>
        <w:tc>
          <w:tcPr>
            <w:tcW w:w="1604" w:type="dxa"/>
          </w:tcPr>
          <w:p w14:paraId="5B832E72" w14:textId="77777777" w:rsidR="00590BED" w:rsidRPr="00787D82" w:rsidRDefault="00590BED" w:rsidP="00947D86">
            <w:pPr>
              <w:jc w:val="center"/>
              <w:rPr>
                <w:rFonts w:ascii="Times New Roman" w:eastAsia="Times New Roman" w:hAnsi="Times New Roman" w:cs="Times New Roman"/>
                <w:sz w:val="24"/>
                <w:szCs w:val="24"/>
              </w:rPr>
            </w:pPr>
          </w:p>
        </w:tc>
        <w:tc>
          <w:tcPr>
            <w:tcW w:w="1204" w:type="dxa"/>
            <w:vAlign w:val="bottom"/>
          </w:tcPr>
          <w:p w14:paraId="5299A9D3" w14:textId="77777777" w:rsidR="00590BED" w:rsidRPr="00787D82" w:rsidRDefault="00590BED" w:rsidP="00947D86">
            <w:pPr>
              <w:jc w:val="center"/>
              <w:rPr>
                <w:rFonts w:ascii="Times New Roman" w:eastAsia="Times New Roman" w:hAnsi="Times New Roman" w:cs="Times New Roman"/>
                <w:sz w:val="24"/>
                <w:szCs w:val="24"/>
              </w:rPr>
            </w:pPr>
          </w:p>
        </w:tc>
        <w:tc>
          <w:tcPr>
            <w:tcW w:w="1462" w:type="dxa"/>
            <w:vAlign w:val="bottom"/>
          </w:tcPr>
          <w:p w14:paraId="6C14D865" w14:textId="77777777" w:rsidR="00590BED" w:rsidRPr="00787D82" w:rsidRDefault="00590BED" w:rsidP="00947D86">
            <w:pPr>
              <w:jc w:val="center"/>
              <w:rPr>
                <w:rFonts w:ascii="Times New Roman" w:eastAsia="Times New Roman" w:hAnsi="Times New Roman" w:cs="Times New Roman"/>
                <w:sz w:val="24"/>
                <w:szCs w:val="24"/>
              </w:rPr>
            </w:pPr>
          </w:p>
        </w:tc>
      </w:tr>
      <w:tr w:rsidR="00787D82" w:rsidRPr="00787D82" w14:paraId="570DACDD" w14:textId="77777777" w:rsidTr="00947D86">
        <w:tc>
          <w:tcPr>
            <w:tcW w:w="2992" w:type="dxa"/>
            <w:tcBorders>
              <w:bottom w:val="single" w:sz="4" w:space="0" w:color="auto"/>
            </w:tcBorders>
          </w:tcPr>
          <w:p w14:paraId="060A5A64"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   </w:t>
            </w:r>
            <w:r w:rsidRPr="00787D82">
              <w:rPr>
                <w:rFonts w:ascii="Times New Roman" w:eastAsia="Times New Roman" w:hAnsi="Times New Roman" w:cs="Times New Roman"/>
                <w:sz w:val="24"/>
                <w:szCs w:val="24"/>
              </w:rPr>
              <w:t xml:space="preserve"> Added sweetener</w:t>
            </w:r>
          </w:p>
        </w:tc>
        <w:tc>
          <w:tcPr>
            <w:tcW w:w="1669" w:type="dxa"/>
            <w:tcBorders>
              <w:bottom w:val="single" w:sz="4" w:space="0" w:color="auto"/>
            </w:tcBorders>
          </w:tcPr>
          <w:p w14:paraId="563A7117" w14:textId="1FB398E1"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u w:val="single"/>
              </w:rPr>
              <w:t>&lt;</w:t>
            </w:r>
            <w:r w:rsidRPr="00787D82">
              <w:rPr>
                <w:rFonts w:ascii="Times New Roman" w:hAnsi="Times New Roman" w:cs="Times New Roman"/>
                <w:sz w:val="24"/>
                <w:szCs w:val="24"/>
              </w:rPr>
              <w:t>19</w:t>
            </w:r>
            <w:r w:rsidR="00345AFA" w:rsidRPr="00787D82">
              <w:rPr>
                <w:rFonts w:ascii="Times New Roman" w:hAnsi="Times New Roman" w:cs="Times New Roman"/>
                <w:sz w:val="24"/>
                <w:szCs w:val="24"/>
              </w:rPr>
              <w:t>.0</w:t>
            </w:r>
          </w:p>
        </w:tc>
        <w:tc>
          <w:tcPr>
            <w:tcW w:w="1669" w:type="dxa"/>
            <w:tcBorders>
              <w:bottom w:val="single" w:sz="4" w:space="0" w:color="auto"/>
            </w:tcBorders>
          </w:tcPr>
          <w:p w14:paraId="1B115321" w14:textId="0FC666FA"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u w:val="single"/>
              </w:rPr>
              <w:t>&lt;</w:t>
            </w:r>
            <w:r w:rsidRPr="00787D82">
              <w:rPr>
                <w:rFonts w:ascii="Times New Roman" w:hAnsi="Times New Roman" w:cs="Times New Roman"/>
                <w:sz w:val="24"/>
                <w:szCs w:val="24"/>
              </w:rPr>
              <w:t>25</w:t>
            </w:r>
            <w:r w:rsidR="005D734F" w:rsidRPr="00787D82">
              <w:rPr>
                <w:rFonts w:ascii="Times New Roman" w:hAnsi="Times New Roman" w:cs="Times New Roman"/>
                <w:sz w:val="24"/>
                <w:szCs w:val="24"/>
              </w:rPr>
              <w:t>.0</w:t>
            </w:r>
          </w:p>
        </w:tc>
        <w:tc>
          <w:tcPr>
            <w:tcW w:w="1421" w:type="dxa"/>
            <w:tcBorders>
              <w:bottom w:val="single" w:sz="4" w:space="0" w:color="auto"/>
            </w:tcBorders>
          </w:tcPr>
          <w:p w14:paraId="02AECF51" w14:textId="49693B12"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u w:val="single"/>
              </w:rPr>
              <w:t>&lt;</w:t>
            </w:r>
            <w:r w:rsidRPr="00787D82">
              <w:rPr>
                <w:rFonts w:ascii="Times New Roman" w:hAnsi="Times New Roman" w:cs="Times New Roman"/>
                <w:sz w:val="24"/>
                <w:szCs w:val="24"/>
              </w:rPr>
              <w:t>31</w:t>
            </w:r>
            <w:r w:rsidR="005D734F" w:rsidRPr="00787D82">
              <w:rPr>
                <w:rFonts w:ascii="Times New Roman" w:hAnsi="Times New Roman" w:cs="Times New Roman"/>
                <w:sz w:val="24"/>
                <w:szCs w:val="24"/>
              </w:rPr>
              <w:t>.0</w:t>
            </w:r>
          </w:p>
        </w:tc>
        <w:tc>
          <w:tcPr>
            <w:tcW w:w="1564" w:type="dxa"/>
            <w:tcBorders>
              <w:bottom w:val="single" w:sz="4" w:space="0" w:color="auto"/>
            </w:tcBorders>
          </w:tcPr>
          <w:p w14:paraId="0753FDFE" w14:textId="77777777" w:rsidR="00590BED" w:rsidRPr="00787D82" w:rsidRDefault="00590BED" w:rsidP="00947D86">
            <w:pPr>
              <w:jc w:val="center"/>
              <w:rPr>
                <w:rFonts w:ascii="Times New Roman" w:hAnsi="Times New Roman" w:cs="Times New Roman"/>
                <w:sz w:val="24"/>
                <w:szCs w:val="24"/>
              </w:rPr>
            </w:pPr>
            <w:r w:rsidRPr="00787D82">
              <w:rPr>
                <w:rFonts w:ascii="Times New Roman" w:hAnsi="Times New Roman" w:cs="Times New Roman"/>
                <w:sz w:val="24"/>
                <w:szCs w:val="24"/>
              </w:rPr>
              <w:t>66.8 (65.3)</w:t>
            </w:r>
          </w:p>
        </w:tc>
        <w:tc>
          <w:tcPr>
            <w:tcW w:w="1604" w:type="dxa"/>
            <w:tcBorders>
              <w:bottom w:val="single" w:sz="4" w:space="0" w:color="auto"/>
            </w:tcBorders>
          </w:tcPr>
          <w:p w14:paraId="3C43A928"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18.7</w:t>
            </w:r>
          </w:p>
        </w:tc>
        <w:tc>
          <w:tcPr>
            <w:tcW w:w="1204" w:type="dxa"/>
            <w:tcBorders>
              <w:bottom w:val="single" w:sz="4" w:space="0" w:color="auto"/>
            </w:tcBorders>
            <w:vAlign w:val="bottom"/>
          </w:tcPr>
          <w:p w14:paraId="0ABD30A0"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N/A</w:t>
            </w:r>
          </w:p>
        </w:tc>
        <w:tc>
          <w:tcPr>
            <w:tcW w:w="1462" w:type="dxa"/>
            <w:tcBorders>
              <w:bottom w:val="single" w:sz="4" w:space="0" w:color="auto"/>
            </w:tcBorders>
            <w:vAlign w:val="bottom"/>
          </w:tcPr>
          <w:p w14:paraId="16FF3129"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81.3</w:t>
            </w:r>
          </w:p>
        </w:tc>
      </w:tr>
    </w:tbl>
    <w:p w14:paraId="42AD7240" w14:textId="77777777" w:rsidR="00590BED" w:rsidRPr="00787D82" w:rsidRDefault="00590BED" w:rsidP="00590BED">
      <w:pPr>
        <w:spacing w:after="0" w:line="240" w:lineRule="auto"/>
        <w:rPr>
          <w:rFonts w:ascii="Times New Roman" w:eastAsia="Arial" w:hAnsi="Times New Roman" w:cs="Times New Roman"/>
          <w:b/>
          <w:bCs/>
          <w:sz w:val="24"/>
          <w:szCs w:val="24"/>
        </w:rPr>
        <w:sectPr w:rsidR="00590BED" w:rsidRPr="00787D82" w:rsidSect="00B34BC0">
          <w:pgSz w:w="15840" w:h="12240" w:orient="landscape"/>
          <w:pgMar w:top="1440" w:right="1440" w:bottom="1440" w:left="1440" w:header="720" w:footer="720" w:gutter="0"/>
          <w:cols w:space="720"/>
          <w:docGrid w:linePitch="360"/>
        </w:sectPr>
      </w:pPr>
    </w:p>
    <w:p w14:paraId="1304E488" w14:textId="3BA0B028" w:rsidR="00590BED" w:rsidRPr="00787D82" w:rsidRDefault="00590BED" w:rsidP="00590BED">
      <w:pPr>
        <w:spacing w:after="0" w:line="240" w:lineRule="auto"/>
        <w:rPr>
          <w:rFonts w:ascii="Times New Roman" w:eastAsia="Arial" w:hAnsi="Times New Roman" w:cs="Times New Roman"/>
          <w:b/>
          <w:bCs/>
          <w:sz w:val="24"/>
          <w:szCs w:val="24"/>
        </w:rPr>
      </w:pPr>
      <w:r w:rsidRPr="00787D82">
        <w:rPr>
          <w:rFonts w:ascii="Times New Roman" w:eastAsia="Times New Roman" w:hAnsi="Times New Roman" w:cs="Times New Roman"/>
          <w:b/>
          <w:bCs/>
          <w:sz w:val="24"/>
          <w:szCs w:val="24"/>
        </w:rPr>
        <w:lastRenderedPageBreak/>
        <w:t xml:space="preserve">Supplemental </w:t>
      </w:r>
      <w:r w:rsidRPr="00787D82">
        <w:rPr>
          <w:rFonts w:ascii="Times New Roman" w:eastAsia="Arial" w:hAnsi="Times New Roman" w:cs="Times New Roman"/>
          <w:b/>
          <w:bCs/>
          <w:sz w:val="24"/>
          <w:szCs w:val="24"/>
        </w:rPr>
        <w:t xml:space="preserve">Table 3. </w:t>
      </w:r>
      <w:r w:rsidR="00B40BD0" w:rsidRPr="00787D82">
        <w:rPr>
          <w:rFonts w:ascii="Times New Roman" w:eastAsia="Arial" w:hAnsi="Times New Roman" w:cs="Times New Roman"/>
          <w:b/>
          <w:bCs/>
          <w:sz w:val="24"/>
          <w:szCs w:val="24"/>
        </w:rPr>
        <w:t xml:space="preserve">Sensitivity Analysis Using Intake Categories: </w:t>
      </w:r>
      <w:r w:rsidRPr="00787D82">
        <w:rPr>
          <w:rFonts w:ascii="Times New Roman" w:eastAsia="Arial" w:hAnsi="Times New Roman" w:cs="Times New Roman"/>
          <w:b/>
          <w:bCs/>
          <w:sz w:val="24"/>
          <w:szCs w:val="24"/>
        </w:rPr>
        <w:t xml:space="preserve">Planetary Health Diet Scores by Sociodemographic Characteristics </w:t>
      </w:r>
      <w:r w:rsidRPr="00787D82">
        <w:rPr>
          <w:rFonts w:ascii="Times New Roman" w:eastAsia="Arial" w:hAnsi="Times New Roman" w:cs="Times New Roman"/>
          <w:sz w:val="24"/>
          <w:szCs w:val="24"/>
          <w:vertAlign w:val="superscript"/>
        </w:rPr>
        <w:t xml:space="preserve"> </w:t>
      </w:r>
    </w:p>
    <w:tbl>
      <w:tblPr>
        <w:tblStyle w:val="TableGrid"/>
        <w:tblW w:w="10350" w:type="dxa"/>
        <w:tblInd w:w="-545" w:type="dxa"/>
        <w:tblLook w:val="04A0" w:firstRow="1" w:lastRow="0" w:firstColumn="1" w:lastColumn="0" w:noHBand="0" w:noVBand="1"/>
      </w:tblPr>
      <w:tblGrid>
        <w:gridCol w:w="5220"/>
        <w:gridCol w:w="2610"/>
        <w:gridCol w:w="2520"/>
      </w:tblGrid>
      <w:tr w:rsidR="00787D82" w:rsidRPr="00787D82" w14:paraId="74FB6DF7" w14:textId="77777777" w:rsidTr="00947D86">
        <w:tc>
          <w:tcPr>
            <w:tcW w:w="5220" w:type="dxa"/>
          </w:tcPr>
          <w:p w14:paraId="3DC002BC" w14:textId="77777777" w:rsidR="00590BED" w:rsidRPr="00787D82" w:rsidRDefault="00590BED" w:rsidP="00947D86">
            <w:pPr>
              <w:rPr>
                <w:rFonts w:ascii="Times New Roman" w:eastAsia="Arial" w:hAnsi="Times New Roman" w:cs="Times New Roman"/>
                <w:b/>
                <w:bCs/>
                <w:sz w:val="24"/>
                <w:szCs w:val="24"/>
              </w:rPr>
            </w:pPr>
          </w:p>
        </w:tc>
        <w:tc>
          <w:tcPr>
            <w:tcW w:w="2610" w:type="dxa"/>
          </w:tcPr>
          <w:p w14:paraId="0A35AB29" w14:textId="77777777" w:rsidR="00590BED" w:rsidRPr="00787D82" w:rsidRDefault="00590BED" w:rsidP="00947D86">
            <w:pPr>
              <w:jc w:val="center"/>
              <w:rPr>
                <w:rFonts w:ascii="Times New Roman" w:eastAsia="Arial" w:hAnsi="Times New Roman" w:cs="Times New Roman"/>
                <w:b/>
                <w:bCs/>
                <w:sz w:val="24"/>
                <w:szCs w:val="24"/>
              </w:rPr>
            </w:pPr>
            <w:r w:rsidRPr="00787D82">
              <w:rPr>
                <w:rFonts w:ascii="Times New Roman" w:eastAsia="Times New Roman" w:hAnsi="Times New Roman" w:cs="Times New Roman"/>
                <w:b/>
                <w:bCs/>
                <w:sz w:val="24"/>
                <w:szCs w:val="24"/>
              </w:rPr>
              <w:t>Planetary Health Diet Score (Mean (SD))</w:t>
            </w:r>
          </w:p>
        </w:tc>
        <w:tc>
          <w:tcPr>
            <w:tcW w:w="2520" w:type="dxa"/>
          </w:tcPr>
          <w:p w14:paraId="47F3F499" w14:textId="77777777" w:rsidR="00590BED" w:rsidRPr="00787D82" w:rsidRDefault="00590BED" w:rsidP="00947D86">
            <w:pPr>
              <w:jc w:val="center"/>
              <w:rPr>
                <w:rFonts w:ascii="Times New Roman" w:eastAsia="Arial" w:hAnsi="Times New Roman" w:cs="Times New Roman"/>
                <w:b/>
                <w:bCs/>
                <w:sz w:val="24"/>
                <w:szCs w:val="24"/>
              </w:rPr>
            </w:pPr>
            <w:r w:rsidRPr="00787D82">
              <w:rPr>
                <w:rFonts w:ascii="Times New Roman" w:eastAsia="Arial" w:hAnsi="Times New Roman" w:cs="Times New Roman"/>
                <w:b/>
                <w:bCs/>
                <w:sz w:val="24"/>
                <w:szCs w:val="24"/>
              </w:rPr>
              <w:t>F-statistic (P-Value)</w:t>
            </w:r>
          </w:p>
        </w:tc>
      </w:tr>
      <w:tr w:rsidR="00787D82" w:rsidRPr="00787D82" w14:paraId="6EAEF049" w14:textId="77777777" w:rsidTr="00947D86">
        <w:tc>
          <w:tcPr>
            <w:tcW w:w="5220" w:type="dxa"/>
          </w:tcPr>
          <w:p w14:paraId="6CB69B82"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b/>
                <w:bCs/>
                <w:sz w:val="24"/>
                <w:szCs w:val="24"/>
              </w:rPr>
              <w:t>Gender</w:t>
            </w:r>
          </w:p>
        </w:tc>
        <w:tc>
          <w:tcPr>
            <w:tcW w:w="2610" w:type="dxa"/>
          </w:tcPr>
          <w:p w14:paraId="3478B0F4" w14:textId="77777777" w:rsidR="00590BED" w:rsidRPr="00787D82" w:rsidRDefault="00590BED" w:rsidP="00947D86">
            <w:pPr>
              <w:jc w:val="center"/>
              <w:rPr>
                <w:rFonts w:ascii="Times New Roman" w:eastAsia="Arial" w:hAnsi="Times New Roman" w:cs="Times New Roman"/>
                <w:sz w:val="24"/>
                <w:szCs w:val="24"/>
              </w:rPr>
            </w:pPr>
          </w:p>
        </w:tc>
        <w:tc>
          <w:tcPr>
            <w:tcW w:w="2520" w:type="dxa"/>
          </w:tcPr>
          <w:p w14:paraId="15295BAE"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3.34 (0.04)</w:t>
            </w:r>
          </w:p>
        </w:tc>
      </w:tr>
      <w:tr w:rsidR="00787D82" w:rsidRPr="00787D82" w14:paraId="025BA546" w14:textId="77777777" w:rsidTr="00947D86">
        <w:tc>
          <w:tcPr>
            <w:tcW w:w="5220" w:type="dxa"/>
          </w:tcPr>
          <w:p w14:paraId="484504B3"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Male </w:t>
            </w:r>
          </w:p>
        </w:tc>
        <w:tc>
          <w:tcPr>
            <w:tcW w:w="2610" w:type="dxa"/>
          </w:tcPr>
          <w:p w14:paraId="1AD21B53" w14:textId="77777777" w:rsidR="00590BED" w:rsidRPr="00787D82" w:rsidRDefault="00590BED" w:rsidP="00947D86">
            <w:pPr>
              <w:jc w:val="center"/>
              <w:rPr>
                <w:rFonts w:ascii="Times New Roman" w:eastAsia="Arial" w:hAnsi="Times New Roman" w:cs="Times New Roman"/>
                <w:sz w:val="24"/>
                <w:szCs w:val="24"/>
                <w:vertAlign w:val="superscript"/>
              </w:rPr>
            </w:pPr>
            <w:r w:rsidRPr="00787D82">
              <w:rPr>
                <w:rFonts w:ascii="Times New Roman" w:hAnsi="Times New Roman" w:cs="Times New Roman"/>
                <w:sz w:val="24"/>
                <w:szCs w:val="24"/>
              </w:rPr>
              <w:t>3.7 (</w:t>
            </w:r>
            <w:proofErr w:type="gramStart"/>
            <w:r w:rsidRPr="00787D82">
              <w:rPr>
                <w:rFonts w:ascii="Times New Roman" w:hAnsi="Times New Roman" w:cs="Times New Roman"/>
                <w:sz w:val="24"/>
                <w:szCs w:val="24"/>
              </w:rPr>
              <w:t>1.5)</w:t>
            </w:r>
            <w:r w:rsidRPr="00787D82">
              <w:rPr>
                <w:rFonts w:ascii="Times New Roman" w:hAnsi="Times New Roman" w:cs="Times New Roman"/>
                <w:sz w:val="24"/>
                <w:szCs w:val="24"/>
                <w:vertAlign w:val="superscript"/>
              </w:rPr>
              <w:t>a</w:t>
            </w:r>
            <w:proofErr w:type="gramEnd"/>
          </w:p>
        </w:tc>
        <w:tc>
          <w:tcPr>
            <w:tcW w:w="2520" w:type="dxa"/>
          </w:tcPr>
          <w:p w14:paraId="096EFFE5"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6FD58ACA" w14:textId="77777777" w:rsidTr="00947D86">
        <w:tc>
          <w:tcPr>
            <w:tcW w:w="5220" w:type="dxa"/>
          </w:tcPr>
          <w:p w14:paraId="10E020EF"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Female</w:t>
            </w:r>
          </w:p>
        </w:tc>
        <w:tc>
          <w:tcPr>
            <w:tcW w:w="2610" w:type="dxa"/>
          </w:tcPr>
          <w:p w14:paraId="015C34A4" w14:textId="77777777" w:rsidR="00590BED" w:rsidRPr="00787D82" w:rsidRDefault="00590BED" w:rsidP="00947D86">
            <w:pPr>
              <w:jc w:val="center"/>
              <w:rPr>
                <w:rFonts w:ascii="Times New Roman" w:eastAsia="Arial" w:hAnsi="Times New Roman" w:cs="Times New Roman"/>
                <w:sz w:val="24"/>
                <w:szCs w:val="24"/>
                <w:vertAlign w:val="superscript"/>
              </w:rPr>
            </w:pPr>
            <w:r w:rsidRPr="00787D82">
              <w:rPr>
                <w:rFonts w:ascii="Times New Roman" w:hAnsi="Times New Roman" w:cs="Times New Roman"/>
                <w:sz w:val="24"/>
                <w:szCs w:val="24"/>
              </w:rPr>
              <w:t>3.9 (</w:t>
            </w:r>
            <w:proofErr w:type="gramStart"/>
            <w:r w:rsidRPr="00787D82">
              <w:rPr>
                <w:rFonts w:ascii="Times New Roman" w:hAnsi="Times New Roman" w:cs="Times New Roman"/>
                <w:sz w:val="24"/>
                <w:szCs w:val="24"/>
              </w:rPr>
              <w:t>1.3)</w:t>
            </w:r>
            <w:r w:rsidRPr="00787D82">
              <w:rPr>
                <w:rFonts w:ascii="Times New Roman" w:hAnsi="Times New Roman" w:cs="Times New Roman"/>
                <w:sz w:val="24"/>
                <w:szCs w:val="24"/>
                <w:vertAlign w:val="superscript"/>
              </w:rPr>
              <w:t>b</w:t>
            </w:r>
            <w:proofErr w:type="gramEnd"/>
          </w:p>
        </w:tc>
        <w:tc>
          <w:tcPr>
            <w:tcW w:w="2520" w:type="dxa"/>
          </w:tcPr>
          <w:p w14:paraId="495C2A74"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5ACBA463" w14:textId="77777777" w:rsidTr="00947D86">
        <w:tc>
          <w:tcPr>
            <w:tcW w:w="5220" w:type="dxa"/>
          </w:tcPr>
          <w:p w14:paraId="6E3A6D34"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Other</w:t>
            </w:r>
          </w:p>
        </w:tc>
        <w:tc>
          <w:tcPr>
            <w:tcW w:w="2610" w:type="dxa"/>
          </w:tcPr>
          <w:p w14:paraId="527C4D9D"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4.0 (</w:t>
            </w:r>
            <w:proofErr w:type="gramStart"/>
            <w:r w:rsidRPr="00787D82">
              <w:rPr>
                <w:rFonts w:ascii="Times New Roman" w:hAnsi="Times New Roman" w:cs="Times New Roman"/>
                <w:sz w:val="24"/>
                <w:szCs w:val="24"/>
              </w:rPr>
              <w:t>1.5)</w:t>
            </w:r>
            <w:r w:rsidRPr="00787D82">
              <w:rPr>
                <w:rFonts w:ascii="Times New Roman" w:hAnsi="Times New Roman" w:cs="Times New Roman"/>
                <w:sz w:val="24"/>
                <w:szCs w:val="24"/>
                <w:vertAlign w:val="superscript"/>
              </w:rPr>
              <w:t>ab</w:t>
            </w:r>
            <w:proofErr w:type="gramEnd"/>
          </w:p>
        </w:tc>
        <w:tc>
          <w:tcPr>
            <w:tcW w:w="2520" w:type="dxa"/>
          </w:tcPr>
          <w:p w14:paraId="05BA6544"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77D96328" w14:textId="77777777" w:rsidTr="00947D86">
        <w:tc>
          <w:tcPr>
            <w:tcW w:w="5220" w:type="dxa"/>
          </w:tcPr>
          <w:p w14:paraId="516E5D21"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b/>
                <w:bCs/>
                <w:sz w:val="24"/>
                <w:szCs w:val="24"/>
              </w:rPr>
              <w:t>Ethnicity/race</w:t>
            </w:r>
          </w:p>
        </w:tc>
        <w:tc>
          <w:tcPr>
            <w:tcW w:w="2610" w:type="dxa"/>
          </w:tcPr>
          <w:p w14:paraId="11F79BCC" w14:textId="77777777" w:rsidR="00590BED" w:rsidRPr="00787D82" w:rsidRDefault="00590BED" w:rsidP="00947D86">
            <w:pPr>
              <w:jc w:val="center"/>
              <w:rPr>
                <w:rFonts w:ascii="Times New Roman" w:eastAsia="Arial" w:hAnsi="Times New Roman" w:cs="Times New Roman"/>
                <w:sz w:val="24"/>
                <w:szCs w:val="24"/>
              </w:rPr>
            </w:pPr>
          </w:p>
        </w:tc>
        <w:tc>
          <w:tcPr>
            <w:tcW w:w="2520" w:type="dxa"/>
          </w:tcPr>
          <w:p w14:paraId="6320AEA9" w14:textId="77777777" w:rsidR="00590BED" w:rsidRPr="00787D82" w:rsidRDefault="00590BED" w:rsidP="00947D86">
            <w:pPr>
              <w:jc w:val="center"/>
              <w:rPr>
                <w:rFonts w:ascii="Times New Roman" w:eastAsia="Arial" w:hAnsi="Times New Roman" w:cs="Times New Roman"/>
                <w:sz w:val="24"/>
                <w:szCs w:val="24"/>
                <w:highlight w:val="yellow"/>
              </w:rPr>
            </w:pPr>
            <w:r w:rsidRPr="00787D82">
              <w:rPr>
                <w:rFonts w:ascii="Times New Roman" w:hAnsi="Times New Roman" w:cs="Times New Roman"/>
                <w:sz w:val="24"/>
                <w:szCs w:val="24"/>
              </w:rPr>
              <w:t>2.90 (0.01)</w:t>
            </w:r>
          </w:p>
        </w:tc>
      </w:tr>
      <w:tr w:rsidR="00787D82" w:rsidRPr="00787D82" w14:paraId="7CE10933" w14:textId="77777777" w:rsidTr="00947D86">
        <w:tc>
          <w:tcPr>
            <w:tcW w:w="5220" w:type="dxa"/>
          </w:tcPr>
          <w:p w14:paraId="69BDE699"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White</w:t>
            </w:r>
          </w:p>
        </w:tc>
        <w:tc>
          <w:tcPr>
            <w:tcW w:w="2610" w:type="dxa"/>
          </w:tcPr>
          <w:p w14:paraId="3544592B"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3.8 (</w:t>
            </w:r>
            <w:proofErr w:type="gramStart"/>
            <w:r w:rsidRPr="00787D82">
              <w:rPr>
                <w:rFonts w:ascii="Times New Roman" w:hAnsi="Times New Roman" w:cs="Times New Roman"/>
                <w:sz w:val="24"/>
                <w:szCs w:val="24"/>
              </w:rPr>
              <w:t>1.2)</w:t>
            </w:r>
            <w:r w:rsidRPr="00787D82">
              <w:rPr>
                <w:rFonts w:ascii="Times New Roman" w:hAnsi="Times New Roman" w:cs="Times New Roman"/>
                <w:sz w:val="24"/>
                <w:szCs w:val="24"/>
                <w:vertAlign w:val="superscript"/>
              </w:rPr>
              <w:t>ab</w:t>
            </w:r>
            <w:proofErr w:type="gramEnd"/>
          </w:p>
        </w:tc>
        <w:tc>
          <w:tcPr>
            <w:tcW w:w="2520" w:type="dxa"/>
          </w:tcPr>
          <w:p w14:paraId="1A1D9B71"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3C9D7B4C" w14:textId="77777777" w:rsidTr="00947D86">
        <w:tc>
          <w:tcPr>
            <w:tcW w:w="5220" w:type="dxa"/>
          </w:tcPr>
          <w:p w14:paraId="602AF0D9"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Black or African American</w:t>
            </w:r>
          </w:p>
        </w:tc>
        <w:tc>
          <w:tcPr>
            <w:tcW w:w="2610" w:type="dxa"/>
          </w:tcPr>
          <w:p w14:paraId="6A669078"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3.7 (</w:t>
            </w:r>
            <w:proofErr w:type="gramStart"/>
            <w:r w:rsidRPr="00787D82">
              <w:rPr>
                <w:rFonts w:ascii="Times New Roman" w:hAnsi="Times New Roman" w:cs="Times New Roman"/>
                <w:sz w:val="24"/>
                <w:szCs w:val="24"/>
              </w:rPr>
              <w:t>1.7)</w:t>
            </w:r>
            <w:r w:rsidRPr="00787D82">
              <w:rPr>
                <w:rFonts w:ascii="Times New Roman" w:hAnsi="Times New Roman" w:cs="Times New Roman"/>
                <w:sz w:val="24"/>
                <w:szCs w:val="24"/>
                <w:vertAlign w:val="superscript"/>
              </w:rPr>
              <w:t>a</w:t>
            </w:r>
            <w:proofErr w:type="gramEnd"/>
          </w:p>
        </w:tc>
        <w:tc>
          <w:tcPr>
            <w:tcW w:w="2520" w:type="dxa"/>
          </w:tcPr>
          <w:p w14:paraId="7BC12B0D"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205D1675" w14:textId="77777777" w:rsidTr="00947D86">
        <w:tc>
          <w:tcPr>
            <w:tcW w:w="5220" w:type="dxa"/>
          </w:tcPr>
          <w:p w14:paraId="008FE9E8"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Hispanic or Latino</w:t>
            </w:r>
          </w:p>
        </w:tc>
        <w:tc>
          <w:tcPr>
            <w:tcW w:w="2610" w:type="dxa"/>
          </w:tcPr>
          <w:p w14:paraId="2C0D0DD9"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4.0 (</w:t>
            </w:r>
            <w:proofErr w:type="gramStart"/>
            <w:r w:rsidRPr="00787D82">
              <w:rPr>
                <w:rFonts w:ascii="Times New Roman" w:hAnsi="Times New Roman" w:cs="Times New Roman"/>
                <w:sz w:val="24"/>
                <w:szCs w:val="24"/>
              </w:rPr>
              <w:t>1.5)</w:t>
            </w:r>
            <w:r w:rsidRPr="00787D82">
              <w:rPr>
                <w:rFonts w:ascii="Times New Roman" w:hAnsi="Times New Roman" w:cs="Times New Roman"/>
                <w:sz w:val="24"/>
                <w:szCs w:val="24"/>
                <w:vertAlign w:val="superscript"/>
              </w:rPr>
              <w:t>ab</w:t>
            </w:r>
            <w:proofErr w:type="gramEnd"/>
          </w:p>
        </w:tc>
        <w:tc>
          <w:tcPr>
            <w:tcW w:w="2520" w:type="dxa"/>
          </w:tcPr>
          <w:p w14:paraId="0BD909E4"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75923BB4" w14:textId="77777777" w:rsidTr="00947D86">
        <w:tc>
          <w:tcPr>
            <w:tcW w:w="5220" w:type="dxa"/>
          </w:tcPr>
          <w:p w14:paraId="2E333F30"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Asian American</w:t>
            </w:r>
          </w:p>
        </w:tc>
        <w:tc>
          <w:tcPr>
            <w:tcW w:w="2610" w:type="dxa"/>
          </w:tcPr>
          <w:p w14:paraId="7F0BEADD"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3.7 (</w:t>
            </w:r>
            <w:proofErr w:type="gramStart"/>
            <w:r w:rsidRPr="00787D82">
              <w:rPr>
                <w:rFonts w:ascii="Times New Roman" w:hAnsi="Times New Roman" w:cs="Times New Roman"/>
                <w:sz w:val="24"/>
                <w:szCs w:val="24"/>
              </w:rPr>
              <w:t>1.3)</w:t>
            </w:r>
            <w:r w:rsidRPr="00787D82">
              <w:rPr>
                <w:rFonts w:ascii="Times New Roman" w:hAnsi="Times New Roman" w:cs="Times New Roman"/>
                <w:sz w:val="24"/>
                <w:szCs w:val="24"/>
                <w:vertAlign w:val="superscript"/>
              </w:rPr>
              <w:t>ab</w:t>
            </w:r>
            <w:proofErr w:type="gramEnd"/>
          </w:p>
        </w:tc>
        <w:tc>
          <w:tcPr>
            <w:tcW w:w="2520" w:type="dxa"/>
          </w:tcPr>
          <w:p w14:paraId="073E215A"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4E3B1934" w14:textId="77777777" w:rsidTr="00947D86">
        <w:tc>
          <w:tcPr>
            <w:tcW w:w="5220" w:type="dxa"/>
          </w:tcPr>
          <w:p w14:paraId="06096992" w14:textId="77777777" w:rsidR="00590BED" w:rsidRPr="00787D82" w:rsidRDefault="00590BED" w:rsidP="00947D86">
            <w:pPr>
              <w:rPr>
                <w:rFonts w:ascii="Times New Roman" w:hAnsi="Times New Roman" w:cs="Times New Roman"/>
                <w:sz w:val="24"/>
                <w:szCs w:val="24"/>
              </w:rPr>
            </w:pPr>
            <w:r w:rsidRPr="00787D82">
              <w:rPr>
                <w:rFonts w:ascii="Times New Roman" w:hAnsi="Times New Roman" w:cs="Times New Roman"/>
                <w:sz w:val="24"/>
                <w:szCs w:val="24"/>
              </w:rPr>
              <w:t xml:space="preserve">    American Indian or Native American</w:t>
            </w:r>
          </w:p>
        </w:tc>
        <w:tc>
          <w:tcPr>
            <w:tcW w:w="2610" w:type="dxa"/>
          </w:tcPr>
          <w:p w14:paraId="3223BF36"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3.6 (</w:t>
            </w:r>
            <w:proofErr w:type="gramStart"/>
            <w:r w:rsidRPr="00787D82">
              <w:rPr>
                <w:rFonts w:ascii="Times New Roman" w:hAnsi="Times New Roman" w:cs="Times New Roman"/>
                <w:sz w:val="24"/>
                <w:szCs w:val="24"/>
              </w:rPr>
              <w:t>1.3)</w:t>
            </w:r>
            <w:r w:rsidRPr="00787D82">
              <w:rPr>
                <w:rFonts w:ascii="Times New Roman" w:hAnsi="Times New Roman" w:cs="Times New Roman"/>
                <w:sz w:val="24"/>
                <w:szCs w:val="24"/>
                <w:vertAlign w:val="superscript"/>
              </w:rPr>
              <w:t>ab</w:t>
            </w:r>
            <w:proofErr w:type="gramEnd"/>
          </w:p>
        </w:tc>
        <w:tc>
          <w:tcPr>
            <w:tcW w:w="2520" w:type="dxa"/>
          </w:tcPr>
          <w:p w14:paraId="206B44CC"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33C871E0" w14:textId="77777777" w:rsidTr="00947D86">
        <w:tc>
          <w:tcPr>
            <w:tcW w:w="5220" w:type="dxa"/>
          </w:tcPr>
          <w:p w14:paraId="4C42CA97"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Mixed or other</w:t>
            </w:r>
          </w:p>
        </w:tc>
        <w:tc>
          <w:tcPr>
            <w:tcW w:w="2610" w:type="dxa"/>
          </w:tcPr>
          <w:p w14:paraId="3962CF82"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4.1 (</w:t>
            </w:r>
            <w:proofErr w:type="gramStart"/>
            <w:r w:rsidRPr="00787D82">
              <w:rPr>
                <w:rFonts w:ascii="Times New Roman" w:hAnsi="Times New Roman" w:cs="Times New Roman"/>
                <w:sz w:val="24"/>
                <w:szCs w:val="24"/>
              </w:rPr>
              <w:t>1.3)</w:t>
            </w:r>
            <w:r w:rsidRPr="00787D82">
              <w:rPr>
                <w:rFonts w:ascii="Times New Roman" w:hAnsi="Times New Roman" w:cs="Times New Roman"/>
                <w:sz w:val="24"/>
                <w:szCs w:val="24"/>
                <w:vertAlign w:val="superscript"/>
              </w:rPr>
              <w:t>b</w:t>
            </w:r>
            <w:proofErr w:type="gramEnd"/>
          </w:p>
        </w:tc>
        <w:tc>
          <w:tcPr>
            <w:tcW w:w="2520" w:type="dxa"/>
          </w:tcPr>
          <w:p w14:paraId="1EBF811A"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7C011A71" w14:textId="77777777" w:rsidTr="00947D86">
        <w:tc>
          <w:tcPr>
            <w:tcW w:w="5220" w:type="dxa"/>
          </w:tcPr>
          <w:p w14:paraId="2BC57764"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b/>
                <w:bCs/>
                <w:sz w:val="24"/>
                <w:szCs w:val="24"/>
              </w:rPr>
              <w:t>Educational Attainment</w:t>
            </w:r>
          </w:p>
        </w:tc>
        <w:tc>
          <w:tcPr>
            <w:tcW w:w="2610" w:type="dxa"/>
          </w:tcPr>
          <w:p w14:paraId="51820913" w14:textId="77777777" w:rsidR="00590BED" w:rsidRPr="00787D82" w:rsidRDefault="00590BED" w:rsidP="00947D86">
            <w:pPr>
              <w:jc w:val="center"/>
              <w:rPr>
                <w:rFonts w:ascii="Times New Roman" w:eastAsia="Arial" w:hAnsi="Times New Roman" w:cs="Times New Roman"/>
                <w:sz w:val="24"/>
                <w:szCs w:val="24"/>
                <w:highlight w:val="yellow"/>
              </w:rPr>
            </w:pPr>
          </w:p>
        </w:tc>
        <w:tc>
          <w:tcPr>
            <w:tcW w:w="2520" w:type="dxa"/>
          </w:tcPr>
          <w:p w14:paraId="04A2FE44" w14:textId="77777777" w:rsidR="00590BED" w:rsidRPr="00787D82" w:rsidRDefault="00590BED" w:rsidP="00947D86">
            <w:pPr>
              <w:jc w:val="center"/>
              <w:rPr>
                <w:rFonts w:ascii="Times New Roman" w:eastAsia="Arial" w:hAnsi="Times New Roman" w:cs="Times New Roman"/>
                <w:sz w:val="24"/>
                <w:szCs w:val="24"/>
                <w:highlight w:val="yellow"/>
              </w:rPr>
            </w:pPr>
            <w:r w:rsidRPr="00787D82">
              <w:rPr>
                <w:rFonts w:ascii="Times New Roman" w:eastAsia="Arial" w:hAnsi="Times New Roman" w:cs="Times New Roman"/>
                <w:sz w:val="24"/>
                <w:szCs w:val="24"/>
              </w:rPr>
              <w:t>2.12 (0.08)</w:t>
            </w:r>
          </w:p>
        </w:tc>
      </w:tr>
      <w:tr w:rsidR="00787D82" w:rsidRPr="00787D82" w14:paraId="120F94EB" w14:textId="77777777" w:rsidTr="00947D86">
        <w:tc>
          <w:tcPr>
            <w:tcW w:w="5220" w:type="dxa"/>
          </w:tcPr>
          <w:p w14:paraId="5160538A"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Some high school</w:t>
            </w:r>
          </w:p>
        </w:tc>
        <w:tc>
          <w:tcPr>
            <w:tcW w:w="2610" w:type="dxa"/>
          </w:tcPr>
          <w:p w14:paraId="7771C3F3"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3.6 (</w:t>
            </w:r>
            <w:proofErr w:type="gramStart"/>
            <w:r w:rsidRPr="00787D82">
              <w:rPr>
                <w:rFonts w:ascii="Times New Roman" w:hAnsi="Times New Roman" w:cs="Times New Roman"/>
                <w:sz w:val="24"/>
                <w:szCs w:val="24"/>
              </w:rPr>
              <w:t>1.5)</w:t>
            </w:r>
            <w:r w:rsidRPr="00787D82">
              <w:rPr>
                <w:rFonts w:ascii="Times New Roman" w:hAnsi="Times New Roman" w:cs="Times New Roman"/>
                <w:sz w:val="24"/>
                <w:szCs w:val="24"/>
                <w:vertAlign w:val="superscript"/>
              </w:rPr>
              <w:t>a</w:t>
            </w:r>
            <w:proofErr w:type="gramEnd"/>
          </w:p>
        </w:tc>
        <w:tc>
          <w:tcPr>
            <w:tcW w:w="2520" w:type="dxa"/>
          </w:tcPr>
          <w:p w14:paraId="627733EA"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336B286B" w14:textId="77777777" w:rsidTr="00947D86">
        <w:tc>
          <w:tcPr>
            <w:tcW w:w="5220" w:type="dxa"/>
          </w:tcPr>
          <w:p w14:paraId="7AD0A6FA"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High school graduate or GED</w:t>
            </w:r>
          </w:p>
        </w:tc>
        <w:tc>
          <w:tcPr>
            <w:tcW w:w="2610" w:type="dxa"/>
          </w:tcPr>
          <w:p w14:paraId="31A2BA16"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3.7 (</w:t>
            </w:r>
            <w:proofErr w:type="gramStart"/>
            <w:r w:rsidRPr="00787D82">
              <w:rPr>
                <w:rFonts w:ascii="Times New Roman" w:hAnsi="Times New Roman" w:cs="Times New Roman"/>
                <w:sz w:val="24"/>
                <w:szCs w:val="24"/>
              </w:rPr>
              <w:t>1.5)</w:t>
            </w:r>
            <w:r w:rsidRPr="00787D82">
              <w:rPr>
                <w:rFonts w:ascii="Times New Roman" w:hAnsi="Times New Roman" w:cs="Times New Roman"/>
                <w:sz w:val="24"/>
                <w:szCs w:val="24"/>
                <w:vertAlign w:val="superscript"/>
              </w:rPr>
              <w:t>a</w:t>
            </w:r>
            <w:proofErr w:type="gramEnd"/>
          </w:p>
        </w:tc>
        <w:tc>
          <w:tcPr>
            <w:tcW w:w="2520" w:type="dxa"/>
          </w:tcPr>
          <w:p w14:paraId="4AC99BCF"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7F7BD22F" w14:textId="77777777" w:rsidTr="00947D86">
        <w:tc>
          <w:tcPr>
            <w:tcW w:w="5220" w:type="dxa"/>
          </w:tcPr>
          <w:p w14:paraId="30FA7101"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Some college</w:t>
            </w:r>
          </w:p>
        </w:tc>
        <w:tc>
          <w:tcPr>
            <w:tcW w:w="2610" w:type="dxa"/>
          </w:tcPr>
          <w:p w14:paraId="12CE0EEE"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3.8 (</w:t>
            </w:r>
            <w:proofErr w:type="gramStart"/>
            <w:r w:rsidRPr="00787D82">
              <w:rPr>
                <w:rFonts w:ascii="Times New Roman" w:hAnsi="Times New Roman" w:cs="Times New Roman"/>
                <w:sz w:val="24"/>
                <w:szCs w:val="24"/>
              </w:rPr>
              <w:t>1.3)</w:t>
            </w:r>
            <w:r w:rsidRPr="00787D82">
              <w:rPr>
                <w:rFonts w:ascii="Times New Roman" w:hAnsi="Times New Roman" w:cs="Times New Roman"/>
                <w:sz w:val="24"/>
                <w:szCs w:val="24"/>
                <w:vertAlign w:val="superscript"/>
              </w:rPr>
              <w:t>a</w:t>
            </w:r>
            <w:proofErr w:type="gramEnd"/>
          </w:p>
        </w:tc>
        <w:tc>
          <w:tcPr>
            <w:tcW w:w="2520" w:type="dxa"/>
          </w:tcPr>
          <w:p w14:paraId="061F7298"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35D43FC5" w14:textId="77777777" w:rsidTr="00947D86">
        <w:tc>
          <w:tcPr>
            <w:tcW w:w="5220" w:type="dxa"/>
          </w:tcPr>
          <w:p w14:paraId="4C3B5247"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Associate degree, vocational, technical, or trade</w:t>
            </w:r>
          </w:p>
        </w:tc>
        <w:tc>
          <w:tcPr>
            <w:tcW w:w="2610" w:type="dxa"/>
          </w:tcPr>
          <w:p w14:paraId="1AD05BB7"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4.0 (</w:t>
            </w:r>
            <w:proofErr w:type="gramStart"/>
            <w:r w:rsidRPr="00787D82">
              <w:rPr>
                <w:rFonts w:ascii="Times New Roman" w:hAnsi="Times New Roman" w:cs="Times New Roman"/>
                <w:sz w:val="24"/>
                <w:szCs w:val="24"/>
              </w:rPr>
              <w:t>1.3)</w:t>
            </w:r>
            <w:r w:rsidRPr="00787D82">
              <w:rPr>
                <w:rFonts w:ascii="Times New Roman" w:hAnsi="Times New Roman" w:cs="Times New Roman"/>
                <w:sz w:val="24"/>
                <w:szCs w:val="24"/>
                <w:vertAlign w:val="superscript"/>
              </w:rPr>
              <w:t>a</w:t>
            </w:r>
            <w:proofErr w:type="gramEnd"/>
          </w:p>
        </w:tc>
        <w:tc>
          <w:tcPr>
            <w:tcW w:w="2520" w:type="dxa"/>
          </w:tcPr>
          <w:p w14:paraId="465B40DD"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2D40D076" w14:textId="77777777" w:rsidTr="00947D86">
        <w:tc>
          <w:tcPr>
            <w:tcW w:w="5220" w:type="dxa"/>
          </w:tcPr>
          <w:p w14:paraId="2A9F281B"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Bachelor’s, graduate, or professional degree</w:t>
            </w:r>
          </w:p>
        </w:tc>
        <w:tc>
          <w:tcPr>
            <w:tcW w:w="2610" w:type="dxa"/>
          </w:tcPr>
          <w:p w14:paraId="36D26ED9"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3.9 (</w:t>
            </w:r>
            <w:proofErr w:type="gramStart"/>
            <w:r w:rsidRPr="00787D82">
              <w:rPr>
                <w:rFonts w:ascii="Times New Roman" w:hAnsi="Times New Roman" w:cs="Times New Roman"/>
                <w:sz w:val="24"/>
                <w:szCs w:val="24"/>
              </w:rPr>
              <w:t>1.3)</w:t>
            </w:r>
            <w:r w:rsidRPr="00787D82">
              <w:rPr>
                <w:rFonts w:ascii="Times New Roman" w:hAnsi="Times New Roman" w:cs="Times New Roman"/>
                <w:sz w:val="24"/>
                <w:szCs w:val="24"/>
                <w:vertAlign w:val="superscript"/>
              </w:rPr>
              <w:t>a</w:t>
            </w:r>
            <w:proofErr w:type="gramEnd"/>
          </w:p>
        </w:tc>
        <w:tc>
          <w:tcPr>
            <w:tcW w:w="2520" w:type="dxa"/>
          </w:tcPr>
          <w:p w14:paraId="41F348E8"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70009FED" w14:textId="77777777" w:rsidTr="00947D86">
        <w:tc>
          <w:tcPr>
            <w:tcW w:w="5220" w:type="dxa"/>
          </w:tcPr>
          <w:p w14:paraId="2A8A1317"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eastAsia="Times New Roman" w:hAnsi="Times New Roman" w:cs="Times New Roman"/>
                <w:b/>
                <w:bCs/>
                <w:sz w:val="24"/>
                <w:szCs w:val="24"/>
              </w:rPr>
              <w:t>Socioeconomic Status</w:t>
            </w:r>
          </w:p>
        </w:tc>
        <w:tc>
          <w:tcPr>
            <w:tcW w:w="2610" w:type="dxa"/>
          </w:tcPr>
          <w:p w14:paraId="0E0B1321" w14:textId="77777777" w:rsidR="00590BED" w:rsidRPr="00787D82" w:rsidRDefault="00590BED" w:rsidP="00947D86">
            <w:pPr>
              <w:jc w:val="center"/>
              <w:rPr>
                <w:rFonts w:ascii="Times New Roman" w:eastAsia="Arial" w:hAnsi="Times New Roman" w:cs="Times New Roman"/>
                <w:sz w:val="24"/>
                <w:szCs w:val="24"/>
              </w:rPr>
            </w:pPr>
          </w:p>
        </w:tc>
        <w:tc>
          <w:tcPr>
            <w:tcW w:w="2520" w:type="dxa"/>
          </w:tcPr>
          <w:p w14:paraId="59E98E30" w14:textId="77777777" w:rsidR="00590BED" w:rsidRPr="00787D82" w:rsidRDefault="00590BED" w:rsidP="00947D86">
            <w:pPr>
              <w:jc w:val="center"/>
              <w:rPr>
                <w:rFonts w:ascii="Times New Roman" w:eastAsia="Arial" w:hAnsi="Times New Roman" w:cs="Times New Roman"/>
                <w:sz w:val="24"/>
                <w:szCs w:val="24"/>
                <w:highlight w:val="yellow"/>
              </w:rPr>
            </w:pPr>
            <w:r w:rsidRPr="00787D82">
              <w:rPr>
                <w:rFonts w:ascii="Times New Roman" w:eastAsia="Arial" w:hAnsi="Times New Roman" w:cs="Times New Roman"/>
                <w:sz w:val="24"/>
                <w:szCs w:val="24"/>
              </w:rPr>
              <w:t>2.99 (0.02)</w:t>
            </w:r>
          </w:p>
        </w:tc>
      </w:tr>
      <w:tr w:rsidR="00787D82" w:rsidRPr="00787D82" w14:paraId="4ECC6605" w14:textId="77777777" w:rsidTr="00947D86">
        <w:tc>
          <w:tcPr>
            <w:tcW w:w="5220" w:type="dxa"/>
          </w:tcPr>
          <w:p w14:paraId="630434CA"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Low</w:t>
            </w:r>
          </w:p>
        </w:tc>
        <w:tc>
          <w:tcPr>
            <w:tcW w:w="2610" w:type="dxa"/>
          </w:tcPr>
          <w:p w14:paraId="336A2697"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3.7 (</w:t>
            </w:r>
            <w:proofErr w:type="gramStart"/>
            <w:r w:rsidRPr="00787D82">
              <w:rPr>
                <w:rFonts w:ascii="Times New Roman" w:hAnsi="Times New Roman" w:cs="Times New Roman"/>
                <w:sz w:val="24"/>
                <w:szCs w:val="24"/>
              </w:rPr>
              <w:t>1.4)</w:t>
            </w:r>
            <w:r w:rsidRPr="00787D82">
              <w:rPr>
                <w:rFonts w:ascii="Times New Roman" w:hAnsi="Times New Roman" w:cs="Times New Roman"/>
                <w:sz w:val="24"/>
                <w:szCs w:val="24"/>
                <w:vertAlign w:val="superscript"/>
              </w:rPr>
              <w:t>a</w:t>
            </w:r>
            <w:proofErr w:type="gramEnd"/>
          </w:p>
        </w:tc>
        <w:tc>
          <w:tcPr>
            <w:tcW w:w="2520" w:type="dxa"/>
          </w:tcPr>
          <w:p w14:paraId="0A573657"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5AAAF1B7" w14:textId="77777777" w:rsidTr="00947D86">
        <w:tc>
          <w:tcPr>
            <w:tcW w:w="5220" w:type="dxa"/>
          </w:tcPr>
          <w:p w14:paraId="1272B36C"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w:t>
            </w:r>
            <w:proofErr w:type="gramStart"/>
            <w:r w:rsidRPr="00787D82">
              <w:rPr>
                <w:rFonts w:ascii="Times New Roman" w:hAnsi="Times New Roman" w:cs="Times New Roman"/>
                <w:sz w:val="24"/>
                <w:szCs w:val="24"/>
              </w:rPr>
              <w:t>Low-middle</w:t>
            </w:r>
            <w:proofErr w:type="gramEnd"/>
          </w:p>
        </w:tc>
        <w:tc>
          <w:tcPr>
            <w:tcW w:w="2610" w:type="dxa"/>
          </w:tcPr>
          <w:p w14:paraId="5559F566"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3.9 (</w:t>
            </w:r>
            <w:proofErr w:type="gramStart"/>
            <w:r w:rsidRPr="00787D82">
              <w:rPr>
                <w:rFonts w:ascii="Times New Roman" w:hAnsi="Times New Roman" w:cs="Times New Roman"/>
                <w:sz w:val="24"/>
                <w:szCs w:val="24"/>
              </w:rPr>
              <w:t>1.4)</w:t>
            </w:r>
            <w:r w:rsidRPr="00787D82">
              <w:rPr>
                <w:rFonts w:ascii="Times New Roman" w:hAnsi="Times New Roman" w:cs="Times New Roman"/>
                <w:sz w:val="24"/>
                <w:szCs w:val="24"/>
                <w:vertAlign w:val="superscript"/>
              </w:rPr>
              <w:t>ab</w:t>
            </w:r>
            <w:proofErr w:type="gramEnd"/>
          </w:p>
        </w:tc>
        <w:tc>
          <w:tcPr>
            <w:tcW w:w="2520" w:type="dxa"/>
          </w:tcPr>
          <w:p w14:paraId="7728289C"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06FE2352" w14:textId="77777777" w:rsidTr="00947D86">
        <w:tc>
          <w:tcPr>
            <w:tcW w:w="5220" w:type="dxa"/>
          </w:tcPr>
          <w:p w14:paraId="6B07DBDC"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Middle</w:t>
            </w:r>
          </w:p>
        </w:tc>
        <w:tc>
          <w:tcPr>
            <w:tcW w:w="2610" w:type="dxa"/>
          </w:tcPr>
          <w:p w14:paraId="278A73B8"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3.8 (</w:t>
            </w:r>
            <w:proofErr w:type="gramStart"/>
            <w:r w:rsidRPr="00787D82">
              <w:rPr>
                <w:rFonts w:ascii="Times New Roman" w:hAnsi="Times New Roman" w:cs="Times New Roman"/>
                <w:sz w:val="24"/>
                <w:szCs w:val="24"/>
              </w:rPr>
              <w:t>1.4)</w:t>
            </w:r>
            <w:r w:rsidRPr="00787D82">
              <w:rPr>
                <w:rFonts w:ascii="Times New Roman" w:hAnsi="Times New Roman" w:cs="Times New Roman"/>
                <w:sz w:val="24"/>
                <w:szCs w:val="24"/>
                <w:vertAlign w:val="superscript"/>
              </w:rPr>
              <w:t>ab</w:t>
            </w:r>
            <w:proofErr w:type="gramEnd"/>
          </w:p>
        </w:tc>
        <w:tc>
          <w:tcPr>
            <w:tcW w:w="2520" w:type="dxa"/>
          </w:tcPr>
          <w:p w14:paraId="058629CC"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43C5D25E" w14:textId="77777777" w:rsidTr="00947D86">
        <w:tc>
          <w:tcPr>
            <w:tcW w:w="5220" w:type="dxa"/>
          </w:tcPr>
          <w:p w14:paraId="5E9DBAB5"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w:t>
            </w:r>
            <w:proofErr w:type="gramStart"/>
            <w:r w:rsidRPr="00787D82">
              <w:rPr>
                <w:rFonts w:ascii="Times New Roman" w:hAnsi="Times New Roman" w:cs="Times New Roman"/>
                <w:sz w:val="24"/>
                <w:szCs w:val="24"/>
              </w:rPr>
              <w:t>Upper-middle</w:t>
            </w:r>
            <w:proofErr w:type="gramEnd"/>
          </w:p>
        </w:tc>
        <w:tc>
          <w:tcPr>
            <w:tcW w:w="2610" w:type="dxa"/>
          </w:tcPr>
          <w:p w14:paraId="64109B40"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3.9 (</w:t>
            </w:r>
            <w:proofErr w:type="gramStart"/>
            <w:r w:rsidRPr="00787D82">
              <w:rPr>
                <w:rFonts w:ascii="Times New Roman" w:hAnsi="Times New Roman" w:cs="Times New Roman"/>
                <w:sz w:val="24"/>
                <w:szCs w:val="24"/>
              </w:rPr>
              <w:t>1.3)</w:t>
            </w:r>
            <w:r w:rsidRPr="00787D82">
              <w:rPr>
                <w:rFonts w:ascii="Times New Roman" w:hAnsi="Times New Roman" w:cs="Times New Roman"/>
                <w:sz w:val="24"/>
                <w:szCs w:val="24"/>
                <w:vertAlign w:val="superscript"/>
              </w:rPr>
              <w:t>ab</w:t>
            </w:r>
            <w:proofErr w:type="gramEnd"/>
          </w:p>
        </w:tc>
        <w:tc>
          <w:tcPr>
            <w:tcW w:w="2520" w:type="dxa"/>
          </w:tcPr>
          <w:p w14:paraId="6C20DCDC" w14:textId="77777777" w:rsidR="00590BED" w:rsidRPr="00787D82" w:rsidRDefault="00590BED" w:rsidP="00947D86">
            <w:pPr>
              <w:jc w:val="center"/>
              <w:rPr>
                <w:rFonts w:ascii="Times New Roman" w:eastAsia="Arial" w:hAnsi="Times New Roman" w:cs="Times New Roman"/>
                <w:sz w:val="24"/>
                <w:szCs w:val="24"/>
                <w:highlight w:val="yellow"/>
              </w:rPr>
            </w:pPr>
          </w:p>
        </w:tc>
      </w:tr>
      <w:tr w:rsidR="00787D82" w:rsidRPr="00787D82" w14:paraId="0B5DAAC8" w14:textId="77777777" w:rsidTr="00947D86">
        <w:tc>
          <w:tcPr>
            <w:tcW w:w="5220" w:type="dxa"/>
          </w:tcPr>
          <w:p w14:paraId="1724301A" w14:textId="77777777" w:rsidR="00590BED" w:rsidRPr="00787D82" w:rsidRDefault="00590BED" w:rsidP="00947D86">
            <w:pPr>
              <w:rPr>
                <w:rFonts w:ascii="Times New Roman" w:eastAsia="Arial" w:hAnsi="Times New Roman" w:cs="Times New Roman"/>
                <w:b/>
                <w:bCs/>
                <w:sz w:val="24"/>
                <w:szCs w:val="24"/>
              </w:rPr>
            </w:pPr>
            <w:r w:rsidRPr="00787D82">
              <w:rPr>
                <w:rFonts w:ascii="Times New Roman" w:hAnsi="Times New Roman" w:cs="Times New Roman"/>
                <w:sz w:val="24"/>
                <w:szCs w:val="24"/>
              </w:rPr>
              <w:t xml:space="preserve">    High</w:t>
            </w:r>
          </w:p>
        </w:tc>
        <w:tc>
          <w:tcPr>
            <w:tcW w:w="2610" w:type="dxa"/>
          </w:tcPr>
          <w:p w14:paraId="625601A7" w14:textId="77777777" w:rsidR="00590BED" w:rsidRPr="00787D82" w:rsidRDefault="00590BED" w:rsidP="00947D86">
            <w:pPr>
              <w:jc w:val="center"/>
              <w:rPr>
                <w:rFonts w:ascii="Times New Roman" w:eastAsia="Arial" w:hAnsi="Times New Roman" w:cs="Times New Roman"/>
                <w:sz w:val="24"/>
                <w:szCs w:val="24"/>
              </w:rPr>
            </w:pPr>
            <w:r w:rsidRPr="00787D82">
              <w:rPr>
                <w:rFonts w:ascii="Times New Roman" w:hAnsi="Times New Roman" w:cs="Times New Roman"/>
                <w:sz w:val="24"/>
                <w:szCs w:val="24"/>
              </w:rPr>
              <w:t>4.1 (</w:t>
            </w:r>
            <w:proofErr w:type="gramStart"/>
            <w:r w:rsidRPr="00787D82">
              <w:rPr>
                <w:rFonts w:ascii="Times New Roman" w:hAnsi="Times New Roman" w:cs="Times New Roman"/>
                <w:sz w:val="24"/>
                <w:szCs w:val="24"/>
              </w:rPr>
              <w:t>1.2)</w:t>
            </w:r>
            <w:r w:rsidRPr="00787D82">
              <w:rPr>
                <w:rFonts w:ascii="Times New Roman" w:hAnsi="Times New Roman" w:cs="Times New Roman"/>
                <w:sz w:val="24"/>
                <w:szCs w:val="24"/>
                <w:vertAlign w:val="superscript"/>
              </w:rPr>
              <w:t>b</w:t>
            </w:r>
            <w:proofErr w:type="gramEnd"/>
          </w:p>
        </w:tc>
        <w:tc>
          <w:tcPr>
            <w:tcW w:w="2520" w:type="dxa"/>
          </w:tcPr>
          <w:p w14:paraId="188A43F4" w14:textId="77777777" w:rsidR="00590BED" w:rsidRPr="00787D82" w:rsidRDefault="00590BED" w:rsidP="00947D86">
            <w:pPr>
              <w:jc w:val="center"/>
              <w:rPr>
                <w:rFonts w:ascii="Times New Roman" w:eastAsia="Arial" w:hAnsi="Times New Roman" w:cs="Times New Roman"/>
                <w:sz w:val="24"/>
                <w:szCs w:val="24"/>
                <w:highlight w:val="yellow"/>
              </w:rPr>
            </w:pPr>
          </w:p>
        </w:tc>
      </w:tr>
    </w:tbl>
    <w:p w14:paraId="236D648B" w14:textId="77777777" w:rsidR="00590BED" w:rsidRPr="00787D82" w:rsidRDefault="00590BED" w:rsidP="00590BED">
      <w:pPr>
        <w:spacing w:after="0" w:line="240" w:lineRule="auto"/>
        <w:rPr>
          <w:rFonts w:ascii="Times New Roman" w:eastAsia="Arial" w:hAnsi="Times New Roman" w:cs="Times New Roman"/>
          <w:sz w:val="24"/>
          <w:szCs w:val="24"/>
        </w:rPr>
      </w:pPr>
      <w:r w:rsidRPr="00787D82">
        <w:rPr>
          <w:rFonts w:ascii="Times New Roman" w:eastAsia="Arial" w:hAnsi="Times New Roman" w:cs="Times New Roman"/>
          <w:sz w:val="24"/>
          <w:szCs w:val="24"/>
        </w:rPr>
        <w:t>Note: Means with common superscript letters do not differ at p&lt;.05.</w:t>
      </w:r>
    </w:p>
    <w:p w14:paraId="36B6F094" w14:textId="77777777" w:rsidR="00590BED" w:rsidRPr="00787D82" w:rsidRDefault="00590BED" w:rsidP="00590BED">
      <w:pPr>
        <w:spacing w:after="0" w:line="240" w:lineRule="auto"/>
        <w:rPr>
          <w:rFonts w:ascii="Times New Roman" w:eastAsia="Times New Roman" w:hAnsi="Times New Roman" w:cs="Times New Roman"/>
          <w:b/>
          <w:bCs/>
          <w:sz w:val="24"/>
          <w:szCs w:val="24"/>
        </w:rPr>
        <w:sectPr w:rsidR="00590BED" w:rsidRPr="00787D82" w:rsidSect="003C3E4C">
          <w:pgSz w:w="12240" w:h="15840"/>
          <w:pgMar w:top="1440" w:right="1440" w:bottom="1440" w:left="1440" w:header="720" w:footer="720" w:gutter="0"/>
          <w:cols w:space="720"/>
          <w:docGrid w:linePitch="360"/>
        </w:sectPr>
      </w:pPr>
    </w:p>
    <w:p w14:paraId="23382D91" w14:textId="002375EE" w:rsidR="00590BED" w:rsidRPr="00787D82" w:rsidRDefault="00590BED" w:rsidP="00590BED">
      <w:pPr>
        <w:spacing w:line="240" w:lineRule="auto"/>
        <w:rPr>
          <w:rFonts w:ascii="Times New Roman" w:hAnsi="Times New Roman" w:cs="Times New Roman"/>
          <w:sz w:val="24"/>
          <w:szCs w:val="24"/>
        </w:rPr>
      </w:pPr>
      <w:r w:rsidRPr="00787D82">
        <w:rPr>
          <w:rFonts w:ascii="Times New Roman" w:eastAsia="Times New Roman" w:hAnsi="Times New Roman" w:cs="Times New Roman"/>
          <w:b/>
          <w:bCs/>
          <w:sz w:val="24"/>
          <w:szCs w:val="24"/>
        </w:rPr>
        <w:lastRenderedPageBreak/>
        <w:t xml:space="preserve">Supplemental </w:t>
      </w:r>
      <w:r w:rsidRPr="00787D82">
        <w:rPr>
          <w:rFonts w:ascii="Times New Roman" w:eastAsia="MS Mincho" w:hAnsi="Times New Roman" w:cs="Times New Roman"/>
          <w:b/>
          <w:bCs/>
          <w:sz w:val="24"/>
          <w:szCs w:val="24"/>
        </w:rPr>
        <w:t xml:space="preserve">Table 4. </w:t>
      </w:r>
      <w:r w:rsidR="00B40BD0" w:rsidRPr="00787D82">
        <w:rPr>
          <w:rFonts w:ascii="Times New Roman" w:eastAsia="Arial" w:hAnsi="Times New Roman" w:cs="Times New Roman"/>
          <w:b/>
          <w:bCs/>
          <w:sz w:val="24"/>
          <w:szCs w:val="24"/>
        </w:rPr>
        <w:t xml:space="preserve">Sensitivity Analysis Using Intake Categories: </w:t>
      </w:r>
      <w:r w:rsidRPr="00787D82">
        <w:rPr>
          <w:rFonts w:ascii="Times New Roman" w:eastAsia="MS Mincho" w:hAnsi="Times New Roman" w:cs="Times New Roman"/>
          <w:b/>
          <w:bCs/>
          <w:sz w:val="24"/>
          <w:szCs w:val="24"/>
        </w:rPr>
        <w:t>Associations between Personal, Behavioral, and Socio-environmental</w:t>
      </w:r>
      <w:r w:rsidRPr="00787D82">
        <w:rPr>
          <w:rFonts w:ascii="Times New Roman" w:hAnsi="Times New Roman" w:cs="Times New Roman"/>
          <w:sz w:val="24"/>
          <w:szCs w:val="24"/>
        </w:rPr>
        <w:t xml:space="preserve"> </w:t>
      </w:r>
      <w:r w:rsidRPr="00787D82">
        <w:rPr>
          <w:rFonts w:ascii="Times New Roman" w:eastAsia="MS Mincho" w:hAnsi="Times New Roman" w:cs="Times New Roman"/>
          <w:b/>
          <w:bCs/>
          <w:sz w:val="24"/>
          <w:szCs w:val="24"/>
        </w:rPr>
        <w:t>Characteristics</w:t>
      </w:r>
      <w:r w:rsidRPr="00787D82">
        <w:rPr>
          <w:rFonts w:ascii="Times New Roman" w:eastAsia="MS Mincho" w:hAnsi="Times New Roman" w:cs="Times New Roman"/>
          <w:b/>
          <w:bCs/>
          <w:sz w:val="24"/>
          <w:szCs w:val="24"/>
          <w:vertAlign w:val="superscript"/>
        </w:rPr>
        <w:t>1</w:t>
      </w:r>
      <w:r w:rsidRPr="00787D82">
        <w:rPr>
          <w:rFonts w:ascii="Times New Roman" w:eastAsia="MS Mincho" w:hAnsi="Times New Roman" w:cs="Times New Roman"/>
          <w:b/>
          <w:bCs/>
          <w:sz w:val="24"/>
          <w:szCs w:val="24"/>
        </w:rPr>
        <w:t xml:space="preserve"> and Planetary Health Diet Score </w:t>
      </w:r>
    </w:p>
    <w:tbl>
      <w:tblPr>
        <w:tblStyle w:val="TableGrid"/>
        <w:tblW w:w="8280" w:type="dxa"/>
        <w:tblInd w:w="-5" w:type="dxa"/>
        <w:tblLook w:val="04A0" w:firstRow="1" w:lastRow="0" w:firstColumn="1" w:lastColumn="0" w:noHBand="0" w:noVBand="1"/>
      </w:tblPr>
      <w:tblGrid>
        <w:gridCol w:w="4860"/>
        <w:gridCol w:w="2070"/>
        <w:gridCol w:w="1350"/>
      </w:tblGrid>
      <w:tr w:rsidR="00787D82" w:rsidRPr="00787D82" w14:paraId="504855CB" w14:textId="77777777" w:rsidTr="00947D86">
        <w:tc>
          <w:tcPr>
            <w:tcW w:w="4860" w:type="dxa"/>
          </w:tcPr>
          <w:p w14:paraId="3D38D850"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Characteristics</w:t>
            </w:r>
          </w:p>
        </w:tc>
        <w:tc>
          <w:tcPr>
            <w:tcW w:w="2070" w:type="dxa"/>
          </w:tcPr>
          <w:p w14:paraId="48CF3739" w14:textId="77777777" w:rsidR="00590BED" w:rsidRPr="00787D82" w:rsidRDefault="00590BED" w:rsidP="00947D86">
            <w:pPr>
              <w:jc w:val="center"/>
              <w:rPr>
                <w:rFonts w:ascii="Times New Roman" w:eastAsia="Times New Roman" w:hAnsi="Times New Roman" w:cs="Times New Roman"/>
                <w:b/>
                <w:bCs/>
                <w:sz w:val="24"/>
                <w:szCs w:val="24"/>
                <w:vertAlign w:val="superscript"/>
              </w:rPr>
            </w:pPr>
            <m:oMath>
              <m:r>
                <m:rPr>
                  <m:sty m:val="bi"/>
                </m:rPr>
                <w:rPr>
                  <w:rFonts w:ascii="Cambria Math" w:eastAsia="Times New Roman" w:hAnsi="Cambria Math" w:cs="Times New Roman"/>
                  <w:sz w:val="24"/>
                  <w:szCs w:val="24"/>
                </w:rPr>
                <m:t>β</m:t>
              </m:r>
            </m:oMath>
            <w:r w:rsidRPr="00787D82">
              <w:rPr>
                <w:rFonts w:ascii="Times New Roman" w:eastAsia="Times New Roman" w:hAnsi="Times New Roman" w:cs="Times New Roman"/>
                <w:b/>
                <w:sz w:val="24"/>
                <w:szCs w:val="24"/>
              </w:rPr>
              <w:t xml:space="preserve"> (SE)</w:t>
            </w:r>
          </w:p>
        </w:tc>
        <w:tc>
          <w:tcPr>
            <w:tcW w:w="1350" w:type="dxa"/>
          </w:tcPr>
          <w:p w14:paraId="50866E75" w14:textId="77777777" w:rsidR="00590BED" w:rsidRPr="00787D82" w:rsidRDefault="00590BED" w:rsidP="00947D86">
            <w:pPr>
              <w:jc w:val="cente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P-value</w:t>
            </w:r>
          </w:p>
        </w:tc>
      </w:tr>
      <w:tr w:rsidR="00787D82" w:rsidRPr="00787D82" w14:paraId="5C9352FF" w14:textId="77777777" w:rsidTr="00947D86">
        <w:tc>
          <w:tcPr>
            <w:tcW w:w="4860" w:type="dxa"/>
          </w:tcPr>
          <w:p w14:paraId="02103E0B"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 xml:space="preserve">Personal </w:t>
            </w:r>
          </w:p>
        </w:tc>
        <w:tc>
          <w:tcPr>
            <w:tcW w:w="2070" w:type="dxa"/>
          </w:tcPr>
          <w:p w14:paraId="4428D1AF" w14:textId="77777777" w:rsidR="00590BED" w:rsidRPr="00787D82" w:rsidRDefault="00590BED" w:rsidP="00947D86">
            <w:pPr>
              <w:jc w:val="center"/>
              <w:rPr>
                <w:rFonts w:ascii="Times New Roman" w:eastAsia="Times New Roman" w:hAnsi="Times New Roman" w:cs="Times New Roman"/>
                <w:sz w:val="24"/>
                <w:szCs w:val="24"/>
              </w:rPr>
            </w:pPr>
          </w:p>
        </w:tc>
        <w:tc>
          <w:tcPr>
            <w:tcW w:w="1350" w:type="dxa"/>
          </w:tcPr>
          <w:p w14:paraId="6D010E6D" w14:textId="77777777" w:rsidR="00590BED" w:rsidRPr="00787D82" w:rsidRDefault="00590BED" w:rsidP="00947D86">
            <w:pPr>
              <w:jc w:val="center"/>
              <w:rPr>
                <w:rFonts w:ascii="Times New Roman" w:hAnsi="Times New Roman" w:cs="Times New Roman"/>
                <w:sz w:val="24"/>
                <w:szCs w:val="24"/>
              </w:rPr>
            </w:pPr>
          </w:p>
        </w:tc>
      </w:tr>
      <w:tr w:rsidR="00787D82" w:rsidRPr="00787D82" w14:paraId="0B3854ED" w14:textId="77777777" w:rsidTr="00947D86">
        <w:tc>
          <w:tcPr>
            <w:tcW w:w="4860" w:type="dxa"/>
          </w:tcPr>
          <w:p w14:paraId="1AE3F3F4" w14:textId="77777777" w:rsidR="00590BED" w:rsidRPr="00787D82" w:rsidRDefault="00590BED" w:rsidP="00947D86">
            <w:pPr>
              <w:rPr>
                <w:rFonts w:ascii="Times New Roman" w:eastAsia="Times New Roman" w:hAnsi="Times New Roman" w:cs="Times New Roman"/>
                <w:sz w:val="24"/>
                <w:szCs w:val="24"/>
              </w:rPr>
            </w:pPr>
            <w:bookmarkStart w:id="0" w:name="_Hlk93337850"/>
            <w:r w:rsidRPr="00787D82">
              <w:rPr>
                <w:rFonts w:ascii="Times New Roman" w:eastAsia="Times New Roman" w:hAnsi="Times New Roman" w:cs="Times New Roman"/>
                <w:sz w:val="24"/>
                <w:szCs w:val="24"/>
              </w:rPr>
              <w:t>BMI (kg/m</w:t>
            </w:r>
            <w:r w:rsidRPr="00787D82">
              <w:rPr>
                <w:rFonts w:ascii="Times New Roman" w:eastAsia="Times New Roman" w:hAnsi="Times New Roman" w:cs="Times New Roman"/>
                <w:sz w:val="24"/>
                <w:szCs w:val="24"/>
                <w:vertAlign w:val="superscript"/>
              </w:rPr>
              <w:t>2</w:t>
            </w:r>
            <w:r w:rsidRPr="00787D82">
              <w:rPr>
                <w:rFonts w:ascii="Times New Roman" w:eastAsia="Times New Roman" w:hAnsi="Times New Roman" w:cs="Times New Roman"/>
                <w:sz w:val="24"/>
                <w:szCs w:val="24"/>
              </w:rPr>
              <w:t>)</w:t>
            </w:r>
          </w:p>
        </w:tc>
        <w:tc>
          <w:tcPr>
            <w:tcW w:w="2070" w:type="dxa"/>
          </w:tcPr>
          <w:p w14:paraId="3612A006"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-0.007 (0.04)</w:t>
            </w:r>
          </w:p>
        </w:tc>
        <w:tc>
          <w:tcPr>
            <w:tcW w:w="1350" w:type="dxa"/>
          </w:tcPr>
          <w:p w14:paraId="0391CB7E"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0.85</w:t>
            </w:r>
          </w:p>
        </w:tc>
      </w:tr>
      <w:tr w:rsidR="00787D82" w:rsidRPr="00787D82" w14:paraId="56DE6945" w14:textId="77777777" w:rsidTr="00947D86">
        <w:tc>
          <w:tcPr>
            <w:tcW w:w="4860" w:type="dxa"/>
          </w:tcPr>
          <w:p w14:paraId="0B1ECBC3"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Cooking skills</w:t>
            </w:r>
          </w:p>
        </w:tc>
        <w:tc>
          <w:tcPr>
            <w:tcW w:w="2070" w:type="dxa"/>
          </w:tcPr>
          <w:p w14:paraId="377BAC24"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0.20 (0.04)</w:t>
            </w:r>
          </w:p>
        </w:tc>
        <w:tc>
          <w:tcPr>
            <w:tcW w:w="1350" w:type="dxa"/>
          </w:tcPr>
          <w:p w14:paraId="1E87B2AD"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&lt;0.001</w:t>
            </w:r>
          </w:p>
        </w:tc>
      </w:tr>
      <w:tr w:rsidR="00787D82" w:rsidRPr="00787D82" w14:paraId="6911D4DA" w14:textId="77777777" w:rsidTr="00947D86">
        <w:tc>
          <w:tcPr>
            <w:tcW w:w="4860" w:type="dxa"/>
          </w:tcPr>
          <w:p w14:paraId="2D794E6A"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Depressive symptoms</w:t>
            </w:r>
          </w:p>
        </w:tc>
        <w:tc>
          <w:tcPr>
            <w:tcW w:w="2070" w:type="dxa"/>
          </w:tcPr>
          <w:p w14:paraId="21C203E3"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-0.06 (0.04)</w:t>
            </w:r>
          </w:p>
        </w:tc>
        <w:tc>
          <w:tcPr>
            <w:tcW w:w="1350" w:type="dxa"/>
          </w:tcPr>
          <w:p w14:paraId="2B1BEAF7"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0.10</w:t>
            </w:r>
          </w:p>
        </w:tc>
      </w:tr>
      <w:tr w:rsidR="00787D82" w:rsidRPr="00787D82" w14:paraId="504D04DE" w14:textId="77777777" w:rsidTr="00947D86">
        <w:tc>
          <w:tcPr>
            <w:tcW w:w="4860" w:type="dxa"/>
          </w:tcPr>
          <w:p w14:paraId="6C1FA834"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 xml:space="preserve">Unmanaged stress </w:t>
            </w:r>
          </w:p>
        </w:tc>
        <w:tc>
          <w:tcPr>
            <w:tcW w:w="2070" w:type="dxa"/>
          </w:tcPr>
          <w:p w14:paraId="1584BA25"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-0.08 (0.04)</w:t>
            </w:r>
          </w:p>
        </w:tc>
        <w:tc>
          <w:tcPr>
            <w:tcW w:w="1350" w:type="dxa"/>
          </w:tcPr>
          <w:p w14:paraId="1FE5DC9C"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0.03</w:t>
            </w:r>
          </w:p>
        </w:tc>
      </w:tr>
      <w:tr w:rsidR="00787D82" w:rsidRPr="00787D82" w14:paraId="7395B7F7" w14:textId="77777777" w:rsidTr="00947D86">
        <w:tc>
          <w:tcPr>
            <w:tcW w:w="4860" w:type="dxa"/>
          </w:tcPr>
          <w:p w14:paraId="35C09B54"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Self-esteem</w:t>
            </w:r>
          </w:p>
        </w:tc>
        <w:tc>
          <w:tcPr>
            <w:tcW w:w="2070" w:type="dxa"/>
          </w:tcPr>
          <w:p w14:paraId="3913C7D3"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0.12 (0.04)</w:t>
            </w:r>
          </w:p>
        </w:tc>
        <w:tc>
          <w:tcPr>
            <w:tcW w:w="1350" w:type="dxa"/>
          </w:tcPr>
          <w:p w14:paraId="46E5A91E"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0.002</w:t>
            </w:r>
          </w:p>
        </w:tc>
      </w:tr>
      <w:tr w:rsidR="00787D82" w:rsidRPr="00787D82" w14:paraId="7AF0E379" w14:textId="77777777" w:rsidTr="00947D86">
        <w:tc>
          <w:tcPr>
            <w:tcW w:w="4860" w:type="dxa"/>
          </w:tcPr>
          <w:p w14:paraId="51BF774A"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Overall body satisfaction</w:t>
            </w:r>
          </w:p>
        </w:tc>
        <w:tc>
          <w:tcPr>
            <w:tcW w:w="2070" w:type="dxa"/>
          </w:tcPr>
          <w:p w14:paraId="395035C3"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0.06 (0.04)</w:t>
            </w:r>
          </w:p>
        </w:tc>
        <w:tc>
          <w:tcPr>
            <w:tcW w:w="1350" w:type="dxa"/>
          </w:tcPr>
          <w:p w14:paraId="552B588C"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0.13</w:t>
            </w:r>
          </w:p>
        </w:tc>
      </w:tr>
      <w:tr w:rsidR="00787D82" w:rsidRPr="00787D82" w14:paraId="54B405CA" w14:textId="77777777" w:rsidTr="00947D86">
        <w:tc>
          <w:tcPr>
            <w:tcW w:w="4860" w:type="dxa"/>
          </w:tcPr>
          <w:p w14:paraId="06539963"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Behavioral</w:t>
            </w:r>
          </w:p>
        </w:tc>
        <w:tc>
          <w:tcPr>
            <w:tcW w:w="2070" w:type="dxa"/>
          </w:tcPr>
          <w:p w14:paraId="50302B54" w14:textId="77777777" w:rsidR="00590BED" w:rsidRPr="00787D82" w:rsidRDefault="00590BED" w:rsidP="00947D86">
            <w:pPr>
              <w:jc w:val="center"/>
              <w:rPr>
                <w:rFonts w:ascii="Times New Roman" w:eastAsia="Times New Roman" w:hAnsi="Times New Roman" w:cs="Times New Roman"/>
                <w:sz w:val="24"/>
                <w:szCs w:val="24"/>
                <w:highlight w:val="yellow"/>
              </w:rPr>
            </w:pPr>
          </w:p>
        </w:tc>
        <w:tc>
          <w:tcPr>
            <w:tcW w:w="1350" w:type="dxa"/>
          </w:tcPr>
          <w:p w14:paraId="62FB107A" w14:textId="77777777" w:rsidR="00590BED" w:rsidRPr="00787D82" w:rsidRDefault="00590BED" w:rsidP="00947D86">
            <w:pPr>
              <w:jc w:val="center"/>
              <w:rPr>
                <w:rFonts w:ascii="Times New Roman" w:hAnsi="Times New Roman" w:cs="Times New Roman"/>
                <w:sz w:val="24"/>
                <w:szCs w:val="24"/>
                <w:highlight w:val="yellow"/>
              </w:rPr>
            </w:pPr>
          </w:p>
        </w:tc>
      </w:tr>
      <w:tr w:rsidR="00787D82" w:rsidRPr="00787D82" w14:paraId="27E7EBD9" w14:textId="77777777" w:rsidTr="00947D86">
        <w:tc>
          <w:tcPr>
            <w:tcW w:w="4860" w:type="dxa"/>
          </w:tcPr>
          <w:p w14:paraId="194EFEB0"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 xml:space="preserve">Mindful eating </w:t>
            </w:r>
          </w:p>
        </w:tc>
        <w:tc>
          <w:tcPr>
            <w:tcW w:w="2070" w:type="dxa"/>
          </w:tcPr>
          <w:p w14:paraId="068D536C"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0.12 (0.04)</w:t>
            </w:r>
          </w:p>
        </w:tc>
        <w:tc>
          <w:tcPr>
            <w:tcW w:w="1350" w:type="dxa"/>
          </w:tcPr>
          <w:p w14:paraId="76C61386"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0.001</w:t>
            </w:r>
          </w:p>
        </w:tc>
      </w:tr>
      <w:tr w:rsidR="00787D82" w:rsidRPr="00787D82" w14:paraId="21292772" w14:textId="77777777" w:rsidTr="00947D86">
        <w:tc>
          <w:tcPr>
            <w:tcW w:w="4860" w:type="dxa"/>
          </w:tcPr>
          <w:p w14:paraId="074FBA87"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 xml:space="preserve">Monthly frequency of fast-food consumption </w:t>
            </w:r>
          </w:p>
        </w:tc>
        <w:tc>
          <w:tcPr>
            <w:tcW w:w="2070" w:type="dxa"/>
          </w:tcPr>
          <w:p w14:paraId="18B38697"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-0.22 (0.04)</w:t>
            </w:r>
          </w:p>
        </w:tc>
        <w:tc>
          <w:tcPr>
            <w:tcW w:w="1350" w:type="dxa"/>
          </w:tcPr>
          <w:p w14:paraId="3A3F1583"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&lt;0.001</w:t>
            </w:r>
          </w:p>
        </w:tc>
      </w:tr>
      <w:tr w:rsidR="00787D82" w:rsidRPr="00787D82" w14:paraId="207071BF" w14:textId="77777777" w:rsidTr="00947D86">
        <w:tc>
          <w:tcPr>
            <w:tcW w:w="4860" w:type="dxa"/>
          </w:tcPr>
          <w:p w14:paraId="42DB069F"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Monthly frequency of eating at a restaurant</w:t>
            </w:r>
          </w:p>
        </w:tc>
        <w:tc>
          <w:tcPr>
            <w:tcW w:w="2070" w:type="dxa"/>
          </w:tcPr>
          <w:p w14:paraId="6799E32B"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-0.20 (0.04)</w:t>
            </w:r>
          </w:p>
        </w:tc>
        <w:tc>
          <w:tcPr>
            <w:tcW w:w="1350" w:type="dxa"/>
          </w:tcPr>
          <w:p w14:paraId="15ACC78F"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&lt;0.001</w:t>
            </w:r>
          </w:p>
        </w:tc>
      </w:tr>
      <w:tr w:rsidR="00787D82" w:rsidRPr="00787D82" w14:paraId="2A7869E3" w14:textId="77777777" w:rsidTr="00947D86">
        <w:tc>
          <w:tcPr>
            <w:tcW w:w="4860" w:type="dxa"/>
          </w:tcPr>
          <w:p w14:paraId="14C87A17"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Hours of physical activity per week</w:t>
            </w:r>
          </w:p>
        </w:tc>
        <w:tc>
          <w:tcPr>
            <w:tcW w:w="2070" w:type="dxa"/>
          </w:tcPr>
          <w:p w14:paraId="6A0085B1"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0.19 (0.04)</w:t>
            </w:r>
          </w:p>
        </w:tc>
        <w:tc>
          <w:tcPr>
            <w:tcW w:w="1350" w:type="dxa"/>
          </w:tcPr>
          <w:p w14:paraId="3115C020"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&lt;0.001</w:t>
            </w:r>
          </w:p>
        </w:tc>
      </w:tr>
      <w:tr w:rsidR="00787D82" w:rsidRPr="00787D82" w14:paraId="56E3A89F" w14:textId="77777777" w:rsidTr="00947D86">
        <w:tc>
          <w:tcPr>
            <w:tcW w:w="4860" w:type="dxa"/>
          </w:tcPr>
          <w:p w14:paraId="6882F045"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Alcohol consumption grams per day</w:t>
            </w:r>
          </w:p>
        </w:tc>
        <w:tc>
          <w:tcPr>
            <w:tcW w:w="2070" w:type="dxa"/>
          </w:tcPr>
          <w:p w14:paraId="024879DC"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-0.009 (0.04)</w:t>
            </w:r>
          </w:p>
        </w:tc>
        <w:tc>
          <w:tcPr>
            <w:tcW w:w="1350" w:type="dxa"/>
          </w:tcPr>
          <w:p w14:paraId="3177AAE4"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0.81</w:t>
            </w:r>
          </w:p>
        </w:tc>
      </w:tr>
      <w:bookmarkEnd w:id="0"/>
      <w:tr w:rsidR="00787D82" w:rsidRPr="00787D82" w14:paraId="7AAE0074" w14:textId="77777777" w:rsidTr="00947D86">
        <w:tc>
          <w:tcPr>
            <w:tcW w:w="4860" w:type="dxa"/>
          </w:tcPr>
          <w:p w14:paraId="76C8CAA7"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Hours of screen time per week</w:t>
            </w:r>
          </w:p>
        </w:tc>
        <w:tc>
          <w:tcPr>
            <w:tcW w:w="2070" w:type="dxa"/>
          </w:tcPr>
          <w:p w14:paraId="10136248"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-0.15 (0.04)</w:t>
            </w:r>
          </w:p>
        </w:tc>
        <w:tc>
          <w:tcPr>
            <w:tcW w:w="1350" w:type="dxa"/>
          </w:tcPr>
          <w:p w14:paraId="52AE1023"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&lt;0.001</w:t>
            </w:r>
          </w:p>
        </w:tc>
      </w:tr>
      <w:tr w:rsidR="00787D82" w:rsidRPr="00787D82" w14:paraId="1A53239E" w14:textId="77777777" w:rsidTr="00947D86">
        <w:tc>
          <w:tcPr>
            <w:tcW w:w="4860" w:type="dxa"/>
          </w:tcPr>
          <w:p w14:paraId="00545802"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Hours of sleep per day</w:t>
            </w:r>
          </w:p>
        </w:tc>
        <w:tc>
          <w:tcPr>
            <w:tcW w:w="2070" w:type="dxa"/>
          </w:tcPr>
          <w:p w14:paraId="3EC0ED90"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-0.03 (0.04)</w:t>
            </w:r>
          </w:p>
        </w:tc>
        <w:tc>
          <w:tcPr>
            <w:tcW w:w="1350" w:type="dxa"/>
          </w:tcPr>
          <w:p w14:paraId="0A6686EF"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0.37</w:t>
            </w:r>
          </w:p>
        </w:tc>
      </w:tr>
      <w:tr w:rsidR="00787D82" w:rsidRPr="00787D82" w14:paraId="2C788D3C" w14:textId="77777777" w:rsidTr="00947D86">
        <w:tc>
          <w:tcPr>
            <w:tcW w:w="4860" w:type="dxa"/>
          </w:tcPr>
          <w:p w14:paraId="028A1EFF"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 xml:space="preserve">Number of </w:t>
            </w:r>
            <w:bookmarkStart w:id="1" w:name="_Hlk106027020"/>
            <w:r w:rsidRPr="00787D82">
              <w:rPr>
                <w:rFonts w:ascii="Times New Roman" w:eastAsia="Times New Roman" w:hAnsi="Times New Roman" w:cs="Times New Roman"/>
                <w:sz w:val="24"/>
                <w:szCs w:val="24"/>
              </w:rPr>
              <w:t xml:space="preserve">lifestyle weight management </w:t>
            </w:r>
            <w:bookmarkEnd w:id="1"/>
            <w:r w:rsidRPr="00787D82">
              <w:rPr>
                <w:rFonts w:ascii="Times New Roman" w:eastAsia="Times New Roman" w:hAnsi="Times New Roman" w:cs="Times New Roman"/>
                <w:sz w:val="24"/>
                <w:szCs w:val="24"/>
              </w:rPr>
              <w:t>behaviors performed last year</w:t>
            </w:r>
          </w:p>
        </w:tc>
        <w:tc>
          <w:tcPr>
            <w:tcW w:w="2070" w:type="dxa"/>
          </w:tcPr>
          <w:p w14:paraId="07D3D1C4"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0.11 (0.02)</w:t>
            </w:r>
          </w:p>
        </w:tc>
        <w:tc>
          <w:tcPr>
            <w:tcW w:w="1350" w:type="dxa"/>
          </w:tcPr>
          <w:p w14:paraId="6422F75D"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&lt;0.001</w:t>
            </w:r>
          </w:p>
        </w:tc>
      </w:tr>
      <w:tr w:rsidR="00787D82" w:rsidRPr="00787D82" w14:paraId="7844FBC2" w14:textId="77777777" w:rsidTr="00947D86">
        <w:tc>
          <w:tcPr>
            <w:tcW w:w="4860" w:type="dxa"/>
          </w:tcPr>
          <w:p w14:paraId="27CEF4EA"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 xml:space="preserve">Number of unhealthy weight control behaviors performed last year </w:t>
            </w:r>
          </w:p>
        </w:tc>
        <w:tc>
          <w:tcPr>
            <w:tcW w:w="2070" w:type="dxa"/>
          </w:tcPr>
          <w:p w14:paraId="49967EBD"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0.03 (0.03)</w:t>
            </w:r>
          </w:p>
        </w:tc>
        <w:tc>
          <w:tcPr>
            <w:tcW w:w="1350" w:type="dxa"/>
          </w:tcPr>
          <w:p w14:paraId="2D88E84F"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0.23</w:t>
            </w:r>
          </w:p>
        </w:tc>
      </w:tr>
      <w:tr w:rsidR="00787D82" w:rsidRPr="00787D82" w14:paraId="622D541E" w14:textId="77777777" w:rsidTr="00947D86">
        <w:tc>
          <w:tcPr>
            <w:tcW w:w="4860" w:type="dxa"/>
          </w:tcPr>
          <w:p w14:paraId="097B323F" w14:textId="77777777" w:rsidR="00590BED" w:rsidRPr="00787D82" w:rsidRDefault="00590BED" w:rsidP="00947D86">
            <w:pPr>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t>Socio-environmental</w:t>
            </w:r>
          </w:p>
        </w:tc>
        <w:tc>
          <w:tcPr>
            <w:tcW w:w="2070" w:type="dxa"/>
          </w:tcPr>
          <w:p w14:paraId="56435C99" w14:textId="77777777" w:rsidR="00590BED" w:rsidRPr="00787D82" w:rsidRDefault="00590BED" w:rsidP="00947D86">
            <w:pPr>
              <w:jc w:val="center"/>
              <w:rPr>
                <w:rFonts w:ascii="Times New Roman" w:eastAsia="Times New Roman" w:hAnsi="Times New Roman" w:cs="Times New Roman"/>
                <w:b/>
                <w:bCs/>
                <w:sz w:val="24"/>
                <w:szCs w:val="24"/>
                <w:highlight w:val="yellow"/>
              </w:rPr>
            </w:pPr>
          </w:p>
        </w:tc>
        <w:tc>
          <w:tcPr>
            <w:tcW w:w="1350" w:type="dxa"/>
          </w:tcPr>
          <w:p w14:paraId="71443EE2" w14:textId="77777777" w:rsidR="00590BED" w:rsidRPr="00787D82" w:rsidRDefault="00590BED" w:rsidP="00947D86">
            <w:pPr>
              <w:jc w:val="center"/>
              <w:rPr>
                <w:rFonts w:ascii="Times New Roman" w:hAnsi="Times New Roman" w:cs="Times New Roman"/>
                <w:b/>
                <w:bCs/>
                <w:sz w:val="24"/>
                <w:szCs w:val="24"/>
                <w:highlight w:val="yellow"/>
              </w:rPr>
            </w:pPr>
          </w:p>
        </w:tc>
      </w:tr>
      <w:tr w:rsidR="00787D82" w:rsidRPr="00787D82" w14:paraId="77153AA9" w14:textId="77777777" w:rsidTr="00947D86">
        <w:tc>
          <w:tcPr>
            <w:tcW w:w="4860" w:type="dxa"/>
          </w:tcPr>
          <w:p w14:paraId="0000F205"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Home healthy food availability</w:t>
            </w:r>
          </w:p>
        </w:tc>
        <w:tc>
          <w:tcPr>
            <w:tcW w:w="2070" w:type="dxa"/>
          </w:tcPr>
          <w:p w14:paraId="3F516B9B"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0.26 (0.04)</w:t>
            </w:r>
          </w:p>
        </w:tc>
        <w:tc>
          <w:tcPr>
            <w:tcW w:w="1350" w:type="dxa"/>
          </w:tcPr>
          <w:p w14:paraId="3199DF38"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&lt;0.001</w:t>
            </w:r>
          </w:p>
        </w:tc>
      </w:tr>
      <w:tr w:rsidR="00787D82" w:rsidRPr="00787D82" w14:paraId="38E5A7DC" w14:textId="77777777" w:rsidTr="00947D86">
        <w:tc>
          <w:tcPr>
            <w:tcW w:w="4860" w:type="dxa"/>
          </w:tcPr>
          <w:p w14:paraId="04786500"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 xml:space="preserve">Parental encouragement of healthy eating </w:t>
            </w:r>
          </w:p>
        </w:tc>
        <w:tc>
          <w:tcPr>
            <w:tcW w:w="2070" w:type="dxa"/>
          </w:tcPr>
          <w:p w14:paraId="19C7715E"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0.19 (0.04)</w:t>
            </w:r>
          </w:p>
        </w:tc>
        <w:tc>
          <w:tcPr>
            <w:tcW w:w="1350" w:type="dxa"/>
          </w:tcPr>
          <w:p w14:paraId="1354D7C0"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&lt;0.001</w:t>
            </w:r>
          </w:p>
        </w:tc>
      </w:tr>
      <w:tr w:rsidR="00787D82" w:rsidRPr="00787D82" w14:paraId="4F4212BA" w14:textId="77777777" w:rsidTr="00947D86">
        <w:tc>
          <w:tcPr>
            <w:tcW w:w="4860" w:type="dxa"/>
          </w:tcPr>
          <w:p w14:paraId="5D6564DB"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 xml:space="preserve">Support for healthy eating and physical activity at work </w:t>
            </w:r>
          </w:p>
        </w:tc>
        <w:tc>
          <w:tcPr>
            <w:tcW w:w="2070" w:type="dxa"/>
          </w:tcPr>
          <w:p w14:paraId="15DB1FC5"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0.07 (0.04)</w:t>
            </w:r>
          </w:p>
        </w:tc>
        <w:tc>
          <w:tcPr>
            <w:tcW w:w="1350" w:type="dxa"/>
          </w:tcPr>
          <w:p w14:paraId="125E85DC"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0.12</w:t>
            </w:r>
          </w:p>
        </w:tc>
      </w:tr>
      <w:tr w:rsidR="00787D82" w:rsidRPr="00787D82" w14:paraId="68BB1C14" w14:textId="77777777" w:rsidTr="00947D86">
        <w:tc>
          <w:tcPr>
            <w:tcW w:w="4860" w:type="dxa"/>
          </w:tcPr>
          <w:p w14:paraId="34D54030" w14:textId="77777777" w:rsidR="00590BED" w:rsidRPr="00787D82" w:rsidRDefault="00590BED" w:rsidP="00947D86">
            <w:pP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Food Insecure</w:t>
            </w:r>
          </w:p>
        </w:tc>
        <w:tc>
          <w:tcPr>
            <w:tcW w:w="2070" w:type="dxa"/>
          </w:tcPr>
          <w:p w14:paraId="740C4A60"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rPr>
              <w:t>-0.08 (0.04)</w:t>
            </w:r>
          </w:p>
        </w:tc>
        <w:tc>
          <w:tcPr>
            <w:tcW w:w="1350" w:type="dxa"/>
          </w:tcPr>
          <w:p w14:paraId="168E3605" w14:textId="77777777" w:rsidR="00590BED" w:rsidRPr="00787D82" w:rsidRDefault="00590BED" w:rsidP="00947D86">
            <w:pPr>
              <w:jc w:val="center"/>
              <w:rPr>
                <w:rFonts w:ascii="Times New Roman" w:eastAsia="Times New Roman" w:hAnsi="Times New Roman" w:cs="Times New Roman"/>
                <w:sz w:val="24"/>
                <w:szCs w:val="24"/>
              </w:rPr>
            </w:pPr>
            <w:r w:rsidRPr="00787D82">
              <w:rPr>
                <w:rFonts w:ascii="Times New Roman" w:hAnsi="Times New Roman" w:cs="Times New Roman"/>
                <w:sz w:val="24"/>
                <w:szCs w:val="24"/>
              </w:rPr>
              <w:t>0.03</w:t>
            </w:r>
          </w:p>
        </w:tc>
      </w:tr>
    </w:tbl>
    <w:p w14:paraId="6D31294B" w14:textId="77777777" w:rsidR="00590BED" w:rsidRPr="00787D82" w:rsidRDefault="00590BED" w:rsidP="00590BED">
      <w:pPr>
        <w:spacing w:after="0" w:line="240" w:lineRule="auto"/>
        <w:rPr>
          <w:rFonts w:ascii="Times New Roman" w:eastAsia="Times New Roman" w:hAnsi="Times New Roman" w:cs="Times New Roman"/>
          <w:sz w:val="24"/>
          <w:szCs w:val="24"/>
        </w:rPr>
      </w:pPr>
      <w:r w:rsidRPr="00787D82">
        <w:rPr>
          <w:rFonts w:ascii="Times New Roman" w:eastAsia="Times New Roman" w:hAnsi="Times New Roman" w:cs="Times New Roman"/>
          <w:sz w:val="24"/>
          <w:szCs w:val="24"/>
          <w:vertAlign w:val="superscript"/>
        </w:rPr>
        <w:t>1</w:t>
      </w:r>
      <w:r w:rsidRPr="00787D82">
        <w:rPr>
          <w:rFonts w:ascii="Times New Roman" w:eastAsia="Times New Roman" w:hAnsi="Times New Roman" w:cs="Times New Roman"/>
          <w:sz w:val="24"/>
          <w:szCs w:val="24"/>
        </w:rPr>
        <w:t>Personal, behavioral, and socio-environmental predictors have been standardized to mean = 0, SD = 1 to allow for comparison of estimates across models.</w:t>
      </w:r>
    </w:p>
    <w:p w14:paraId="120A1005" w14:textId="77777777" w:rsidR="00590BED" w:rsidRPr="00787D82" w:rsidRDefault="00590BED" w:rsidP="00590BED">
      <w:pPr>
        <w:spacing w:after="0" w:line="240" w:lineRule="auto"/>
        <w:rPr>
          <w:rFonts w:ascii="Times New Roman" w:eastAsia="Times New Roman" w:hAnsi="Times New Roman" w:cs="Times New Roman"/>
          <w:sz w:val="24"/>
          <w:szCs w:val="24"/>
        </w:rPr>
        <w:sectPr w:rsidR="00590BED" w:rsidRPr="00787D82" w:rsidSect="003C3E4C">
          <w:pgSz w:w="12240" w:h="15840"/>
          <w:pgMar w:top="1440" w:right="1440" w:bottom="1440" w:left="1440" w:header="720" w:footer="720" w:gutter="0"/>
          <w:cols w:space="720"/>
          <w:docGrid w:linePitch="360"/>
        </w:sectPr>
      </w:pPr>
      <w:r w:rsidRPr="00787D82">
        <w:rPr>
          <w:rFonts w:ascii="Times New Roman" w:eastAsia="Times New Roman" w:hAnsi="Times New Roman" w:cs="Times New Roman"/>
          <w:sz w:val="24"/>
          <w:szCs w:val="24"/>
          <w:vertAlign w:val="superscript"/>
        </w:rPr>
        <w:t>2</w:t>
      </w:r>
      <w:r w:rsidRPr="00787D82">
        <w:rPr>
          <w:rFonts w:ascii="Times New Roman" w:eastAsia="Times New Roman" w:hAnsi="Times New Roman" w:cs="Times New Roman"/>
          <w:sz w:val="24"/>
          <w:szCs w:val="24"/>
        </w:rPr>
        <w:t>Models adjusted for ethnicity/race, educational attainment, gender, age, SES, and total energy intake</w:t>
      </w:r>
    </w:p>
    <w:p w14:paraId="27154757" w14:textId="77777777" w:rsidR="00590BED" w:rsidRPr="00787D82" w:rsidRDefault="00590BED" w:rsidP="00590BED">
      <w:pPr>
        <w:spacing w:after="0" w:line="240" w:lineRule="auto"/>
        <w:rPr>
          <w:rFonts w:ascii="Times New Roman" w:eastAsia="Times New Roman" w:hAnsi="Times New Roman" w:cs="Times New Roman"/>
          <w:b/>
          <w:bCs/>
          <w:sz w:val="24"/>
          <w:szCs w:val="24"/>
        </w:rPr>
      </w:pPr>
      <w:r w:rsidRPr="00787D82">
        <w:rPr>
          <w:rFonts w:ascii="Times New Roman" w:eastAsia="Times New Roman" w:hAnsi="Times New Roman" w:cs="Times New Roman"/>
          <w:b/>
          <w:bCs/>
          <w:sz w:val="24"/>
          <w:szCs w:val="24"/>
        </w:rPr>
        <w:lastRenderedPageBreak/>
        <w:t>Supplemental Figure 1: Sample Size Flow Chart</w:t>
      </w:r>
    </w:p>
    <w:p w14:paraId="765E9EEE" w14:textId="77777777" w:rsidR="00590BED" w:rsidRPr="00787D82" w:rsidRDefault="00590BED" w:rsidP="00590BED">
      <w:pPr>
        <w:spacing w:line="240" w:lineRule="auto"/>
        <w:rPr>
          <w:rFonts w:ascii="Times New Roman" w:hAnsi="Times New Roman" w:cs="Times New Roman"/>
          <w:sz w:val="24"/>
          <w:szCs w:val="24"/>
        </w:rPr>
      </w:pPr>
    </w:p>
    <w:p w14:paraId="270417DC" w14:textId="77777777" w:rsidR="00590BED" w:rsidRPr="00787D82" w:rsidRDefault="00590BED" w:rsidP="00590BED">
      <w:pPr>
        <w:spacing w:line="240" w:lineRule="auto"/>
        <w:rPr>
          <w:rFonts w:ascii="Times New Roman" w:hAnsi="Times New Roman" w:cs="Times New Roman"/>
          <w:sz w:val="24"/>
          <w:szCs w:val="24"/>
        </w:rPr>
      </w:pPr>
    </w:p>
    <w:p w14:paraId="63140F16" w14:textId="77777777" w:rsidR="00590BED" w:rsidRPr="00787D82" w:rsidRDefault="00590BED" w:rsidP="00590BED">
      <w:pPr>
        <w:spacing w:line="240" w:lineRule="auto"/>
        <w:rPr>
          <w:rFonts w:ascii="Times New Roman" w:hAnsi="Times New Roman" w:cs="Times New Roman"/>
          <w:sz w:val="24"/>
          <w:szCs w:val="24"/>
        </w:rPr>
      </w:pPr>
      <w:r w:rsidRPr="00787D8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439F899" wp14:editId="7F02CE8F">
                <wp:simplePos x="0" y="0"/>
                <wp:positionH relativeFrom="column">
                  <wp:posOffset>-101600</wp:posOffset>
                </wp:positionH>
                <wp:positionV relativeFrom="paragraph">
                  <wp:posOffset>1041400</wp:posOffset>
                </wp:positionV>
                <wp:extent cx="6096000" cy="438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96000" cy="438150"/>
                        </a:xfrm>
                        <a:prstGeom prst="rect">
                          <a:avLst/>
                        </a:prstGeom>
                        <a:solidFill>
                          <a:schemeClr val="lt1"/>
                        </a:solidFill>
                        <a:ln w="6350">
                          <a:solidFill>
                            <a:prstClr val="black"/>
                          </a:solidFill>
                        </a:ln>
                      </wps:spPr>
                      <wps:txbx>
                        <w:txbxContent>
                          <w:p w14:paraId="777F9AC9" w14:textId="77777777" w:rsidR="00590BED" w:rsidRPr="001D1174" w:rsidRDefault="00590BED" w:rsidP="00590BED">
                            <w:pPr>
                              <w:jc w:val="center"/>
                              <w:rPr>
                                <w:b/>
                                <w:bCs/>
                              </w:rPr>
                            </w:pPr>
                            <w:r>
                              <w:t>Participants with biologically implausible caloric intake were excluded (</w:t>
                            </w:r>
                            <w:r>
                              <w:rPr>
                                <w:b/>
                                <w:bCs/>
                              </w:rPr>
                              <w:t xml:space="preserve">n=175). </w:t>
                            </w:r>
                            <w:r w:rsidRPr="004B5169">
                              <w:t>E</w:t>
                            </w:r>
                            <w:r>
                              <w:t xml:space="preserve">ating less than 400 or more than 7,000 kcal/day. Sample size that was used in the descriptive analysis (table 1 and 2) </w:t>
                            </w:r>
                            <w:r>
                              <w:rPr>
                                <w:b/>
                                <w:bCs/>
                              </w:rPr>
                              <w:t>N=1,349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9F899" id="_x0000_t202" coordsize="21600,21600" o:spt="202" path="m,l,21600r21600,l21600,xe">
                <v:stroke joinstyle="miter"/>
                <v:path gradientshapeok="t" o:connecttype="rect"/>
              </v:shapetype>
              <v:shape id="Text Box 5" o:spid="_x0000_s1026" type="#_x0000_t202" style="position:absolute;margin-left:-8pt;margin-top:82pt;width:480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" fillcolor="white [3201]" strokeweight=".5pt">
                <v:textbox>
                  <w:txbxContent>
                    <w:p w14:paraId="777F9AC9" w14:textId="77777777" w:rsidR="00590BED" w:rsidRPr="001D1174" w:rsidRDefault="00590BED" w:rsidP="00590BED">
                      <w:pPr>
                        <w:jc w:val="center"/>
                        <w:rPr>
                          <w:b/>
                          <w:bCs/>
                        </w:rPr>
                      </w:pPr>
                      <w:r>
                        <w:t>Participants with biologically implausible caloric intake were excluded (</w:t>
                      </w:r>
                      <w:r>
                        <w:rPr>
                          <w:b/>
                          <w:bCs/>
                        </w:rPr>
                        <w:t xml:space="preserve">n=175). </w:t>
                      </w:r>
                      <w:r w:rsidRPr="004B5169">
                        <w:t>E</w:t>
                      </w:r>
                      <w:r>
                        <w:t xml:space="preserve">ating less than 400 or more than 7,000 kcal/day. Sample size that was used in the descriptive analysis (table 1 and 2) </w:t>
                      </w:r>
                      <w:r>
                        <w:rPr>
                          <w:b/>
                          <w:bCs/>
                        </w:rPr>
                        <w:t>N=1,349</w:t>
                      </w:r>
                    </w:p>
                  </w:txbxContent>
                </v:textbox>
              </v:shape>
            </w:pict>
          </mc:Fallback>
        </mc:AlternateContent>
      </w:r>
      <w:r w:rsidRPr="00787D8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9BB4102" wp14:editId="0FB9A35A">
                <wp:simplePos x="0" y="0"/>
                <wp:positionH relativeFrom="column">
                  <wp:posOffset>2597150</wp:posOffset>
                </wp:positionH>
                <wp:positionV relativeFrom="paragraph">
                  <wp:posOffset>442595</wp:posOffset>
                </wp:positionV>
                <wp:extent cx="384175" cy="498475"/>
                <wp:effectExtent l="19050" t="0" r="34925" b="34925"/>
                <wp:wrapNone/>
                <wp:docPr id="7" name="Arrow: Down 7"/>
                <wp:cNvGraphicFramePr/>
                <a:graphic xmlns:a="http://schemas.openxmlformats.org/drawingml/2006/main">
                  <a:graphicData uri="http://schemas.microsoft.com/office/word/2010/wordprocessingShape">
                    <wps:wsp>
                      <wps:cNvSpPr/>
                      <wps:spPr>
                        <a:xfrm>
                          <a:off x="0" y="0"/>
                          <a:ext cx="384175" cy="498475"/>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5C5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204.5pt;margin-top:34.85pt;width:30.25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" adj="13276" fillcolor="#70ad47" strokecolor="#507e32" strokeweight="1pt"/>
            </w:pict>
          </mc:Fallback>
        </mc:AlternateContent>
      </w:r>
      <w:r w:rsidRPr="00787D8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BC5AF5" wp14:editId="57FA49BC">
                <wp:simplePos x="0" y="0"/>
                <wp:positionH relativeFrom="column">
                  <wp:posOffset>1680210</wp:posOffset>
                </wp:positionH>
                <wp:positionV relativeFrom="paragraph">
                  <wp:posOffset>-164621</wp:posOffset>
                </wp:positionV>
                <wp:extent cx="2251710" cy="593090"/>
                <wp:effectExtent l="0" t="0" r="15240" b="16510"/>
                <wp:wrapNone/>
                <wp:docPr id="6" name="Text Box 6"/>
                <wp:cNvGraphicFramePr/>
                <a:graphic xmlns:a="http://schemas.openxmlformats.org/drawingml/2006/main">
                  <a:graphicData uri="http://schemas.microsoft.com/office/word/2010/wordprocessingShape">
                    <wps:wsp>
                      <wps:cNvSpPr txBox="1"/>
                      <wps:spPr>
                        <a:xfrm>
                          <a:off x="0" y="0"/>
                          <a:ext cx="2251710" cy="593090"/>
                        </a:xfrm>
                        <a:prstGeom prst="rect">
                          <a:avLst/>
                        </a:prstGeom>
                        <a:solidFill>
                          <a:schemeClr val="lt1"/>
                        </a:solidFill>
                        <a:ln w="6350">
                          <a:solidFill>
                            <a:prstClr val="black"/>
                          </a:solidFill>
                        </a:ln>
                      </wps:spPr>
                      <wps:txbx>
                        <w:txbxContent>
                          <w:p w14:paraId="4F4F7D0A" w14:textId="77777777" w:rsidR="00590BED" w:rsidRPr="005C1FD4" w:rsidRDefault="00590BED" w:rsidP="00590BED">
                            <w:pPr>
                              <w:jc w:val="center"/>
                              <w:rPr>
                                <w:b/>
                                <w:bCs/>
                              </w:rPr>
                            </w:pPr>
                            <w:r>
                              <w:t xml:space="preserve">Participants who completed both the FFQ and Survey in 2018 </w:t>
                            </w:r>
                            <w:r>
                              <w:rPr>
                                <w:b/>
                                <w:bCs/>
                              </w:rPr>
                              <w:t>n=1,568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BC5AF5" id="Text Box 6" o:spid="_x0000_s1027" type="#_x0000_t202" style="position:absolute;margin-left:132.3pt;margin-top:-12.95pt;width:177.3pt;height:4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" fillcolor="white [3201]" strokeweight=".5pt">
                <v:textbox>
                  <w:txbxContent>
                    <w:p w14:paraId="4F4F7D0A" w14:textId="77777777" w:rsidR="00590BED" w:rsidRPr="005C1FD4" w:rsidRDefault="00590BED" w:rsidP="00590BED">
                      <w:pPr>
                        <w:jc w:val="center"/>
                        <w:rPr>
                          <w:b/>
                          <w:bCs/>
                        </w:rPr>
                      </w:pPr>
                      <w:r>
                        <w:t xml:space="preserve">Participants who completed both the FFQ and Survey in 2018 </w:t>
                      </w:r>
                      <w:r>
                        <w:rPr>
                          <w:b/>
                          <w:bCs/>
                        </w:rPr>
                        <w:t>n=1,568</w:t>
                      </w:r>
                    </w:p>
                  </w:txbxContent>
                </v:textbox>
              </v:shape>
            </w:pict>
          </mc:Fallback>
        </mc:AlternateContent>
      </w:r>
    </w:p>
    <w:p w14:paraId="1393B9BA" w14:textId="77777777" w:rsidR="00590BED" w:rsidRPr="00787D82" w:rsidRDefault="00590BED" w:rsidP="00590BED">
      <w:pPr>
        <w:spacing w:line="240" w:lineRule="auto"/>
        <w:rPr>
          <w:rFonts w:ascii="Times New Roman" w:hAnsi="Times New Roman" w:cs="Times New Roman"/>
          <w:sz w:val="24"/>
          <w:szCs w:val="24"/>
        </w:rPr>
      </w:pPr>
    </w:p>
    <w:p w14:paraId="2548DC47" w14:textId="77777777" w:rsidR="00590BED" w:rsidRPr="00787D82" w:rsidRDefault="00590BED" w:rsidP="00590BED">
      <w:pPr>
        <w:spacing w:line="240" w:lineRule="auto"/>
        <w:rPr>
          <w:rFonts w:ascii="Times New Roman" w:hAnsi="Times New Roman" w:cs="Times New Roman"/>
          <w:sz w:val="24"/>
          <w:szCs w:val="24"/>
        </w:rPr>
      </w:pPr>
    </w:p>
    <w:p w14:paraId="7737631C" w14:textId="77777777" w:rsidR="00590BED" w:rsidRPr="00787D82" w:rsidRDefault="00590BED" w:rsidP="00590BED">
      <w:pPr>
        <w:spacing w:line="240" w:lineRule="auto"/>
        <w:rPr>
          <w:rFonts w:ascii="Times New Roman" w:hAnsi="Times New Roman" w:cs="Times New Roman"/>
          <w:sz w:val="24"/>
          <w:szCs w:val="24"/>
        </w:rPr>
      </w:pPr>
    </w:p>
    <w:p w14:paraId="22E228C7" w14:textId="77777777" w:rsidR="00590BED" w:rsidRPr="00787D82" w:rsidRDefault="00590BED" w:rsidP="00590BED">
      <w:pPr>
        <w:spacing w:line="240" w:lineRule="auto"/>
        <w:rPr>
          <w:rFonts w:ascii="Times New Roman" w:hAnsi="Times New Roman" w:cs="Times New Roman"/>
          <w:sz w:val="24"/>
          <w:szCs w:val="24"/>
        </w:rPr>
      </w:pPr>
    </w:p>
    <w:p w14:paraId="59431AA8" w14:textId="77777777" w:rsidR="00590BED" w:rsidRPr="00787D82" w:rsidRDefault="00590BED" w:rsidP="00590BED">
      <w:pPr>
        <w:spacing w:line="240" w:lineRule="auto"/>
        <w:rPr>
          <w:rFonts w:ascii="Times New Roman" w:hAnsi="Times New Roman" w:cs="Times New Roman"/>
          <w:sz w:val="24"/>
          <w:szCs w:val="24"/>
        </w:rPr>
      </w:pPr>
      <w:r w:rsidRPr="00787D8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7EB9E3E" wp14:editId="65228E68">
                <wp:simplePos x="0" y="0"/>
                <wp:positionH relativeFrom="column">
                  <wp:posOffset>2603129</wp:posOffset>
                </wp:positionH>
                <wp:positionV relativeFrom="paragraph">
                  <wp:posOffset>52070</wp:posOffset>
                </wp:positionV>
                <wp:extent cx="384175" cy="498475"/>
                <wp:effectExtent l="19050" t="0" r="34925" b="34925"/>
                <wp:wrapNone/>
                <wp:docPr id="8" name="Arrow: Down 8"/>
                <wp:cNvGraphicFramePr/>
                <a:graphic xmlns:a="http://schemas.openxmlformats.org/drawingml/2006/main">
                  <a:graphicData uri="http://schemas.microsoft.com/office/word/2010/wordprocessingShape">
                    <wps:wsp>
                      <wps:cNvSpPr/>
                      <wps:spPr>
                        <a:xfrm>
                          <a:off x="0" y="0"/>
                          <a:ext cx="384175" cy="498475"/>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606CC" id="Arrow: Down 8" o:spid="_x0000_s1026" type="#_x0000_t67" style="position:absolute;margin-left:204.95pt;margin-top:4.1pt;width:30.25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" adj="13276" fillcolor="#70ad47" strokecolor="#507e32" strokeweight="1pt"/>
            </w:pict>
          </mc:Fallback>
        </mc:AlternateContent>
      </w:r>
    </w:p>
    <w:p w14:paraId="7E6279FE" w14:textId="77777777" w:rsidR="00590BED" w:rsidRPr="00787D82" w:rsidRDefault="00590BED" w:rsidP="00590BED">
      <w:pPr>
        <w:spacing w:line="240" w:lineRule="auto"/>
        <w:rPr>
          <w:rFonts w:ascii="Times New Roman" w:hAnsi="Times New Roman" w:cs="Times New Roman"/>
          <w:sz w:val="24"/>
          <w:szCs w:val="24"/>
        </w:rPr>
      </w:pPr>
    </w:p>
    <w:p w14:paraId="22EEF2BF" w14:textId="77777777" w:rsidR="00590BED" w:rsidRPr="00787D82" w:rsidRDefault="00590BED" w:rsidP="00590BED">
      <w:pPr>
        <w:spacing w:line="240" w:lineRule="auto"/>
        <w:rPr>
          <w:rFonts w:ascii="Times New Roman" w:hAnsi="Times New Roman" w:cs="Times New Roman"/>
          <w:sz w:val="24"/>
          <w:szCs w:val="24"/>
        </w:rPr>
      </w:pPr>
      <w:r w:rsidRPr="00787D8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9BE1C78" wp14:editId="0D572EFE">
                <wp:simplePos x="0" y="0"/>
                <wp:positionH relativeFrom="column">
                  <wp:posOffset>413468</wp:posOffset>
                </wp:positionH>
                <wp:positionV relativeFrom="paragraph">
                  <wp:posOffset>110766</wp:posOffset>
                </wp:positionV>
                <wp:extent cx="5062855" cy="652007"/>
                <wp:effectExtent l="0" t="0" r="23495" b="15240"/>
                <wp:wrapNone/>
                <wp:docPr id="9" name="Text Box 9"/>
                <wp:cNvGraphicFramePr/>
                <a:graphic xmlns:a="http://schemas.openxmlformats.org/drawingml/2006/main">
                  <a:graphicData uri="http://schemas.microsoft.com/office/word/2010/wordprocessingShape">
                    <wps:wsp>
                      <wps:cNvSpPr txBox="1"/>
                      <wps:spPr>
                        <a:xfrm>
                          <a:off x="0" y="0"/>
                          <a:ext cx="5062855" cy="652007"/>
                        </a:xfrm>
                        <a:prstGeom prst="rect">
                          <a:avLst/>
                        </a:prstGeom>
                        <a:solidFill>
                          <a:schemeClr val="lt1"/>
                        </a:solidFill>
                        <a:ln w="6350">
                          <a:solidFill>
                            <a:prstClr val="black"/>
                          </a:solidFill>
                        </a:ln>
                      </wps:spPr>
                      <wps:txbx>
                        <w:txbxContent>
                          <w:p w14:paraId="476E76F1" w14:textId="77777777" w:rsidR="00590BED" w:rsidRPr="00807041" w:rsidRDefault="00590BED" w:rsidP="00590BED">
                            <w:pPr>
                              <w:jc w:val="center"/>
                              <w:rPr>
                                <w:rFonts w:cstheme="minorHAnsi"/>
                              </w:rPr>
                            </w:pPr>
                            <w:r>
                              <w:t>Participants with missing values for covariates SES (29)</w:t>
                            </w:r>
                            <w:r w:rsidRPr="009612C8">
                              <w:t>, education</w:t>
                            </w:r>
                            <w:r>
                              <w:t xml:space="preserve"> (8)</w:t>
                            </w:r>
                            <w:r w:rsidRPr="009612C8">
                              <w:t xml:space="preserve">, </w:t>
                            </w:r>
                            <w:r>
                              <w:t xml:space="preserve">and </w:t>
                            </w:r>
                            <w:r w:rsidRPr="009612C8">
                              <w:t>race</w:t>
                            </w:r>
                            <w:r>
                              <w:t xml:space="preserve"> (4) in the regression analysis were excluded (n=41) to ensure comparability among models (</w:t>
                            </w:r>
                            <w:r w:rsidRPr="0018152B">
                              <w:rPr>
                                <w:b/>
                                <w:bCs/>
                              </w:rPr>
                              <w:t>n=</w:t>
                            </w:r>
                            <w:r>
                              <w:rPr>
                                <w:b/>
                                <w:bCs/>
                              </w:rPr>
                              <w:t>1,308)</w:t>
                            </w:r>
                            <w:r w:rsidRPr="0018152B">
                              <w:rPr>
                                <w:b/>
                                <w:bCs/>
                              </w:rPr>
                              <w:t>.</w:t>
                            </w:r>
                            <w:r>
                              <w:rPr>
                                <w:b/>
                                <w:bCs/>
                              </w:rPr>
                              <w:t xml:space="preserve"> </w:t>
                            </w:r>
                          </w:p>
                          <w:p w14:paraId="73D5CABF" w14:textId="77777777" w:rsidR="00590BED" w:rsidRPr="00D83B64" w:rsidRDefault="00590BED" w:rsidP="00590BED">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E1C78" id="Text Box 9" o:spid="_x0000_s1028" type="#_x0000_t202" style="position:absolute;margin-left:32.55pt;margin-top:8.7pt;width:398.65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DgOwIAAIMEAAAOAAAAZHJzL2Uyb0RvYy54bWysVE1v2zAMvQ/YfxB0X+xkSdo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" fillcolor="white [3201]" strokeweight=".5pt">
                <v:textbox>
                  <w:txbxContent>
                    <w:p w14:paraId="476E76F1" w14:textId="77777777" w:rsidR="00590BED" w:rsidRPr="00807041" w:rsidRDefault="00590BED" w:rsidP="00590BED">
                      <w:pPr>
                        <w:jc w:val="center"/>
                        <w:rPr>
                          <w:rFonts w:cstheme="minorHAnsi"/>
                        </w:rPr>
                      </w:pPr>
                      <w:r>
                        <w:t>Participants with missing values for covariates SES (29)</w:t>
                      </w:r>
                      <w:r w:rsidRPr="009612C8">
                        <w:t>, education</w:t>
                      </w:r>
                      <w:r>
                        <w:t xml:space="preserve"> (8)</w:t>
                      </w:r>
                      <w:r w:rsidRPr="009612C8">
                        <w:t xml:space="preserve">, </w:t>
                      </w:r>
                      <w:r>
                        <w:t xml:space="preserve">and </w:t>
                      </w:r>
                      <w:r w:rsidRPr="009612C8">
                        <w:t>race</w:t>
                      </w:r>
                      <w:r>
                        <w:t xml:space="preserve"> (4) in the regression analysis were excluded (n=41) to ensure comparability among models (</w:t>
                      </w:r>
                      <w:r w:rsidRPr="0018152B">
                        <w:rPr>
                          <w:b/>
                          <w:bCs/>
                        </w:rPr>
                        <w:t>n=</w:t>
                      </w:r>
                      <w:r>
                        <w:rPr>
                          <w:b/>
                          <w:bCs/>
                        </w:rPr>
                        <w:t>1,308)</w:t>
                      </w:r>
                      <w:r w:rsidRPr="0018152B">
                        <w:rPr>
                          <w:b/>
                          <w:bCs/>
                        </w:rPr>
                        <w:t>.</w:t>
                      </w:r>
                      <w:r>
                        <w:rPr>
                          <w:b/>
                          <w:bCs/>
                        </w:rPr>
                        <w:t xml:space="preserve"> </w:t>
                      </w:r>
                    </w:p>
                    <w:p w14:paraId="73D5CABF" w14:textId="77777777" w:rsidR="00590BED" w:rsidRPr="00D83B64" w:rsidRDefault="00590BED" w:rsidP="00590BED">
                      <w:pPr>
                        <w:autoSpaceDE w:val="0"/>
                        <w:autoSpaceDN w:val="0"/>
                        <w:adjustRightInd w:val="0"/>
                        <w:spacing w:after="0" w:line="240" w:lineRule="auto"/>
                      </w:pPr>
                    </w:p>
                  </w:txbxContent>
                </v:textbox>
              </v:shape>
            </w:pict>
          </mc:Fallback>
        </mc:AlternateContent>
      </w:r>
    </w:p>
    <w:p w14:paraId="43E34B66" w14:textId="77777777" w:rsidR="00590BED" w:rsidRPr="00787D82" w:rsidRDefault="00590BED" w:rsidP="00590BED">
      <w:pPr>
        <w:spacing w:line="240" w:lineRule="auto"/>
        <w:rPr>
          <w:rFonts w:ascii="Times New Roman" w:hAnsi="Times New Roman" w:cs="Times New Roman"/>
          <w:sz w:val="24"/>
          <w:szCs w:val="24"/>
        </w:rPr>
      </w:pPr>
    </w:p>
    <w:p w14:paraId="01D062DF" w14:textId="77777777" w:rsidR="00590BED" w:rsidRPr="00787D82" w:rsidRDefault="00590BED" w:rsidP="00590BED">
      <w:pPr>
        <w:spacing w:line="240" w:lineRule="auto"/>
        <w:rPr>
          <w:rFonts w:ascii="Times New Roman" w:hAnsi="Times New Roman" w:cs="Times New Roman"/>
          <w:sz w:val="24"/>
          <w:szCs w:val="24"/>
        </w:rPr>
      </w:pPr>
      <w:r w:rsidRPr="00787D8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4B28270" wp14:editId="2F42FD6C">
                <wp:simplePos x="0" y="0"/>
                <wp:positionH relativeFrom="column">
                  <wp:posOffset>2613555</wp:posOffset>
                </wp:positionH>
                <wp:positionV relativeFrom="paragraph">
                  <wp:posOffset>196850</wp:posOffset>
                </wp:positionV>
                <wp:extent cx="384175" cy="498475"/>
                <wp:effectExtent l="19050" t="0" r="34925" b="34925"/>
                <wp:wrapNone/>
                <wp:docPr id="3" name="Arrow: Down 3"/>
                <wp:cNvGraphicFramePr/>
                <a:graphic xmlns:a="http://schemas.openxmlformats.org/drawingml/2006/main">
                  <a:graphicData uri="http://schemas.microsoft.com/office/word/2010/wordprocessingShape">
                    <wps:wsp>
                      <wps:cNvSpPr/>
                      <wps:spPr>
                        <a:xfrm>
                          <a:off x="0" y="0"/>
                          <a:ext cx="384175" cy="498475"/>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6EC3" id="Arrow: Down 3" o:spid="_x0000_s1026" type="#_x0000_t67" style="position:absolute;margin-left:205.8pt;margin-top:15.5pt;width:30.25pt;height: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" adj="13276" fillcolor="#70ad47" strokecolor="#507e32" strokeweight="1pt"/>
            </w:pict>
          </mc:Fallback>
        </mc:AlternateContent>
      </w:r>
    </w:p>
    <w:p w14:paraId="326DBE2F" w14:textId="77777777" w:rsidR="00590BED" w:rsidRPr="00787D82" w:rsidRDefault="00590BED" w:rsidP="00590BED">
      <w:pPr>
        <w:spacing w:line="240" w:lineRule="auto"/>
        <w:rPr>
          <w:rFonts w:ascii="Times New Roman" w:hAnsi="Times New Roman" w:cs="Times New Roman"/>
          <w:sz w:val="24"/>
          <w:szCs w:val="24"/>
        </w:rPr>
      </w:pPr>
    </w:p>
    <w:p w14:paraId="3725DB42" w14:textId="77777777" w:rsidR="00590BED" w:rsidRPr="00787D82" w:rsidRDefault="00590BED" w:rsidP="00590BED">
      <w:pPr>
        <w:spacing w:line="240" w:lineRule="auto"/>
        <w:rPr>
          <w:rFonts w:ascii="Times New Roman" w:hAnsi="Times New Roman" w:cs="Times New Roman"/>
          <w:sz w:val="24"/>
          <w:szCs w:val="24"/>
        </w:rPr>
      </w:pPr>
    </w:p>
    <w:p w14:paraId="425936B6" w14:textId="77777777" w:rsidR="00590BED" w:rsidRPr="00787D82" w:rsidRDefault="00590BED" w:rsidP="00590BED">
      <w:pPr>
        <w:spacing w:line="240" w:lineRule="auto"/>
        <w:rPr>
          <w:rFonts w:ascii="Times New Roman" w:hAnsi="Times New Roman" w:cs="Times New Roman"/>
          <w:sz w:val="24"/>
          <w:szCs w:val="24"/>
        </w:rPr>
      </w:pPr>
      <w:r w:rsidRPr="00787D8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800DFF1" wp14:editId="149BF3E0">
                <wp:simplePos x="0" y="0"/>
                <wp:positionH relativeFrom="column">
                  <wp:posOffset>416966</wp:posOffset>
                </wp:positionH>
                <wp:positionV relativeFrom="paragraph">
                  <wp:posOffset>4520</wp:posOffset>
                </wp:positionV>
                <wp:extent cx="5062855" cy="2794407"/>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5062855" cy="2794407"/>
                        </a:xfrm>
                        <a:prstGeom prst="rect">
                          <a:avLst/>
                        </a:prstGeom>
                        <a:solidFill>
                          <a:schemeClr val="lt1"/>
                        </a:solidFill>
                        <a:ln w="6350">
                          <a:solidFill>
                            <a:prstClr val="black"/>
                          </a:solidFill>
                        </a:ln>
                      </wps:spPr>
                      <wps:txbx>
                        <w:txbxContent>
                          <w:p w14:paraId="25D12FEB" w14:textId="77777777" w:rsidR="00590BED" w:rsidRDefault="00590BED" w:rsidP="00590BED">
                            <w:pPr>
                              <w:jc w:val="center"/>
                              <w:rPr>
                                <w:b/>
                                <w:bCs/>
                              </w:rPr>
                            </w:pPr>
                            <w:r w:rsidRPr="00A2752E">
                              <w:t>Furthermore, exposures of interest with missing values were excluded in their respective models.</w:t>
                            </w:r>
                          </w:p>
                          <w:p w14:paraId="652809D5" w14:textId="77777777" w:rsidR="00590BED" w:rsidRPr="00AE6B06" w:rsidRDefault="00590BED" w:rsidP="00590BED">
                            <w:pPr>
                              <w:autoSpaceDE w:val="0"/>
                              <w:autoSpaceDN w:val="0"/>
                              <w:adjustRightInd w:val="0"/>
                              <w:spacing w:after="0" w:line="240" w:lineRule="auto"/>
                              <w:jc w:val="center"/>
                              <w:rPr>
                                <w:rFonts w:cstheme="minorHAnsi"/>
                                <w:shd w:val="clear" w:color="auto" w:fill="FFFFFF"/>
                              </w:rPr>
                            </w:pPr>
                            <w:r w:rsidRPr="00807041">
                              <w:rPr>
                                <w:rFonts w:cstheme="minorHAnsi"/>
                                <w:shd w:val="clear" w:color="auto" w:fill="FFFFFF"/>
                              </w:rPr>
                              <w:t xml:space="preserve">Personal Variables: Cooking skills </w:t>
                            </w:r>
                            <w:r w:rsidRPr="00A16294">
                              <w:rPr>
                                <w:rFonts w:cstheme="minorHAnsi"/>
                                <w:b/>
                                <w:bCs/>
                                <w:shd w:val="clear" w:color="auto" w:fill="FFFFFF"/>
                              </w:rPr>
                              <w:t>(n=1,302)</w:t>
                            </w:r>
                            <w:r w:rsidRPr="00807041">
                              <w:rPr>
                                <w:rFonts w:cstheme="minorHAnsi"/>
                                <w:shd w:val="clear" w:color="auto" w:fill="FFFFFF"/>
                              </w:rPr>
                              <w:t xml:space="preserve">; Stress &amp; stress management </w:t>
                            </w:r>
                            <w:r w:rsidRPr="00A16294">
                              <w:rPr>
                                <w:rFonts w:cstheme="minorHAnsi"/>
                                <w:b/>
                                <w:bCs/>
                                <w:shd w:val="clear" w:color="auto" w:fill="FFFFFF"/>
                              </w:rPr>
                              <w:t>(n=1,283)</w:t>
                            </w:r>
                            <w:r w:rsidRPr="00807041">
                              <w:rPr>
                                <w:rFonts w:cstheme="minorHAnsi"/>
                                <w:shd w:val="clear" w:color="auto" w:fill="FFFFFF"/>
                              </w:rPr>
                              <w:t>; BMI</w:t>
                            </w:r>
                            <w:r w:rsidRPr="00A16294">
                              <w:rPr>
                                <w:rFonts w:cstheme="minorHAnsi"/>
                                <w:b/>
                                <w:bCs/>
                                <w:shd w:val="clear" w:color="auto" w:fill="FFFFFF"/>
                              </w:rPr>
                              <w:t xml:space="preserve"> (n=1,286)</w:t>
                            </w:r>
                            <w:r w:rsidRPr="00807041">
                              <w:rPr>
                                <w:rFonts w:cstheme="minorHAnsi"/>
                                <w:shd w:val="clear" w:color="auto" w:fill="FFFFFF"/>
                              </w:rPr>
                              <w:t>; Depression</w:t>
                            </w:r>
                            <w:r w:rsidRPr="00A16294">
                              <w:rPr>
                                <w:rFonts w:cstheme="minorHAnsi"/>
                                <w:b/>
                                <w:bCs/>
                                <w:shd w:val="clear" w:color="auto" w:fill="FFFFFF"/>
                              </w:rPr>
                              <w:t xml:space="preserve"> (n=1,306)</w:t>
                            </w:r>
                            <w:r>
                              <w:rPr>
                                <w:rFonts w:cstheme="minorHAnsi"/>
                                <w:shd w:val="clear" w:color="auto" w:fill="FFFFFF"/>
                              </w:rPr>
                              <w:t>;</w:t>
                            </w:r>
                            <w:r w:rsidRPr="00807041">
                              <w:rPr>
                                <w:rFonts w:cstheme="minorHAnsi"/>
                                <w:shd w:val="clear" w:color="auto" w:fill="FFFFFF"/>
                              </w:rPr>
                              <w:t xml:space="preserve"> Self-esteem </w:t>
                            </w:r>
                            <w:r w:rsidRPr="00A16294">
                              <w:rPr>
                                <w:rFonts w:cstheme="minorHAnsi"/>
                                <w:b/>
                                <w:bCs/>
                                <w:shd w:val="clear" w:color="auto" w:fill="FFFFFF"/>
                              </w:rPr>
                              <w:t>(n=1,306)</w:t>
                            </w:r>
                            <w:r>
                              <w:rPr>
                                <w:rFonts w:cstheme="minorHAnsi"/>
                                <w:shd w:val="clear" w:color="auto" w:fill="FFFFFF"/>
                              </w:rPr>
                              <w:t>;</w:t>
                            </w:r>
                            <w:r w:rsidRPr="00AE6B06">
                              <w:t xml:space="preserve"> </w:t>
                            </w:r>
                            <w:r>
                              <w:rPr>
                                <w:rFonts w:cstheme="minorHAnsi"/>
                                <w:shd w:val="clear" w:color="auto" w:fill="FFFFFF"/>
                              </w:rPr>
                              <w:t>O</w:t>
                            </w:r>
                            <w:r w:rsidRPr="00AE6B06">
                              <w:rPr>
                                <w:rFonts w:cstheme="minorHAnsi"/>
                                <w:shd w:val="clear" w:color="auto" w:fill="FFFFFF"/>
                              </w:rPr>
                              <w:t>verall body image</w:t>
                            </w:r>
                            <w:r>
                              <w:rPr>
                                <w:rFonts w:cstheme="minorHAnsi"/>
                                <w:shd w:val="clear" w:color="auto" w:fill="FFFFFF"/>
                              </w:rPr>
                              <w:t xml:space="preserve"> </w:t>
                            </w:r>
                            <w:r w:rsidRPr="002B6FE3">
                              <w:rPr>
                                <w:rFonts w:cstheme="minorHAnsi"/>
                                <w:b/>
                                <w:bCs/>
                                <w:shd w:val="clear" w:color="auto" w:fill="FFFFFF"/>
                              </w:rPr>
                              <w:t>(n=1,</w:t>
                            </w:r>
                            <w:r>
                              <w:rPr>
                                <w:rFonts w:cstheme="minorHAnsi"/>
                                <w:b/>
                                <w:bCs/>
                                <w:shd w:val="clear" w:color="auto" w:fill="FFFFFF"/>
                              </w:rPr>
                              <w:t>296</w:t>
                            </w:r>
                            <w:r w:rsidRPr="002B6FE3">
                              <w:rPr>
                                <w:rFonts w:cstheme="minorHAnsi"/>
                                <w:b/>
                                <w:bCs/>
                                <w:shd w:val="clear" w:color="auto" w:fill="FFFFFF"/>
                              </w:rPr>
                              <w:t>)</w:t>
                            </w:r>
                          </w:p>
                          <w:p w14:paraId="4C0E2AD0" w14:textId="77777777" w:rsidR="00590BED" w:rsidRPr="00807041" w:rsidRDefault="00590BED" w:rsidP="00590BED">
                            <w:pPr>
                              <w:autoSpaceDE w:val="0"/>
                              <w:autoSpaceDN w:val="0"/>
                              <w:adjustRightInd w:val="0"/>
                              <w:spacing w:after="0" w:line="240" w:lineRule="auto"/>
                              <w:jc w:val="center"/>
                              <w:rPr>
                                <w:rFonts w:cstheme="minorHAnsi"/>
                                <w:shd w:val="clear" w:color="auto" w:fill="FFFFFF"/>
                              </w:rPr>
                            </w:pPr>
                          </w:p>
                          <w:p w14:paraId="568D3FC2" w14:textId="77777777" w:rsidR="00590BED" w:rsidRPr="00AE6B06" w:rsidRDefault="00590BED" w:rsidP="00590BED">
                            <w:pPr>
                              <w:autoSpaceDE w:val="0"/>
                              <w:autoSpaceDN w:val="0"/>
                              <w:adjustRightInd w:val="0"/>
                              <w:spacing w:after="0" w:line="240" w:lineRule="auto"/>
                              <w:jc w:val="center"/>
                              <w:rPr>
                                <w:rFonts w:cstheme="minorHAnsi"/>
                                <w:b/>
                                <w:bCs/>
                                <w:shd w:val="clear" w:color="auto" w:fill="FFFFFF"/>
                              </w:rPr>
                            </w:pPr>
                            <w:r w:rsidRPr="00807041">
                              <w:rPr>
                                <w:rFonts w:cstheme="minorHAnsi"/>
                                <w:shd w:val="clear" w:color="auto" w:fill="FFFFFF"/>
                              </w:rPr>
                              <w:t xml:space="preserve">Behavioral Variables: Mindful eating </w:t>
                            </w:r>
                            <w:r w:rsidRPr="002B6FE3">
                              <w:rPr>
                                <w:rFonts w:cstheme="minorHAnsi"/>
                                <w:b/>
                                <w:bCs/>
                                <w:shd w:val="clear" w:color="auto" w:fill="FFFFFF"/>
                              </w:rPr>
                              <w:t>(n=1,299)</w:t>
                            </w:r>
                            <w:r w:rsidRPr="00807041">
                              <w:rPr>
                                <w:rFonts w:cstheme="minorHAnsi"/>
                                <w:shd w:val="clear" w:color="auto" w:fill="FFFFFF"/>
                              </w:rPr>
                              <w:t>; Fast</w:t>
                            </w:r>
                            <w:r>
                              <w:rPr>
                                <w:rFonts w:cstheme="minorHAnsi"/>
                                <w:shd w:val="clear" w:color="auto" w:fill="FFFFFF"/>
                              </w:rPr>
                              <w:t>-</w:t>
                            </w:r>
                            <w:r w:rsidRPr="00807041">
                              <w:rPr>
                                <w:rFonts w:cstheme="minorHAnsi"/>
                                <w:shd w:val="clear" w:color="auto" w:fill="FFFFFF"/>
                              </w:rPr>
                              <w:t xml:space="preserve">food consumption </w:t>
                            </w:r>
                            <w:r w:rsidRPr="002B6FE3">
                              <w:rPr>
                                <w:rFonts w:cstheme="minorHAnsi"/>
                                <w:b/>
                                <w:bCs/>
                                <w:shd w:val="clear" w:color="auto" w:fill="FFFFFF"/>
                              </w:rPr>
                              <w:t>(n=</w:t>
                            </w:r>
                            <w:r w:rsidRPr="002B6FE3">
                              <w:rPr>
                                <w:rFonts w:cstheme="minorHAnsi"/>
                                <w:b/>
                                <w:bCs/>
                              </w:rPr>
                              <w:t>1,299</w:t>
                            </w:r>
                            <w:r w:rsidRPr="002B6FE3">
                              <w:rPr>
                                <w:rFonts w:cstheme="minorHAnsi"/>
                                <w:b/>
                                <w:bCs/>
                                <w:shd w:val="clear" w:color="auto" w:fill="FFFFFF"/>
                              </w:rPr>
                              <w:t>)</w:t>
                            </w:r>
                            <w:r w:rsidRPr="00807041">
                              <w:rPr>
                                <w:rFonts w:cstheme="minorHAnsi"/>
                                <w:shd w:val="clear" w:color="auto" w:fill="FFFFFF"/>
                              </w:rPr>
                              <w:t xml:space="preserve">; Eating at a restaurant </w:t>
                            </w:r>
                            <w:r w:rsidRPr="002B6FE3">
                              <w:rPr>
                                <w:rFonts w:cstheme="minorHAnsi"/>
                                <w:b/>
                                <w:bCs/>
                                <w:shd w:val="clear" w:color="auto" w:fill="FFFFFF"/>
                              </w:rPr>
                              <w:t>(n=</w:t>
                            </w:r>
                            <w:r w:rsidRPr="002B6FE3">
                              <w:rPr>
                                <w:rFonts w:cstheme="minorHAnsi"/>
                                <w:b/>
                                <w:bCs/>
                              </w:rPr>
                              <w:t>1,300</w:t>
                            </w:r>
                            <w:r w:rsidRPr="002B6FE3">
                              <w:rPr>
                                <w:rFonts w:cstheme="minorHAnsi"/>
                                <w:b/>
                                <w:bCs/>
                                <w:shd w:val="clear" w:color="auto" w:fill="FFFFFF"/>
                              </w:rPr>
                              <w:t>)</w:t>
                            </w:r>
                            <w:r w:rsidRPr="00807041">
                              <w:rPr>
                                <w:rFonts w:cstheme="minorHAnsi"/>
                                <w:shd w:val="clear" w:color="auto" w:fill="FFFFFF"/>
                              </w:rPr>
                              <w:t xml:space="preserve">; Physical activity </w:t>
                            </w:r>
                            <w:r w:rsidRPr="002B6FE3">
                              <w:rPr>
                                <w:rFonts w:cstheme="minorHAnsi"/>
                                <w:b/>
                                <w:bCs/>
                                <w:shd w:val="clear" w:color="auto" w:fill="FFFFFF"/>
                              </w:rPr>
                              <w:t>(n=</w:t>
                            </w:r>
                            <w:r w:rsidRPr="002B6FE3">
                              <w:rPr>
                                <w:rFonts w:cstheme="minorHAnsi"/>
                                <w:b/>
                                <w:bCs/>
                              </w:rPr>
                              <w:t>1,306</w:t>
                            </w:r>
                            <w:r w:rsidRPr="002B6FE3">
                              <w:rPr>
                                <w:rFonts w:cstheme="minorHAnsi"/>
                                <w:b/>
                                <w:bCs/>
                                <w:shd w:val="clear" w:color="auto" w:fill="FFFFFF"/>
                              </w:rPr>
                              <w:t>)</w:t>
                            </w:r>
                            <w:r w:rsidRPr="00807041">
                              <w:rPr>
                                <w:rFonts w:cstheme="minorHAnsi"/>
                                <w:shd w:val="clear" w:color="auto" w:fill="FFFFFF"/>
                              </w:rPr>
                              <w:t xml:space="preserve">; Screen time </w:t>
                            </w:r>
                            <w:r w:rsidRPr="002B6FE3">
                              <w:rPr>
                                <w:rFonts w:cstheme="minorHAnsi"/>
                                <w:b/>
                                <w:bCs/>
                                <w:shd w:val="clear" w:color="auto" w:fill="FFFFFF"/>
                              </w:rPr>
                              <w:t>(n=1,300)</w:t>
                            </w:r>
                            <w:r w:rsidRPr="00807041">
                              <w:rPr>
                                <w:rFonts w:cstheme="minorHAnsi"/>
                                <w:shd w:val="clear" w:color="auto" w:fill="FFFFFF"/>
                              </w:rPr>
                              <w:t xml:space="preserve">; average sleep per day </w:t>
                            </w:r>
                            <w:r w:rsidRPr="002B6FE3">
                              <w:rPr>
                                <w:rFonts w:cstheme="minorHAnsi"/>
                                <w:b/>
                                <w:bCs/>
                                <w:shd w:val="clear" w:color="auto" w:fill="FFFFFF"/>
                              </w:rPr>
                              <w:t>(n=1,231)</w:t>
                            </w:r>
                            <w:r>
                              <w:rPr>
                                <w:rFonts w:cstheme="minorHAnsi"/>
                                <w:shd w:val="clear" w:color="auto" w:fill="FFFFFF"/>
                              </w:rPr>
                              <w:t>;</w:t>
                            </w:r>
                            <w:r w:rsidRPr="00AE6B06">
                              <w:rPr>
                                <w:rFonts w:cstheme="minorHAnsi"/>
                                <w:shd w:val="clear" w:color="auto" w:fill="FFFFFF"/>
                              </w:rPr>
                              <w:t xml:space="preserve"> </w:t>
                            </w:r>
                            <w:r w:rsidRPr="00737DBC">
                              <w:rPr>
                                <w:rFonts w:cstheme="minorHAnsi"/>
                                <w:shd w:val="clear" w:color="auto" w:fill="FFFFFF"/>
                              </w:rPr>
                              <w:t xml:space="preserve">lifestyle weight management </w:t>
                            </w:r>
                            <w:r w:rsidRPr="002B6FE3">
                              <w:rPr>
                                <w:rFonts w:cstheme="minorHAnsi"/>
                                <w:b/>
                                <w:bCs/>
                                <w:shd w:val="clear" w:color="auto" w:fill="FFFFFF"/>
                              </w:rPr>
                              <w:t>(n=1,</w:t>
                            </w:r>
                            <w:r>
                              <w:rPr>
                                <w:rFonts w:cstheme="minorHAnsi"/>
                                <w:b/>
                                <w:bCs/>
                                <w:shd w:val="clear" w:color="auto" w:fill="FFFFFF"/>
                              </w:rPr>
                              <w:t>295</w:t>
                            </w:r>
                            <w:r w:rsidRPr="002B6FE3">
                              <w:rPr>
                                <w:rFonts w:cstheme="minorHAnsi"/>
                                <w:b/>
                                <w:bCs/>
                                <w:shd w:val="clear" w:color="auto" w:fill="FFFFFF"/>
                              </w:rPr>
                              <w:t>)</w:t>
                            </w:r>
                            <w:r>
                              <w:rPr>
                                <w:rFonts w:cstheme="minorHAnsi"/>
                                <w:shd w:val="clear" w:color="auto" w:fill="FFFFFF"/>
                              </w:rPr>
                              <w:t>;</w:t>
                            </w:r>
                            <w:r w:rsidRPr="00AE6B06">
                              <w:rPr>
                                <w:rFonts w:cstheme="minorHAnsi"/>
                                <w:shd w:val="clear" w:color="auto" w:fill="FFFFFF"/>
                              </w:rPr>
                              <w:t xml:space="preserve"> unhealthy weight control</w:t>
                            </w:r>
                            <w:r>
                              <w:rPr>
                                <w:rFonts w:cstheme="minorHAnsi"/>
                                <w:shd w:val="clear" w:color="auto" w:fill="FFFFFF"/>
                              </w:rPr>
                              <w:t xml:space="preserve"> </w:t>
                            </w:r>
                            <w:r w:rsidRPr="002B6FE3">
                              <w:rPr>
                                <w:rFonts w:cstheme="minorHAnsi"/>
                                <w:b/>
                                <w:bCs/>
                                <w:shd w:val="clear" w:color="auto" w:fill="FFFFFF"/>
                              </w:rPr>
                              <w:t>(n=1,</w:t>
                            </w:r>
                            <w:r>
                              <w:rPr>
                                <w:rFonts w:cstheme="minorHAnsi"/>
                                <w:b/>
                                <w:bCs/>
                                <w:shd w:val="clear" w:color="auto" w:fill="FFFFFF"/>
                              </w:rPr>
                              <w:t>286</w:t>
                            </w:r>
                            <w:r w:rsidRPr="002B6FE3">
                              <w:rPr>
                                <w:rFonts w:cstheme="minorHAnsi"/>
                                <w:b/>
                                <w:bCs/>
                                <w:shd w:val="clear" w:color="auto" w:fill="FFFFFF"/>
                              </w:rPr>
                              <w:t>)</w:t>
                            </w:r>
                            <w:r w:rsidRPr="00AE6B06">
                              <w:rPr>
                                <w:rFonts w:cstheme="minorHAnsi"/>
                                <w:shd w:val="clear" w:color="auto" w:fill="FFFFFF"/>
                              </w:rPr>
                              <w:t xml:space="preserve"> </w:t>
                            </w:r>
                          </w:p>
                          <w:p w14:paraId="03D3D949" w14:textId="77777777" w:rsidR="00590BED" w:rsidRPr="00807041" w:rsidRDefault="00590BED" w:rsidP="00590BED">
                            <w:pPr>
                              <w:autoSpaceDE w:val="0"/>
                              <w:autoSpaceDN w:val="0"/>
                              <w:adjustRightInd w:val="0"/>
                              <w:spacing w:after="0" w:line="240" w:lineRule="auto"/>
                              <w:jc w:val="center"/>
                              <w:rPr>
                                <w:rFonts w:cstheme="minorHAnsi"/>
                                <w:shd w:val="clear" w:color="auto" w:fill="FFFFFF"/>
                              </w:rPr>
                            </w:pPr>
                          </w:p>
                          <w:p w14:paraId="714376E5" w14:textId="77777777" w:rsidR="00590BED" w:rsidRPr="00807041" w:rsidRDefault="00590BED" w:rsidP="00590BED">
                            <w:pPr>
                              <w:autoSpaceDE w:val="0"/>
                              <w:autoSpaceDN w:val="0"/>
                              <w:adjustRightInd w:val="0"/>
                              <w:spacing w:after="0" w:line="240" w:lineRule="auto"/>
                              <w:jc w:val="center"/>
                              <w:rPr>
                                <w:rFonts w:cstheme="minorHAnsi"/>
                              </w:rPr>
                            </w:pPr>
                            <w:r w:rsidRPr="00B3718C">
                              <w:rPr>
                                <w:rFonts w:cstheme="minorHAnsi"/>
                                <w:shd w:val="clear" w:color="auto" w:fill="FFFFFF"/>
                              </w:rPr>
                              <w:t xml:space="preserve">Social Variables: Healthy home food availability </w:t>
                            </w:r>
                            <w:r w:rsidRPr="002B6FE3">
                              <w:rPr>
                                <w:rFonts w:cstheme="minorHAnsi"/>
                                <w:b/>
                                <w:bCs/>
                                <w:shd w:val="clear" w:color="auto" w:fill="FFFFFF"/>
                              </w:rPr>
                              <w:t>(n=</w:t>
                            </w:r>
                            <w:r w:rsidRPr="002B6FE3">
                              <w:rPr>
                                <w:rFonts w:cstheme="minorHAnsi"/>
                                <w:b/>
                                <w:bCs/>
                              </w:rPr>
                              <w:t>1304</w:t>
                            </w:r>
                            <w:r w:rsidRPr="002B6FE3">
                              <w:rPr>
                                <w:rFonts w:cstheme="minorHAnsi"/>
                                <w:b/>
                                <w:bCs/>
                                <w:shd w:val="clear" w:color="auto" w:fill="FFFFFF"/>
                              </w:rPr>
                              <w:t>)</w:t>
                            </w:r>
                            <w:r w:rsidRPr="00B3718C">
                              <w:rPr>
                                <w:rFonts w:cstheme="minorHAnsi"/>
                                <w:shd w:val="clear" w:color="auto" w:fill="FFFFFF"/>
                              </w:rPr>
                              <w:t xml:space="preserve">; Parental encouragement of healthy eating </w:t>
                            </w:r>
                            <w:r w:rsidRPr="002B6FE3">
                              <w:rPr>
                                <w:rFonts w:cstheme="minorHAnsi"/>
                                <w:b/>
                                <w:bCs/>
                                <w:shd w:val="clear" w:color="auto" w:fill="FFFFFF"/>
                              </w:rPr>
                              <w:t>(n=</w:t>
                            </w:r>
                            <w:r w:rsidRPr="002B6FE3">
                              <w:rPr>
                                <w:rFonts w:cstheme="minorHAnsi"/>
                                <w:b/>
                                <w:bCs/>
                              </w:rPr>
                              <w:t>1,292</w:t>
                            </w:r>
                            <w:r w:rsidRPr="002B6FE3">
                              <w:rPr>
                                <w:rFonts w:cstheme="minorHAnsi"/>
                                <w:b/>
                                <w:bCs/>
                                <w:shd w:val="clear" w:color="auto" w:fill="FFFFFF"/>
                              </w:rPr>
                              <w:t>)</w:t>
                            </w:r>
                            <w:r w:rsidRPr="00B3718C">
                              <w:rPr>
                                <w:rFonts w:cstheme="minorHAnsi"/>
                                <w:shd w:val="clear" w:color="auto" w:fill="FFFFFF"/>
                              </w:rPr>
                              <w:t xml:space="preserve">; Food Insecurity </w:t>
                            </w:r>
                            <w:r w:rsidRPr="002B6FE3">
                              <w:rPr>
                                <w:rFonts w:cstheme="minorHAnsi"/>
                                <w:b/>
                                <w:bCs/>
                                <w:shd w:val="clear" w:color="auto" w:fill="FFFFFF"/>
                              </w:rPr>
                              <w:t>(n=1,293)</w:t>
                            </w:r>
                            <w:r>
                              <w:rPr>
                                <w:rFonts w:cstheme="minorHAnsi"/>
                                <w:shd w:val="clear" w:color="auto" w:fill="FFFFFF"/>
                              </w:rPr>
                              <w:t>;</w:t>
                            </w:r>
                            <w:r w:rsidRPr="00AE6B06">
                              <w:rPr>
                                <w:rFonts w:cstheme="minorHAnsi"/>
                                <w:shd w:val="clear" w:color="auto" w:fill="FFFFFF"/>
                              </w:rPr>
                              <w:t xml:space="preserve"> </w:t>
                            </w:r>
                            <w:r>
                              <w:rPr>
                                <w:rFonts w:cstheme="minorHAnsi"/>
                                <w:shd w:val="clear" w:color="auto" w:fill="FFFFFF"/>
                              </w:rPr>
                              <w:t>S</w:t>
                            </w:r>
                            <w:r w:rsidRPr="00AE6B06">
                              <w:rPr>
                                <w:rFonts w:cstheme="minorHAnsi"/>
                                <w:shd w:val="clear" w:color="auto" w:fill="FFFFFF"/>
                              </w:rPr>
                              <w:t>upport for health eating and physical activity</w:t>
                            </w:r>
                            <w:r>
                              <w:rPr>
                                <w:rFonts w:cstheme="minorHAnsi"/>
                                <w:shd w:val="clear" w:color="auto" w:fill="FFFFFF"/>
                              </w:rPr>
                              <w:t xml:space="preserve"> at work </w:t>
                            </w:r>
                            <w:r w:rsidRPr="002B6FE3">
                              <w:rPr>
                                <w:rFonts w:cstheme="minorHAnsi"/>
                                <w:b/>
                                <w:bCs/>
                                <w:shd w:val="clear" w:color="auto" w:fill="FFFFFF"/>
                              </w:rPr>
                              <w:t>(n=</w:t>
                            </w:r>
                            <w:r>
                              <w:rPr>
                                <w:rFonts w:cstheme="minorHAnsi"/>
                                <w:b/>
                                <w:bCs/>
                                <w:shd w:val="clear" w:color="auto" w:fill="FFFFFF"/>
                              </w:rPr>
                              <w:t>899)</w:t>
                            </w:r>
                          </w:p>
                          <w:p w14:paraId="443523EE" w14:textId="77777777" w:rsidR="00590BED" w:rsidRPr="00D83B64" w:rsidRDefault="00590BED" w:rsidP="00590BED">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0DFF1" id="Text Box 2" o:spid="_x0000_s1029" type="#_x0000_t202" style="position:absolute;margin-left:32.85pt;margin-top:.35pt;width:398.65pt;height:2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" fillcolor="white [3201]" strokeweight=".5pt">
                <v:textbox>
                  <w:txbxContent>
                    <w:p w14:paraId="25D12FEB" w14:textId="77777777" w:rsidR="00590BED" w:rsidRDefault="00590BED" w:rsidP="00590BED">
                      <w:pPr>
                        <w:jc w:val="center"/>
                        <w:rPr>
                          <w:b/>
                          <w:bCs/>
                        </w:rPr>
                      </w:pPr>
                      <w:r w:rsidRPr="00A2752E">
                        <w:t>Furthermore, exposures of interest with missing values were excluded in their respective models.</w:t>
                      </w:r>
                    </w:p>
                    <w:p w14:paraId="652809D5" w14:textId="77777777" w:rsidR="00590BED" w:rsidRPr="00AE6B06" w:rsidRDefault="00590BED" w:rsidP="00590BED">
                      <w:pPr>
                        <w:autoSpaceDE w:val="0"/>
                        <w:autoSpaceDN w:val="0"/>
                        <w:adjustRightInd w:val="0"/>
                        <w:spacing w:after="0" w:line="240" w:lineRule="auto"/>
                        <w:jc w:val="center"/>
                        <w:rPr>
                          <w:rFonts w:cstheme="minorHAnsi"/>
                          <w:shd w:val="clear" w:color="auto" w:fill="FFFFFF"/>
                        </w:rPr>
                      </w:pPr>
                      <w:r w:rsidRPr="00807041">
                        <w:rPr>
                          <w:rFonts w:cstheme="minorHAnsi"/>
                          <w:shd w:val="clear" w:color="auto" w:fill="FFFFFF"/>
                        </w:rPr>
                        <w:t xml:space="preserve">Personal Variables: Cooking skills </w:t>
                      </w:r>
                      <w:r w:rsidRPr="00A16294">
                        <w:rPr>
                          <w:rFonts w:cstheme="minorHAnsi"/>
                          <w:b/>
                          <w:bCs/>
                          <w:shd w:val="clear" w:color="auto" w:fill="FFFFFF"/>
                        </w:rPr>
                        <w:t>(n=1,302)</w:t>
                      </w:r>
                      <w:r w:rsidRPr="00807041">
                        <w:rPr>
                          <w:rFonts w:cstheme="minorHAnsi"/>
                          <w:shd w:val="clear" w:color="auto" w:fill="FFFFFF"/>
                        </w:rPr>
                        <w:t xml:space="preserve">; Stress &amp; stress management </w:t>
                      </w:r>
                      <w:r w:rsidRPr="00A16294">
                        <w:rPr>
                          <w:rFonts w:cstheme="minorHAnsi"/>
                          <w:b/>
                          <w:bCs/>
                          <w:shd w:val="clear" w:color="auto" w:fill="FFFFFF"/>
                        </w:rPr>
                        <w:t>(n=1,283)</w:t>
                      </w:r>
                      <w:r w:rsidRPr="00807041">
                        <w:rPr>
                          <w:rFonts w:cstheme="minorHAnsi"/>
                          <w:shd w:val="clear" w:color="auto" w:fill="FFFFFF"/>
                        </w:rPr>
                        <w:t>; BMI</w:t>
                      </w:r>
                      <w:r w:rsidRPr="00A16294">
                        <w:rPr>
                          <w:rFonts w:cstheme="minorHAnsi"/>
                          <w:b/>
                          <w:bCs/>
                          <w:shd w:val="clear" w:color="auto" w:fill="FFFFFF"/>
                        </w:rPr>
                        <w:t xml:space="preserve"> (n=1,286)</w:t>
                      </w:r>
                      <w:r w:rsidRPr="00807041">
                        <w:rPr>
                          <w:rFonts w:cstheme="minorHAnsi"/>
                          <w:shd w:val="clear" w:color="auto" w:fill="FFFFFF"/>
                        </w:rPr>
                        <w:t>; Depression</w:t>
                      </w:r>
                      <w:r w:rsidRPr="00A16294">
                        <w:rPr>
                          <w:rFonts w:cstheme="minorHAnsi"/>
                          <w:b/>
                          <w:bCs/>
                          <w:shd w:val="clear" w:color="auto" w:fill="FFFFFF"/>
                        </w:rPr>
                        <w:t xml:space="preserve"> (n=1,306)</w:t>
                      </w:r>
                      <w:r>
                        <w:rPr>
                          <w:rFonts w:cstheme="minorHAnsi"/>
                          <w:shd w:val="clear" w:color="auto" w:fill="FFFFFF"/>
                        </w:rPr>
                        <w:t>;</w:t>
                      </w:r>
                      <w:r w:rsidRPr="00807041">
                        <w:rPr>
                          <w:rFonts w:cstheme="minorHAnsi"/>
                          <w:shd w:val="clear" w:color="auto" w:fill="FFFFFF"/>
                        </w:rPr>
                        <w:t xml:space="preserve"> Self-esteem </w:t>
                      </w:r>
                      <w:r w:rsidRPr="00A16294">
                        <w:rPr>
                          <w:rFonts w:cstheme="minorHAnsi"/>
                          <w:b/>
                          <w:bCs/>
                          <w:shd w:val="clear" w:color="auto" w:fill="FFFFFF"/>
                        </w:rPr>
                        <w:t>(n=1,306)</w:t>
                      </w:r>
                      <w:r>
                        <w:rPr>
                          <w:rFonts w:cstheme="minorHAnsi"/>
                          <w:shd w:val="clear" w:color="auto" w:fill="FFFFFF"/>
                        </w:rPr>
                        <w:t>;</w:t>
                      </w:r>
                      <w:r w:rsidRPr="00AE6B06">
                        <w:t xml:space="preserve"> </w:t>
                      </w:r>
                      <w:r>
                        <w:rPr>
                          <w:rFonts w:cstheme="minorHAnsi"/>
                          <w:shd w:val="clear" w:color="auto" w:fill="FFFFFF"/>
                        </w:rPr>
                        <w:t>O</w:t>
                      </w:r>
                      <w:r w:rsidRPr="00AE6B06">
                        <w:rPr>
                          <w:rFonts w:cstheme="minorHAnsi"/>
                          <w:shd w:val="clear" w:color="auto" w:fill="FFFFFF"/>
                        </w:rPr>
                        <w:t>verall body image</w:t>
                      </w:r>
                      <w:r>
                        <w:rPr>
                          <w:rFonts w:cstheme="minorHAnsi"/>
                          <w:shd w:val="clear" w:color="auto" w:fill="FFFFFF"/>
                        </w:rPr>
                        <w:t xml:space="preserve"> </w:t>
                      </w:r>
                      <w:r w:rsidRPr="002B6FE3">
                        <w:rPr>
                          <w:rFonts w:cstheme="minorHAnsi"/>
                          <w:b/>
                          <w:bCs/>
                          <w:shd w:val="clear" w:color="auto" w:fill="FFFFFF"/>
                        </w:rPr>
                        <w:t>(n=1,</w:t>
                      </w:r>
                      <w:r>
                        <w:rPr>
                          <w:rFonts w:cstheme="minorHAnsi"/>
                          <w:b/>
                          <w:bCs/>
                          <w:shd w:val="clear" w:color="auto" w:fill="FFFFFF"/>
                        </w:rPr>
                        <w:t>296</w:t>
                      </w:r>
                      <w:r w:rsidRPr="002B6FE3">
                        <w:rPr>
                          <w:rFonts w:cstheme="minorHAnsi"/>
                          <w:b/>
                          <w:bCs/>
                          <w:shd w:val="clear" w:color="auto" w:fill="FFFFFF"/>
                        </w:rPr>
                        <w:t>)</w:t>
                      </w:r>
                    </w:p>
                    <w:p w14:paraId="4C0E2AD0" w14:textId="77777777" w:rsidR="00590BED" w:rsidRPr="00807041" w:rsidRDefault="00590BED" w:rsidP="00590BED">
                      <w:pPr>
                        <w:autoSpaceDE w:val="0"/>
                        <w:autoSpaceDN w:val="0"/>
                        <w:adjustRightInd w:val="0"/>
                        <w:spacing w:after="0" w:line="240" w:lineRule="auto"/>
                        <w:jc w:val="center"/>
                        <w:rPr>
                          <w:rFonts w:cstheme="minorHAnsi"/>
                          <w:shd w:val="clear" w:color="auto" w:fill="FFFFFF"/>
                        </w:rPr>
                      </w:pPr>
                    </w:p>
                    <w:p w14:paraId="568D3FC2" w14:textId="77777777" w:rsidR="00590BED" w:rsidRPr="00AE6B06" w:rsidRDefault="00590BED" w:rsidP="00590BED">
                      <w:pPr>
                        <w:autoSpaceDE w:val="0"/>
                        <w:autoSpaceDN w:val="0"/>
                        <w:adjustRightInd w:val="0"/>
                        <w:spacing w:after="0" w:line="240" w:lineRule="auto"/>
                        <w:jc w:val="center"/>
                        <w:rPr>
                          <w:rFonts w:cstheme="minorHAnsi"/>
                          <w:b/>
                          <w:bCs/>
                          <w:shd w:val="clear" w:color="auto" w:fill="FFFFFF"/>
                        </w:rPr>
                      </w:pPr>
                      <w:r w:rsidRPr="00807041">
                        <w:rPr>
                          <w:rFonts w:cstheme="minorHAnsi"/>
                          <w:shd w:val="clear" w:color="auto" w:fill="FFFFFF"/>
                        </w:rPr>
                        <w:t xml:space="preserve">Behavioral Variables: Mindful eating </w:t>
                      </w:r>
                      <w:r w:rsidRPr="002B6FE3">
                        <w:rPr>
                          <w:rFonts w:cstheme="minorHAnsi"/>
                          <w:b/>
                          <w:bCs/>
                          <w:shd w:val="clear" w:color="auto" w:fill="FFFFFF"/>
                        </w:rPr>
                        <w:t>(n=1,299)</w:t>
                      </w:r>
                      <w:r w:rsidRPr="00807041">
                        <w:rPr>
                          <w:rFonts w:cstheme="minorHAnsi"/>
                          <w:shd w:val="clear" w:color="auto" w:fill="FFFFFF"/>
                        </w:rPr>
                        <w:t>; Fast</w:t>
                      </w:r>
                      <w:r>
                        <w:rPr>
                          <w:rFonts w:cstheme="minorHAnsi"/>
                          <w:shd w:val="clear" w:color="auto" w:fill="FFFFFF"/>
                        </w:rPr>
                        <w:t>-</w:t>
                      </w:r>
                      <w:r w:rsidRPr="00807041">
                        <w:rPr>
                          <w:rFonts w:cstheme="minorHAnsi"/>
                          <w:shd w:val="clear" w:color="auto" w:fill="FFFFFF"/>
                        </w:rPr>
                        <w:t xml:space="preserve">food consumption </w:t>
                      </w:r>
                      <w:r w:rsidRPr="002B6FE3">
                        <w:rPr>
                          <w:rFonts w:cstheme="minorHAnsi"/>
                          <w:b/>
                          <w:bCs/>
                          <w:shd w:val="clear" w:color="auto" w:fill="FFFFFF"/>
                        </w:rPr>
                        <w:t>(n=</w:t>
                      </w:r>
                      <w:r w:rsidRPr="002B6FE3">
                        <w:rPr>
                          <w:rFonts w:cstheme="minorHAnsi"/>
                          <w:b/>
                          <w:bCs/>
                        </w:rPr>
                        <w:t>1,299</w:t>
                      </w:r>
                      <w:r w:rsidRPr="002B6FE3">
                        <w:rPr>
                          <w:rFonts w:cstheme="minorHAnsi"/>
                          <w:b/>
                          <w:bCs/>
                          <w:shd w:val="clear" w:color="auto" w:fill="FFFFFF"/>
                        </w:rPr>
                        <w:t>)</w:t>
                      </w:r>
                      <w:r w:rsidRPr="00807041">
                        <w:rPr>
                          <w:rFonts w:cstheme="minorHAnsi"/>
                          <w:shd w:val="clear" w:color="auto" w:fill="FFFFFF"/>
                        </w:rPr>
                        <w:t xml:space="preserve">; Eating at a restaurant </w:t>
                      </w:r>
                      <w:r w:rsidRPr="002B6FE3">
                        <w:rPr>
                          <w:rFonts w:cstheme="minorHAnsi"/>
                          <w:b/>
                          <w:bCs/>
                          <w:shd w:val="clear" w:color="auto" w:fill="FFFFFF"/>
                        </w:rPr>
                        <w:t>(n=</w:t>
                      </w:r>
                      <w:r w:rsidRPr="002B6FE3">
                        <w:rPr>
                          <w:rFonts w:cstheme="minorHAnsi"/>
                          <w:b/>
                          <w:bCs/>
                        </w:rPr>
                        <w:t>1,300</w:t>
                      </w:r>
                      <w:r w:rsidRPr="002B6FE3">
                        <w:rPr>
                          <w:rFonts w:cstheme="minorHAnsi"/>
                          <w:b/>
                          <w:bCs/>
                          <w:shd w:val="clear" w:color="auto" w:fill="FFFFFF"/>
                        </w:rPr>
                        <w:t>)</w:t>
                      </w:r>
                      <w:r w:rsidRPr="00807041">
                        <w:rPr>
                          <w:rFonts w:cstheme="minorHAnsi"/>
                          <w:shd w:val="clear" w:color="auto" w:fill="FFFFFF"/>
                        </w:rPr>
                        <w:t xml:space="preserve">; Physical activity </w:t>
                      </w:r>
                      <w:r w:rsidRPr="002B6FE3">
                        <w:rPr>
                          <w:rFonts w:cstheme="minorHAnsi"/>
                          <w:b/>
                          <w:bCs/>
                          <w:shd w:val="clear" w:color="auto" w:fill="FFFFFF"/>
                        </w:rPr>
                        <w:t>(n=</w:t>
                      </w:r>
                      <w:r w:rsidRPr="002B6FE3">
                        <w:rPr>
                          <w:rFonts w:cstheme="minorHAnsi"/>
                          <w:b/>
                          <w:bCs/>
                        </w:rPr>
                        <w:t>1,306</w:t>
                      </w:r>
                      <w:r w:rsidRPr="002B6FE3">
                        <w:rPr>
                          <w:rFonts w:cstheme="minorHAnsi"/>
                          <w:b/>
                          <w:bCs/>
                          <w:shd w:val="clear" w:color="auto" w:fill="FFFFFF"/>
                        </w:rPr>
                        <w:t>)</w:t>
                      </w:r>
                      <w:r w:rsidRPr="00807041">
                        <w:rPr>
                          <w:rFonts w:cstheme="minorHAnsi"/>
                          <w:shd w:val="clear" w:color="auto" w:fill="FFFFFF"/>
                        </w:rPr>
                        <w:t xml:space="preserve">; Screen time </w:t>
                      </w:r>
                      <w:r w:rsidRPr="002B6FE3">
                        <w:rPr>
                          <w:rFonts w:cstheme="minorHAnsi"/>
                          <w:b/>
                          <w:bCs/>
                          <w:shd w:val="clear" w:color="auto" w:fill="FFFFFF"/>
                        </w:rPr>
                        <w:t>(n=1,300)</w:t>
                      </w:r>
                      <w:r w:rsidRPr="00807041">
                        <w:rPr>
                          <w:rFonts w:cstheme="minorHAnsi"/>
                          <w:shd w:val="clear" w:color="auto" w:fill="FFFFFF"/>
                        </w:rPr>
                        <w:t xml:space="preserve">; average sleep per day </w:t>
                      </w:r>
                      <w:r w:rsidRPr="002B6FE3">
                        <w:rPr>
                          <w:rFonts w:cstheme="minorHAnsi"/>
                          <w:b/>
                          <w:bCs/>
                          <w:shd w:val="clear" w:color="auto" w:fill="FFFFFF"/>
                        </w:rPr>
                        <w:t>(n=1,231)</w:t>
                      </w:r>
                      <w:r>
                        <w:rPr>
                          <w:rFonts w:cstheme="minorHAnsi"/>
                          <w:shd w:val="clear" w:color="auto" w:fill="FFFFFF"/>
                        </w:rPr>
                        <w:t>;</w:t>
                      </w:r>
                      <w:r w:rsidRPr="00AE6B06">
                        <w:rPr>
                          <w:rFonts w:cstheme="minorHAnsi"/>
                          <w:shd w:val="clear" w:color="auto" w:fill="FFFFFF"/>
                        </w:rPr>
                        <w:t xml:space="preserve"> </w:t>
                      </w:r>
                      <w:r w:rsidRPr="00737DBC">
                        <w:rPr>
                          <w:rFonts w:cstheme="minorHAnsi"/>
                          <w:shd w:val="clear" w:color="auto" w:fill="FFFFFF"/>
                        </w:rPr>
                        <w:t xml:space="preserve">lifestyle weight management </w:t>
                      </w:r>
                      <w:r w:rsidRPr="002B6FE3">
                        <w:rPr>
                          <w:rFonts w:cstheme="minorHAnsi"/>
                          <w:b/>
                          <w:bCs/>
                          <w:shd w:val="clear" w:color="auto" w:fill="FFFFFF"/>
                        </w:rPr>
                        <w:t>(n=1,</w:t>
                      </w:r>
                      <w:r>
                        <w:rPr>
                          <w:rFonts w:cstheme="minorHAnsi"/>
                          <w:b/>
                          <w:bCs/>
                          <w:shd w:val="clear" w:color="auto" w:fill="FFFFFF"/>
                        </w:rPr>
                        <w:t>295</w:t>
                      </w:r>
                      <w:r w:rsidRPr="002B6FE3">
                        <w:rPr>
                          <w:rFonts w:cstheme="minorHAnsi"/>
                          <w:b/>
                          <w:bCs/>
                          <w:shd w:val="clear" w:color="auto" w:fill="FFFFFF"/>
                        </w:rPr>
                        <w:t>)</w:t>
                      </w:r>
                      <w:r>
                        <w:rPr>
                          <w:rFonts w:cstheme="minorHAnsi"/>
                          <w:shd w:val="clear" w:color="auto" w:fill="FFFFFF"/>
                        </w:rPr>
                        <w:t>;</w:t>
                      </w:r>
                      <w:r w:rsidRPr="00AE6B06">
                        <w:rPr>
                          <w:rFonts w:cstheme="minorHAnsi"/>
                          <w:shd w:val="clear" w:color="auto" w:fill="FFFFFF"/>
                        </w:rPr>
                        <w:t xml:space="preserve"> unhealthy weight control</w:t>
                      </w:r>
                      <w:r>
                        <w:rPr>
                          <w:rFonts w:cstheme="minorHAnsi"/>
                          <w:shd w:val="clear" w:color="auto" w:fill="FFFFFF"/>
                        </w:rPr>
                        <w:t xml:space="preserve"> </w:t>
                      </w:r>
                      <w:r w:rsidRPr="002B6FE3">
                        <w:rPr>
                          <w:rFonts w:cstheme="minorHAnsi"/>
                          <w:b/>
                          <w:bCs/>
                          <w:shd w:val="clear" w:color="auto" w:fill="FFFFFF"/>
                        </w:rPr>
                        <w:t>(n=1,</w:t>
                      </w:r>
                      <w:r>
                        <w:rPr>
                          <w:rFonts w:cstheme="minorHAnsi"/>
                          <w:b/>
                          <w:bCs/>
                          <w:shd w:val="clear" w:color="auto" w:fill="FFFFFF"/>
                        </w:rPr>
                        <w:t>286</w:t>
                      </w:r>
                      <w:r w:rsidRPr="002B6FE3">
                        <w:rPr>
                          <w:rFonts w:cstheme="minorHAnsi"/>
                          <w:b/>
                          <w:bCs/>
                          <w:shd w:val="clear" w:color="auto" w:fill="FFFFFF"/>
                        </w:rPr>
                        <w:t>)</w:t>
                      </w:r>
                      <w:r w:rsidRPr="00AE6B06">
                        <w:rPr>
                          <w:rFonts w:cstheme="minorHAnsi"/>
                          <w:shd w:val="clear" w:color="auto" w:fill="FFFFFF"/>
                        </w:rPr>
                        <w:t xml:space="preserve"> </w:t>
                      </w:r>
                    </w:p>
                    <w:p w14:paraId="03D3D949" w14:textId="77777777" w:rsidR="00590BED" w:rsidRPr="00807041" w:rsidRDefault="00590BED" w:rsidP="00590BED">
                      <w:pPr>
                        <w:autoSpaceDE w:val="0"/>
                        <w:autoSpaceDN w:val="0"/>
                        <w:adjustRightInd w:val="0"/>
                        <w:spacing w:after="0" w:line="240" w:lineRule="auto"/>
                        <w:jc w:val="center"/>
                        <w:rPr>
                          <w:rFonts w:cstheme="minorHAnsi"/>
                          <w:shd w:val="clear" w:color="auto" w:fill="FFFFFF"/>
                        </w:rPr>
                      </w:pPr>
                    </w:p>
                    <w:p w14:paraId="714376E5" w14:textId="77777777" w:rsidR="00590BED" w:rsidRPr="00807041" w:rsidRDefault="00590BED" w:rsidP="00590BED">
                      <w:pPr>
                        <w:autoSpaceDE w:val="0"/>
                        <w:autoSpaceDN w:val="0"/>
                        <w:adjustRightInd w:val="0"/>
                        <w:spacing w:after="0" w:line="240" w:lineRule="auto"/>
                        <w:jc w:val="center"/>
                        <w:rPr>
                          <w:rFonts w:cstheme="minorHAnsi"/>
                        </w:rPr>
                      </w:pPr>
                      <w:r w:rsidRPr="00B3718C">
                        <w:rPr>
                          <w:rFonts w:cstheme="minorHAnsi"/>
                          <w:shd w:val="clear" w:color="auto" w:fill="FFFFFF"/>
                        </w:rPr>
                        <w:t xml:space="preserve">Social Variables: Healthy home food availability </w:t>
                      </w:r>
                      <w:r w:rsidRPr="002B6FE3">
                        <w:rPr>
                          <w:rFonts w:cstheme="minorHAnsi"/>
                          <w:b/>
                          <w:bCs/>
                          <w:shd w:val="clear" w:color="auto" w:fill="FFFFFF"/>
                        </w:rPr>
                        <w:t>(n=</w:t>
                      </w:r>
                      <w:r w:rsidRPr="002B6FE3">
                        <w:rPr>
                          <w:rFonts w:cstheme="minorHAnsi"/>
                          <w:b/>
                          <w:bCs/>
                        </w:rPr>
                        <w:t>1304</w:t>
                      </w:r>
                      <w:r w:rsidRPr="002B6FE3">
                        <w:rPr>
                          <w:rFonts w:cstheme="minorHAnsi"/>
                          <w:b/>
                          <w:bCs/>
                          <w:shd w:val="clear" w:color="auto" w:fill="FFFFFF"/>
                        </w:rPr>
                        <w:t>)</w:t>
                      </w:r>
                      <w:r w:rsidRPr="00B3718C">
                        <w:rPr>
                          <w:rFonts w:cstheme="minorHAnsi"/>
                          <w:shd w:val="clear" w:color="auto" w:fill="FFFFFF"/>
                        </w:rPr>
                        <w:t xml:space="preserve">; Parental encouragement of healthy eating </w:t>
                      </w:r>
                      <w:r w:rsidRPr="002B6FE3">
                        <w:rPr>
                          <w:rFonts w:cstheme="minorHAnsi"/>
                          <w:b/>
                          <w:bCs/>
                          <w:shd w:val="clear" w:color="auto" w:fill="FFFFFF"/>
                        </w:rPr>
                        <w:t>(n=</w:t>
                      </w:r>
                      <w:r w:rsidRPr="002B6FE3">
                        <w:rPr>
                          <w:rFonts w:cstheme="minorHAnsi"/>
                          <w:b/>
                          <w:bCs/>
                        </w:rPr>
                        <w:t>1,292</w:t>
                      </w:r>
                      <w:r w:rsidRPr="002B6FE3">
                        <w:rPr>
                          <w:rFonts w:cstheme="minorHAnsi"/>
                          <w:b/>
                          <w:bCs/>
                          <w:shd w:val="clear" w:color="auto" w:fill="FFFFFF"/>
                        </w:rPr>
                        <w:t>)</w:t>
                      </w:r>
                      <w:r w:rsidRPr="00B3718C">
                        <w:rPr>
                          <w:rFonts w:cstheme="minorHAnsi"/>
                          <w:shd w:val="clear" w:color="auto" w:fill="FFFFFF"/>
                        </w:rPr>
                        <w:t xml:space="preserve">; Food Insecurity </w:t>
                      </w:r>
                      <w:r w:rsidRPr="002B6FE3">
                        <w:rPr>
                          <w:rFonts w:cstheme="minorHAnsi"/>
                          <w:b/>
                          <w:bCs/>
                          <w:shd w:val="clear" w:color="auto" w:fill="FFFFFF"/>
                        </w:rPr>
                        <w:t>(n=1,293)</w:t>
                      </w:r>
                      <w:r>
                        <w:rPr>
                          <w:rFonts w:cstheme="minorHAnsi"/>
                          <w:shd w:val="clear" w:color="auto" w:fill="FFFFFF"/>
                        </w:rPr>
                        <w:t>;</w:t>
                      </w:r>
                      <w:r w:rsidRPr="00AE6B06">
                        <w:rPr>
                          <w:rFonts w:cstheme="minorHAnsi"/>
                          <w:shd w:val="clear" w:color="auto" w:fill="FFFFFF"/>
                        </w:rPr>
                        <w:t xml:space="preserve"> </w:t>
                      </w:r>
                      <w:r>
                        <w:rPr>
                          <w:rFonts w:cstheme="minorHAnsi"/>
                          <w:shd w:val="clear" w:color="auto" w:fill="FFFFFF"/>
                        </w:rPr>
                        <w:t>S</w:t>
                      </w:r>
                      <w:r w:rsidRPr="00AE6B06">
                        <w:rPr>
                          <w:rFonts w:cstheme="minorHAnsi"/>
                          <w:shd w:val="clear" w:color="auto" w:fill="FFFFFF"/>
                        </w:rPr>
                        <w:t>upport for health eating and physical activity</w:t>
                      </w:r>
                      <w:r>
                        <w:rPr>
                          <w:rFonts w:cstheme="minorHAnsi"/>
                          <w:shd w:val="clear" w:color="auto" w:fill="FFFFFF"/>
                        </w:rPr>
                        <w:t xml:space="preserve"> at work </w:t>
                      </w:r>
                      <w:r w:rsidRPr="002B6FE3">
                        <w:rPr>
                          <w:rFonts w:cstheme="minorHAnsi"/>
                          <w:b/>
                          <w:bCs/>
                          <w:shd w:val="clear" w:color="auto" w:fill="FFFFFF"/>
                        </w:rPr>
                        <w:t>(n=</w:t>
                      </w:r>
                      <w:r>
                        <w:rPr>
                          <w:rFonts w:cstheme="minorHAnsi"/>
                          <w:b/>
                          <w:bCs/>
                          <w:shd w:val="clear" w:color="auto" w:fill="FFFFFF"/>
                        </w:rPr>
                        <w:t>899)</w:t>
                      </w:r>
                    </w:p>
                    <w:p w14:paraId="443523EE" w14:textId="77777777" w:rsidR="00590BED" w:rsidRPr="00D83B64" w:rsidRDefault="00590BED" w:rsidP="00590BED">
                      <w:pPr>
                        <w:autoSpaceDE w:val="0"/>
                        <w:autoSpaceDN w:val="0"/>
                        <w:adjustRightInd w:val="0"/>
                        <w:spacing w:after="0" w:line="240" w:lineRule="auto"/>
                      </w:pPr>
                    </w:p>
                  </w:txbxContent>
                </v:textbox>
              </v:shape>
            </w:pict>
          </mc:Fallback>
        </mc:AlternateContent>
      </w:r>
    </w:p>
    <w:p w14:paraId="7394C5BF" w14:textId="77777777" w:rsidR="00590BED" w:rsidRPr="00787D82" w:rsidRDefault="00590BED" w:rsidP="00590BED">
      <w:pPr>
        <w:autoSpaceDE w:val="0"/>
        <w:autoSpaceDN w:val="0"/>
        <w:adjustRightInd w:val="0"/>
        <w:spacing w:after="0" w:line="240" w:lineRule="auto"/>
        <w:rPr>
          <w:rFonts w:ascii="Times New Roman" w:hAnsi="Times New Roman" w:cs="Times New Roman"/>
          <w:sz w:val="24"/>
          <w:szCs w:val="24"/>
        </w:rPr>
      </w:pPr>
    </w:p>
    <w:p w14:paraId="2D73243A" w14:textId="77777777" w:rsidR="00590BED" w:rsidRPr="00787D82" w:rsidRDefault="00590BED" w:rsidP="00590BED">
      <w:pPr>
        <w:spacing w:line="240" w:lineRule="auto"/>
        <w:rPr>
          <w:rFonts w:ascii="Times New Roman" w:hAnsi="Times New Roman" w:cs="Times New Roman"/>
          <w:sz w:val="24"/>
          <w:szCs w:val="24"/>
        </w:rPr>
      </w:pPr>
    </w:p>
    <w:p w14:paraId="35419804" w14:textId="77777777" w:rsidR="00590BED" w:rsidRPr="00787D82" w:rsidRDefault="00590BED" w:rsidP="00590BED">
      <w:pPr>
        <w:spacing w:line="240" w:lineRule="auto"/>
        <w:rPr>
          <w:rFonts w:ascii="Times New Roman" w:hAnsi="Times New Roman" w:cs="Times New Roman"/>
          <w:sz w:val="24"/>
          <w:szCs w:val="24"/>
        </w:rPr>
      </w:pPr>
    </w:p>
    <w:p w14:paraId="3071AE37" w14:textId="77777777" w:rsidR="00590BED" w:rsidRPr="00787D82" w:rsidRDefault="00590BED" w:rsidP="00590BED">
      <w:pPr>
        <w:spacing w:line="240" w:lineRule="auto"/>
        <w:rPr>
          <w:rFonts w:ascii="Times New Roman" w:hAnsi="Times New Roman" w:cs="Times New Roman"/>
          <w:sz w:val="24"/>
          <w:szCs w:val="24"/>
        </w:rPr>
      </w:pPr>
    </w:p>
    <w:p w14:paraId="143548E1" w14:textId="77777777" w:rsidR="00590BED" w:rsidRPr="00787D82" w:rsidRDefault="00590BED" w:rsidP="00590BED">
      <w:pPr>
        <w:spacing w:line="240" w:lineRule="auto"/>
        <w:rPr>
          <w:rFonts w:ascii="Times New Roman" w:hAnsi="Times New Roman" w:cs="Times New Roman"/>
          <w:sz w:val="24"/>
          <w:szCs w:val="24"/>
        </w:rPr>
      </w:pPr>
    </w:p>
    <w:p w14:paraId="5B398B7F" w14:textId="77777777" w:rsidR="00590BED" w:rsidRPr="00787D82" w:rsidRDefault="00590BED" w:rsidP="00590BED">
      <w:pPr>
        <w:spacing w:line="240" w:lineRule="auto"/>
        <w:rPr>
          <w:rFonts w:ascii="Times New Roman" w:hAnsi="Times New Roman" w:cs="Times New Roman"/>
          <w:sz w:val="24"/>
          <w:szCs w:val="24"/>
        </w:rPr>
      </w:pPr>
    </w:p>
    <w:p w14:paraId="49A963F9" w14:textId="77777777" w:rsidR="00590BED" w:rsidRPr="00787D82" w:rsidRDefault="00590BED" w:rsidP="00590BED">
      <w:pPr>
        <w:spacing w:line="240" w:lineRule="auto"/>
        <w:rPr>
          <w:rFonts w:ascii="Times New Roman" w:hAnsi="Times New Roman" w:cs="Times New Roman"/>
          <w:sz w:val="24"/>
          <w:szCs w:val="24"/>
        </w:rPr>
      </w:pPr>
    </w:p>
    <w:p w14:paraId="026D2353" w14:textId="77777777" w:rsidR="00590BED" w:rsidRPr="00787D82" w:rsidRDefault="00590BED" w:rsidP="00590BED">
      <w:pPr>
        <w:tabs>
          <w:tab w:val="left" w:pos="2160"/>
        </w:tabs>
        <w:spacing w:line="240" w:lineRule="auto"/>
        <w:rPr>
          <w:rFonts w:ascii="Times New Roman" w:hAnsi="Times New Roman" w:cs="Times New Roman"/>
          <w:sz w:val="24"/>
          <w:szCs w:val="24"/>
        </w:rPr>
      </w:pPr>
      <w:r w:rsidRPr="00787D82">
        <w:rPr>
          <w:rFonts w:ascii="Times New Roman" w:hAnsi="Times New Roman" w:cs="Times New Roman"/>
          <w:sz w:val="24"/>
          <w:szCs w:val="24"/>
        </w:rPr>
        <w:tab/>
      </w:r>
    </w:p>
    <w:p w14:paraId="2FF0CECA" w14:textId="77777777" w:rsidR="00590BED" w:rsidRPr="00787D82" w:rsidRDefault="00590BED" w:rsidP="00590BED">
      <w:pPr>
        <w:spacing w:after="0" w:line="360" w:lineRule="auto"/>
        <w:rPr>
          <w:rFonts w:ascii="Times New Roman" w:hAnsi="Times New Roman" w:cs="Times New Roman"/>
          <w:sz w:val="24"/>
          <w:szCs w:val="24"/>
        </w:rPr>
      </w:pPr>
    </w:p>
    <w:p w14:paraId="39DBDAFC" w14:textId="77777777" w:rsidR="00A642D0" w:rsidRPr="00787D82" w:rsidRDefault="00A642D0"/>
    <w:sectPr w:rsidR="00A642D0" w:rsidRPr="00787D82" w:rsidSect="008C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DQ2NTQ3NTUxM7RU0lEKTi0uzszPAykwrQUAHWuVPCwAAAA="/>
  </w:docVars>
  <w:rsids>
    <w:rsidRoot w:val="00590BED"/>
    <w:rsid w:val="000A20B1"/>
    <w:rsid w:val="00141C59"/>
    <w:rsid w:val="001524D3"/>
    <w:rsid w:val="002E10C9"/>
    <w:rsid w:val="00345AFA"/>
    <w:rsid w:val="00487FE7"/>
    <w:rsid w:val="0053701E"/>
    <w:rsid w:val="00590BED"/>
    <w:rsid w:val="005954AD"/>
    <w:rsid w:val="005B25EA"/>
    <w:rsid w:val="005D734F"/>
    <w:rsid w:val="00716B0B"/>
    <w:rsid w:val="00787D82"/>
    <w:rsid w:val="00A41630"/>
    <w:rsid w:val="00A642D0"/>
    <w:rsid w:val="00B256E0"/>
    <w:rsid w:val="00B40BD0"/>
    <w:rsid w:val="00BC456E"/>
    <w:rsid w:val="00BE1B69"/>
    <w:rsid w:val="00C83079"/>
    <w:rsid w:val="00D92262"/>
    <w:rsid w:val="00D955EA"/>
    <w:rsid w:val="00E719DE"/>
    <w:rsid w:val="00EE2588"/>
    <w:rsid w:val="00FE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73FC"/>
  <w15:chartTrackingRefBased/>
  <w15:docId w15:val="{0BD3CF0A-795C-438B-A4C3-3AA817C4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TotalTime>
  <Pages>5</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Ludwig-Borcyz</dc:creator>
  <cp:keywords/>
  <dc:description/>
  <cp:lastModifiedBy>Liz Ludwig-Borcyz</cp:lastModifiedBy>
  <cp:revision>14</cp:revision>
  <dcterms:created xsi:type="dcterms:W3CDTF">2022-09-22T20:40:00Z</dcterms:created>
  <dcterms:modified xsi:type="dcterms:W3CDTF">2023-03-25T16:16:00Z</dcterms:modified>
</cp:coreProperties>
</file>