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9" w:rsidRPr="00602C09" w:rsidRDefault="00602C09" w:rsidP="00602C0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Table S1.</w:t>
      </w:r>
      <w:r w:rsidRPr="0047415C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 xml:space="preserve"> </w:t>
      </w:r>
      <w:r w:rsidRPr="0047415C">
        <w:rPr>
          <w:rFonts w:ascii="Times New Roman" w:hAnsi="Times New Roman" w:hint="eastAsia"/>
          <w:szCs w:val="24"/>
        </w:rPr>
        <w:t>T</w:t>
      </w:r>
      <w:r w:rsidRPr="0047415C">
        <w:rPr>
          <w:rFonts w:ascii="Times New Roman" w:hAnsi="Times New Roman"/>
          <w:szCs w:val="24"/>
        </w:rPr>
        <w:t xml:space="preserve">he </w:t>
      </w:r>
      <w:r w:rsidRPr="000443C7">
        <w:rPr>
          <w:rFonts w:ascii="Times New Roman" w:hAnsi="Times New Roman" w:cs="Times New Roman"/>
          <w:szCs w:val="24"/>
        </w:rPr>
        <w:t>s</w:t>
      </w:r>
      <w:r w:rsidRPr="0047415C">
        <w:rPr>
          <w:rFonts w:ascii="Times New Roman" w:hAnsi="Times New Roman"/>
          <w:szCs w:val="24"/>
        </w:rPr>
        <w:t xml:space="preserve">ummary of </w:t>
      </w:r>
      <w:r w:rsidR="00BC46D5" w:rsidRPr="00BC46D5">
        <w:rPr>
          <w:rFonts w:ascii="Times New Roman" w:hAnsi="Times New Roman" w:cs="Times New Roman"/>
          <w:szCs w:val="24"/>
        </w:rPr>
        <w:t>the variables, operationalization of t</w:t>
      </w:r>
      <w:r w:rsidR="00BC46D5">
        <w:rPr>
          <w:rFonts w:ascii="Times New Roman" w:hAnsi="Times New Roman" w:cs="Times New Roman"/>
          <w:szCs w:val="24"/>
        </w:rPr>
        <w:t>he indicators, and data sources</w:t>
      </w:r>
    </w:p>
    <w:tbl>
      <w:tblPr>
        <w:tblStyle w:val="af0"/>
        <w:tblW w:w="9073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3402"/>
        <w:gridCol w:w="3686"/>
      </w:tblGrid>
      <w:tr w:rsidR="00602C09" w:rsidRPr="0047415C" w:rsidTr="0033373E">
        <w:tc>
          <w:tcPr>
            <w:tcW w:w="1985" w:type="dxa"/>
            <w:tcBorders>
              <w:top w:val="double" w:sz="4" w:space="0" w:color="auto"/>
            </w:tcBorders>
          </w:tcPr>
          <w:p w:rsidR="00602C09" w:rsidRPr="007F71D9" w:rsidRDefault="00602C09" w:rsidP="0033373E">
            <w:pPr>
              <w:tabs>
                <w:tab w:val="right" w:pos="1769"/>
              </w:tabs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Variable</w:t>
            </w:r>
            <w:r w:rsidRPr="007F71D9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Operationalizaiton of indicators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Data Sources</w:t>
            </w:r>
          </w:p>
        </w:tc>
      </w:tr>
      <w:tr w:rsidR="001C2EC7" w:rsidRPr="0047415C" w:rsidTr="0033373E">
        <w:tc>
          <w:tcPr>
            <w:tcW w:w="1985" w:type="dxa"/>
            <w:tcBorders>
              <w:top w:val="double" w:sz="4" w:space="0" w:color="auto"/>
            </w:tcBorders>
          </w:tcPr>
          <w:p w:rsidR="001C2EC7" w:rsidRPr="007F71D9" w:rsidRDefault="00516DF6" w:rsidP="0033373E">
            <w:pPr>
              <w:tabs>
                <w:tab w:val="right" w:pos="1769"/>
              </w:tabs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Sugar-sweetened beverage (SSB) consumption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C2EC7" w:rsidRPr="007F71D9" w:rsidRDefault="00516DF6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SSB consumption for different population groups (</w:t>
            </w:r>
            <w:r w:rsidR="00640A87" w:rsidRPr="00640A87">
              <w:rPr>
                <w:rFonts w:ascii="Times New Roman" w:hAnsi="Times New Roman" w:cs="Times New Roman"/>
                <w:sz w:val="22"/>
              </w:rPr>
              <w:t>g/day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  <w:p w:rsidR="00516DF6" w:rsidRPr="007F71D9" w:rsidRDefault="00516DF6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C2EC7" w:rsidRPr="00F9501D" w:rsidRDefault="00516DF6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516DF6" w:rsidRPr="00F9501D" w:rsidRDefault="00516DF6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7F71D9" w:rsidRDefault="001C2EC7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Women’s parliamentary representation</w:t>
            </w:r>
            <w:r w:rsid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(WPR</w:t>
            </w:r>
            <w:r w:rsidR="005E4A7C"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602C09" w:rsidRPr="007F71D9" w:rsidRDefault="00640A87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640A87">
              <w:rPr>
                <w:rFonts w:ascii="Times New Roman" w:hAnsi="Times New Roman" w:cs="Times New Roman"/>
                <w:sz w:val="22"/>
              </w:rPr>
              <w:t>he percentage of parliamentary seats held by women in a single or lower chamber</w:t>
            </w:r>
            <w:r w:rsidR="00602C09"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602C09"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</w:t>
            </w:r>
            <w:r w:rsidR="00602C09" w:rsidRPr="007F71D9">
              <w:rPr>
                <w:rFonts w:ascii="Times New Roman" w:hAnsi="Times New Roman" w:cs="Times New Roman"/>
                <w:sz w:val="22"/>
              </w:rPr>
              <w:t>)</w:t>
            </w:r>
          </w:p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</w:tcPr>
          <w:p w:rsidR="00602C09" w:rsidRPr="00F9501D" w:rsidRDefault="001C2EC7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F9501D">
              <w:rPr>
                <w:rFonts w:ascii="Times New Roman" w:hAnsi="Times New Roman" w:cs="Times New Roman"/>
                <w:sz w:val="22"/>
              </w:rPr>
              <w:t>Inter-Parliamentary Union</w:t>
            </w:r>
          </w:p>
          <w:p w:rsidR="00602C09" w:rsidRPr="00F9501D" w:rsidRDefault="001C2EC7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https://data.ipu.org/historical-women</w:t>
            </w:r>
          </w:p>
        </w:tc>
      </w:tr>
      <w:tr w:rsidR="00F9501D" w:rsidRPr="0047415C" w:rsidTr="0033373E">
        <w:tc>
          <w:tcPr>
            <w:tcW w:w="1985" w:type="dxa"/>
          </w:tcPr>
          <w:p w:rsidR="00F9501D" w:rsidRPr="007F71D9" w:rsidRDefault="00F9501D" w:rsidP="0033373E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ge group</w:t>
            </w:r>
          </w:p>
        </w:tc>
        <w:tc>
          <w:tcPr>
            <w:tcW w:w="3402" w:type="dxa"/>
          </w:tcPr>
          <w:p w:rsidR="00F9501D" w:rsidRPr="007F71D9" w:rsidRDefault="00F9501D" w:rsidP="0033373E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71D9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7F71D9">
              <w:rPr>
                <w:rFonts w:ascii="Times New Roman" w:hAnsi="Times New Roman" w:cs="Times New Roman"/>
                <w:sz w:val="22"/>
              </w:rPr>
              <w:t>0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</w:rPr>
              <w:t>age groups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(0-5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, 6-1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, 11-14, 15-19, 2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24, 25-29, 3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34, 35-39, 4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44, 45-49, 5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54, 55-59, 6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64, 65-69, 7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74, 75-79, 8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84, 85-89, 9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0-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94, 95+ 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years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  <w:p w:rsidR="00F9501D" w:rsidRPr="007F71D9" w:rsidRDefault="00F9501D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Categorical variables</w:t>
            </w:r>
          </w:p>
        </w:tc>
        <w:tc>
          <w:tcPr>
            <w:tcW w:w="3686" w:type="dxa"/>
          </w:tcPr>
          <w:p w:rsidR="00F9501D" w:rsidRPr="00F9501D" w:rsidRDefault="00F9501D" w:rsidP="00F9501D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F9501D" w:rsidRPr="00F9501D" w:rsidRDefault="00F9501D" w:rsidP="00F9501D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7F71D9" w:rsidRDefault="00F9501D" w:rsidP="0033373E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I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mport tariffs on SSBs</w:t>
            </w:r>
          </w:p>
        </w:tc>
        <w:tc>
          <w:tcPr>
            <w:tcW w:w="3402" w:type="dxa"/>
          </w:tcPr>
          <w:p w:rsidR="00602C09" w:rsidRPr="007F71D9" w:rsidRDefault="00640A87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640A87">
              <w:rPr>
                <w:rFonts w:ascii="Times New Roman" w:hAnsi="Times New Roman" w:cs="Times New Roman"/>
                <w:sz w:val="22"/>
              </w:rPr>
              <w:t>he average of both tariff lines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Pr="00640A87">
              <w:rPr>
                <w:rFonts w:ascii="Times New Roman" w:hAnsi="Times New Roman" w:cs="Times New Roman"/>
                <w:sz w:val="22"/>
              </w:rPr>
              <w:t>2202 (mineral water and aerated water, containing added sugar or other sweetening matter or flavored) and 2009 (fruit drinks)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9501D"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</w:t>
            </w:r>
            <w:r w:rsidR="00F9501D" w:rsidRPr="007F71D9">
              <w:rPr>
                <w:rFonts w:ascii="Times New Roman" w:hAnsi="Times New Roman" w:cs="Times New Roman"/>
                <w:sz w:val="22"/>
              </w:rPr>
              <w:t>)</w:t>
            </w:r>
          </w:p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</w:tcPr>
          <w:p w:rsidR="00602C09" w:rsidRPr="0047415C" w:rsidRDefault="00F9501D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WTO tariffs database</w:t>
            </w:r>
          </w:p>
          <w:p w:rsidR="00602C09" w:rsidRPr="0047415C" w:rsidRDefault="00F9501D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http://tariffdata.wto.org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7F71D9" w:rsidRDefault="00602C09" w:rsidP="0033373E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Democracy</w:t>
            </w:r>
          </w:p>
        </w:tc>
        <w:tc>
          <w:tcPr>
            <w:tcW w:w="3402" w:type="dxa"/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7F71D9">
              <w:rPr>
                <w:rFonts w:ascii="Times New Roman" w:hAnsi="Times New Roman" w:cs="Times New Roman"/>
                <w:sz w:val="22"/>
              </w:rPr>
              <w:t>he chief executive is chosen in a regularised process of selection within the political elite and, once in office, the executive exercises power with few institutional constraints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</w:rPr>
              <w:t>(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-1</w:t>
            </w:r>
            <w:r w:rsidRPr="007F71D9">
              <w:rPr>
                <w:rFonts w:ascii="Times New Roman" w:hAnsi="Times New Roman" w:cs="Times New Roman"/>
                <w:sz w:val="22"/>
              </w:rPr>
              <w:t>0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: the least democratic</w:t>
            </w:r>
            <w:r w:rsidRPr="007F71D9">
              <w:rPr>
                <w:rFonts w:ascii="Times New Roman" w:hAnsi="Times New Roman" w:cs="Times New Roman"/>
                <w:bCs/>
                <w:kern w:val="0"/>
                <w:sz w:val="22"/>
                <w:shd w:val="clear" w:color="auto" w:fill="FFFFFF" w:themeFill="background1"/>
                <w:lang w:val="en-GB"/>
              </w:rPr>
              <w:t>–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7F71D9">
              <w:rPr>
                <w:rFonts w:ascii="Times New Roman" w:hAnsi="Times New Roman" w:cs="Times New Roman"/>
                <w:sz w:val="22"/>
              </w:rPr>
              <w:t>0)</w:t>
            </w:r>
          </w:p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 xml:space="preserve">Binary variables (0: regimes with scores lower than 6, 1: 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otherwise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86" w:type="dxa"/>
          </w:tcPr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T</w:t>
            </w:r>
            <w:r w:rsidRPr="0047415C">
              <w:rPr>
                <w:rFonts w:ascii="Times New Roman" w:hAnsi="Times New Roman" w:cs="Times New Roman" w:hint="eastAsia"/>
                <w:sz w:val="22"/>
              </w:rPr>
              <w:t>he Polity IV</w:t>
            </w:r>
          </w:p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https://www.systemicpeace.org/polity/polity4.htm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kern w:val="0"/>
                <w:sz w:val="22"/>
              </w:rPr>
              <w:t>Media freedom</w:t>
            </w:r>
            <w:r w:rsidR="00EF4564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602C09" w:rsidRPr="007F71D9" w:rsidRDefault="00402E17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402E17">
              <w:rPr>
                <w:rFonts w:ascii="Times New Roman" w:hAnsi="Times New Roman" w:cs="Times New Roman"/>
                <w:sz w:val="22"/>
              </w:rPr>
              <w:t>he degree to which a country allows the free flow of news and information</w:t>
            </w:r>
          </w:p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 (0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: the least free</w:t>
            </w:r>
            <w:r w:rsidRPr="007F71D9">
              <w:rPr>
                <w:rFonts w:ascii="Times New Roman" w:hAnsi="Times New Roman" w:cs="Times New Roman"/>
                <w:bCs/>
                <w:kern w:val="0"/>
                <w:sz w:val="22"/>
                <w:shd w:val="clear" w:color="auto" w:fill="FFFFFF" w:themeFill="background1"/>
                <w:lang w:val="en-GB"/>
              </w:rPr>
              <w:t>–</w:t>
            </w:r>
            <w:r w:rsidRPr="007F71D9">
              <w:rPr>
                <w:rFonts w:ascii="Times New Roman" w:hAnsi="Times New Roman" w:cs="Times New Roman"/>
                <w:sz w:val="22"/>
              </w:rPr>
              <w:t>100)</w:t>
            </w:r>
          </w:p>
        </w:tc>
        <w:tc>
          <w:tcPr>
            <w:tcW w:w="3686" w:type="dxa"/>
          </w:tcPr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Freedom of the Press, Freedom House</w:t>
            </w:r>
          </w:p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https://freedomhouse.org/report-types/freedom-press</w:t>
            </w:r>
          </w:p>
        </w:tc>
      </w:tr>
      <w:tr w:rsidR="00004688" w:rsidRPr="0047415C" w:rsidTr="0033373E">
        <w:tc>
          <w:tcPr>
            <w:tcW w:w="1985" w:type="dxa"/>
          </w:tcPr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lastRenderedPageBreak/>
              <w:t>GDP per capita</w:t>
            </w:r>
          </w:p>
        </w:tc>
        <w:tc>
          <w:tcPr>
            <w:tcW w:w="3402" w:type="dxa"/>
          </w:tcPr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Log GDP, per capita (US dollars)</w:t>
            </w:r>
          </w:p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  <w:vMerge w:val="restart"/>
          </w:tcPr>
          <w:p w:rsidR="00004688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The World Bank</w:t>
            </w:r>
          </w:p>
          <w:p w:rsidR="00004688" w:rsidRPr="0047415C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004688">
              <w:rPr>
                <w:rFonts w:ascii="Times New Roman" w:hAnsi="Times New Roman" w:cs="Times New Roman"/>
                <w:sz w:val="22"/>
              </w:rPr>
              <w:t>https://data.worldbank.org</w:t>
            </w:r>
          </w:p>
        </w:tc>
      </w:tr>
      <w:tr w:rsidR="00004688" w:rsidRPr="0047415C" w:rsidTr="0033373E">
        <w:tc>
          <w:tcPr>
            <w:tcW w:w="1985" w:type="dxa"/>
          </w:tcPr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 per capita growth</w:t>
            </w:r>
          </w:p>
        </w:tc>
        <w:tc>
          <w:tcPr>
            <w:tcW w:w="3402" w:type="dxa"/>
          </w:tcPr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Percentage of GDP growth (%)</w:t>
            </w:r>
          </w:p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  <w:vMerge/>
          </w:tcPr>
          <w:p w:rsidR="00004688" w:rsidRPr="0047415C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02C09" w:rsidRPr="0047415C" w:rsidTr="0033373E">
        <w:tc>
          <w:tcPr>
            <w:tcW w:w="1985" w:type="dxa"/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 w:hint="eastAsia"/>
                <w:sz w:val="22"/>
              </w:rPr>
              <w:t>Armed conflict</w:t>
            </w:r>
          </w:p>
        </w:tc>
        <w:tc>
          <w:tcPr>
            <w:tcW w:w="3402" w:type="dxa"/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(1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6A4467" w:rsidRPr="006A4467">
              <w:rPr>
                <w:rFonts w:ascii="Times New Roman" w:hAnsi="Times New Roman" w:cs="Times New Roman"/>
                <w:sz w:val="22"/>
              </w:rPr>
              <w:t>major episodes of international, civil, and ethnic warfare involving the state</w:t>
            </w:r>
            <w:r w:rsidRPr="007F71D9">
              <w:rPr>
                <w:rFonts w:ascii="Times New Roman" w:hAnsi="Times New Roman" w:cs="Times New Roman"/>
                <w:sz w:val="22"/>
              </w:rPr>
              <w:t>,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</w:rPr>
              <w:t>0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: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 no episodes)</w:t>
            </w:r>
          </w:p>
        </w:tc>
        <w:tc>
          <w:tcPr>
            <w:tcW w:w="3686" w:type="dxa"/>
          </w:tcPr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Major Episodes of Political Violence, 1946–2017</w:t>
            </w:r>
          </w:p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http://www.systemicpeace.org/warlist.htm</w:t>
            </w:r>
          </w:p>
        </w:tc>
      </w:tr>
      <w:tr w:rsidR="00004688" w:rsidRPr="0047415C" w:rsidTr="0033373E">
        <w:tc>
          <w:tcPr>
            <w:tcW w:w="1985" w:type="dxa"/>
          </w:tcPr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7F71D9">
              <w:rPr>
                <w:rFonts w:ascii="Times New Roman" w:hAnsi="Times New Roman" w:cs="Times New Roman"/>
                <w:sz w:val="22"/>
              </w:rPr>
              <w:t>ender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groups</w:t>
            </w:r>
          </w:p>
        </w:tc>
        <w:tc>
          <w:tcPr>
            <w:tcW w:w="3402" w:type="dxa"/>
          </w:tcPr>
          <w:p w:rsidR="00004688" w:rsidRPr="007F71D9" w:rsidRDefault="00004688" w:rsidP="00004688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female, 1: 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male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86" w:type="dxa"/>
          </w:tcPr>
          <w:p w:rsidR="00004688" w:rsidRPr="00F9501D" w:rsidRDefault="00004688" w:rsidP="00004688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004688" w:rsidRPr="0047415C" w:rsidRDefault="00004688" w:rsidP="00004688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004688" w:rsidRPr="0047415C" w:rsidTr="0033373E">
        <w:tc>
          <w:tcPr>
            <w:tcW w:w="1985" w:type="dxa"/>
          </w:tcPr>
          <w:p w:rsidR="00004688" w:rsidRPr="007F71D9" w:rsidRDefault="00004688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 w:hint="eastAsia"/>
                <w:sz w:val="22"/>
              </w:rPr>
              <w:t>R</w:t>
            </w:r>
            <w:r w:rsidRPr="007F71D9">
              <w:rPr>
                <w:rFonts w:ascii="Times New Roman" w:hAnsi="Times New Roman" w:cs="Times New Roman"/>
                <w:sz w:val="22"/>
              </w:rPr>
              <w:t>esidential area</w:t>
            </w:r>
          </w:p>
        </w:tc>
        <w:tc>
          <w:tcPr>
            <w:tcW w:w="3402" w:type="dxa"/>
          </w:tcPr>
          <w:p w:rsidR="00004688" w:rsidRPr="007F71D9" w:rsidRDefault="00004688" w:rsidP="00004688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rur</w:t>
            </w:r>
            <w:r w:rsidRPr="007F71D9">
              <w:rPr>
                <w:rFonts w:ascii="Times New Roman" w:hAnsi="Times New Roman" w:cs="Times New Roman"/>
                <w:sz w:val="22"/>
              </w:rPr>
              <w:t>al, 1: urban)</w:t>
            </w:r>
          </w:p>
        </w:tc>
        <w:tc>
          <w:tcPr>
            <w:tcW w:w="3686" w:type="dxa"/>
          </w:tcPr>
          <w:p w:rsidR="007F71D9" w:rsidRPr="00F9501D" w:rsidRDefault="007F71D9" w:rsidP="007F71D9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004688" w:rsidRPr="00F9501D" w:rsidRDefault="007F71D9" w:rsidP="007F71D9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9434A0" w:rsidRPr="0047415C" w:rsidTr="0033373E">
        <w:tc>
          <w:tcPr>
            <w:tcW w:w="1985" w:type="dxa"/>
          </w:tcPr>
          <w:p w:rsidR="009434A0" w:rsidRPr="009434A0" w:rsidRDefault="009434A0" w:rsidP="0033373E">
            <w:pPr>
              <w:rPr>
                <w:rFonts w:ascii="Times New Roman" w:hAnsi="Times New Roman" w:cs="Times New Roman"/>
                <w:sz w:val="22"/>
              </w:rPr>
            </w:pPr>
            <w:r w:rsidRPr="005E4A7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P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</w:rPr>
              <w:t>T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  <w:vertAlign w:val="subscript"/>
              </w:rPr>
              <w:t>-</w:t>
            </w:r>
            <w:r w:rsidRPr="005E4A7C">
              <w:rPr>
                <w:rFonts w:ascii="Times New Roman" w:hAnsi="Times New Roman" w:cs="Times New Roman" w:hint="eastAsia"/>
                <w:sz w:val="22"/>
                <w:vertAlign w:val="subscript"/>
              </w:rPr>
              <w:t>1</w:t>
            </w:r>
            <w:r w:rsidRPr="005E4A7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9434A0" w:rsidRDefault="009434A0" w:rsidP="000046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640A87">
              <w:rPr>
                <w:rFonts w:ascii="Times New Roman" w:hAnsi="Times New Roman" w:cs="Times New Roman"/>
                <w:sz w:val="22"/>
              </w:rPr>
              <w:t>he percentage of parliamentary seats held by women in a single or lower chamber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34A0">
              <w:rPr>
                <w:rFonts w:ascii="Times New Roman" w:hAnsi="Times New Roman" w:cs="Times New Roman"/>
                <w:sz w:val="22"/>
              </w:rPr>
              <w:t>lagged one year</w:t>
            </w:r>
          </w:p>
          <w:p w:rsidR="009434A0" w:rsidRPr="007F71D9" w:rsidRDefault="009434A0" w:rsidP="00004688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  <w:vMerge w:val="restart"/>
          </w:tcPr>
          <w:p w:rsidR="009434A0" w:rsidRPr="00F9501D" w:rsidRDefault="009434A0" w:rsidP="009434A0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F9501D">
              <w:rPr>
                <w:rFonts w:ascii="Times New Roman" w:hAnsi="Times New Roman" w:cs="Times New Roman"/>
                <w:sz w:val="22"/>
              </w:rPr>
              <w:t>Inter-Parliamentary Union</w:t>
            </w:r>
          </w:p>
          <w:p w:rsidR="009434A0" w:rsidRPr="00F9501D" w:rsidRDefault="009434A0" w:rsidP="009434A0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https://data.ipu.org/historical-women</w:t>
            </w:r>
          </w:p>
        </w:tc>
      </w:tr>
      <w:tr w:rsidR="009434A0" w:rsidRPr="0047415C" w:rsidTr="0033373E">
        <w:tc>
          <w:tcPr>
            <w:tcW w:w="1985" w:type="dxa"/>
          </w:tcPr>
          <w:p w:rsidR="009434A0" w:rsidRPr="005E4A7C" w:rsidRDefault="009434A0" w:rsidP="0033373E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5E4A7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P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</w:rPr>
              <w:t>T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vertAlign w:val="subscript"/>
              </w:rPr>
              <w:t>2</w:t>
            </w:r>
            <w:r w:rsidRPr="005E4A7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9434A0" w:rsidRDefault="009434A0" w:rsidP="000046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640A87">
              <w:rPr>
                <w:rFonts w:ascii="Times New Roman" w:hAnsi="Times New Roman" w:cs="Times New Roman"/>
                <w:sz w:val="22"/>
              </w:rPr>
              <w:t>he percentage of parliamentary seats held by women in a single or lower chamber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lagged </w:t>
            </w:r>
            <w:r>
              <w:rPr>
                <w:rFonts w:ascii="Times New Roman" w:hAnsi="Times New Roman" w:cs="Times New Roman" w:hint="eastAsia"/>
                <w:sz w:val="22"/>
              </w:rPr>
              <w:t>two</w:t>
            </w:r>
            <w:r w:rsidRPr="009434A0">
              <w:rPr>
                <w:rFonts w:ascii="Times New Roman" w:hAnsi="Times New Roman" w:cs="Times New Roman"/>
                <w:sz w:val="22"/>
              </w:rPr>
              <w:t xml:space="preserve"> year</w:t>
            </w:r>
            <w:r w:rsidRPr="007F71D9">
              <w:rPr>
                <w:rFonts w:ascii="Times New Roman" w:hAnsi="Times New Roman" w:cs="Times New Roman"/>
                <w:sz w:val="22"/>
              </w:rPr>
              <w:t>s</w:t>
            </w:r>
          </w:p>
          <w:p w:rsidR="009434A0" w:rsidRPr="007F71D9" w:rsidRDefault="009434A0" w:rsidP="00004688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  <w:vMerge/>
          </w:tcPr>
          <w:p w:rsidR="009434A0" w:rsidRPr="00F9501D" w:rsidRDefault="009434A0" w:rsidP="009434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434A0" w:rsidRPr="0047415C" w:rsidTr="0033373E">
        <w:tc>
          <w:tcPr>
            <w:tcW w:w="1985" w:type="dxa"/>
          </w:tcPr>
          <w:p w:rsidR="009434A0" w:rsidRPr="005E4A7C" w:rsidRDefault="009434A0" w:rsidP="0033373E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5E4A7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P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</w:rPr>
              <w:t>T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vertAlign w:val="subscript"/>
              </w:rPr>
              <w:t>3</w:t>
            </w:r>
            <w:r w:rsidRPr="005E4A7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9434A0" w:rsidRDefault="009434A0" w:rsidP="000046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640A87">
              <w:rPr>
                <w:rFonts w:ascii="Times New Roman" w:hAnsi="Times New Roman" w:cs="Times New Roman"/>
                <w:sz w:val="22"/>
              </w:rPr>
              <w:t>he percentage of parliamentary seats held by women in a single or lower chamber</w:t>
            </w: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7F71D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lagged </w:t>
            </w:r>
            <w:r>
              <w:rPr>
                <w:rFonts w:ascii="Times New Roman" w:hAnsi="Times New Roman" w:cs="Times New Roman" w:hint="eastAsia"/>
                <w:sz w:val="22"/>
              </w:rPr>
              <w:t>three</w:t>
            </w:r>
            <w:r w:rsidRPr="009434A0">
              <w:rPr>
                <w:rFonts w:ascii="Times New Roman" w:hAnsi="Times New Roman" w:cs="Times New Roman"/>
                <w:sz w:val="22"/>
              </w:rPr>
              <w:t xml:space="preserve"> year</w:t>
            </w:r>
            <w:r w:rsidRPr="007F71D9">
              <w:rPr>
                <w:rFonts w:ascii="Times New Roman" w:hAnsi="Times New Roman" w:cs="Times New Roman"/>
                <w:sz w:val="22"/>
              </w:rPr>
              <w:t>s</w:t>
            </w:r>
          </w:p>
          <w:p w:rsidR="009434A0" w:rsidRPr="007F71D9" w:rsidRDefault="009434A0" w:rsidP="00004688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  <w:vMerge/>
          </w:tcPr>
          <w:p w:rsidR="009434A0" w:rsidRPr="00F9501D" w:rsidRDefault="009434A0" w:rsidP="009434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02C09" w:rsidRPr="0047415C" w:rsidTr="0033373E">
        <w:tc>
          <w:tcPr>
            <w:tcW w:w="1985" w:type="dxa"/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Democracy (robust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  <w:lang w:val="de-DE"/>
              </w:rPr>
            </w:pPr>
            <w:r w:rsidRPr="007F71D9">
              <w:rPr>
                <w:rFonts w:ascii="Times New Roman" w:hAnsi="Times New Roman" w:cs="Times New Roman"/>
                <w:kern w:val="0"/>
                <w:sz w:val="22"/>
                <w:lang w:val="de-DE"/>
              </w:rPr>
              <w:t>Cheibub et al.’s (2010) definition</w:t>
            </w:r>
          </w:p>
          <w:p w:rsidR="00602C09" w:rsidRPr="007F71D9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dictatorships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, 1: 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>democracies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86" w:type="dxa"/>
          </w:tcPr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Bjørnskov-Rode regime data</w:t>
            </w:r>
          </w:p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http://www.christianbjoernskov.com/bjoernskovrodedata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47415C" w:rsidRDefault="007F71D9" w:rsidP="0033373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T</w:t>
            </w:r>
            <w:r w:rsidRPr="007F71D9">
              <w:rPr>
                <w:rFonts w:ascii="Times New Roman" w:hAnsi="Times New Roman" w:cs="Times New Roman"/>
                <w:sz w:val="22"/>
                <w:lang w:val="en-GB"/>
              </w:rPr>
              <w:t xml:space="preserve">he ideology of </w:t>
            </w:r>
            <w:r w:rsidR="00402E17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the </w:t>
            </w:r>
            <w:r w:rsidRPr="007F71D9">
              <w:rPr>
                <w:rFonts w:ascii="Times New Roman" w:hAnsi="Times New Roman" w:cs="Times New Roman"/>
                <w:sz w:val="22"/>
                <w:lang w:val="en-GB"/>
              </w:rPr>
              <w:t xml:space="preserve">party </w:t>
            </w:r>
            <w:r w:rsidR="00402E17">
              <w:rPr>
                <w:rFonts w:ascii="Times New Roman" w:hAnsi="Times New Roman" w:cs="Times New Roman"/>
                <w:sz w:val="22"/>
                <w:lang w:val="en-GB"/>
              </w:rPr>
              <w:t>of the</w:t>
            </w:r>
            <w:r w:rsidR="00402E17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  <w:lang w:val="en-GB"/>
              </w:rPr>
              <w:t>chief executive</w:t>
            </w:r>
          </w:p>
        </w:tc>
        <w:tc>
          <w:tcPr>
            <w:tcW w:w="3402" w:type="dxa"/>
          </w:tcPr>
          <w:p w:rsidR="00602C09" w:rsidRPr="0047415C" w:rsidRDefault="007F71D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non-left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, 1: </w:t>
            </w:r>
            <w:r>
              <w:rPr>
                <w:rFonts w:ascii="Times New Roman" w:hAnsi="Times New Roman" w:cs="Times New Roman" w:hint="eastAsia"/>
                <w:sz w:val="22"/>
              </w:rPr>
              <w:t>left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86" w:type="dxa"/>
          </w:tcPr>
          <w:p w:rsidR="00602C09" w:rsidRPr="0047415C" w:rsidRDefault="007F71D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kern w:val="0"/>
                <w:sz w:val="22"/>
              </w:rPr>
              <w:t>Database of Political Institutions</w:t>
            </w:r>
          </w:p>
          <w:p w:rsidR="00602C09" w:rsidRPr="0047415C" w:rsidRDefault="007F71D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https://publications.iadb.org/en/database-political-institutions-2017-dpi2017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47415C" w:rsidRDefault="007F71D9" w:rsidP="0033373E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7F71D9"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  <w:lang w:val="en-GB"/>
              </w:rPr>
              <w:t>government’s majority status</w:t>
            </w:r>
          </w:p>
        </w:tc>
        <w:tc>
          <w:tcPr>
            <w:tcW w:w="3402" w:type="dxa"/>
          </w:tcPr>
          <w:p w:rsidR="00602C09" w:rsidRPr="0047415C" w:rsidRDefault="007F71D9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minority </w:t>
            </w:r>
            <w:r>
              <w:rPr>
                <w:rFonts w:ascii="Times New Roman" w:hAnsi="Times New Roman" w:cs="Times New Roman"/>
                <w:sz w:val="22"/>
              </w:rPr>
              <w:t>government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, 1: </w:t>
            </w:r>
            <w:r>
              <w:rPr>
                <w:rFonts w:ascii="Times New Roman" w:hAnsi="Times New Roman" w:cs="Times New Roman"/>
                <w:sz w:val="22"/>
              </w:rPr>
              <w:t>majority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F71D9">
              <w:rPr>
                <w:rFonts w:ascii="Times New Roman" w:hAnsi="Times New Roman" w:cs="Times New Roman"/>
                <w:sz w:val="22"/>
              </w:rPr>
              <w:t>government)</w:t>
            </w:r>
          </w:p>
        </w:tc>
        <w:tc>
          <w:tcPr>
            <w:tcW w:w="3686" w:type="dxa"/>
          </w:tcPr>
          <w:p w:rsidR="00602C09" w:rsidRPr="0047415C" w:rsidRDefault="00602C09" w:rsidP="0033373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47415C">
              <w:rPr>
                <w:rFonts w:ascii="Times New Roman" w:hAnsi="Times New Roman" w:cs="Times New Roman"/>
                <w:kern w:val="0"/>
                <w:sz w:val="22"/>
              </w:rPr>
              <w:t>Database of Political Institutions</w:t>
            </w:r>
          </w:p>
          <w:p w:rsidR="00602C09" w:rsidRPr="0047415C" w:rsidRDefault="00602C09" w:rsidP="0033373E">
            <w:pPr>
              <w:rPr>
                <w:rFonts w:ascii="Times New Roman" w:hAnsi="Times New Roman" w:cs="Times New Roman"/>
                <w:sz w:val="22"/>
              </w:rPr>
            </w:pPr>
            <w:r w:rsidRPr="0047415C">
              <w:rPr>
                <w:rFonts w:ascii="Times New Roman" w:hAnsi="Times New Roman" w:cs="Times New Roman"/>
                <w:sz w:val="22"/>
              </w:rPr>
              <w:t>https://publications.iadb.org/en/database-political-institutions-2017-dpi2017</w:t>
            </w:r>
          </w:p>
        </w:tc>
      </w:tr>
      <w:tr w:rsidR="00602C09" w:rsidRPr="0047415C" w:rsidTr="0033373E">
        <w:tc>
          <w:tcPr>
            <w:tcW w:w="1985" w:type="dxa"/>
          </w:tcPr>
          <w:p w:rsidR="00602C09" w:rsidRPr="0047415C" w:rsidRDefault="00D03495" w:rsidP="0033373E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G</w:t>
            </w:r>
            <w:r w:rsidRPr="00D03495">
              <w:rPr>
                <w:rFonts w:ascii="Times New Roman" w:hAnsi="Times New Roman" w:cs="Times New Roman"/>
                <w:sz w:val="22"/>
                <w:lang w:val="en-GB"/>
              </w:rPr>
              <w:t>ender quotas</w:t>
            </w:r>
          </w:p>
        </w:tc>
        <w:tc>
          <w:tcPr>
            <w:tcW w:w="3402" w:type="dxa"/>
          </w:tcPr>
          <w:p w:rsidR="00602C09" w:rsidRPr="0047415C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otherwise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, 1: </w:t>
            </w:r>
            <w:r w:rsidR="00402E17" w:rsidRPr="00402E17">
              <w:rPr>
                <w:rFonts w:ascii="Times New Roman" w:hAnsi="Times New Roman" w:cs="Times New Roman"/>
                <w:sz w:val="22"/>
              </w:rPr>
              <w:t xml:space="preserve">a country has implemented a gender quota, including reserved seats, </w:t>
            </w:r>
            <w:r w:rsidR="00402E17" w:rsidRPr="00402E17">
              <w:rPr>
                <w:rFonts w:ascii="Times New Roman" w:hAnsi="Times New Roman" w:cs="Times New Roman"/>
                <w:sz w:val="22"/>
              </w:rPr>
              <w:lastRenderedPageBreak/>
              <w:t>candidate quota or hybrid quotas that use a mix of both types, in an election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86" w:type="dxa"/>
          </w:tcPr>
          <w:p w:rsidR="00602C09" w:rsidRPr="0047415C" w:rsidRDefault="00D03495" w:rsidP="0033373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D03495">
              <w:rPr>
                <w:rFonts w:ascii="Times New Roman" w:hAnsi="Times New Roman" w:cs="Times New Roman"/>
                <w:sz w:val="22"/>
              </w:rPr>
              <w:lastRenderedPageBreak/>
              <w:t>QAROT (Quota Adoption and Reform Over Time)</w:t>
            </w:r>
          </w:p>
        </w:tc>
      </w:tr>
      <w:tr w:rsidR="00D03495" w:rsidRPr="0047415C" w:rsidTr="0033373E">
        <w:tc>
          <w:tcPr>
            <w:tcW w:w="1985" w:type="dxa"/>
          </w:tcPr>
          <w:p w:rsidR="00D03495" w:rsidRDefault="00D03495" w:rsidP="0033373E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03495">
              <w:rPr>
                <w:rFonts w:ascii="Times New Roman" w:hAnsi="Times New Roman" w:cs="Times New Roman"/>
                <w:sz w:val="22"/>
                <w:lang w:val="en-GB"/>
              </w:rPr>
              <w:lastRenderedPageBreak/>
              <w:t>Electoral system</w:t>
            </w:r>
          </w:p>
        </w:tc>
        <w:tc>
          <w:tcPr>
            <w:tcW w:w="3402" w:type="dxa"/>
          </w:tcPr>
          <w:p w:rsidR="00D03495" w:rsidRPr="007F71D9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Binary variables (0:</w:t>
            </w:r>
            <w:r w:rsidRPr="007F71D9">
              <w:rPr>
                <w:rFonts w:ascii="Times New Roman" w:hAnsi="Times New Roman" w:cs="Times New Roman" w:hint="eastAsia"/>
                <w:sz w:val="22"/>
              </w:rPr>
              <w:t xml:space="preserve"> otherwise</w:t>
            </w:r>
            <w:r w:rsidRPr="007F71D9">
              <w:rPr>
                <w:rFonts w:ascii="Times New Roman" w:hAnsi="Times New Roman" w:cs="Times New Roman"/>
                <w:sz w:val="22"/>
              </w:rPr>
              <w:t xml:space="preserve">, 1: </w:t>
            </w:r>
            <w:r w:rsidR="00402E17" w:rsidRPr="00402E17">
              <w:rPr>
                <w:rFonts w:ascii="Times New Roman" w:hAnsi="Times New Roman" w:cs="Times New Roman"/>
                <w:sz w:val="22"/>
              </w:rPr>
              <w:t>party-list proportional representation and single transferable vote</w:t>
            </w:r>
            <w:r w:rsidRPr="007F71D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86" w:type="dxa"/>
          </w:tcPr>
          <w:p w:rsidR="00D03495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Pr="00D03495">
              <w:rPr>
                <w:rFonts w:ascii="Times New Roman" w:hAnsi="Times New Roman" w:cs="Times New Roman"/>
                <w:sz w:val="22"/>
              </w:rPr>
              <w:t>he International Institute for Democracy and Electoral Assistance</w:t>
            </w:r>
          </w:p>
          <w:p w:rsidR="00D03495" w:rsidRPr="00D03495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D03495">
              <w:rPr>
                <w:rFonts w:ascii="Times New Roman" w:hAnsi="Times New Roman" w:cs="Times New Roman"/>
                <w:sz w:val="22"/>
              </w:rPr>
              <w:t>https://www.idea.int/data-tools/data/electoral-system-design</w:t>
            </w:r>
          </w:p>
        </w:tc>
      </w:tr>
      <w:tr w:rsidR="00D03495" w:rsidRPr="0047415C" w:rsidTr="0033373E">
        <w:tc>
          <w:tcPr>
            <w:tcW w:w="1985" w:type="dxa"/>
          </w:tcPr>
          <w:p w:rsidR="00D03495" w:rsidRPr="007F71D9" w:rsidRDefault="00D81065" w:rsidP="0033373E">
            <w:pPr>
              <w:tabs>
                <w:tab w:val="right" w:pos="176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Fruit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</w:t>
            </w:r>
          </w:p>
        </w:tc>
        <w:tc>
          <w:tcPr>
            <w:tcW w:w="3402" w:type="dxa"/>
          </w:tcPr>
          <w:p w:rsidR="00D03495" w:rsidRPr="007F71D9" w:rsidRDefault="00D81065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Fruit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 for di</w:t>
            </w:r>
            <w:r w:rsidR="00402E17">
              <w:rPr>
                <w:rFonts w:ascii="Times New Roman" w:hAnsi="Times New Roman" w:cs="Times New Roman"/>
                <w:sz w:val="22"/>
              </w:rPr>
              <w:t>fferent population groups (g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>/day)</w:t>
            </w:r>
          </w:p>
          <w:p w:rsidR="00D03495" w:rsidRPr="007F71D9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</w:tcPr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D03495" w:rsidRPr="0047415C" w:rsidTr="0033373E">
        <w:tc>
          <w:tcPr>
            <w:tcW w:w="1985" w:type="dxa"/>
          </w:tcPr>
          <w:p w:rsidR="00D03495" w:rsidRPr="007F71D9" w:rsidRDefault="00D81065" w:rsidP="0033373E">
            <w:pPr>
              <w:tabs>
                <w:tab w:val="right" w:pos="176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</w:t>
            </w:r>
            <w:r w:rsidRPr="00D81065">
              <w:rPr>
                <w:rFonts w:ascii="Times New Roman" w:hAnsi="Times New Roman" w:cs="Times New Roman"/>
                <w:sz w:val="22"/>
              </w:rPr>
              <w:t>egetable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</w:t>
            </w:r>
          </w:p>
        </w:tc>
        <w:tc>
          <w:tcPr>
            <w:tcW w:w="3402" w:type="dxa"/>
          </w:tcPr>
          <w:p w:rsidR="00D03495" w:rsidRPr="007F71D9" w:rsidRDefault="00D81065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</w:t>
            </w:r>
            <w:r w:rsidRPr="00D81065">
              <w:rPr>
                <w:rFonts w:ascii="Times New Roman" w:hAnsi="Times New Roman" w:cs="Times New Roman"/>
                <w:sz w:val="22"/>
              </w:rPr>
              <w:t>egetable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 for di</w:t>
            </w:r>
            <w:r w:rsidR="00402E17">
              <w:rPr>
                <w:rFonts w:ascii="Times New Roman" w:hAnsi="Times New Roman" w:cs="Times New Roman"/>
                <w:sz w:val="22"/>
              </w:rPr>
              <w:t>fferent population groups (g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>/day)</w:t>
            </w:r>
          </w:p>
          <w:p w:rsidR="00D03495" w:rsidRPr="007F71D9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</w:tcPr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D03495" w:rsidRPr="0047415C" w:rsidTr="0033373E">
        <w:tc>
          <w:tcPr>
            <w:tcW w:w="1985" w:type="dxa"/>
          </w:tcPr>
          <w:p w:rsidR="00D03495" w:rsidRPr="007F71D9" w:rsidRDefault="00D81065" w:rsidP="0033373E">
            <w:pPr>
              <w:tabs>
                <w:tab w:val="right" w:pos="176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Pr="00D81065">
              <w:rPr>
                <w:rFonts w:ascii="Times New Roman" w:hAnsi="Times New Roman" w:cs="Times New Roman"/>
                <w:sz w:val="22"/>
              </w:rPr>
              <w:t>offee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</w:t>
            </w:r>
          </w:p>
        </w:tc>
        <w:tc>
          <w:tcPr>
            <w:tcW w:w="3402" w:type="dxa"/>
          </w:tcPr>
          <w:p w:rsidR="00D03495" w:rsidRPr="007F71D9" w:rsidRDefault="00D81065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Pr="00D81065">
              <w:rPr>
                <w:rFonts w:ascii="Times New Roman" w:hAnsi="Times New Roman" w:cs="Times New Roman"/>
                <w:sz w:val="22"/>
              </w:rPr>
              <w:t>offee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 for different population groups (</w:t>
            </w:r>
            <w:r w:rsidRPr="00D81065">
              <w:rPr>
                <w:rFonts w:ascii="Times New Roman" w:hAnsi="Times New Roman" w:cs="Times New Roman"/>
                <w:sz w:val="22"/>
              </w:rPr>
              <w:t>cups/day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>)</w:t>
            </w:r>
          </w:p>
          <w:p w:rsidR="00D03495" w:rsidRPr="007F71D9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</w:tcPr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  <w:tr w:rsidR="00D03495" w:rsidRPr="0047415C" w:rsidTr="0033373E">
        <w:tc>
          <w:tcPr>
            <w:tcW w:w="1985" w:type="dxa"/>
          </w:tcPr>
          <w:p w:rsidR="00D03495" w:rsidRPr="007F71D9" w:rsidRDefault="00D81065" w:rsidP="0033373E">
            <w:pPr>
              <w:tabs>
                <w:tab w:val="right" w:pos="176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Te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>consumption</w:t>
            </w:r>
          </w:p>
        </w:tc>
        <w:tc>
          <w:tcPr>
            <w:tcW w:w="3402" w:type="dxa"/>
          </w:tcPr>
          <w:p w:rsidR="00D03495" w:rsidRPr="007F71D9" w:rsidRDefault="00D81065" w:rsidP="003337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Te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 xml:space="preserve"> consumption for different population groups (</w:t>
            </w:r>
            <w:r w:rsidRPr="00D81065">
              <w:rPr>
                <w:rFonts w:ascii="Times New Roman" w:hAnsi="Times New Roman" w:cs="Times New Roman"/>
                <w:sz w:val="22"/>
              </w:rPr>
              <w:t>cups/day</w:t>
            </w:r>
            <w:r w:rsidR="00D03495" w:rsidRPr="007F71D9">
              <w:rPr>
                <w:rFonts w:ascii="Times New Roman" w:hAnsi="Times New Roman" w:cs="Times New Roman"/>
                <w:sz w:val="22"/>
              </w:rPr>
              <w:t>)</w:t>
            </w:r>
          </w:p>
          <w:p w:rsidR="00D03495" w:rsidRPr="007F71D9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7F71D9">
              <w:rPr>
                <w:rFonts w:ascii="Times New Roman" w:hAnsi="Times New Roman" w:cs="Times New Roman"/>
                <w:sz w:val="22"/>
              </w:rPr>
              <w:t>Continuous variables</w:t>
            </w:r>
          </w:p>
        </w:tc>
        <w:tc>
          <w:tcPr>
            <w:tcW w:w="3686" w:type="dxa"/>
          </w:tcPr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F9501D">
              <w:rPr>
                <w:rFonts w:ascii="Times New Roman" w:hAnsi="Times New Roman" w:cs="Times New Roman"/>
                <w:sz w:val="22"/>
              </w:rPr>
              <w:t>he Global Dietary Database</w:t>
            </w:r>
          </w:p>
          <w:p w:rsidR="00D03495" w:rsidRPr="00F9501D" w:rsidRDefault="00D03495" w:rsidP="0033373E">
            <w:pPr>
              <w:rPr>
                <w:rFonts w:ascii="Times New Roman" w:hAnsi="Times New Roman" w:cs="Times New Roman"/>
                <w:sz w:val="22"/>
              </w:rPr>
            </w:pPr>
            <w:r w:rsidRPr="00F9501D">
              <w:rPr>
                <w:rFonts w:ascii="Times New Roman" w:hAnsi="Times New Roman" w:cs="Times New Roman"/>
                <w:sz w:val="22"/>
              </w:rPr>
              <w:t>https://www.globaldietarydatabase.org</w:t>
            </w:r>
          </w:p>
        </w:tc>
      </w:tr>
    </w:tbl>
    <w:p w:rsidR="00F86F3C" w:rsidRDefault="00F86F3C">
      <w:pPr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F3C" w:rsidRDefault="00F86F3C" w:rsidP="00602C09">
      <w:pPr>
        <w:spacing w:before="100" w:beforeAutospacing="1" w:after="100" w:afterAutospacing="1"/>
        <w:rPr>
          <w:rFonts w:ascii="Times New Roman" w:hAnsi="Times New Roman" w:cs="Times New Roman"/>
        </w:rPr>
        <w:sectPr w:rsidR="00F86F3C" w:rsidSect="00602C09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946A60" w:rsidRDefault="00946A60" w:rsidP="00AA4964">
      <w:pPr>
        <w:snapToGrid w:val="0"/>
        <w:spacing w:after="100" w:afterAutospacing="1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S2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Pr="00EF4564">
        <w:rPr>
          <w:rFonts w:ascii="Times New Roman" w:hAnsi="Times New Roman" w:cs="Times New Roman" w:hint="eastAsia"/>
          <w:kern w:val="0"/>
          <w:szCs w:val="24"/>
        </w:rPr>
        <w:t>Descriptive Statistics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/>
      </w:tblPr>
      <w:tblGrid>
        <w:gridCol w:w="3510"/>
        <w:gridCol w:w="992"/>
        <w:gridCol w:w="992"/>
        <w:gridCol w:w="993"/>
        <w:gridCol w:w="992"/>
        <w:gridCol w:w="993"/>
      </w:tblGrid>
      <w:tr w:rsidR="00946A60" w:rsidRPr="00946A60" w:rsidTr="009434A0">
        <w:trPr>
          <w:trHeight w:val="323"/>
        </w:trPr>
        <w:tc>
          <w:tcPr>
            <w:tcW w:w="3510" w:type="dxa"/>
            <w:tcBorders>
              <w:top w:val="single" w:sz="4" w:space="0" w:color="auto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(5)</w:t>
            </w:r>
          </w:p>
        </w:tc>
      </w:tr>
      <w:tr w:rsidR="00946A60" w:rsidRPr="00946A60" w:rsidTr="009434A0">
        <w:trPr>
          <w:trHeight w:val="323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VARIABLES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mean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Sd.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max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single" w:sz="4" w:space="0" w:color="auto"/>
              <w:bottom w:val="nil"/>
              <w:right w:val="nil"/>
            </w:tcBorders>
          </w:tcPr>
          <w:p w:rsidR="009434A0" w:rsidRPr="009434A0" w:rsidRDefault="005E4A7C" w:rsidP="009A0F6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SSB</w:t>
            </w:r>
            <w:r w:rsidR="00946A60" w:rsidRPr="00946A60">
              <w:rPr>
                <w:rFonts w:ascii="Times New Roman" w:hAnsi="Times New Roman" w:cs="Times New Roman"/>
                <w:sz w:val="22"/>
              </w:rPr>
              <w:t xml:space="preserve"> consumption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200.7</w:t>
            </w:r>
            <w:r w:rsidR="00612C03"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192.2</w:t>
            </w:r>
            <w:r w:rsidR="00612C03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="00612C03">
              <w:rPr>
                <w:rFonts w:ascii="Times New Roman" w:hAnsi="Times New Roman" w:cs="Times New Roman" w:hint="eastAsia"/>
                <w:kern w:val="0"/>
                <w:sz w:val="22"/>
              </w:rPr>
              <w:t>.56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1788.29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18.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11.24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63.75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Age group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49.5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28.83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97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Import tariffs on SSBs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5F09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</w:t>
            </w:r>
            <w:r w:rsidR="00612C03" w:rsidRPr="00612C03">
              <w:rPr>
                <w:rFonts w:ascii="Times New Roman" w:hAnsi="Times New Roman" w:cs="Times New Roman"/>
                <w:kern w:val="0"/>
                <w:sz w:val="2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18.6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10.77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75.8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Democracy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 w:rsidR="00612C03">
              <w:rPr>
                <w:rFonts w:ascii="Times New Roman" w:hAnsi="Times New Roman" w:cs="Times New Roman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0.4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Media freedom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51.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9</w:t>
            </w: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23.62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9</w:t>
            </w:r>
            <w:r w:rsidR="00946A60"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 per capita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8.4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5.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11.5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9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 per capita growth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109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2.76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4.49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-22.31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C03">
              <w:rPr>
                <w:rFonts w:ascii="Times New Roman" w:hAnsi="Times New Roman" w:cs="Times New Roman"/>
                <w:kern w:val="0"/>
                <w:sz w:val="22"/>
              </w:rPr>
              <w:t>32.7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</w:rPr>
              <w:t>Armed conflict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A0ECF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 w:rsidR="00612C03">
              <w:rPr>
                <w:rFonts w:ascii="Times New Roman" w:hAnsi="Times New Roman" w:cs="Times New Roman" w:hint="eastAsia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5E4A7C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5E4A7C" w:rsidRPr="005E4A7C" w:rsidRDefault="005E4A7C" w:rsidP="009A0F6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5E4A7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P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</w:rPr>
              <w:t>T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  <w:vertAlign w:val="subscript"/>
              </w:rPr>
              <w:t>-</w:t>
            </w:r>
            <w:r w:rsidRPr="005E4A7C">
              <w:rPr>
                <w:rFonts w:ascii="Times New Roman" w:hAnsi="Times New Roman" w:cs="Times New Roman" w:hint="eastAsia"/>
                <w:sz w:val="22"/>
                <w:vertAlign w:val="subscript"/>
              </w:rPr>
              <w:t>1</w:t>
            </w:r>
            <w:r w:rsidRPr="005E4A7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17.6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11.23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63.75</w:t>
            </w:r>
          </w:p>
        </w:tc>
      </w:tr>
      <w:tr w:rsidR="005E4A7C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5E4A7C" w:rsidRPr="005E4A7C" w:rsidRDefault="005E4A7C" w:rsidP="009A0F6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5E4A7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P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</w:rPr>
              <w:t>T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vertAlign w:val="subscript"/>
              </w:rPr>
              <w:t>2</w:t>
            </w:r>
            <w:r w:rsidRPr="005E4A7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42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17.13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11.03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63.75</w:t>
            </w:r>
          </w:p>
        </w:tc>
      </w:tr>
      <w:tr w:rsidR="005E4A7C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5E4A7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W</w:t>
            </w:r>
            <w:r w:rsidRPr="005E4A7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PR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</w:rPr>
              <w:t>T</w:t>
            </w:r>
            <w:r w:rsidRPr="005E4A7C">
              <w:rPr>
                <w:rFonts w:ascii="Times New Roman" w:hAnsi="Times New Roman" w:cs="Times New Roman" w:hint="eastAsia"/>
                <w:kern w:val="0"/>
                <w:sz w:val="22"/>
                <w:vertAlign w:val="subscript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vertAlign w:val="subscript"/>
              </w:rPr>
              <w:t>3</w:t>
            </w:r>
            <w:r w:rsidRPr="005E4A7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26</w:t>
            </w: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16.75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E4A7C">
              <w:rPr>
                <w:rFonts w:ascii="Times New Roman" w:hAnsi="Times New Roman" w:cs="Times New Roman"/>
                <w:kern w:val="0"/>
                <w:sz w:val="22"/>
              </w:rPr>
              <w:t>10.5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E4A7C" w:rsidRPr="00946A60" w:rsidRDefault="005E4A7C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56.25</w:t>
            </w:r>
          </w:p>
        </w:tc>
      </w:tr>
      <w:tr w:rsidR="00612C03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Democracy (robust</w:t>
            </w:r>
            <w:r w:rsidRPr="00946A6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612C03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  <w:lang w:val="en-GB"/>
              </w:rPr>
              <w:t>The ideology of the party of the chief executive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612C03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</w:rPr>
              <w:t>A</w:t>
            </w:r>
            <w:r w:rsidRPr="00946A60">
              <w:rPr>
                <w:rFonts w:ascii="Times New Roman" w:hAnsi="Times New Roman" w:cs="Times New Roman"/>
                <w:sz w:val="22"/>
                <w:lang w:val="en-GB"/>
              </w:rPr>
              <w:t xml:space="preserve"> government’s majority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612C03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  <w:lang w:val="en-GB"/>
              </w:rPr>
              <w:t>Gender quotas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612C03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  <w:lang w:val="en-GB"/>
              </w:rPr>
              <w:t>Electoral system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12C03" w:rsidRPr="00946A60" w:rsidRDefault="00612C03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</w:rPr>
              <w:t>Fruit consumption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105.89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43.17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19.1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316.1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8</w:t>
            </w:r>
          </w:p>
        </w:tc>
      </w:tr>
      <w:tr w:rsidR="00946A60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46A60" w:rsidRPr="00946A60" w:rsidRDefault="00946A60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</w:rPr>
              <w:t>Vegetable consumption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127.94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51.44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11.93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46A60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380.1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</w:p>
        </w:tc>
      </w:tr>
      <w:tr w:rsidR="00BF3285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</w:rPr>
              <w:t>Coffee consumption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3.9</w:t>
            </w:r>
          </w:p>
        </w:tc>
      </w:tr>
      <w:tr w:rsidR="00BF3285" w:rsidRPr="00946A60" w:rsidTr="009434A0">
        <w:trPr>
          <w:trHeight w:val="283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946A60">
              <w:rPr>
                <w:rFonts w:ascii="Times New Roman" w:hAnsi="Times New Roman" w:cs="Times New Roman"/>
                <w:sz w:val="22"/>
              </w:rPr>
              <w:t>Tea consumption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6A0ECF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BF3285" w:rsidRPr="00946A60" w:rsidRDefault="00BF3285" w:rsidP="009A0F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F3285">
              <w:rPr>
                <w:rFonts w:ascii="Times New Roman" w:hAnsi="Times New Roman" w:cs="Times New Roman"/>
                <w:kern w:val="0"/>
                <w:sz w:val="22"/>
              </w:rPr>
              <w:t>3.2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</w:p>
        </w:tc>
      </w:tr>
    </w:tbl>
    <w:p w:rsidR="00946A60" w:rsidRDefault="00946A60">
      <w:pPr>
        <w:widowControl/>
        <w:spacing w:line="240" w:lineRule="auto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br w:type="page"/>
      </w:r>
    </w:p>
    <w:p w:rsidR="00EF4564" w:rsidRDefault="00EF4564" w:rsidP="00EF4564">
      <w:pPr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sectPr w:rsidR="00EF4564" w:rsidSect="00946A60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EF4564" w:rsidRPr="00E04A94" w:rsidRDefault="00EF4564" w:rsidP="00AA4964">
      <w:pPr>
        <w:spacing w:after="100" w:afterAutospacing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S3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 xml:space="preserve"> </w:t>
      </w:r>
      <w:r w:rsidRPr="00EF4564">
        <w:rPr>
          <w:rFonts w:ascii="Times New Roman" w:hAnsi="Times New Roman"/>
        </w:rPr>
        <w:t xml:space="preserve">The </w:t>
      </w:r>
      <w:r w:rsidRPr="00EF4564">
        <w:rPr>
          <w:rFonts w:ascii="Times New Roman" w:hAnsi="Times New Roman" w:hint="eastAsia"/>
        </w:rPr>
        <w:t>c</w:t>
      </w:r>
      <w:r w:rsidRPr="00EF4564">
        <w:rPr>
          <w:rFonts w:ascii="Times New Roman" w:hAnsi="Times New Roman"/>
        </w:rPr>
        <w:t xml:space="preserve">orrelation </w:t>
      </w:r>
      <w:r w:rsidRPr="00EF4564">
        <w:rPr>
          <w:rFonts w:ascii="Times New Roman" w:hAnsi="Times New Roman" w:hint="eastAsia"/>
        </w:rPr>
        <w:t>m</w:t>
      </w:r>
      <w:r w:rsidRPr="00EF4564">
        <w:rPr>
          <w:rFonts w:ascii="Times New Roman" w:hAnsi="Times New Roman"/>
        </w:rPr>
        <w:t>atrix</w:t>
      </w:r>
      <w:r w:rsidR="0047362B">
        <w:rPr>
          <w:rFonts w:ascii="Times New Roman" w:hAnsi="Times New Roman" w:hint="eastAsia"/>
        </w:rPr>
        <w:t xml:space="preserve"> between </w:t>
      </w:r>
      <w:r w:rsidR="0047362B" w:rsidRPr="0047362B">
        <w:rPr>
          <w:rFonts w:ascii="Times New Roman" w:hAnsi="Times New Roman"/>
        </w:rPr>
        <w:t>covariates</w:t>
      </w:r>
    </w:p>
    <w:tbl>
      <w:tblPr>
        <w:tblW w:w="83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666"/>
        <w:gridCol w:w="1666"/>
        <w:gridCol w:w="1666"/>
        <w:gridCol w:w="1666"/>
        <w:gridCol w:w="1666"/>
      </w:tblGrid>
      <w:tr w:rsidR="00FB588A" w:rsidRPr="0047362B" w:rsidTr="009434A0">
        <w:trPr>
          <w:trHeight w:val="323"/>
        </w:trPr>
        <w:tc>
          <w:tcPr>
            <w:tcW w:w="1666" w:type="dxa"/>
            <w:tcBorders>
              <w:bottom w:val="single" w:sz="4" w:space="0" w:color="auto"/>
            </w:tcBorders>
          </w:tcPr>
          <w:p w:rsidR="00FB588A" w:rsidRPr="00FB588A" w:rsidRDefault="00FB588A" w:rsidP="00DD14AE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mf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GDPpc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GDPpcg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</w:t>
            </w:r>
            <w:r w:rsidRPr="00FB588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c</w:t>
            </w:r>
          </w:p>
        </w:tc>
      </w:tr>
      <w:tr w:rsidR="00FB588A" w:rsidRPr="0047362B" w:rsidTr="009434A0">
        <w:trPr>
          <w:trHeight w:val="283"/>
        </w:trPr>
        <w:tc>
          <w:tcPr>
            <w:tcW w:w="1666" w:type="dxa"/>
            <w:tcBorders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mf</w:t>
            </w:r>
          </w:p>
        </w:tc>
        <w:tc>
          <w:tcPr>
            <w:tcW w:w="1666" w:type="dxa"/>
            <w:tcBorders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1.0000</w:t>
            </w:r>
          </w:p>
        </w:tc>
        <w:tc>
          <w:tcPr>
            <w:tcW w:w="1666" w:type="dxa"/>
            <w:tcBorders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588A" w:rsidRPr="0047362B" w:rsidTr="009434A0">
        <w:trPr>
          <w:trHeight w:val="283"/>
        </w:trPr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GDPpc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0.4790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1.0000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588A" w:rsidRPr="0047362B" w:rsidTr="009434A0">
        <w:trPr>
          <w:trHeight w:val="283"/>
        </w:trPr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GDPpcg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-0.0402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-0.0670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1.0000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588A" w:rsidRPr="0047362B" w:rsidTr="009434A0">
        <w:trPr>
          <w:trHeight w:val="283"/>
        </w:trPr>
        <w:tc>
          <w:tcPr>
            <w:tcW w:w="1666" w:type="dxa"/>
            <w:tcBorders>
              <w:top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</w:t>
            </w:r>
            <w:r w:rsidRPr="00FB588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66" w:type="dxa"/>
            <w:tcBorders>
              <w:top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-0.2675</w:t>
            </w:r>
          </w:p>
        </w:tc>
        <w:tc>
          <w:tcPr>
            <w:tcW w:w="1666" w:type="dxa"/>
            <w:tcBorders>
              <w:top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-0.2154</w:t>
            </w:r>
          </w:p>
        </w:tc>
        <w:tc>
          <w:tcPr>
            <w:tcW w:w="1666" w:type="dxa"/>
            <w:tcBorders>
              <w:top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-0.0005</w:t>
            </w:r>
          </w:p>
        </w:tc>
        <w:tc>
          <w:tcPr>
            <w:tcW w:w="1666" w:type="dxa"/>
            <w:tcBorders>
              <w:top w:val="nil"/>
            </w:tcBorders>
          </w:tcPr>
          <w:p w:rsidR="00FB588A" w:rsidRPr="00FB588A" w:rsidRDefault="00FB588A" w:rsidP="00DD14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88A">
              <w:rPr>
                <w:rFonts w:ascii="Times New Roman" w:hAnsi="Times New Roman" w:cs="Times New Roman"/>
                <w:sz w:val="22"/>
              </w:rPr>
              <w:t>1.0000</w:t>
            </w:r>
          </w:p>
        </w:tc>
      </w:tr>
    </w:tbl>
    <w:p w:rsidR="00BF3285" w:rsidRDefault="00EF4564" w:rsidP="00DD14AE">
      <w:pPr>
        <w:autoSpaceDE w:val="0"/>
        <w:autoSpaceDN w:val="0"/>
        <w:rPr>
          <w:rFonts w:ascii="Times New Roman" w:hAnsi="Times New Roman"/>
          <w:szCs w:val="24"/>
        </w:rPr>
      </w:pPr>
      <w:r w:rsidRPr="00FB588A">
        <w:rPr>
          <w:rFonts w:ascii="Times New Roman" w:hAnsi="Times New Roman" w:cs="Times New Roman"/>
          <w:i/>
          <w:szCs w:val="24"/>
        </w:rPr>
        <w:t>Note</w:t>
      </w:r>
      <w:r w:rsidRPr="00FB588A">
        <w:rPr>
          <w:rFonts w:ascii="Times New Roman" w:hAnsi="Times New Roman" w:cs="Times New Roman"/>
          <w:szCs w:val="24"/>
        </w:rPr>
        <w:t>:</w:t>
      </w:r>
      <w:r w:rsidR="00FB588A" w:rsidRPr="00FB588A">
        <w:rPr>
          <w:rFonts w:ascii="Times New Roman" w:hAnsi="Times New Roman" w:cs="Times New Roman"/>
          <w:kern w:val="0"/>
          <w:szCs w:val="24"/>
        </w:rPr>
        <w:t xml:space="preserve"> Media freedom</w:t>
      </w:r>
      <w:r w:rsidR="00FB588A" w:rsidRPr="00FB588A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FB588A" w:rsidRPr="00FB588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(mf</w:t>
      </w:r>
      <w:r w:rsidR="00FB588A" w:rsidRPr="00FB588A">
        <w:rPr>
          <w:rFonts w:ascii="Times New Roman" w:hAnsi="Times New Roman" w:cs="Times New Roman"/>
          <w:szCs w:val="24"/>
        </w:rPr>
        <w:t>)</w:t>
      </w:r>
      <w:r w:rsidR="00FB588A">
        <w:rPr>
          <w:rFonts w:ascii="Times New Roman" w:hAnsi="Times New Roman" w:cs="Times New Roman" w:hint="eastAsia"/>
          <w:szCs w:val="24"/>
        </w:rPr>
        <w:t xml:space="preserve">, </w:t>
      </w:r>
      <w:r w:rsidR="00FB588A" w:rsidRPr="00FB588A">
        <w:rPr>
          <w:rFonts w:ascii="Times New Roman" w:eastAsia="新細明體" w:hAnsi="Times New Roman" w:cs="Times New Roman"/>
          <w:color w:val="000000"/>
          <w:kern w:val="0"/>
          <w:szCs w:val="24"/>
        </w:rPr>
        <w:t>GDP per capita</w:t>
      </w:r>
      <w:r w:rsidR="00FB588A" w:rsidRPr="00FB588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(GDPpc</w:t>
      </w:r>
      <w:r w:rsidR="00FB588A" w:rsidRPr="00FB588A">
        <w:rPr>
          <w:rFonts w:ascii="Times New Roman" w:hAnsi="Times New Roman" w:cs="Times New Roman"/>
          <w:szCs w:val="24"/>
        </w:rPr>
        <w:t>)</w:t>
      </w:r>
      <w:r w:rsidR="00FB588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="00FB588A" w:rsidRPr="00FB588A">
        <w:rPr>
          <w:rFonts w:ascii="Times New Roman" w:eastAsia="新細明體" w:hAnsi="Times New Roman" w:cs="Times New Roman"/>
          <w:color w:val="000000"/>
          <w:kern w:val="0"/>
          <w:szCs w:val="24"/>
        </w:rPr>
        <w:t>GDP per capita growth</w:t>
      </w:r>
      <w:r w:rsidR="00FB588A" w:rsidRPr="00FB588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(GDPpcg</w:t>
      </w:r>
      <w:r w:rsidR="00FB588A" w:rsidRPr="00FB588A">
        <w:rPr>
          <w:rFonts w:ascii="Times New Roman" w:hAnsi="Times New Roman" w:cs="Times New Roman"/>
          <w:szCs w:val="24"/>
        </w:rPr>
        <w:t>)</w:t>
      </w:r>
      <w:r w:rsidR="00FB588A">
        <w:rPr>
          <w:rFonts w:ascii="Times New Roman" w:hAnsi="Times New Roman" w:cs="Times New Roman" w:hint="eastAsia"/>
          <w:szCs w:val="24"/>
        </w:rPr>
        <w:t xml:space="preserve">, </w:t>
      </w:r>
      <w:r w:rsidR="00FB588A" w:rsidRPr="00FB588A">
        <w:rPr>
          <w:rFonts w:ascii="Times New Roman" w:hAnsi="Times New Roman" w:cs="Times New Roman"/>
          <w:szCs w:val="24"/>
        </w:rPr>
        <w:t>armed</w:t>
      </w:r>
      <w:r w:rsidR="00FB588A" w:rsidRPr="00FB588A">
        <w:rPr>
          <w:rFonts w:ascii="Times New Roman" w:hAnsi="Times New Roman" w:cs="Times New Roman" w:hint="eastAsia"/>
          <w:szCs w:val="24"/>
        </w:rPr>
        <w:t xml:space="preserve"> conflict </w:t>
      </w:r>
      <w:r w:rsidR="00FB588A" w:rsidRPr="00FB588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="00FB588A" w:rsidRPr="00FB588A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="00FB588A" w:rsidRPr="00FB588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c</w:t>
      </w:r>
      <w:r w:rsidR="00FB588A" w:rsidRPr="00FB588A">
        <w:rPr>
          <w:rFonts w:ascii="Times New Roman" w:hAnsi="Times New Roman" w:cs="Times New Roman"/>
          <w:szCs w:val="24"/>
        </w:rPr>
        <w:t>)</w:t>
      </w:r>
      <w:r w:rsidR="009A0F62">
        <w:rPr>
          <w:rFonts w:ascii="Times New Roman" w:hAnsi="Times New Roman" w:cs="Times New Roman" w:hint="eastAsia"/>
          <w:szCs w:val="24"/>
        </w:rPr>
        <w:t>.</w:t>
      </w:r>
    </w:p>
    <w:p w:rsidR="00FB588A" w:rsidRDefault="00FB588A">
      <w:pPr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46A60" w:rsidRDefault="00946A60" w:rsidP="00F86F3C">
      <w:pPr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sectPr w:rsidR="00946A60" w:rsidSect="00E37817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F86F3C" w:rsidRPr="00DD14AE" w:rsidRDefault="00F86F3C" w:rsidP="009A0F62">
      <w:pPr>
        <w:rPr>
          <w:rFonts w:ascii="Times New Roman" w:hAnsi="Times New Roman" w:cs="Times New Roman"/>
          <w:szCs w:val="24"/>
        </w:rPr>
      </w:pPr>
      <w:r w:rsidRPr="00DD14AE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lastRenderedPageBreak/>
        <w:t>Table S4.</w:t>
      </w:r>
      <w:r w:rsidRPr="00DD14AE">
        <w:rPr>
          <w:rFonts w:ascii="Times New Roman" w:hAnsi="Times New Roman" w:cs="Times New Roman"/>
          <w:szCs w:val="24"/>
          <w:lang w:val="en-GB"/>
        </w:rPr>
        <w:t xml:space="preserve"> The effects of women’s parliamentary representation on SSB consumption in different age groups, 2005–2015</w:t>
      </w:r>
    </w:p>
    <w:tbl>
      <w:tblPr>
        <w:tblW w:w="1390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32"/>
        <w:gridCol w:w="850"/>
        <w:gridCol w:w="993"/>
        <w:gridCol w:w="141"/>
        <w:gridCol w:w="1134"/>
        <w:gridCol w:w="851"/>
        <w:gridCol w:w="850"/>
        <w:gridCol w:w="142"/>
        <w:gridCol w:w="1134"/>
        <w:gridCol w:w="851"/>
        <w:gridCol w:w="850"/>
        <w:gridCol w:w="142"/>
        <w:gridCol w:w="1134"/>
      </w:tblGrid>
      <w:tr w:rsidR="00A657FC" w:rsidRPr="00DD14AE" w:rsidTr="00DD14AE">
        <w:trPr>
          <w:trHeight w:val="324"/>
        </w:trPr>
        <w:tc>
          <w:tcPr>
            <w:tcW w:w="4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1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2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3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A657FC" w:rsidRPr="00DD14AE" w:rsidTr="00DD14AE">
        <w:trPr>
          <w:trHeight w:val="32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3D24F4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F86F3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DD14AE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DD14AE">
              <w:rPr>
                <w:rFonts w:ascii="Times New Roman" w:hAnsi="Times New Roman" w:cs="Times New Roman"/>
                <w:szCs w:val="24"/>
              </w:rPr>
              <w:t>/day</w:t>
            </w:r>
            <w:r w:rsidR="00F86F3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F86F3C" w:rsidRPr="00DD14AE" w:rsidRDefault="00DD14AE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DD14AE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DD14AE">
              <w:rPr>
                <w:rFonts w:ascii="Times New Roman" w:hAnsi="Times New Roman" w:cs="Times New Roman"/>
                <w:szCs w:val="24"/>
              </w:rPr>
              <w:t>/day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F86F3C" w:rsidRPr="00DD14AE" w:rsidRDefault="003D24F4" w:rsidP="00DD14A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DD14AE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DD14AE">
              <w:rPr>
                <w:rFonts w:ascii="Times New Roman" w:hAnsi="Times New Roman" w:cs="Times New Roman"/>
                <w:szCs w:val="24"/>
              </w:rPr>
              <w:t>/day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A657FC" w:rsidRPr="00DD14AE" w:rsidTr="00DD14AE">
        <w:trPr>
          <w:trHeight w:val="324"/>
        </w:trPr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E735B8" w:rsidP="00DD14AE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Coefficient</w:t>
            </w:r>
            <w:r w:rsidR="00F86F3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F3C" w:rsidRPr="00DD14AE" w:rsidRDefault="00E735B8" w:rsidP="00DD14AE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Coefficient</w:t>
            </w:r>
            <w:r w:rsidR="00F86F3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F3C" w:rsidRPr="00DD14AE" w:rsidRDefault="00E735B8" w:rsidP="00DD14AE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Coefficient</w:t>
            </w:r>
            <w:r w:rsidR="00F86F3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ge groups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6-10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73.28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(56.95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89.61)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EA3682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179.23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A3682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162.9</w:t>
            </w:r>
            <w:r w:rsidR="00AD6FAE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195.57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227.60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211.27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243.93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11-14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171.62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(155.29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187.95)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EA3682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277.57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A3682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261.24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293.91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325.94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309.61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342.27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15-19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(144.16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176.83)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EA3682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266.4</w:t>
            </w:r>
            <w:r w:rsidR="00AD6FAE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A3682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250.11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282.78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314.81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298.48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331.15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FAE" w:rsidRPr="00DD14AE" w:rsidRDefault="00AD6FA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FAE" w:rsidRPr="00DD14AE" w:rsidRDefault="00AD6FAE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FAE" w:rsidRPr="00DD14AE" w:rsidRDefault="00AD6FAE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FAE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FAE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AE" w:rsidRPr="00DD14AE" w:rsidRDefault="00AD6FAE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AE" w:rsidRPr="00DD14AE" w:rsidRDefault="00AD6FAE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(89.62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AE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AE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122.29)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FAE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FAE" w:rsidRPr="00DD14AE" w:rsidRDefault="00AD6FAE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137.99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FAE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FAE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170.65</w:t>
            </w:r>
            <w:r w:rsidR="00AD6FAE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AD6FAE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-105.95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(-122.29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-89.62)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64.70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83" w:rsidRPr="00DD14AE" w:rsidRDefault="00B00083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-154.32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(-170.65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-137.99)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EA3682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-48.3</w:t>
            </w:r>
            <w:r w:rsidR="00AD6FAE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A3682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-64.70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083" w:rsidRPr="00DD14AE" w:rsidRDefault="00AD6FAE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-32.03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00083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83" w:rsidRPr="00DD14AE" w:rsidRDefault="00B00083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Women’s parliamentary representation (WPR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7FC" w:rsidRPr="00DD14AE" w:rsidRDefault="00A657F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7FC" w:rsidRPr="00DD14AE" w:rsidRDefault="00A657F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(-1.40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-0.12)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7FC" w:rsidRPr="00DD14AE" w:rsidRDefault="00A657F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7FC" w:rsidRPr="00DD14AE" w:rsidRDefault="00A657F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(-0.56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7FC" w:rsidRPr="00DD14AE" w:rsidRDefault="00A657F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7FC" w:rsidRPr="00DD14AE" w:rsidRDefault="00A657F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(-0.69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7FC" w:rsidRPr="00DD14AE" w:rsidRDefault="00A657F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0.58)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 xml:space="preserve">ge groups </w:t>
            </w:r>
            <w:r w:rsidRPr="00DD14AE">
              <w:rPr>
                <w:rFonts w:ascii="Times New Roman" w:hAnsi="Times New Roman" w:cs="Times New Roman"/>
                <w:szCs w:val="24"/>
              </w:rPr>
              <w:t xml:space="preserve">× </w:t>
            </w:r>
            <w:r w:rsidRPr="00DD14AE">
              <w:rPr>
                <w:rFonts w:ascii="Times New Roman" w:hAnsi="Times New Roman" w:cs="Times New Roman"/>
                <w:szCs w:val="24"/>
                <w:lang w:val="en-GB"/>
              </w:rPr>
              <w:t>WPR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3C" w:rsidRPr="00DD14AE" w:rsidRDefault="00F86F3C" w:rsidP="00DD14AE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6-10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(-2.38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-0.85)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(-3.22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-1.70)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(-3.09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-1.56)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11-14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(-3.50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(-4.35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-2.82)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(-4.21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-2.68)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15-19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(-3.13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-1.60)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(-3.97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-2.44)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(-3.83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-2.31)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6D" w:rsidRPr="00DD14AE" w:rsidRDefault="00F2646D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(-1.61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-0.08)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(-1.47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46D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0.06)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4F4" w:rsidRPr="00DD14AE" w:rsidRDefault="003D24F4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250A9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3D24F4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(0.</w:t>
            </w:r>
            <w:r w:rsidR="00250A9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250A9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1.61</w:t>
            </w:r>
            <w:r w:rsidR="003D24F4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EA3682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F2646D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F2646D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0.90</w:t>
            </w:r>
            <w:r w:rsidR="003D24F4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A657FC" w:rsidRPr="00DD14AE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4F4" w:rsidRPr="00DD14AE" w:rsidRDefault="003D24F4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80-84 years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250A9C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3D24F4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50A9C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-0.06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24F4" w:rsidRPr="00DD14AE" w:rsidRDefault="00250A9C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1.47</w:t>
            </w:r>
            <w:r w:rsidR="003D24F4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4D1C98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D1C98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-0.90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4D1C98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0.63</w:t>
            </w:r>
            <w:r w:rsidR="003D24F4"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EA3682" w:rsidP="009A0F6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14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24F4" w:rsidRPr="00DD14AE" w:rsidRDefault="003D24F4" w:rsidP="009A0F6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093F68" w:rsidRPr="00AA4964" w:rsidRDefault="00F86F3C" w:rsidP="006A5F09">
      <w:pPr>
        <w:spacing w:afterLines="100"/>
        <w:rPr>
          <w:rFonts w:ascii="Times New Roman" w:hAnsi="Times New Roman" w:cs="Times New Roman"/>
        </w:rPr>
      </w:pPr>
      <w:r w:rsidRPr="00D2134F">
        <w:rPr>
          <w:rFonts w:ascii="Times New Roman" w:hAnsi="Times New Roman" w:cs="Times New Roman"/>
          <w:i/>
          <w:szCs w:val="24"/>
        </w:rPr>
        <w:t>Note</w:t>
      </w:r>
      <w:r w:rsidRPr="00D2134F">
        <w:rPr>
          <w:rFonts w:ascii="Times New Roman" w:hAnsi="Times New Roman" w:cs="Times New Roman"/>
          <w:szCs w:val="24"/>
        </w:rPr>
        <w:t xml:space="preserve">: </w:t>
      </w:r>
      <w:r w:rsidRPr="00D2134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CI, confidence interval; REF, reference groups. Other </w:t>
      </w:r>
      <w:r w:rsidR="003D24F4" w:rsidRPr="00D2134F">
        <w:rPr>
          <w:rFonts w:ascii="Times New Roman" w:hAnsi="Times New Roman" w:cs="Times New Roman"/>
          <w:szCs w:val="24"/>
        </w:rPr>
        <w:t>country</w:t>
      </w:r>
      <w:r w:rsidRPr="00D2134F">
        <w:rPr>
          <w:rFonts w:ascii="Times New Roman" w:hAnsi="Times New Roman" w:cs="Times New Roman"/>
          <w:szCs w:val="24"/>
        </w:rPr>
        <w:t xml:space="preserve">-level characteristics were set as control variables. </w:t>
      </w:r>
      <w:r w:rsidR="005E2B86" w:rsidRPr="00D2134F">
        <w:rPr>
          <w:rFonts w:ascii="Times New Roman" w:hAnsi="Times New Roman" w:cs="Times New Roman"/>
          <w:szCs w:val="24"/>
          <w:lang w:val="en-GB"/>
        </w:rPr>
        <w:t>These included regime types</w:t>
      </w:r>
      <w:r w:rsidRPr="00D2134F">
        <w:rPr>
          <w:rFonts w:ascii="Times New Roman" w:hAnsi="Times New Roman" w:cs="Times New Roman"/>
          <w:szCs w:val="24"/>
          <w:lang w:val="en-GB"/>
        </w:rPr>
        <w:t xml:space="preserve">, </w:t>
      </w:r>
      <w:r w:rsidR="005E2B86" w:rsidRPr="00D2134F">
        <w:rPr>
          <w:rFonts w:ascii="Times New Roman" w:hAnsi="Times New Roman" w:cs="Times New Roman"/>
          <w:szCs w:val="24"/>
          <w:lang w:val="en-GB"/>
        </w:rPr>
        <w:t>media freedom</w:t>
      </w:r>
      <w:r w:rsidRPr="00D2134F">
        <w:rPr>
          <w:rFonts w:ascii="Times New Roman" w:hAnsi="Times New Roman" w:cs="Times New Roman"/>
          <w:szCs w:val="24"/>
          <w:lang w:val="en-GB"/>
        </w:rPr>
        <w:t xml:space="preserve">, </w:t>
      </w:r>
      <w:r w:rsidR="005E2B86" w:rsidRPr="00D2134F">
        <w:rPr>
          <w:rFonts w:ascii="Times New Roman" w:hAnsi="Times New Roman" w:cs="Times New Roman"/>
          <w:szCs w:val="24"/>
          <w:lang w:val="en-GB"/>
        </w:rPr>
        <w:t>GDP per capita, GDP per capita growth</w:t>
      </w:r>
      <w:r w:rsidRPr="00D2134F">
        <w:rPr>
          <w:rFonts w:ascii="Times New Roman" w:hAnsi="Times New Roman" w:cs="Times New Roman"/>
          <w:szCs w:val="24"/>
          <w:lang w:val="en-GB"/>
        </w:rPr>
        <w:t xml:space="preserve">, and </w:t>
      </w:r>
      <w:r w:rsidR="00A657FC" w:rsidRPr="00D2134F">
        <w:rPr>
          <w:rFonts w:ascii="Times New Roman" w:hAnsi="Times New Roman" w:cs="Times New Roman"/>
          <w:szCs w:val="24"/>
          <w:lang w:val="en-GB"/>
        </w:rPr>
        <w:t>armed conflict</w:t>
      </w:r>
      <w:r w:rsidRPr="00D2134F">
        <w:rPr>
          <w:rFonts w:ascii="Times New Roman" w:hAnsi="Times New Roman" w:cs="Times New Roman"/>
          <w:szCs w:val="24"/>
          <w:lang w:val="en-GB"/>
        </w:rPr>
        <w:t>.</w:t>
      </w:r>
      <w:r w:rsidR="00D2134F" w:rsidRPr="00D2134F">
        <w:rPr>
          <w:rFonts w:ascii="Times New Roman" w:hAnsi="Times New Roman" w:cs="Times New Roman"/>
        </w:rPr>
        <w:t xml:space="preserve"> The </w:t>
      </w:r>
      <w:r w:rsidR="00D2134F">
        <w:rPr>
          <w:rFonts w:ascii="Times New Roman" w:hAnsi="Times New Roman" w:cs="Times New Roman"/>
          <w:szCs w:val="24"/>
          <w:lang w:val="en-GB"/>
        </w:rPr>
        <w:t>table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  <w:szCs w:val="24"/>
          <w:lang w:val="en-GB"/>
        </w:rPr>
        <w:t xml:space="preserve">presents the coefficients of interest. </w:t>
      </w:r>
      <w:r w:rsidRPr="00D2134F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a</w:t>
      </w:r>
      <w:r w:rsidRPr="00D2134F">
        <w:rPr>
          <w:rFonts w:ascii="Times New Roman" w:hAnsi="Times New Roman" w:cs="Times New Roman"/>
          <w:vertAlign w:val="superscript"/>
        </w:rPr>
        <w:t xml:space="preserve"> </w:t>
      </w:r>
      <w:r w:rsidR="007D1F44" w:rsidRPr="00D2134F">
        <w:rPr>
          <w:rFonts w:ascii="Times New Roman" w:hAnsi="Times New Roman" w:cs="Times New Roman"/>
        </w:rPr>
        <w:t>Country-and time-fixed-effects regression models</w:t>
      </w:r>
      <w:r w:rsidRPr="00D2134F">
        <w:rPr>
          <w:rFonts w:ascii="Times New Roman" w:hAnsi="Times New Roman" w:cs="Times New Roman"/>
        </w:rPr>
        <w:t>.</w:t>
      </w:r>
      <w:r w:rsidR="00446CB2" w:rsidRPr="00D2134F">
        <w:rPr>
          <w:rFonts w:ascii="Times New Roman" w:hAnsi="Times New Roman" w:cs="Times New Roman"/>
        </w:rPr>
        <w:t xml:space="preserve"> </w:t>
      </w:r>
      <w:r w:rsidRPr="00D2134F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b</w:t>
      </w:r>
      <w:r w:rsidR="0088034F" w:rsidRPr="00D2134F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 xml:space="preserve"> </w:t>
      </w:r>
      <w:r w:rsidRPr="00D2134F">
        <w:rPr>
          <w:rFonts w:ascii="Times New Roman" w:hAnsi="Times New Roman" w:cs="Times New Roman"/>
          <w:vertAlign w:val="superscript"/>
        </w:rPr>
        <w:t>*</w:t>
      </w:r>
      <w:r w:rsidRPr="00D2134F">
        <w:rPr>
          <w:rFonts w:ascii="Times New Roman" w:hAnsi="Times New Roman" w:cs="Times New Roman"/>
        </w:rPr>
        <w:t xml:space="preserve">P &lt;0.05, </w:t>
      </w:r>
      <w:r w:rsidRPr="00D2134F">
        <w:rPr>
          <w:rFonts w:ascii="Times New Roman" w:hAnsi="Times New Roman" w:cs="Times New Roman"/>
          <w:vertAlign w:val="superscript"/>
        </w:rPr>
        <w:t>**</w:t>
      </w:r>
      <w:r w:rsidRPr="00D2134F">
        <w:rPr>
          <w:rFonts w:ascii="Times New Roman" w:hAnsi="Times New Roman" w:cs="Times New Roman"/>
        </w:rPr>
        <w:t xml:space="preserve">P &lt;0.01, </w:t>
      </w:r>
      <w:r w:rsidRPr="00D2134F">
        <w:rPr>
          <w:rFonts w:ascii="Times New Roman" w:hAnsi="Times New Roman" w:cs="Times New Roman"/>
          <w:vertAlign w:val="superscript"/>
        </w:rPr>
        <w:t>***</w:t>
      </w:r>
      <w:r w:rsidRPr="00D2134F">
        <w:rPr>
          <w:rFonts w:ascii="Times New Roman" w:hAnsi="Times New Roman" w:cs="Times New Roman"/>
        </w:rPr>
        <w:t>P&lt;0.001.</w:t>
      </w:r>
    </w:p>
    <w:p w:rsidR="0033373E" w:rsidRPr="002606EC" w:rsidRDefault="0033373E" w:rsidP="003337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S5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 </w:t>
      </w:r>
      <w:r w:rsidRPr="00F86F3C">
        <w:rPr>
          <w:rFonts w:ascii="Times New Roman" w:hAnsi="Times New Roman" w:cs="Times New Roman"/>
          <w:szCs w:val="24"/>
          <w:lang w:val="en-GB"/>
        </w:rPr>
        <w:t xml:space="preserve">The effects of women’s parliamentary representation </w:t>
      </w:r>
      <w:r w:rsidR="004D657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 w:rsidR="004D657A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regime type</w:t>
      </w:r>
      <w:r w:rsidR="004D657A" w:rsidRPr="00C266E9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s</w:t>
      </w:r>
      <w:r w:rsidR="004D657A" w:rsidRPr="00F86F3C">
        <w:rPr>
          <w:rFonts w:ascii="Times New Roman" w:hAnsi="Times New Roman" w:cs="Times New Roman"/>
          <w:szCs w:val="24"/>
          <w:lang w:val="en-GB"/>
        </w:rPr>
        <w:t xml:space="preserve"> </w:t>
      </w:r>
      <w:r w:rsidRPr="00F86F3C">
        <w:rPr>
          <w:rFonts w:ascii="Times New Roman" w:hAnsi="Times New Roman" w:cs="Times New Roman"/>
          <w:szCs w:val="24"/>
          <w:lang w:val="en-GB"/>
        </w:rPr>
        <w:t>on SSB consumption in</w:t>
      </w:r>
      <w:r>
        <w:rPr>
          <w:rFonts w:ascii="Times New Roman" w:hAnsi="Times New Roman" w:cs="Times New Roman"/>
          <w:szCs w:val="24"/>
          <w:lang w:val="en-GB"/>
        </w:rPr>
        <w:t xml:space="preserve"> different age groups, 2005–201</w:t>
      </w:r>
      <w:r>
        <w:rPr>
          <w:rFonts w:ascii="Times New Roman" w:hAnsi="Times New Roman" w:cs="Times New Roman" w:hint="eastAsia"/>
          <w:szCs w:val="24"/>
          <w:lang w:val="en-GB"/>
        </w:rPr>
        <w:t>5</w:t>
      </w:r>
    </w:p>
    <w:tbl>
      <w:tblPr>
        <w:tblW w:w="1404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8"/>
        <w:gridCol w:w="851"/>
        <w:gridCol w:w="992"/>
        <w:gridCol w:w="142"/>
        <w:gridCol w:w="1276"/>
        <w:gridCol w:w="850"/>
        <w:gridCol w:w="992"/>
        <w:gridCol w:w="142"/>
        <w:gridCol w:w="1134"/>
        <w:gridCol w:w="851"/>
        <w:gridCol w:w="992"/>
        <w:gridCol w:w="142"/>
        <w:gridCol w:w="1134"/>
      </w:tblGrid>
      <w:tr w:rsidR="0033373E" w:rsidRPr="002606EC" w:rsidTr="00093F68">
        <w:trPr>
          <w:trHeight w:val="323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093F6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1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093F6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33373E" w:rsidRPr="002606EC" w:rsidRDefault="0033373E" w:rsidP="00093F6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33373E" w:rsidRPr="002606EC" w:rsidTr="00093F68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093F6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vAlign w:val="center"/>
          </w:tcPr>
          <w:p w:rsidR="0033373E" w:rsidRPr="002606EC" w:rsidRDefault="0033373E" w:rsidP="00093F6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33373E" w:rsidRPr="002606EC" w:rsidRDefault="0033373E" w:rsidP="00093F6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33373E" w:rsidRPr="002606EC" w:rsidTr="00093F68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7D1F44" w:rsidP="00093F68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373E" w:rsidRPr="002606EC" w:rsidRDefault="007D1F44" w:rsidP="00093F68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373E" w:rsidRPr="002606EC" w:rsidRDefault="007D1F44" w:rsidP="00093F68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3D24F4" w:rsidRDefault="0033373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hAnsi="Times New Roman" w:cs="Times New Roman"/>
                <w:szCs w:val="24"/>
                <w:lang w:val="en-GB"/>
              </w:rPr>
              <w:t>131.2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B00DC"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107.3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155.27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  <w:r w:rsidR="0033373E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hAnsi="Times New Roman" w:cs="Times New Roman"/>
                <w:szCs w:val="24"/>
                <w:lang w:val="en-GB"/>
              </w:rPr>
              <w:t>242.8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D1A55"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218.9</w:t>
            </w:r>
            <w:r w:rsidR="00BD1A5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266.8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91587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15875">
              <w:rPr>
                <w:rFonts w:ascii="Times New Roman" w:hAnsi="Times New Roman" w:cs="Times New Roman"/>
                <w:szCs w:val="24"/>
                <w:lang w:val="en-GB"/>
              </w:rPr>
              <w:t>285.3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5629"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261.4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3D24F4" w:rsidRDefault="0033373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B00DC"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193.8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329.4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D1A55"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305.42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353.3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91587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1587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371.9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5629"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347.92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395.8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3D24F4" w:rsidRDefault="0033373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189.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000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B00DC"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165.4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213.38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D1A55"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277.0</w:t>
            </w:r>
            <w:r w:rsidR="00BD1A5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324.9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91587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1587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5629"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319.5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367.4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BD1A5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A55" w:rsidRPr="003D24F4" w:rsidRDefault="00BD1A5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REF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135.5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A55" w:rsidRPr="002606EC" w:rsidRDefault="0091587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1587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91587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A55" w:rsidRPr="002606EC" w:rsidRDefault="00BD1A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5629"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130.1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A55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178.0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BD1A5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BD1A5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3D24F4" w:rsidRDefault="0033373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-111.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B00DC"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-135.5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-87.6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91587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1587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5629"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18.5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66.48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3D24F4" w:rsidRDefault="0033373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-154.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B00DC"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-178.0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-130.1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-42.50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D1A55"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-66.48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-18.5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W</w:t>
            </w: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omen’s parliamentary representation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(WPR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2B00DC"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.65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2B00DC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33373E"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</w:t>
            </w:r>
            <w:r w:rsidR="0033373E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D1A55"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BD1A5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.87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1.21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WPR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3E" w:rsidRPr="002606EC" w:rsidRDefault="0033373E" w:rsidP="0062378F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85629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3D24F4" w:rsidRDefault="00B85629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-6.33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-3.95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B85629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3D24F4" w:rsidRDefault="00B85629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-4.99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B85629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3D24F4" w:rsidRDefault="00B85629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-4.02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B85629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Pr="003D24F4" w:rsidRDefault="00B85629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D1A5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33373E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3E" w:rsidRPr="003D24F4" w:rsidRDefault="0033373E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(0.</w:t>
            </w:r>
            <w:r w:rsidR="002B00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373E" w:rsidRPr="002606EC" w:rsidRDefault="002B00DC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2.70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33373E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B85629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33373E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33373E"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73E" w:rsidRPr="002606EC" w:rsidRDefault="0033373E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B8562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BD1A5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A55" w:rsidRPr="003D24F4" w:rsidRDefault="00BD1A5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A55" w:rsidRPr="002606EC" w:rsidRDefault="00BD1A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85629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629" w:rsidRDefault="00B85629" w:rsidP="007D1F44">
            <w:pPr>
              <w:widowControl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A657F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-12.1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-38.86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14.59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A657F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-10.4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A657FC" w:rsidRDefault="00B8562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-8.49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629" w:rsidRPr="002606EC" w:rsidRDefault="00B8562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87F5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55" w:rsidRDefault="00087F55" w:rsidP="00087F5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 w:rsidR="002B00D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B00DC"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 w:rsidR="002B00DC">
              <w:rPr>
                <w:rFonts w:ascii="Times New Roman" w:hAnsi="Times New Roman" w:cs="Times New Roman" w:hint="eastAsia"/>
                <w:szCs w:val="24"/>
                <w:lang w:val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Pr="00250A9C" w:rsidRDefault="00087F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Pr="002606EC" w:rsidRDefault="00087F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4D1C98" w:rsidRDefault="00087F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4D1C98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1B21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21" w:rsidRPr="00087F55" w:rsidRDefault="00611B21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-120.4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-51.43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-114.3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-148.88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-79.8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-116.33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-150.8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-81.80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611B21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21" w:rsidRPr="003D24F4" w:rsidRDefault="00611B21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-91.84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-126.3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-57.31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-120.2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-154.76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-85.7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-122.21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611B21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21" w:rsidRPr="003D24F4" w:rsidRDefault="00611B21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-69.02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-103.5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-34.49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-97.41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-131.94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-62.8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611B21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21" w:rsidRPr="003D24F4" w:rsidRDefault="00611B21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50A9C" w:rsidRDefault="00611B21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Default="00611B21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-28.39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-62.92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-30.3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611B21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21" w:rsidRPr="003D24F4" w:rsidRDefault="00611B21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62.92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A657FC" w:rsidRDefault="00611B2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-36.50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A13314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314" w:rsidRPr="003D24F4" w:rsidRDefault="00A13314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3314" w:rsidRPr="00A657FC" w:rsidRDefault="00A1331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3314" w:rsidRPr="002606EC" w:rsidRDefault="00A1331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3314" w:rsidRPr="002606EC" w:rsidRDefault="00A1331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3314" w:rsidRPr="002606EC" w:rsidRDefault="00A1331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86A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A657FC" w:rsidRDefault="00A1331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A1331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-32.55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A1331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A1331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36.50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611B21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A13314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A13314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314" w:rsidRPr="002606EC" w:rsidRDefault="00A13314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1B21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21" w:rsidRDefault="00611B21" w:rsidP="00087F5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y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WPR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50A9C" w:rsidRDefault="00611B21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4D1C98" w:rsidRDefault="00611B21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-1.26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A1331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11B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B21" w:rsidRPr="002606EC" w:rsidRDefault="00611B2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87F5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55" w:rsidRDefault="00087F55" w:rsidP="00087F5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WPR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 w:rsidR="002B00D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B00DC"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 w:rsidR="002B00DC">
              <w:rPr>
                <w:rFonts w:ascii="Times New Roman" w:hAnsi="Times New Roman" w:cs="Times New Roman" w:hint="eastAsia"/>
                <w:szCs w:val="24"/>
                <w:lang w:val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Pr="00250A9C" w:rsidRDefault="00087F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Pr="002606EC" w:rsidRDefault="00087F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7F55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4D1C98" w:rsidRDefault="00087F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4D1C98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87F55" w:rsidRPr="002606EC" w:rsidRDefault="00087F55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B5697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7" w:rsidRPr="00087F55" w:rsidRDefault="00DB5697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6.04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569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6.04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5697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7" w:rsidRPr="003D24F4" w:rsidRDefault="00DB5697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569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5697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7" w:rsidRPr="003D24F4" w:rsidRDefault="00DB5697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569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5697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7" w:rsidRPr="003D24F4" w:rsidRDefault="00DB5697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50A9C" w:rsidRDefault="00DB5697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Default="00DB5697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569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87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DB5697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7" w:rsidRPr="003D24F4" w:rsidRDefault="00DB5697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.17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4D1C98" w:rsidRDefault="00DB5697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4D1C98" w:rsidRDefault="00DB5697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.78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5697" w:rsidRPr="002606EC" w:rsidRDefault="00DB5697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2.43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34CB3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CB3" w:rsidRPr="003D24F4" w:rsidRDefault="00E34CB3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4CB3" w:rsidRPr="002606EC" w:rsidRDefault="00E34CB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4CB3" w:rsidRPr="002606EC" w:rsidRDefault="00E34CB3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4CB3" w:rsidRPr="002606EC" w:rsidRDefault="00E34CB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34CB3" w:rsidRPr="002606EC" w:rsidRDefault="00E34CB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.66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.78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DB5697" w:rsidP="003337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33373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34CB3" w:rsidRPr="002606EC" w:rsidRDefault="00E34CB3" w:rsidP="003337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3373E" w:rsidRDefault="0033373E" w:rsidP="00446CB2">
      <w:pPr>
        <w:spacing w:after="100" w:afterAutospacing="1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i/>
          <w:szCs w:val="24"/>
        </w:rPr>
        <w:t>Note</w:t>
      </w:r>
      <w:r w:rsidRPr="002606EC">
        <w:rPr>
          <w:rFonts w:ascii="Times New Roman" w:hAnsi="Times New Roman" w:cs="Times New Roman"/>
          <w:szCs w:val="24"/>
        </w:rPr>
        <w:t>: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CI, confidence interval; REF, 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reference groups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Other </w:t>
      </w:r>
      <w:r>
        <w:rPr>
          <w:rFonts w:ascii="Times New Roman" w:hAnsi="Times New Roman" w:cs="Times New Roman" w:hint="eastAsia"/>
          <w:szCs w:val="24"/>
        </w:rPr>
        <w:t>country</w:t>
      </w:r>
      <w:r w:rsidRPr="002606EC">
        <w:rPr>
          <w:rFonts w:ascii="Times New Roman" w:hAnsi="Times New Roman" w:cs="Times New Roman"/>
          <w:szCs w:val="24"/>
        </w:rPr>
        <w:t>-level characteristics were set as control variables</w:t>
      </w:r>
      <w:r>
        <w:rPr>
          <w:rFonts w:ascii="Times New Roman" w:hAnsi="Times New Roman" w:cs="Times New Roman" w:hint="eastAsia"/>
          <w:szCs w:val="24"/>
        </w:rPr>
        <w:t>.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These included</w:t>
      </w:r>
      <w:r w:rsidR="00880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szCs w:val="24"/>
          <w:lang w:val="en-GB"/>
        </w:rPr>
        <w:t>m</w:t>
      </w:r>
      <w:r w:rsidRPr="005E2B86">
        <w:rPr>
          <w:rFonts w:ascii="Times New Roman" w:hAnsi="Times New Roman" w:cs="Times New Roman"/>
          <w:szCs w:val="24"/>
          <w:lang w:val="en-GB"/>
        </w:rPr>
        <w:t>edia freedom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, 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growth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and </w:t>
      </w:r>
      <w:r w:rsidRPr="00A657FC">
        <w:rPr>
          <w:rFonts w:ascii="Times New Roman" w:hAnsi="Times New Roman" w:cs="Times New Roman"/>
          <w:szCs w:val="24"/>
          <w:lang w:val="en-GB"/>
        </w:rPr>
        <w:t>armed conflict</w:t>
      </w:r>
      <w:r w:rsidRPr="000E6BC7">
        <w:rPr>
          <w:rFonts w:ascii="Times New Roman" w:hAnsi="Times New Roman" w:cs="Times New Roman"/>
          <w:szCs w:val="24"/>
          <w:lang w:val="en-GB"/>
        </w:rPr>
        <w:t>.</w:t>
      </w:r>
      <w:r w:rsidR="00D2134F" w:rsidRPr="00D2134F">
        <w:rPr>
          <w:rFonts w:ascii="Times New Roman" w:hAnsi="Times New Roman" w:cs="Times New Roman"/>
        </w:rPr>
        <w:t xml:space="preserve"> The </w:t>
      </w:r>
      <w:r w:rsidR="00D2134F">
        <w:rPr>
          <w:rFonts w:ascii="Times New Roman" w:hAnsi="Times New Roman" w:cs="Times New Roman"/>
          <w:szCs w:val="24"/>
          <w:lang w:val="en-GB"/>
        </w:rPr>
        <w:t>table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  <w:szCs w:val="24"/>
          <w:lang w:val="en-GB"/>
        </w:rPr>
        <w:t>presents the coefficients of interest.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451360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a</w:t>
      </w:r>
      <w:r w:rsidR="0088034F">
        <w:rPr>
          <w:rFonts w:ascii="Times New Roman" w:hAnsi="Times New Roman" w:cs="Times New Roman" w:hint="eastAsia"/>
          <w:vertAlign w:val="superscript"/>
        </w:rPr>
        <w:t xml:space="preserve"> </w:t>
      </w:r>
      <w:r w:rsidR="007D1F44">
        <w:rPr>
          <w:rFonts w:ascii="Times New Roman" w:hAnsi="Times New Roman" w:cs="Times New Roman" w:hint="eastAsia"/>
        </w:rPr>
        <w:t>C</w:t>
      </w:r>
      <w:r w:rsidR="007D1F44"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b</w:t>
      </w:r>
      <w:r w:rsidR="0088034F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 xml:space="preserve"> </w:t>
      </w:r>
      <w:r w:rsidRPr="00071B3E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, </w:t>
      </w:r>
      <w:r w:rsidRPr="00071B3E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 xml:space="preserve">0.01, </w:t>
      </w:r>
      <w:r w:rsidRPr="00071B3E">
        <w:rPr>
          <w:rFonts w:ascii="Times New Roman" w:hAnsi="Times New Roman" w:cs="Times New Roman"/>
          <w:vertAlign w:val="superscript"/>
        </w:rPr>
        <w:t>***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0.001</w:t>
      </w:r>
      <w:r>
        <w:rPr>
          <w:rFonts w:ascii="Times New Roman" w:hAnsi="Times New Roman" w:cs="Times New Roman" w:hint="eastAsia"/>
        </w:rPr>
        <w:t>.</w:t>
      </w:r>
    </w:p>
    <w:p w:rsidR="00093F68" w:rsidRDefault="00093F68">
      <w:pPr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21D6" w:rsidRPr="002606EC" w:rsidRDefault="00DB21D6" w:rsidP="00DB21D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S6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 </w:t>
      </w:r>
      <w:r w:rsidRPr="00DB21D6">
        <w:rPr>
          <w:rFonts w:ascii="Times New Roman" w:hAnsi="Times New Roman" w:cs="Times New Roman"/>
          <w:szCs w:val="24"/>
          <w:lang w:val="en-GB"/>
        </w:rPr>
        <w:t>The effects of import tariffs on SSBs on SSB consumption in different age groups, 2005–2015</w:t>
      </w:r>
    </w:p>
    <w:tbl>
      <w:tblPr>
        <w:tblW w:w="1390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32"/>
        <w:gridCol w:w="850"/>
        <w:gridCol w:w="993"/>
        <w:gridCol w:w="141"/>
        <w:gridCol w:w="1134"/>
        <w:gridCol w:w="851"/>
        <w:gridCol w:w="850"/>
        <w:gridCol w:w="142"/>
        <w:gridCol w:w="1134"/>
        <w:gridCol w:w="851"/>
        <w:gridCol w:w="850"/>
        <w:gridCol w:w="142"/>
        <w:gridCol w:w="1134"/>
      </w:tblGrid>
      <w:tr w:rsidR="00DB21D6" w:rsidRPr="002606EC" w:rsidTr="0062378F">
        <w:trPr>
          <w:trHeight w:val="324"/>
        </w:trPr>
        <w:tc>
          <w:tcPr>
            <w:tcW w:w="4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1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DB21D6" w:rsidRPr="002606EC" w:rsidRDefault="00DB21D6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DB21D6" w:rsidRPr="002606EC" w:rsidTr="0062378F">
        <w:trPr>
          <w:trHeight w:val="32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DB21D6" w:rsidRPr="002606EC" w:rsidRDefault="00DB21D6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DB21D6" w:rsidRPr="002606EC" w:rsidRDefault="00DB21D6" w:rsidP="0062378F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DB21D6" w:rsidRPr="002606EC" w:rsidTr="0062378F">
        <w:trPr>
          <w:trHeight w:val="324"/>
        </w:trPr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7D1F44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21D6" w:rsidRPr="002606EC" w:rsidRDefault="007D1F44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21D6" w:rsidRPr="002606EC" w:rsidRDefault="007D1F44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3DF1">
              <w:rPr>
                <w:rFonts w:ascii="Times New Roman" w:hAnsi="Times New Roman" w:cs="Times New Roman"/>
                <w:szCs w:val="24"/>
                <w:lang w:val="en-GB"/>
              </w:rPr>
              <w:t>62.6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A63DF1"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42.8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82.44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  <w:r w:rsidR="00DB21D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997B6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97B6A">
              <w:rPr>
                <w:rFonts w:ascii="Times New Roman" w:hAnsi="Times New Roman" w:cs="Times New Roman"/>
                <w:szCs w:val="24"/>
                <w:lang w:val="en-GB"/>
              </w:rPr>
              <w:t>160.96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97B6A"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141.15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997B6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686E">
              <w:rPr>
                <w:rFonts w:ascii="Times New Roman" w:hAnsi="Times New Roman" w:cs="Times New Roman"/>
                <w:szCs w:val="24"/>
                <w:lang w:val="en-GB"/>
              </w:rPr>
              <w:t>218.7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0686E"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198.89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238.5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A63DF1"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121.7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161.3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997B6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239.89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97B6A"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220.0</w:t>
            </w:r>
            <w:r w:rsidR="00997B6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997B6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259.70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297.63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0686E"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277.8</w:t>
            </w:r>
            <w:r w:rsidR="00F0686E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317.44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B000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A63DF1"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111.98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151.6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997B6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97B6A"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210.32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997B6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249.94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287.87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0686E"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268.06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997B6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97B6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78</w:t>
            </w:r>
            <w:r w:rsid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997B6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997B6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156.0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0686E"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136.26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175.8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-98.3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A63DF1"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-118.1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-78.52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F0686E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F0686E" w:rsidRPr="00F0686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37.9</w:t>
            </w:r>
            <w:r w:rsidR="00F0686E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3C171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77.55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-156.0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A63DF1" w:rsidRPr="00A63D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-175.8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A63DF1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-136.26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997B6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97B6A" w:rsidRPr="00997B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-77.55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997B6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-37.9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I</w:t>
            </w:r>
            <w:r w:rsidRPr="00DB21D6">
              <w:rPr>
                <w:rFonts w:ascii="Times New Roman" w:hAnsi="Times New Roman" w:cs="Times New Roman"/>
                <w:szCs w:val="24"/>
                <w:lang w:val="en-GB"/>
              </w:rPr>
              <w:t>mport tariffs on SSBs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A63DF1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A63D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5F348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DB21D6"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5F3484" w:rsidRPr="005F348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5F348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.43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</w:t>
            </w:r>
            <w:r w:rsidR="003C171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3C171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3C171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.72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I</w:t>
            </w:r>
            <w:r w:rsidRPr="00DB21D6">
              <w:rPr>
                <w:rFonts w:ascii="Times New Roman" w:hAnsi="Times New Roman" w:cs="Times New Roman"/>
                <w:szCs w:val="24"/>
                <w:lang w:val="en-GB"/>
              </w:rPr>
              <w:t>mport tariffs on SSBs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186CD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186CD9"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 w:rsid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186CD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8B5BF0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8B5BF0"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8B5BF0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DB21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.76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E735B8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735B8"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</w:t>
            </w:r>
            <w:r w:rsidR="00E735B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E735B8"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1D6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-1.05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186CD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186CD9"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186CD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8B5BF0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8B5BF0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E735B8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735B8"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</w:t>
            </w:r>
            <w:r w:rsidR="00E735B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-1.19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186CD9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186CD9"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</w:t>
            </w:r>
            <w:r w:rsidR="00186CD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186CD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DB21D6"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8B5BF0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8B5BF0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.54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E735B8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E735B8"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83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DB21D6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.7</w:t>
            </w:r>
            <w:r w:rsidR="00E735B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</w:t>
            </w:r>
            <w:r w:rsidR="00E735B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E735B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735B8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5B8" w:rsidRPr="003D24F4" w:rsidRDefault="00E735B8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35B8" w:rsidRPr="002606EC" w:rsidRDefault="00E735B8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35B8" w:rsidRPr="002606EC" w:rsidRDefault="00E735B8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35B8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35B8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35B8" w:rsidRPr="002606EC" w:rsidRDefault="00E735B8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DB21D6" w:rsidRPr="002606EC" w:rsidTr="00AA4964">
        <w:trPr>
          <w:trHeight w:val="323"/>
        </w:trPr>
        <w:tc>
          <w:tcPr>
            <w:tcW w:w="4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1D6" w:rsidRPr="003D24F4" w:rsidRDefault="00DB21D6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</w:t>
            </w:r>
            <w:r w:rsidR="00186CD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 w:rsidR="00186CD9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B21D6" w:rsidRPr="002606EC" w:rsidRDefault="00186CD9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 w:rsidR="008B5BF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8B5BF0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  <w:r w:rsidR="00DB21D6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1D6" w:rsidRPr="002606EC" w:rsidRDefault="00DB21D6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093F68" w:rsidRDefault="00DB21D6" w:rsidP="00AA4964">
      <w:pPr>
        <w:spacing w:after="100" w:afterAutospacing="1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i/>
          <w:szCs w:val="24"/>
        </w:rPr>
        <w:t>Note</w:t>
      </w:r>
      <w:r w:rsidRPr="002606EC">
        <w:rPr>
          <w:rFonts w:ascii="Times New Roman" w:hAnsi="Times New Roman" w:cs="Times New Roman"/>
          <w:szCs w:val="24"/>
        </w:rPr>
        <w:t>:</w:t>
      </w:r>
      <w:r w:rsidR="007D1F44">
        <w:rPr>
          <w:rFonts w:ascii="Times New Roman" w:hAnsi="Times New Roman" w:cs="Times New Roman" w:hint="eastAsia"/>
          <w:szCs w:val="24"/>
        </w:rPr>
        <w:t xml:space="preserve"> 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CI, confidence interval; REF, 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reference groups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Other </w:t>
      </w:r>
      <w:r>
        <w:rPr>
          <w:rFonts w:ascii="Times New Roman" w:hAnsi="Times New Roman" w:cs="Times New Roman" w:hint="eastAsia"/>
          <w:szCs w:val="24"/>
        </w:rPr>
        <w:t>country</w:t>
      </w:r>
      <w:r w:rsidRPr="002606EC">
        <w:rPr>
          <w:rFonts w:ascii="Times New Roman" w:hAnsi="Times New Roman" w:cs="Times New Roman"/>
          <w:szCs w:val="24"/>
        </w:rPr>
        <w:t>-level characteristics were set as control variables</w:t>
      </w:r>
      <w:r>
        <w:rPr>
          <w:rFonts w:ascii="Times New Roman" w:hAnsi="Times New Roman" w:cs="Times New Roman" w:hint="eastAsia"/>
          <w:szCs w:val="24"/>
        </w:rPr>
        <w:t>.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These included</w:t>
      </w:r>
      <w:r w:rsidR="00A63DF1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szCs w:val="24"/>
          <w:lang w:val="en-GB"/>
        </w:rPr>
        <w:t>m</w:t>
      </w:r>
      <w:r w:rsidRPr="005E2B86">
        <w:rPr>
          <w:rFonts w:ascii="Times New Roman" w:hAnsi="Times New Roman" w:cs="Times New Roman"/>
          <w:szCs w:val="24"/>
          <w:lang w:val="en-GB"/>
        </w:rPr>
        <w:t>edia freedom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, 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growth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and </w:t>
      </w:r>
      <w:r w:rsidRPr="00A657FC">
        <w:rPr>
          <w:rFonts w:ascii="Times New Roman" w:hAnsi="Times New Roman" w:cs="Times New Roman"/>
          <w:szCs w:val="24"/>
          <w:lang w:val="en-GB"/>
        </w:rPr>
        <w:t>armed conflict</w:t>
      </w:r>
      <w:r w:rsidRPr="000E6BC7">
        <w:rPr>
          <w:rFonts w:ascii="Times New Roman" w:hAnsi="Times New Roman" w:cs="Times New Roman"/>
          <w:szCs w:val="24"/>
          <w:lang w:val="en-GB"/>
        </w:rPr>
        <w:t>.</w:t>
      </w:r>
      <w:r w:rsidR="00D2134F" w:rsidRPr="00D2134F">
        <w:rPr>
          <w:rFonts w:ascii="Times New Roman" w:hAnsi="Times New Roman" w:cs="Times New Roman"/>
        </w:rPr>
        <w:t xml:space="preserve"> The </w:t>
      </w:r>
      <w:r w:rsidR="00D2134F">
        <w:rPr>
          <w:rFonts w:ascii="Times New Roman" w:hAnsi="Times New Roman" w:cs="Times New Roman"/>
          <w:szCs w:val="24"/>
          <w:lang w:val="en-GB"/>
        </w:rPr>
        <w:t>table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  <w:szCs w:val="24"/>
          <w:lang w:val="en-GB"/>
        </w:rPr>
        <w:t>presents the coefficients of interest.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451360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="007D1F44">
        <w:rPr>
          <w:rFonts w:ascii="Times New Roman" w:hAnsi="Times New Roman" w:cs="Times New Roman" w:hint="eastAsia"/>
        </w:rPr>
        <w:t>C</w:t>
      </w:r>
      <w:r w:rsidR="007D1F44"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 xml:space="preserve">b </w:t>
      </w:r>
      <w:r w:rsidRPr="00071B3E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, </w:t>
      </w:r>
      <w:r w:rsidRPr="00071B3E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 xml:space="preserve">0.01, </w:t>
      </w:r>
      <w:r w:rsidRPr="00071B3E">
        <w:rPr>
          <w:rFonts w:ascii="Times New Roman" w:hAnsi="Times New Roman" w:cs="Times New Roman"/>
          <w:vertAlign w:val="superscript"/>
        </w:rPr>
        <w:t>***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0.001</w:t>
      </w:r>
      <w:r>
        <w:rPr>
          <w:rFonts w:ascii="Times New Roman" w:hAnsi="Times New Roman" w:cs="Times New Roman" w:hint="eastAsia"/>
        </w:rPr>
        <w:t>.</w:t>
      </w:r>
      <w:r w:rsidR="00093F68">
        <w:rPr>
          <w:rFonts w:ascii="Times New Roman" w:hAnsi="Times New Roman" w:cs="Times New Roman"/>
        </w:rPr>
        <w:br w:type="page"/>
      </w:r>
    </w:p>
    <w:p w:rsidR="007D1F44" w:rsidRPr="002606EC" w:rsidRDefault="007D1F44" w:rsidP="007D1F4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S7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 </w:t>
      </w:r>
      <w:r w:rsidR="004D657A" w:rsidRPr="004D657A">
        <w:rPr>
          <w:rFonts w:ascii="Times New Roman" w:hAnsi="Times New Roman" w:cs="Times New Roman"/>
          <w:szCs w:val="24"/>
          <w:lang w:val="en-GB"/>
        </w:rPr>
        <w:t>The effects of women’s parliamentary representation, regime types, and import tariffs on SSBs on SSB consumption in different age groups</w:t>
      </w:r>
      <w:r>
        <w:rPr>
          <w:rFonts w:ascii="Times New Roman" w:hAnsi="Times New Roman" w:cs="Times New Roman"/>
          <w:szCs w:val="24"/>
          <w:lang w:val="en-GB"/>
        </w:rPr>
        <w:t>, 2005–201</w:t>
      </w:r>
      <w:r>
        <w:rPr>
          <w:rFonts w:ascii="Times New Roman" w:hAnsi="Times New Roman" w:cs="Times New Roman" w:hint="eastAsia"/>
          <w:szCs w:val="24"/>
          <w:lang w:val="en-GB"/>
        </w:rPr>
        <w:t>5</w:t>
      </w:r>
    </w:p>
    <w:tbl>
      <w:tblPr>
        <w:tblW w:w="1404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8"/>
        <w:gridCol w:w="851"/>
        <w:gridCol w:w="992"/>
        <w:gridCol w:w="142"/>
        <w:gridCol w:w="1276"/>
        <w:gridCol w:w="850"/>
        <w:gridCol w:w="992"/>
        <w:gridCol w:w="142"/>
        <w:gridCol w:w="1134"/>
        <w:gridCol w:w="851"/>
        <w:gridCol w:w="992"/>
        <w:gridCol w:w="142"/>
        <w:gridCol w:w="1134"/>
      </w:tblGrid>
      <w:tr w:rsidR="007D1F44" w:rsidRPr="002606EC" w:rsidTr="0062378F">
        <w:trPr>
          <w:trHeight w:val="324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1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1F44" w:rsidRPr="002606EC" w:rsidRDefault="007D1F44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4D657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7D1F44" w:rsidRPr="002606EC" w:rsidRDefault="007D1F44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4D657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c</w:t>
            </w:r>
          </w:p>
        </w:tc>
      </w:tr>
      <w:tr w:rsidR="007D1F44" w:rsidRPr="002606EC" w:rsidTr="0062378F">
        <w:trPr>
          <w:trHeight w:val="32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vAlign w:val="center"/>
          </w:tcPr>
          <w:p w:rsidR="007D1F44" w:rsidRPr="002606EC" w:rsidRDefault="007D1F44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7D1F44" w:rsidRPr="002606EC" w:rsidRDefault="007D1F44" w:rsidP="0062378F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D1F44" w:rsidRPr="002606EC" w:rsidTr="0062378F">
        <w:trPr>
          <w:trHeight w:val="324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F44" w:rsidRPr="002606EC" w:rsidRDefault="007D1F44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F44" w:rsidRPr="002606EC" w:rsidRDefault="007D1F44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</w:tr>
      <w:tr w:rsidR="007D1F44" w:rsidRPr="002606EC" w:rsidTr="00AA4964">
        <w:trPr>
          <w:trHeight w:val="323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WPR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F44" w:rsidRPr="002606EC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2EA3"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-5.1</w:t>
            </w:r>
            <w:r w:rsidR="00B82EA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2EA3"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4D65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2EA3"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-4.98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B00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(0.</w:t>
            </w:r>
            <w:r w:rsidR="00B82EA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2.94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(0.</w:t>
            </w:r>
            <w:r w:rsidR="000678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B82EA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4D65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7D1F44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I</w:t>
            </w:r>
            <w:r w:rsidRPr="00DB21D6">
              <w:rPr>
                <w:rFonts w:ascii="Times New Roman" w:hAnsi="Times New Roman" w:cs="Times New Roman"/>
                <w:szCs w:val="24"/>
                <w:lang w:val="en-GB"/>
              </w:rPr>
              <w:t>mport tariffs on SSBs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250A9C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4D1C98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4D1C98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087F55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A657F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D13DC" w:rsidRPr="004D13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A657F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D13DC" w:rsidRPr="004D13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A657F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186CD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D13DC" w:rsidRPr="004D13D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50A9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A657F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A657F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4D657A"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4D13D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13DC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7D1F44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F44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WPR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250A9C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1F44" w:rsidRPr="004D657A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4D1C98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4D1C98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F44" w:rsidRPr="002606EC" w:rsidRDefault="007D1F44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087F55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2EA3"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0678A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B82EA3"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0678A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.9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0678A5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D657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4.02</w:t>
            </w:r>
            <w:r w:rsidR="004D657A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50A9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50A9C" w:rsidRDefault="004D657A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-3.36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.21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4D1C98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4D1C98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.49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D657A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57A" w:rsidRPr="003D24F4" w:rsidRDefault="004D657A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B82EA3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82E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-4.1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.59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7D1F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0678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678A5" w:rsidRPr="000678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-3.74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57A" w:rsidRPr="002606EC" w:rsidRDefault="004D657A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.12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0678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</w:tbl>
    <w:p w:rsidR="004D657A" w:rsidRDefault="007D1F44" w:rsidP="007D1F44">
      <w:pPr>
        <w:spacing w:after="100" w:afterAutospacing="1"/>
        <w:rPr>
          <w:rFonts w:ascii="Times New Roman" w:hAnsi="Times New Roman" w:cs="Times New Roman"/>
          <w:szCs w:val="24"/>
          <w:lang w:val="en-GB"/>
        </w:rPr>
      </w:pPr>
      <w:r w:rsidRPr="002606EC">
        <w:rPr>
          <w:rFonts w:ascii="Times New Roman" w:hAnsi="Times New Roman" w:cs="Times New Roman"/>
          <w:i/>
          <w:szCs w:val="24"/>
        </w:rPr>
        <w:t>Note</w:t>
      </w:r>
      <w:r w:rsidRPr="002606EC">
        <w:rPr>
          <w:rFonts w:ascii="Times New Roman" w:hAnsi="Times New Roman" w:cs="Times New Roman"/>
          <w:szCs w:val="24"/>
        </w:rPr>
        <w:t>: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CI, confidence interval; REF, 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reference groups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Other </w:t>
      </w:r>
      <w:r>
        <w:rPr>
          <w:rFonts w:ascii="Times New Roman" w:hAnsi="Times New Roman" w:cs="Times New Roman" w:hint="eastAsia"/>
          <w:szCs w:val="24"/>
        </w:rPr>
        <w:t>country</w:t>
      </w:r>
      <w:r w:rsidRPr="002606EC">
        <w:rPr>
          <w:rFonts w:ascii="Times New Roman" w:hAnsi="Times New Roman" w:cs="Times New Roman"/>
          <w:szCs w:val="24"/>
        </w:rPr>
        <w:t>-level characteristics were set as control variables</w:t>
      </w:r>
      <w:r>
        <w:rPr>
          <w:rFonts w:ascii="Times New Roman" w:hAnsi="Times New Roman" w:cs="Times New Roman" w:hint="eastAsia"/>
          <w:szCs w:val="24"/>
        </w:rPr>
        <w:t>.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These included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m</w:t>
      </w:r>
      <w:r w:rsidRPr="005E2B86">
        <w:rPr>
          <w:rFonts w:ascii="Times New Roman" w:hAnsi="Times New Roman" w:cs="Times New Roman"/>
          <w:szCs w:val="24"/>
          <w:lang w:val="en-GB"/>
        </w:rPr>
        <w:t>edia freedom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, 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growth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and </w:t>
      </w:r>
      <w:r w:rsidRPr="00A657FC">
        <w:rPr>
          <w:rFonts w:ascii="Times New Roman" w:hAnsi="Times New Roman" w:cs="Times New Roman"/>
          <w:szCs w:val="24"/>
          <w:lang w:val="en-GB"/>
        </w:rPr>
        <w:t>armed conflict</w:t>
      </w:r>
      <w:r w:rsidRPr="000E6BC7">
        <w:rPr>
          <w:rFonts w:ascii="Times New Roman" w:hAnsi="Times New Roman" w:cs="Times New Roman"/>
          <w:szCs w:val="24"/>
          <w:lang w:val="en-GB"/>
        </w:rPr>
        <w:t>.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</w:rPr>
        <w:t xml:space="preserve">The </w:t>
      </w:r>
      <w:r w:rsidR="00D2134F">
        <w:rPr>
          <w:rFonts w:ascii="Times New Roman" w:hAnsi="Times New Roman" w:cs="Times New Roman"/>
          <w:szCs w:val="24"/>
          <w:lang w:val="en-GB"/>
        </w:rPr>
        <w:t>table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  <w:szCs w:val="24"/>
          <w:lang w:val="en-GB"/>
        </w:rPr>
        <w:t>presents the coefficients of interest.</w:t>
      </w:r>
    </w:p>
    <w:p w:rsidR="004D657A" w:rsidRDefault="007D1F44" w:rsidP="007D1F44">
      <w:pPr>
        <w:spacing w:after="100" w:afterAutospacing="1"/>
        <w:rPr>
          <w:rFonts w:ascii="Times New Roman" w:hAnsi="Times New Roman" w:cs="Times New Roman"/>
        </w:rPr>
      </w:pPr>
      <w:r w:rsidRPr="00451360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="00C72BE1">
        <w:rPr>
          <w:rFonts w:ascii="Times New Roman" w:hAnsi="Times New Roman" w:cs="Times New Roman" w:hint="eastAsia"/>
        </w:rPr>
        <w:t>C</w:t>
      </w:r>
      <w:r w:rsidR="00C72BE1" w:rsidRPr="007D1F44">
        <w:rPr>
          <w:rFonts w:ascii="Times New Roman" w:hAnsi="Times New Roman" w:cs="Times New Roman"/>
        </w:rPr>
        <w:t>ountry-and time-fixed-effects regression models</w:t>
      </w:r>
      <w:r w:rsidR="00C72BE1">
        <w:rPr>
          <w:rFonts w:ascii="Times New Roman" w:hAnsi="Times New Roman" w:cs="Times New Roman" w:hint="eastAsia"/>
        </w:rPr>
        <w:t xml:space="preserve">. </w:t>
      </w:r>
      <w:r w:rsidR="00C72BE1">
        <w:rPr>
          <w:rFonts w:ascii="Times New Roman" w:hAnsi="Times New Roman" w:cs="Times New Roman" w:hint="eastAsia"/>
          <w:szCs w:val="24"/>
        </w:rPr>
        <w:t>I</w:t>
      </w:r>
      <w:r w:rsidR="00C72BE1">
        <w:rPr>
          <w:rFonts w:ascii="Times New Roman" w:hAnsi="Times New Roman" w:cs="Times New Roman"/>
          <w:szCs w:val="24"/>
        </w:rPr>
        <w:t>nvestigat</w:t>
      </w:r>
      <w:r w:rsidR="00C72BE1">
        <w:rPr>
          <w:rFonts w:ascii="Times New Roman" w:hAnsi="Times New Roman" w:cs="Times New Roman" w:hint="eastAsia"/>
          <w:szCs w:val="24"/>
        </w:rPr>
        <w:t>ing the effect of</w:t>
      </w:r>
      <w:r w:rsidR="00C72BE1">
        <w:rPr>
          <w:rFonts w:ascii="Times New Roman" w:hAnsi="Times New Roman" w:cs="Times New Roman" w:hint="eastAsia"/>
        </w:rPr>
        <w:t xml:space="preserve"> </w:t>
      </w:r>
      <w:r w:rsidR="00C72BE1" w:rsidRPr="00C72BE1">
        <w:rPr>
          <w:rFonts w:ascii="Times New Roman" w:hAnsi="Times New Roman" w:cs="Times New Roman"/>
          <w:i/>
          <w:szCs w:val="24"/>
          <w:lang w:val="en-GB"/>
        </w:rPr>
        <w:t>women’s parliamentary representation</w:t>
      </w:r>
      <w:r w:rsidR="00C72BE1" w:rsidRPr="00F86F3C">
        <w:rPr>
          <w:rFonts w:ascii="Times New Roman" w:hAnsi="Times New Roman" w:cs="Times New Roman"/>
          <w:szCs w:val="24"/>
          <w:lang w:val="en-GB"/>
        </w:rPr>
        <w:t xml:space="preserve"> </w:t>
      </w:r>
      <w:r w:rsidR="00C72BE1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 w:rsidR="00C72BE1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</w:t>
      </w:r>
      <w:r w:rsidR="00C72BE1" w:rsidRPr="00C72BE1">
        <w:rPr>
          <w:rFonts w:ascii="Times New Roman" w:hAnsi="Times New Roman" w:cs="Times New Roman" w:hint="eastAsia"/>
          <w:i/>
          <w:kern w:val="0"/>
          <w:szCs w:val="24"/>
          <w:shd w:val="clear" w:color="auto" w:fill="FFFFFF" w:themeFill="background1"/>
        </w:rPr>
        <w:t>regime type</w:t>
      </w:r>
      <w:r w:rsidR="00C72BE1" w:rsidRPr="00C72BE1">
        <w:rPr>
          <w:rFonts w:ascii="Times New Roman" w:hAnsi="Times New Roman" w:cs="Times New Roman"/>
          <w:bCs/>
          <w:i/>
          <w:kern w:val="0"/>
          <w:szCs w:val="24"/>
          <w:shd w:val="clear" w:color="auto" w:fill="FFFFFF" w:themeFill="background1"/>
        </w:rPr>
        <w:t>s</w:t>
      </w:r>
      <w:r w:rsidR="00C72BE1" w:rsidRPr="00F86F3C">
        <w:rPr>
          <w:rFonts w:ascii="Times New Roman" w:hAnsi="Times New Roman" w:cs="Times New Roman"/>
          <w:szCs w:val="24"/>
          <w:lang w:val="en-GB"/>
        </w:rPr>
        <w:t xml:space="preserve"> on SSB consumption in</w:t>
      </w:r>
      <w:r w:rsidR="00C72BE1">
        <w:rPr>
          <w:rFonts w:ascii="Times New Roman" w:hAnsi="Times New Roman" w:cs="Times New Roman"/>
          <w:szCs w:val="24"/>
          <w:lang w:val="en-GB"/>
        </w:rPr>
        <w:t xml:space="preserve"> different age groups</w:t>
      </w:r>
      <w:r w:rsidR="00C72BE1">
        <w:rPr>
          <w:rFonts w:ascii="Times New Roman" w:hAnsi="Times New Roman" w:cs="Times New Roman" w:hint="eastAsia"/>
        </w:rPr>
        <w:t xml:space="preserve">: </w:t>
      </w:r>
      <w:r w:rsidR="00C72BE1" w:rsidRPr="008D0221">
        <w:rPr>
          <w:rFonts w:ascii="Times New Roman" w:hAnsi="Times New Roman" w:cs="Times New Roman"/>
          <w:lang w:val="en-GB"/>
        </w:rPr>
        <w:t xml:space="preserve">The impact of female </w:t>
      </w:r>
      <w:r w:rsidR="00C72BE1" w:rsidRPr="008D0221">
        <w:rPr>
          <w:rFonts w:ascii="Times New Roman" w:hAnsi="Times New Roman" w:cs="Times New Roman"/>
        </w:rPr>
        <w:t>representation</w:t>
      </w:r>
      <w:r w:rsidR="00C72BE1" w:rsidRPr="008D0221">
        <w:rPr>
          <w:rFonts w:ascii="Times New Roman" w:hAnsi="Times New Roman" w:cs="Times New Roman"/>
          <w:lang w:val="en-GB"/>
        </w:rPr>
        <w:t xml:space="preserve"> in reducing </w:t>
      </w:r>
      <w:r w:rsidR="00C72BE1" w:rsidRPr="008D0221">
        <w:rPr>
          <w:rFonts w:ascii="Times New Roman" w:hAnsi="Times New Roman" w:cs="Times New Roman"/>
        </w:rPr>
        <w:t>SSB consumption</w:t>
      </w:r>
      <w:r w:rsidR="00C72BE1" w:rsidRPr="008D0221">
        <w:rPr>
          <w:rFonts w:ascii="Times New Roman" w:hAnsi="Times New Roman" w:cs="Times New Roman"/>
          <w:lang w:val="en-GB"/>
        </w:rPr>
        <w:t xml:space="preserve"> for children </w:t>
      </w:r>
      <w:r w:rsidR="00C72BE1" w:rsidRPr="008D0221">
        <w:rPr>
          <w:rFonts w:ascii="Times New Roman" w:hAnsi="Times New Roman" w:cs="Times New Roman"/>
        </w:rPr>
        <w:t>and adolescents</w:t>
      </w:r>
      <w:r w:rsidR="00C72BE1" w:rsidRPr="008D0221">
        <w:rPr>
          <w:rFonts w:ascii="Times New Roman" w:hAnsi="Times New Roman" w:cs="Times New Roman"/>
          <w:lang w:val="en-GB"/>
        </w:rPr>
        <w:t>, compared to middle-aged adults, was more prevalent in non-democracies than in democracies</w:t>
      </w:r>
      <w:r w:rsidR="00C72BE1" w:rsidRPr="00096273">
        <w:rPr>
          <w:rFonts w:ascii="Times New Roman" w:hAnsi="Times New Roman" w:cs="Times New Roman"/>
        </w:rPr>
        <w:t>.</w:t>
      </w:r>
    </w:p>
    <w:p w:rsidR="00096273" w:rsidRDefault="00096273" w:rsidP="007D1F44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b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szCs w:val="24"/>
        </w:rPr>
        <w:t>I</w:t>
      </w:r>
      <w:r>
        <w:rPr>
          <w:rFonts w:ascii="Times New Roman" w:hAnsi="Times New Roman" w:cs="Times New Roman"/>
          <w:szCs w:val="24"/>
        </w:rPr>
        <w:t>nvestigat</w:t>
      </w:r>
      <w:r>
        <w:rPr>
          <w:rFonts w:ascii="Times New Roman" w:hAnsi="Times New Roman" w:cs="Times New Roman" w:hint="eastAsia"/>
          <w:szCs w:val="24"/>
        </w:rPr>
        <w:t>ing the effect of</w:t>
      </w:r>
      <w:r w:rsidRPr="00693292"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/>
          <w:szCs w:val="24"/>
        </w:rPr>
        <w:t>on SSB consumption in different age groups</w:t>
      </w:r>
      <w:r>
        <w:rPr>
          <w:rFonts w:ascii="Times New Roman" w:hAnsi="Times New Roman" w:cs="Times New Roman" w:hint="eastAsia"/>
          <w:szCs w:val="24"/>
        </w:rPr>
        <w:t xml:space="preserve">: </w:t>
      </w:r>
      <w:r w:rsidR="00D7098B" w:rsidRPr="008D0221">
        <w:rPr>
          <w:rFonts w:ascii="Times New Roman" w:hAnsi="Times New Roman" w:cs="Times New Roman"/>
          <w:lang w:val="en-GB"/>
        </w:rPr>
        <w:t xml:space="preserve">The impact of import tariffs on SSBs in reducing </w:t>
      </w:r>
      <w:r w:rsidR="00D7098B" w:rsidRPr="008D0221">
        <w:rPr>
          <w:rFonts w:ascii="Times New Roman" w:hAnsi="Times New Roman" w:cs="Times New Roman"/>
        </w:rPr>
        <w:t>SSB consumption</w:t>
      </w:r>
      <w:r w:rsidR="00D7098B" w:rsidRPr="008D0221">
        <w:rPr>
          <w:rFonts w:ascii="Times New Roman" w:hAnsi="Times New Roman" w:cs="Times New Roman"/>
          <w:lang w:val="en-GB"/>
        </w:rPr>
        <w:t xml:space="preserve"> was more prevalent for children </w:t>
      </w:r>
      <w:r w:rsidR="00D7098B" w:rsidRPr="008D0221">
        <w:rPr>
          <w:rFonts w:ascii="Times New Roman" w:hAnsi="Times New Roman" w:cs="Times New Roman"/>
        </w:rPr>
        <w:t>and adolescents</w:t>
      </w:r>
      <w:r w:rsidR="00D7098B" w:rsidRPr="008D0221">
        <w:rPr>
          <w:rFonts w:ascii="Times New Roman" w:hAnsi="Times New Roman" w:cs="Times New Roman"/>
          <w:lang w:val="en-GB"/>
        </w:rPr>
        <w:t xml:space="preserve"> than young adults (6-10 years: -1.24, CI = -2.16–-0.32; 11-14 years: -1.38, CI = -2.30–-0.46; 15-19 years: -1.02, CI = -1.94–-0.09)</w:t>
      </w:r>
      <w:r w:rsidRPr="00EB3FCC">
        <w:rPr>
          <w:rFonts w:ascii="Times New Roman" w:hAnsi="Times New Roman" w:cs="Times New Roman"/>
          <w:szCs w:val="24"/>
        </w:rPr>
        <w:t>.</w:t>
      </w:r>
    </w:p>
    <w:p w:rsidR="00096273" w:rsidRDefault="00096273" w:rsidP="007D1F4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c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 w:rsidR="00C72BE1">
        <w:rPr>
          <w:rFonts w:ascii="Times New Roman" w:hAnsi="Times New Roman" w:cs="Times New Roman" w:hint="eastAsia"/>
          <w:szCs w:val="24"/>
        </w:rPr>
        <w:t xml:space="preserve">The </w:t>
      </w:r>
      <w:r w:rsidR="00C72BE1">
        <w:rPr>
          <w:rFonts w:ascii="Times New Roman" w:hAnsi="Times New Roman" w:cs="Times New Roman"/>
          <w:szCs w:val="24"/>
        </w:rPr>
        <w:t>t</w:t>
      </w:r>
      <w:r w:rsidR="00C72BE1">
        <w:rPr>
          <w:rFonts w:ascii="Times New Roman" w:hAnsi="Times New Roman" w:cs="Times New Roman" w:hint="eastAsia"/>
          <w:szCs w:val="24"/>
        </w:rPr>
        <w:t>hree</w:t>
      </w:r>
      <w:r w:rsidR="00C72BE1" w:rsidRPr="0033507B">
        <w:rPr>
          <w:rFonts w:ascii="Times New Roman" w:hAnsi="Times New Roman" w:cs="Times New Roman"/>
          <w:szCs w:val="24"/>
        </w:rPr>
        <w:t xml:space="preserve"> variables</w:t>
      </w:r>
      <w:r w:rsidR="00C72BE1">
        <w:rPr>
          <w:rFonts w:ascii="Times New Roman" w:hAnsi="Times New Roman" w:cs="Times New Roman" w:hint="eastAsia"/>
          <w:szCs w:val="24"/>
        </w:rPr>
        <w:t xml:space="preserve">, </w:t>
      </w:r>
      <w:r w:rsidR="00C72BE1">
        <w:rPr>
          <w:rFonts w:ascii="Times New Roman" w:eastAsia="新細明體" w:hAnsi="Times New Roman" w:cs="Times New Roman" w:hint="eastAsia"/>
          <w:i/>
          <w:color w:val="000000"/>
          <w:kern w:val="0"/>
          <w:szCs w:val="24"/>
        </w:rPr>
        <w:t>w</w:t>
      </w:r>
      <w:r w:rsidR="00C72BE1" w:rsidRPr="00096273">
        <w:rPr>
          <w:rFonts w:ascii="Times New Roman" w:eastAsia="新細明體" w:hAnsi="Times New Roman" w:cs="Times New Roman"/>
          <w:i/>
          <w:color w:val="000000"/>
          <w:kern w:val="0"/>
          <w:szCs w:val="24"/>
        </w:rPr>
        <w:t>omen’s parliamentary representation</w:t>
      </w:r>
      <w:r w:rsidR="00C72BE1">
        <w:rPr>
          <w:rFonts w:ascii="Times New Roman" w:hAnsi="Times New Roman" w:cs="Times New Roman" w:hint="eastAsia"/>
          <w:szCs w:val="24"/>
        </w:rPr>
        <w:t xml:space="preserve">, </w:t>
      </w:r>
      <w:r w:rsidR="00C72BE1" w:rsidRPr="00C72BE1">
        <w:rPr>
          <w:rFonts w:ascii="Times New Roman" w:hAnsi="Times New Roman" w:cs="Times New Roman" w:hint="eastAsia"/>
          <w:i/>
          <w:kern w:val="0"/>
          <w:szCs w:val="24"/>
          <w:shd w:val="clear" w:color="auto" w:fill="FFFFFF" w:themeFill="background1"/>
        </w:rPr>
        <w:t>regime type</w:t>
      </w:r>
      <w:r w:rsidR="00C72BE1" w:rsidRPr="00C72BE1">
        <w:rPr>
          <w:rFonts w:ascii="Times New Roman" w:hAnsi="Times New Roman" w:cs="Times New Roman"/>
          <w:bCs/>
          <w:i/>
          <w:kern w:val="0"/>
          <w:szCs w:val="24"/>
          <w:shd w:val="clear" w:color="auto" w:fill="FFFFFF" w:themeFill="background1"/>
        </w:rPr>
        <w:t>s</w:t>
      </w:r>
      <w:r w:rsidR="00C72BE1">
        <w:rPr>
          <w:rFonts w:ascii="Times New Roman" w:hAnsi="Times New Roman" w:cs="Times New Roman"/>
          <w:szCs w:val="24"/>
        </w:rPr>
        <w:t xml:space="preserve"> and</w:t>
      </w:r>
      <w:r w:rsidR="00C72BE1">
        <w:rPr>
          <w:rFonts w:ascii="Times New Roman" w:hAnsi="Times New Roman" w:cs="Times New Roman" w:hint="eastAsia"/>
          <w:szCs w:val="24"/>
        </w:rPr>
        <w:t xml:space="preserve"> </w:t>
      </w:r>
      <w:r w:rsidR="00C72BE1" w:rsidRPr="00096273">
        <w:rPr>
          <w:rFonts w:ascii="Times New Roman" w:hAnsi="Times New Roman" w:cs="Times New Roman" w:hint="eastAsia"/>
          <w:i/>
        </w:rPr>
        <w:t>i</w:t>
      </w:r>
      <w:r w:rsidR="00C72BE1" w:rsidRPr="00096273">
        <w:rPr>
          <w:rFonts w:ascii="Times New Roman" w:hAnsi="Times New Roman" w:cs="Times New Roman"/>
          <w:i/>
        </w:rPr>
        <w:t>mport tariffs on SSBs</w:t>
      </w:r>
      <w:r w:rsidR="00C72BE1">
        <w:rPr>
          <w:rFonts w:ascii="Times New Roman" w:hAnsi="Times New Roman" w:cs="Times New Roman" w:hint="eastAsia"/>
          <w:szCs w:val="24"/>
        </w:rPr>
        <w:t xml:space="preserve">, </w:t>
      </w:r>
      <w:r w:rsidR="00C72BE1" w:rsidRPr="00693292">
        <w:rPr>
          <w:rFonts w:ascii="Times New Roman" w:hAnsi="Times New Roman" w:cs="Times New Roman"/>
          <w:szCs w:val="24"/>
        </w:rPr>
        <w:t>w</w:t>
      </w:r>
      <w:r w:rsidR="00C72BE1">
        <w:rPr>
          <w:rFonts w:ascii="Times New Roman" w:hAnsi="Times New Roman" w:cs="Times New Roman" w:hint="eastAsia"/>
          <w:szCs w:val="24"/>
        </w:rPr>
        <w:t>ere</w:t>
      </w:r>
      <w:r w:rsidR="00C72BE1" w:rsidRPr="00693292">
        <w:rPr>
          <w:rFonts w:ascii="Times New Roman" w:hAnsi="Times New Roman" w:cs="Times New Roman"/>
          <w:szCs w:val="24"/>
        </w:rPr>
        <w:t xml:space="preserve"> included in the regression</w:t>
      </w:r>
      <w:r w:rsidR="00C72BE1">
        <w:rPr>
          <w:rFonts w:ascii="Times New Roman" w:hAnsi="Times New Roman" w:cs="Times New Roman" w:hint="eastAsia"/>
          <w:szCs w:val="24"/>
        </w:rPr>
        <w:t xml:space="preserve"> </w:t>
      </w:r>
      <w:r w:rsidR="00C72BE1" w:rsidRPr="000D648E">
        <w:rPr>
          <w:rFonts w:ascii="Times New Roman" w:hAnsi="Times New Roman" w:cs="Times New Roman"/>
          <w:szCs w:val="24"/>
        </w:rPr>
        <w:t>analyses</w:t>
      </w:r>
      <w:r>
        <w:rPr>
          <w:rFonts w:ascii="Times New Roman" w:hAnsi="Times New Roman" w:cs="Times New Roman" w:hint="eastAsia"/>
          <w:szCs w:val="24"/>
        </w:rPr>
        <w:t xml:space="preserve">. </w:t>
      </w:r>
      <w:r w:rsidRPr="00303930">
        <w:rPr>
          <w:rFonts w:ascii="Times New Roman" w:hAnsi="Times New Roman" w:cs="Times New Roman"/>
          <w:szCs w:val="24"/>
        </w:rPr>
        <w:t xml:space="preserve">Compared to model 1, </w:t>
      </w:r>
      <w:r w:rsidR="00D7098B" w:rsidRPr="008D0221">
        <w:rPr>
          <w:rFonts w:ascii="Times New Roman" w:hAnsi="Times New Roman" w:cs="Times New Roman"/>
          <w:lang w:val="en-GB"/>
        </w:rPr>
        <w:t xml:space="preserve">the gap has narrowed between </w:t>
      </w:r>
      <w:r w:rsidR="00BD0268" w:rsidRPr="008D0221">
        <w:rPr>
          <w:rFonts w:ascii="Times New Roman" w:hAnsi="Times New Roman" w:cs="Times New Roman"/>
          <w:lang w:val="en-GB"/>
        </w:rPr>
        <w:t xml:space="preserve">democracies </w:t>
      </w:r>
      <w:r w:rsidR="00D7098B" w:rsidRPr="008D0221">
        <w:rPr>
          <w:rFonts w:ascii="Times New Roman" w:hAnsi="Times New Roman" w:cs="Times New Roman"/>
          <w:lang w:val="en-GB"/>
        </w:rPr>
        <w:t xml:space="preserve">and </w:t>
      </w:r>
      <w:r w:rsidR="00BD0268" w:rsidRPr="008D0221">
        <w:rPr>
          <w:rFonts w:ascii="Times New Roman" w:hAnsi="Times New Roman" w:cs="Times New Roman"/>
          <w:lang w:val="en-GB"/>
        </w:rPr>
        <w:t>non-democracies</w:t>
      </w:r>
      <w:r w:rsidR="00D7098B" w:rsidRPr="008D0221">
        <w:rPr>
          <w:rFonts w:ascii="Times New Roman" w:hAnsi="Times New Roman" w:cs="Times New Roman"/>
          <w:lang w:val="en-GB"/>
        </w:rPr>
        <w:t xml:space="preserve"> in terms of the impact of female </w:t>
      </w:r>
      <w:r w:rsidR="00D7098B" w:rsidRPr="008D0221">
        <w:rPr>
          <w:rFonts w:ascii="Times New Roman" w:hAnsi="Times New Roman" w:cs="Times New Roman"/>
        </w:rPr>
        <w:t>representation</w:t>
      </w:r>
      <w:r w:rsidR="00D7098B" w:rsidRPr="008D0221">
        <w:rPr>
          <w:rFonts w:ascii="Times New Roman" w:hAnsi="Times New Roman" w:cs="Times New Roman"/>
          <w:lang w:val="en-GB"/>
        </w:rPr>
        <w:t xml:space="preserve"> on </w:t>
      </w:r>
      <w:r w:rsidR="00D7098B" w:rsidRPr="008D0221">
        <w:rPr>
          <w:rFonts w:ascii="Times New Roman" w:hAnsi="Times New Roman" w:cs="Times New Roman"/>
        </w:rPr>
        <w:t>SSB consumption</w:t>
      </w:r>
      <w:r w:rsidR="00D7098B" w:rsidRPr="008D0221">
        <w:rPr>
          <w:rFonts w:ascii="Times New Roman" w:hAnsi="Times New Roman" w:cs="Times New Roman"/>
          <w:lang w:val="en-GB"/>
        </w:rPr>
        <w:t xml:space="preserve"> for children </w:t>
      </w:r>
      <w:r w:rsidR="00D7098B" w:rsidRPr="008D0221">
        <w:rPr>
          <w:rFonts w:ascii="Times New Roman" w:hAnsi="Times New Roman" w:cs="Times New Roman"/>
        </w:rPr>
        <w:t>and adolescents</w:t>
      </w:r>
      <w:r w:rsidR="00D7098B" w:rsidRPr="008D0221">
        <w:rPr>
          <w:rFonts w:ascii="Times New Roman" w:hAnsi="Times New Roman" w:cs="Times New Roman"/>
          <w:lang w:val="en-GB"/>
        </w:rPr>
        <w:t xml:space="preserve">, compared to </w:t>
      </w:r>
      <w:r w:rsidR="00BD0268" w:rsidRPr="008D0221">
        <w:rPr>
          <w:rFonts w:ascii="Times New Roman" w:hAnsi="Times New Roman" w:cs="Times New Roman"/>
          <w:lang w:val="en-GB"/>
        </w:rPr>
        <w:t>young adults</w:t>
      </w:r>
      <w:r w:rsidR="00BD0268">
        <w:rPr>
          <w:rFonts w:ascii="Times New Roman" w:hAnsi="Times New Roman" w:cs="Times New Roman" w:hint="eastAsia"/>
          <w:lang w:val="en-GB"/>
        </w:rPr>
        <w:t xml:space="preserve"> </w:t>
      </w:r>
      <w:r w:rsidR="00BD0268" w:rsidRPr="008D0221">
        <w:rPr>
          <w:rFonts w:ascii="Times New Roman" w:hAnsi="Times New Roman" w:cs="Times New Roman"/>
          <w:lang w:val="en-GB"/>
        </w:rPr>
        <w:t>(</w:t>
      </w:r>
      <w:r w:rsidR="00BD0268">
        <w:rPr>
          <w:rFonts w:ascii="Times New Roman" w:hAnsi="Times New Roman" w:cs="Times New Roman"/>
          <w:lang w:val="en-GB"/>
        </w:rPr>
        <w:t xml:space="preserve">6-10 years: </w:t>
      </w:r>
      <w:r w:rsidR="00BD0268">
        <w:rPr>
          <w:rFonts w:ascii="Times New Roman" w:hAnsi="Times New Roman" w:cs="Times New Roman" w:hint="eastAsia"/>
          <w:lang w:val="en-GB"/>
        </w:rPr>
        <w:t>2</w:t>
      </w:r>
      <w:r w:rsidR="00BD0268">
        <w:rPr>
          <w:rFonts w:ascii="Times New Roman" w:hAnsi="Times New Roman" w:cs="Times New Roman"/>
          <w:lang w:val="en-GB"/>
        </w:rPr>
        <w:t>.</w:t>
      </w:r>
      <w:r w:rsidR="00BD0268">
        <w:rPr>
          <w:rFonts w:ascii="Times New Roman" w:hAnsi="Times New Roman" w:cs="Times New Roman" w:hint="eastAsia"/>
          <w:lang w:val="en-GB"/>
        </w:rPr>
        <w:t>98</w:t>
      </w:r>
      <w:r w:rsidR="00BD0268">
        <w:rPr>
          <w:rFonts w:ascii="Times New Roman" w:hAnsi="Times New Roman" w:cs="Times New Roman"/>
          <w:lang w:val="en-GB"/>
        </w:rPr>
        <w:t xml:space="preserve">, CI = </w:t>
      </w:r>
      <w:r w:rsidR="00BD0268">
        <w:rPr>
          <w:rFonts w:ascii="Times New Roman" w:hAnsi="Times New Roman" w:cs="Times New Roman" w:hint="eastAsia"/>
          <w:lang w:val="en-GB"/>
        </w:rPr>
        <w:t>1</w:t>
      </w:r>
      <w:r w:rsidR="00BD0268">
        <w:rPr>
          <w:rFonts w:ascii="Times New Roman" w:hAnsi="Times New Roman" w:cs="Times New Roman"/>
          <w:lang w:val="en-GB"/>
        </w:rPr>
        <w:t>.16–</w:t>
      </w:r>
      <w:r w:rsidR="00BD0268">
        <w:rPr>
          <w:rFonts w:ascii="Times New Roman" w:hAnsi="Times New Roman" w:cs="Times New Roman" w:hint="eastAsia"/>
          <w:lang w:val="en-GB"/>
        </w:rPr>
        <w:t>4</w:t>
      </w:r>
      <w:r w:rsidR="00BD0268">
        <w:rPr>
          <w:rFonts w:ascii="Times New Roman" w:hAnsi="Times New Roman" w:cs="Times New Roman"/>
          <w:lang w:val="en-GB"/>
        </w:rPr>
        <w:t>.</w:t>
      </w:r>
      <w:r w:rsidR="00BD0268">
        <w:rPr>
          <w:rFonts w:ascii="Times New Roman" w:hAnsi="Times New Roman" w:cs="Times New Roman" w:hint="eastAsia"/>
          <w:lang w:val="en-GB"/>
        </w:rPr>
        <w:t>79</w:t>
      </w:r>
      <w:r w:rsidR="00BD0268" w:rsidRPr="008D0221">
        <w:rPr>
          <w:rFonts w:ascii="Times New Roman" w:hAnsi="Times New Roman" w:cs="Times New Roman"/>
          <w:lang w:val="en-GB"/>
        </w:rPr>
        <w:t xml:space="preserve">; 11-14 years: </w:t>
      </w:r>
      <w:r w:rsidR="00BD0268">
        <w:rPr>
          <w:rFonts w:ascii="Times New Roman" w:eastAsia="新細明體" w:hAnsi="Times New Roman" w:cs="Times New Roman"/>
          <w:color w:val="000000"/>
          <w:kern w:val="0"/>
          <w:szCs w:val="24"/>
        </w:rPr>
        <w:t>3.00</w:t>
      </w:r>
      <w:r w:rsidR="00BD0268">
        <w:rPr>
          <w:rFonts w:ascii="Times New Roman" w:hAnsi="Times New Roman" w:cs="Times New Roman"/>
          <w:lang w:val="en-GB"/>
        </w:rPr>
        <w:t xml:space="preserve">, CI = </w:t>
      </w:r>
      <w:r w:rsidR="00BD0268">
        <w:rPr>
          <w:rFonts w:ascii="Times New Roman" w:hAnsi="Times New Roman" w:cs="Times New Roman" w:hint="eastAsia"/>
          <w:lang w:val="en-GB"/>
        </w:rPr>
        <w:t>1</w:t>
      </w:r>
      <w:r w:rsidR="00BD0268">
        <w:rPr>
          <w:rFonts w:ascii="Times New Roman" w:hAnsi="Times New Roman" w:cs="Times New Roman"/>
          <w:lang w:val="en-GB"/>
        </w:rPr>
        <w:t>.</w:t>
      </w:r>
      <w:r w:rsidR="00BD0268">
        <w:rPr>
          <w:rFonts w:ascii="Times New Roman" w:hAnsi="Times New Roman" w:cs="Times New Roman" w:hint="eastAsia"/>
          <w:lang w:val="en-GB"/>
        </w:rPr>
        <w:t>19</w:t>
      </w:r>
      <w:r w:rsidR="00BD0268">
        <w:rPr>
          <w:rFonts w:ascii="Times New Roman" w:hAnsi="Times New Roman" w:cs="Times New Roman"/>
          <w:lang w:val="en-GB"/>
        </w:rPr>
        <w:t>–</w:t>
      </w:r>
      <w:r w:rsidR="00BD0268">
        <w:rPr>
          <w:rFonts w:ascii="Times New Roman" w:hAnsi="Times New Roman" w:cs="Times New Roman" w:hint="eastAsia"/>
          <w:lang w:val="en-GB"/>
        </w:rPr>
        <w:t>4</w:t>
      </w:r>
      <w:r w:rsidR="00BD0268">
        <w:rPr>
          <w:rFonts w:ascii="Times New Roman" w:hAnsi="Times New Roman" w:cs="Times New Roman"/>
          <w:lang w:val="en-GB"/>
        </w:rPr>
        <w:t>.</w:t>
      </w:r>
      <w:r w:rsidR="00BD0268">
        <w:rPr>
          <w:rFonts w:ascii="Times New Roman" w:hAnsi="Times New Roman" w:cs="Times New Roman" w:hint="eastAsia"/>
          <w:lang w:val="en-GB"/>
        </w:rPr>
        <w:t>81</w:t>
      </w:r>
      <w:r w:rsidR="00BD0268">
        <w:rPr>
          <w:rFonts w:ascii="Times New Roman" w:hAnsi="Times New Roman" w:cs="Times New Roman"/>
          <w:lang w:val="en-GB"/>
        </w:rPr>
        <w:t xml:space="preserve">; 15-19 years: </w:t>
      </w:r>
      <w:r w:rsidR="00BD0268">
        <w:rPr>
          <w:rFonts w:ascii="Times New Roman" w:hAnsi="Times New Roman" w:cs="Times New Roman" w:hint="eastAsia"/>
          <w:lang w:val="en-GB"/>
        </w:rPr>
        <w:t>2</w:t>
      </w:r>
      <w:r w:rsidR="00BD0268">
        <w:rPr>
          <w:rFonts w:ascii="Times New Roman" w:hAnsi="Times New Roman" w:cs="Times New Roman"/>
          <w:lang w:val="en-GB"/>
        </w:rPr>
        <w:t>.</w:t>
      </w:r>
      <w:r w:rsidR="00BD0268" w:rsidRPr="008D0221">
        <w:rPr>
          <w:rFonts w:ascii="Times New Roman" w:hAnsi="Times New Roman" w:cs="Times New Roman"/>
          <w:lang w:val="en-GB"/>
        </w:rPr>
        <w:t>2</w:t>
      </w:r>
      <w:r w:rsidR="00BD0268">
        <w:rPr>
          <w:rFonts w:ascii="Times New Roman" w:hAnsi="Times New Roman" w:cs="Times New Roman" w:hint="eastAsia"/>
          <w:lang w:val="en-GB"/>
        </w:rPr>
        <w:t>1</w:t>
      </w:r>
      <w:r w:rsidR="00BD0268" w:rsidRPr="008D0221">
        <w:rPr>
          <w:rFonts w:ascii="Times New Roman" w:hAnsi="Times New Roman" w:cs="Times New Roman"/>
          <w:lang w:val="en-GB"/>
        </w:rPr>
        <w:t xml:space="preserve">, CI = </w:t>
      </w:r>
      <w:r w:rsidR="00BD0268">
        <w:rPr>
          <w:rFonts w:ascii="Times New Roman" w:eastAsia="新細明體" w:hAnsi="Times New Roman" w:cs="Times New Roman"/>
          <w:color w:val="000000"/>
          <w:kern w:val="0"/>
          <w:szCs w:val="24"/>
        </w:rPr>
        <w:t>0.</w:t>
      </w:r>
      <w:r w:rsidR="00BD026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 w:rsidR="00BD0268">
        <w:rPr>
          <w:rFonts w:ascii="Times New Roman" w:eastAsia="新細明體" w:hAnsi="Times New Roman" w:cs="Times New Roman"/>
          <w:color w:val="000000"/>
          <w:kern w:val="0"/>
          <w:szCs w:val="24"/>
        </w:rPr>
        <w:t>0</w:t>
      </w:r>
      <w:r w:rsidR="00BD0268" w:rsidRPr="008D0221">
        <w:rPr>
          <w:rFonts w:ascii="Times New Roman" w:hAnsi="Times New Roman" w:cs="Times New Roman"/>
          <w:lang w:val="en-GB"/>
        </w:rPr>
        <w:t>–</w:t>
      </w:r>
      <w:r w:rsidR="00BD0268">
        <w:rPr>
          <w:rFonts w:ascii="Times New Roman" w:eastAsia="新細明體" w:hAnsi="Times New Roman" w:cs="Times New Roman"/>
          <w:color w:val="000000"/>
          <w:kern w:val="0"/>
          <w:szCs w:val="24"/>
        </w:rPr>
        <w:t>4.02</w:t>
      </w:r>
      <w:r w:rsidR="00BD0268" w:rsidRPr="008D0221">
        <w:rPr>
          <w:rFonts w:ascii="Times New Roman" w:hAnsi="Times New Roman" w:cs="Times New Roman"/>
          <w:lang w:val="en-GB"/>
        </w:rPr>
        <w:t>)</w:t>
      </w:r>
      <w:r w:rsidRPr="00303930">
        <w:rPr>
          <w:rFonts w:ascii="Times New Roman" w:hAnsi="Times New Roman" w:cs="Times New Roman"/>
          <w:szCs w:val="24"/>
        </w:rPr>
        <w:t xml:space="preserve">, indicating that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 m</w:t>
      </w:r>
      <w:r w:rsidRPr="0030393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y </w:t>
      </w:r>
      <w:r>
        <w:rPr>
          <w:rFonts w:ascii="Times New Roman" w:hAnsi="Times New Roman" w:cs="Times New Roman"/>
          <w:szCs w:val="24"/>
        </w:rPr>
        <w:t>have a partial</w:t>
      </w:r>
      <w:r w:rsidR="00D7098B">
        <w:rPr>
          <w:rFonts w:ascii="Times New Roman" w:hAnsi="Times New Roman" w:cs="Times New Roman"/>
          <w:szCs w:val="24"/>
        </w:rPr>
        <w:t xml:space="preserve"> mediating effect</w:t>
      </w:r>
      <w:r w:rsidRPr="00303930">
        <w:rPr>
          <w:rFonts w:ascii="Times New Roman" w:hAnsi="Times New Roman" w:cs="Times New Roman"/>
          <w:szCs w:val="24"/>
        </w:rPr>
        <w:t>.</w:t>
      </w:r>
    </w:p>
    <w:p w:rsidR="00445B2F" w:rsidRDefault="004D657A" w:rsidP="00446CB2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d</w:t>
      </w:r>
      <w:r w:rsidR="007D1F44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 xml:space="preserve"> </w:t>
      </w:r>
      <w:r w:rsidR="007D1F44" w:rsidRPr="00071B3E">
        <w:rPr>
          <w:rFonts w:ascii="Times New Roman" w:hAnsi="Times New Roman" w:cs="Times New Roman"/>
          <w:vertAlign w:val="superscript"/>
        </w:rPr>
        <w:t>*</w:t>
      </w:r>
      <w:r w:rsidR="007D1F44">
        <w:rPr>
          <w:rFonts w:ascii="Times New Roman" w:hAnsi="Times New Roman" w:cs="Times New Roman"/>
        </w:rPr>
        <w:t xml:space="preserve">P </w:t>
      </w:r>
      <w:r w:rsidR="007D1F44">
        <w:rPr>
          <w:rFonts w:ascii="Times New Roman" w:hAnsi="Times New Roman" w:cs="Times New Roman" w:hint="eastAsia"/>
        </w:rPr>
        <w:t>&lt;</w:t>
      </w:r>
      <w:r w:rsidR="007D1F44">
        <w:rPr>
          <w:rFonts w:ascii="Times New Roman" w:hAnsi="Times New Roman" w:cs="Times New Roman"/>
        </w:rPr>
        <w:t>0.0</w:t>
      </w:r>
      <w:r w:rsidR="007D1F44">
        <w:rPr>
          <w:rFonts w:ascii="Times New Roman" w:hAnsi="Times New Roman" w:cs="Times New Roman" w:hint="eastAsia"/>
        </w:rPr>
        <w:t>5</w:t>
      </w:r>
      <w:r w:rsidR="007D1F44">
        <w:rPr>
          <w:rFonts w:ascii="Times New Roman" w:hAnsi="Times New Roman" w:cs="Times New Roman"/>
        </w:rPr>
        <w:t xml:space="preserve">, </w:t>
      </w:r>
      <w:r w:rsidR="007D1F44" w:rsidRPr="00071B3E">
        <w:rPr>
          <w:rFonts w:ascii="Times New Roman" w:hAnsi="Times New Roman" w:cs="Times New Roman"/>
          <w:vertAlign w:val="superscript"/>
        </w:rPr>
        <w:t>**</w:t>
      </w:r>
      <w:r w:rsidR="007D1F44">
        <w:rPr>
          <w:rFonts w:ascii="Times New Roman" w:hAnsi="Times New Roman" w:cs="Times New Roman"/>
        </w:rPr>
        <w:t xml:space="preserve">P </w:t>
      </w:r>
      <w:r w:rsidR="007D1F44">
        <w:rPr>
          <w:rFonts w:ascii="Times New Roman" w:hAnsi="Times New Roman" w:cs="Times New Roman" w:hint="eastAsia"/>
        </w:rPr>
        <w:t>&lt;</w:t>
      </w:r>
      <w:r w:rsidR="007D1F44">
        <w:rPr>
          <w:rFonts w:ascii="Times New Roman" w:hAnsi="Times New Roman" w:cs="Times New Roman"/>
        </w:rPr>
        <w:t xml:space="preserve">0.01, </w:t>
      </w:r>
      <w:r w:rsidR="007D1F44" w:rsidRPr="00071B3E">
        <w:rPr>
          <w:rFonts w:ascii="Times New Roman" w:hAnsi="Times New Roman" w:cs="Times New Roman"/>
          <w:vertAlign w:val="superscript"/>
        </w:rPr>
        <w:t>***</w:t>
      </w:r>
      <w:r w:rsidR="007D1F44">
        <w:rPr>
          <w:rFonts w:ascii="Times New Roman" w:hAnsi="Times New Roman" w:cs="Times New Roman"/>
        </w:rPr>
        <w:t>P</w:t>
      </w:r>
      <w:r w:rsidR="007D1F44">
        <w:rPr>
          <w:rFonts w:ascii="Times New Roman" w:hAnsi="Times New Roman" w:cs="Times New Roman" w:hint="eastAsia"/>
        </w:rPr>
        <w:t>&lt;</w:t>
      </w:r>
      <w:r w:rsidR="007D1F44">
        <w:rPr>
          <w:rFonts w:ascii="Times New Roman" w:hAnsi="Times New Roman" w:cs="Times New Roman"/>
        </w:rPr>
        <w:t>0.001</w:t>
      </w:r>
      <w:r w:rsidR="007D1F44">
        <w:rPr>
          <w:rFonts w:ascii="Times New Roman" w:hAnsi="Times New Roman" w:cs="Times New Roman" w:hint="eastAsia"/>
        </w:rPr>
        <w:t>.</w:t>
      </w:r>
    </w:p>
    <w:p w:rsidR="007D41A5" w:rsidRDefault="007D41A5">
      <w:pPr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5B2F" w:rsidRPr="002606EC" w:rsidRDefault="00445B2F" w:rsidP="00445B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S8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 </w:t>
      </w:r>
      <w:r w:rsidRPr="004D657A">
        <w:rPr>
          <w:rFonts w:ascii="Times New Roman" w:hAnsi="Times New Roman" w:cs="Times New Roman"/>
          <w:szCs w:val="24"/>
          <w:lang w:val="en-GB"/>
        </w:rPr>
        <w:t>The effects of women’s parliamentary representation, regime types, and import tariffs on SSBs on SSB consumption in different age groups</w:t>
      </w:r>
      <w:r>
        <w:rPr>
          <w:rFonts w:ascii="Times New Roman" w:hAnsi="Times New Roman" w:cs="Times New Roman"/>
          <w:szCs w:val="24"/>
          <w:lang w:val="en-GB"/>
        </w:rPr>
        <w:t>, 2005–201</w:t>
      </w:r>
      <w:r>
        <w:rPr>
          <w:rFonts w:ascii="Times New Roman" w:hAnsi="Times New Roman" w:cs="Times New Roman" w:hint="eastAsia"/>
          <w:szCs w:val="24"/>
          <w:lang w:val="en-GB"/>
        </w:rPr>
        <w:t>5</w:t>
      </w:r>
    </w:p>
    <w:tbl>
      <w:tblPr>
        <w:tblW w:w="1404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8"/>
        <w:gridCol w:w="851"/>
        <w:gridCol w:w="992"/>
        <w:gridCol w:w="142"/>
        <w:gridCol w:w="1276"/>
        <w:gridCol w:w="850"/>
        <w:gridCol w:w="992"/>
        <w:gridCol w:w="142"/>
        <w:gridCol w:w="1134"/>
        <w:gridCol w:w="851"/>
        <w:gridCol w:w="992"/>
        <w:gridCol w:w="142"/>
        <w:gridCol w:w="1134"/>
      </w:tblGrid>
      <w:tr w:rsidR="00445B2F" w:rsidRPr="002606EC" w:rsidTr="0062378F">
        <w:trPr>
          <w:trHeight w:val="324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1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445B2F" w:rsidRPr="002606EC" w:rsidRDefault="00445B2F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c</w:t>
            </w:r>
          </w:p>
        </w:tc>
      </w:tr>
      <w:tr w:rsidR="00445B2F" w:rsidRPr="002606EC" w:rsidTr="0062378F">
        <w:trPr>
          <w:trHeight w:val="32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vAlign w:val="center"/>
          </w:tcPr>
          <w:p w:rsidR="00445B2F" w:rsidRPr="002606EC" w:rsidRDefault="00445B2F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445B2F" w:rsidRPr="002606EC" w:rsidRDefault="00445B2F" w:rsidP="0062378F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45B2F" w:rsidRPr="002606EC" w:rsidTr="0062378F">
        <w:trPr>
          <w:trHeight w:val="324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B2F" w:rsidRPr="002606EC" w:rsidRDefault="00445B2F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B2F" w:rsidRPr="002606EC" w:rsidRDefault="00445B2F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WPR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B7082"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-6.7</w:t>
            </w:r>
            <w:r w:rsidR="006B708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-6.2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B7082"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</w:t>
            </w:r>
            <w:r w:rsidR="006B708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-4.90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-6.9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B7082"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-6.57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-6.0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B7082"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-2.94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6B708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C15211"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6B708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B7082" w:rsidRPr="006B708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6B7082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1.67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I</w:t>
            </w:r>
            <w:r w:rsidRPr="00DB21D6">
              <w:rPr>
                <w:rFonts w:ascii="Times New Roman" w:hAnsi="Times New Roman" w:cs="Times New Roman"/>
                <w:szCs w:val="24"/>
                <w:lang w:val="en-GB"/>
              </w:rPr>
              <w:t>mport tariffs on SSBs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50A9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087F55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A657F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.76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.83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A657F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-3.1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-1.21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A657F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B5B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.54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-2.8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50A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.92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C15211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50A9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A657F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A657F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C15211"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WPR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50A9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4D657A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087F55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6.77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7D41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7D41A5" w:rsidRP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7D41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445B2F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7D41A5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C15211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3.36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7D41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4D1C98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4D1C98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B2F" w:rsidRPr="004D1C98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5B2F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2F" w:rsidRPr="003D24F4" w:rsidRDefault="00445B2F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C15211"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C15211" w:rsidRPr="00C152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-2.58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C1521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.99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-2.43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445B2F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5B2F" w:rsidRPr="002606EC" w:rsidRDefault="007D41A5" w:rsidP="006B70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1.19</w:t>
            </w:r>
            <w:r w:rsidR="00445B2F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445B2F" w:rsidRDefault="00445B2F" w:rsidP="00445B2F">
      <w:pPr>
        <w:spacing w:after="100" w:afterAutospacing="1"/>
        <w:rPr>
          <w:rFonts w:ascii="Times New Roman" w:hAnsi="Times New Roman" w:cs="Times New Roman"/>
          <w:szCs w:val="24"/>
          <w:lang w:val="en-GB"/>
        </w:rPr>
      </w:pPr>
      <w:r w:rsidRPr="002606EC">
        <w:rPr>
          <w:rFonts w:ascii="Times New Roman" w:hAnsi="Times New Roman" w:cs="Times New Roman"/>
          <w:i/>
          <w:szCs w:val="24"/>
        </w:rPr>
        <w:t>Note</w:t>
      </w:r>
      <w:r w:rsidRPr="002606EC">
        <w:rPr>
          <w:rFonts w:ascii="Times New Roman" w:hAnsi="Times New Roman" w:cs="Times New Roman"/>
          <w:szCs w:val="24"/>
        </w:rPr>
        <w:t>: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CI, confidence interval; REF, 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reference groups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Other </w:t>
      </w:r>
      <w:r>
        <w:rPr>
          <w:rFonts w:ascii="Times New Roman" w:hAnsi="Times New Roman" w:cs="Times New Roman" w:hint="eastAsia"/>
          <w:szCs w:val="24"/>
        </w:rPr>
        <w:t>country</w:t>
      </w:r>
      <w:r w:rsidRPr="002606EC">
        <w:rPr>
          <w:rFonts w:ascii="Times New Roman" w:hAnsi="Times New Roman" w:cs="Times New Roman"/>
          <w:szCs w:val="24"/>
        </w:rPr>
        <w:t>-level characteristics were set as control variables</w:t>
      </w:r>
      <w:r>
        <w:rPr>
          <w:rFonts w:ascii="Times New Roman" w:hAnsi="Times New Roman" w:cs="Times New Roman" w:hint="eastAsia"/>
          <w:szCs w:val="24"/>
        </w:rPr>
        <w:t>.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These included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m</w:t>
      </w:r>
      <w:r w:rsidRPr="005E2B86">
        <w:rPr>
          <w:rFonts w:ascii="Times New Roman" w:hAnsi="Times New Roman" w:cs="Times New Roman"/>
          <w:szCs w:val="24"/>
          <w:lang w:val="en-GB"/>
        </w:rPr>
        <w:t>edia freedom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, 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growth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and </w:t>
      </w:r>
      <w:r w:rsidRPr="00A657FC">
        <w:rPr>
          <w:rFonts w:ascii="Times New Roman" w:hAnsi="Times New Roman" w:cs="Times New Roman"/>
          <w:szCs w:val="24"/>
          <w:lang w:val="en-GB"/>
        </w:rPr>
        <w:t>armed conflict</w:t>
      </w:r>
      <w:r w:rsidRPr="000E6BC7">
        <w:rPr>
          <w:rFonts w:ascii="Times New Roman" w:hAnsi="Times New Roman" w:cs="Times New Roman"/>
          <w:szCs w:val="24"/>
          <w:lang w:val="en-GB"/>
        </w:rPr>
        <w:t>.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</w:rPr>
        <w:t xml:space="preserve">The </w:t>
      </w:r>
      <w:r w:rsidR="00D2134F">
        <w:rPr>
          <w:rFonts w:ascii="Times New Roman" w:hAnsi="Times New Roman" w:cs="Times New Roman"/>
          <w:szCs w:val="24"/>
          <w:lang w:val="en-GB"/>
        </w:rPr>
        <w:t>table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  <w:szCs w:val="24"/>
          <w:lang w:val="en-GB"/>
        </w:rPr>
        <w:t>presents the coefficients of interest.</w:t>
      </w:r>
    </w:p>
    <w:p w:rsidR="00BD0268" w:rsidRDefault="00BD0268" w:rsidP="00BD0268">
      <w:pPr>
        <w:spacing w:after="100" w:afterAutospacing="1"/>
        <w:rPr>
          <w:rFonts w:ascii="Times New Roman" w:hAnsi="Times New Roman" w:cs="Times New Roman"/>
        </w:rPr>
      </w:pPr>
      <w:r w:rsidRPr="00451360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 w:rsidR="00C72BE1">
        <w:rPr>
          <w:rFonts w:ascii="Times New Roman" w:hAnsi="Times New Roman" w:cs="Times New Roman" w:hint="eastAsia"/>
          <w:szCs w:val="24"/>
        </w:rPr>
        <w:t>I</w:t>
      </w:r>
      <w:r w:rsidR="00C72BE1">
        <w:rPr>
          <w:rFonts w:ascii="Times New Roman" w:hAnsi="Times New Roman" w:cs="Times New Roman"/>
          <w:szCs w:val="24"/>
        </w:rPr>
        <w:t>nvestigat</w:t>
      </w:r>
      <w:r w:rsidR="00C72BE1">
        <w:rPr>
          <w:rFonts w:ascii="Times New Roman" w:hAnsi="Times New Roman" w:cs="Times New Roman" w:hint="eastAsia"/>
          <w:szCs w:val="24"/>
        </w:rPr>
        <w:t>ing the effect of</w:t>
      </w:r>
      <w:r w:rsidR="00C72BE1">
        <w:rPr>
          <w:rFonts w:ascii="Times New Roman" w:hAnsi="Times New Roman" w:cs="Times New Roman" w:hint="eastAsia"/>
        </w:rPr>
        <w:t xml:space="preserve"> </w:t>
      </w:r>
      <w:r w:rsidR="00C72BE1" w:rsidRPr="00C72BE1">
        <w:rPr>
          <w:rFonts w:ascii="Times New Roman" w:hAnsi="Times New Roman" w:cs="Times New Roman"/>
          <w:i/>
          <w:szCs w:val="24"/>
          <w:lang w:val="en-GB"/>
        </w:rPr>
        <w:t>women’s parliamentary representation</w:t>
      </w:r>
      <w:r w:rsidR="00C72BE1" w:rsidRPr="00F86F3C">
        <w:rPr>
          <w:rFonts w:ascii="Times New Roman" w:hAnsi="Times New Roman" w:cs="Times New Roman"/>
          <w:szCs w:val="24"/>
          <w:lang w:val="en-GB"/>
        </w:rPr>
        <w:t xml:space="preserve"> </w:t>
      </w:r>
      <w:r w:rsidR="00C72BE1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 w:rsidR="00C72BE1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</w:t>
      </w:r>
      <w:r w:rsidR="00C72BE1" w:rsidRPr="00C72BE1">
        <w:rPr>
          <w:rFonts w:ascii="Times New Roman" w:hAnsi="Times New Roman" w:cs="Times New Roman" w:hint="eastAsia"/>
          <w:i/>
          <w:kern w:val="0"/>
          <w:szCs w:val="24"/>
          <w:shd w:val="clear" w:color="auto" w:fill="FFFFFF" w:themeFill="background1"/>
        </w:rPr>
        <w:t>regime type</w:t>
      </w:r>
      <w:r w:rsidR="00C72BE1" w:rsidRPr="00C72BE1">
        <w:rPr>
          <w:rFonts w:ascii="Times New Roman" w:hAnsi="Times New Roman" w:cs="Times New Roman"/>
          <w:bCs/>
          <w:i/>
          <w:kern w:val="0"/>
          <w:szCs w:val="24"/>
          <w:shd w:val="clear" w:color="auto" w:fill="FFFFFF" w:themeFill="background1"/>
        </w:rPr>
        <w:t>s</w:t>
      </w:r>
      <w:r w:rsidR="00C72BE1" w:rsidRPr="00F86F3C">
        <w:rPr>
          <w:rFonts w:ascii="Times New Roman" w:hAnsi="Times New Roman" w:cs="Times New Roman"/>
          <w:szCs w:val="24"/>
          <w:lang w:val="en-GB"/>
        </w:rPr>
        <w:t xml:space="preserve"> on SSB consumption in</w:t>
      </w:r>
      <w:r w:rsidR="00C72BE1">
        <w:rPr>
          <w:rFonts w:ascii="Times New Roman" w:hAnsi="Times New Roman" w:cs="Times New Roman"/>
          <w:szCs w:val="24"/>
          <w:lang w:val="en-GB"/>
        </w:rPr>
        <w:t xml:space="preserve"> different age groups</w:t>
      </w:r>
      <w:r w:rsidR="00C72BE1">
        <w:rPr>
          <w:rFonts w:ascii="Times New Roman" w:hAnsi="Times New Roman" w:cs="Times New Roman" w:hint="eastAsia"/>
        </w:rPr>
        <w:t xml:space="preserve">: </w:t>
      </w:r>
      <w:r w:rsidRPr="008D0221">
        <w:rPr>
          <w:rFonts w:ascii="Times New Roman" w:hAnsi="Times New Roman" w:cs="Times New Roman"/>
          <w:lang w:val="en-GB"/>
        </w:rPr>
        <w:t xml:space="preserve">The impact of female </w:t>
      </w:r>
      <w:r w:rsidRPr="008D0221">
        <w:rPr>
          <w:rFonts w:ascii="Times New Roman" w:hAnsi="Times New Roman" w:cs="Times New Roman"/>
        </w:rPr>
        <w:t>representation</w:t>
      </w:r>
      <w:r w:rsidRPr="008D0221">
        <w:rPr>
          <w:rFonts w:ascii="Times New Roman" w:hAnsi="Times New Roman" w:cs="Times New Roman"/>
          <w:lang w:val="en-GB"/>
        </w:rPr>
        <w:t xml:space="preserve"> in reducing </w:t>
      </w:r>
      <w:r w:rsidRPr="008D0221">
        <w:rPr>
          <w:rFonts w:ascii="Times New Roman" w:hAnsi="Times New Roman" w:cs="Times New Roman"/>
        </w:rPr>
        <w:t>SSB consumption</w:t>
      </w:r>
      <w:r w:rsidRPr="008D0221">
        <w:rPr>
          <w:rFonts w:ascii="Times New Roman" w:hAnsi="Times New Roman" w:cs="Times New Roman"/>
          <w:lang w:val="en-GB"/>
        </w:rPr>
        <w:t xml:space="preserve"> for children </w:t>
      </w:r>
      <w:r w:rsidRPr="008D0221">
        <w:rPr>
          <w:rFonts w:ascii="Times New Roman" w:hAnsi="Times New Roman" w:cs="Times New Roman"/>
        </w:rPr>
        <w:t>and adolescents</w:t>
      </w:r>
      <w:r w:rsidRPr="008D0221">
        <w:rPr>
          <w:rFonts w:ascii="Times New Roman" w:hAnsi="Times New Roman" w:cs="Times New Roman"/>
          <w:lang w:val="en-GB"/>
        </w:rPr>
        <w:t>, compared to middle-aged adults, was more prevalent in non-democracies than in democracies</w:t>
      </w:r>
      <w:r w:rsidRPr="00096273">
        <w:rPr>
          <w:rFonts w:ascii="Times New Roman" w:hAnsi="Times New Roman" w:cs="Times New Roman"/>
        </w:rPr>
        <w:t>.</w:t>
      </w:r>
    </w:p>
    <w:p w:rsidR="00BD0268" w:rsidRDefault="00BD0268" w:rsidP="00BD0268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b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szCs w:val="24"/>
        </w:rPr>
        <w:t>I</w:t>
      </w:r>
      <w:r>
        <w:rPr>
          <w:rFonts w:ascii="Times New Roman" w:hAnsi="Times New Roman" w:cs="Times New Roman"/>
          <w:szCs w:val="24"/>
        </w:rPr>
        <w:t>nvestigat</w:t>
      </w:r>
      <w:r>
        <w:rPr>
          <w:rFonts w:ascii="Times New Roman" w:hAnsi="Times New Roman" w:cs="Times New Roman" w:hint="eastAsia"/>
          <w:szCs w:val="24"/>
        </w:rPr>
        <w:t>ing the effect of</w:t>
      </w:r>
      <w:r w:rsidRPr="00693292"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/>
          <w:szCs w:val="24"/>
        </w:rPr>
        <w:t>on SSB consumption in different age groups</w:t>
      </w:r>
      <w:r>
        <w:rPr>
          <w:rFonts w:ascii="Times New Roman" w:hAnsi="Times New Roman" w:cs="Times New Roman" w:hint="eastAsia"/>
          <w:szCs w:val="24"/>
        </w:rPr>
        <w:t xml:space="preserve">: </w:t>
      </w:r>
      <w:r w:rsidRPr="008D0221">
        <w:rPr>
          <w:rFonts w:ascii="Times New Roman" w:hAnsi="Times New Roman" w:cs="Times New Roman"/>
          <w:lang w:val="en-GB"/>
        </w:rPr>
        <w:t xml:space="preserve">The impact of import tariffs on SSBs in reducing </w:t>
      </w:r>
      <w:r w:rsidRPr="008D0221">
        <w:rPr>
          <w:rFonts w:ascii="Times New Roman" w:hAnsi="Times New Roman" w:cs="Times New Roman"/>
        </w:rPr>
        <w:t>SSB consumption</w:t>
      </w:r>
      <w:r w:rsidRPr="008D0221">
        <w:rPr>
          <w:rFonts w:ascii="Times New Roman" w:hAnsi="Times New Roman" w:cs="Times New Roman"/>
          <w:lang w:val="en-GB"/>
        </w:rPr>
        <w:t xml:space="preserve"> was more prevalent for children </w:t>
      </w:r>
      <w:r w:rsidRPr="008D0221">
        <w:rPr>
          <w:rFonts w:ascii="Times New Roman" w:hAnsi="Times New Roman" w:cs="Times New Roman"/>
        </w:rPr>
        <w:t>and adolescents</w:t>
      </w:r>
      <w:r w:rsidRPr="008D0221">
        <w:rPr>
          <w:rFonts w:ascii="Times New Roman" w:hAnsi="Times New Roman" w:cs="Times New Roman"/>
          <w:lang w:val="en-GB"/>
        </w:rPr>
        <w:t xml:space="preserve"> than middle-aged adults (6-10 years: -1.68, CI = -2.60–-0.76; 11-14 years: -1.82, CI = -2.74–-0.90; 15-19 years: -1.46, CI = -2.38–-0.54)</w:t>
      </w:r>
      <w:r w:rsidRPr="00EB3FCC">
        <w:rPr>
          <w:rFonts w:ascii="Times New Roman" w:hAnsi="Times New Roman" w:cs="Times New Roman"/>
          <w:szCs w:val="24"/>
        </w:rPr>
        <w:t>.</w:t>
      </w:r>
    </w:p>
    <w:p w:rsidR="00BD0268" w:rsidRDefault="00BD0268" w:rsidP="00BD0268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c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szCs w:val="24"/>
        </w:rPr>
        <w:t xml:space="preserve">The </w:t>
      </w:r>
      <w:r w:rsidR="00C72BE1">
        <w:rPr>
          <w:rFonts w:ascii="Times New Roman" w:hAnsi="Times New Roman" w:cs="Times New Roman"/>
          <w:szCs w:val="24"/>
        </w:rPr>
        <w:t>t</w:t>
      </w:r>
      <w:r w:rsidR="00C72BE1">
        <w:rPr>
          <w:rFonts w:ascii="Times New Roman" w:hAnsi="Times New Roman" w:cs="Times New Roman" w:hint="eastAsia"/>
          <w:szCs w:val="24"/>
        </w:rPr>
        <w:t>hree</w:t>
      </w:r>
      <w:r w:rsidRPr="0033507B">
        <w:rPr>
          <w:rFonts w:ascii="Times New Roman" w:hAnsi="Times New Roman" w:cs="Times New Roman"/>
          <w:szCs w:val="24"/>
        </w:rPr>
        <w:t xml:space="preserve"> variables</w:t>
      </w:r>
      <w:r>
        <w:rPr>
          <w:rFonts w:ascii="Times New Roman" w:hAnsi="Times New Roman" w:cs="Times New Roman" w:hint="eastAsia"/>
          <w:szCs w:val="24"/>
        </w:rPr>
        <w:t xml:space="preserve">, </w:t>
      </w:r>
      <w:r>
        <w:rPr>
          <w:rFonts w:ascii="Times New Roman" w:eastAsia="新細明體" w:hAnsi="Times New Roman" w:cs="Times New Roman" w:hint="eastAsia"/>
          <w:i/>
          <w:color w:val="000000"/>
          <w:kern w:val="0"/>
          <w:szCs w:val="24"/>
        </w:rPr>
        <w:t>w</w:t>
      </w:r>
      <w:r w:rsidRPr="00096273">
        <w:rPr>
          <w:rFonts w:ascii="Times New Roman" w:eastAsia="新細明體" w:hAnsi="Times New Roman" w:cs="Times New Roman"/>
          <w:i/>
          <w:color w:val="000000"/>
          <w:kern w:val="0"/>
          <w:szCs w:val="24"/>
        </w:rPr>
        <w:t>omen’s parliamentary representation</w:t>
      </w:r>
      <w:r w:rsidR="00C72BE1">
        <w:rPr>
          <w:rFonts w:ascii="Times New Roman" w:hAnsi="Times New Roman" w:cs="Times New Roman" w:hint="eastAsia"/>
          <w:szCs w:val="24"/>
        </w:rPr>
        <w:t xml:space="preserve">, </w:t>
      </w:r>
      <w:r w:rsidR="00C72BE1" w:rsidRPr="00C72BE1">
        <w:rPr>
          <w:rFonts w:ascii="Times New Roman" w:hAnsi="Times New Roman" w:cs="Times New Roman" w:hint="eastAsia"/>
          <w:i/>
          <w:kern w:val="0"/>
          <w:szCs w:val="24"/>
          <w:shd w:val="clear" w:color="auto" w:fill="FFFFFF" w:themeFill="background1"/>
        </w:rPr>
        <w:t>regime type</w:t>
      </w:r>
      <w:r w:rsidR="00C72BE1" w:rsidRPr="00C72BE1">
        <w:rPr>
          <w:rFonts w:ascii="Times New Roman" w:hAnsi="Times New Roman" w:cs="Times New Roman"/>
          <w:bCs/>
          <w:i/>
          <w:kern w:val="0"/>
          <w:szCs w:val="24"/>
          <w:shd w:val="clear" w:color="auto" w:fill="FFFFFF" w:themeFill="background1"/>
        </w:rPr>
        <w:t>s</w:t>
      </w:r>
      <w:r w:rsidR="00C72BE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, </w:t>
      </w:r>
      <w:r w:rsidRPr="00693292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 w:hint="eastAsia"/>
          <w:szCs w:val="24"/>
        </w:rPr>
        <w:t>ere</w:t>
      </w:r>
      <w:r w:rsidRPr="00693292">
        <w:rPr>
          <w:rFonts w:ascii="Times New Roman" w:hAnsi="Times New Roman" w:cs="Times New Roman"/>
          <w:szCs w:val="24"/>
        </w:rPr>
        <w:t xml:space="preserve"> included in the regression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D648E">
        <w:rPr>
          <w:rFonts w:ascii="Times New Roman" w:hAnsi="Times New Roman" w:cs="Times New Roman"/>
          <w:szCs w:val="24"/>
        </w:rPr>
        <w:t>analyses</w:t>
      </w:r>
      <w:r>
        <w:rPr>
          <w:rFonts w:ascii="Times New Roman" w:hAnsi="Times New Roman" w:cs="Times New Roman" w:hint="eastAsia"/>
          <w:szCs w:val="24"/>
        </w:rPr>
        <w:t xml:space="preserve">. </w:t>
      </w:r>
      <w:r w:rsidRPr="00303930">
        <w:rPr>
          <w:rFonts w:ascii="Times New Roman" w:hAnsi="Times New Roman" w:cs="Times New Roman"/>
          <w:szCs w:val="24"/>
        </w:rPr>
        <w:t xml:space="preserve">Compared to model 1, </w:t>
      </w:r>
      <w:r w:rsidRPr="008D0221">
        <w:rPr>
          <w:rFonts w:ascii="Times New Roman" w:hAnsi="Times New Roman" w:cs="Times New Roman"/>
          <w:lang w:val="en-GB"/>
        </w:rPr>
        <w:t xml:space="preserve">the gap has narrowed between democracies and non-democracies in terms of the impact of female </w:t>
      </w:r>
      <w:r w:rsidRPr="008D0221">
        <w:rPr>
          <w:rFonts w:ascii="Times New Roman" w:hAnsi="Times New Roman" w:cs="Times New Roman"/>
        </w:rPr>
        <w:t>representation</w:t>
      </w:r>
      <w:r w:rsidRPr="008D0221">
        <w:rPr>
          <w:rFonts w:ascii="Times New Roman" w:hAnsi="Times New Roman" w:cs="Times New Roman"/>
          <w:lang w:val="en-GB"/>
        </w:rPr>
        <w:t xml:space="preserve"> on </w:t>
      </w:r>
      <w:r w:rsidRPr="008D0221">
        <w:rPr>
          <w:rFonts w:ascii="Times New Roman" w:hAnsi="Times New Roman" w:cs="Times New Roman"/>
        </w:rPr>
        <w:t>SSB consumption</w:t>
      </w:r>
      <w:r w:rsidRPr="008D0221">
        <w:rPr>
          <w:rFonts w:ascii="Times New Roman" w:hAnsi="Times New Roman" w:cs="Times New Roman"/>
          <w:lang w:val="en-GB"/>
        </w:rPr>
        <w:t xml:space="preserve"> for children </w:t>
      </w:r>
      <w:r w:rsidRPr="008D0221">
        <w:rPr>
          <w:rFonts w:ascii="Times New Roman" w:hAnsi="Times New Roman" w:cs="Times New Roman"/>
        </w:rPr>
        <w:t>and adolescents</w:t>
      </w:r>
      <w:r w:rsidRPr="008D0221">
        <w:rPr>
          <w:rFonts w:ascii="Times New Roman" w:hAnsi="Times New Roman" w:cs="Times New Roman"/>
          <w:lang w:val="en-GB"/>
        </w:rPr>
        <w:t>, compared to middle-aged adults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Pr="008D0221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6-10 years: </w:t>
      </w:r>
      <w:r w:rsidR="00BD2190">
        <w:rPr>
          <w:rFonts w:ascii="Times New Roman" w:hAnsi="Times New Roman" w:cs="Times New Roman" w:hint="eastAsia"/>
          <w:lang w:val="en-GB"/>
        </w:rPr>
        <w:t>4</w:t>
      </w:r>
      <w:r>
        <w:rPr>
          <w:rFonts w:ascii="Times New Roman" w:hAnsi="Times New Roman" w:cs="Times New Roman"/>
          <w:lang w:val="en-GB"/>
        </w:rPr>
        <w:t>.</w:t>
      </w:r>
      <w:r w:rsidR="00BD2190">
        <w:rPr>
          <w:rFonts w:ascii="Times New Roman" w:hAnsi="Times New Roman" w:cs="Times New Roman" w:hint="eastAsia"/>
          <w:lang w:val="en-GB"/>
        </w:rPr>
        <w:t>29</w:t>
      </w:r>
      <w:r>
        <w:rPr>
          <w:rFonts w:ascii="Times New Roman" w:hAnsi="Times New Roman" w:cs="Times New Roman"/>
          <w:lang w:val="en-GB"/>
        </w:rPr>
        <w:t xml:space="preserve">, CI = </w:t>
      </w:r>
      <w:r w:rsidR="00BD2190">
        <w:rPr>
          <w:rFonts w:ascii="Times New Roman" w:hAnsi="Times New Roman" w:cs="Times New Roman" w:hint="eastAsia"/>
          <w:lang w:val="en-GB"/>
        </w:rPr>
        <w:t>2</w:t>
      </w:r>
      <w:r w:rsidR="00BD2190">
        <w:rPr>
          <w:rFonts w:ascii="Times New Roman" w:hAnsi="Times New Roman" w:cs="Times New Roman"/>
          <w:lang w:val="en-GB"/>
        </w:rPr>
        <w:t>.</w:t>
      </w:r>
      <w:r w:rsidR="00BD2190">
        <w:rPr>
          <w:rFonts w:ascii="Times New Roman" w:hAnsi="Times New Roman" w:cs="Times New Roman" w:hint="eastAsia"/>
          <w:lang w:val="en-GB"/>
        </w:rPr>
        <w:t>48</w:t>
      </w:r>
      <w:r>
        <w:rPr>
          <w:rFonts w:ascii="Times New Roman" w:hAnsi="Times New Roman" w:cs="Times New Roman"/>
          <w:lang w:val="en-GB"/>
        </w:rPr>
        <w:t>–</w:t>
      </w:r>
      <w:r w:rsidR="00BD2190">
        <w:rPr>
          <w:rFonts w:ascii="Times New Roman" w:eastAsia="新細明體" w:hAnsi="Times New Roman" w:cs="Times New Roman"/>
          <w:color w:val="000000"/>
          <w:kern w:val="0"/>
          <w:szCs w:val="24"/>
        </w:rPr>
        <w:t>6.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="00BD2190">
        <w:rPr>
          <w:rFonts w:ascii="Times New Roman" w:eastAsia="新細明體" w:hAnsi="Times New Roman" w:cs="Times New Roman"/>
          <w:color w:val="000000"/>
          <w:kern w:val="0"/>
          <w:szCs w:val="24"/>
        </w:rPr>
        <w:t>0</w:t>
      </w:r>
      <w:r w:rsidRPr="008D0221">
        <w:rPr>
          <w:rFonts w:ascii="Times New Roman" w:hAnsi="Times New Roman" w:cs="Times New Roman"/>
          <w:lang w:val="en-GB"/>
        </w:rPr>
        <w:t xml:space="preserve">; 11-14 years: 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31</w:t>
      </w:r>
      <w:r>
        <w:rPr>
          <w:rFonts w:ascii="Times New Roman" w:hAnsi="Times New Roman" w:cs="Times New Roman"/>
          <w:lang w:val="en-GB"/>
        </w:rPr>
        <w:t xml:space="preserve">, CI = </w:t>
      </w:r>
      <w:r w:rsidR="00BD2190" w:rsidRPr="00E34CB3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 w:rsidR="00BD2190">
        <w:rPr>
          <w:rFonts w:ascii="Times New Roman" w:eastAsia="新細明體" w:hAnsi="Times New Roman" w:cs="Times New Roman"/>
          <w:color w:val="000000"/>
          <w:kern w:val="0"/>
          <w:szCs w:val="24"/>
        </w:rPr>
        <w:t>0</w:t>
      </w:r>
      <w:r>
        <w:rPr>
          <w:rFonts w:ascii="Times New Roman" w:hAnsi="Times New Roman" w:cs="Times New Roman"/>
          <w:lang w:val="en-GB"/>
        </w:rPr>
        <w:t>–</w:t>
      </w:r>
      <w:r w:rsidR="00BD2190">
        <w:rPr>
          <w:rFonts w:ascii="Times New Roman" w:hAnsi="Times New Roman" w:cs="Times New Roman" w:hint="eastAsia"/>
          <w:lang w:val="en-GB"/>
        </w:rPr>
        <w:t>6</w:t>
      </w:r>
      <w:r>
        <w:rPr>
          <w:rFonts w:ascii="Times New Roman" w:hAnsi="Times New Roman" w:cs="Times New Roman"/>
          <w:lang w:val="en-GB"/>
        </w:rPr>
        <w:t>.</w:t>
      </w:r>
      <w:r w:rsidR="00BD2190">
        <w:rPr>
          <w:rFonts w:ascii="Times New Roman" w:hAnsi="Times New Roman" w:cs="Times New Roman" w:hint="eastAsia"/>
          <w:lang w:val="en-GB"/>
        </w:rPr>
        <w:t>12</w:t>
      </w:r>
      <w:r>
        <w:rPr>
          <w:rFonts w:ascii="Times New Roman" w:hAnsi="Times New Roman" w:cs="Times New Roman"/>
          <w:lang w:val="en-GB"/>
        </w:rPr>
        <w:t xml:space="preserve">; 15-19 years: </w:t>
      </w:r>
      <w:r w:rsidR="00BD2190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53</w:t>
      </w:r>
      <w:r w:rsidRPr="008D0221">
        <w:rPr>
          <w:rFonts w:ascii="Times New Roman" w:hAnsi="Times New Roman" w:cs="Times New Roman"/>
          <w:lang w:val="en-GB"/>
        </w:rPr>
        <w:t xml:space="preserve">, CI = 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72</w:t>
      </w:r>
      <w:r w:rsidRPr="008D0221">
        <w:rPr>
          <w:rFonts w:ascii="Times New Roman" w:hAnsi="Times New Roman" w:cs="Times New Roman"/>
          <w:lang w:val="en-GB"/>
        </w:rPr>
        <w:t>–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BD21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34</w:t>
      </w:r>
      <w:r w:rsidRPr="008D0221">
        <w:rPr>
          <w:rFonts w:ascii="Times New Roman" w:hAnsi="Times New Roman" w:cs="Times New Roman"/>
          <w:lang w:val="en-GB"/>
        </w:rPr>
        <w:t>)</w:t>
      </w:r>
      <w:r w:rsidRPr="00303930">
        <w:rPr>
          <w:rFonts w:ascii="Times New Roman" w:hAnsi="Times New Roman" w:cs="Times New Roman"/>
          <w:szCs w:val="24"/>
        </w:rPr>
        <w:t xml:space="preserve">, indicating that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 m</w:t>
      </w:r>
      <w:r w:rsidRPr="0030393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y </w:t>
      </w:r>
      <w:r>
        <w:rPr>
          <w:rFonts w:ascii="Times New Roman" w:hAnsi="Times New Roman" w:cs="Times New Roman"/>
          <w:szCs w:val="24"/>
        </w:rPr>
        <w:t>have a partial mediating effect</w:t>
      </w:r>
      <w:r w:rsidRPr="00303930">
        <w:rPr>
          <w:rFonts w:ascii="Times New Roman" w:hAnsi="Times New Roman" w:cs="Times New Roman"/>
          <w:szCs w:val="24"/>
        </w:rPr>
        <w:t>.</w:t>
      </w:r>
    </w:p>
    <w:p w:rsidR="00445B2F" w:rsidRDefault="00BD0268" w:rsidP="00BD0268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 xml:space="preserve">d </w:t>
      </w:r>
      <w:r w:rsidRPr="00071B3E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, </w:t>
      </w:r>
      <w:r w:rsidRPr="00071B3E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 xml:space="preserve">0.01, </w:t>
      </w:r>
      <w:r w:rsidRPr="00071B3E">
        <w:rPr>
          <w:rFonts w:ascii="Times New Roman" w:hAnsi="Times New Roman" w:cs="Times New Roman"/>
          <w:vertAlign w:val="superscript"/>
        </w:rPr>
        <w:t>***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0.001</w:t>
      </w:r>
      <w:r>
        <w:rPr>
          <w:rFonts w:ascii="Times New Roman" w:hAnsi="Times New Roman" w:cs="Times New Roman" w:hint="eastAsia"/>
        </w:rPr>
        <w:t>.</w:t>
      </w:r>
    </w:p>
    <w:p w:rsidR="007D41A5" w:rsidRDefault="007D41A5">
      <w:pPr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41A5" w:rsidRPr="002606EC" w:rsidRDefault="007D41A5" w:rsidP="007D41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lastRenderedPageBreak/>
        <w:t>Table S9</w:t>
      </w:r>
      <w:r w:rsidRPr="00D81065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.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 </w:t>
      </w:r>
      <w:r w:rsidRPr="004D657A">
        <w:rPr>
          <w:rFonts w:ascii="Times New Roman" w:hAnsi="Times New Roman" w:cs="Times New Roman"/>
          <w:szCs w:val="24"/>
          <w:lang w:val="en-GB"/>
        </w:rPr>
        <w:t>The effects of women’s parliamentary representation, regime types, and import tariffs on SSBs on SSB consumption in different age groups</w:t>
      </w:r>
      <w:r>
        <w:rPr>
          <w:rFonts w:ascii="Times New Roman" w:hAnsi="Times New Roman" w:cs="Times New Roman"/>
          <w:szCs w:val="24"/>
          <w:lang w:val="en-GB"/>
        </w:rPr>
        <w:t>, 2005–201</w:t>
      </w:r>
      <w:r>
        <w:rPr>
          <w:rFonts w:ascii="Times New Roman" w:hAnsi="Times New Roman" w:cs="Times New Roman" w:hint="eastAsia"/>
          <w:szCs w:val="24"/>
          <w:lang w:val="en-GB"/>
        </w:rPr>
        <w:t>5</w:t>
      </w:r>
    </w:p>
    <w:tbl>
      <w:tblPr>
        <w:tblW w:w="1404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8"/>
        <w:gridCol w:w="851"/>
        <w:gridCol w:w="992"/>
        <w:gridCol w:w="142"/>
        <w:gridCol w:w="1276"/>
        <w:gridCol w:w="850"/>
        <w:gridCol w:w="992"/>
        <w:gridCol w:w="142"/>
        <w:gridCol w:w="1134"/>
        <w:gridCol w:w="851"/>
        <w:gridCol w:w="992"/>
        <w:gridCol w:w="142"/>
        <w:gridCol w:w="1134"/>
      </w:tblGrid>
      <w:tr w:rsidR="007D41A5" w:rsidRPr="002606EC" w:rsidTr="0062378F">
        <w:trPr>
          <w:trHeight w:val="324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Model 1</w:t>
            </w:r>
            <w:r w:rsidRPr="004513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c</w:t>
            </w:r>
          </w:p>
        </w:tc>
      </w:tr>
      <w:tr w:rsidR="007D41A5" w:rsidRPr="002606EC" w:rsidTr="0062378F">
        <w:trPr>
          <w:trHeight w:val="32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vAlign w:val="center"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86F3C">
              <w:rPr>
                <w:rFonts w:ascii="Times New Roman" w:hAnsi="Times New Roman" w:cs="Times New Roman"/>
                <w:szCs w:val="24"/>
                <w:lang w:val="en-GB"/>
              </w:rPr>
              <w:t>SSB consumption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8D0221">
              <w:rPr>
                <w:rFonts w:ascii="Times New Roman" w:hAnsi="Times New Roman" w:cs="Times New Roman"/>
                <w:szCs w:val="24"/>
                <w:shd w:val="clear" w:color="auto" w:fill="FFFFFF"/>
              </w:rPr>
              <w:t>g</w:t>
            </w:r>
            <w:r w:rsidRPr="008D0221">
              <w:rPr>
                <w:rFonts w:ascii="Times New Roman" w:hAnsi="Times New Roman" w:cs="Times New Roman"/>
                <w:szCs w:val="24"/>
              </w:rPr>
              <w:t>/day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D41A5" w:rsidRPr="002606EC" w:rsidTr="0062378F">
        <w:trPr>
          <w:trHeight w:val="324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6237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1A5" w:rsidRPr="002606EC" w:rsidRDefault="007D41A5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1A5" w:rsidRPr="002606EC" w:rsidRDefault="007D41A5" w:rsidP="0062378F">
            <w:pPr>
              <w:widowControl/>
              <w:ind w:rightChars="-52" w:right="-125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Coefficient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(95% CI)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WPR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95BC2"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.7</w:t>
            </w:r>
            <w:r w:rsidR="007D41A5" w:rsidRPr="00A657F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95BC2"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-7.92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-5.22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-7.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-5.55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95BC2"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-6.90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-4.20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-4.84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-6.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95BC2"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-3.2</w:t>
            </w:r>
            <w:r w:rsidR="00695BC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695BC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B85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695BC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695BC2" w:rsidRPr="00695B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695BC2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1.02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-1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7D41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I</w:t>
            </w:r>
            <w:r w:rsidRPr="00DB21D6">
              <w:rPr>
                <w:rFonts w:ascii="Times New Roman" w:hAnsi="Times New Roman" w:cs="Times New Roman"/>
                <w:szCs w:val="24"/>
                <w:lang w:val="en-GB"/>
              </w:rPr>
              <w:t>mport tariffs on SSBs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50A9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4D1C98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4D1C98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087F55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A657F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-1.05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A657F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-3.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A657F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-2.67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43405F" w:rsidRPr="00E735B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50A9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F2646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43405F" w:rsidRPr="0043405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-2.0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43405F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7D41A5"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A657F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43405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43405F" w:rsidRPr="004D1C9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A657F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ge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groups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 xml:space="preserve">WPR </w:t>
            </w:r>
            <w:r w:rsidRPr="008D0221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Democrac</w:t>
            </w: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50A9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4D657A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4D1C98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4D1C98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087F55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1423B" w:rsidRP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F3AD5"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9F3AD5"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1423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="0001423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15-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01423B" w:rsidRP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6.84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9F3AD5"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5.95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42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01423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7D41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="007D41A5"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9F3AD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F3AD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Pr="00E34CB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01423B"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01423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01423B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2.58</w:t>
            </w:r>
            <w:r w:rsidR="007D41A5"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4D1C98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4D1C98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120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9F3AD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06E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2.43</w:t>
            </w:r>
            <w:r w:rsidRPr="002606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D41A5" w:rsidRPr="002606EC" w:rsidTr="00AA4964">
        <w:trPr>
          <w:trHeight w:val="323"/>
        </w:trPr>
        <w:tc>
          <w:tcPr>
            <w:tcW w:w="4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A5" w:rsidRPr="003D24F4" w:rsidRDefault="007D41A5" w:rsidP="00FE40D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3D24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 years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D41A5" w:rsidRPr="002606EC" w:rsidRDefault="007D41A5" w:rsidP="00946A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D41A5" w:rsidRDefault="007D41A5" w:rsidP="007D41A5">
      <w:pPr>
        <w:spacing w:after="100" w:afterAutospacing="1"/>
        <w:rPr>
          <w:rFonts w:ascii="Times New Roman" w:hAnsi="Times New Roman" w:cs="Times New Roman"/>
          <w:szCs w:val="24"/>
          <w:lang w:val="en-GB"/>
        </w:rPr>
      </w:pPr>
      <w:r w:rsidRPr="002606EC">
        <w:rPr>
          <w:rFonts w:ascii="Times New Roman" w:hAnsi="Times New Roman" w:cs="Times New Roman"/>
          <w:i/>
          <w:szCs w:val="24"/>
        </w:rPr>
        <w:t>Note</w:t>
      </w:r>
      <w:r w:rsidRPr="002606EC">
        <w:rPr>
          <w:rFonts w:ascii="Times New Roman" w:hAnsi="Times New Roman" w:cs="Times New Roman"/>
          <w:szCs w:val="24"/>
        </w:rPr>
        <w:t>: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CI, confidence interval; REF, 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reference groups</w:t>
      </w:r>
      <w:r w:rsidRPr="002606EC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260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Other </w:t>
      </w:r>
      <w:r>
        <w:rPr>
          <w:rFonts w:ascii="Times New Roman" w:hAnsi="Times New Roman" w:cs="Times New Roman" w:hint="eastAsia"/>
          <w:szCs w:val="24"/>
        </w:rPr>
        <w:t>country</w:t>
      </w:r>
      <w:r w:rsidRPr="002606EC">
        <w:rPr>
          <w:rFonts w:ascii="Times New Roman" w:hAnsi="Times New Roman" w:cs="Times New Roman"/>
          <w:szCs w:val="24"/>
        </w:rPr>
        <w:t>-level characteristics were set as control variables</w:t>
      </w:r>
      <w:r>
        <w:rPr>
          <w:rFonts w:ascii="Times New Roman" w:hAnsi="Times New Roman" w:cs="Times New Roman" w:hint="eastAsia"/>
          <w:szCs w:val="24"/>
        </w:rPr>
        <w:t>.</w:t>
      </w:r>
      <w:r w:rsidRPr="002606E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These included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m</w:t>
      </w:r>
      <w:r w:rsidRPr="005E2B86">
        <w:rPr>
          <w:rFonts w:ascii="Times New Roman" w:hAnsi="Times New Roman" w:cs="Times New Roman"/>
          <w:szCs w:val="24"/>
          <w:lang w:val="en-GB"/>
        </w:rPr>
        <w:t>edia freedom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, GDP per </w:t>
      </w:r>
      <w:r>
        <w:rPr>
          <w:rFonts w:ascii="Times New Roman" w:hAnsi="Times New Roman" w:cs="Times New Roman"/>
          <w:szCs w:val="24"/>
          <w:lang w:val="en-GB"/>
        </w:rPr>
        <w:t>ca</w:t>
      </w:r>
      <w:r>
        <w:rPr>
          <w:rFonts w:ascii="Times New Roman" w:hAnsi="Times New Roman" w:cs="Times New Roman" w:hint="eastAsia"/>
          <w:szCs w:val="24"/>
          <w:lang w:val="en-GB"/>
        </w:rPr>
        <w:t>p</w:t>
      </w:r>
      <w:r>
        <w:rPr>
          <w:rFonts w:ascii="Times New Roman" w:hAnsi="Times New Roman" w:cs="Times New Roman"/>
          <w:szCs w:val="24"/>
          <w:lang w:val="en-GB"/>
        </w:rPr>
        <w:t>i</w:t>
      </w:r>
      <w:r>
        <w:rPr>
          <w:rFonts w:ascii="Times New Roman" w:hAnsi="Times New Roman" w:cs="Times New Roman" w:hint="eastAsia"/>
          <w:szCs w:val="24"/>
          <w:lang w:val="en-GB"/>
        </w:rPr>
        <w:t>t</w:t>
      </w:r>
      <w:r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growth</w:t>
      </w:r>
      <w:r w:rsidRPr="000E6BC7">
        <w:rPr>
          <w:rFonts w:ascii="Times New Roman" w:hAnsi="Times New Roman" w:cs="Times New Roman"/>
          <w:szCs w:val="24"/>
          <w:lang w:val="en-GB"/>
        </w:rPr>
        <w:t xml:space="preserve">, and </w:t>
      </w:r>
      <w:r w:rsidRPr="00A657FC">
        <w:rPr>
          <w:rFonts w:ascii="Times New Roman" w:hAnsi="Times New Roman" w:cs="Times New Roman"/>
          <w:szCs w:val="24"/>
          <w:lang w:val="en-GB"/>
        </w:rPr>
        <w:t>armed conflict</w:t>
      </w:r>
      <w:r w:rsidRPr="000E6BC7">
        <w:rPr>
          <w:rFonts w:ascii="Times New Roman" w:hAnsi="Times New Roman" w:cs="Times New Roman"/>
          <w:szCs w:val="24"/>
          <w:lang w:val="en-GB"/>
        </w:rPr>
        <w:t>.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</w:rPr>
        <w:t xml:space="preserve">The </w:t>
      </w:r>
      <w:r w:rsidR="00D2134F">
        <w:rPr>
          <w:rFonts w:ascii="Times New Roman" w:hAnsi="Times New Roman" w:cs="Times New Roman"/>
          <w:szCs w:val="24"/>
          <w:lang w:val="en-GB"/>
        </w:rPr>
        <w:t>table</w:t>
      </w:r>
      <w:r w:rsidR="00D2134F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="00D2134F" w:rsidRPr="00D2134F">
        <w:rPr>
          <w:rFonts w:ascii="Times New Roman" w:hAnsi="Times New Roman" w:cs="Times New Roman"/>
          <w:szCs w:val="24"/>
          <w:lang w:val="en-GB"/>
        </w:rPr>
        <w:t>presents the coefficients of interest.</w:t>
      </w:r>
    </w:p>
    <w:p w:rsidR="00C72BE1" w:rsidRDefault="00C72BE1" w:rsidP="00C72BE1">
      <w:pPr>
        <w:spacing w:after="100" w:afterAutospacing="1"/>
        <w:rPr>
          <w:rFonts w:ascii="Times New Roman" w:hAnsi="Times New Roman" w:cs="Times New Roman"/>
        </w:rPr>
      </w:pPr>
      <w:r w:rsidRPr="00451360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szCs w:val="24"/>
        </w:rPr>
        <w:t>I</w:t>
      </w:r>
      <w:r>
        <w:rPr>
          <w:rFonts w:ascii="Times New Roman" w:hAnsi="Times New Roman" w:cs="Times New Roman"/>
          <w:szCs w:val="24"/>
        </w:rPr>
        <w:t>nvestigat</w:t>
      </w:r>
      <w:r>
        <w:rPr>
          <w:rFonts w:ascii="Times New Roman" w:hAnsi="Times New Roman" w:cs="Times New Roman" w:hint="eastAsia"/>
          <w:szCs w:val="24"/>
        </w:rPr>
        <w:t>ing the effect of</w:t>
      </w:r>
      <w:r>
        <w:rPr>
          <w:rFonts w:ascii="Times New Roman" w:hAnsi="Times New Roman" w:cs="Times New Roman" w:hint="eastAsia"/>
        </w:rPr>
        <w:t xml:space="preserve"> </w:t>
      </w:r>
      <w:r w:rsidRPr="00C72BE1">
        <w:rPr>
          <w:rFonts w:ascii="Times New Roman" w:hAnsi="Times New Roman" w:cs="Times New Roman"/>
          <w:i/>
          <w:szCs w:val="24"/>
          <w:lang w:val="en-GB"/>
        </w:rPr>
        <w:t>women’s parliamentary representation</w:t>
      </w:r>
      <w:r w:rsidRPr="00F86F3C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</w:t>
      </w:r>
      <w:r w:rsidRPr="00C72BE1">
        <w:rPr>
          <w:rFonts w:ascii="Times New Roman" w:hAnsi="Times New Roman" w:cs="Times New Roman" w:hint="eastAsia"/>
          <w:i/>
          <w:kern w:val="0"/>
          <w:szCs w:val="24"/>
          <w:shd w:val="clear" w:color="auto" w:fill="FFFFFF" w:themeFill="background1"/>
        </w:rPr>
        <w:t>regime type</w:t>
      </w:r>
      <w:r w:rsidRPr="00C72BE1">
        <w:rPr>
          <w:rFonts w:ascii="Times New Roman" w:hAnsi="Times New Roman" w:cs="Times New Roman"/>
          <w:bCs/>
          <w:i/>
          <w:kern w:val="0"/>
          <w:szCs w:val="24"/>
          <w:shd w:val="clear" w:color="auto" w:fill="FFFFFF" w:themeFill="background1"/>
        </w:rPr>
        <w:t>s</w:t>
      </w:r>
      <w:r w:rsidRPr="00F86F3C">
        <w:rPr>
          <w:rFonts w:ascii="Times New Roman" w:hAnsi="Times New Roman" w:cs="Times New Roman"/>
          <w:szCs w:val="24"/>
          <w:lang w:val="en-GB"/>
        </w:rPr>
        <w:t xml:space="preserve"> on SSB consumption in</w:t>
      </w:r>
      <w:r>
        <w:rPr>
          <w:rFonts w:ascii="Times New Roman" w:hAnsi="Times New Roman" w:cs="Times New Roman"/>
          <w:szCs w:val="24"/>
          <w:lang w:val="en-GB"/>
        </w:rPr>
        <w:t xml:space="preserve"> different age groups</w:t>
      </w:r>
      <w:r>
        <w:rPr>
          <w:rFonts w:ascii="Times New Roman" w:hAnsi="Times New Roman" w:cs="Times New Roman" w:hint="eastAsia"/>
        </w:rPr>
        <w:t xml:space="preserve">: </w:t>
      </w:r>
      <w:r w:rsidRPr="008D0221">
        <w:rPr>
          <w:rFonts w:ascii="Times New Roman" w:hAnsi="Times New Roman" w:cs="Times New Roman"/>
          <w:lang w:val="en-GB"/>
        </w:rPr>
        <w:t xml:space="preserve">The impact of female </w:t>
      </w:r>
      <w:r w:rsidRPr="008D0221">
        <w:rPr>
          <w:rFonts w:ascii="Times New Roman" w:hAnsi="Times New Roman" w:cs="Times New Roman"/>
        </w:rPr>
        <w:t>representation</w:t>
      </w:r>
      <w:r w:rsidRPr="008D0221">
        <w:rPr>
          <w:rFonts w:ascii="Times New Roman" w:hAnsi="Times New Roman" w:cs="Times New Roman"/>
          <w:lang w:val="en-GB"/>
        </w:rPr>
        <w:t xml:space="preserve"> in reducing </w:t>
      </w:r>
      <w:r w:rsidRPr="008D0221">
        <w:rPr>
          <w:rFonts w:ascii="Times New Roman" w:hAnsi="Times New Roman" w:cs="Times New Roman"/>
        </w:rPr>
        <w:t>SSB consumption</w:t>
      </w:r>
      <w:r w:rsidRPr="008D0221">
        <w:rPr>
          <w:rFonts w:ascii="Times New Roman" w:hAnsi="Times New Roman" w:cs="Times New Roman"/>
          <w:lang w:val="en-GB"/>
        </w:rPr>
        <w:t xml:space="preserve"> for children </w:t>
      </w:r>
      <w:r w:rsidRPr="008D0221">
        <w:rPr>
          <w:rFonts w:ascii="Times New Roman" w:hAnsi="Times New Roman" w:cs="Times New Roman"/>
        </w:rPr>
        <w:t>and adolescents</w:t>
      </w:r>
      <w:r w:rsidRPr="008D0221">
        <w:rPr>
          <w:rFonts w:ascii="Times New Roman" w:hAnsi="Times New Roman" w:cs="Times New Roman"/>
          <w:lang w:val="en-GB"/>
        </w:rPr>
        <w:t>, compared to older adults, was more prevalent in non-democracies than in democracies</w:t>
      </w:r>
      <w:r w:rsidRPr="00096273">
        <w:rPr>
          <w:rFonts w:ascii="Times New Roman" w:hAnsi="Times New Roman" w:cs="Times New Roman"/>
        </w:rPr>
        <w:t>.</w:t>
      </w:r>
    </w:p>
    <w:p w:rsidR="00C72BE1" w:rsidRDefault="00C72BE1" w:rsidP="00C72BE1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b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szCs w:val="24"/>
        </w:rPr>
        <w:t>I</w:t>
      </w:r>
      <w:r>
        <w:rPr>
          <w:rFonts w:ascii="Times New Roman" w:hAnsi="Times New Roman" w:cs="Times New Roman"/>
          <w:szCs w:val="24"/>
        </w:rPr>
        <w:t>nvestigat</w:t>
      </w:r>
      <w:r>
        <w:rPr>
          <w:rFonts w:ascii="Times New Roman" w:hAnsi="Times New Roman" w:cs="Times New Roman" w:hint="eastAsia"/>
          <w:szCs w:val="24"/>
        </w:rPr>
        <w:t>ing the effect of</w:t>
      </w:r>
      <w:r w:rsidRPr="00693292"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/>
          <w:szCs w:val="24"/>
        </w:rPr>
        <w:t>on SSB consumption in different age groups</w:t>
      </w:r>
      <w:r>
        <w:rPr>
          <w:rFonts w:ascii="Times New Roman" w:hAnsi="Times New Roman" w:cs="Times New Roman" w:hint="eastAsia"/>
          <w:szCs w:val="24"/>
        </w:rPr>
        <w:t xml:space="preserve">: </w:t>
      </w:r>
      <w:r w:rsidRPr="008D0221">
        <w:rPr>
          <w:rFonts w:ascii="Times New Roman" w:hAnsi="Times New Roman" w:cs="Times New Roman"/>
          <w:lang w:val="en-GB"/>
        </w:rPr>
        <w:t xml:space="preserve">The impact of import tariffs on SSBs in reducing </w:t>
      </w:r>
      <w:r w:rsidRPr="008D0221">
        <w:rPr>
          <w:rFonts w:ascii="Times New Roman" w:hAnsi="Times New Roman" w:cs="Times New Roman"/>
        </w:rPr>
        <w:t>SSB consumption</w:t>
      </w:r>
      <w:r w:rsidRPr="008D0221">
        <w:rPr>
          <w:rFonts w:ascii="Times New Roman" w:hAnsi="Times New Roman" w:cs="Times New Roman"/>
          <w:lang w:val="en-GB"/>
        </w:rPr>
        <w:t xml:space="preserve"> was more prevalent for children </w:t>
      </w:r>
      <w:r w:rsidRPr="008D0221">
        <w:rPr>
          <w:rFonts w:ascii="Times New Roman" w:hAnsi="Times New Roman" w:cs="Times New Roman"/>
        </w:rPr>
        <w:t>and adolescents</w:t>
      </w:r>
      <w:r w:rsidRPr="008D0221">
        <w:rPr>
          <w:rFonts w:ascii="Times New Roman" w:hAnsi="Times New Roman" w:cs="Times New Roman"/>
          <w:lang w:val="en-GB"/>
        </w:rPr>
        <w:t xml:space="preserve"> than older adults (6-10 years: -1.97, CI = -2.90–-1.05; 11-14 years: -2.11, CI = -3.04–-1.19; 15-19 years: -1.75, CI = -2.67–-0.83)</w:t>
      </w:r>
      <w:r w:rsidRPr="00EB3FCC">
        <w:rPr>
          <w:rFonts w:ascii="Times New Roman" w:hAnsi="Times New Roman" w:cs="Times New Roman"/>
          <w:szCs w:val="24"/>
        </w:rPr>
        <w:t>.</w:t>
      </w:r>
    </w:p>
    <w:p w:rsidR="00C72BE1" w:rsidRDefault="00C72BE1" w:rsidP="00C72BE1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c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 w:rsidRPr="007D1F44">
        <w:rPr>
          <w:rFonts w:ascii="Times New Roman" w:hAnsi="Times New Roman" w:cs="Times New Roman"/>
        </w:rPr>
        <w:t>ountry-and time-fixed-effects regression models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 w:hint="eastAsia"/>
          <w:szCs w:val="24"/>
        </w:rPr>
        <w:t>hree</w:t>
      </w:r>
      <w:r w:rsidRPr="0033507B">
        <w:rPr>
          <w:rFonts w:ascii="Times New Roman" w:hAnsi="Times New Roman" w:cs="Times New Roman"/>
          <w:szCs w:val="24"/>
        </w:rPr>
        <w:t xml:space="preserve"> variables</w:t>
      </w:r>
      <w:r>
        <w:rPr>
          <w:rFonts w:ascii="Times New Roman" w:hAnsi="Times New Roman" w:cs="Times New Roman" w:hint="eastAsia"/>
          <w:szCs w:val="24"/>
        </w:rPr>
        <w:t xml:space="preserve">, </w:t>
      </w:r>
      <w:r>
        <w:rPr>
          <w:rFonts w:ascii="Times New Roman" w:eastAsia="新細明體" w:hAnsi="Times New Roman" w:cs="Times New Roman" w:hint="eastAsia"/>
          <w:i/>
          <w:color w:val="000000"/>
          <w:kern w:val="0"/>
          <w:szCs w:val="24"/>
        </w:rPr>
        <w:t>w</w:t>
      </w:r>
      <w:r w:rsidRPr="00096273">
        <w:rPr>
          <w:rFonts w:ascii="Times New Roman" w:eastAsia="新細明體" w:hAnsi="Times New Roman" w:cs="Times New Roman"/>
          <w:i/>
          <w:color w:val="000000"/>
          <w:kern w:val="0"/>
          <w:szCs w:val="24"/>
        </w:rPr>
        <w:t>omen’s parliamentary representation</w:t>
      </w:r>
      <w:r>
        <w:rPr>
          <w:rFonts w:ascii="Times New Roman" w:hAnsi="Times New Roman" w:cs="Times New Roman" w:hint="eastAsia"/>
          <w:szCs w:val="24"/>
        </w:rPr>
        <w:t xml:space="preserve">, </w:t>
      </w:r>
      <w:r w:rsidRPr="00C72BE1">
        <w:rPr>
          <w:rFonts w:ascii="Times New Roman" w:hAnsi="Times New Roman" w:cs="Times New Roman" w:hint="eastAsia"/>
          <w:i/>
          <w:kern w:val="0"/>
          <w:szCs w:val="24"/>
          <w:shd w:val="clear" w:color="auto" w:fill="FFFFFF" w:themeFill="background1"/>
        </w:rPr>
        <w:t>regime type</w:t>
      </w:r>
      <w:r w:rsidRPr="00C72BE1">
        <w:rPr>
          <w:rFonts w:ascii="Times New Roman" w:hAnsi="Times New Roman" w:cs="Times New Roman"/>
          <w:bCs/>
          <w:i/>
          <w:kern w:val="0"/>
          <w:szCs w:val="24"/>
          <w:shd w:val="clear" w:color="auto" w:fill="FFFFFF" w:themeFill="background1"/>
        </w:rPr>
        <w:t>s</w:t>
      </w:r>
      <w:r>
        <w:rPr>
          <w:rFonts w:ascii="Times New Roman" w:hAnsi="Times New Roman" w:cs="Times New Roman"/>
          <w:szCs w:val="24"/>
        </w:rPr>
        <w:t xml:space="preserve"> and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, </w:t>
      </w:r>
      <w:r w:rsidRPr="00693292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 w:hint="eastAsia"/>
          <w:szCs w:val="24"/>
        </w:rPr>
        <w:t>ere</w:t>
      </w:r>
      <w:r w:rsidRPr="00693292">
        <w:rPr>
          <w:rFonts w:ascii="Times New Roman" w:hAnsi="Times New Roman" w:cs="Times New Roman"/>
          <w:szCs w:val="24"/>
        </w:rPr>
        <w:t xml:space="preserve"> included in the regression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0D648E">
        <w:rPr>
          <w:rFonts w:ascii="Times New Roman" w:hAnsi="Times New Roman" w:cs="Times New Roman"/>
          <w:szCs w:val="24"/>
        </w:rPr>
        <w:t>analyses</w:t>
      </w:r>
      <w:r>
        <w:rPr>
          <w:rFonts w:ascii="Times New Roman" w:hAnsi="Times New Roman" w:cs="Times New Roman" w:hint="eastAsia"/>
          <w:szCs w:val="24"/>
        </w:rPr>
        <w:t xml:space="preserve">. </w:t>
      </w:r>
      <w:r w:rsidRPr="00303930">
        <w:rPr>
          <w:rFonts w:ascii="Times New Roman" w:hAnsi="Times New Roman" w:cs="Times New Roman"/>
          <w:szCs w:val="24"/>
        </w:rPr>
        <w:t xml:space="preserve">Compared to model 1, </w:t>
      </w:r>
      <w:r w:rsidRPr="008D0221">
        <w:rPr>
          <w:rFonts w:ascii="Times New Roman" w:hAnsi="Times New Roman" w:cs="Times New Roman"/>
          <w:lang w:val="en-GB"/>
        </w:rPr>
        <w:t xml:space="preserve">the gap has narrowed between democracies and non-democracies in terms of the impact of female </w:t>
      </w:r>
      <w:r w:rsidRPr="008D0221">
        <w:rPr>
          <w:rFonts w:ascii="Times New Roman" w:hAnsi="Times New Roman" w:cs="Times New Roman"/>
        </w:rPr>
        <w:t>representation</w:t>
      </w:r>
      <w:r w:rsidRPr="008D0221">
        <w:rPr>
          <w:rFonts w:ascii="Times New Roman" w:hAnsi="Times New Roman" w:cs="Times New Roman"/>
          <w:lang w:val="en-GB"/>
        </w:rPr>
        <w:t xml:space="preserve"> on </w:t>
      </w:r>
      <w:r w:rsidRPr="008D0221">
        <w:rPr>
          <w:rFonts w:ascii="Times New Roman" w:hAnsi="Times New Roman" w:cs="Times New Roman"/>
        </w:rPr>
        <w:t>SSB consumption</w:t>
      </w:r>
      <w:r w:rsidRPr="008D0221">
        <w:rPr>
          <w:rFonts w:ascii="Times New Roman" w:hAnsi="Times New Roman" w:cs="Times New Roman"/>
          <w:lang w:val="en-GB"/>
        </w:rPr>
        <w:t xml:space="preserve"> for children </w:t>
      </w:r>
      <w:r w:rsidRPr="008D0221">
        <w:rPr>
          <w:rFonts w:ascii="Times New Roman" w:hAnsi="Times New Roman" w:cs="Times New Roman"/>
        </w:rPr>
        <w:t>and adolescents</w:t>
      </w:r>
      <w:r w:rsidRPr="008D0221">
        <w:rPr>
          <w:rFonts w:ascii="Times New Roman" w:hAnsi="Times New Roman" w:cs="Times New Roman"/>
          <w:lang w:val="en-GB"/>
        </w:rPr>
        <w:t>, compared to older adults</w:t>
      </w:r>
      <w:r>
        <w:rPr>
          <w:rFonts w:ascii="Times New Roman" w:hAnsi="Times New Roman" w:cs="Times New Roman" w:hint="eastAsia"/>
          <w:lang w:val="en-GB"/>
        </w:rPr>
        <w:t xml:space="preserve"> </w:t>
      </w:r>
      <w:r w:rsidRPr="008D0221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6-10 years: </w:t>
      </w:r>
      <w:r>
        <w:rPr>
          <w:rFonts w:ascii="Times New Roman" w:hAnsi="Times New Roman" w:cs="Times New Roman" w:hint="eastAsia"/>
          <w:lang w:val="en-GB"/>
        </w:rPr>
        <w:t>4</w:t>
      </w:r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 w:hint="eastAsia"/>
          <w:lang w:val="en-GB"/>
        </w:rPr>
        <w:t>91</w:t>
      </w:r>
      <w:r>
        <w:rPr>
          <w:rFonts w:ascii="Times New Roman" w:hAnsi="Times New Roman" w:cs="Times New Roman"/>
          <w:lang w:val="en-GB"/>
        </w:rPr>
        <w:t xml:space="preserve">, CI = </w:t>
      </w:r>
      <w:r w:rsidRPr="009F3AD5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9F3AD5">
        <w:rPr>
          <w:rFonts w:ascii="Times New Roman" w:eastAsia="新細明體" w:hAnsi="Times New Roman" w:cs="Times New Roman"/>
          <w:color w:val="000000"/>
          <w:kern w:val="0"/>
          <w:szCs w:val="24"/>
        </w:rPr>
        <w:t>0</w:t>
      </w:r>
      <w:r>
        <w:rPr>
          <w:rFonts w:ascii="Times New Roman" w:hAnsi="Times New Roman" w:cs="Times New Roman"/>
          <w:lang w:val="en-GB"/>
        </w:rPr>
        <w:t>–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6.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72</w:t>
      </w:r>
      <w:r w:rsidRPr="008D0221">
        <w:rPr>
          <w:rFonts w:ascii="Times New Roman" w:hAnsi="Times New Roman" w:cs="Times New Roman"/>
          <w:lang w:val="en-GB"/>
        </w:rPr>
        <w:t xml:space="preserve">; 11-14 years: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93</w:t>
      </w:r>
      <w:r>
        <w:rPr>
          <w:rFonts w:ascii="Times New Roman" w:hAnsi="Times New Roman" w:cs="Times New Roman"/>
          <w:lang w:val="en-GB"/>
        </w:rPr>
        <w:t xml:space="preserve">, CI =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</w:t>
      </w:r>
      <w:r w:rsidRPr="00E34CB3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 w:hint="eastAsia"/>
          <w:lang w:val="en-GB"/>
        </w:rPr>
        <w:t>6</w:t>
      </w:r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 w:hint="eastAsia"/>
          <w:lang w:val="en-GB"/>
        </w:rPr>
        <w:t>74</w:t>
      </w:r>
      <w:r>
        <w:rPr>
          <w:rFonts w:ascii="Times New Roman" w:hAnsi="Times New Roman" w:cs="Times New Roman"/>
          <w:lang w:val="en-GB"/>
        </w:rPr>
        <w:t xml:space="preserve">; 15-19 years: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14</w:t>
      </w:r>
      <w:r w:rsidRPr="008D0221">
        <w:rPr>
          <w:rFonts w:ascii="Times New Roman" w:hAnsi="Times New Roman" w:cs="Times New Roman"/>
          <w:lang w:val="en-GB"/>
        </w:rPr>
        <w:t xml:space="preserve">, CI =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33</w:t>
      </w:r>
      <w:r w:rsidRPr="008D0221">
        <w:rPr>
          <w:rFonts w:ascii="Times New Roman" w:hAnsi="Times New Roman" w:cs="Times New Roman"/>
          <w:lang w:val="en-GB"/>
        </w:rPr>
        <w:t>–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95</w:t>
      </w:r>
      <w:r w:rsidRPr="008D0221">
        <w:rPr>
          <w:rFonts w:ascii="Times New Roman" w:hAnsi="Times New Roman" w:cs="Times New Roman"/>
          <w:lang w:val="en-GB"/>
        </w:rPr>
        <w:t>)</w:t>
      </w:r>
      <w:r w:rsidRPr="00303930">
        <w:rPr>
          <w:rFonts w:ascii="Times New Roman" w:hAnsi="Times New Roman" w:cs="Times New Roman"/>
          <w:szCs w:val="24"/>
        </w:rPr>
        <w:t xml:space="preserve">, indicating that </w:t>
      </w:r>
      <w:r w:rsidRPr="00096273">
        <w:rPr>
          <w:rFonts w:ascii="Times New Roman" w:hAnsi="Times New Roman" w:cs="Times New Roman" w:hint="eastAsia"/>
          <w:i/>
        </w:rPr>
        <w:t>i</w:t>
      </w:r>
      <w:r w:rsidRPr="00096273">
        <w:rPr>
          <w:rFonts w:ascii="Times New Roman" w:hAnsi="Times New Roman" w:cs="Times New Roman"/>
          <w:i/>
        </w:rPr>
        <w:t>mport tariffs on SSBs</w:t>
      </w:r>
      <w:r>
        <w:rPr>
          <w:rFonts w:ascii="Times New Roman" w:hAnsi="Times New Roman" w:cs="Times New Roman" w:hint="eastAsia"/>
          <w:szCs w:val="24"/>
        </w:rPr>
        <w:t xml:space="preserve"> m</w:t>
      </w:r>
      <w:r w:rsidRPr="0030393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y </w:t>
      </w:r>
      <w:r>
        <w:rPr>
          <w:rFonts w:ascii="Times New Roman" w:hAnsi="Times New Roman" w:cs="Times New Roman"/>
          <w:szCs w:val="24"/>
        </w:rPr>
        <w:t>have a partial mediating effect</w:t>
      </w:r>
      <w:r w:rsidRPr="00303930">
        <w:rPr>
          <w:rFonts w:ascii="Times New Roman" w:hAnsi="Times New Roman" w:cs="Times New Roman"/>
          <w:szCs w:val="24"/>
        </w:rPr>
        <w:t>.</w:t>
      </w:r>
    </w:p>
    <w:p w:rsidR="00D2134F" w:rsidRPr="00DB21D6" w:rsidRDefault="00C72BE1" w:rsidP="00C72BE1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 xml:space="preserve">d </w:t>
      </w:r>
      <w:r w:rsidRPr="00071B3E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, </w:t>
      </w:r>
      <w:r w:rsidRPr="00071B3E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 xml:space="preserve">0.01, </w:t>
      </w:r>
      <w:r w:rsidRPr="00071B3E">
        <w:rPr>
          <w:rFonts w:ascii="Times New Roman" w:hAnsi="Times New Roman" w:cs="Times New Roman"/>
          <w:vertAlign w:val="superscript"/>
        </w:rPr>
        <w:t>***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0.001</w:t>
      </w:r>
      <w:r>
        <w:rPr>
          <w:rFonts w:ascii="Times New Roman" w:hAnsi="Times New Roman" w:cs="Times New Roman" w:hint="eastAsia"/>
        </w:rPr>
        <w:t>.</w:t>
      </w:r>
    </w:p>
    <w:sectPr w:rsidR="00D2134F" w:rsidRPr="00DB21D6" w:rsidSect="00AA4964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76" w:rsidRDefault="00A61D76" w:rsidP="008C03FE">
      <w:pPr>
        <w:spacing w:line="240" w:lineRule="auto"/>
      </w:pPr>
      <w:r>
        <w:separator/>
      </w:r>
    </w:p>
  </w:endnote>
  <w:endnote w:type="continuationSeparator" w:id="0">
    <w:p w:rsidR="00A61D76" w:rsidRDefault="00A61D76" w:rsidP="008C0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76" w:rsidRDefault="00A61D76" w:rsidP="008C03FE">
      <w:pPr>
        <w:spacing w:line="240" w:lineRule="auto"/>
      </w:pPr>
      <w:r>
        <w:separator/>
      </w:r>
    </w:p>
  </w:footnote>
  <w:footnote w:type="continuationSeparator" w:id="0">
    <w:p w:rsidR="00A61D76" w:rsidRDefault="00A61D76" w:rsidP="008C0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721"/>
    <w:multiLevelType w:val="multilevel"/>
    <w:tmpl w:val="173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C064F"/>
    <w:multiLevelType w:val="hybridMultilevel"/>
    <w:tmpl w:val="929E1EE6"/>
    <w:lvl w:ilvl="0" w:tplc="6B82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6B29F6"/>
    <w:multiLevelType w:val="hybridMultilevel"/>
    <w:tmpl w:val="6976545A"/>
    <w:lvl w:ilvl="0" w:tplc="FFD08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C9533F"/>
    <w:multiLevelType w:val="hybridMultilevel"/>
    <w:tmpl w:val="707260C0"/>
    <w:lvl w:ilvl="0" w:tplc="C60C7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D1D57"/>
    <w:multiLevelType w:val="hybridMultilevel"/>
    <w:tmpl w:val="4FFE2072"/>
    <w:lvl w:ilvl="0" w:tplc="99C81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FB6"/>
    <w:rsid w:val="00002F85"/>
    <w:rsid w:val="00003087"/>
    <w:rsid w:val="00004688"/>
    <w:rsid w:val="00012010"/>
    <w:rsid w:val="0001423B"/>
    <w:rsid w:val="0003436A"/>
    <w:rsid w:val="000468DA"/>
    <w:rsid w:val="000550F2"/>
    <w:rsid w:val="000678A5"/>
    <w:rsid w:val="00087F55"/>
    <w:rsid w:val="00093F68"/>
    <w:rsid w:val="00096273"/>
    <w:rsid w:val="000C57B6"/>
    <w:rsid w:val="000D124F"/>
    <w:rsid w:val="000D3E50"/>
    <w:rsid w:val="00107F22"/>
    <w:rsid w:val="00110E64"/>
    <w:rsid w:val="00150987"/>
    <w:rsid w:val="00165038"/>
    <w:rsid w:val="00186CD9"/>
    <w:rsid w:val="001926F7"/>
    <w:rsid w:val="001C2EC7"/>
    <w:rsid w:val="001E31F1"/>
    <w:rsid w:val="00211CAC"/>
    <w:rsid w:val="00230AC3"/>
    <w:rsid w:val="00250A9C"/>
    <w:rsid w:val="00251853"/>
    <w:rsid w:val="00254784"/>
    <w:rsid w:val="00255466"/>
    <w:rsid w:val="00257014"/>
    <w:rsid w:val="00263D3F"/>
    <w:rsid w:val="0026499E"/>
    <w:rsid w:val="00267525"/>
    <w:rsid w:val="0028319F"/>
    <w:rsid w:val="00292755"/>
    <w:rsid w:val="002A5723"/>
    <w:rsid w:val="002B00DC"/>
    <w:rsid w:val="002B22D8"/>
    <w:rsid w:val="002C0203"/>
    <w:rsid w:val="002C39DC"/>
    <w:rsid w:val="002D6F18"/>
    <w:rsid w:val="0033373E"/>
    <w:rsid w:val="00335C4B"/>
    <w:rsid w:val="00336A45"/>
    <w:rsid w:val="00336E83"/>
    <w:rsid w:val="00344C7F"/>
    <w:rsid w:val="00361548"/>
    <w:rsid w:val="00386AF0"/>
    <w:rsid w:val="00393D71"/>
    <w:rsid w:val="003C171A"/>
    <w:rsid w:val="003D24F4"/>
    <w:rsid w:val="003F699C"/>
    <w:rsid w:val="00402E17"/>
    <w:rsid w:val="004049C0"/>
    <w:rsid w:val="00410788"/>
    <w:rsid w:val="00420E34"/>
    <w:rsid w:val="0042381B"/>
    <w:rsid w:val="00430464"/>
    <w:rsid w:val="00433319"/>
    <w:rsid w:val="0043405F"/>
    <w:rsid w:val="00445B2F"/>
    <w:rsid w:val="00446745"/>
    <w:rsid w:val="00446CB2"/>
    <w:rsid w:val="0047362B"/>
    <w:rsid w:val="004773E9"/>
    <w:rsid w:val="004D13DC"/>
    <w:rsid w:val="004D1C98"/>
    <w:rsid w:val="004D657A"/>
    <w:rsid w:val="004D7283"/>
    <w:rsid w:val="005103E0"/>
    <w:rsid w:val="005157ED"/>
    <w:rsid w:val="00516DF6"/>
    <w:rsid w:val="00521664"/>
    <w:rsid w:val="005802A1"/>
    <w:rsid w:val="00586A18"/>
    <w:rsid w:val="005A4D7D"/>
    <w:rsid w:val="005A60AA"/>
    <w:rsid w:val="005B4CFE"/>
    <w:rsid w:val="005D2B5E"/>
    <w:rsid w:val="005E2B86"/>
    <w:rsid w:val="005E4A7C"/>
    <w:rsid w:val="005E4EA3"/>
    <w:rsid w:val="005F3484"/>
    <w:rsid w:val="0060179F"/>
    <w:rsid w:val="00602C09"/>
    <w:rsid w:val="00611B21"/>
    <w:rsid w:val="00612C03"/>
    <w:rsid w:val="00613C87"/>
    <w:rsid w:val="0061584D"/>
    <w:rsid w:val="00623781"/>
    <w:rsid w:val="0062378F"/>
    <w:rsid w:val="006350B9"/>
    <w:rsid w:val="006377A1"/>
    <w:rsid w:val="00640A87"/>
    <w:rsid w:val="006762DC"/>
    <w:rsid w:val="00695BC2"/>
    <w:rsid w:val="006A0ECF"/>
    <w:rsid w:val="006A3A52"/>
    <w:rsid w:val="006A4467"/>
    <w:rsid w:val="006A5F09"/>
    <w:rsid w:val="006B7082"/>
    <w:rsid w:val="006C51E4"/>
    <w:rsid w:val="006E6716"/>
    <w:rsid w:val="00712B44"/>
    <w:rsid w:val="00723490"/>
    <w:rsid w:val="00765744"/>
    <w:rsid w:val="00772ED0"/>
    <w:rsid w:val="0079285E"/>
    <w:rsid w:val="00795069"/>
    <w:rsid w:val="007D1F44"/>
    <w:rsid w:val="007D41A5"/>
    <w:rsid w:val="007F71D9"/>
    <w:rsid w:val="0082054B"/>
    <w:rsid w:val="0088034F"/>
    <w:rsid w:val="008B5BF0"/>
    <w:rsid w:val="008C03FE"/>
    <w:rsid w:val="008E762F"/>
    <w:rsid w:val="008F20F7"/>
    <w:rsid w:val="00915875"/>
    <w:rsid w:val="009434A0"/>
    <w:rsid w:val="00943A24"/>
    <w:rsid w:val="00946A60"/>
    <w:rsid w:val="0097400B"/>
    <w:rsid w:val="00997B6A"/>
    <w:rsid w:val="009A0F62"/>
    <w:rsid w:val="009C47A8"/>
    <w:rsid w:val="009E7F51"/>
    <w:rsid w:val="009F3AD5"/>
    <w:rsid w:val="00A047EA"/>
    <w:rsid w:val="00A13314"/>
    <w:rsid w:val="00A31FB8"/>
    <w:rsid w:val="00A44E4B"/>
    <w:rsid w:val="00A544F0"/>
    <w:rsid w:val="00A61D76"/>
    <w:rsid w:val="00A63351"/>
    <w:rsid w:val="00A63DF1"/>
    <w:rsid w:val="00A657FC"/>
    <w:rsid w:val="00AA493F"/>
    <w:rsid w:val="00AA4964"/>
    <w:rsid w:val="00AB268D"/>
    <w:rsid w:val="00AD2C19"/>
    <w:rsid w:val="00AD6FAE"/>
    <w:rsid w:val="00B00083"/>
    <w:rsid w:val="00B3137D"/>
    <w:rsid w:val="00B42FDA"/>
    <w:rsid w:val="00B43BAF"/>
    <w:rsid w:val="00B46C30"/>
    <w:rsid w:val="00B507ED"/>
    <w:rsid w:val="00B65779"/>
    <w:rsid w:val="00B8153F"/>
    <w:rsid w:val="00B82EA3"/>
    <w:rsid w:val="00B85629"/>
    <w:rsid w:val="00B931B4"/>
    <w:rsid w:val="00BA6CEA"/>
    <w:rsid w:val="00BC022A"/>
    <w:rsid w:val="00BC46D5"/>
    <w:rsid w:val="00BD0268"/>
    <w:rsid w:val="00BD1A55"/>
    <w:rsid w:val="00BD2190"/>
    <w:rsid w:val="00BF3285"/>
    <w:rsid w:val="00C007A6"/>
    <w:rsid w:val="00C15211"/>
    <w:rsid w:val="00C33BA9"/>
    <w:rsid w:val="00C44788"/>
    <w:rsid w:val="00C72BE1"/>
    <w:rsid w:val="00C775BE"/>
    <w:rsid w:val="00CB7A82"/>
    <w:rsid w:val="00CD4B80"/>
    <w:rsid w:val="00D03495"/>
    <w:rsid w:val="00D0637F"/>
    <w:rsid w:val="00D2134F"/>
    <w:rsid w:val="00D45FB6"/>
    <w:rsid w:val="00D65F32"/>
    <w:rsid w:val="00D7098B"/>
    <w:rsid w:val="00D77150"/>
    <w:rsid w:val="00D81065"/>
    <w:rsid w:val="00DB21D6"/>
    <w:rsid w:val="00DB5697"/>
    <w:rsid w:val="00DD013A"/>
    <w:rsid w:val="00DD14AE"/>
    <w:rsid w:val="00DE0F6D"/>
    <w:rsid w:val="00E328ED"/>
    <w:rsid w:val="00E34CB3"/>
    <w:rsid w:val="00E37817"/>
    <w:rsid w:val="00E409E5"/>
    <w:rsid w:val="00E51903"/>
    <w:rsid w:val="00E735B8"/>
    <w:rsid w:val="00E84D7E"/>
    <w:rsid w:val="00E84ED6"/>
    <w:rsid w:val="00E95E0A"/>
    <w:rsid w:val="00EA3682"/>
    <w:rsid w:val="00EA60A9"/>
    <w:rsid w:val="00EF4564"/>
    <w:rsid w:val="00F0686E"/>
    <w:rsid w:val="00F14AB1"/>
    <w:rsid w:val="00F2646D"/>
    <w:rsid w:val="00F86F3C"/>
    <w:rsid w:val="00F9501D"/>
    <w:rsid w:val="00FB588A"/>
    <w:rsid w:val="00FD1909"/>
    <w:rsid w:val="00FE1B70"/>
    <w:rsid w:val="00FE1C86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B6"/>
    <w:pPr>
      <w:widowControl w:val="0"/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5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FB6"/>
    <w:rPr>
      <w:sz w:val="20"/>
      <w:szCs w:val="20"/>
    </w:rPr>
  </w:style>
  <w:style w:type="paragraph" w:customStyle="1" w:styleId="Abstract">
    <w:name w:val="Abstract"/>
    <w:basedOn w:val="a"/>
    <w:rsid w:val="00D45FB6"/>
    <w:pPr>
      <w:spacing w:before="240" w:after="300" w:line="277" w:lineRule="exact"/>
      <w:jc w:val="center"/>
    </w:pPr>
    <w:rPr>
      <w:rFonts w:ascii="Arial" w:eastAsia="超研澤中明" w:hAnsi="Arial" w:cs="Times New Roman"/>
      <w:snapToGrid w:val="0"/>
      <w:spacing w:val="4"/>
      <w:w w:val="98"/>
      <w:kern w:val="0"/>
      <w:sz w:val="32"/>
      <w:szCs w:val="20"/>
    </w:rPr>
  </w:style>
  <w:style w:type="paragraph" w:styleId="a7">
    <w:name w:val="List Paragraph"/>
    <w:basedOn w:val="a"/>
    <w:uiPriority w:val="34"/>
    <w:qFormat/>
    <w:rsid w:val="00D45FB6"/>
    <w:pPr>
      <w:ind w:leftChars="200" w:left="480"/>
    </w:pPr>
  </w:style>
  <w:style w:type="paragraph" w:styleId="a8">
    <w:name w:val="endnote text"/>
    <w:basedOn w:val="a"/>
    <w:link w:val="a9"/>
    <w:uiPriority w:val="99"/>
    <w:unhideWhenUsed/>
    <w:rsid w:val="00D45FB6"/>
    <w:pPr>
      <w:snapToGrid w:val="0"/>
      <w:spacing w:line="240" w:lineRule="auto"/>
    </w:pPr>
  </w:style>
  <w:style w:type="character" w:customStyle="1" w:styleId="a9">
    <w:name w:val="章節附註文字 字元"/>
    <w:basedOn w:val="a0"/>
    <w:link w:val="a8"/>
    <w:uiPriority w:val="99"/>
    <w:rsid w:val="00D45FB6"/>
  </w:style>
  <w:style w:type="character" w:styleId="aa">
    <w:name w:val="Hyperlink"/>
    <w:basedOn w:val="a0"/>
    <w:uiPriority w:val="99"/>
    <w:unhideWhenUsed/>
    <w:rsid w:val="00D45FB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5F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45F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D45FB6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D45FB6"/>
    <w:rPr>
      <w:kern w:val="0"/>
      <w:sz w:val="22"/>
    </w:rPr>
  </w:style>
  <w:style w:type="character" w:styleId="af">
    <w:name w:val="line number"/>
    <w:basedOn w:val="a0"/>
    <w:uiPriority w:val="99"/>
    <w:semiHidden/>
    <w:unhideWhenUsed/>
    <w:rsid w:val="00D45FB6"/>
  </w:style>
  <w:style w:type="paragraph" w:styleId="Web">
    <w:name w:val="Normal (Web)"/>
    <w:basedOn w:val="a"/>
    <w:uiPriority w:val="99"/>
    <w:unhideWhenUsed/>
    <w:rsid w:val="00D45FB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59"/>
    <w:rsid w:val="0060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D0E2-49B4-4953-8C43-DD8BB049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15</Pages>
  <Words>3219</Words>
  <Characters>18350</Characters>
  <Application>Microsoft Office Word</Application>
  <DocSecurity>0</DocSecurity>
  <Lines>152</Lines>
  <Paragraphs>43</Paragraphs>
  <ScaleCrop>false</ScaleCrop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suloveyam@hotmail.com</dc:creator>
  <cp:lastModifiedBy>suloveyam@hotmail.com</cp:lastModifiedBy>
  <cp:revision>69</cp:revision>
  <dcterms:created xsi:type="dcterms:W3CDTF">2021-09-28T02:21:00Z</dcterms:created>
  <dcterms:modified xsi:type="dcterms:W3CDTF">2022-03-02T09:57:00Z</dcterms:modified>
</cp:coreProperties>
</file>