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C6D1" w14:textId="46EC1D1C" w:rsidR="00A93534" w:rsidRPr="00A93534" w:rsidRDefault="00A93534">
      <w:pPr>
        <w:rPr>
          <w:rFonts w:ascii="Times New Roman" w:hAnsi="Times New Roman" w:cs="Times New Roman"/>
        </w:rPr>
      </w:pPr>
      <w:r w:rsidRPr="00A93534">
        <w:rPr>
          <w:rFonts w:ascii="Times New Roman" w:hAnsi="Times New Roman" w:cs="Times New Roman"/>
          <w:i/>
          <w:iCs/>
          <w:noProof/>
          <w:lang w:val="en-GB"/>
        </w:rPr>
        <mc:AlternateContent>
          <mc:Choice Requires="wpg">
            <w:drawing>
              <wp:inline distT="0" distB="0" distL="0" distR="0" wp14:anchorId="35D76737" wp14:editId="2CB66C0A">
                <wp:extent cx="5340985" cy="3466465"/>
                <wp:effectExtent l="0" t="0" r="18415" b="13335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985" cy="3466465"/>
                          <a:chOff x="0" y="0"/>
                          <a:chExt cx="5341061" cy="3466880"/>
                        </a:xfrm>
                      </wpg:grpSpPr>
                      <wps:wsp>
                        <wps:cNvPr id="1" name="Process 1"/>
                        <wps:cNvSpPr/>
                        <wps:spPr>
                          <a:xfrm>
                            <a:off x="0" y="0"/>
                            <a:ext cx="2453005" cy="8509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05FDD" w14:textId="77777777" w:rsidR="00A93534" w:rsidRPr="006D1759" w:rsidRDefault="00A93534" w:rsidP="00A93534">
                              <w:pPr>
                                <w:jc w:val="center"/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 w:rsidRPr="006D1759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Full sample:</w:t>
                              </w:r>
                            </w:p>
                            <w:p w14:paraId="634A80F7" w14:textId="77777777" w:rsidR="00A93534" w:rsidRPr="00FF0934" w:rsidRDefault="00A93534" w:rsidP="00A9353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F0934">
                                <w:rPr>
                                  <w:lang w:val="en-US"/>
                                </w:rPr>
                                <w:t>3,810 members of the cohort interviewed</w:t>
                              </w:r>
                              <w:r>
                                <w:rPr>
                                  <w:lang w:val="en-US"/>
                                </w:rPr>
                                <w:t xml:space="preserve"> at the 22 years of age follow-up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cess 2"/>
                        <wps:cNvSpPr/>
                        <wps:spPr>
                          <a:xfrm>
                            <a:off x="0" y="1303699"/>
                            <a:ext cx="2453005" cy="8413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A1C78" w14:textId="77777777" w:rsidR="00A93534" w:rsidRPr="006D1759" w:rsidRDefault="00A93534" w:rsidP="00A93534">
                              <w:pPr>
                                <w:jc w:val="center"/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 w:rsidRPr="006D1759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Second generation sample:</w:t>
                              </w:r>
                            </w:p>
                            <w:p w14:paraId="7373130A" w14:textId="77777777" w:rsidR="00A93534" w:rsidRPr="00FF0934" w:rsidRDefault="00A93534" w:rsidP="00A9353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948 members of the cohort that attended to the research clinic with their children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cess 3"/>
                        <wps:cNvSpPr/>
                        <wps:spPr>
                          <a:xfrm>
                            <a:off x="0" y="2625505"/>
                            <a:ext cx="2453005" cy="8413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3D468" w14:textId="77777777" w:rsidR="00A93534" w:rsidRPr="006D1759" w:rsidRDefault="00A93534" w:rsidP="00A93534">
                              <w:pPr>
                                <w:jc w:val="center"/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proofErr w:type="spellStart"/>
                              <w:r w:rsidRPr="006D1759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Analysed</w:t>
                              </w:r>
                              <w:proofErr w:type="spellEnd"/>
                              <w:r w:rsidRPr="006D1759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 xml:space="preserve"> sample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 xml:space="preserve"> (complete cases)</w:t>
                              </w:r>
                              <w:r w:rsidRPr="006D1759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14:paraId="5A187A4A" w14:textId="77777777" w:rsidR="00A93534" w:rsidRPr="00FF0934" w:rsidRDefault="00A93534" w:rsidP="00A9353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874 members of the cohort and their first-born child with complete information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167897" y="1059381"/>
                            <a:ext cx="172003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167897" y="2363080"/>
                            <a:ext cx="17195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rocess 10"/>
                        <wps:cNvSpPr/>
                        <wps:spPr>
                          <a:xfrm>
                            <a:off x="2888056" y="1937442"/>
                            <a:ext cx="2453005" cy="8413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F87FB" w14:textId="77777777" w:rsidR="00A93534" w:rsidRPr="006D1759" w:rsidRDefault="00A93534" w:rsidP="00A9353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D1759">
                                <w:rPr>
                                  <w:lang w:val="en-US"/>
                                </w:rPr>
                                <w:t xml:space="preserve">74 members of the cohort and their first-born child excluded due to missing information on the outcome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cess 11"/>
                        <wps:cNvSpPr/>
                        <wps:spPr>
                          <a:xfrm>
                            <a:off x="2888056" y="633743"/>
                            <a:ext cx="2453005" cy="8413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04C16" w14:textId="77777777" w:rsidR="00A93534" w:rsidRPr="006D1759" w:rsidRDefault="00A93534" w:rsidP="00A9353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D1759">
                                <w:rPr>
                                  <w:lang w:val="en-US"/>
                                </w:rPr>
                                <w:t xml:space="preserve">2,862 members of the cohort that had no children or that did not attend to the research clinic with their children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168023" y="851026"/>
                            <a:ext cx="0" cy="4527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168023" y="2145671"/>
                            <a:ext cx="0" cy="4804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76737" id="Group 17" o:spid="_x0000_s1026" style="width:420.55pt;height:272.95pt;mso-position-horizontal-relative:char;mso-position-vertical-relative:line" coordsize="53410,346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&#13;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Process 1" o:spid="_x0000_s1027" type="#_x0000_t109" style="position:absolute;width:24530;height:85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" fillcolor="white [3201]" strokecolor="#4472c4 [3204]" strokeweight="1pt">
                  <v:textbox>
                    <w:txbxContent>
                      <w:p w14:paraId="43605FDD" w14:textId="77777777" w:rsidR="00A93534" w:rsidRPr="006D1759" w:rsidRDefault="00A93534" w:rsidP="00A93534">
                        <w:pPr>
                          <w:jc w:val="center"/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 w:rsidRPr="006D1759">
                          <w:rPr>
                            <w:b/>
                            <w:bCs/>
                            <w:u w:val="single"/>
                            <w:lang w:val="en-US"/>
                          </w:rPr>
                          <w:t>Full sample:</w:t>
                        </w:r>
                      </w:p>
                      <w:p w14:paraId="634A80F7" w14:textId="77777777" w:rsidR="00A93534" w:rsidRPr="00FF0934" w:rsidRDefault="00A93534" w:rsidP="00A93534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F0934">
                          <w:rPr>
                            <w:lang w:val="en-US"/>
                          </w:rPr>
                          <w:t>3,810 members of the cohort interviewed</w:t>
                        </w:r>
                        <w:r>
                          <w:rPr>
                            <w:lang w:val="en-US"/>
                          </w:rPr>
                          <w:t xml:space="preserve"> at the 22 years of age follow-up</w:t>
                        </w:r>
                      </w:p>
                    </w:txbxContent>
                  </v:textbox>
                </v:shape>
                <v:shape id="Process 2" o:spid="_x0000_s1028" type="#_x0000_t109" style="position:absolute;top:13036;width:24530;height:8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" fillcolor="white [3201]" strokecolor="#4472c4 [3204]" strokeweight="1pt">
                  <v:textbox>
                    <w:txbxContent>
                      <w:p w14:paraId="5E8A1C78" w14:textId="77777777" w:rsidR="00A93534" w:rsidRPr="006D1759" w:rsidRDefault="00A93534" w:rsidP="00A93534">
                        <w:pPr>
                          <w:jc w:val="center"/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 w:rsidRPr="006D1759">
                          <w:rPr>
                            <w:b/>
                            <w:bCs/>
                            <w:u w:val="single"/>
                            <w:lang w:val="en-US"/>
                          </w:rPr>
                          <w:t>Second generation sample:</w:t>
                        </w:r>
                      </w:p>
                      <w:p w14:paraId="7373130A" w14:textId="77777777" w:rsidR="00A93534" w:rsidRPr="00FF0934" w:rsidRDefault="00A93534" w:rsidP="00A9353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948 members of the cohort that attended to the research clinic with their children</w:t>
                        </w:r>
                      </w:p>
                    </w:txbxContent>
                  </v:textbox>
                </v:shape>
                <v:shape id="Process 3" o:spid="_x0000_s1029" type="#_x0000_t109" style="position:absolute;top:26255;width:24530;height:84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" fillcolor="white [3201]" strokecolor="#4472c4 [3204]" strokeweight="1pt">
                  <v:textbox>
                    <w:txbxContent>
                      <w:p w14:paraId="5AA3D468" w14:textId="77777777" w:rsidR="00A93534" w:rsidRPr="006D1759" w:rsidRDefault="00A93534" w:rsidP="00A93534">
                        <w:pPr>
                          <w:jc w:val="center"/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proofErr w:type="spellStart"/>
                        <w:r w:rsidRPr="006D1759">
                          <w:rPr>
                            <w:b/>
                            <w:bCs/>
                            <w:u w:val="single"/>
                            <w:lang w:val="en-US"/>
                          </w:rPr>
                          <w:t>Analysed</w:t>
                        </w:r>
                        <w:proofErr w:type="spellEnd"/>
                        <w:r w:rsidRPr="006D1759">
                          <w:rPr>
                            <w:b/>
                            <w:bCs/>
                            <w:u w:val="single"/>
                            <w:lang w:val="en-US"/>
                          </w:rPr>
                          <w:t xml:space="preserve"> sample</w:t>
                        </w: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 xml:space="preserve"> (complete cases)</w:t>
                        </w:r>
                        <w:r w:rsidRPr="006D1759">
                          <w:rPr>
                            <w:b/>
                            <w:bCs/>
                            <w:u w:val="single"/>
                            <w:lang w:val="en-US"/>
                          </w:rPr>
                          <w:t>:</w:t>
                        </w:r>
                      </w:p>
                      <w:p w14:paraId="5A187A4A" w14:textId="77777777" w:rsidR="00A93534" w:rsidRPr="00FF0934" w:rsidRDefault="00A93534" w:rsidP="00A9353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874 members of the cohort and their first-born child with complete information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0" type="#_x0000_t32" style="position:absolute;left:11678;top:10593;width:1720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8" o:spid="_x0000_s1031" type="#_x0000_t32" style="position:absolute;left:11678;top:23630;width:1719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" strokecolor="#4472c4 [3204]" strokeweight=".5pt">
                  <v:stroke endarrow="block" joinstyle="miter"/>
                </v:shape>
                <v:shape id="Process 10" o:spid="_x0000_s1032" type="#_x0000_t109" style="position:absolute;left:28880;top:19374;width:24530;height:8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" fillcolor="white [3201]" strokecolor="#4472c4 [3204]" strokeweight="1pt">
                  <v:textbox>
                    <w:txbxContent>
                      <w:p w14:paraId="557F87FB" w14:textId="77777777" w:rsidR="00A93534" w:rsidRPr="006D1759" w:rsidRDefault="00A93534" w:rsidP="00A93534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D1759">
                          <w:rPr>
                            <w:lang w:val="en-US"/>
                          </w:rPr>
                          <w:t xml:space="preserve">74 members of the cohort and their first-born child excluded due to missing information on the outcome </w:t>
                        </w:r>
                      </w:p>
                    </w:txbxContent>
                  </v:textbox>
                </v:shape>
                <v:shape id="Process 11" o:spid="_x0000_s1033" type="#_x0000_t109" style="position:absolute;left:28880;top:6337;width:24530;height:8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" fillcolor="white [3201]" strokecolor="#4472c4 [3204]" strokeweight="1pt">
                  <v:textbox>
                    <w:txbxContent>
                      <w:p w14:paraId="7E204C16" w14:textId="77777777" w:rsidR="00A93534" w:rsidRPr="006D1759" w:rsidRDefault="00A93534" w:rsidP="00A93534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D1759">
                          <w:rPr>
                            <w:lang w:val="en-US"/>
                          </w:rPr>
                          <w:t xml:space="preserve">2,862 members of the cohort that had no children or that did not attend to the research clinic with their children </w:t>
                        </w:r>
                      </w:p>
                    </w:txbxContent>
                  </v:textbox>
                </v:shape>
                <v:shape id="Straight Arrow Connector 12" o:spid="_x0000_s1034" type="#_x0000_t32" style="position:absolute;left:11680;top:8510;width:0;height:452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" strokecolor="#4472c4 [3204]" strokeweight=".5pt">
                  <v:stroke endarrow="block" joinstyle="miter"/>
                </v:shape>
                <v:shape id="Straight Arrow Connector 13" o:spid="_x0000_s1035" type="#_x0000_t32" style="position:absolute;left:11680;top:21456;width:0;height:480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&#13;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4C6D5C94" w14:textId="52632508" w:rsidR="00A93534" w:rsidRPr="00A93534" w:rsidRDefault="00A93534">
      <w:pPr>
        <w:rPr>
          <w:rFonts w:ascii="Times New Roman" w:hAnsi="Times New Roman" w:cs="Times New Roman"/>
        </w:rPr>
      </w:pPr>
    </w:p>
    <w:p w14:paraId="4BD880D2" w14:textId="36B2CE97" w:rsidR="00B20520" w:rsidRPr="00A93534" w:rsidRDefault="00A93534">
      <w:pPr>
        <w:rPr>
          <w:rFonts w:ascii="Times New Roman" w:hAnsi="Times New Roman" w:cs="Times New Roman"/>
          <w:lang w:val="en-US"/>
        </w:rPr>
      </w:pPr>
      <w:r w:rsidRPr="00A93534">
        <w:rPr>
          <w:rFonts w:ascii="Times New Roman" w:hAnsi="Times New Roman" w:cs="Times New Roman"/>
          <w:lang w:val="en-US"/>
        </w:rPr>
        <w:t xml:space="preserve">Supplementary figure 1. Flowchart describing the samples and subsamples </w:t>
      </w:r>
      <w:proofErr w:type="spellStart"/>
      <w:r w:rsidRPr="00A93534">
        <w:rPr>
          <w:rFonts w:ascii="Times New Roman" w:hAnsi="Times New Roman" w:cs="Times New Roman"/>
          <w:lang w:val="en-US"/>
        </w:rPr>
        <w:t>analysed</w:t>
      </w:r>
      <w:proofErr w:type="spellEnd"/>
      <w:r w:rsidRPr="00A93534">
        <w:rPr>
          <w:rFonts w:ascii="Times New Roman" w:hAnsi="Times New Roman" w:cs="Times New Roman"/>
          <w:lang w:val="en-US"/>
        </w:rPr>
        <w:t xml:space="preserve"> in the study.</w:t>
      </w:r>
    </w:p>
    <w:sectPr w:rsidR="00B20520" w:rsidRPr="00A93534" w:rsidSect="00C708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34"/>
    <w:rsid w:val="00263211"/>
    <w:rsid w:val="00484805"/>
    <w:rsid w:val="008A31BB"/>
    <w:rsid w:val="00A93534"/>
    <w:rsid w:val="00A962D4"/>
    <w:rsid w:val="00B20520"/>
    <w:rsid w:val="00BC503F"/>
    <w:rsid w:val="00C70844"/>
    <w:rsid w:val="00CF6FE2"/>
    <w:rsid w:val="00F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4595"/>
  <w15:chartTrackingRefBased/>
  <w15:docId w15:val="{2CE3A54A-DDCD-AF49-A28C-85A18F92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34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Cauane Blumenberg</dc:creator>
  <cp:keywords/>
  <dc:description/>
  <cp:lastModifiedBy>Cauane Blumenberg</cp:lastModifiedBy>
  <cp:revision>1</cp:revision>
  <dcterms:created xsi:type="dcterms:W3CDTF">2021-04-30T18:46:00Z</dcterms:created>
  <dcterms:modified xsi:type="dcterms:W3CDTF">2021-04-30T18:48:00Z</dcterms:modified>
</cp:coreProperties>
</file>