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4A2C" w14:textId="0EFEC2C9" w:rsidR="004003E0" w:rsidRPr="00CA199F" w:rsidRDefault="00A32AEB" w:rsidP="00FF12DC">
      <w:pPr>
        <w:pStyle w:val="berschrift1"/>
        <w:spacing w:line="480" w:lineRule="auto"/>
        <w:rPr>
          <w:lang w:val="en-US"/>
        </w:rPr>
      </w:pPr>
      <w:r w:rsidRPr="00CA199F">
        <w:rPr>
          <w:rStyle w:val="berschrift1Zchn"/>
          <w:rFonts w:eastAsiaTheme="minorHAnsi"/>
          <w:b/>
          <w:lang w:val="en-US"/>
        </w:rPr>
        <w:t>Abstract</w:t>
      </w:r>
      <w:r w:rsidRPr="00CA199F">
        <w:rPr>
          <w:lang w:val="en-US"/>
        </w:rPr>
        <w:t xml:space="preserve"> </w:t>
      </w:r>
    </w:p>
    <w:p w14:paraId="48554FDA" w14:textId="22083C4C" w:rsidR="004003E0" w:rsidRPr="00CA199F" w:rsidRDefault="007A7DC6" w:rsidP="00FF12DC">
      <w:r w:rsidRPr="00CA199F">
        <w:rPr>
          <w:b/>
        </w:rPr>
        <w:t>Objective</w:t>
      </w:r>
      <w:r w:rsidR="004003E0" w:rsidRPr="00CA199F">
        <w:rPr>
          <w:b/>
        </w:rPr>
        <w:t>.</w:t>
      </w:r>
      <w:r w:rsidR="004003E0" w:rsidRPr="00CA199F">
        <w:t xml:space="preserve"> </w:t>
      </w:r>
      <w:r w:rsidR="008A571C" w:rsidRPr="00CA199F">
        <w:t>Official</w:t>
      </w:r>
      <w:r w:rsidR="00F0315C" w:rsidRPr="00CA199F">
        <w:t xml:space="preserve"> </w:t>
      </w:r>
      <w:r w:rsidR="008A571C" w:rsidRPr="00CA199F">
        <w:t>German r</w:t>
      </w:r>
      <w:r w:rsidR="00F0315C" w:rsidRPr="00CA199F">
        <w:t xml:space="preserve">ecommendations advise </w:t>
      </w:r>
      <w:bookmarkStart w:id="0" w:name="_GoBack"/>
      <w:bookmarkEnd w:id="0"/>
      <w:r w:rsidR="00F0315C" w:rsidRPr="00CA199F">
        <w:t xml:space="preserve">women to start taking </w:t>
      </w:r>
      <w:r w:rsidR="00A4259A" w:rsidRPr="00CA199F">
        <w:t xml:space="preserve">folic </w:t>
      </w:r>
      <w:r w:rsidR="00F0315C" w:rsidRPr="00CA199F">
        <w:t>acid supplement</w:t>
      </w:r>
      <w:r w:rsidR="0019123A" w:rsidRPr="00CA199F">
        <w:t>ation</w:t>
      </w:r>
      <w:r w:rsidR="008A571C" w:rsidRPr="00CA199F">
        <w:t xml:space="preserve"> (FAS)</w:t>
      </w:r>
      <w:r w:rsidR="00F0315C" w:rsidRPr="00CA199F">
        <w:t xml:space="preserve"> </w:t>
      </w:r>
      <w:r w:rsidR="008F291A" w:rsidRPr="00CA199F">
        <w:t>before conception</w:t>
      </w:r>
      <w:r w:rsidR="00232371" w:rsidRPr="00CA199F">
        <w:t xml:space="preserve"> and </w:t>
      </w:r>
      <w:r w:rsidR="008F291A" w:rsidRPr="00CA199F">
        <w:t xml:space="preserve">continue </w:t>
      </w:r>
      <w:r w:rsidR="00232371" w:rsidRPr="00CA199F">
        <w:t>during</w:t>
      </w:r>
      <w:r w:rsidR="00F0315C" w:rsidRPr="00CA199F">
        <w:t xml:space="preserve"> the first pregnancy</w:t>
      </w:r>
      <w:r w:rsidR="00B55B37" w:rsidRPr="00CA199F">
        <w:t xml:space="preserve"> trimester</w:t>
      </w:r>
      <w:r w:rsidR="00F7318E" w:rsidRPr="00CA199F">
        <w:t xml:space="preserve"> to lower </w:t>
      </w:r>
      <w:r w:rsidR="0023752E" w:rsidRPr="00CA199F">
        <w:t xml:space="preserve">the </w:t>
      </w:r>
      <w:r w:rsidR="0013354C" w:rsidRPr="00CA199F">
        <w:t>r</w:t>
      </w:r>
      <w:r w:rsidR="00F7318E" w:rsidRPr="00CA199F">
        <w:t>isk of birth defects</w:t>
      </w:r>
      <w:r w:rsidR="00F0315C" w:rsidRPr="00CA199F">
        <w:t xml:space="preserve">. </w:t>
      </w:r>
      <w:r w:rsidR="0023752E" w:rsidRPr="00CA199F">
        <w:t>W</w:t>
      </w:r>
      <w:r w:rsidR="00F0315C" w:rsidRPr="00CA199F">
        <w:t xml:space="preserve">omen from lower </w:t>
      </w:r>
      <w:r w:rsidR="00027CDE" w:rsidRPr="00CA199F">
        <w:t>socioeconomic</w:t>
      </w:r>
      <w:r w:rsidR="00F0315C" w:rsidRPr="00CA199F">
        <w:t xml:space="preserve"> background </w:t>
      </w:r>
      <w:r w:rsidR="00005C00" w:rsidRPr="00CA199F">
        <w:t xml:space="preserve">and ethnic minorities </w:t>
      </w:r>
      <w:r w:rsidR="00B55B37" w:rsidRPr="00CA199F">
        <w:t>tend</w:t>
      </w:r>
      <w:r w:rsidR="00005C00" w:rsidRPr="00CA199F">
        <w:t xml:space="preserve"> to be</w:t>
      </w:r>
      <w:r w:rsidR="00F0315C" w:rsidRPr="00CA199F">
        <w:t xml:space="preserve"> less likely to take </w:t>
      </w:r>
      <w:r w:rsidR="008A571C" w:rsidRPr="00CA199F">
        <w:t>FAS</w:t>
      </w:r>
      <w:r w:rsidR="00F0315C" w:rsidRPr="00CA199F">
        <w:t xml:space="preserve"> </w:t>
      </w:r>
      <w:r w:rsidR="00005C00" w:rsidRPr="00CA199F">
        <w:t xml:space="preserve">in </w:t>
      </w:r>
      <w:r w:rsidR="00B55B37" w:rsidRPr="00CA199F">
        <w:t>other</w:t>
      </w:r>
      <w:r w:rsidR="00005C00" w:rsidRPr="00CA199F">
        <w:t xml:space="preserve"> European countries. </w:t>
      </w:r>
      <w:r w:rsidRPr="00CA199F">
        <w:t xml:space="preserve">As </w:t>
      </w:r>
      <w:r w:rsidR="00F0315C" w:rsidRPr="00CA199F">
        <w:t xml:space="preserve">little is known about the </w:t>
      </w:r>
      <w:r w:rsidR="00005C00" w:rsidRPr="00CA199F">
        <w:t xml:space="preserve">determinants of </w:t>
      </w:r>
      <w:r w:rsidR="008A571C" w:rsidRPr="00CA199F">
        <w:t>FAS</w:t>
      </w:r>
      <w:r w:rsidRPr="00CA199F">
        <w:t xml:space="preserve"> in Germany, we aimed to investigate </w:t>
      </w:r>
      <w:r w:rsidRPr="00CA199F">
        <w:rPr>
          <w:rFonts w:cs="Times New Roman"/>
        </w:rPr>
        <w:t>the association between FAS and formal education and migration background, adjusting for demographic factors.</w:t>
      </w:r>
      <w:r w:rsidR="00005C00" w:rsidRPr="00CA199F">
        <w:t xml:space="preserve"> </w:t>
      </w:r>
    </w:p>
    <w:p w14:paraId="0BE53E2F" w14:textId="777DE753" w:rsidR="004003E0" w:rsidRPr="00CA199F" w:rsidRDefault="007A7DC6" w:rsidP="00FF12DC">
      <w:pPr>
        <w:rPr>
          <w:rFonts w:cs="Times New Roman"/>
        </w:rPr>
      </w:pPr>
      <w:r w:rsidRPr="00CA199F">
        <w:rPr>
          <w:rFonts w:cs="Times New Roman"/>
          <w:b/>
        </w:rPr>
        <w:t>Design</w:t>
      </w:r>
      <w:r w:rsidR="004003E0" w:rsidRPr="00CA199F">
        <w:rPr>
          <w:rFonts w:cs="Times New Roman"/>
          <w:b/>
        </w:rPr>
        <w:t>.</w:t>
      </w:r>
      <w:r w:rsidR="004003E0" w:rsidRPr="00CA199F">
        <w:rPr>
          <w:rFonts w:cs="Times New Roman"/>
        </w:rPr>
        <w:t xml:space="preserve"> </w:t>
      </w:r>
      <w:r w:rsidR="00005C00" w:rsidRPr="00CA199F">
        <w:rPr>
          <w:rFonts w:cs="Times New Roman"/>
        </w:rPr>
        <w:t>We use</w:t>
      </w:r>
      <w:r w:rsidR="0019428E" w:rsidRPr="00CA199F">
        <w:rPr>
          <w:rFonts w:cs="Times New Roman"/>
        </w:rPr>
        <w:t>d</w:t>
      </w:r>
      <w:r w:rsidR="00005C00" w:rsidRPr="00CA199F">
        <w:rPr>
          <w:rFonts w:cs="Times New Roman"/>
        </w:rPr>
        <w:t xml:space="preserve"> data </w:t>
      </w:r>
      <w:r w:rsidR="008A571C" w:rsidRPr="00CA199F">
        <w:rPr>
          <w:rFonts w:cs="Times New Roman"/>
        </w:rPr>
        <w:t xml:space="preserve">(2013-2016) </w:t>
      </w:r>
      <w:r w:rsidR="00005C00" w:rsidRPr="00CA199F">
        <w:rPr>
          <w:rFonts w:cs="Times New Roman"/>
        </w:rPr>
        <w:t xml:space="preserve">on nutrition and socioeconomic and migration background </w:t>
      </w:r>
      <w:r w:rsidR="008A571C" w:rsidRPr="00CA199F">
        <w:rPr>
          <w:rFonts w:cs="Times New Roman"/>
        </w:rPr>
        <w:t>from</w:t>
      </w:r>
      <w:r w:rsidR="00005C00" w:rsidRPr="00CA199F">
        <w:rPr>
          <w:rFonts w:cs="Times New Roman"/>
        </w:rPr>
        <w:t xml:space="preserve"> the </w:t>
      </w:r>
      <w:r w:rsidRPr="00CA199F">
        <w:rPr>
          <w:rFonts w:cs="Times New Roman"/>
        </w:rPr>
        <w:t xml:space="preserve">baseline questionnaire of the </w:t>
      </w:r>
      <w:proofErr w:type="spellStart"/>
      <w:r w:rsidR="00005C00" w:rsidRPr="00CA199F">
        <w:rPr>
          <w:rFonts w:cs="Times New Roman"/>
        </w:rPr>
        <w:t>BaBi</w:t>
      </w:r>
      <w:proofErr w:type="spellEnd"/>
      <w:r w:rsidR="00005C00" w:rsidRPr="00CA199F">
        <w:rPr>
          <w:rFonts w:cs="Times New Roman"/>
        </w:rPr>
        <w:t xml:space="preserve"> cohort study. </w:t>
      </w:r>
      <w:r w:rsidR="004D3F71" w:rsidRPr="00CA199F">
        <w:rPr>
          <w:rFonts w:cs="Times New Roman"/>
        </w:rPr>
        <w:t>We perform</w:t>
      </w:r>
      <w:r w:rsidR="0019428E" w:rsidRPr="00CA199F">
        <w:rPr>
          <w:rFonts w:cs="Times New Roman"/>
        </w:rPr>
        <w:t>ed</w:t>
      </w:r>
      <w:r w:rsidR="004D3F71" w:rsidRPr="00CA199F">
        <w:rPr>
          <w:rFonts w:cs="Times New Roman"/>
        </w:rPr>
        <w:t xml:space="preserve"> </w:t>
      </w:r>
      <w:r w:rsidR="004003E0" w:rsidRPr="00CA199F">
        <w:rPr>
          <w:rFonts w:cs="Times New Roman"/>
        </w:rPr>
        <w:t>multivariate</w:t>
      </w:r>
      <w:r w:rsidR="00D65D49" w:rsidRPr="00CA199F">
        <w:rPr>
          <w:rFonts w:cs="Times New Roman"/>
        </w:rPr>
        <w:t xml:space="preserve"> regressions</w:t>
      </w:r>
      <w:r w:rsidRPr="00CA199F">
        <w:rPr>
          <w:rFonts w:cs="Times New Roman"/>
        </w:rPr>
        <w:t xml:space="preserve"> and mediation analyses.</w:t>
      </w:r>
      <w:r w:rsidR="00005C00" w:rsidRPr="00CA199F">
        <w:rPr>
          <w:rFonts w:cs="Times New Roman"/>
        </w:rPr>
        <w:t xml:space="preserve"> </w:t>
      </w:r>
    </w:p>
    <w:p w14:paraId="183FBC12" w14:textId="3E8F3A9F" w:rsidR="007A7DC6" w:rsidRPr="00CA199F" w:rsidRDefault="007A7DC6" w:rsidP="00FF12DC">
      <w:pPr>
        <w:rPr>
          <w:rFonts w:cs="Times New Roman"/>
        </w:rPr>
      </w:pPr>
      <w:r w:rsidRPr="00CA199F">
        <w:rPr>
          <w:rFonts w:cs="Times New Roman"/>
          <w:b/>
        </w:rPr>
        <w:t>Setting.</w:t>
      </w:r>
      <w:r w:rsidRPr="00CA199F">
        <w:rPr>
          <w:rFonts w:cs="Times New Roman"/>
        </w:rPr>
        <w:t xml:space="preserve"> Bielefeld, Germany. </w:t>
      </w:r>
    </w:p>
    <w:p w14:paraId="25796BDF" w14:textId="0BF79055" w:rsidR="007A7DC6" w:rsidRPr="00CA199F" w:rsidRDefault="007A7DC6" w:rsidP="00FF12DC">
      <w:pPr>
        <w:rPr>
          <w:rFonts w:cs="Times New Roman"/>
        </w:rPr>
      </w:pPr>
      <w:r w:rsidRPr="00CA199F">
        <w:rPr>
          <w:rFonts w:cs="Times New Roman"/>
          <w:b/>
        </w:rPr>
        <w:t>Participants.</w:t>
      </w:r>
      <w:r w:rsidRPr="00CA199F">
        <w:rPr>
          <w:rFonts w:cs="Times New Roman"/>
        </w:rPr>
        <w:t xml:space="preserve"> 947 women (pregnant or who had given birth in the past two months).</w:t>
      </w:r>
    </w:p>
    <w:p w14:paraId="748F3855" w14:textId="0E0FDA38" w:rsidR="00BF3B8D" w:rsidRPr="00CA199F" w:rsidRDefault="004003E0" w:rsidP="00CC5F49">
      <w:r w:rsidRPr="00CA199F">
        <w:rPr>
          <w:rFonts w:cs="Times New Roman"/>
          <w:b/>
        </w:rPr>
        <w:t>Results.</w:t>
      </w:r>
      <w:r w:rsidR="00A83EFB" w:rsidRPr="00CA199F">
        <w:rPr>
          <w:rFonts w:cs="Times New Roman"/>
          <w:b/>
        </w:rPr>
        <w:t xml:space="preserve"> </w:t>
      </w:r>
      <w:r w:rsidR="00733DEE" w:rsidRPr="00CA199F">
        <w:rPr>
          <w:rFonts w:cs="Times New Roman"/>
        </w:rPr>
        <w:t>1</w:t>
      </w:r>
      <w:r w:rsidR="00410D66" w:rsidRPr="00CA199F">
        <w:rPr>
          <w:rFonts w:cs="Times New Roman"/>
        </w:rPr>
        <w:t>6</w:t>
      </w:r>
      <w:r w:rsidR="00733DEE" w:rsidRPr="00CA199F">
        <w:rPr>
          <w:rFonts w:cs="Times New Roman"/>
        </w:rPr>
        <w:t>.</w:t>
      </w:r>
      <w:r w:rsidR="00410D66" w:rsidRPr="00CA199F">
        <w:rPr>
          <w:rFonts w:cs="Times New Roman"/>
        </w:rPr>
        <w:t>7</w:t>
      </w:r>
      <w:r w:rsidR="00B856DB" w:rsidRPr="00CA199F">
        <w:rPr>
          <w:rFonts w:cs="Times New Roman"/>
        </w:rPr>
        <w:t>%</w:t>
      </w:r>
      <w:r w:rsidR="00B856DB" w:rsidRPr="00CA199F">
        <w:rPr>
          <w:rFonts w:cs="Times New Roman"/>
          <w:b/>
        </w:rPr>
        <w:t xml:space="preserve"> </w:t>
      </w:r>
      <w:r w:rsidR="00B856DB" w:rsidRPr="00CA199F">
        <w:rPr>
          <w:rFonts w:cs="Times New Roman"/>
        </w:rPr>
        <w:t xml:space="preserve">of the participants </w:t>
      </w:r>
      <w:r w:rsidR="00107563" w:rsidRPr="00CA199F">
        <w:rPr>
          <w:rFonts w:cs="Times New Roman"/>
        </w:rPr>
        <w:t>(1</w:t>
      </w:r>
      <w:r w:rsidR="00A06D1D" w:rsidRPr="00CA199F">
        <w:rPr>
          <w:rFonts w:cs="Times New Roman"/>
        </w:rPr>
        <w:t>58</w:t>
      </w:r>
      <w:r w:rsidR="00107563" w:rsidRPr="00CA199F">
        <w:rPr>
          <w:rFonts w:cs="Times New Roman"/>
        </w:rPr>
        <w:t>/9</w:t>
      </w:r>
      <w:r w:rsidR="00A06D1D" w:rsidRPr="00CA199F">
        <w:rPr>
          <w:rFonts w:cs="Times New Roman"/>
        </w:rPr>
        <w:t>47</w:t>
      </w:r>
      <w:r w:rsidR="00107563" w:rsidRPr="00CA199F">
        <w:rPr>
          <w:rFonts w:cs="Times New Roman"/>
        </w:rPr>
        <w:t xml:space="preserve">) </w:t>
      </w:r>
      <w:r w:rsidR="00733DEE" w:rsidRPr="00CA199F">
        <w:rPr>
          <w:rFonts w:cs="Times New Roman"/>
        </w:rPr>
        <w:t>didn</w:t>
      </w:r>
      <w:r w:rsidR="00B55B37" w:rsidRPr="00CA199F">
        <w:rPr>
          <w:rFonts w:cs="Times New Roman"/>
        </w:rPr>
        <w:t>’</w:t>
      </w:r>
      <w:r w:rsidR="00733DEE" w:rsidRPr="00CA199F">
        <w:rPr>
          <w:rFonts w:cs="Times New Roman"/>
        </w:rPr>
        <w:t xml:space="preserve">t </w:t>
      </w:r>
      <w:r w:rsidR="00392159" w:rsidRPr="00CA199F">
        <w:rPr>
          <w:rFonts w:cs="Times New Roman"/>
        </w:rPr>
        <w:t>use</w:t>
      </w:r>
      <w:r w:rsidR="00733DEE" w:rsidRPr="00CA199F">
        <w:rPr>
          <w:rFonts w:cs="Times New Roman"/>
        </w:rPr>
        <w:t xml:space="preserve"> </w:t>
      </w:r>
      <w:r w:rsidR="008A571C" w:rsidRPr="00CA199F">
        <w:rPr>
          <w:rFonts w:cs="Times New Roman"/>
        </w:rPr>
        <w:t>FAS.</w:t>
      </w:r>
      <w:r w:rsidR="00733DEE" w:rsidRPr="00CA199F">
        <w:rPr>
          <w:rFonts w:cs="Times New Roman"/>
        </w:rPr>
        <w:t xml:space="preserve"> </w:t>
      </w:r>
      <w:r w:rsidR="00E23292" w:rsidRPr="00CA199F">
        <w:t>Migration</w:t>
      </w:r>
      <w:r w:rsidR="00324FC6" w:rsidRPr="00CA199F">
        <w:t>-related variables</w:t>
      </w:r>
      <w:r w:rsidR="00E23292" w:rsidRPr="00CA199F">
        <w:t xml:space="preserve"> </w:t>
      </w:r>
      <w:r w:rsidR="00324FC6" w:rsidRPr="00CA199F">
        <w:t xml:space="preserve">(e.g. language, length of stay) </w:t>
      </w:r>
      <w:r w:rsidR="00E23292" w:rsidRPr="00CA199F">
        <w:t>w</w:t>
      </w:r>
      <w:r w:rsidR="00410D66" w:rsidRPr="00CA199F">
        <w:t>ere</w:t>
      </w:r>
      <w:r w:rsidR="00E23292" w:rsidRPr="00CA199F">
        <w:t xml:space="preserve"> not associated with FAS in the adjusted model</w:t>
      </w:r>
      <w:r w:rsidR="00410D66" w:rsidRPr="00CA199F">
        <w:t>s</w:t>
      </w:r>
      <w:r w:rsidR="00E23292" w:rsidRPr="00CA199F">
        <w:t xml:space="preserve">. FAS was lower in women with lower </w:t>
      </w:r>
      <w:r w:rsidR="00410D66" w:rsidRPr="00CA199F">
        <w:t>level of formal education</w:t>
      </w:r>
      <w:r w:rsidR="00E23292" w:rsidRPr="00CA199F">
        <w:t xml:space="preserve"> and in unplanned pregnancies</w:t>
      </w:r>
      <w:r w:rsidR="00410D66" w:rsidRPr="00CA199F">
        <w:t xml:space="preserve">. </w:t>
      </w:r>
      <w:r w:rsidR="00324FC6" w:rsidRPr="00CA199F">
        <w:t>Reasons given by women for not taking FAS were unplanned pregnancy and lack of knowledge of FAS.</w:t>
      </w:r>
    </w:p>
    <w:p w14:paraId="35711BFA" w14:textId="1B5265BC" w:rsidR="00755CE2" w:rsidRPr="00CA199F" w:rsidRDefault="004003E0" w:rsidP="00FF12DC">
      <w:pPr>
        <w:rPr>
          <w:shd w:val="clear" w:color="auto" w:fill="FFFFFF"/>
        </w:rPr>
      </w:pPr>
      <w:r w:rsidRPr="00CA199F">
        <w:rPr>
          <w:rFonts w:cs="Times New Roman"/>
          <w:b/>
        </w:rPr>
        <w:t>Conclusion</w:t>
      </w:r>
      <w:r w:rsidR="007A7DC6" w:rsidRPr="00CA199F">
        <w:rPr>
          <w:rFonts w:cs="Times New Roman"/>
          <w:b/>
        </w:rPr>
        <w:t>s</w:t>
      </w:r>
      <w:r w:rsidRPr="00CA199F">
        <w:rPr>
          <w:rFonts w:cs="Times New Roman"/>
          <w:b/>
        </w:rPr>
        <w:t>.</w:t>
      </w:r>
      <w:r w:rsidR="00423004" w:rsidRPr="00CA199F">
        <w:t xml:space="preserve"> </w:t>
      </w:r>
      <w:r w:rsidR="00D65D49" w:rsidRPr="00CA199F">
        <w:t xml:space="preserve">Health practitioners may be inclined to see migrant women as an inherently at-risk group for failed intake of FAS. However, it is primarily women who did not plan their pregnancy, and women of lower formal education level, who are at risk. </w:t>
      </w:r>
      <w:r w:rsidR="00724F3A" w:rsidRPr="00CA199F">
        <w:t>D</w:t>
      </w:r>
      <w:r w:rsidR="00724F3A" w:rsidRPr="00CA199F">
        <w:rPr>
          <w:shd w:val="clear" w:color="auto" w:fill="FFFFFF"/>
        </w:rPr>
        <w:t>ifferent public health strategies to counter low supplementation rates should be supported</w:t>
      </w:r>
      <w:r w:rsidR="008A571C" w:rsidRPr="00CA199F">
        <w:rPr>
          <w:shd w:val="clear" w:color="auto" w:fill="FFFFFF"/>
        </w:rPr>
        <w:t>,</w:t>
      </w:r>
      <w:r w:rsidR="00724F3A" w:rsidRPr="00CA199F">
        <w:rPr>
          <w:shd w:val="clear" w:color="auto" w:fill="FFFFFF"/>
        </w:rPr>
        <w:t xml:space="preserve"> those addressing the social determinants of health (i.e. education) and those more focussed </w:t>
      </w:r>
      <w:r w:rsidR="00D65D49" w:rsidRPr="00CA199F">
        <w:rPr>
          <w:shd w:val="clear" w:color="auto" w:fill="FFFFFF"/>
        </w:rPr>
        <w:t>on family planning</w:t>
      </w:r>
      <w:r w:rsidR="00724F3A" w:rsidRPr="00CA199F">
        <w:rPr>
          <w:shd w:val="clear" w:color="auto" w:fill="FFFFFF"/>
        </w:rPr>
        <w:t>.</w:t>
      </w:r>
    </w:p>
    <w:p w14:paraId="6004A18B" w14:textId="77777777" w:rsidR="00902DBE" w:rsidRPr="00CA199F" w:rsidRDefault="00902DBE" w:rsidP="00FF12DC">
      <w:pPr>
        <w:rPr>
          <w:rFonts w:cs="Times New Roman"/>
        </w:rPr>
      </w:pPr>
    </w:p>
    <w:p w14:paraId="443754BE" w14:textId="2C877FFC" w:rsidR="006F23C9" w:rsidRPr="00CA199F" w:rsidRDefault="006F23C9" w:rsidP="00FF12DC">
      <w:pPr>
        <w:rPr>
          <w:rFonts w:cs="Times New Roman"/>
        </w:rPr>
      </w:pPr>
    </w:p>
    <w:p w14:paraId="7C783053" w14:textId="30431ED8" w:rsidR="00D377F7" w:rsidRPr="00CA199F" w:rsidRDefault="00D377F7" w:rsidP="00FF12DC">
      <w:pPr>
        <w:rPr>
          <w:rFonts w:cs="Times New Roman"/>
          <w:highlight w:val="yellow"/>
        </w:rPr>
      </w:pPr>
    </w:p>
    <w:p w14:paraId="5D2E0FDD" w14:textId="3FB3FF73" w:rsidR="009E476B" w:rsidRPr="00CA199F" w:rsidRDefault="009E476B" w:rsidP="00FF12DC">
      <w:pPr>
        <w:pStyle w:val="berschrift1"/>
        <w:spacing w:line="480" w:lineRule="auto"/>
        <w:rPr>
          <w:lang w:val="en-GB"/>
        </w:rPr>
      </w:pPr>
      <w:r w:rsidRPr="00CA199F">
        <w:rPr>
          <w:lang w:val="en-GB"/>
        </w:rPr>
        <w:t>Key words</w:t>
      </w:r>
    </w:p>
    <w:p w14:paraId="775BA761" w14:textId="1F46275F" w:rsidR="009E476B" w:rsidRPr="00CA199F" w:rsidRDefault="009E476B" w:rsidP="009E476B">
      <w:r w:rsidRPr="00CA199F">
        <w:t>Folic acid supplementation, pregnancy, birth cohort, education, Germany</w:t>
      </w:r>
      <w:r w:rsidR="0051060D" w:rsidRPr="00CA199F">
        <w:t>, migration</w:t>
      </w:r>
    </w:p>
    <w:p w14:paraId="56214DA9" w14:textId="6784D0AF" w:rsidR="009E476B" w:rsidRPr="00CA199F" w:rsidRDefault="009E476B" w:rsidP="009E476B">
      <w:pPr>
        <w:rPr>
          <w:rFonts w:eastAsia="Times New Roman" w:cs="Times New Roman"/>
          <w:b/>
          <w:bCs/>
          <w:kern w:val="36"/>
          <w:sz w:val="36"/>
          <w:szCs w:val="48"/>
          <w:lang w:eastAsia="de-DE"/>
        </w:rPr>
      </w:pPr>
    </w:p>
    <w:p w14:paraId="6D46B385" w14:textId="77777777" w:rsidR="009E476B" w:rsidRPr="00CA199F" w:rsidRDefault="009E476B" w:rsidP="009E476B">
      <w:pPr>
        <w:sectPr w:rsidR="009E476B" w:rsidRPr="00CA199F" w:rsidSect="0019428E">
          <w:pgSz w:w="11906" w:h="16838"/>
          <w:pgMar w:top="1417" w:right="1417" w:bottom="1134" w:left="1417" w:header="708" w:footer="708" w:gutter="0"/>
          <w:lnNumType w:countBy="1" w:restart="continuous"/>
          <w:cols w:space="708"/>
          <w:docGrid w:linePitch="360"/>
        </w:sectPr>
      </w:pPr>
    </w:p>
    <w:p w14:paraId="0D2A892D" w14:textId="58FD83E5" w:rsidR="00B4322D" w:rsidRPr="00CA199F" w:rsidRDefault="00594A9F" w:rsidP="00FF12DC">
      <w:pPr>
        <w:pStyle w:val="berschrift1"/>
        <w:spacing w:line="480" w:lineRule="auto"/>
        <w:rPr>
          <w:lang w:val="en-GB"/>
        </w:rPr>
      </w:pPr>
      <w:r w:rsidRPr="00CA199F">
        <w:rPr>
          <w:lang w:val="en-GB"/>
        </w:rPr>
        <w:lastRenderedPageBreak/>
        <w:t>Introduction</w:t>
      </w:r>
    </w:p>
    <w:p w14:paraId="0EC1D74B" w14:textId="0456C8A6" w:rsidR="00CB7EF0" w:rsidRPr="00CA199F" w:rsidRDefault="00594A9F" w:rsidP="00FF12DC">
      <w:r w:rsidRPr="00CA199F">
        <w:t>The German National Consensus Recommendations on Nutrition </w:t>
      </w:r>
      <w:r w:rsidR="00CF3C6E" w:rsidRPr="00CA199F">
        <w:t xml:space="preserve">and Lifestyle in </w:t>
      </w:r>
      <w:r w:rsidRPr="00CA199F">
        <w:t xml:space="preserve">pregnancy advises women to start taking acid folic supplement as soon as they intend to conceive and </w:t>
      </w:r>
      <w:r w:rsidR="008F291A" w:rsidRPr="00CA199F">
        <w:t xml:space="preserve">to continue supplementation </w:t>
      </w:r>
      <w:r w:rsidRPr="00CA199F">
        <w:t>during the first 12 weeks of pregnancy to lower risks of birth defects.</w:t>
      </w:r>
      <w:r w:rsidR="00DC0676" w:rsidRPr="00CA199F">
        <w:fldChar w:fldCharType="begin"/>
      </w:r>
      <w:r w:rsidR="00257A97" w:rsidRPr="00CA199F">
        <w:instrText xml:space="preserve"> ADDIN EN.CITE &lt;EndNote&gt;&lt;Cite&gt;&lt;Author&gt;Koletzko&lt;/Author&gt;&lt;Year&gt;2013&lt;/Year&gt;&lt;RecNum&gt;90&lt;/RecNum&gt;&lt;DisplayText&gt;&lt;style face="superscript"&gt;(1)&lt;/style&gt;&lt;/DisplayText&gt;&lt;record&gt;&lt;rec-number&gt;90&lt;/rec-number&gt;&lt;foreign-keys&gt;&lt;key app="EN" db-id="etp2wwprya2rvme5e0ep92pyvvvvvvrv2erf" timestamp="1530621699"&gt;90&lt;/key&gt;&lt;/foreign-keys&gt;&lt;ref-type name="Journal Article"&gt;17&lt;/ref-type&gt;&lt;contributors&gt;&lt;authors&gt;&lt;author&gt;Koletzko, B.&lt;/author&gt;&lt;author&gt;Bauer, C. P.&lt;/author&gt;&lt;author&gt;Bung, P.&lt;/author&gt;&lt;author&gt;Cremer, M.&lt;/author&gt;&lt;author&gt;Flothkötter, M.&lt;/author&gt;&lt;author&gt;Hellmers, C.&lt;/author&gt;&lt;author&gt;Kersting, M.&lt;/author&gt;&lt;author&gt;Krawinkel, M.&lt;/author&gt;&lt;author&gt;Przyrembel, H.&lt;/author&gt;&lt;author&gt;Rasenack, R.&lt;/author&gt;&lt;author&gt;Schäfer, T.&lt;/author&gt;&lt;author&gt;Vetter, K.&lt;/author&gt;&lt;author&gt;Wahn, U.&lt;/author&gt;&lt;author&gt;Weissenborn, A.&lt;/author&gt;&lt;author&gt;Wöckel, A.&lt;/author&gt;&lt;/authors&gt;&lt;/contributors&gt;&lt;titles&gt;&lt;title&gt;German National Consensus Recommendations on Nutrition and Lifestyle in Pregnancy by the ‘Healthy Start - Young Family Network&amp;apos;&lt;/title&gt;&lt;secondary-title&gt;Annals of Nutrition and Metabolism&lt;/secondary-title&gt;&lt;/titles&gt;&lt;periodical&gt;&lt;full-title&gt;Annals of Nutrition and Metabolism&lt;/full-title&gt;&lt;/periodical&gt;&lt;pages&gt;311-322&lt;/pages&gt;&lt;volume&gt;63&lt;/volume&gt;&lt;number&gt;4&lt;/number&gt;&lt;dates&gt;&lt;year&gt;2013&lt;/year&gt;&lt;/dates&gt;&lt;isbn&gt;0250-6807&lt;/isbn&gt;&lt;urls&gt;&lt;related-urls&gt;&lt;url&gt;&lt;style face="underline" font="default" size="100%"&gt;https://www.karger.com/DOI/10.1159/000358398&lt;/style&gt;&lt;/url&gt;&lt;/related-urls&gt;&lt;/urls&gt;&lt;/record&gt;&lt;/Cite&gt;&lt;/EndNote&gt;</w:instrText>
      </w:r>
      <w:r w:rsidR="00DC0676" w:rsidRPr="00CA199F">
        <w:fldChar w:fldCharType="separate"/>
      </w:r>
      <w:r w:rsidR="00257A97" w:rsidRPr="00CA199F">
        <w:rPr>
          <w:noProof/>
          <w:vertAlign w:val="superscript"/>
        </w:rPr>
        <w:t>(1)</w:t>
      </w:r>
      <w:r w:rsidR="00DC0676" w:rsidRPr="00CA199F">
        <w:fldChar w:fldCharType="end"/>
      </w:r>
      <w:r w:rsidRPr="00CA199F">
        <w:t xml:space="preserve"> </w:t>
      </w:r>
      <w:r w:rsidR="00061C97" w:rsidRPr="00CA199F">
        <w:t>Folate</w:t>
      </w:r>
      <w:r w:rsidR="00CB7EF0" w:rsidRPr="00CA199F">
        <w:t xml:space="preserve"> deficiency has indeed been associated with </w:t>
      </w:r>
      <w:r w:rsidR="00CF3C6E" w:rsidRPr="00CA199F">
        <w:t>neural tube defects</w:t>
      </w:r>
      <w:r w:rsidR="00AE6A15" w:rsidRPr="00CA199F">
        <w:t xml:space="preserve"> (NTD)</w:t>
      </w:r>
      <w:r w:rsidR="00CB7EF0" w:rsidRPr="00CA199F">
        <w:t>,</w:t>
      </w:r>
      <w:r w:rsidR="00DC0676" w:rsidRPr="00CA199F">
        <w:fldChar w:fldCharType="begin"/>
      </w:r>
      <w:r w:rsidR="00257A97" w:rsidRPr="00CA199F">
        <w:instrText xml:space="preserve"> ADDIN EN.CITE &lt;EndNote&gt;&lt;Cite&gt;&lt;Author&gt;De-Regil&lt;/Author&gt;&lt;Year&gt;2015&lt;/Year&gt;&lt;RecNum&gt;99&lt;/RecNum&gt;&lt;DisplayText&gt;&lt;style face="superscript"&gt;(2)&lt;/style&gt;&lt;/DisplayText&gt;&lt;record&gt;&lt;rec-number&gt;99&lt;/rec-number&gt;&lt;foreign-keys&gt;&lt;key app="EN" db-id="etp2wwprya2rvme5e0ep92pyvvvvvvrv2erf" timestamp="1530623272"&gt;99&lt;/key&gt;&lt;/foreign-keys&gt;&lt;ref-type name="Journal Article"&gt;17&lt;/ref-type&gt;&lt;contributors&gt;&lt;authors&gt;&lt;author&gt;De-Regil, Luz Maria&lt;/author&gt;&lt;author&gt;Peña-Rosas, Juan Pablo&lt;/author&gt;&lt;author&gt;Fernández-Gaxiola, Ana C.&lt;/author&gt;&lt;author&gt;Rayco-Solon, Pura&lt;/author&gt;&lt;/authors&gt;&lt;/contributors&gt;&lt;titles&gt;&lt;title&gt;Effects and safety of periconceptional oral folate supplementation for preventing birth defects&lt;/title&gt;&lt;secondary-title&gt;Cochrane Database of Systematic Reviews&lt;/secondary-title&gt;&lt;/titles&gt;&lt;periodical&gt;&lt;full-title&gt;Cochrane Database of Systematic Reviews&lt;/full-title&gt;&lt;/periodical&gt;&lt;number&gt;12&lt;/number&gt;&lt;keywords&gt;&lt;keyword&gt;Female[checkword]&lt;/keyword&gt;&lt;keyword&gt;Humans[checkword]&lt;/keyword&gt;&lt;keyword&gt;Infant[checkword]&lt;/keyword&gt;&lt;keyword&gt;Pregnancy[checkword]&lt;/keyword&gt;&lt;keyword&gt;Dietary Supplements&lt;/keyword&gt;&lt;keyword&gt;Folic Acid [administration &amp;amp; dosage]&lt;/keyword&gt;&lt;keyword&gt;Neural Tube Defects [prevention &amp;amp; control]&lt;/keyword&gt;&lt;keyword&gt;Preconception Care&lt;/keyword&gt;&lt;keyword&gt;Randomized Controlled Trials as Topic&lt;/keyword&gt;&lt;keyword&gt;Vitamin B Complex [administration &amp;amp; dosage]&lt;/keyword&gt;&lt;/keywords&gt;&lt;dates&gt;&lt;year&gt;2015&lt;/year&gt;&lt;/dates&gt;&lt;publisher&gt;John Wiley &amp;amp; Sons, Ltd&lt;/publisher&gt;&lt;isbn&gt;1465-1858&lt;/isbn&gt;&lt;accession-num&gt;CD007950&lt;/accession-num&gt;&lt;urls&gt;&lt;related-urls&gt;&lt;url&gt;http://dx.doi.org/10.1002/14651858.CD007950.pub3&lt;/url&gt;&lt;/related-urls&gt;&lt;/urls&gt;&lt;electronic-resource-num&gt;10.1002/14651858.CD007950.pub3&lt;/electronic-resource-num&gt;&lt;/record&gt;&lt;/Cite&gt;&lt;/EndNote&gt;</w:instrText>
      </w:r>
      <w:r w:rsidR="00DC0676" w:rsidRPr="00CA199F">
        <w:fldChar w:fldCharType="separate"/>
      </w:r>
      <w:r w:rsidR="00257A97" w:rsidRPr="00CA199F">
        <w:rPr>
          <w:noProof/>
          <w:vertAlign w:val="superscript"/>
        </w:rPr>
        <w:t>(2)</w:t>
      </w:r>
      <w:r w:rsidR="00DC0676" w:rsidRPr="00CA199F">
        <w:fldChar w:fldCharType="end"/>
      </w:r>
      <w:r w:rsidR="00CB7EF0" w:rsidRPr="00CA199F">
        <w:t xml:space="preserve"> and without supplement</w:t>
      </w:r>
      <w:r w:rsidR="00CF37F0" w:rsidRPr="00CA199F">
        <w:t>ation</w:t>
      </w:r>
      <w:r w:rsidR="00CB7EF0" w:rsidRPr="00CA199F">
        <w:t xml:space="preserve">, </w:t>
      </w:r>
      <w:r w:rsidR="00CF3C6E" w:rsidRPr="00CA199F">
        <w:t xml:space="preserve">most pregnant women in Germany do not meet the </w:t>
      </w:r>
      <w:r w:rsidR="00061C97" w:rsidRPr="00CA199F">
        <w:t>recommended level of folate through their regular diet</w:t>
      </w:r>
      <w:r w:rsidR="00CB7EF0" w:rsidRPr="00CA199F">
        <w:t>.</w:t>
      </w:r>
      <w:r w:rsidR="00DC0676" w:rsidRPr="00CA199F">
        <w:fldChar w:fldCharType="begin"/>
      </w:r>
      <w:r w:rsidR="00257A97" w:rsidRPr="00CA199F">
        <w:instrText xml:space="preserve"> ADDIN EN.CITE &lt;EndNote&gt;&lt;Cite&gt;&lt;Author&gt;Franke&lt;/Author&gt;&lt;Year&gt;2008&lt;/Year&gt;&lt;RecNum&gt;88&lt;/RecNum&gt;&lt;DisplayText&gt;&lt;style face="superscript"&gt;(3)&lt;/style&gt;&lt;/DisplayText&gt;&lt;record&gt;&lt;rec-number&gt;88&lt;/rec-number&gt;&lt;foreign-keys&gt;&lt;key app="EN" db-id="etp2wwprya2rvme5e0ep92pyvvvvvvrv2erf" timestamp="1530621649"&gt;88&lt;/key&gt;&lt;/foreign-keys&gt;&lt;ref-type name="Journal Article"&gt;17&lt;/ref-type&gt;&lt;contributors&gt;&lt;authors&gt;&lt;author&gt;Franke, C.&lt;/author&gt;&lt;author&gt;Verwied-Jorky, S.&lt;/author&gt;&lt;author&gt;Campoy, C.&lt;/author&gt;&lt;author&gt;Trak-Fellermeier, M.&lt;/author&gt;&lt;author&gt;Decsi, T.&lt;/author&gt;&lt;author&gt;Dolz, V.&lt;/author&gt;&lt;author&gt;Koletzko, B.&lt;/author&gt;&lt;/authors&gt;&lt;/contributors&gt;&lt;titles&gt;&lt;title&gt;Dietary Intake of Natural Sources of Docosahexaenoic Acid and Folate in Pregnant Women of Three European Cohorts&lt;/title&gt;&lt;secondary-title&gt;Annals of Nutrition and Metabolism&lt;/secondary-title&gt;&lt;/titles&gt;&lt;periodical&gt;&lt;full-title&gt;Annals of Nutrition and Metabolism&lt;/full-title&gt;&lt;/periodical&gt;&lt;pages&gt;167-174&lt;/pages&gt;&lt;volume&gt;53&lt;/volume&gt;&lt;number&gt;3-4&lt;/number&gt;&lt;dates&gt;&lt;year&gt;2008&lt;/year&gt;&lt;/dates&gt;&lt;isbn&gt;0250-6807&lt;/isbn&gt;&lt;urls&gt;&lt;related-urls&gt;&lt;url&gt;&lt;style face="underline" font="default" size="100%"&gt;https://www.karger.com/DOI/10.1159/000172978&lt;/style&gt;&lt;/url&gt;&lt;/related-urls&gt;&lt;/urls&gt;&lt;/record&gt;&lt;/Cite&gt;&lt;/EndNote&gt;</w:instrText>
      </w:r>
      <w:r w:rsidR="00DC0676" w:rsidRPr="00CA199F">
        <w:fldChar w:fldCharType="separate"/>
      </w:r>
      <w:r w:rsidR="00257A97" w:rsidRPr="00CA199F">
        <w:rPr>
          <w:noProof/>
          <w:vertAlign w:val="superscript"/>
        </w:rPr>
        <w:t>(3)</w:t>
      </w:r>
      <w:r w:rsidR="00DC0676" w:rsidRPr="00CA199F">
        <w:fldChar w:fldCharType="end"/>
      </w:r>
      <w:r w:rsidR="00CB7EF0" w:rsidRPr="00CA199F">
        <w:t xml:space="preserve"> It is not clear if folic acid </w:t>
      </w:r>
      <w:r w:rsidR="00061C97" w:rsidRPr="00CA199F">
        <w:t xml:space="preserve">supplement </w:t>
      </w:r>
      <w:r w:rsidR="00CB7EF0" w:rsidRPr="00CA199F">
        <w:t xml:space="preserve">should be taken throughout pregnancy, but evidence with regard to </w:t>
      </w:r>
      <w:r w:rsidR="009D45CE" w:rsidRPr="00CA199F">
        <w:t xml:space="preserve">the benefits of supplementation during </w:t>
      </w:r>
      <w:r w:rsidR="00CB7EF0" w:rsidRPr="00CA199F">
        <w:t>the months before pregnancy and the first trimester is robust.</w:t>
      </w:r>
      <w:r w:rsidR="00DC0676" w:rsidRPr="00CA199F">
        <w:fldChar w:fldCharType="begin"/>
      </w:r>
      <w:r w:rsidR="00257A97" w:rsidRPr="00CA199F">
        <w:instrText xml:space="preserve"> ADDIN EN.CITE &lt;EndNote&gt;&lt;Cite&gt;&lt;Author&gt;Koletzko&lt;/Author&gt;&lt;Year&gt;2013&lt;/Year&gt;&lt;RecNum&gt;90&lt;/RecNum&gt;&lt;DisplayText&gt;&lt;style face="superscript"&gt;(1)&lt;/style&gt;&lt;/DisplayText&gt;&lt;record&gt;&lt;rec-number&gt;90&lt;/rec-number&gt;&lt;foreign-keys&gt;&lt;key app="EN" db-id="etp2wwprya2rvme5e0ep92pyvvvvvvrv2erf" timestamp="1530621699"&gt;90&lt;/key&gt;&lt;/foreign-keys&gt;&lt;ref-type name="Journal Article"&gt;17&lt;/ref-type&gt;&lt;contributors&gt;&lt;authors&gt;&lt;author&gt;Koletzko, B.&lt;/author&gt;&lt;author&gt;Bauer, C. P.&lt;/author&gt;&lt;author&gt;Bung, P.&lt;/author&gt;&lt;author&gt;Cremer, M.&lt;/author&gt;&lt;author&gt;Flothkötter, M.&lt;/author&gt;&lt;author&gt;Hellmers, C.&lt;/author&gt;&lt;author&gt;Kersting, M.&lt;/author&gt;&lt;author&gt;Krawinkel, M.&lt;/author&gt;&lt;author&gt;Przyrembel, H.&lt;/author&gt;&lt;author&gt;Rasenack, R.&lt;/author&gt;&lt;author&gt;Schäfer, T.&lt;/author&gt;&lt;author&gt;Vetter, K.&lt;/author&gt;&lt;author&gt;Wahn, U.&lt;/author&gt;&lt;author&gt;Weissenborn, A.&lt;/author&gt;&lt;author&gt;Wöckel, A.&lt;/author&gt;&lt;/authors&gt;&lt;/contributors&gt;&lt;titles&gt;&lt;title&gt;German National Consensus Recommendations on Nutrition and Lifestyle in Pregnancy by the ‘Healthy Start - Young Family Network&amp;apos;&lt;/title&gt;&lt;secondary-title&gt;Annals of Nutrition and Metabolism&lt;/secondary-title&gt;&lt;/titles&gt;&lt;periodical&gt;&lt;full-title&gt;Annals of Nutrition and Metabolism&lt;/full-title&gt;&lt;/periodical&gt;&lt;pages&gt;311-322&lt;/pages&gt;&lt;volume&gt;63&lt;/volume&gt;&lt;number&gt;4&lt;/number&gt;&lt;dates&gt;&lt;year&gt;2013&lt;/year&gt;&lt;/dates&gt;&lt;isbn&gt;0250-6807&lt;/isbn&gt;&lt;urls&gt;&lt;related-urls&gt;&lt;url&gt;&lt;style face="underline" font="default" size="100%"&gt;https://www.karger.com/DOI/10.1159/000358398&lt;/style&gt;&lt;/url&gt;&lt;/related-urls&gt;&lt;/urls&gt;&lt;/record&gt;&lt;/Cite&gt;&lt;/EndNote&gt;</w:instrText>
      </w:r>
      <w:r w:rsidR="00DC0676" w:rsidRPr="00CA199F">
        <w:fldChar w:fldCharType="separate"/>
      </w:r>
      <w:r w:rsidR="00257A97" w:rsidRPr="00CA199F">
        <w:rPr>
          <w:noProof/>
          <w:vertAlign w:val="superscript"/>
        </w:rPr>
        <w:t>(1)</w:t>
      </w:r>
      <w:r w:rsidR="00DC0676" w:rsidRPr="00CA199F">
        <w:fldChar w:fldCharType="end"/>
      </w:r>
      <w:r w:rsidR="00CB7EF0" w:rsidRPr="00CA199F">
        <w:t xml:space="preserve"> </w:t>
      </w:r>
    </w:p>
    <w:p w14:paraId="6953DFE7" w14:textId="0286E581" w:rsidR="00163FFB" w:rsidRPr="00CA199F" w:rsidRDefault="00061C97" w:rsidP="00FF12DC">
      <w:r w:rsidRPr="00CA199F">
        <w:t>Despite clear benefits</w:t>
      </w:r>
      <w:r w:rsidR="00C94A92" w:rsidRPr="00CA199F">
        <w:t xml:space="preserve"> </w:t>
      </w:r>
      <w:r w:rsidR="00AC5B0D" w:rsidRPr="00CA199F">
        <w:t>and recommendations</w:t>
      </w:r>
      <w:r w:rsidRPr="00CA199F">
        <w:t xml:space="preserve">, not all women take folic acid </w:t>
      </w:r>
      <w:r w:rsidR="005843BA" w:rsidRPr="00CA199F">
        <w:t>supplementation</w:t>
      </w:r>
      <w:r w:rsidR="00CC5F49" w:rsidRPr="00CA199F">
        <w:t xml:space="preserve"> during the periconceptional phase </w:t>
      </w:r>
      <w:r w:rsidR="00E84DEF" w:rsidRPr="00CA199F">
        <w:t>in Germany</w:t>
      </w:r>
      <w:r w:rsidR="00AE6A15" w:rsidRPr="00CA199F">
        <w:t>, a country with higher NTD rates than other Western European countries.</w:t>
      </w:r>
      <w:r w:rsidR="00DC0676" w:rsidRPr="00CA199F">
        <w:fldChar w:fldCharType="begin"/>
      </w:r>
      <w:r w:rsidR="00257A97" w:rsidRPr="00CA199F">
        <w:instrText xml:space="preserve"> ADDIN EN.CITE &lt;EndNote&gt;&lt;Cite&gt;&lt;Author&gt;Herrmann&lt;/Author&gt;&lt;Year&gt;2011&lt;/Year&gt;&lt;RecNum&gt;94&lt;/RecNum&gt;&lt;DisplayText&gt;&lt;style face="superscript"&gt;(4)&lt;/style&gt;&lt;/DisplayText&gt;&lt;record&gt;&lt;rec-number&gt;94&lt;/rec-number&gt;&lt;foreign-keys&gt;&lt;key app="EN" db-id="etp2wwprya2rvme5e0ep92pyvvvvvvrv2erf" timestamp="1530621819"&gt;94&lt;/key&gt;&lt;/foreign-keys&gt;&lt;ref-type name="Journal Article"&gt;17&lt;/ref-type&gt;&lt;contributors&gt;&lt;authors&gt;&lt;author&gt;Herrmann, Wolfgang&lt;/author&gt;&lt;author&gt;Obeid, Rima&lt;/author&gt;&lt;/authors&gt;&lt;/contributors&gt;&lt;titles&gt;&lt;title&gt;The Mandatory Fortification of Staple Foods With Folic Acid: A Current Controversy in Germany&lt;/title&gt;&lt;secondary-title&gt;Deutsches Ärzteblatt International&lt;/secondary-title&gt;&lt;/titles&gt;&lt;periodical&gt;&lt;full-title&gt;Deutsches Ärzteblatt International&lt;/full-title&gt;&lt;/periodical&gt;&lt;pages&gt;249-254&lt;/pages&gt;&lt;volume&gt;108&lt;/volume&gt;&lt;number&gt;15&lt;/number&gt;&lt;dates&gt;&lt;year&gt;2011&lt;/year&gt;&lt;pub-dates&gt;&lt;date&gt;04/15&amp;#xD;10/11/received&amp;#xD;10/25/accepted&lt;/date&gt;&lt;/pub-dates&gt;&lt;/dates&gt;&lt;publisher&gt;Deutscher Arzte Verlag&lt;/publisher&gt;&lt;isbn&gt;1866-0452&lt;/isbn&gt;&lt;accession-num&gt;PMC3088169&lt;/accession-num&gt;&lt;urls&gt;&lt;related-urls&gt;&lt;url&gt;&lt;style face="underline" font="default" size="100%"&gt;http://www.ncbi.nlm.nih.gov/pmc/articles/PMC3088169/&lt;/style&gt;&lt;/url&gt;&lt;/related-urls&gt;&lt;/urls&gt;&lt;electronic-resource-num&gt;10.3238/arztebl.2011.0249&lt;/electronic-resource-num&gt;&lt;remote-database-name&gt;PMC&lt;/remote-database-name&gt;&lt;/record&gt;&lt;/Cite&gt;&lt;/EndNote&gt;</w:instrText>
      </w:r>
      <w:r w:rsidR="00DC0676" w:rsidRPr="00CA199F">
        <w:fldChar w:fldCharType="separate"/>
      </w:r>
      <w:r w:rsidR="00257A97" w:rsidRPr="00CA199F">
        <w:rPr>
          <w:noProof/>
          <w:vertAlign w:val="superscript"/>
        </w:rPr>
        <w:t>(4)</w:t>
      </w:r>
      <w:r w:rsidR="00DC0676" w:rsidRPr="00CA199F">
        <w:fldChar w:fldCharType="end"/>
      </w:r>
      <w:r w:rsidR="00AE6A15" w:rsidRPr="00CA199F">
        <w:t xml:space="preserve"> </w:t>
      </w:r>
      <w:r w:rsidR="00E84DEF" w:rsidRPr="00CA199F">
        <w:t xml:space="preserve">A couple </w:t>
      </w:r>
      <w:r w:rsidRPr="00CA199F">
        <w:t xml:space="preserve">of studies have tried to estimate the rate of folic acid </w:t>
      </w:r>
      <w:r w:rsidR="00C55D82" w:rsidRPr="00CA199F">
        <w:t>supplementation</w:t>
      </w:r>
      <w:r w:rsidRPr="00CA199F">
        <w:t xml:space="preserve"> </w:t>
      </w:r>
      <w:r w:rsidR="00E84DEF" w:rsidRPr="00CA199F">
        <w:t xml:space="preserve">before and </w:t>
      </w:r>
      <w:r w:rsidRPr="00CA199F">
        <w:t>during pregnancy</w:t>
      </w:r>
      <w:r w:rsidR="009D45CE" w:rsidRPr="00CA199F">
        <w:t xml:space="preserve"> in Germany</w:t>
      </w:r>
      <w:r w:rsidR="00E84DEF" w:rsidRPr="00CA199F">
        <w:t>: in 2003, among 3210 women surveyed, 73</w:t>
      </w:r>
      <w:r w:rsidR="00A24156" w:rsidRPr="00CA199F">
        <w:t>.</w:t>
      </w:r>
      <w:r w:rsidR="00E84DEF" w:rsidRPr="00CA199F">
        <w:t>8% took folic acid supplement during pregnancy, and 31</w:t>
      </w:r>
      <w:r w:rsidR="00A24156" w:rsidRPr="00CA199F">
        <w:t>.</w:t>
      </w:r>
      <w:r w:rsidR="00E84DEF" w:rsidRPr="00CA199F">
        <w:t>7% before pregnancy.</w:t>
      </w:r>
      <w:r w:rsidR="00DC0676" w:rsidRPr="00CA199F">
        <w:fldChar w:fldCharType="begin"/>
      </w:r>
      <w:r w:rsidR="00257A97" w:rsidRPr="00CA199F">
        <w:instrText xml:space="preserve"> ADDIN EN.CITE &lt;EndNote&gt;&lt;Cite&gt;&lt;Author&gt;Kirschner&lt;/Author&gt;&lt;Year&gt;2003&lt;/Year&gt;&lt;RecNum&gt;98&lt;/RecNum&gt;&lt;DisplayText&gt;&lt;style face="superscript"&gt;(5)&lt;/style&gt;&lt;/DisplayText&gt;&lt;record&gt;&lt;rec-number&gt;98&lt;/rec-number&gt;&lt;foreign-keys&gt;&lt;key app="EN" db-id="etp2wwprya2rvme5e0ep92pyvvvvvvrv2erf" timestamp="1530621971"&gt;98&lt;/key&gt;&lt;/foreign-keys&gt;&lt;ref-type name="Journal Article"&gt;17&lt;/ref-type&gt;&lt;contributors&gt;&lt;authors&gt;&lt;author&gt;Kirschner, Wolf&lt;/author&gt;&lt;/authors&gt;&lt;/contributors&gt;&lt;titles&gt;&lt;title&gt;Ernährungssituation und Ernährungswissen bei Schwangeren-Eine Analyse auf der Grundlage des Vorsorgeprogramms BabyCare in der Schwangerschaft&lt;/title&gt;&lt;secondary-title&gt;Ernährung &amp;amp; Medizin&lt;/secondary-title&gt;&lt;/titles&gt;&lt;periodical&gt;&lt;full-title&gt;Ernährung &amp;amp; Medizin&lt;/full-title&gt;&lt;/periodical&gt;&lt;pages&gt;71-76&lt;/pages&gt;&lt;volume&gt;18&lt;/volume&gt;&lt;number&gt;02&lt;/number&gt;&lt;dates&gt;&lt;year&gt;2003&lt;/year&gt;&lt;/dates&gt;&lt;isbn&gt;1439-1635&lt;/isbn&gt;&lt;urls&gt;&lt;/urls&gt;&lt;/record&gt;&lt;/Cite&gt;&lt;/EndNote&gt;</w:instrText>
      </w:r>
      <w:r w:rsidR="00DC0676" w:rsidRPr="00CA199F">
        <w:fldChar w:fldCharType="separate"/>
      </w:r>
      <w:r w:rsidR="00257A97" w:rsidRPr="00CA199F">
        <w:rPr>
          <w:noProof/>
          <w:vertAlign w:val="superscript"/>
        </w:rPr>
        <w:t>(5)</w:t>
      </w:r>
      <w:r w:rsidR="00DC0676" w:rsidRPr="00CA199F">
        <w:fldChar w:fldCharType="end"/>
      </w:r>
      <w:r w:rsidR="00E84DEF" w:rsidRPr="00CA199F">
        <w:t xml:space="preserve"> A </w:t>
      </w:r>
      <w:r w:rsidR="0031626D" w:rsidRPr="00CA199F">
        <w:t xml:space="preserve">smaller but </w:t>
      </w:r>
      <w:r w:rsidR="00E84DEF" w:rsidRPr="00CA199F">
        <w:t xml:space="preserve">more recent study conducted in 2009 in the Munich area found </w:t>
      </w:r>
      <w:r w:rsidRPr="00CA199F">
        <w:t>that 85</w:t>
      </w:r>
      <w:r w:rsidR="00A24156" w:rsidRPr="00CA199F">
        <w:t>.</w:t>
      </w:r>
      <w:r w:rsidRPr="00CA199F">
        <w:t xml:space="preserve">6% of </w:t>
      </w:r>
      <w:r w:rsidR="0019428E" w:rsidRPr="00CA199F">
        <w:t xml:space="preserve">pregnant </w:t>
      </w:r>
      <w:r w:rsidRPr="00CA199F">
        <w:t>women had taken supplement during or before their pregnancy (</w:t>
      </w:r>
      <w:r w:rsidR="00E84DEF" w:rsidRPr="00CA199F">
        <w:t xml:space="preserve">and </w:t>
      </w:r>
      <w:r w:rsidRPr="00CA199F">
        <w:t>33</w:t>
      </w:r>
      <w:r w:rsidR="00A24156" w:rsidRPr="00CA199F">
        <w:t>.</w:t>
      </w:r>
      <w:r w:rsidRPr="00CA199F">
        <w:t>7% before)</w:t>
      </w:r>
      <w:r w:rsidR="00AE6A15" w:rsidRPr="00CA199F">
        <w:t>.</w:t>
      </w:r>
      <w:r w:rsidR="00DC0676" w:rsidRPr="00CA199F">
        <w:fldChar w:fldCharType="begin"/>
      </w:r>
      <w:r w:rsidR="00257A97" w:rsidRPr="00CA199F">
        <w:instrText xml:space="preserve"> ADDIN EN.CITE &lt;EndNote&gt;&lt;Cite&gt;&lt;Author&gt;Becker&lt;/Author&gt;&lt;Year&gt;2011&lt;/Year&gt;&lt;RecNum&gt;97&lt;/RecNum&gt;&lt;DisplayText&gt;&lt;style face="superscript"&gt;(6)&lt;/style&gt;&lt;/DisplayText&gt;&lt;record&gt;&lt;rec-number&gt;97&lt;/rec-number&gt;&lt;foreign-keys&gt;&lt;key app="EN" db-id="etp2wwprya2rvme5e0ep92pyvvvvvvrv2erf" timestamp="1530621950"&gt;97&lt;/key&gt;&lt;/foreign-keys&gt;&lt;ref-type name="Journal Article"&gt;17&lt;/ref-type&gt;&lt;contributors&gt;&lt;authors&gt;&lt;author&gt;Becker, St&lt;/author&gt;&lt;author&gt;Schmid, D&lt;/author&gt;&lt;author&gt;Amann-Gassner, U&lt;/author&gt;&lt;author&gt;Hauner, H&lt;/author&gt;&lt;/authors&gt;&lt;/contributors&gt;&lt;titles&gt;&lt;title&gt;Verwendung von Nährstoffsupplementen vor und während der Schwangerschaft&lt;/title&gt;&lt;secondary-title&gt;Ernährungs Umschau&lt;/secondary-title&gt;&lt;/titles&gt;&lt;periodical&gt;&lt;full-title&gt;Ernährungs Umschau&lt;/full-title&gt;&lt;/periodical&gt;&lt;pages&gt;36-41&lt;/pages&gt;&lt;volume&gt;58&lt;/volume&gt;&lt;dates&gt;&lt;year&gt;2011&lt;/year&gt;&lt;/dates&gt;&lt;urls&gt;&lt;/urls&gt;&lt;/record&gt;&lt;/Cite&gt;&lt;/EndNote&gt;</w:instrText>
      </w:r>
      <w:r w:rsidR="00DC0676" w:rsidRPr="00CA199F">
        <w:fldChar w:fldCharType="separate"/>
      </w:r>
      <w:r w:rsidR="00257A97" w:rsidRPr="00CA199F">
        <w:rPr>
          <w:noProof/>
          <w:vertAlign w:val="superscript"/>
        </w:rPr>
        <w:t>(6)</w:t>
      </w:r>
      <w:r w:rsidR="00DC0676" w:rsidRPr="00CA199F">
        <w:fldChar w:fldCharType="end"/>
      </w:r>
      <w:r w:rsidR="0031626D" w:rsidRPr="00CA199F">
        <w:t xml:space="preserve"> </w:t>
      </w:r>
      <w:r w:rsidR="006F584E" w:rsidRPr="00CA199F">
        <w:t xml:space="preserve">Even more recently, a cross-sectional study conducted in rural Germany estimated the prevalence of folic acid supplementation during the whole of the periconceptional </w:t>
      </w:r>
      <w:r w:rsidR="007E0148" w:rsidRPr="00CA199F">
        <w:t xml:space="preserve">phase </w:t>
      </w:r>
      <w:r w:rsidR="006F584E" w:rsidRPr="00CA199F">
        <w:t>at 41</w:t>
      </w:r>
      <w:r w:rsidR="00A24156" w:rsidRPr="00CA199F">
        <w:t>.</w:t>
      </w:r>
      <w:r w:rsidR="006F584E" w:rsidRPr="00CA199F">
        <w:t>5%.</w:t>
      </w:r>
      <w:r w:rsidR="00DC0676" w:rsidRPr="00CA199F">
        <w:fldChar w:fldCharType="begin">
          <w:fldData xml:space="preserve">PEVuZE5vdGU+PENpdGU+PEF1dGhvcj5XZWduZXI8L0F1dGhvcj48WWVhcj4yMDIwPC9ZZWFyPjxS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</w:fldData>
        </w:fldChar>
      </w:r>
      <w:r w:rsidR="00257A97" w:rsidRPr="00CA199F">
        <w:instrText xml:space="preserve"> ADDIN EN.CITE </w:instrText>
      </w:r>
      <w:r w:rsidR="00257A97" w:rsidRPr="00CA199F">
        <w:fldChar w:fldCharType="begin">
          <w:fldData xml:space="preserve">PEVuZE5vdGU+PENpdGU+PEF1dGhvcj5XZWduZXI8L0F1dGhvcj48WWVhcj4yMDIwPC9ZZWFyPjxS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(7)</w:t>
      </w:r>
      <w:r w:rsidR="00DC0676" w:rsidRPr="00CA199F">
        <w:fldChar w:fldCharType="end"/>
      </w:r>
    </w:p>
    <w:p w14:paraId="5D853BB6" w14:textId="0478BE09" w:rsidR="009A706C" w:rsidRPr="00CA199F" w:rsidRDefault="001F25F6" w:rsidP="009A706C">
      <w:r w:rsidRPr="00CA199F">
        <w:t>The literature consistently shows that one of the main predictors of not taking acid folic supplementation is having not planned the pregnancy,</w:t>
      </w:r>
      <w:r w:rsidR="00DC0676" w:rsidRPr="00CA199F">
        <w:fldChar w:fldCharType="begin">
          <w:fldData xml:space="preserve">PEVuZE5vdGU+PENpdGU+PEF1dGhvcj5NYW5uaWVuPC9BdXRob3I+PFllYXI+MjAxNDwvWWVhcj48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ZXM+MjM0NC01MDwvcGFnZXM+PHZvbHVtZT4xNzwvdm9sdW1lPjxudW1iZXI+MTA8L251bWJlcj48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==
</w:fldData>
        </w:fldChar>
      </w:r>
      <w:r w:rsidR="00257A97" w:rsidRPr="00CA199F">
        <w:instrText xml:space="preserve"> ADDIN EN.CITE </w:instrText>
      </w:r>
      <w:r w:rsidR="00257A97" w:rsidRPr="00CA199F">
        <w:fldChar w:fldCharType="begin">
          <w:fldData xml:space="preserve">PEVuZE5vdGU+PENpdGU+PEF1dGhvcj5NYW5uaWVuPC9BdXRob3I+PFllYXI+MjAxNDwvWWVhcj48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ZXM+MjM0NC01MDwvcGFnZXM+PHZvbHVtZT4xNzwvdm9sdW1lPjxudW1iZXI+MTA8L251bWJlcj48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==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(8)</w:t>
      </w:r>
      <w:r w:rsidR="00DC0676" w:rsidRPr="00CA199F">
        <w:fldChar w:fldCharType="end"/>
      </w:r>
      <w:r w:rsidRPr="00CA199F">
        <w:t xml:space="preserve"> which is logical since acid folic supplementation is particularly recommended before conception and in the first trimester of pregnancy, phases of pregnancy that unexpectedly pregnant women would not identify as such. The international evidence also highlights variation in </w:t>
      </w:r>
      <w:r w:rsidR="00163FFB" w:rsidRPr="00CA199F">
        <w:t xml:space="preserve">folic acid </w:t>
      </w:r>
      <w:r w:rsidR="00BD72CE" w:rsidRPr="00CA199F">
        <w:t>supplementation</w:t>
      </w:r>
      <w:r w:rsidR="00163FFB" w:rsidRPr="00CA199F">
        <w:t xml:space="preserve"> </w:t>
      </w:r>
      <w:r w:rsidRPr="00CA199F">
        <w:t xml:space="preserve">according to sociodemographic characteristics. Among them, </w:t>
      </w:r>
      <w:r w:rsidR="004A64A8" w:rsidRPr="00CA199F">
        <w:t xml:space="preserve">formal </w:t>
      </w:r>
      <w:r w:rsidRPr="00CA199F">
        <w:t xml:space="preserve">education, migration background and ethnicity. </w:t>
      </w:r>
      <w:r w:rsidR="00163FFB" w:rsidRPr="00CA199F">
        <w:t xml:space="preserve">There is for example a body of evidence </w:t>
      </w:r>
      <w:r w:rsidR="003D096E" w:rsidRPr="00CA199F">
        <w:t xml:space="preserve">showing </w:t>
      </w:r>
      <w:r w:rsidR="00163FFB" w:rsidRPr="00CA199F">
        <w:t>that women from lo</w:t>
      </w:r>
      <w:r w:rsidR="004A0D65" w:rsidRPr="00CA199F">
        <w:t>wer socio</w:t>
      </w:r>
      <w:r w:rsidR="00163FFB" w:rsidRPr="00CA199F">
        <w:t>economic background are less likely to take supplements before or during pregnancy.</w:t>
      </w:r>
      <w:r w:rsidR="00DC0676" w:rsidRPr="00CA199F">
        <w:fldChar w:fldCharType="begin">
          <w:fldData xml:space="preserve">PEVuZE5vdGU+PENpdGU+PEF1dGhvcj5LaW5udW5lbjwvQXV0aG9yPjxZZWFyPjIwMTc8L1llYXI+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</w:fldData>
        </w:fldChar>
      </w:r>
      <w:r w:rsidR="00257A97" w:rsidRPr="00CA199F">
        <w:instrText xml:space="preserve"> ADDIN EN.CITE </w:instrText>
      </w:r>
      <w:r w:rsidR="00257A97" w:rsidRPr="00CA199F">
        <w:fldChar w:fldCharType="begin">
          <w:fldData xml:space="preserve">PEVuZE5vdGU+PENpdGU+PEF1dGhvcj5LaW5udW5lbjwvQXV0aG9yPjxZZWFyPjIwMTc8L1llYXI+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(9-15)</w:t>
      </w:r>
      <w:r w:rsidR="00DC0676" w:rsidRPr="00CA199F">
        <w:fldChar w:fldCharType="end"/>
      </w:r>
      <w:r w:rsidR="00163FFB" w:rsidRPr="00CA199F">
        <w:t xml:space="preserve"> Belonging to an ethnic minority has also been consistently </w:t>
      </w:r>
      <w:r w:rsidR="00A306FE" w:rsidRPr="00CA199F">
        <w:t>associated with low</w:t>
      </w:r>
      <w:r w:rsidR="00163FFB" w:rsidRPr="00CA199F">
        <w:t xml:space="preserve"> intake of folic acid supplement</w:t>
      </w:r>
      <w:r w:rsidR="00CF37F0" w:rsidRPr="00CA199F">
        <w:t>ation</w:t>
      </w:r>
      <w:r w:rsidR="00163FFB" w:rsidRPr="00CA199F">
        <w:t xml:space="preserve">. </w:t>
      </w:r>
      <w:r w:rsidR="003D096E" w:rsidRPr="00CA199F">
        <w:t>Several studies have show</w:t>
      </w:r>
      <w:r w:rsidR="00D62B7A" w:rsidRPr="00CA199F">
        <w:t>n</w:t>
      </w:r>
      <w:r w:rsidR="003D096E" w:rsidRPr="00CA199F">
        <w:t xml:space="preserve"> that n</w:t>
      </w:r>
      <w:r w:rsidR="00163FFB" w:rsidRPr="00CA199F">
        <w:t>on-</w:t>
      </w:r>
      <w:r w:rsidR="00BA70BE" w:rsidRPr="00CA199F">
        <w:t>Caucasian women</w:t>
      </w:r>
      <w:r w:rsidR="00163FFB" w:rsidRPr="00CA199F">
        <w:t xml:space="preserve"> in Europe tend to have lower folic acid </w:t>
      </w:r>
      <w:r w:rsidR="00153036" w:rsidRPr="00CA199F">
        <w:t>supplementation t</w:t>
      </w:r>
      <w:r w:rsidR="00163FFB" w:rsidRPr="00CA199F">
        <w:t xml:space="preserve">han </w:t>
      </w:r>
      <w:r w:rsidR="00A306FE" w:rsidRPr="00CA199F">
        <w:t>Caucasian women</w:t>
      </w:r>
      <w:r w:rsidR="00163FFB" w:rsidRPr="00CA199F">
        <w:t>.</w:t>
      </w:r>
      <w:r w:rsidR="00DC0676" w:rsidRPr="00CA199F">
        <w:fldChar w:fldCharType="begin">
          <w:fldData xml:space="preserve">PEVuZE5vdGU+PENpdGUgRXhjbHVkZVllYXI9IjEiPjxBdXRob3I+VG9ydDwvQXV0aG9yPjxSZWNO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bHQtcGVyaW9kaWNhbD48cGFnZXM+MjM0NC01MDwvcGFnZXM+PHZvbHVtZT4xNzwvdm9sdW1lPjxu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</w:fldData>
        </w:fldChar>
      </w:r>
      <w:r w:rsidR="00257A97" w:rsidRPr="00CA199F">
        <w:instrText xml:space="preserve"> ADDIN EN.CITE </w:instrText>
      </w:r>
      <w:r w:rsidR="00257A97" w:rsidRPr="00CA199F">
        <w:fldChar w:fldCharType="begin">
          <w:fldData xml:space="preserve">PEVuZE5vdGU+PENpdGUgRXhjbHVkZVllYXI9IjEiPjxBdXRob3I+VG9ydDwvQXV0aG9yPjxSZWNO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(8, 11, 16-18)</w:t>
      </w:r>
      <w:r w:rsidR="00DC0676" w:rsidRPr="00CA199F">
        <w:fldChar w:fldCharType="end"/>
      </w:r>
      <w:r w:rsidR="00943146" w:rsidRPr="00CA199F">
        <w:t xml:space="preserve"> </w:t>
      </w:r>
      <w:r w:rsidR="00163FFB" w:rsidRPr="00CA199F">
        <w:t>More specifically, evidence from the Netherlands</w:t>
      </w:r>
      <w:r w:rsidR="00A306FE" w:rsidRPr="00CA199F">
        <w:t>,</w:t>
      </w:r>
      <w:r w:rsidR="00DC0676" w:rsidRPr="00CA199F">
        <w:fldChar w:fldCharType="begin">
          <w:fldData xml:space="preserve">PEVuZE5vdGU+PENpdGU+PEF1dGhvcj5DaG90ZTwvQXV0aG9yPjxZZWFyPjIwMTQ8L1llYXI+PFJl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</w:fldData>
        </w:fldChar>
      </w:r>
      <w:r w:rsidR="00257A97" w:rsidRPr="00CA199F">
        <w:instrText xml:space="preserve"> ADDIN EN.CITE </w:instrText>
      </w:r>
      <w:r w:rsidR="00257A97" w:rsidRPr="00CA199F">
        <w:fldChar w:fldCharType="begin">
          <w:fldData xml:space="preserve">PEVuZE5vdGU+PENpdGU+PEF1dGhvcj5DaG90ZTwvQXV0aG9yPjxZZWFyPjIwMTQ8L1llYXI+PFJl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(19)</w:t>
      </w:r>
      <w:r w:rsidR="00DC0676" w:rsidRPr="00CA199F">
        <w:fldChar w:fldCharType="end"/>
      </w:r>
      <w:r w:rsidR="00163FFB" w:rsidRPr="00CA199F">
        <w:t xml:space="preserve"> Belgium </w:t>
      </w:r>
      <w:r w:rsidR="00DC0676" w:rsidRPr="00CA199F">
        <w:fldChar w:fldCharType="begin">
          <w:fldData xml:space="preserve">PEVuZE5vdGU+PENpdGU+PEF1dGhvcj5CYXJha2E8L0F1dGhvcj48WWVhcj4yMDExPC9ZZWFyPjxS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</w:fldData>
        </w:fldChar>
      </w:r>
      <w:r w:rsidR="00257A97" w:rsidRPr="00CA199F">
        <w:instrText xml:space="preserve"> ADDIN EN.CITE </w:instrText>
      </w:r>
      <w:r w:rsidR="00257A97" w:rsidRPr="00CA199F">
        <w:fldChar w:fldCharType="begin">
          <w:fldData xml:space="preserve">PEVuZE5vdGU+PENpdGU+PEF1dGhvcj5CYXJha2E8L0F1dGhvcj48WWVhcj4yMDExPC9ZZWFyPjxS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(11)</w:t>
      </w:r>
      <w:r w:rsidR="00DC0676" w:rsidRPr="00CA199F">
        <w:fldChar w:fldCharType="end"/>
      </w:r>
      <w:r w:rsidR="00163FFB" w:rsidRPr="00CA199F">
        <w:t xml:space="preserve"> and Norway</w:t>
      </w:r>
      <w:r w:rsidR="00943146" w:rsidRPr="00CA199F">
        <w:t xml:space="preserve"> </w:t>
      </w:r>
      <w:r w:rsidR="00DC0676" w:rsidRPr="00CA199F">
        <w:fldChar w:fldCharType="begin">
          <w:fldData xml:space="preserve">PEVuZE5vdGU+PENpdGU+PEF1dGhvcj5LaW5udW5lbjwvQXV0aG9yPjxZZWFyPjIwMTc8L1llYXI+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</w:fldData>
        </w:fldChar>
      </w:r>
      <w:r w:rsidR="00257A97" w:rsidRPr="00CA199F">
        <w:instrText xml:space="preserve"> ADDIN EN.CITE </w:instrText>
      </w:r>
      <w:r w:rsidR="00257A97" w:rsidRPr="00CA199F">
        <w:fldChar w:fldCharType="begin">
          <w:fldData xml:space="preserve">PEVuZE5vdGU+PENpdGU+PEF1dGhvcj5LaW5udW5lbjwvQXV0aG9yPjxZZWFyPjIwMTc8L1llYXI+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(9)</w:t>
      </w:r>
      <w:r w:rsidR="00DC0676" w:rsidRPr="00CA199F">
        <w:fldChar w:fldCharType="end"/>
      </w:r>
      <w:r w:rsidR="00163FFB" w:rsidRPr="00CA199F">
        <w:t xml:space="preserve"> </w:t>
      </w:r>
      <w:r w:rsidR="003D096E" w:rsidRPr="00CA199F">
        <w:t>demonstrated</w:t>
      </w:r>
      <w:r w:rsidR="00163FFB" w:rsidRPr="00CA199F">
        <w:t xml:space="preserve"> that women f</w:t>
      </w:r>
      <w:r w:rsidR="00943146" w:rsidRPr="00CA199F">
        <w:t xml:space="preserve">rom Turkey or the Middle East </w:t>
      </w:r>
      <w:r w:rsidR="00163FFB" w:rsidRPr="00CA199F">
        <w:t xml:space="preserve">are less likely </w:t>
      </w:r>
      <w:r w:rsidR="00A306FE" w:rsidRPr="00CA199F">
        <w:t>to take folic acid supplement</w:t>
      </w:r>
      <w:r w:rsidR="00CF37F0" w:rsidRPr="00CA199F">
        <w:t>ation</w:t>
      </w:r>
      <w:r w:rsidR="00A306FE" w:rsidRPr="00CA199F">
        <w:t xml:space="preserve"> </w:t>
      </w:r>
      <w:r w:rsidR="00163FFB" w:rsidRPr="00CA199F">
        <w:t xml:space="preserve">than </w:t>
      </w:r>
      <w:r w:rsidR="00A306FE" w:rsidRPr="00CA199F">
        <w:t xml:space="preserve">the native </w:t>
      </w:r>
      <w:r w:rsidR="00163FFB" w:rsidRPr="00CA199F">
        <w:lastRenderedPageBreak/>
        <w:t xml:space="preserve">population. </w:t>
      </w:r>
      <w:r w:rsidR="003D096E" w:rsidRPr="00CA199F">
        <w:t xml:space="preserve">Although lower levels of </w:t>
      </w:r>
      <w:r w:rsidR="00CF37F0" w:rsidRPr="00CA199F">
        <w:t xml:space="preserve">formal </w:t>
      </w:r>
      <w:r w:rsidR="003D096E" w:rsidRPr="00CA199F">
        <w:t xml:space="preserve">education among </w:t>
      </w:r>
      <w:r w:rsidR="00943146" w:rsidRPr="00CA199F">
        <w:t>ethnic minorities</w:t>
      </w:r>
      <w:r w:rsidR="003D096E" w:rsidRPr="00CA199F">
        <w:t xml:space="preserve"> seem to play a role in lower intake levels, the r</w:t>
      </w:r>
      <w:r w:rsidR="00163FFB" w:rsidRPr="00CA199F">
        <w:t xml:space="preserve">ole of </w:t>
      </w:r>
      <w:r w:rsidR="00943146" w:rsidRPr="00CA199F">
        <w:t xml:space="preserve">their migration </w:t>
      </w:r>
      <w:r w:rsidR="00CF37F0" w:rsidRPr="00CA199F">
        <w:t>background</w:t>
      </w:r>
      <w:r w:rsidR="00943146" w:rsidRPr="00CA199F">
        <w:t xml:space="preserve"> </w:t>
      </w:r>
      <w:r w:rsidR="00163FFB" w:rsidRPr="00CA199F">
        <w:t xml:space="preserve">is less well known. </w:t>
      </w:r>
      <w:r w:rsidR="00D509DF" w:rsidRPr="00CA199F">
        <w:t xml:space="preserve">Factors </w:t>
      </w:r>
      <w:r w:rsidR="00AD20DB" w:rsidRPr="00CA199F">
        <w:t xml:space="preserve">related to migration status </w:t>
      </w:r>
      <w:r w:rsidR="00D509DF" w:rsidRPr="00CA199F">
        <w:t xml:space="preserve">rather than ethnicity </w:t>
      </w:r>
      <w:r w:rsidR="00AD20DB" w:rsidRPr="00CA199F">
        <w:t xml:space="preserve">may </w:t>
      </w:r>
      <w:r w:rsidR="009A706C" w:rsidRPr="00CA199F">
        <w:t>include language barrier</w:t>
      </w:r>
      <w:r w:rsidR="00D509DF" w:rsidRPr="00CA199F">
        <w:t xml:space="preserve"> </w:t>
      </w:r>
      <w:r w:rsidR="00DC0676" w:rsidRPr="00CA199F">
        <w:fldChar w:fldCharType="begin">
          <w:fldData xml:space="preserve">PEVuZE5vdGU+PENpdGU+PEF1dGhvcj52YW4gRWlqc2RlbjwvQXV0aG9yPjxZZWFyPjIwMDY8L1ll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</w:fldData>
        </w:fldChar>
      </w:r>
      <w:r w:rsidR="00257A97" w:rsidRPr="00CA199F">
        <w:instrText xml:space="preserve"> ADDIN EN.CITE </w:instrText>
      </w:r>
      <w:r w:rsidR="00257A97" w:rsidRPr="00CA199F">
        <w:fldChar w:fldCharType="begin">
          <w:fldData xml:space="preserve">PEVuZE5vdGU+PENpdGU+PEF1dGhvcj52YW4gRWlqc2RlbjwvQXV0aG9yPjxZZWFyPjIwMDY8L1ll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(17)</w:t>
      </w:r>
      <w:r w:rsidR="00DC0676" w:rsidRPr="00CA199F">
        <w:fldChar w:fldCharType="end"/>
      </w:r>
      <w:r w:rsidR="00D509DF" w:rsidRPr="00CA199F">
        <w:t xml:space="preserve"> or acculturation.</w:t>
      </w:r>
      <w:r w:rsidR="00DC0676" w:rsidRPr="00CA199F">
        <w:fldChar w:fldCharType="begin">
          <w:fldData xml:space="preserve">PEVuZE5vdGU+PENpdGU+PEF1dGhvcj5QYWxtZXI8L0F1dGhvcj48WWVhcj4yMDE5PC9ZZWFyPjxS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</w:fldData>
        </w:fldChar>
      </w:r>
      <w:r w:rsidR="00257A97" w:rsidRPr="00CA199F">
        <w:instrText xml:space="preserve"> ADDIN EN.CITE </w:instrText>
      </w:r>
      <w:r w:rsidR="00257A97" w:rsidRPr="00CA199F">
        <w:fldChar w:fldCharType="begin">
          <w:fldData xml:space="preserve">PEVuZE5vdGU+PENpdGU+PEF1dGhvcj5QYWxtZXI8L0F1dGhvcj48WWVhcj4yMDE5PC9ZZWFyPjxS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(20)</w:t>
      </w:r>
      <w:r w:rsidR="00DC0676" w:rsidRPr="00CA199F">
        <w:fldChar w:fldCharType="end"/>
      </w:r>
      <w:r w:rsidR="009A706C" w:rsidRPr="00CA199F">
        <w:t xml:space="preserve"> </w:t>
      </w:r>
      <w:r w:rsidR="00943146" w:rsidRPr="00CA199F">
        <w:t>In order to support effective antenatal services and targeted awareness campaigns, it is crucial to understand exactly which mechanisms are at play</w:t>
      </w:r>
      <w:r w:rsidR="00CC5F49" w:rsidRPr="00CA199F">
        <w:t xml:space="preserve"> </w:t>
      </w:r>
      <w:r w:rsidR="00943146" w:rsidRPr="00CA199F">
        <w:t>in explaining lower intake among certain population subgroups</w:t>
      </w:r>
      <w:r w:rsidR="00CC5F49" w:rsidRPr="00CA199F">
        <w:t xml:space="preserve"> in a given context</w:t>
      </w:r>
      <w:r w:rsidR="00943146" w:rsidRPr="00CA199F">
        <w:t xml:space="preserve">. </w:t>
      </w:r>
      <w:r w:rsidR="00163FFB" w:rsidRPr="00CA199F">
        <w:t>This includes</w:t>
      </w:r>
      <w:r w:rsidR="00943146" w:rsidRPr="00CA199F">
        <w:t>, beyond ethnicity</w:t>
      </w:r>
      <w:r w:rsidR="00AD20DB" w:rsidRPr="00CA199F">
        <w:t xml:space="preserve"> or region of origin</w:t>
      </w:r>
      <w:r w:rsidR="00943146" w:rsidRPr="00CA199F">
        <w:t xml:space="preserve">, </w:t>
      </w:r>
      <w:r w:rsidR="00AD20DB" w:rsidRPr="00CA199F">
        <w:t xml:space="preserve">other aspects of the migration status </w:t>
      </w:r>
      <w:r w:rsidR="00163FFB" w:rsidRPr="00CA199F">
        <w:t>(</w:t>
      </w:r>
      <w:r w:rsidR="00AD20DB" w:rsidRPr="00CA199F">
        <w:t xml:space="preserve">e.g. </w:t>
      </w:r>
      <w:r w:rsidR="00163FFB" w:rsidRPr="00CA199F">
        <w:t>1</w:t>
      </w:r>
      <w:r w:rsidR="00163FFB" w:rsidRPr="00CA199F">
        <w:rPr>
          <w:vertAlign w:val="superscript"/>
        </w:rPr>
        <w:t>st</w:t>
      </w:r>
      <w:r w:rsidR="00AD20DB" w:rsidRPr="00CA199F">
        <w:t xml:space="preserve"> </w:t>
      </w:r>
      <w:r w:rsidR="00163FFB" w:rsidRPr="00CA199F">
        <w:t>vs. 2</w:t>
      </w:r>
      <w:r w:rsidR="00DA7A98" w:rsidRPr="00CA199F">
        <w:rPr>
          <w:vertAlign w:val="superscript"/>
        </w:rPr>
        <w:t>nd</w:t>
      </w:r>
      <w:r w:rsidR="00163FFB" w:rsidRPr="00CA199F">
        <w:t xml:space="preserve"> gen</w:t>
      </w:r>
      <w:r w:rsidR="00AD20DB" w:rsidRPr="00CA199F">
        <w:t>eration women</w:t>
      </w:r>
      <w:r w:rsidR="00163FFB" w:rsidRPr="00CA199F">
        <w:t>,</w:t>
      </w:r>
      <w:r w:rsidR="00943146" w:rsidRPr="00CA199F">
        <w:t xml:space="preserve"> length of stay in the country of reception</w:t>
      </w:r>
      <w:r w:rsidR="00163FFB" w:rsidRPr="00CA199F">
        <w:t xml:space="preserve">) and </w:t>
      </w:r>
      <w:r w:rsidR="00943146" w:rsidRPr="00CA199F">
        <w:t xml:space="preserve">different measures of acquaintance with the language and culture of the country of reception (e.g. </w:t>
      </w:r>
      <w:r w:rsidR="00163FFB" w:rsidRPr="00CA199F">
        <w:t>language</w:t>
      </w:r>
      <w:r w:rsidR="00943146" w:rsidRPr="00CA199F">
        <w:t xml:space="preserve"> proficiency, communication issues</w:t>
      </w:r>
      <w:r w:rsidR="00163FFB" w:rsidRPr="00CA199F">
        <w:t>)</w:t>
      </w:r>
      <w:r w:rsidR="00943146" w:rsidRPr="00CA199F">
        <w:t>.</w:t>
      </w:r>
      <w:r w:rsidR="00163FFB" w:rsidRPr="00CA199F">
        <w:t xml:space="preserve"> </w:t>
      </w:r>
      <w:r w:rsidR="009A706C" w:rsidRPr="00CA199F">
        <w:t xml:space="preserve">Our objective here is </w:t>
      </w:r>
      <w:r w:rsidR="006B7287" w:rsidRPr="00CA199F">
        <w:t>twofold</w:t>
      </w:r>
      <w:r w:rsidR="009A706C" w:rsidRPr="00CA199F">
        <w:t>: first look for the first time in Germany at the consumption of folic acid supplement</w:t>
      </w:r>
      <w:r w:rsidR="00D727CF" w:rsidRPr="00CA199F">
        <w:t>ation</w:t>
      </w:r>
      <w:r w:rsidR="009A706C" w:rsidRPr="00CA199F">
        <w:t xml:space="preserve"> among subgroups with different migration backgrounds; then try to understand differences in consumption, </w:t>
      </w:r>
      <w:r w:rsidR="00C87266" w:rsidRPr="00CA199F">
        <w:t>exploring the potential determinants of FAS –</w:t>
      </w:r>
      <w:r w:rsidR="009A706C" w:rsidRPr="00CA199F">
        <w:t>in</w:t>
      </w:r>
      <w:r w:rsidR="00C87266" w:rsidRPr="00CA199F">
        <w:t xml:space="preserve"> </w:t>
      </w:r>
      <w:r w:rsidR="009A706C" w:rsidRPr="00CA199F">
        <w:t xml:space="preserve"> particular the role of migration-related factors</w:t>
      </w:r>
      <w:r w:rsidR="00C87266" w:rsidRPr="00CA199F">
        <w:t>,</w:t>
      </w:r>
      <w:r w:rsidR="009A706C" w:rsidRPr="00CA199F">
        <w:t xml:space="preserve"> education</w:t>
      </w:r>
      <w:r w:rsidR="0082199F" w:rsidRPr="00CA199F">
        <w:t xml:space="preserve"> and the fact of having or not a planned pregnancy</w:t>
      </w:r>
      <w:r w:rsidR="009A706C" w:rsidRPr="00CA199F">
        <w:t xml:space="preserve">. </w:t>
      </w:r>
    </w:p>
    <w:p w14:paraId="2943F5BB" w14:textId="2F36C952" w:rsidR="00594A9F" w:rsidRPr="00CA199F" w:rsidRDefault="00594A9F" w:rsidP="00FF12DC">
      <w:pPr>
        <w:pStyle w:val="berschrift1"/>
        <w:rPr>
          <w:lang w:val="en-US"/>
        </w:rPr>
      </w:pPr>
      <w:r w:rsidRPr="00CA199F">
        <w:rPr>
          <w:lang w:val="en-US"/>
        </w:rPr>
        <w:t>Methods</w:t>
      </w:r>
    </w:p>
    <w:p w14:paraId="53C64BC2" w14:textId="58A9BFDE" w:rsidR="00D82900" w:rsidRPr="00CA199F" w:rsidRDefault="00F82B51" w:rsidP="00FF12DC">
      <w:pPr>
        <w:rPr>
          <w:rFonts w:cs="Times New Roman"/>
        </w:rPr>
      </w:pPr>
      <w:r w:rsidRPr="00CA199F">
        <w:t>We use</w:t>
      </w:r>
      <w:r w:rsidR="0011080A" w:rsidRPr="00CA199F">
        <w:t>d</w:t>
      </w:r>
      <w:r w:rsidRPr="00CA199F">
        <w:t xml:space="preserve"> data from a prospective cohort study </w:t>
      </w:r>
      <w:r w:rsidRPr="00CA199F">
        <w:rPr>
          <w:rFonts w:cs="Times New Roman"/>
        </w:rPr>
        <w:t xml:space="preserve">which was designed to include a high proportion of women with a migration background, the </w:t>
      </w:r>
      <w:proofErr w:type="spellStart"/>
      <w:r w:rsidRPr="00CA199F">
        <w:rPr>
          <w:rFonts w:cs="Times New Roman"/>
        </w:rPr>
        <w:t>BaBi</w:t>
      </w:r>
      <w:proofErr w:type="spellEnd"/>
      <w:r w:rsidRPr="00CA199F">
        <w:rPr>
          <w:rFonts w:cs="Times New Roman"/>
        </w:rPr>
        <w:t xml:space="preserve"> cohort study. </w:t>
      </w:r>
      <w:r w:rsidR="00594A9F" w:rsidRPr="00CA199F">
        <w:rPr>
          <w:rFonts w:cs="Times New Roman"/>
          <w:bCs/>
        </w:rPr>
        <w:t xml:space="preserve">In </w:t>
      </w:r>
      <w:r w:rsidR="00594A9F" w:rsidRPr="00CA199F">
        <w:rPr>
          <w:rFonts w:cs="Times New Roman"/>
        </w:rPr>
        <w:t xml:space="preserve">2013-2016, we </w:t>
      </w:r>
      <w:r w:rsidRPr="00CA199F">
        <w:rPr>
          <w:rFonts w:cs="Times New Roman"/>
        </w:rPr>
        <w:t xml:space="preserve">enrolled and </w:t>
      </w:r>
      <w:r w:rsidR="00594A9F" w:rsidRPr="00CA199F">
        <w:rPr>
          <w:rFonts w:cs="Times New Roman"/>
        </w:rPr>
        <w:t>interviewed women in the perinatal period</w:t>
      </w:r>
      <w:r w:rsidR="009E69FE" w:rsidRPr="00CA199F">
        <w:rPr>
          <w:rFonts w:cs="Times New Roman"/>
        </w:rPr>
        <w:t xml:space="preserve"> </w:t>
      </w:r>
      <w:r w:rsidR="00D509DF" w:rsidRPr="00CA199F">
        <w:rPr>
          <w:rFonts w:cs="Times New Roman"/>
        </w:rPr>
        <w:t>(</w:t>
      </w:r>
      <w:r w:rsidR="0011080A" w:rsidRPr="00CA199F">
        <w:rPr>
          <w:rFonts w:cs="Times New Roman"/>
        </w:rPr>
        <w:t>in the last pregnancy trimester</w:t>
      </w:r>
      <w:r w:rsidR="009E69FE" w:rsidRPr="00CA199F">
        <w:rPr>
          <w:rFonts w:cs="Times New Roman"/>
        </w:rPr>
        <w:t xml:space="preserve"> or</w:t>
      </w:r>
      <w:r w:rsidR="0011080A" w:rsidRPr="00CA199F">
        <w:rPr>
          <w:rFonts w:cs="Times New Roman"/>
        </w:rPr>
        <w:t xml:space="preserve"> up to 8 weeks postpartum</w:t>
      </w:r>
      <w:r w:rsidR="009E69FE" w:rsidRPr="00CA199F">
        <w:rPr>
          <w:rFonts w:cs="Times New Roman"/>
        </w:rPr>
        <w:t>)</w:t>
      </w:r>
      <w:r w:rsidR="00594A9F" w:rsidRPr="00CA199F">
        <w:rPr>
          <w:rFonts w:cs="Times New Roman"/>
        </w:rPr>
        <w:t xml:space="preserve"> in Bielefeld, Germany</w:t>
      </w:r>
      <w:r w:rsidR="00C121FC" w:rsidRPr="00CA199F">
        <w:rPr>
          <w:rFonts w:cs="Times New Roman"/>
        </w:rPr>
        <w:t>, resulting in a cohort of 977 women and 989 children (</w:t>
      </w:r>
      <w:r w:rsidR="0018342C" w:rsidRPr="00CA199F">
        <w:rPr>
          <w:rFonts w:cs="Times New Roman"/>
        </w:rPr>
        <w:t xml:space="preserve">6 pairs of </w:t>
      </w:r>
      <w:r w:rsidR="00C121FC" w:rsidRPr="00CA199F">
        <w:rPr>
          <w:rFonts w:cs="Times New Roman"/>
        </w:rPr>
        <w:t>twins)</w:t>
      </w:r>
      <w:r w:rsidR="00594A9F" w:rsidRPr="00CA199F">
        <w:rPr>
          <w:rFonts w:cs="Times New Roman"/>
        </w:rPr>
        <w:t xml:space="preserve">. </w:t>
      </w:r>
      <w:r w:rsidR="00693F34" w:rsidRPr="00CA199F">
        <w:rPr>
          <w:rFonts w:cs="Times New Roman"/>
        </w:rPr>
        <w:t>In the baseline survey, w</w:t>
      </w:r>
      <w:r w:rsidR="00594A9F" w:rsidRPr="00CA199F">
        <w:rPr>
          <w:rFonts w:cs="Times New Roman"/>
        </w:rPr>
        <w:t>e collected data on nutrition</w:t>
      </w:r>
      <w:r w:rsidR="00C121FC" w:rsidRPr="00CA199F">
        <w:rPr>
          <w:rFonts w:cs="Times New Roman"/>
        </w:rPr>
        <w:t xml:space="preserve"> during pregnancy (including on FAS)</w:t>
      </w:r>
      <w:r w:rsidR="00594A9F" w:rsidRPr="00CA199F">
        <w:rPr>
          <w:rFonts w:cs="Times New Roman"/>
        </w:rPr>
        <w:t xml:space="preserve">, health, and </w:t>
      </w:r>
      <w:r w:rsidR="00027CDE" w:rsidRPr="00CA199F">
        <w:rPr>
          <w:rFonts w:cs="Times New Roman"/>
        </w:rPr>
        <w:t>socioeconomic</w:t>
      </w:r>
      <w:r w:rsidR="00594A9F" w:rsidRPr="00CA199F">
        <w:rPr>
          <w:rFonts w:cs="Times New Roman"/>
        </w:rPr>
        <w:t xml:space="preserve"> and migration background. </w:t>
      </w:r>
      <w:r w:rsidR="000C7BDC" w:rsidRPr="00CA199F">
        <w:rPr>
          <w:rFonts w:cs="Times New Roman"/>
        </w:rPr>
        <w:t>We offered to conduct i</w:t>
      </w:r>
      <w:r w:rsidR="001E6DDA" w:rsidRPr="00CA199F">
        <w:rPr>
          <w:rFonts w:cs="Times New Roman"/>
        </w:rPr>
        <w:t>nterviews in German, Turkish, Polish or English</w:t>
      </w:r>
      <w:r w:rsidR="000C7BDC" w:rsidRPr="00CA199F">
        <w:rPr>
          <w:rFonts w:cs="Times New Roman"/>
        </w:rPr>
        <w:t xml:space="preserve"> in an effort to accommodate the needs of the participants with a migration background and to include women representing some of the largest groups of migrants in Bielefeld</w:t>
      </w:r>
      <w:r w:rsidR="001E6DDA" w:rsidRPr="00CA199F">
        <w:rPr>
          <w:rFonts w:cs="Times New Roman"/>
        </w:rPr>
        <w:t>.</w:t>
      </w:r>
      <w:r w:rsidR="00DC0676" w:rsidRPr="00CA199F">
        <w:rPr>
          <w:rFonts w:cs="Times New Roman"/>
        </w:rPr>
        <w:fldChar w:fldCharType="begin"/>
      </w:r>
      <w:r w:rsidR="00257A97" w:rsidRPr="00CA199F">
        <w:rPr>
          <w:rFonts w:cs="Times New Roman"/>
        </w:rPr>
        <w:instrText xml:space="preserve"> ADDIN EN.CITE &lt;EndNote&gt;&lt;Cite&gt;&lt;Author&gt;Ministerium fuer Kinder Familie Fluechtlinge und Integration des Landes NordRhein-Westphalen&lt;/Author&gt;&lt;Year&gt;2018&lt;/Year&gt;&lt;RecNum&gt;115&lt;/RecNum&gt;&lt;DisplayText&gt;&lt;style face="superscript"&gt;(21)&lt;/style&gt;&lt;/DisplayText&gt;&lt;record&gt;&lt;rec-number&gt;115&lt;/rec-number&gt;&lt;foreign-keys&gt;&lt;key app="EN" db-id="etp2wwprya2rvme5e0ep92pyvvvvvvrv2erf" timestamp="1581686564"&gt;115&lt;/key&gt;&lt;/foreign-keys&gt;&lt;ref-type name="Journal Article"&gt;17&lt;/ref-type&gt;&lt;contributors&gt;&lt;authors&gt;&lt;author&gt;Ministerium fuer Kinder Familie Fluechtlinge und Integration des Landes NordRhein-Westphalen,&lt;/author&gt;&lt;/authors&gt;&lt;/contributors&gt;&lt;titles&gt;&lt;title&gt;Integrationsprofil Bielefeld. Daten zu Zuwanderung und Integration. Ausgabe 2018. URL: http://www.integrationsmonitoring.nrw.de/integrationsberichterstattung_nrw/Integration_kommunal/Integrationsprofile/Integrationsprofile---Bielefeld.pdf (Last accessed 05.02.2020)&lt;/title&gt;&lt;/titles&gt;&lt;dates&gt;&lt;year&gt;2018&lt;/year&gt;&lt;/dates&gt;&lt;urls&gt;&lt;/urls&gt;&lt;/record&gt;&lt;/Cite&gt;&lt;/EndNote&gt;</w:instrText>
      </w:r>
      <w:r w:rsidR="00DC0676" w:rsidRPr="00CA199F">
        <w:rPr>
          <w:rFonts w:cs="Times New Roman"/>
        </w:rPr>
        <w:fldChar w:fldCharType="separate"/>
      </w:r>
      <w:r w:rsidR="00257A97" w:rsidRPr="00CA199F">
        <w:rPr>
          <w:rFonts w:cs="Times New Roman"/>
          <w:noProof/>
          <w:vertAlign w:val="superscript"/>
        </w:rPr>
        <w:t>(21)</w:t>
      </w:r>
      <w:r w:rsidR="00DC0676" w:rsidRPr="00CA199F">
        <w:rPr>
          <w:rFonts w:cs="Times New Roman"/>
        </w:rPr>
        <w:fldChar w:fldCharType="end"/>
      </w:r>
      <w:r w:rsidR="001E6DDA" w:rsidRPr="00CA199F">
        <w:rPr>
          <w:rFonts w:cs="Times New Roman"/>
        </w:rPr>
        <w:t xml:space="preserve"> </w:t>
      </w:r>
      <w:r w:rsidR="0019428E" w:rsidRPr="00CA199F">
        <w:rPr>
          <w:rFonts w:cs="Times New Roman"/>
        </w:rPr>
        <w:t xml:space="preserve">Trained research assistants collected the data through face to face computer-assisted personal interviews (CAPIs). </w:t>
      </w:r>
      <w:r w:rsidR="00D82900" w:rsidRPr="00CA199F">
        <w:rPr>
          <w:rFonts w:cs="Times New Roman"/>
        </w:rPr>
        <w:t xml:space="preserve">More details on the </w:t>
      </w:r>
      <w:r w:rsidR="00FF12DC" w:rsidRPr="00CA199F">
        <w:rPr>
          <w:rFonts w:cs="Times New Roman"/>
        </w:rPr>
        <w:t>methods and data collected can be found elsewhere.</w:t>
      </w:r>
      <w:r w:rsidR="00DC0676" w:rsidRPr="00CA199F">
        <w:rPr>
          <w:rFonts w:cs="Times New Roman"/>
        </w:rPr>
        <w:fldChar w:fldCharType="begin"/>
      </w:r>
      <w:r w:rsidR="00257A97" w:rsidRPr="00CA199F">
        <w:rPr>
          <w:rFonts w:cs="Times New Roman"/>
        </w:rPr>
        <w:instrText xml:space="preserve"> ADDIN EN.CITE &lt;EndNote&gt;&lt;Cite&gt;&lt;Author&gt;Spallek&lt;/Author&gt;&lt;Year&gt;2017&lt;/Year&gt;&lt;RecNum&gt;4&lt;/RecNum&gt;&lt;DisplayText&gt;&lt;style face="superscript"&gt;(22)&lt;/style&gt;&lt;/DisplayText&gt;&lt;record&gt;&lt;rec-number&gt;4&lt;/rec-number&gt;&lt;foreign-keys&gt;&lt;key app="EN" db-id="etp2wwprya2rvme5e0ep92pyvvvvvvrv2erf" timestamp="1529417299"&gt;4&lt;/key&gt;&lt;/foreign-keys&gt;&lt;ref-type name="Journal Article"&gt;17&lt;/ref-type&gt;&lt;contributors&gt;&lt;authors&gt;&lt;author&gt;Spallek, Jacob&lt;/author&gt;&lt;author&gt;Grosser, Angelique&lt;/author&gt;&lt;author&gt;Höller-Holtrichter, Chantal&lt;/author&gt;&lt;author&gt;Doyle, Ina-Merle&lt;/author&gt;&lt;author&gt;Breckenkamp, Jürgen&lt;/author&gt;&lt;author&gt;Razum, Oliver&lt;/author&gt;&lt;/authors&gt;&lt;/contributors&gt;&lt;titles&gt;&lt;title&gt;Early childhood health in Bielefeld, Germany (BaBi study): study protocol of a social-epidemiological birth cohort&lt;/title&gt;&lt;secondary-title&gt;BMJ Open&lt;/secondary-title&gt;&lt;/titles&gt;&lt;periodical&gt;&lt;full-title&gt;BMJ Open&lt;/full-title&gt;&lt;/periodical&gt;&lt;volume&gt;7&lt;/volume&gt;&lt;number&gt;8&lt;/number&gt;&lt;dates&gt;&lt;year&gt;2017&lt;/year&gt;&lt;/dates&gt;&lt;work-type&gt;10.1136/bmjopen-2017-018398&lt;/work-type&gt;&lt;urls&gt;&lt;related-urls&gt;&lt;url&gt;&lt;style face="underline" font="default" size="100%"&gt;http://bmjopen.bmj.com/content/7/8/e018398.abstract&lt;/style&gt;&lt;/url&gt;&lt;/related-urls&gt;&lt;/urls&gt;&lt;/record&gt;&lt;/Cite&gt;&lt;/EndNote&gt;</w:instrText>
      </w:r>
      <w:r w:rsidR="00DC0676" w:rsidRPr="00CA199F">
        <w:rPr>
          <w:rFonts w:cs="Times New Roman"/>
        </w:rPr>
        <w:fldChar w:fldCharType="separate"/>
      </w:r>
      <w:r w:rsidR="00257A97" w:rsidRPr="00CA199F">
        <w:rPr>
          <w:rFonts w:cs="Times New Roman"/>
          <w:noProof/>
          <w:vertAlign w:val="superscript"/>
        </w:rPr>
        <w:t>(22)</w:t>
      </w:r>
      <w:r w:rsidR="00DC0676" w:rsidRPr="00CA199F">
        <w:rPr>
          <w:rFonts w:cs="Times New Roman"/>
        </w:rPr>
        <w:fldChar w:fldCharType="end"/>
      </w:r>
      <w:r w:rsidR="001E6DDA" w:rsidRPr="00CA199F">
        <w:rPr>
          <w:rFonts w:cs="Times New Roman"/>
        </w:rPr>
        <w:t xml:space="preserve"> </w:t>
      </w:r>
      <w:r w:rsidRPr="00CA199F">
        <w:rPr>
          <w:lang w:eastAsia="de-DE"/>
        </w:rPr>
        <w:t xml:space="preserve">Informed written consent from all the participants was obtained. </w:t>
      </w:r>
    </w:p>
    <w:p w14:paraId="4A163D83" w14:textId="5242AE05" w:rsidR="00FF12DC" w:rsidRPr="00CA199F" w:rsidRDefault="00FF12DC" w:rsidP="00FF12DC">
      <w:pPr>
        <w:pStyle w:val="berschrift2"/>
      </w:pPr>
      <w:r w:rsidRPr="00CA199F">
        <w:t>Variables of interest</w:t>
      </w:r>
    </w:p>
    <w:p w14:paraId="1DA7B3E6" w14:textId="0BD74D62" w:rsidR="00781BFD" w:rsidRPr="00CA199F" w:rsidRDefault="00781BFD" w:rsidP="00FF12DC">
      <w:pPr>
        <w:rPr>
          <w:rFonts w:cs="Times New Roman"/>
        </w:rPr>
      </w:pPr>
      <w:r w:rsidRPr="00CA199F">
        <w:rPr>
          <w:rFonts w:cs="Times New Roman"/>
        </w:rPr>
        <w:t xml:space="preserve">All the variables of interest were collected during the baseline CAPI of the cohort study. Women were interviewed either in their last pregnancy trimester or postpartum, up to 8 weeks after giving birth. </w:t>
      </w:r>
    </w:p>
    <w:p w14:paraId="01A1709E" w14:textId="4A64F214" w:rsidR="00F00979" w:rsidRPr="00CA199F" w:rsidRDefault="001E6DDA" w:rsidP="00FF12DC">
      <w:pPr>
        <w:rPr>
          <w:rFonts w:cs="Times New Roman"/>
        </w:rPr>
      </w:pPr>
      <w:r w:rsidRPr="00CA199F">
        <w:rPr>
          <w:rFonts w:cs="Times New Roman"/>
        </w:rPr>
        <w:lastRenderedPageBreak/>
        <w:t>Our outcome of interest,</w:t>
      </w:r>
      <w:r w:rsidR="002402B9" w:rsidRPr="00CA199F">
        <w:rPr>
          <w:rFonts w:cs="Times New Roman"/>
        </w:rPr>
        <w:t xml:space="preserve"> </w:t>
      </w:r>
      <w:r w:rsidR="00731986" w:rsidRPr="00CA199F">
        <w:rPr>
          <w:rFonts w:cs="Times New Roman"/>
          <w:i/>
        </w:rPr>
        <w:t>in</w:t>
      </w:r>
      <w:r w:rsidR="002402B9" w:rsidRPr="00CA199F">
        <w:rPr>
          <w:rFonts w:cs="Times New Roman"/>
          <w:i/>
        </w:rPr>
        <w:t>take of</w:t>
      </w:r>
      <w:r w:rsidRPr="00CA199F">
        <w:rPr>
          <w:rFonts w:cs="Times New Roman"/>
          <w:i/>
        </w:rPr>
        <w:t xml:space="preserve"> f</w:t>
      </w:r>
      <w:r w:rsidR="00D82900" w:rsidRPr="00CA199F">
        <w:rPr>
          <w:rFonts w:cs="Times New Roman"/>
          <w:i/>
        </w:rPr>
        <w:t xml:space="preserve">olic acid </w:t>
      </w:r>
      <w:r w:rsidR="00F82B51" w:rsidRPr="00CA199F">
        <w:rPr>
          <w:rFonts w:cs="Times New Roman"/>
          <w:i/>
        </w:rPr>
        <w:t>supplementation</w:t>
      </w:r>
      <w:r w:rsidR="00F82B51" w:rsidRPr="00CA199F">
        <w:rPr>
          <w:rFonts w:cs="Times New Roman"/>
        </w:rPr>
        <w:t xml:space="preserve"> </w:t>
      </w:r>
      <w:r w:rsidR="00AB2ECB" w:rsidRPr="00CA199F">
        <w:rPr>
          <w:rFonts w:cs="Times New Roman"/>
        </w:rPr>
        <w:t xml:space="preserve">(FAS) </w:t>
      </w:r>
      <w:r w:rsidR="003419BB" w:rsidRPr="00CA199F">
        <w:rPr>
          <w:rFonts w:cs="Times New Roman"/>
        </w:rPr>
        <w:t xml:space="preserve">is </w:t>
      </w:r>
      <w:r w:rsidR="00D82900" w:rsidRPr="00CA199F">
        <w:rPr>
          <w:rFonts w:cs="Times New Roman"/>
        </w:rPr>
        <w:t xml:space="preserve">measured as an answer to </w:t>
      </w:r>
      <w:r w:rsidR="00D166F3" w:rsidRPr="00CA199F">
        <w:rPr>
          <w:rFonts w:cs="Times New Roman"/>
        </w:rPr>
        <w:t xml:space="preserve">two questions: </w:t>
      </w:r>
    </w:p>
    <w:p w14:paraId="2320B22F" w14:textId="547D21E6" w:rsidR="00F00979" w:rsidRPr="00CA199F" w:rsidRDefault="00D82900" w:rsidP="00F00979">
      <w:pPr>
        <w:pStyle w:val="Listenabsatz"/>
        <w:numPr>
          <w:ilvl w:val="0"/>
          <w:numId w:val="7"/>
        </w:numPr>
        <w:rPr>
          <w:rFonts w:cs="Times New Roman"/>
        </w:rPr>
      </w:pPr>
      <w:r w:rsidRPr="00CA199F">
        <w:rPr>
          <w:rFonts w:cs="Times New Roman"/>
        </w:rPr>
        <w:t>“</w:t>
      </w:r>
      <w:r w:rsidR="0018342C" w:rsidRPr="00CA199F">
        <w:rPr>
          <w:rFonts w:cs="Times New Roman"/>
        </w:rPr>
        <w:t>D</w:t>
      </w:r>
      <w:r w:rsidRPr="00CA199F">
        <w:rPr>
          <w:rFonts w:cs="Times New Roman"/>
        </w:rPr>
        <w:t xml:space="preserve">id you take folic acid </w:t>
      </w:r>
      <w:r w:rsidR="00AC26C7" w:rsidRPr="00CA199F">
        <w:rPr>
          <w:rFonts w:cs="Times New Roman"/>
        </w:rPr>
        <w:t xml:space="preserve">supplements </w:t>
      </w:r>
      <w:r w:rsidRPr="00CA199F">
        <w:rPr>
          <w:rFonts w:cs="Times New Roman"/>
        </w:rPr>
        <w:t xml:space="preserve">before or </w:t>
      </w:r>
      <w:r w:rsidR="00D166F3" w:rsidRPr="00CA199F">
        <w:rPr>
          <w:rFonts w:cs="Times New Roman"/>
        </w:rPr>
        <w:t>at any point during your</w:t>
      </w:r>
      <w:r w:rsidRPr="00CA199F">
        <w:rPr>
          <w:rFonts w:cs="Times New Roman"/>
        </w:rPr>
        <w:t xml:space="preserve"> pregnancy</w:t>
      </w:r>
      <w:r w:rsidR="00AB2ECB" w:rsidRPr="00CA199F">
        <w:rPr>
          <w:rFonts w:cs="Times New Roman"/>
        </w:rPr>
        <w:t xml:space="preserve"> (prompt: folic acid only in the form of a dose of minimum 400 microgram or in combination with other supplements)</w:t>
      </w:r>
      <w:r w:rsidR="00D166F3" w:rsidRPr="00CA199F">
        <w:rPr>
          <w:rFonts w:cs="Times New Roman"/>
        </w:rPr>
        <w:t>?</w:t>
      </w:r>
      <w:r w:rsidRPr="00CA199F">
        <w:rPr>
          <w:rFonts w:cs="Times New Roman"/>
        </w:rPr>
        <w:t>”</w:t>
      </w:r>
      <w:r w:rsidR="00D166F3" w:rsidRPr="00CA199F">
        <w:rPr>
          <w:rFonts w:cs="Times New Roman"/>
        </w:rPr>
        <w:t xml:space="preserve">; </w:t>
      </w:r>
    </w:p>
    <w:p w14:paraId="54151287" w14:textId="3E4CB4F2" w:rsidR="00F00979" w:rsidRPr="00CA199F" w:rsidRDefault="00D166F3" w:rsidP="00F00979">
      <w:pPr>
        <w:pStyle w:val="Listenabsatz"/>
        <w:numPr>
          <w:ilvl w:val="0"/>
          <w:numId w:val="7"/>
        </w:numPr>
        <w:rPr>
          <w:rFonts w:cs="Times New Roman"/>
        </w:rPr>
      </w:pPr>
      <w:r w:rsidRPr="00CA199F">
        <w:rPr>
          <w:rFonts w:cs="Times New Roman"/>
        </w:rPr>
        <w:t>“</w:t>
      </w:r>
      <w:r w:rsidR="0018342C" w:rsidRPr="00CA199F">
        <w:rPr>
          <w:rFonts w:cs="Times New Roman"/>
        </w:rPr>
        <w:t>I</w:t>
      </w:r>
      <w:r w:rsidRPr="00CA199F">
        <w:rPr>
          <w:rFonts w:cs="Times New Roman"/>
        </w:rPr>
        <w:t>f yes, when did you start taking folic acid supplements?</w:t>
      </w:r>
      <w:r w:rsidR="0018342C" w:rsidRPr="00CA199F">
        <w:rPr>
          <w:rFonts w:cs="Times New Roman"/>
        </w:rPr>
        <w:t>”</w:t>
      </w:r>
      <w:r w:rsidRPr="00CA199F">
        <w:rPr>
          <w:rFonts w:cs="Times New Roman"/>
        </w:rPr>
        <w:t xml:space="preserve"> (a. before the pregnancy/conception; b. at the beginning of the pregnancy (</w:t>
      </w:r>
      <w:r w:rsidR="0061576A" w:rsidRPr="00CA199F">
        <w:rPr>
          <w:rFonts w:cs="Times New Roman"/>
        </w:rPr>
        <w:t>pregnancy week 1 to 13); c. later in the pregnancy (pregnancy week 14 or beyond)</w:t>
      </w:r>
      <w:r w:rsidR="00693F34" w:rsidRPr="00CA199F">
        <w:rPr>
          <w:rFonts w:cs="Times New Roman"/>
        </w:rPr>
        <w:t>)</w:t>
      </w:r>
      <w:r w:rsidR="0061576A" w:rsidRPr="00CA199F">
        <w:rPr>
          <w:rFonts w:cs="Times New Roman"/>
        </w:rPr>
        <w:t xml:space="preserve">. </w:t>
      </w:r>
      <w:r w:rsidRPr="00CA199F">
        <w:rPr>
          <w:rFonts w:cs="Times New Roman"/>
        </w:rPr>
        <w:t xml:space="preserve"> </w:t>
      </w:r>
      <w:r w:rsidR="001E6DDA" w:rsidRPr="00CA199F">
        <w:rPr>
          <w:rFonts w:cs="Times New Roman"/>
        </w:rPr>
        <w:t xml:space="preserve"> </w:t>
      </w:r>
    </w:p>
    <w:p w14:paraId="6AF2D39A" w14:textId="11A28753" w:rsidR="00D82900" w:rsidRPr="00CA199F" w:rsidRDefault="00AB2ECB" w:rsidP="00F00979">
      <w:pPr>
        <w:ind w:left="360"/>
        <w:rPr>
          <w:rFonts w:cs="Times New Roman"/>
        </w:rPr>
      </w:pPr>
      <w:r w:rsidRPr="00CA199F">
        <w:rPr>
          <w:rFonts w:cs="Times New Roman"/>
        </w:rPr>
        <w:t xml:space="preserve">Those two questions were preceded by a more generic question on supplements during pregnancy (“have you taken during this pregnancy nutritional supplements e.g. vitamins or minerals under the form of capsules, tablets, powder or similar?”) and asked to all participants, even if they had answered “no” to the generic question. </w:t>
      </w:r>
      <w:r w:rsidR="001E6DDA" w:rsidRPr="00CA199F">
        <w:rPr>
          <w:rFonts w:cs="Times New Roman"/>
        </w:rPr>
        <w:t xml:space="preserve">The data </w:t>
      </w:r>
      <w:r w:rsidR="003419BB" w:rsidRPr="00CA199F">
        <w:rPr>
          <w:rFonts w:cs="Times New Roman"/>
        </w:rPr>
        <w:t xml:space="preserve">makes </w:t>
      </w:r>
      <w:r w:rsidR="001E6DDA" w:rsidRPr="00CA199F">
        <w:rPr>
          <w:rFonts w:cs="Times New Roman"/>
        </w:rPr>
        <w:t>it possible to distinguish between starting to take folic acid supplement</w:t>
      </w:r>
      <w:r w:rsidR="00AC26C7" w:rsidRPr="00CA199F">
        <w:rPr>
          <w:rFonts w:cs="Times New Roman"/>
        </w:rPr>
        <w:t>s</w:t>
      </w:r>
      <w:r w:rsidR="001E6DDA" w:rsidRPr="00CA199F">
        <w:rPr>
          <w:rFonts w:cs="Times New Roman"/>
        </w:rPr>
        <w:t xml:space="preserve"> </w:t>
      </w:r>
      <w:r w:rsidR="001E6DDA" w:rsidRPr="00CA199F">
        <w:rPr>
          <w:rFonts w:cs="Times New Roman"/>
          <w:i/>
        </w:rPr>
        <w:t>before</w:t>
      </w:r>
      <w:r w:rsidR="0061576A" w:rsidRPr="00CA199F">
        <w:rPr>
          <w:rFonts w:cs="Times New Roman"/>
          <w:i/>
        </w:rPr>
        <w:t xml:space="preserve"> pregnancy</w:t>
      </w:r>
      <w:r w:rsidR="0061576A" w:rsidRPr="00CA199F">
        <w:rPr>
          <w:rFonts w:cs="Times New Roman"/>
        </w:rPr>
        <w:t>,</w:t>
      </w:r>
      <w:r w:rsidR="001E6DDA" w:rsidRPr="00CA199F">
        <w:rPr>
          <w:rFonts w:cs="Times New Roman"/>
        </w:rPr>
        <w:t xml:space="preserve"> </w:t>
      </w:r>
      <w:r w:rsidR="001E6DDA" w:rsidRPr="00CA199F">
        <w:rPr>
          <w:rFonts w:cs="Times New Roman"/>
          <w:i/>
        </w:rPr>
        <w:t>during</w:t>
      </w:r>
      <w:r w:rsidR="001E6DDA" w:rsidRPr="00CA199F">
        <w:rPr>
          <w:rFonts w:cs="Times New Roman"/>
        </w:rPr>
        <w:t xml:space="preserve"> the first trimester of pregnancy</w:t>
      </w:r>
      <w:r w:rsidR="0061576A" w:rsidRPr="00CA199F">
        <w:rPr>
          <w:rFonts w:cs="Times New Roman"/>
        </w:rPr>
        <w:t xml:space="preserve"> or later. As recommendations and benefits are clear regarding early FAS initiation only, we classif</w:t>
      </w:r>
      <w:r w:rsidR="00693F34" w:rsidRPr="00CA199F">
        <w:rPr>
          <w:rFonts w:cs="Times New Roman"/>
        </w:rPr>
        <w:t>ied</w:t>
      </w:r>
      <w:r w:rsidR="0061576A" w:rsidRPr="00CA199F">
        <w:rPr>
          <w:rFonts w:cs="Times New Roman"/>
        </w:rPr>
        <w:t xml:space="preserve"> those who started FAS before pregnancy or in the first trimester as FAS=1. Other participants (those who started FAS after week 13 or never took FAS) </w:t>
      </w:r>
      <w:r w:rsidR="00693F34" w:rsidRPr="00CA199F">
        <w:rPr>
          <w:rFonts w:cs="Times New Roman"/>
        </w:rPr>
        <w:t>we</w:t>
      </w:r>
      <w:r w:rsidR="0061576A" w:rsidRPr="00CA199F">
        <w:rPr>
          <w:rFonts w:cs="Times New Roman"/>
        </w:rPr>
        <w:t>re coded FAS=0</w:t>
      </w:r>
      <w:r w:rsidR="001E6DDA" w:rsidRPr="00CA199F">
        <w:rPr>
          <w:rFonts w:cs="Times New Roman"/>
        </w:rPr>
        <w:t>. We use</w:t>
      </w:r>
      <w:r w:rsidR="00693F34" w:rsidRPr="00CA199F">
        <w:rPr>
          <w:rFonts w:cs="Times New Roman"/>
        </w:rPr>
        <w:t>d</w:t>
      </w:r>
      <w:r w:rsidR="001E6DDA" w:rsidRPr="00CA199F">
        <w:rPr>
          <w:rFonts w:cs="Times New Roman"/>
        </w:rPr>
        <w:t xml:space="preserve"> th</w:t>
      </w:r>
      <w:r w:rsidR="0061576A" w:rsidRPr="00CA199F">
        <w:rPr>
          <w:rFonts w:cs="Times New Roman"/>
        </w:rPr>
        <w:t>e distinction between FAS initiation before pregnancy and FAS initiation in the first trimester</w:t>
      </w:r>
      <w:r w:rsidR="001E6DDA" w:rsidRPr="00CA199F">
        <w:rPr>
          <w:rFonts w:cs="Times New Roman"/>
        </w:rPr>
        <w:t xml:space="preserve"> for</w:t>
      </w:r>
      <w:r w:rsidR="00D166F3" w:rsidRPr="00CA199F">
        <w:rPr>
          <w:rFonts w:cs="Times New Roman"/>
        </w:rPr>
        <w:t xml:space="preserve"> a</w:t>
      </w:r>
      <w:r w:rsidR="001E6DDA" w:rsidRPr="00CA199F">
        <w:rPr>
          <w:rFonts w:cs="Times New Roman"/>
        </w:rPr>
        <w:t xml:space="preserve"> sensitivity </w:t>
      </w:r>
      <w:r w:rsidR="00D166F3" w:rsidRPr="00CA199F">
        <w:rPr>
          <w:rFonts w:cs="Times New Roman"/>
        </w:rPr>
        <w:t xml:space="preserve">analysis </w:t>
      </w:r>
      <w:r w:rsidR="001E6DDA" w:rsidRPr="00CA199F">
        <w:rPr>
          <w:rFonts w:cs="Times New Roman"/>
        </w:rPr>
        <w:t xml:space="preserve">but </w:t>
      </w:r>
      <w:r w:rsidR="003419BB" w:rsidRPr="00CA199F">
        <w:rPr>
          <w:rFonts w:cs="Times New Roman"/>
        </w:rPr>
        <w:t xml:space="preserve">principally </w:t>
      </w:r>
      <w:r w:rsidR="001E6DDA" w:rsidRPr="00CA199F">
        <w:rPr>
          <w:rFonts w:cs="Times New Roman"/>
        </w:rPr>
        <w:t>report</w:t>
      </w:r>
      <w:r w:rsidR="00693F34" w:rsidRPr="00CA199F">
        <w:rPr>
          <w:rFonts w:cs="Times New Roman"/>
        </w:rPr>
        <w:t>ed</w:t>
      </w:r>
      <w:r w:rsidR="001E6DDA" w:rsidRPr="00CA199F">
        <w:rPr>
          <w:rFonts w:cs="Times New Roman"/>
        </w:rPr>
        <w:t xml:space="preserve"> on results regarding </w:t>
      </w:r>
      <w:r w:rsidRPr="00CA199F">
        <w:rPr>
          <w:rFonts w:cs="Times New Roman"/>
        </w:rPr>
        <w:t>FAS</w:t>
      </w:r>
      <w:r w:rsidR="00CA7928" w:rsidRPr="00CA199F">
        <w:rPr>
          <w:rFonts w:cs="Times New Roman"/>
        </w:rPr>
        <w:t xml:space="preserve"> </w:t>
      </w:r>
      <w:r w:rsidR="001E6DDA" w:rsidRPr="00CA199F">
        <w:rPr>
          <w:rFonts w:cs="Times New Roman"/>
        </w:rPr>
        <w:t xml:space="preserve">before </w:t>
      </w:r>
      <w:r w:rsidR="001E6DDA" w:rsidRPr="00CA199F">
        <w:rPr>
          <w:rFonts w:cs="Times New Roman"/>
          <w:i/>
        </w:rPr>
        <w:t>or</w:t>
      </w:r>
      <w:r w:rsidR="001E6DDA" w:rsidRPr="00CA199F">
        <w:rPr>
          <w:rFonts w:cs="Times New Roman"/>
        </w:rPr>
        <w:t xml:space="preserve"> during the first three months of pregnancy.</w:t>
      </w:r>
      <w:r w:rsidR="000722C7" w:rsidRPr="00CA199F">
        <w:rPr>
          <w:rFonts w:cs="Times New Roman"/>
        </w:rPr>
        <w:t xml:space="preserve"> The variable FAS does not include information on the dose of folic acid taken, nor the frequency or regularity of intake.</w:t>
      </w:r>
    </w:p>
    <w:p w14:paraId="175E1387" w14:textId="39B7CF5E" w:rsidR="001E6DDA" w:rsidRPr="00CA199F" w:rsidRDefault="001E6DDA" w:rsidP="00FF12DC">
      <w:pPr>
        <w:rPr>
          <w:rFonts w:cs="Times New Roman"/>
        </w:rPr>
      </w:pPr>
      <w:r w:rsidRPr="00CA199F">
        <w:rPr>
          <w:rFonts w:cs="Times New Roman"/>
        </w:rPr>
        <w:t>We use</w:t>
      </w:r>
      <w:r w:rsidR="0011080A" w:rsidRPr="00CA199F">
        <w:rPr>
          <w:rFonts w:cs="Times New Roman"/>
        </w:rPr>
        <w:t>d</w:t>
      </w:r>
      <w:r w:rsidRPr="00CA199F">
        <w:rPr>
          <w:rFonts w:cs="Times New Roman"/>
        </w:rPr>
        <w:t xml:space="preserve"> a range of measures related to the migration status to explore the relationship between migration profiles and </w:t>
      </w:r>
      <w:r w:rsidR="00026C41" w:rsidRPr="00CA199F">
        <w:rPr>
          <w:rFonts w:cs="Times New Roman"/>
        </w:rPr>
        <w:t>FAS</w:t>
      </w:r>
      <w:r w:rsidRPr="00CA199F">
        <w:rPr>
          <w:rFonts w:cs="Times New Roman"/>
        </w:rPr>
        <w:t>:</w:t>
      </w:r>
    </w:p>
    <w:p w14:paraId="6E6E9550" w14:textId="098D1233" w:rsidR="00AC26C7" w:rsidRPr="00CA199F" w:rsidRDefault="002E79AC" w:rsidP="008E077E">
      <w:pPr>
        <w:pStyle w:val="Listenabsatz"/>
        <w:numPr>
          <w:ilvl w:val="0"/>
          <w:numId w:val="4"/>
        </w:numPr>
      </w:pPr>
      <w:r w:rsidRPr="00CA199F">
        <w:rPr>
          <w:i/>
        </w:rPr>
        <w:t xml:space="preserve">Migration background </w:t>
      </w:r>
      <w:r w:rsidR="003419BB" w:rsidRPr="00CA199F">
        <w:t xml:space="preserve">is </w:t>
      </w:r>
      <w:r w:rsidRPr="00CA199F">
        <w:t>determined using the country of birth</w:t>
      </w:r>
      <w:r w:rsidR="00A05903" w:rsidRPr="00CA199F">
        <w:t>,</w:t>
      </w:r>
      <w:r w:rsidRPr="00CA199F">
        <w:t xml:space="preserve"> rather than nationality</w:t>
      </w:r>
      <w:r w:rsidR="0018342C" w:rsidRPr="00CA199F">
        <w:t>,</w:t>
      </w:r>
      <w:r w:rsidR="0061576A" w:rsidRPr="00CA199F">
        <w:t xml:space="preserve"> in line with expert recommendations for the operationalisation of migration</w:t>
      </w:r>
      <w:r w:rsidR="00693F34" w:rsidRPr="00CA199F">
        <w:t xml:space="preserve"> background</w:t>
      </w:r>
      <w:r w:rsidR="0061576A" w:rsidRPr="00CA199F">
        <w:t xml:space="preserve"> in research in Germany</w:t>
      </w:r>
      <w:r w:rsidRPr="00CA199F">
        <w:t>.</w:t>
      </w:r>
      <w:r w:rsidR="00DC0676" w:rsidRPr="00CA199F">
        <w:fldChar w:fldCharType="begin">
          <w:fldData xml:space="preserve">PEVuZE5vdGU+PENpdGU+PEF1dGhvcj5TY2hlbms8L0F1dGhvcj48WWVhcj4yMDA2PC9ZZWFyPjxS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</w:fldData>
        </w:fldChar>
      </w:r>
      <w:r w:rsidR="00257A97" w:rsidRPr="00CA199F">
        <w:instrText xml:space="preserve"> ADDIN EN.CITE </w:instrText>
      </w:r>
      <w:r w:rsidR="00257A97" w:rsidRPr="00CA199F">
        <w:fldChar w:fldCharType="begin">
          <w:fldData xml:space="preserve">PEVuZE5vdGU+PENpdGU+PEF1dGhvcj5TY2hlbms8L0F1dGhvcj48WWVhcj4yMDA2PC9ZZWFyPjxS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(23)</w:t>
      </w:r>
      <w:r w:rsidR="00DC0676" w:rsidRPr="00CA199F">
        <w:fldChar w:fldCharType="end"/>
      </w:r>
      <w:r w:rsidRPr="00CA199F">
        <w:t xml:space="preserve"> Women were categorised as follows: 1</w:t>
      </w:r>
      <w:r w:rsidRPr="00CA199F">
        <w:rPr>
          <w:vertAlign w:val="superscript"/>
        </w:rPr>
        <w:t>st</w:t>
      </w:r>
      <w:r w:rsidRPr="00CA199F">
        <w:t xml:space="preserve"> generation (women born abroad from parents born abroad), </w:t>
      </w:r>
      <w:r w:rsidR="00765457" w:rsidRPr="00CA199F">
        <w:t>2</w:t>
      </w:r>
      <w:r w:rsidR="00765457" w:rsidRPr="00CA199F">
        <w:rPr>
          <w:vertAlign w:val="superscript"/>
        </w:rPr>
        <w:t>nd</w:t>
      </w:r>
      <w:r w:rsidR="00765457" w:rsidRPr="00CA199F">
        <w:t xml:space="preserve"> </w:t>
      </w:r>
      <w:r w:rsidRPr="00CA199F">
        <w:t xml:space="preserve">generation (women born in Germany from parents both born abroad), </w:t>
      </w:r>
      <w:r w:rsidR="00765457" w:rsidRPr="00CA199F">
        <w:t>3</w:t>
      </w:r>
      <w:r w:rsidR="00765457" w:rsidRPr="00CA199F">
        <w:rPr>
          <w:vertAlign w:val="superscript"/>
        </w:rPr>
        <w:t>rd</w:t>
      </w:r>
      <w:r w:rsidR="00765457" w:rsidRPr="00CA199F">
        <w:t xml:space="preserve"> </w:t>
      </w:r>
      <w:r w:rsidRPr="00CA199F">
        <w:t xml:space="preserve">generation (women born in Germany from parents born in Germany, but whose mother tongue is not German) and no migration background. Women born in Germany with only one parent who immigrated were considered as </w:t>
      </w:r>
      <w:r w:rsidR="001E6DDA" w:rsidRPr="00CA199F">
        <w:t>without migration background</w:t>
      </w:r>
      <w:r w:rsidRPr="00CA199F">
        <w:t>.</w:t>
      </w:r>
      <w:r w:rsidR="00DC0676" w:rsidRPr="00CA199F">
        <w:fldChar w:fldCharType="begin">
          <w:fldData xml:space="preserve">PEVuZE5vdGU+PENpdGU+PEF1dGhvcj5TY2hlbms8L0F1dGhvcj48WWVhcj4yMDA2PC9ZZWFyPjxS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</w:fldData>
        </w:fldChar>
      </w:r>
      <w:r w:rsidR="00257A97" w:rsidRPr="00CA199F">
        <w:instrText xml:space="preserve"> ADDIN EN.CITE </w:instrText>
      </w:r>
      <w:r w:rsidR="00257A97" w:rsidRPr="00CA199F">
        <w:fldChar w:fldCharType="begin">
          <w:fldData xml:space="preserve">PEVuZE5vdGU+PENpdGU+PEF1dGhvcj5TY2hlbms8L0F1dGhvcj48WWVhcj4yMDA2PC9ZZWFyPjxS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(23)</w:t>
      </w:r>
      <w:r w:rsidR="00DC0676" w:rsidRPr="00CA199F">
        <w:fldChar w:fldCharType="end"/>
      </w:r>
      <w:r w:rsidRPr="00CA199F">
        <w:t xml:space="preserve"> </w:t>
      </w:r>
      <w:r w:rsidR="0018342C" w:rsidRPr="00CA199F">
        <w:t xml:space="preserve">Second </w:t>
      </w:r>
      <w:r w:rsidR="00E72F4F" w:rsidRPr="00CA199F">
        <w:t>and 3</w:t>
      </w:r>
      <w:r w:rsidR="00E72F4F" w:rsidRPr="00CA199F">
        <w:rPr>
          <w:vertAlign w:val="superscript"/>
        </w:rPr>
        <w:t>rd</w:t>
      </w:r>
      <w:r w:rsidR="00E72F4F" w:rsidRPr="00CA199F">
        <w:t xml:space="preserve"> generation women </w:t>
      </w:r>
      <w:r w:rsidR="00693F34" w:rsidRPr="00CA199F">
        <w:t>we</w:t>
      </w:r>
      <w:r w:rsidR="00E72F4F" w:rsidRPr="00CA199F">
        <w:t>re pooled together in the analysis, considering the very small number of 3</w:t>
      </w:r>
      <w:r w:rsidR="00E72F4F" w:rsidRPr="00CA199F">
        <w:rPr>
          <w:vertAlign w:val="superscript"/>
        </w:rPr>
        <w:t>rd</w:t>
      </w:r>
      <w:r w:rsidR="00E72F4F" w:rsidRPr="00CA199F">
        <w:t xml:space="preserve"> generation women in the sample (n=</w:t>
      </w:r>
      <w:r w:rsidR="00533E9C" w:rsidRPr="00CA199F">
        <w:t>4</w:t>
      </w:r>
      <w:r w:rsidR="00E72F4F" w:rsidRPr="00CA199F">
        <w:t>).</w:t>
      </w:r>
    </w:p>
    <w:p w14:paraId="7ABE1D98" w14:textId="4E849523" w:rsidR="008E077E" w:rsidRPr="00CA199F" w:rsidRDefault="00731986" w:rsidP="008E077E">
      <w:pPr>
        <w:pStyle w:val="Listenabsatz"/>
        <w:numPr>
          <w:ilvl w:val="0"/>
          <w:numId w:val="4"/>
        </w:numPr>
      </w:pPr>
      <w:r w:rsidRPr="00CA199F">
        <w:lastRenderedPageBreak/>
        <w:t>We use</w:t>
      </w:r>
      <w:r w:rsidR="00693F34" w:rsidRPr="00CA199F">
        <w:t>d</w:t>
      </w:r>
      <w:r w:rsidR="002E79AC" w:rsidRPr="00CA199F">
        <w:t xml:space="preserve"> </w:t>
      </w:r>
      <w:r w:rsidRPr="00CA199F">
        <w:rPr>
          <w:i/>
        </w:rPr>
        <w:t>Turkey as</w:t>
      </w:r>
      <w:r w:rsidRPr="00CA199F">
        <w:t xml:space="preserve"> </w:t>
      </w:r>
      <w:r w:rsidR="00FF12DC" w:rsidRPr="00CA199F">
        <w:rPr>
          <w:i/>
        </w:rPr>
        <w:t>country of origin</w:t>
      </w:r>
      <w:r w:rsidR="002E79AC" w:rsidRPr="00CA199F">
        <w:t xml:space="preserve"> </w:t>
      </w:r>
      <w:r w:rsidRPr="00CA199F">
        <w:t xml:space="preserve">to single out </w:t>
      </w:r>
      <w:r w:rsidR="00155C3E" w:rsidRPr="00CA199F">
        <w:t>1</w:t>
      </w:r>
      <w:r w:rsidR="00155C3E" w:rsidRPr="00CA199F">
        <w:rPr>
          <w:vertAlign w:val="superscript"/>
        </w:rPr>
        <w:t>st</w:t>
      </w:r>
      <w:r w:rsidR="00155C3E" w:rsidRPr="00CA199F">
        <w:t xml:space="preserve"> or 2</w:t>
      </w:r>
      <w:r w:rsidR="00155C3E" w:rsidRPr="00CA199F">
        <w:rPr>
          <w:vertAlign w:val="superscript"/>
        </w:rPr>
        <w:t>nd</w:t>
      </w:r>
      <w:r w:rsidR="00693F34" w:rsidRPr="00CA199F">
        <w:t>/3</w:t>
      </w:r>
      <w:r w:rsidR="00693F34" w:rsidRPr="00CA199F">
        <w:rPr>
          <w:vertAlign w:val="superscript"/>
        </w:rPr>
        <w:t>rd</w:t>
      </w:r>
      <w:r w:rsidR="00155C3E" w:rsidRPr="00CA199F">
        <w:rPr>
          <w:vertAlign w:val="superscript"/>
        </w:rPr>
        <w:t xml:space="preserve"> </w:t>
      </w:r>
      <w:r w:rsidR="00155C3E" w:rsidRPr="00CA199F">
        <w:t xml:space="preserve">generation </w:t>
      </w:r>
      <w:r w:rsidR="002E79AC" w:rsidRPr="00CA199F">
        <w:t xml:space="preserve">women </w:t>
      </w:r>
      <w:r w:rsidR="00AE6A15" w:rsidRPr="00CA199F">
        <w:t xml:space="preserve">who were born or whose </w:t>
      </w:r>
      <w:r w:rsidR="00FF12DC" w:rsidRPr="00CA199F">
        <w:t>ascendants</w:t>
      </w:r>
      <w:r w:rsidR="00AE6A15" w:rsidRPr="00CA199F">
        <w:t xml:space="preserve"> were born in Turkey.</w:t>
      </w:r>
      <w:r w:rsidR="000C7BDC" w:rsidRPr="00CA199F">
        <w:t xml:space="preserve"> </w:t>
      </w:r>
      <w:r w:rsidR="000C7BDC" w:rsidRPr="00CA199F">
        <w:rPr>
          <w:rFonts w:cs="Times New Roman"/>
        </w:rPr>
        <w:t>The largest group with a migration background in term of country of origin in our cohort is indeed, similar to what can be observed in Bielefeld</w:t>
      </w:r>
      <w:r w:rsidR="00A934E9" w:rsidRPr="00CA199F">
        <w:rPr>
          <w:rFonts w:cs="Times New Roman"/>
        </w:rPr>
        <w:t xml:space="preserve"> </w:t>
      </w:r>
      <w:r w:rsidR="00DC0676" w:rsidRPr="00CA199F">
        <w:rPr>
          <w:rFonts w:cs="Times New Roman"/>
        </w:rPr>
        <w:fldChar w:fldCharType="begin"/>
      </w:r>
      <w:r w:rsidR="00257A97" w:rsidRPr="00CA199F">
        <w:rPr>
          <w:rFonts w:cs="Times New Roman"/>
        </w:rPr>
        <w:instrText xml:space="preserve"> ADDIN EN.CITE &lt;EndNote&gt;&lt;Cite&gt;&lt;Author&gt;Ministerium fuer Kinder Familie Fluechtlinge und Integration des Landes NordRhein-Westphalen&lt;/Author&gt;&lt;Year&gt;2018&lt;/Year&gt;&lt;RecNum&gt;115&lt;/RecNum&gt;&lt;DisplayText&gt;&lt;style face="superscript"&gt;(21)&lt;/style&gt;&lt;/DisplayText&gt;&lt;record&gt;&lt;rec-number&gt;115&lt;/rec-number&gt;&lt;foreign-keys&gt;&lt;key app="EN" db-id="etp2wwprya2rvme5e0ep92pyvvvvvvrv2erf" timestamp="1581686564"&gt;115&lt;/key&gt;&lt;/foreign-keys&gt;&lt;ref-type name="Journal Article"&gt;17&lt;/ref-type&gt;&lt;contributors&gt;&lt;authors&gt;&lt;author&gt;Ministerium fuer Kinder Familie Fluechtlinge und Integration des Landes NordRhein-Westphalen,&lt;/author&gt;&lt;/authors&gt;&lt;/contributors&gt;&lt;titles&gt;&lt;title&gt;Integrationsprofil Bielefeld. Daten zu Zuwanderung und Integration. Ausgabe 2018. URL: http://www.integrationsmonitoring.nrw.de/integrationsberichterstattung_nrw/Integration_kommunal/Integrationsprofile/Integrationsprofile---Bielefeld.pdf (Last accessed 05.02.2020)&lt;/title&gt;&lt;/titles&gt;&lt;dates&gt;&lt;year&gt;2018&lt;/year&gt;&lt;/dates&gt;&lt;urls&gt;&lt;/urls&gt;&lt;/record&gt;&lt;/Cite&gt;&lt;/EndNote&gt;</w:instrText>
      </w:r>
      <w:r w:rsidR="00DC0676" w:rsidRPr="00CA199F">
        <w:rPr>
          <w:rFonts w:cs="Times New Roman"/>
        </w:rPr>
        <w:fldChar w:fldCharType="separate"/>
      </w:r>
      <w:r w:rsidR="00257A97" w:rsidRPr="00CA199F">
        <w:rPr>
          <w:rFonts w:cs="Times New Roman"/>
          <w:noProof/>
          <w:vertAlign w:val="superscript"/>
        </w:rPr>
        <w:t>(21)</w:t>
      </w:r>
      <w:r w:rsidR="00DC0676" w:rsidRPr="00CA199F">
        <w:rPr>
          <w:rFonts w:cs="Times New Roman"/>
        </w:rPr>
        <w:fldChar w:fldCharType="end"/>
      </w:r>
      <w:r w:rsidR="000C7BDC" w:rsidRPr="00CA199F">
        <w:rPr>
          <w:rFonts w:cs="Times New Roman"/>
        </w:rPr>
        <w:t xml:space="preserve"> and in the general population in Germany,</w:t>
      </w:r>
      <w:r w:rsidR="00DC0676" w:rsidRPr="00CA199F">
        <w:rPr>
          <w:rFonts w:cs="Times New Roman"/>
        </w:rPr>
        <w:fldChar w:fldCharType="begin"/>
      </w:r>
      <w:r w:rsidR="00257A97" w:rsidRPr="00CA199F">
        <w:rPr>
          <w:rFonts w:cs="Times New Roman"/>
        </w:rPr>
        <w:instrText xml:space="preserve"> ADDIN EN.CITE &lt;EndNote&gt;&lt;Cite&gt;&lt;Author&gt;Statistisches Bundesamt (Destatis)&lt;/Author&gt;&lt;Year&gt;2018&lt;/Year&gt;&lt;RecNum&gt;118&lt;/RecNum&gt;&lt;DisplayText&gt;&lt;style face="superscript"&gt;(24)&lt;/style&gt;&lt;/DisplayText&gt;&lt;record&gt;&lt;rec-number&gt;118&lt;/rec-number&gt;&lt;foreign-keys&gt;&lt;key app="EN" db-id="etp2wwprya2rvme5e0ep92pyvvvvvvrv2erf" timestamp="1581689243"&gt;118&lt;/key&gt;&lt;/foreign-keys&gt;&lt;ref-type name="Journal Article"&gt;17&lt;/ref-type&gt;&lt;contributors&gt;&lt;authors&gt;&lt;author&gt;Statistisches Bundesamt (Destatis),&lt;/author&gt;&lt;/authors&gt;&lt;/contributors&gt;&lt;titles&gt;&lt;title&gt;Bevölkerung und Erwerbstätigkeit: Bevölkerung mit Migrationshintergrund – Ergebnisse des Mikrozensus 2017. Available from: https://www.destatis.de/DE/Themen/Gesellschaft-Umwelt/Bevoelkerung/Migration-Integration/Publikationen/Downloads-Migration/migrationshintergrund-2010220177004.pdf?__blob=publicationFile&amp;amp;v=4 (Last accessed 14.02.2020)&lt;/title&gt;&lt;/titles&gt;&lt;dates&gt;&lt;year&gt;2018&lt;/year&gt;&lt;/dates&gt;&lt;urls&gt;&lt;/urls&gt;&lt;/record&gt;&lt;/Cite&gt;&lt;/EndNote&gt;</w:instrText>
      </w:r>
      <w:r w:rsidR="00DC0676" w:rsidRPr="00CA199F">
        <w:rPr>
          <w:rFonts w:cs="Times New Roman"/>
        </w:rPr>
        <w:fldChar w:fldCharType="separate"/>
      </w:r>
      <w:r w:rsidR="00257A97" w:rsidRPr="00CA199F">
        <w:rPr>
          <w:rFonts w:cs="Times New Roman"/>
          <w:noProof/>
          <w:vertAlign w:val="superscript"/>
        </w:rPr>
        <w:t>(24)</w:t>
      </w:r>
      <w:r w:rsidR="00DC0676" w:rsidRPr="00CA199F">
        <w:rPr>
          <w:rFonts w:cs="Times New Roman"/>
        </w:rPr>
        <w:fldChar w:fldCharType="end"/>
      </w:r>
      <w:r w:rsidR="000C7BDC" w:rsidRPr="00CA199F">
        <w:rPr>
          <w:rFonts w:cs="Times New Roman"/>
        </w:rPr>
        <w:t xml:space="preserve"> the women originally from Turkey</w:t>
      </w:r>
      <w:r w:rsidR="00F05A62" w:rsidRPr="00CA199F">
        <w:rPr>
          <w:rFonts w:cs="Times New Roman"/>
        </w:rPr>
        <w:t>.</w:t>
      </w:r>
      <w:r w:rsidRPr="00CA199F">
        <w:rPr>
          <w:rFonts w:cs="Times New Roman"/>
        </w:rPr>
        <w:t xml:space="preserve"> </w:t>
      </w:r>
      <w:r w:rsidR="000C7BDC" w:rsidRPr="00CA199F">
        <w:rPr>
          <w:rFonts w:cs="Times New Roman"/>
        </w:rPr>
        <w:t xml:space="preserve"> </w:t>
      </w:r>
    </w:p>
    <w:p w14:paraId="20FC0065" w14:textId="345D9CFA" w:rsidR="001E6DDA" w:rsidRPr="00CA199F" w:rsidRDefault="00026C41" w:rsidP="00FF12DC">
      <w:pPr>
        <w:pStyle w:val="Listenabsatz"/>
        <w:numPr>
          <w:ilvl w:val="0"/>
          <w:numId w:val="4"/>
        </w:numPr>
      </w:pPr>
      <w:r w:rsidRPr="00CA199F">
        <w:t xml:space="preserve">Variables relating to language: </w:t>
      </w:r>
      <w:r w:rsidR="00A957DB" w:rsidRPr="00CA199F">
        <w:t xml:space="preserve">Self-reported </w:t>
      </w:r>
      <w:r w:rsidR="00AE6A15" w:rsidRPr="00CA199F">
        <w:t>German fluency</w:t>
      </w:r>
      <w:r w:rsidR="0052230C" w:rsidRPr="00CA199F">
        <w:t>, measured through</w:t>
      </w:r>
      <w:r w:rsidR="0052230C" w:rsidRPr="00CA199F">
        <w:rPr>
          <w:i/>
        </w:rPr>
        <w:t xml:space="preserve"> being a native German speaker</w:t>
      </w:r>
      <w:r w:rsidR="008E077E" w:rsidRPr="00CA199F">
        <w:rPr>
          <w:i/>
        </w:rPr>
        <w:t xml:space="preserve"> </w:t>
      </w:r>
      <w:r w:rsidR="008E077E" w:rsidRPr="00CA199F">
        <w:t>(</w:t>
      </w:r>
      <w:r w:rsidR="00613E4F" w:rsidRPr="00CA199F">
        <w:t xml:space="preserve">“is German your native language?” </w:t>
      </w:r>
      <w:proofErr w:type="spellStart"/>
      <w:r w:rsidR="00470CB7" w:rsidRPr="00CA199F">
        <w:t>a.yes</w:t>
      </w:r>
      <w:proofErr w:type="spellEnd"/>
      <w:r w:rsidR="00470CB7" w:rsidRPr="00CA199F">
        <w:t>;</w:t>
      </w:r>
      <w:r w:rsidR="00613E4F" w:rsidRPr="00CA199F">
        <w:t xml:space="preserve"> </w:t>
      </w:r>
      <w:proofErr w:type="spellStart"/>
      <w:r w:rsidR="00613E4F" w:rsidRPr="00CA199F">
        <w:t>b.yes</w:t>
      </w:r>
      <w:proofErr w:type="spellEnd"/>
      <w:r w:rsidR="00470CB7" w:rsidRPr="00CA199F">
        <w:t>,</w:t>
      </w:r>
      <w:r w:rsidR="00613E4F" w:rsidRPr="00CA199F">
        <w:t xml:space="preserve"> along with another language</w:t>
      </w:r>
      <w:r w:rsidR="00470CB7" w:rsidRPr="00CA199F">
        <w:t>; c.no;</w:t>
      </w:r>
      <w:r w:rsidR="00613E4F" w:rsidRPr="00CA199F">
        <w:t xml:space="preserve"> re</w:t>
      </w:r>
      <w:r w:rsidR="00470CB7" w:rsidRPr="00CA199F">
        <w:t>-</w:t>
      </w:r>
      <w:r w:rsidR="00613E4F" w:rsidRPr="00CA199F">
        <w:t xml:space="preserve">categorised as </w:t>
      </w:r>
      <w:r w:rsidR="008E077E" w:rsidRPr="00CA199F">
        <w:t>yes</w:t>
      </w:r>
      <w:r w:rsidR="00613E4F" w:rsidRPr="00CA199F">
        <w:t xml:space="preserve"> (a and b)</w:t>
      </w:r>
      <w:r w:rsidR="008E077E" w:rsidRPr="00CA199F">
        <w:t>/no)</w:t>
      </w:r>
      <w:r w:rsidR="00AE6A15" w:rsidRPr="00CA199F">
        <w:t xml:space="preserve">, as well as mention of </w:t>
      </w:r>
      <w:r w:rsidR="00AE6A15" w:rsidRPr="00CA199F">
        <w:rPr>
          <w:i/>
        </w:rPr>
        <w:t>communication problems during antenatal care</w:t>
      </w:r>
      <w:r w:rsidR="00AE6A15" w:rsidRPr="00CA199F">
        <w:t xml:space="preserve"> </w:t>
      </w:r>
      <w:r w:rsidR="008E077E" w:rsidRPr="00CA199F">
        <w:t>(</w:t>
      </w:r>
      <w:r w:rsidR="00613E4F" w:rsidRPr="00CA199F">
        <w:t>a. often</w:t>
      </w:r>
      <w:r w:rsidR="00470CB7" w:rsidRPr="00CA199F">
        <w:t>;</w:t>
      </w:r>
      <w:r w:rsidR="00613E4F" w:rsidRPr="00CA199F">
        <w:t xml:space="preserve"> b. </w:t>
      </w:r>
      <w:r w:rsidR="00470CB7" w:rsidRPr="00CA199F">
        <w:t>sometimes;</w:t>
      </w:r>
      <w:r w:rsidR="00613E4F" w:rsidRPr="00CA199F">
        <w:t xml:space="preserve"> c. </w:t>
      </w:r>
      <w:r w:rsidR="00470CB7" w:rsidRPr="00CA199F">
        <w:t>not very often;</w:t>
      </w:r>
      <w:r w:rsidR="00613E4F" w:rsidRPr="00CA199F">
        <w:t xml:space="preserve"> d. never</w:t>
      </w:r>
      <w:r w:rsidR="00470CB7" w:rsidRPr="00CA199F">
        <w:t>;</w:t>
      </w:r>
      <w:r w:rsidR="00613E4F" w:rsidRPr="00CA199F">
        <w:t xml:space="preserve"> re</w:t>
      </w:r>
      <w:r w:rsidR="00470CB7" w:rsidRPr="00CA199F">
        <w:t>-</w:t>
      </w:r>
      <w:r w:rsidR="00613E4F" w:rsidRPr="00CA199F">
        <w:t xml:space="preserve">categorised as </w:t>
      </w:r>
      <w:r w:rsidR="008E077E" w:rsidRPr="00CA199F">
        <w:t>yes</w:t>
      </w:r>
      <w:r w:rsidR="00613E4F" w:rsidRPr="00CA199F">
        <w:t xml:space="preserve"> (</w:t>
      </w:r>
      <w:proofErr w:type="spellStart"/>
      <w:r w:rsidR="00613E4F" w:rsidRPr="00CA199F">
        <w:t>a,b,c</w:t>
      </w:r>
      <w:proofErr w:type="spellEnd"/>
      <w:r w:rsidR="00613E4F" w:rsidRPr="00CA199F">
        <w:t>)</w:t>
      </w:r>
      <w:r w:rsidR="008E077E" w:rsidRPr="00CA199F">
        <w:t xml:space="preserve">/no) </w:t>
      </w:r>
      <w:r w:rsidR="00AE6A15" w:rsidRPr="00CA199F">
        <w:t>w</w:t>
      </w:r>
      <w:r w:rsidR="00470CB7" w:rsidRPr="00CA199F">
        <w:t>as</w:t>
      </w:r>
      <w:r w:rsidR="00AE6A15" w:rsidRPr="00CA199F">
        <w:t xml:space="preserve"> also taken into account. </w:t>
      </w:r>
      <w:r w:rsidR="00613E4F" w:rsidRPr="00CA199F">
        <w:t xml:space="preserve">Both language questions have been adapted from the </w:t>
      </w:r>
      <w:proofErr w:type="spellStart"/>
      <w:r w:rsidR="00613E4F" w:rsidRPr="00CA199F">
        <w:t>Helius</w:t>
      </w:r>
      <w:proofErr w:type="spellEnd"/>
      <w:r w:rsidR="00613E4F" w:rsidRPr="00CA199F">
        <w:t xml:space="preserve"> study on ethnicity and health inequalities (Netherlands).</w:t>
      </w:r>
      <w:r w:rsidRPr="00CA199F">
        <w:fldChar w:fldCharType="begin"/>
      </w:r>
      <w:r w:rsidR="00257A97" w:rsidRPr="00CA199F">
        <w:instrText xml:space="preserve"> ADDIN EN.CITE &lt;EndNote&gt;&lt;Cite&gt;&lt;Year&gt;2012&lt;/Year&gt;&lt;RecNum&gt;123&lt;/RecNum&gt;&lt;DisplayText&gt;&lt;style face="superscript"&gt;(25)&lt;/style&gt;&lt;/DisplayText&gt;&lt;record&gt;&lt;rec-number&gt;123&lt;/rec-number&gt;&lt;foreign-keys&gt;&lt;key app="EN" db-id="etp2wwprya2rvme5e0ep92pyvvvvvvrv2erf" timestamp="1620825313"&gt;123&lt;/key&gt;&lt;/foreign-keys&gt;&lt;ref-type name="Journal Article"&gt;17&lt;/ref-type&gt;&lt;contributors&gt;&lt;/contributors&gt;&lt;titles&gt;&lt;title&gt;Helius. Aim of the study. URL: https://www.heliusstudy.nl/en/over-helius/doel-van-het-onderzoek/ (last accessed 12.05.2021)&lt;/title&gt;&lt;/titles&gt;&lt;dates&gt;&lt;year&gt;2012&lt;/year&gt;&lt;/dates&gt;&lt;urls&gt;&lt;/urls&gt;&lt;/record&gt;&lt;/Cite&gt;&lt;/EndNote&gt;</w:instrText>
      </w:r>
      <w:r w:rsidRPr="00CA199F">
        <w:fldChar w:fldCharType="separate"/>
      </w:r>
      <w:r w:rsidR="00257A97" w:rsidRPr="00CA199F">
        <w:rPr>
          <w:noProof/>
          <w:vertAlign w:val="superscript"/>
        </w:rPr>
        <w:t>(25)</w:t>
      </w:r>
      <w:r w:rsidRPr="00CA199F">
        <w:fldChar w:fldCharType="end"/>
      </w:r>
    </w:p>
    <w:p w14:paraId="2FB178C5" w14:textId="3120CB70" w:rsidR="004C56AF" w:rsidRPr="00CA199F" w:rsidRDefault="004C56AF" w:rsidP="00FF12DC">
      <w:pPr>
        <w:pStyle w:val="Listenabsatz"/>
        <w:numPr>
          <w:ilvl w:val="0"/>
          <w:numId w:val="4"/>
        </w:numPr>
      </w:pPr>
      <w:r w:rsidRPr="00CA199F">
        <w:rPr>
          <w:i/>
        </w:rPr>
        <w:t>Short length of stay in the country of reception</w:t>
      </w:r>
      <w:r w:rsidRPr="00CA199F">
        <w:t xml:space="preserve"> </w:t>
      </w:r>
      <w:r w:rsidR="001E6DDA" w:rsidRPr="00CA199F">
        <w:t>refer</w:t>
      </w:r>
      <w:r w:rsidR="00906A20" w:rsidRPr="00CA199F">
        <w:t>s</w:t>
      </w:r>
      <w:r w:rsidR="001E6DDA" w:rsidRPr="00CA199F">
        <w:t xml:space="preserve"> to </w:t>
      </w:r>
      <w:r w:rsidRPr="00CA199F">
        <w:t xml:space="preserve">women who have lived in Germany for less than </w:t>
      </w:r>
      <w:r w:rsidR="00906A20" w:rsidRPr="00CA199F">
        <w:t xml:space="preserve">5 </w:t>
      </w:r>
      <w:r w:rsidRPr="00CA199F">
        <w:t xml:space="preserve">years. </w:t>
      </w:r>
    </w:p>
    <w:p w14:paraId="30F9F703" w14:textId="50C20E04" w:rsidR="002E79AC" w:rsidRPr="00CA199F" w:rsidRDefault="00155C3E" w:rsidP="00FF12DC">
      <w:r w:rsidRPr="00CA199F">
        <w:t xml:space="preserve">Independently and in relation to migration-related variables, we </w:t>
      </w:r>
      <w:r w:rsidR="00906A20" w:rsidRPr="00CA199F">
        <w:t>s</w:t>
      </w:r>
      <w:r w:rsidR="00693F34" w:rsidRPr="00CA199F">
        <w:t>ought</w:t>
      </w:r>
      <w:r w:rsidR="00906A20" w:rsidRPr="00CA199F">
        <w:t xml:space="preserve"> </w:t>
      </w:r>
      <w:r w:rsidRPr="00CA199F">
        <w:t xml:space="preserve">to understand the role of </w:t>
      </w:r>
      <w:r w:rsidR="00A47D66" w:rsidRPr="00CA199F">
        <w:t xml:space="preserve">formal </w:t>
      </w:r>
      <w:r w:rsidRPr="00CA199F">
        <w:rPr>
          <w:i/>
        </w:rPr>
        <w:t>education</w:t>
      </w:r>
      <w:r w:rsidRPr="00CA199F">
        <w:t xml:space="preserve">. </w:t>
      </w:r>
      <w:r w:rsidR="00A47D66" w:rsidRPr="00CA199F">
        <w:t>Formal e</w:t>
      </w:r>
      <w:r w:rsidR="002E79AC" w:rsidRPr="00CA199F">
        <w:t xml:space="preserve">ducation levels </w:t>
      </w:r>
      <w:r w:rsidR="00906A20" w:rsidRPr="00CA199F">
        <w:t>are</w:t>
      </w:r>
      <w:r w:rsidR="000722C7" w:rsidRPr="00CA199F">
        <w:t xml:space="preserve"> based on standard education categories of the national statistics office</w:t>
      </w:r>
      <w:r w:rsidR="00026C41" w:rsidRPr="00CA199F">
        <w:t xml:space="preserve"> </w:t>
      </w:r>
      <w:r w:rsidR="00026C41" w:rsidRPr="00CA199F">
        <w:fldChar w:fldCharType="begin"/>
      </w:r>
      <w:r w:rsidR="00257A97" w:rsidRPr="00CA199F">
        <w:instrText xml:space="preserve"> ADDIN EN.CITE &lt;EndNote&gt;&lt;Cite&gt;&lt;Author&gt;Statistisches Bundesamt (Destatis)&lt;/Author&gt;&lt;Year&gt;2010&lt;/Year&gt;&lt;RecNum&gt;124&lt;/RecNum&gt;&lt;DisplayText&gt;&lt;style face="superscript"&gt;(26)&lt;/style&gt;&lt;/DisplayText&gt;&lt;record&gt;&lt;rec-number&gt;124&lt;/rec-number&gt;&lt;foreign-keys&gt;&lt;key app="EN" db-id="etp2wwprya2rvme5e0ep92pyvvvvvvrv2erf" timestamp="1620825465"&gt;124&lt;/key&gt;&lt;/foreign-keys&gt;&lt;ref-type name="Journal Article"&gt;17&lt;/ref-type&gt;&lt;contributors&gt;&lt;authors&gt;&lt;author&gt;Statistisches Bundesamt (Destatis),&lt;/author&gt;&lt;/authors&gt;&lt;/contributors&gt;&lt;titles&gt;&lt;title&gt;Methoden: Demographische Standards. URL: https://www.destatis.de/DE/Methoden/Demografische-Regionale-Standards/textbaustein-demografische-standards.html (last accessed 12.05.2021)&lt;/title&gt;&lt;/titles&gt;&lt;dates&gt;&lt;year&gt;2010&lt;/year&gt;&lt;/dates&gt;&lt;urls&gt;&lt;/urls&gt;&lt;/record&gt;&lt;/Cite&gt;&lt;/EndNote&gt;</w:instrText>
      </w:r>
      <w:r w:rsidR="00026C41" w:rsidRPr="00CA199F">
        <w:fldChar w:fldCharType="separate"/>
      </w:r>
      <w:r w:rsidR="00257A97" w:rsidRPr="00CA199F">
        <w:rPr>
          <w:noProof/>
          <w:vertAlign w:val="superscript"/>
        </w:rPr>
        <w:t>(26)</w:t>
      </w:r>
      <w:r w:rsidR="00026C41" w:rsidRPr="00CA199F">
        <w:fldChar w:fldCharType="end"/>
      </w:r>
      <w:r w:rsidR="000722C7" w:rsidRPr="00CA199F">
        <w:t xml:space="preserve"> and</w:t>
      </w:r>
      <w:r w:rsidR="00906A20" w:rsidRPr="00CA199F">
        <w:t xml:space="preserve"> </w:t>
      </w:r>
      <w:r w:rsidR="002E79AC" w:rsidRPr="00CA199F">
        <w:t xml:space="preserve">broken </w:t>
      </w:r>
      <w:r w:rsidR="000722C7" w:rsidRPr="00CA199F">
        <w:t xml:space="preserve">down </w:t>
      </w:r>
      <w:r w:rsidR="00906A20" w:rsidRPr="00CA199F">
        <w:t>in three categories. F</w:t>
      </w:r>
      <w:r w:rsidR="002E79AC" w:rsidRPr="00CA199F">
        <w:t xml:space="preserve">or each category, the maximum </w:t>
      </w:r>
      <w:r w:rsidR="00A47D66" w:rsidRPr="00CA199F">
        <w:t xml:space="preserve">formal </w:t>
      </w:r>
      <w:r w:rsidR="002E79AC" w:rsidRPr="00CA199F">
        <w:t xml:space="preserve">education attainment </w:t>
      </w:r>
      <w:r w:rsidR="00693F34" w:rsidRPr="00CA199F">
        <w:t>wa</w:t>
      </w:r>
      <w:r w:rsidR="00906A20" w:rsidRPr="00CA199F">
        <w:t xml:space="preserve">s </w:t>
      </w:r>
      <w:r w:rsidR="002E79AC" w:rsidRPr="00CA199F">
        <w:t>respectively (i) completing h</w:t>
      </w:r>
      <w:r w:rsidR="00FF12DC" w:rsidRPr="00CA199F">
        <w:t>igh school, (ii) an additional vocational</w:t>
      </w:r>
      <w:r w:rsidR="002E79AC" w:rsidRPr="00CA199F">
        <w:t xml:space="preserve"> degree, (iii) </w:t>
      </w:r>
      <w:r w:rsidR="008E077E" w:rsidRPr="00CA199F">
        <w:t>a bachelor degree or equivalent</w:t>
      </w:r>
      <w:r w:rsidR="002E79AC" w:rsidRPr="00CA199F">
        <w:t xml:space="preserve"> and above.</w:t>
      </w:r>
      <w:r w:rsidR="00521C88" w:rsidRPr="00CA199F">
        <w:t xml:space="preserve"> </w:t>
      </w:r>
    </w:p>
    <w:p w14:paraId="1BED97DA" w14:textId="4E429D95" w:rsidR="006F5703" w:rsidRPr="00CA199F" w:rsidRDefault="006F5703" w:rsidP="006F5703">
      <w:pPr>
        <w:rPr>
          <w:rFonts w:cs="Times New Roman"/>
        </w:rPr>
      </w:pPr>
      <w:r w:rsidRPr="00CA199F">
        <w:rPr>
          <w:rFonts w:cs="Times New Roman"/>
        </w:rPr>
        <w:t xml:space="preserve">An important variable </w:t>
      </w:r>
      <w:r w:rsidR="00693F34" w:rsidRPr="00CA199F">
        <w:rPr>
          <w:rFonts w:cs="Times New Roman"/>
        </w:rPr>
        <w:t>wa</w:t>
      </w:r>
      <w:r w:rsidRPr="00CA199F">
        <w:rPr>
          <w:rFonts w:cs="Times New Roman"/>
        </w:rPr>
        <w:t>s the fact to have a “</w:t>
      </w:r>
      <w:r w:rsidRPr="00CA199F">
        <w:rPr>
          <w:rFonts w:cs="Times New Roman"/>
          <w:i/>
        </w:rPr>
        <w:t>planned pregnancy</w:t>
      </w:r>
      <w:r w:rsidRPr="00CA199F">
        <w:rPr>
          <w:rFonts w:cs="Times New Roman"/>
        </w:rPr>
        <w:t>” or not (yes/no), which is one of the main determinants of folic acid supplementation.</w:t>
      </w:r>
      <w:r w:rsidRPr="00CA199F">
        <w:rPr>
          <w:rFonts w:cs="Times New Roman"/>
        </w:rPr>
        <w:fldChar w:fldCharType="begin">
          <w:fldData xml:space="preserve">PEVuZE5vdGU+PENpdGU+PEF1dGhvcj5NYW5uaWVuPC9BdXRob3I+PFllYXI+MjAxNDwvWWVhcj48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ZXM+MjM0NC01MDwvcGFnZXM+PHZvbHVtZT4xNzwvdm9sdW1lPjxudW1iZXI+MTA8L251bWJlcj48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==
</w:fldData>
        </w:fldChar>
      </w:r>
      <w:r w:rsidR="00257A97" w:rsidRPr="00CA199F">
        <w:rPr>
          <w:rFonts w:cs="Times New Roman"/>
        </w:rPr>
        <w:instrText xml:space="preserve"> ADDIN EN.CITE </w:instrText>
      </w:r>
      <w:r w:rsidR="00257A97" w:rsidRPr="00CA199F">
        <w:rPr>
          <w:rFonts w:cs="Times New Roman"/>
        </w:rPr>
        <w:fldChar w:fldCharType="begin">
          <w:fldData xml:space="preserve">PEVuZE5vdGU+PENpdGU+PEF1dGhvcj5NYW5uaWVuPC9BdXRob3I+PFllYXI+MjAxNDwvWWVhcj48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ZXM+MjM0NC01MDwvcGFnZXM+PHZvbHVtZT4xNzwvdm9sdW1lPjxudW1iZXI+MTA8L251bWJlcj48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==
</w:fldData>
        </w:fldChar>
      </w:r>
      <w:r w:rsidR="00257A97" w:rsidRPr="00CA199F">
        <w:rPr>
          <w:rFonts w:cs="Times New Roman"/>
        </w:rPr>
        <w:instrText xml:space="preserve"> ADDIN EN.CITE.DATA </w:instrText>
      </w:r>
      <w:r w:rsidR="00257A97" w:rsidRPr="00CA199F">
        <w:rPr>
          <w:rFonts w:cs="Times New Roman"/>
        </w:rPr>
      </w:r>
      <w:r w:rsidR="00257A97" w:rsidRPr="00CA199F">
        <w:rPr>
          <w:rFonts w:cs="Times New Roman"/>
        </w:rPr>
        <w:fldChar w:fldCharType="end"/>
      </w:r>
      <w:r w:rsidRPr="00CA199F">
        <w:rPr>
          <w:rFonts w:cs="Times New Roman"/>
        </w:rPr>
      </w:r>
      <w:r w:rsidRPr="00CA199F">
        <w:rPr>
          <w:rFonts w:cs="Times New Roman"/>
        </w:rPr>
        <w:fldChar w:fldCharType="separate"/>
      </w:r>
      <w:r w:rsidR="00257A97" w:rsidRPr="00CA199F">
        <w:rPr>
          <w:rFonts w:cs="Times New Roman"/>
          <w:noProof/>
          <w:vertAlign w:val="superscript"/>
        </w:rPr>
        <w:t>(8)</w:t>
      </w:r>
      <w:r w:rsidRPr="00CA199F">
        <w:rPr>
          <w:rFonts w:cs="Times New Roman"/>
        </w:rPr>
        <w:fldChar w:fldCharType="end"/>
      </w:r>
    </w:p>
    <w:p w14:paraId="2891A515" w14:textId="56309D14" w:rsidR="00155C3E" w:rsidRPr="00CA199F" w:rsidRDefault="0076243A" w:rsidP="00155C3E">
      <w:pPr>
        <w:pStyle w:val="berschrift2"/>
      </w:pPr>
      <w:r w:rsidRPr="00CA199F">
        <w:t>Covariates</w:t>
      </w:r>
    </w:p>
    <w:p w14:paraId="584FF025" w14:textId="5E95F986" w:rsidR="00FF12DC" w:rsidRPr="00CA199F" w:rsidRDefault="00A212D1" w:rsidP="00FF12DC">
      <w:pPr>
        <w:rPr>
          <w:rFonts w:cs="Times New Roman"/>
        </w:rPr>
      </w:pPr>
      <w:r w:rsidRPr="00CA199F">
        <w:rPr>
          <w:rFonts w:cs="Times New Roman"/>
        </w:rPr>
        <w:t>I</w:t>
      </w:r>
      <w:r w:rsidR="00904AC6" w:rsidRPr="00CA199F">
        <w:rPr>
          <w:rFonts w:cs="Times New Roman"/>
        </w:rPr>
        <w:t>n line with many studies</w:t>
      </w:r>
      <w:r w:rsidR="0066158C" w:rsidRPr="00CA199F">
        <w:rPr>
          <w:rFonts w:cs="Times New Roman"/>
        </w:rPr>
        <w:t xml:space="preserve"> (e.g. </w:t>
      </w:r>
      <w:r w:rsidR="0066158C" w:rsidRPr="00CA199F">
        <w:rPr>
          <w:rFonts w:cs="Times New Roman"/>
        </w:rPr>
        <w:fldChar w:fldCharType="begin">
          <w:fldData xml:space="preserve">PEVuZE5vdGU+PENpdGU+PEF1dGhvcj52YW4gRWlqc2RlbjwvQXV0aG9yPjxZZWFyPjIwMDY8L1ll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</w:fldData>
        </w:fldChar>
      </w:r>
      <w:r w:rsidR="00257A97" w:rsidRPr="00CA199F">
        <w:rPr>
          <w:rFonts w:cs="Times New Roman"/>
        </w:rPr>
        <w:instrText xml:space="preserve"> ADDIN EN.CITE </w:instrText>
      </w:r>
      <w:r w:rsidR="00257A97" w:rsidRPr="00CA199F">
        <w:rPr>
          <w:rFonts w:cs="Times New Roman"/>
        </w:rPr>
        <w:fldChar w:fldCharType="begin">
          <w:fldData xml:space="preserve">PEVuZE5vdGU+PENpdGU+PEF1dGhvcj52YW4gRWlqc2RlbjwvQXV0aG9yPjxZZWFyPjIwMDY8L1ll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</w:fldData>
        </w:fldChar>
      </w:r>
      <w:r w:rsidR="00257A97" w:rsidRPr="00CA199F">
        <w:rPr>
          <w:rFonts w:cs="Times New Roman"/>
        </w:rPr>
        <w:instrText xml:space="preserve"> ADDIN EN.CITE.DATA </w:instrText>
      </w:r>
      <w:r w:rsidR="00257A97" w:rsidRPr="00CA199F">
        <w:rPr>
          <w:rFonts w:cs="Times New Roman"/>
        </w:rPr>
      </w:r>
      <w:r w:rsidR="00257A97" w:rsidRPr="00CA199F">
        <w:rPr>
          <w:rFonts w:cs="Times New Roman"/>
        </w:rPr>
        <w:fldChar w:fldCharType="end"/>
      </w:r>
      <w:r w:rsidR="0066158C" w:rsidRPr="00CA199F">
        <w:rPr>
          <w:rFonts w:cs="Times New Roman"/>
        </w:rPr>
      </w:r>
      <w:r w:rsidR="0066158C" w:rsidRPr="00CA199F">
        <w:rPr>
          <w:rFonts w:cs="Times New Roman"/>
        </w:rPr>
        <w:fldChar w:fldCharType="separate"/>
      </w:r>
      <w:r w:rsidR="00257A97" w:rsidRPr="00CA199F">
        <w:rPr>
          <w:rFonts w:cs="Times New Roman"/>
          <w:noProof/>
          <w:vertAlign w:val="superscript"/>
        </w:rPr>
        <w:t>(16, 17)</w:t>
      </w:r>
      <w:r w:rsidR="0066158C" w:rsidRPr="00CA199F">
        <w:rPr>
          <w:rFonts w:cs="Times New Roman"/>
        </w:rPr>
        <w:fldChar w:fldCharType="end"/>
      </w:r>
      <w:r w:rsidRPr="00CA199F">
        <w:rPr>
          <w:rFonts w:cs="Times New Roman"/>
        </w:rPr>
        <w:t>)</w:t>
      </w:r>
      <w:r w:rsidR="00904AC6" w:rsidRPr="00CA199F">
        <w:rPr>
          <w:rFonts w:cs="Times New Roman"/>
        </w:rPr>
        <w:t xml:space="preserve">, we </w:t>
      </w:r>
      <w:r w:rsidR="0076243A" w:rsidRPr="00CA199F">
        <w:rPr>
          <w:rFonts w:cs="Times New Roman"/>
        </w:rPr>
        <w:t>controlled for the covariates</w:t>
      </w:r>
      <w:r w:rsidR="00904AC6" w:rsidRPr="00CA199F">
        <w:rPr>
          <w:rFonts w:cs="Times New Roman"/>
        </w:rPr>
        <w:t xml:space="preserve"> </w:t>
      </w:r>
      <w:r w:rsidR="00FF12DC" w:rsidRPr="00CA199F">
        <w:rPr>
          <w:rFonts w:cs="Times New Roman"/>
          <w:i/>
        </w:rPr>
        <w:t>age</w:t>
      </w:r>
      <w:r w:rsidR="00FF12DC" w:rsidRPr="00CA199F">
        <w:rPr>
          <w:rFonts w:cs="Times New Roman"/>
        </w:rPr>
        <w:t xml:space="preserve"> and </w:t>
      </w:r>
      <w:r w:rsidR="00800371" w:rsidRPr="00CA199F">
        <w:rPr>
          <w:rFonts w:cs="Times New Roman"/>
          <w:i/>
        </w:rPr>
        <w:t>parity</w:t>
      </w:r>
      <w:r w:rsidR="00800371" w:rsidRPr="00CA199F">
        <w:rPr>
          <w:rFonts w:cs="Times New Roman"/>
        </w:rPr>
        <w:t xml:space="preserve"> </w:t>
      </w:r>
      <w:r w:rsidR="00904AC6" w:rsidRPr="00CA199F">
        <w:rPr>
          <w:rFonts w:cs="Times New Roman"/>
        </w:rPr>
        <w:t>in our models</w:t>
      </w:r>
      <w:r w:rsidR="001E6DDA" w:rsidRPr="00CA199F">
        <w:rPr>
          <w:rFonts w:cs="Times New Roman"/>
        </w:rPr>
        <w:t>.</w:t>
      </w:r>
      <w:r w:rsidR="00126118" w:rsidRPr="00CA199F">
        <w:rPr>
          <w:rFonts w:cs="Times New Roman"/>
        </w:rPr>
        <w:t xml:space="preserve"> </w:t>
      </w:r>
      <w:r w:rsidR="008F29DF" w:rsidRPr="00CA199F">
        <w:rPr>
          <w:rFonts w:cs="Times New Roman"/>
        </w:rPr>
        <w:t>Evidence from the Generation R study (Netherlands), a large prospective cohort study, suggests a positive association between age and FAS and a negative association between parity and FAS.</w:t>
      </w:r>
      <w:r w:rsidR="008F29DF" w:rsidRPr="00CA199F">
        <w:rPr>
          <w:rFonts w:cs="Times New Roman"/>
        </w:rPr>
        <w:fldChar w:fldCharType="begin"/>
      </w:r>
      <w:r w:rsidR="00257A97" w:rsidRPr="00CA199F">
        <w:rPr>
          <w:rFonts w:cs="Times New Roman"/>
        </w:rPr>
        <w:instrText xml:space="preserve"> ADDIN EN.CITE &lt;EndNote&gt;&lt;Cite&gt;&lt;Author&gt;Timmermans&lt;/Author&gt;&lt;Year&gt;2008&lt;/Year&gt;&lt;RecNum&gt;126&lt;/RecNum&gt;&lt;DisplayText&gt;&lt;style face="superscript"&gt;(18)&lt;/style&gt;&lt;/DisplayText&gt;&lt;record&gt;&lt;rec-number&gt;126&lt;/rec-number&gt;&lt;foreign-keys&gt;&lt;key app="EN" db-id="etp2wwprya2rvme5e0ep92pyvvvvvvrv2erf" timestamp="1620827383"&gt;126&lt;/key&gt;&lt;/foreign-keys&gt;&lt;ref-type name="Journal Article"&gt;17&lt;/ref-type&gt;&lt;contributors&gt;&lt;authors&gt;&lt;author&gt;Timmermans, Sarah&lt;/author&gt;&lt;author&gt;Jaddoe, Vincent WV&lt;/author&gt;&lt;author&gt;Mackenbach, Johan P&lt;/author&gt;&lt;author&gt;Hofman, Albert&lt;/author&gt;&lt;author&gt;Steegers-Theunissen, Régine PM&lt;/author&gt;&lt;author&gt;Steegers, Eric AP&lt;/author&gt;&lt;/authors&gt;&lt;/contributors&gt;&lt;titles&gt;&lt;title&gt;Determinants of folic acid use in early pregnancy in a multi-ethnic urban population in The Netherlands: the Generation R study&lt;/title&gt;&lt;secondary-title&gt;Preventive medicine&lt;/secondary-title&gt;&lt;/titles&gt;&lt;periodical&gt;&lt;full-title&gt;Preventive medicine&lt;/full-title&gt;&lt;/periodical&gt;&lt;pages&gt;427-432&lt;/pages&gt;&lt;volume&gt;47&lt;/volume&gt;&lt;number&gt;4&lt;/number&gt;&lt;dates&gt;&lt;year&gt;2008&lt;/year&gt;&lt;/dates&gt;&lt;isbn&gt;0091-7435&lt;/isbn&gt;&lt;urls&gt;&lt;/urls&gt;&lt;/record&gt;&lt;/Cite&gt;&lt;/EndNote&gt;</w:instrText>
      </w:r>
      <w:r w:rsidR="008F29DF" w:rsidRPr="00CA199F">
        <w:rPr>
          <w:rFonts w:cs="Times New Roman"/>
        </w:rPr>
        <w:fldChar w:fldCharType="separate"/>
      </w:r>
      <w:r w:rsidR="00257A97" w:rsidRPr="00CA199F">
        <w:rPr>
          <w:rFonts w:cs="Times New Roman"/>
          <w:noProof/>
          <w:vertAlign w:val="superscript"/>
        </w:rPr>
        <w:t>(18)</w:t>
      </w:r>
      <w:r w:rsidR="008F29DF" w:rsidRPr="00CA199F">
        <w:rPr>
          <w:rFonts w:cs="Times New Roman"/>
        </w:rPr>
        <w:fldChar w:fldCharType="end"/>
      </w:r>
      <w:r w:rsidR="008F29DF" w:rsidRPr="00CA199F">
        <w:rPr>
          <w:rFonts w:cs="Times New Roman"/>
        </w:rPr>
        <w:t xml:space="preserve"> A recent, large, </w:t>
      </w:r>
      <w:r w:rsidR="00904AC6" w:rsidRPr="00CA199F">
        <w:rPr>
          <w:rFonts w:cs="Times New Roman"/>
        </w:rPr>
        <w:t xml:space="preserve">population-based study focussing on parity as a determinant of FAS </w:t>
      </w:r>
      <w:r w:rsidR="008F29DF" w:rsidRPr="00CA199F">
        <w:rPr>
          <w:rFonts w:cs="Times New Roman"/>
        </w:rPr>
        <w:t xml:space="preserve">in Israel also </w:t>
      </w:r>
      <w:r w:rsidR="00904AC6" w:rsidRPr="00CA199F">
        <w:rPr>
          <w:rFonts w:cs="Times New Roman"/>
        </w:rPr>
        <w:t>found a negative association between parity and dose of FAS purchased prior to child birth.</w:t>
      </w:r>
      <w:r w:rsidR="0066158C" w:rsidRPr="00CA199F">
        <w:rPr>
          <w:rFonts w:cs="Times New Roman"/>
        </w:rPr>
        <w:fldChar w:fldCharType="begin"/>
      </w:r>
      <w:r w:rsidR="00257A97" w:rsidRPr="00CA199F">
        <w:rPr>
          <w:rFonts w:cs="Times New Roman"/>
        </w:rPr>
        <w:instrText xml:space="preserve"> ADDIN EN.CITE &lt;EndNote&gt;&lt;Cite&gt;&lt;Author&gt;Moser&lt;/Author&gt;&lt;Year&gt;2019&lt;/Year&gt;&lt;RecNum&gt;127&lt;/RecNum&gt;&lt;DisplayText&gt;&lt;style face="superscript"&gt;(27)&lt;/style&gt;&lt;/DisplayText&gt;&lt;record&gt;&lt;rec-number&gt;127&lt;/rec-number&gt;&lt;foreign-keys&gt;&lt;key app="EN" db-id="etp2wwprya2rvme5e0ep92pyvvvvvvrv2erf" timestamp="1620827556"&gt;127&lt;/key&gt;&lt;/foreign-keys&gt;&lt;ref-type name="Journal Article"&gt;17&lt;/ref-type&gt;&lt;contributors&gt;&lt;authors&gt;&lt;author&gt;Moser, Sarah Sharman&lt;/author&gt;&lt;author&gt;Rabinovitch, Maayan&lt;/author&gt;&lt;author&gt;Rotem, Ran&lt;/author&gt;&lt;author&gt;Koren, Gideon&lt;/author&gt;&lt;author&gt;Shalev, Varda&lt;/author&gt;&lt;author&gt;Chodick, Gabriel&lt;/author&gt;&lt;/authors&gt;&lt;/contributors&gt;&lt;titles&gt;&lt;title&gt;Parity and the use of folic acid supplementation during pregnancy&lt;/title&gt;&lt;secondary-title&gt;BMJ Nutrition, Prevention &amp;amp; Health&lt;/secondary-title&gt;&lt;/titles&gt;&lt;periodical&gt;&lt;full-title&gt;BMJ Nutrition, Prevention &amp;amp; Health&lt;/full-title&gt;&lt;/periodical&gt;&lt;pages&gt;30&lt;/pages&gt;&lt;volume&gt;2&lt;/volume&gt;&lt;number&gt;1&lt;/number&gt;&lt;dates&gt;&lt;year&gt;2019&lt;/year&gt;&lt;/dates&gt;&lt;urls&gt;&lt;/urls&gt;&lt;/record&gt;&lt;/Cite&gt;&lt;/EndNote&gt;</w:instrText>
      </w:r>
      <w:r w:rsidR="0066158C" w:rsidRPr="00CA199F">
        <w:rPr>
          <w:rFonts w:cs="Times New Roman"/>
        </w:rPr>
        <w:fldChar w:fldCharType="separate"/>
      </w:r>
      <w:r w:rsidR="00257A97" w:rsidRPr="00CA199F">
        <w:rPr>
          <w:rFonts w:cs="Times New Roman"/>
          <w:noProof/>
          <w:vertAlign w:val="superscript"/>
        </w:rPr>
        <w:t>(27)</w:t>
      </w:r>
      <w:r w:rsidR="0066158C" w:rsidRPr="00CA199F">
        <w:rPr>
          <w:rFonts w:cs="Times New Roman"/>
        </w:rPr>
        <w:fldChar w:fldCharType="end"/>
      </w:r>
      <w:r w:rsidR="00904AC6" w:rsidRPr="00CA199F">
        <w:rPr>
          <w:rFonts w:cs="Times New Roman"/>
        </w:rPr>
        <w:t xml:space="preserve"> We therefore decided to </w:t>
      </w:r>
      <w:r w:rsidR="00800371" w:rsidRPr="00CA199F">
        <w:rPr>
          <w:rFonts w:cs="Times New Roman"/>
        </w:rPr>
        <w:t>explorativel</w:t>
      </w:r>
      <w:r w:rsidR="00904AC6" w:rsidRPr="00CA199F">
        <w:rPr>
          <w:rFonts w:cs="Times New Roman"/>
        </w:rPr>
        <w:t>y include these variables as control variables in our models.</w:t>
      </w:r>
      <w:r w:rsidR="00800371" w:rsidRPr="00CA199F">
        <w:rPr>
          <w:rFonts w:cs="Times New Roman"/>
        </w:rPr>
        <w:t xml:space="preserve"> We use</w:t>
      </w:r>
      <w:r w:rsidR="00693F34" w:rsidRPr="00CA199F">
        <w:rPr>
          <w:rFonts w:cs="Times New Roman"/>
        </w:rPr>
        <w:t>d</w:t>
      </w:r>
      <w:r w:rsidR="00800371" w:rsidRPr="00CA199F">
        <w:rPr>
          <w:rFonts w:cs="Times New Roman"/>
        </w:rPr>
        <w:t xml:space="preserve"> </w:t>
      </w:r>
      <w:r w:rsidR="0066158C" w:rsidRPr="00CA199F">
        <w:rPr>
          <w:rFonts w:cs="Times New Roman"/>
        </w:rPr>
        <w:t xml:space="preserve">age as a continuous variable rather than age categories and </w:t>
      </w:r>
      <w:r w:rsidR="00800371" w:rsidRPr="00CA199F">
        <w:rPr>
          <w:rFonts w:cs="Times New Roman"/>
        </w:rPr>
        <w:t>primiparity</w:t>
      </w:r>
      <w:r w:rsidR="0066158C" w:rsidRPr="00CA199F">
        <w:rPr>
          <w:rFonts w:cs="Times New Roman"/>
        </w:rPr>
        <w:t xml:space="preserve"> (being a </w:t>
      </w:r>
      <w:r w:rsidR="0066158C" w:rsidRPr="00CA199F">
        <w:rPr>
          <w:rFonts w:cs="Times New Roman"/>
          <w:i/>
        </w:rPr>
        <w:t>primipara</w:t>
      </w:r>
      <w:r w:rsidR="0066158C" w:rsidRPr="00CA199F">
        <w:rPr>
          <w:rFonts w:cs="Times New Roman"/>
        </w:rPr>
        <w:t xml:space="preserve"> (yes/no)) </w:t>
      </w:r>
      <w:r w:rsidR="00800371" w:rsidRPr="00CA199F">
        <w:rPr>
          <w:rFonts w:cs="Times New Roman"/>
        </w:rPr>
        <w:t>rather than number of previous pregnancies due to the relatively small size of our sample.</w:t>
      </w:r>
      <w:r w:rsidR="00904AC6" w:rsidRPr="00CA199F">
        <w:rPr>
          <w:rFonts w:cs="Times New Roman"/>
        </w:rPr>
        <w:t xml:space="preserve"> </w:t>
      </w:r>
    </w:p>
    <w:p w14:paraId="15D0457A" w14:textId="5C1AD846" w:rsidR="00F07855" w:rsidRPr="00CA199F" w:rsidRDefault="00F07855" w:rsidP="00F07855">
      <w:pPr>
        <w:pStyle w:val="berschrift2"/>
      </w:pPr>
      <w:r w:rsidRPr="00CA199F">
        <w:lastRenderedPageBreak/>
        <w:t>Analysis</w:t>
      </w:r>
    </w:p>
    <w:p w14:paraId="2172E37B" w14:textId="049BD339" w:rsidR="00470CB7" w:rsidRPr="00CA199F" w:rsidRDefault="00455DDA" w:rsidP="00F07855">
      <w:pPr>
        <w:rPr>
          <w:lang w:val="en-US"/>
        </w:rPr>
      </w:pPr>
      <w:r w:rsidRPr="00CA199F">
        <w:t>W</w:t>
      </w:r>
      <w:proofErr w:type="spellStart"/>
      <w:r w:rsidRPr="00CA199F">
        <w:rPr>
          <w:lang w:val="en-US"/>
        </w:rPr>
        <w:t>e</w:t>
      </w:r>
      <w:proofErr w:type="spellEnd"/>
      <w:r w:rsidRPr="00CA199F">
        <w:rPr>
          <w:lang w:val="en-US"/>
        </w:rPr>
        <w:t xml:space="preserve"> estimate</w:t>
      </w:r>
      <w:r w:rsidR="00B9252D" w:rsidRPr="00CA199F">
        <w:rPr>
          <w:lang w:val="en-US"/>
        </w:rPr>
        <w:t>d</w:t>
      </w:r>
      <w:r w:rsidRPr="00CA199F">
        <w:rPr>
          <w:lang w:val="en-US"/>
        </w:rPr>
        <w:t xml:space="preserve"> </w:t>
      </w:r>
      <w:r w:rsidR="00F07855" w:rsidRPr="00CA199F">
        <w:rPr>
          <w:lang w:val="en-US"/>
        </w:rPr>
        <w:t xml:space="preserve">the association between </w:t>
      </w:r>
      <w:r w:rsidRPr="00CA199F">
        <w:rPr>
          <w:lang w:val="en-US"/>
        </w:rPr>
        <w:t xml:space="preserve">potential determinants of FAS and FAS in logistic regressions, calculating first unadjusted odds ratios for each </w:t>
      </w:r>
      <w:r w:rsidR="00980939" w:rsidRPr="00CA199F">
        <w:rPr>
          <w:lang w:val="en-US"/>
        </w:rPr>
        <w:t>variable</w:t>
      </w:r>
      <w:r w:rsidR="00D82B23" w:rsidRPr="00CA199F">
        <w:rPr>
          <w:lang w:val="en-US"/>
        </w:rPr>
        <w:t xml:space="preserve"> of interest</w:t>
      </w:r>
      <w:r w:rsidR="00980939" w:rsidRPr="00CA199F">
        <w:rPr>
          <w:lang w:val="en-US"/>
        </w:rPr>
        <w:t xml:space="preserve"> described above</w:t>
      </w:r>
      <w:r w:rsidRPr="00CA199F">
        <w:rPr>
          <w:lang w:val="en-US"/>
        </w:rPr>
        <w:t xml:space="preserve"> and then adjusted odds ratios to control for </w:t>
      </w:r>
      <w:r w:rsidR="00D82B23" w:rsidRPr="00CA199F">
        <w:rPr>
          <w:lang w:val="en-US"/>
        </w:rPr>
        <w:t xml:space="preserve">possible </w:t>
      </w:r>
      <w:r w:rsidRPr="00CA199F">
        <w:rPr>
          <w:lang w:val="en-US"/>
        </w:rPr>
        <w:t xml:space="preserve">confounders. To further explore the interaction between migration background and </w:t>
      </w:r>
      <w:r w:rsidR="004A64A8" w:rsidRPr="00CA199F">
        <w:rPr>
          <w:lang w:val="en-US"/>
        </w:rPr>
        <w:t xml:space="preserve">formal </w:t>
      </w:r>
      <w:r w:rsidRPr="00CA199F">
        <w:rPr>
          <w:lang w:val="en-US"/>
        </w:rPr>
        <w:t>education, we also include</w:t>
      </w:r>
      <w:r w:rsidR="00B9252D" w:rsidRPr="00CA199F">
        <w:rPr>
          <w:lang w:val="en-US"/>
        </w:rPr>
        <w:t>d</w:t>
      </w:r>
      <w:r w:rsidRPr="00CA199F">
        <w:rPr>
          <w:lang w:val="en-US"/>
        </w:rPr>
        <w:t xml:space="preserve"> an interaction term (migration background*</w:t>
      </w:r>
      <w:r w:rsidR="004A64A8" w:rsidRPr="00CA199F">
        <w:rPr>
          <w:lang w:val="en-US"/>
        </w:rPr>
        <w:t xml:space="preserve">formal </w:t>
      </w:r>
      <w:r w:rsidRPr="00CA199F">
        <w:rPr>
          <w:lang w:val="en-US"/>
        </w:rPr>
        <w:t>education level) in the model. We then stratif</w:t>
      </w:r>
      <w:r w:rsidR="00B9252D" w:rsidRPr="00CA199F">
        <w:rPr>
          <w:lang w:val="en-US"/>
        </w:rPr>
        <w:t>ied</w:t>
      </w:r>
      <w:r w:rsidRPr="00CA199F">
        <w:rPr>
          <w:lang w:val="en-US"/>
        </w:rPr>
        <w:t xml:space="preserve"> the data and look separately at the women without and with migration background, in order to (1) investigate the influence of pregnancy planning and </w:t>
      </w:r>
      <w:r w:rsidR="004A64A8" w:rsidRPr="00CA199F">
        <w:rPr>
          <w:lang w:val="en-US"/>
        </w:rPr>
        <w:t xml:space="preserve">formal </w:t>
      </w:r>
      <w:r w:rsidRPr="00CA199F">
        <w:rPr>
          <w:lang w:val="en-US"/>
        </w:rPr>
        <w:t>education in each group specifically and (2) assess the potential influence of migration-related factors (other than migration background</w:t>
      </w:r>
      <w:r w:rsidR="00470CB7" w:rsidRPr="00CA199F">
        <w:rPr>
          <w:lang w:val="en-US"/>
        </w:rPr>
        <w:t>) among</w:t>
      </w:r>
      <w:r w:rsidRPr="00CA199F">
        <w:rPr>
          <w:lang w:val="en-US"/>
        </w:rPr>
        <w:t xml:space="preserve"> the women with migration background.</w:t>
      </w:r>
      <w:r w:rsidR="009B0A6D" w:rsidRPr="00CA199F">
        <w:rPr>
          <w:lang w:val="en-US"/>
        </w:rPr>
        <w:t xml:space="preserve"> </w:t>
      </w:r>
      <w:r w:rsidR="00FC6C6A" w:rsidRPr="00CA199F">
        <w:rPr>
          <w:lang w:val="en-US"/>
        </w:rPr>
        <w:t>Last, we investigated country or region of origins (e.g. originally from Turkey) as determinants of FAS, irrespective of migration background.</w:t>
      </w:r>
    </w:p>
    <w:p w14:paraId="5F9FB776" w14:textId="4AEF2624" w:rsidR="00470CB7" w:rsidRPr="00CA199F" w:rsidRDefault="009B0A6D" w:rsidP="00F07855">
      <w:pPr>
        <w:rPr>
          <w:lang w:val="en-US"/>
        </w:rPr>
      </w:pPr>
      <w:r w:rsidRPr="00CA199F">
        <w:rPr>
          <w:lang w:val="en-US"/>
        </w:rPr>
        <w:t>In sensitivity analyses, we focus</w:t>
      </w:r>
      <w:r w:rsidR="00B9252D" w:rsidRPr="00CA199F">
        <w:rPr>
          <w:lang w:val="en-US"/>
        </w:rPr>
        <w:t>ed</w:t>
      </w:r>
      <w:r w:rsidRPr="00CA199F">
        <w:rPr>
          <w:lang w:val="en-US"/>
        </w:rPr>
        <w:t xml:space="preserve"> on two types of temporalit</w:t>
      </w:r>
      <w:r w:rsidR="00026C41" w:rsidRPr="00CA199F">
        <w:rPr>
          <w:lang w:val="en-US"/>
        </w:rPr>
        <w:t>ies</w:t>
      </w:r>
      <w:r w:rsidRPr="00CA199F">
        <w:rPr>
          <w:lang w:val="en-US"/>
        </w:rPr>
        <w:t xml:space="preserve">, namely if the time at which the women answered the questionnaire </w:t>
      </w:r>
      <w:r w:rsidR="00781BFD" w:rsidRPr="00CA199F">
        <w:rPr>
          <w:rFonts w:cs="Times New Roman"/>
        </w:rPr>
        <w:t xml:space="preserve">(in the last pregnancy trimester or up to 8 weeks postpartum) </w:t>
      </w:r>
      <w:r w:rsidRPr="00CA199F">
        <w:rPr>
          <w:lang w:val="en-US"/>
        </w:rPr>
        <w:t>ha</w:t>
      </w:r>
      <w:r w:rsidR="00B9252D" w:rsidRPr="00CA199F">
        <w:rPr>
          <w:lang w:val="en-US"/>
        </w:rPr>
        <w:t>d</w:t>
      </w:r>
      <w:r w:rsidRPr="00CA199F">
        <w:rPr>
          <w:lang w:val="en-US"/>
        </w:rPr>
        <w:t xml:space="preserve"> an influence on FAS</w:t>
      </w:r>
      <w:r w:rsidR="00980939" w:rsidRPr="00CA199F">
        <w:rPr>
          <w:lang w:val="en-US"/>
        </w:rPr>
        <w:t>,</w:t>
      </w:r>
      <w:r w:rsidRPr="00CA199F">
        <w:rPr>
          <w:lang w:val="en-US"/>
        </w:rPr>
        <w:t xml:space="preserve"> and if the determinants of FAS differ</w:t>
      </w:r>
      <w:r w:rsidR="00B9252D" w:rsidRPr="00CA199F">
        <w:rPr>
          <w:lang w:val="en-US"/>
        </w:rPr>
        <w:t>ed</w:t>
      </w:r>
      <w:r w:rsidR="00980939" w:rsidRPr="00CA199F">
        <w:rPr>
          <w:lang w:val="en-US"/>
        </w:rPr>
        <w:t xml:space="preserve"> </w:t>
      </w:r>
      <w:r w:rsidR="00B9252D" w:rsidRPr="00CA199F">
        <w:rPr>
          <w:lang w:val="en-US"/>
        </w:rPr>
        <w:t>when looking</w:t>
      </w:r>
      <w:r w:rsidR="00980939" w:rsidRPr="00CA199F">
        <w:rPr>
          <w:lang w:val="en-US"/>
        </w:rPr>
        <w:t xml:space="preserve"> only at FAS initiation before pregnancy (as opposed to in the first trimester) as an outcome.</w:t>
      </w:r>
      <w:r w:rsidR="00F07855" w:rsidRPr="00CA199F">
        <w:rPr>
          <w:lang w:val="en-US"/>
        </w:rPr>
        <w:t xml:space="preserve"> </w:t>
      </w:r>
    </w:p>
    <w:p w14:paraId="7D129FB6" w14:textId="4243FCC1" w:rsidR="00B9252D" w:rsidRPr="00CA199F" w:rsidRDefault="009B0A6D" w:rsidP="00F07855">
      <w:pPr>
        <w:rPr>
          <w:lang w:val="en-US"/>
        </w:rPr>
      </w:pPr>
      <w:r w:rsidRPr="00CA199F">
        <w:rPr>
          <w:lang w:val="en-US"/>
        </w:rPr>
        <w:t>Last, we r</w:t>
      </w:r>
      <w:r w:rsidR="00B9252D" w:rsidRPr="00CA199F">
        <w:rPr>
          <w:lang w:val="en-US"/>
        </w:rPr>
        <w:t>a</w:t>
      </w:r>
      <w:r w:rsidRPr="00CA199F">
        <w:rPr>
          <w:lang w:val="en-US"/>
        </w:rPr>
        <w:t xml:space="preserve">n a mediation model to refine our understanding of the relation between </w:t>
      </w:r>
      <w:r w:rsidR="00D166F3" w:rsidRPr="00CA199F">
        <w:rPr>
          <w:lang w:val="en-US"/>
        </w:rPr>
        <w:t xml:space="preserve">FAS (=outcome), </w:t>
      </w:r>
      <w:r w:rsidRPr="00CA199F">
        <w:rPr>
          <w:lang w:val="en-US"/>
        </w:rPr>
        <w:t xml:space="preserve">planned pregnancy </w:t>
      </w:r>
      <w:r w:rsidR="00D166F3" w:rsidRPr="00CA199F">
        <w:rPr>
          <w:lang w:val="en-US"/>
        </w:rPr>
        <w:t xml:space="preserve">(= mediator) </w:t>
      </w:r>
      <w:r w:rsidRPr="00CA199F">
        <w:rPr>
          <w:lang w:val="en-US"/>
        </w:rPr>
        <w:t xml:space="preserve">and socio-economic </w:t>
      </w:r>
      <w:r w:rsidR="00980939" w:rsidRPr="00CA199F">
        <w:rPr>
          <w:lang w:val="en-US"/>
        </w:rPr>
        <w:t>status</w:t>
      </w:r>
      <w:r w:rsidRPr="00CA199F">
        <w:rPr>
          <w:lang w:val="en-US"/>
        </w:rPr>
        <w:t xml:space="preserve"> (i.e. </w:t>
      </w:r>
      <w:r w:rsidR="004A64A8" w:rsidRPr="00CA199F">
        <w:rPr>
          <w:lang w:val="en-US"/>
        </w:rPr>
        <w:t xml:space="preserve">formal </w:t>
      </w:r>
      <w:r w:rsidRPr="00CA199F">
        <w:rPr>
          <w:lang w:val="en-US"/>
        </w:rPr>
        <w:t>education, migration background)</w:t>
      </w:r>
      <w:r w:rsidR="00F07855" w:rsidRPr="00CA199F">
        <w:rPr>
          <w:lang w:val="en-US"/>
        </w:rPr>
        <w:t xml:space="preserve">. </w:t>
      </w:r>
    </w:p>
    <w:p w14:paraId="14D496D7" w14:textId="13ED9AE0" w:rsidR="00F07855" w:rsidRPr="00CA199F" w:rsidRDefault="00F07855" w:rsidP="00F07855">
      <w:pPr>
        <w:rPr>
          <w:lang w:val="en-US"/>
        </w:rPr>
      </w:pPr>
      <w:r w:rsidRPr="00CA199F">
        <w:rPr>
          <w:lang w:val="en-US"/>
        </w:rPr>
        <w:t xml:space="preserve">The significance level </w:t>
      </w:r>
      <w:r w:rsidR="00B9252D" w:rsidRPr="00CA199F">
        <w:rPr>
          <w:lang w:val="en-US"/>
        </w:rPr>
        <w:t>wa</w:t>
      </w:r>
      <w:r w:rsidR="0082199F" w:rsidRPr="00CA199F">
        <w:rPr>
          <w:lang w:val="en-US"/>
        </w:rPr>
        <w:t xml:space="preserve">s </w:t>
      </w:r>
      <w:r w:rsidRPr="00CA199F">
        <w:rPr>
          <w:lang w:val="en-US"/>
        </w:rPr>
        <w:t xml:space="preserve">set at p&lt;0.05. </w:t>
      </w:r>
      <w:r w:rsidR="009B0A6D" w:rsidRPr="00CA199F">
        <w:rPr>
          <w:lang w:val="en-US"/>
        </w:rPr>
        <w:t>Descriptive statistics an</w:t>
      </w:r>
      <w:r w:rsidR="00B9252D" w:rsidRPr="00CA199F">
        <w:rPr>
          <w:lang w:val="en-US"/>
        </w:rPr>
        <w:t>d logistic regression analyses we</w:t>
      </w:r>
      <w:r w:rsidR="009B0A6D" w:rsidRPr="00CA199F">
        <w:rPr>
          <w:lang w:val="en-US"/>
        </w:rPr>
        <w:t>r</w:t>
      </w:r>
      <w:r w:rsidR="00716B1E" w:rsidRPr="00CA199F">
        <w:rPr>
          <w:lang w:val="en-US"/>
        </w:rPr>
        <w:t xml:space="preserve">e </w:t>
      </w:r>
      <w:r w:rsidRPr="00CA199F">
        <w:rPr>
          <w:lang w:val="en-US"/>
        </w:rPr>
        <w:t>performed with SAS V9.4.</w:t>
      </w:r>
      <w:r w:rsidR="009B0A6D" w:rsidRPr="00CA199F">
        <w:rPr>
          <w:lang w:val="en-US"/>
        </w:rPr>
        <w:t xml:space="preserve"> The mediation </w:t>
      </w:r>
      <w:r w:rsidR="00B9252D" w:rsidRPr="00CA199F">
        <w:rPr>
          <w:lang w:val="en-US"/>
        </w:rPr>
        <w:t>model wa</w:t>
      </w:r>
      <w:r w:rsidR="009B0A6D" w:rsidRPr="00CA199F">
        <w:rPr>
          <w:lang w:val="en-US"/>
        </w:rPr>
        <w:t xml:space="preserve">s </w:t>
      </w:r>
      <w:r w:rsidR="00980939" w:rsidRPr="00CA199F">
        <w:rPr>
          <w:lang w:val="en-US"/>
        </w:rPr>
        <w:t>implemented in Stata</w:t>
      </w:r>
      <w:r w:rsidR="004E329E" w:rsidRPr="00CA199F">
        <w:rPr>
          <w:lang w:val="en-US"/>
        </w:rPr>
        <w:t xml:space="preserve"> 16 using the Hicks and Tingley (2011) approach</w:t>
      </w:r>
      <w:r w:rsidR="00980939" w:rsidRPr="00CA199F">
        <w:rPr>
          <w:lang w:val="en-US"/>
        </w:rPr>
        <w:t>.</w:t>
      </w:r>
      <w:r w:rsidR="00032EC2" w:rsidRPr="00CA199F">
        <w:rPr>
          <w:lang w:val="en-US"/>
        </w:rPr>
        <w:fldChar w:fldCharType="begin"/>
      </w:r>
      <w:r w:rsidR="00257A97" w:rsidRPr="00CA199F">
        <w:rPr>
          <w:lang w:val="en-US"/>
        </w:rPr>
        <w:instrText xml:space="preserve"> ADDIN EN.CITE &lt;EndNote&gt;&lt;Cite&gt;&lt;Author&gt;Hicks&lt;/Author&gt;&lt;Year&gt;2011&lt;/Year&gt;&lt;RecNum&gt;122&lt;/RecNum&gt;&lt;DisplayText&gt;&lt;style face="superscript"&gt;(28)&lt;/style&gt;&lt;/DisplayText&gt;&lt;record&gt;&lt;rec-number&gt;122&lt;/rec-number&gt;&lt;foreign-keys&gt;&lt;key app="EN" db-id="etp2wwprya2rvme5e0ep92pyvvvvvvrv2erf" timestamp="1620824923"&gt;122&lt;/key&gt;&lt;/foreign-keys&gt;&lt;ref-type name="Journal Article"&gt;17&lt;/ref-type&gt;&lt;contributors&gt;&lt;authors&gt;&lt;author&gt;Hicks, Raymond&lt;/author&gt;&lt;author&gt;Tingley, Dustin&lt;/author&gt;&lt;/authors&gt;&lt;/contributors&gt;&lt;titles&gt;&lt;title&gt;Causal mediation analysis&lt;/title&gt;&lt;secondary-title&gt;The Stata Journal&lt;/secondary-title&gt;&lt;/titles&gt;&lt;periodical&gt;&lt;full-title&gt;The Stata Journal&lt;/full-title&gt;&lt;/periodical&gt;&lt;pages&gt;605-619&lt;/pages&gt;&lt;volume&gt;11&lt;/volume&gt;&lt;number&gt;4&lt;/number&gt;&lt;dates&gt;&lt;year&gt;2011&lt;/year&gt;&lt;/dates&gt;&lt;isbn&gt;1536-867X&lt;/isbn&gt;&lt;urls&gt;&lt;/urls&gt;&lt;/record&gt;&lt;/Cite&gt;&lt;/EndNote&gt;</w:instrText>
      </w:r>
      <w:r w:rsidR="00032EC2" w:rsidRPr="00CA199F">
        <w:rPr>
          <w:lang w:val="en-US"/>
        </w:rPr>
        <w:fldChar w:fldCharType="separate"/>
      </w:r>
      <w:r w:rsidR="00257A97" w:rsidRPr="00CA199F">
        <w:rPr>
          <w:noProof/>
          <w:vertAlign w:val="superscript"/>
          <w:lang w:val="en-US"/>
        </w:rPr>
        <w:t>(28)</w:t>
      </w:r>
      <w:r w:rsidR="00032EC2" w:rsidRPr="00CA199F">
        <w:rPr>
          <w:lang w:val="en-US"/>
        </w:rPr>
        <w:fldChar w:fldCharType="end"/>
      </w:r>
      <w:r w:rsidR="00980939" w:rsidRPr="00CA199F">
        <w:rPr>
          <w:lang w:val="en-US"/>
        </w:rPr>
        <w:t xml:space="preserve"> </w:t>
      </w:r>
    </w:p>
    <w:p w14:paraId="0A5A7069" w14:textId="4A9711D5" w:rsidR="00594A9F" w:rsidRPr="00CA199F" w:rsidRDefault="00594A9F" w:rsidP="00AD20DB">
      <w:pPr>
        <w:pStyle w:val="berschrift1"/>
        <w:rPr>
          <w:lang w:val="en-GB"/>
        </w:rPr>
      </w:pPr>
      <w:r w:rsidRPr="00CA199F">
        <w:rPr>
          <w:lang w:val="en-US"/>
        </w:rPr>
        <w:t>Results</w:t>
      </w:r>
    </w:p>
    <w:p w14:paraId="1892077E" w14:textId="35362A5E" w:rsidR="00FF12DC" w:rsidRPr="00CA199F" w:rsidRDefault="00FF12DC" w:rsidP="00FF12DC">
      <w:pPr>
        <w:pStyle w:val="berschrift2"/>
      </w:pPr>
      <w:r w:rsidRPr="00CA199F">
        <w:t>Description of the sample</w:t>
      </w:r>
    </w:p>
    <w:p w14:paraId="128094F3" w14:textId="332E8B3C" w:rsidR="00531AAB" w:rsidRPr="00CA199F" w:rsidRDefault="00A5165D" w:rsidP="00FF12DC">
      <w:r w:rsidRPr="00CA199F">
        <w:rPr>
          <w:rFonts w:cs="Times New Roman"/>
        </w:rPr>
        <w:t>Data from 947 participants we</w:t>
      </w:r>
      <w:r w:rsidR="00D166F3" w:rsidRPr="00CA199F">
        <w:rPr>
          <w:rFonts w:cs="Times New Roman"/>
        </w:rPr>
        <w:t xml:space="preserve">re available for the analysis, due to missing values in the variables of interest (e.g. 20 missing values for </w:t>
      </w:r>
      <w:r w:rsidRPr="00CA199F">
        <w:rPr>
          <w:rFonts w:cs="Times New Roman"/>
        </w:rPr>
        <w:t xml:space="preserve">formal </w:t>
      </w:r>
      <w:r w:rsidR="00D166F3" w:rsidRPr="00CA199F">
        <w:rPr>
          <w:rFonts w:cs="Times New Roman"/>
        </w:rPr>
        <w:t>education level</w:t>
      </w:r>
      <w:r w:rsidR="009B03DD" w:rsidRPr="00CA199F">
        <w:rPr>
          <w:rFonts w:cs="Times New Roman"/>
        </w:rPr>
        <w:t>, see Supplementary material, Figure A</w:t>
      </w:r>
      <w:r w:rsidR="00D166F3" w:rsidRPr="00CA199F">
        <w:rPr>
          <w:rFonts w:cs="Times New Roman"/>
        </w:rPr>
        <w:t xml:space="preserve">). Characteristics of the participants for each migration background category are presented in Table 1. </w:t>
      </w:r>
      <w:r w:rsidRPr="00CA199F">
        <w:rPr>
          <w:rFonts w:cs="Times New Roman"/>
        </w:rPr>
        <w:t xml:space="preserve">Overall </w:t>
      </w:r>
      <w:r w:rsidR="00E72F4F" w:rsidRPr="00CA199F">
        <w:t>8</w:t>
      </w:r>
      <w:r w:rsidR="004136E9" w:rsidRPr="00CA199F">
        <w:t>3</w:t>
      </w:r>
      <w:r w:rsidR="00E72F4F" w:rsidRPr="00CA199F">
        <w:t>.</w:t>
      </w:r>
      <w:r w:rsidR="004136E9" w:rsidRPr="00CA199F">
        <w:t>3</w:t>
      </w:r>
      <w:r w:rsidR="00E72F4F" w:rsidRPr="00CA199F">
        <w:t>%</w:t>
      </w:r>
      <w:r w:rsidR="004A7DBD" w:rsidRPr="00CA199F">
        <w:t xml:space="preserve"> (n=789)</w:t>
      </w:r>
      <w:r w:rsidR="00E72F4F" w:rsidRPr="00CA199F">
        <w:t xml:space="preserve"> </w:t>
      </w:r>
      <w:r w:rsidRPr="00CA199F">
        <w:t xml:space="preserve">of the women </w:t>
      </w:r>
      <w:r w:rsidR="002E58D0" w:rsidRPr="00CA199F">
        <w:t>report</w:t>
      </w:r>
      <w:r w:rsidR="004A7DBD" w:rsidRPr="00CA199F">
        <w:t>ed</w:t>
      </w:r>
      <w:r w:rsidR="002E58D0" w:rsidRPr="00CA199F">
        <w:t xml:space="preserve"> taking </w:t>
      </w:r>
      <w:r w:rsidRPr="00CA199F">
        <w:t>FAS</w:t>
      </w:r>
      <w:r w:rsidR="00155C3E" w:rsidRPr="00CA199F">
        <w:t xml:space="preserve"> at any time be</w:t>
      </w:r>
      <w:r w:rsidR="004136E9" w:rsidRPr="00CA199F">
        <w:t xml:space="preserve">fore or during </w:t>
      </w:r>
      <w:r w:rsidRPr="00CA199F">
        <w:t xml:space="preserve">the first trimester of </w:t>
      </w:r>
      <w:r w:rsidR="004136E9" w:rsidRPr="00CA199F">
        <w:t>pregnancy</w:t>
      </w:r>
      <w:r w:rsidRPr="00CA199F">
        <w:t xml:space="preserve"> (vs. 77.3</w:t>
      </w:r>
      <w:r w:rsidR="004A7DBD" w:rsidRPr="00CA199F">
        <w:t>% among 1</w:t>
      </w:r>
      <w:r w:rsidR="004A7DBD" w:rsidRPr="00CA199F">
        <w:rPr>
          <w:vertAlign w:val="superscript"/>
        </w:rPr>
        <w:t>st</w:t>
      </w:r>
      <w:r w:rsidRPr="00CA199F">
        <w:t xml:space="preserve"> generation migrants</w:t>
      </w:r>
      <w:r w:rsidR="004A7DBD" w:rsidRPr="00CA199F">
        <w:t>)</w:t>
      </w:r>
      <w:r w:rsidR="004136E9" w:rsidRPr="00CA199F">
        <w:t>, and 47</w:t>
      </w:r>
      <w:r w:rsidR="00155C3E" w:rsidRPr="00CA199F">
        <w:t>.4% (n=4</w:t>
      </w:r>
      <w:r w:rsidR="004136E9" w:rsidRPr="00CA199F">
        <w:t>49</w:t>
      </w:r>
      <w:r w:rsidR="001E2194" w:rsidRPr="00CA199F">
        <w:t xml:space="preserve">) started before </w:t>
      </w:r>
      <w:r w:rsidR="000748F7" w:rsidRPr="00CA199F">
        <w:t xml:space="preserve">the </w:t>
      </w:r>
      <w:r w:rsidR="001E2194" w:rsidRPr="00CA199F">
        <w:t>pregnancy</w:t>
      </w:r>
      <w:r w:rsidR="004A7DBD" w:rsidRPr="00CA199F">
        <w:t xml:space="preserve"> (vs.32.6% among 1</w:t>
      </w:r>
      <w:r w:rsidR="004A7DBD" w:rsidRPr="00CA199F">
        <w:rPr>
          <w:vertAlign w:val="superscript"/>
        </w:rPr>
        <w:t>st</w:t>
      </w:r>
      <w:r w:rsidR="004A7DBD" w:rsidRPr="00CA199F">
        <w:t xml:space="preserve"> generation migrants only).</w:t>
      </w:r>
      <w:r w:rsidR="001E2194" w:rsidRPr="00CA199F">
        <w:t xml:space="preserve"> </w:t>
      </w:r>
      <w:r w:rsidR="00781BFD" w:rsidRPr="00CA199F">
        <w:t xml:space="preserve">Among the </w:t>
      </w:r>
      <w:r w:rsidR="001E2194" w:rsidRPr="00CA199F">
        <w:t>78</w:t>
      </w:r>
      <w:r w:rsidR="004136E9" w:rsidRPr="00CA199F">
        <w:t>.8</w:t>
      </w:r>
      <w:r w:rsidR="001E2194" w:rsidRPr="00CA199F">
        <w:t xml:space="preserve"> </w:t>
      </w:r>
      <w:r w:rsidR="00155C3E" w:rsidRPr="00CA199F">
        <w:t>% (n=7</w:t>
      </w:r>
      <w:r w:rsidR="004136E9" w:rsidRPr="00CA199F">
        <w:t>46</w:t>
      </w:r>
      <w:r w:rsidR="00155C3E" w:rsidRPr="00CA199F">
        <w:t xml:space="preserve">) </w:t>
      </w:r>
      <w:r w:rsidR="00781BFD" w:rsidRPr="00CA199F">
        <w:t xml:space="preserve">of women who had planned their </w:t>
      </w:r>
      <w:r w:rsidR="00155C3E" w:rsidRPr="00CA199F">
        <w:t>pregnanc</w:t>
      </w:r>
      <w:r w:rsidR="00EF3237" w:rsidRPr="00CA199F">
        <w:t>ies</w:t>
      </w:r>
      <w:r w:rsidRPr="00CA199F">
        <w:t>,</w:t>
      </w:r>
      <w:r w:rsidR="00781BFD" w:rsidRPr="00CA199F">
        <w:t xml:space="preserve"> FAS was higher, at </w:t>
      </w:r>
      <w:r w:rsidR="00781BFD" w:rsidRPr="00CA199F">
        <w:lastRenderedPageBreak/>
        <w:t>87.9%. T</w:t>
      </w:r>
      <w:r w:rsidRPr="00CA199F">
        <w:t>he highest proportion of planned pregnancies</w:t>
      </w:r>
      <w:r w:rsidR="00781BFD" w:rsidRPr="00CA199F">
        <w:t xml:space="preserve"> was</w:t>
      </w:r>
      <w:r w:rsidRPr="00CA199F">
        <w:t xml:space="preserve"> to be found among women without migration background (82.4%)</w:t>
      </w:r>
      <w:r w:rsidR="00155C3E" w:rsidRPr="00CA199F">
        <w:t xml:space="preserve">. </w:t>
      </w:r>
      <w:r w:rsidR="00F05A62" w:rsidRPr="00CA199F">
        <w:t>W</w:t>
      </w:r>
      <w:r w:rsidR="009E7EF4" w:rsidRPr="00CA199F">
        <w:t>omen without migration background represent</w:t>
      </w:r>
      <w:r w:rsidRPr="00CA199F">
        <w:t>ed</w:t>
      </w:r>
      <w:r w:rsidR="009E7EF4" w:rsidRPr="00CA199F">
        <w:t xml:space="preserve"> </w:t>
      </w:r>
      <w:r w:rsidR="00321DE6" w:rsidRPr="00CA199F">
        <w:t>about two-third</w:t>
      </w:r>
      <w:r w:rsidR="00990979" w:rsidRPr="00CA199F">
        <w:t>s</w:t>
      </w:r>
      <w:r w:rsidR="00321DE6" w:rsidRPr="00CA199F">
        <w:t xml:space="preserve"> </w:t>
      </w:r>
      <w:r w:rsidR="009E7EF4" w:rsidRPr="00CA199F">
        <w:t>of the sample</w:t>
      </w:r>
      <w:r w:rsidR="00321DE6" w:rsidRPr="00CA199F">
        <w:t xml:space="preserve"> (63.</w:t>
      </w:r>
      <w:r w:rsidR="004A7DBD" w:rsidRPr="00CA199F">
        <w:t>5</w:t>
      </w:r>
      <w:r w:rsidR="00321DE6" w:rsidRPr="00CA199F">
        <w:t>%; n=6</w:t>
      </w:r>
      <w:r w:rsidR="004A7DBD" w:rsidRPr="00CA199F">
        <w:t>01</w:t>
      </w:r>
      <w:r w:rsidR="00321DE6" w:rsidRPr="00CA199F">
        <w:t>)</w:t>
      </w:r>
      <w:r w:rsidR="009E7EF4" w:rsidRPr="00CA199F">
        <w:t>, 2</w:t>
      </w:r>
      <w:r w:rsidR="009E7EF4" w:rsidRPr="00CA199F">
        <w:rPr>
          <w:vertAlign w:val="superscript"/>
        </w:rPr>
        <w:t>nd</w:t>
      </w:r>
      <w:r w:rsidR="004A7DBD" w:rsidRPr="00CA199F">
        <w:rPr>
          <w:vertAlign w:val="superscript"/>
        </w:rPr>
        <w:t>/</w:t>
      </w:r>
      <w:r w:rsidR="004A7DBD" w:rsidRPr="00CA199F">
        <w:t>3</w:t>
      </w:r>
      <w:r w:rsidR="004A7DBD" w:rsidRPr="00CA199F">
        <w:rPr>
          <w:vertAlign w:val="superscript"/>
        </w:rPr>
        <w:t>rd</w:t>
      </w:r>
      <w:r w:rsidR="009E7EF4" w:rsidRPr="00CA199F">
        <w:t xml:space="preserve"> generation women and 1</w:t>
      </w:r>
      <w:r w:rsidR="009E7EF4" w:rsidRPr="00CA199F">
        <w:rPr>
          <w:vertAlign w:val="superscript"/>
        </w:rPr>
        <w:t>st</w:t>
      </w:r>
      <w:r w:rsidR="009E7EF4" w:rsidRPr="00CA199F">
        <w:t xml:space="preserve"> generation </w:t>
      </w:r>
      <w:r w:rsidR="00990979" w:rsidRPr="00CA199F">
        <w:t xml:space="preserve">migrant women, </w:t>
      </w:r>
      <w:r w:rsidR="009E7EF4" w:rsidRPr="00CA199F">
        <w:t>respectively</w:t>
      </w:r>
      <w:r w:rsidR="00990979" w:rsidRPr="00CA199F">
        <w:t>,</w:t>
      </w:r>
      <w:r w:rsidR="009E7EF4" w:rsidRPr="00CA199F">
        <w:t xml:space="preserve"> ma</w:t>
      </w:r>
      <w:r w:rsidRPr="00CA199F">
        <w:t>d</w:t>
      </w:r>
      <w:r w:rsidR="009E7EF4" w:rsidRPr="00CA199F">
        <w:t>e up 1</w:t>
      </w:r>
      <w:r w:rsidR="004A7DBD" w:rsidRPr="00CA199F">
        <w:t>1</w:t>
      </w:r>
      <w:r w:rsidR="009E7EF4" w:rsidRPr="00CA199F">
        <w:t>% (n=10</w:t>
      </w:r>
      <w:r w:rsidRPr="00CA199F">
        <w:t>4</w:t>
      </w:r>
      <w:r w:rsidR="009E7EF4" w:rsidRPr="00CA199F">
        <w:t xml:space="preserve">) </w:t>
      </w:r>
      <w:r w:rsidR="004A7DBD" w:rsidRPr="00CA199F">
        <w:t>and 2</w:t>
      </w:r>
      <w:r w:rsidRPr="00CA199F">
        <w:t>5</w:t>
      </w:r>
      <w:r w:rsidR="001E2194" w:rsidRPr="00CA199F">
        <w:t>.</w:t>
      </w:r>
      <w:r w:rsidRPr="00CA199F">
        <w:t>5</w:t>
      </w:r>
      <w:r w:rsidR="009E7EF4" w:rsidRPr="00CA199F">
        <w:t>% (n=</w:t>
      </w:r>
      <w:r w:rsidRPr="00CA199F">
        <w:t>242</w:t>
      </w:r>
      <w:r w:rsidR="009E7EF4" w:rsidRPr="00CA199F">
        <w:t xml:space="preserve">) of the sample. </w:t>
      </w:r>
      <w:r w:rsidRPr="00CA199F">
        <w:t>Twenty-seven</w:t>
      </w:r>
      <w:r w:rsidR="00F05A62" w:rsidRPr="00CA199F">
        <w:t xml:space="preserve"> women ha</w:t>
      </w:r>
      <w:r w:rsidRPr="00CA199F">
        <w:t>d</w:t>
      </w:r>
      <w:r w:rsidR="00F05A62" w:rsidRPr="00CA199F">
        <w:t xml:space="preserve"> lived in Germany for less than 5 years. </w:t>
      </w:r>
      <w:r w:rsidR="0026512B" w:rsidRPr="00CA199F">
        <w:t xml:space="preserve">Most of the women </w:t>
      </w:r>
      <w:r w:rsidR="00531AAB" w:rsidRPr="00CA199F">
        <w:t>reported to be native German speakers</w:t>
      </w:r>
      <w:r w:rsidR="0026512B" w:rsidRPr="00CA199F">
        <w:t xml:space="preserve"> (79.</w:t>
      </w:r>
      <w:r w:rsidR="004A7DBD" w:rsidRPr="00CA199F">
        <w:t>6</w:t>
      </w:r>
      <w:r w:rsidR="0026512B" w:rsidRPr="00CA199F">
        <w:t>%)</w:t>
      </w:r>
      <w:r w:rsidR="00990979" w:rsidRPr="00CA199F">
        <w:t>,</w:t>
      </w:r>
      <w:r w:rsidR="004A7DBD" w:rsidRPr="00CA199F">
        <w:t xml:space="preserve"> and only 2.3</w:t>
      </w:r>
      <w:r w:rsidR="0026512B" w:rsidRPr="00CA199F">
        <w:t>% mention</w:t>
      </w:r>
      <w:r w:rsidRPr="00CA199F">
        <w:t>ed</w:t>
      </w:r>
      <w:r w:rsidR="0026512B" w:rsidRPr="00CA199F">
        <w:t xml:space="preserve"> th</w:t>
      </w:r>
      <w:r w:rsidR="00990979" w:rsidRPr="00CA199F">
        <w:t>at</w:t>
      </w:r>
      <w:r w:rsidR="0026512B" w:rsidRPr="00CA199F">
        <w:t xml:space="preserve"> language was a problem </w:t>
      </w:r>
      <w:r w:rsidR="00F00979" w:rsidRPr="00CA199F">
        <w:t xml:space="preserve">during </w:t>
      </w:r>
      <w:r w:rsidR="00531AAB" w:rsidRPr="00CA199F">
        <w:t>antenatal care appointments</w:t>
      </w:r>
      <w:r w:rsidR="0026512B" w:rsidRPr="00CA199F">
        <w:t xml:space="preserve">. </w:t>
      </w:r>
      <w:r w:rsidR="004A7DBD" w:rsidRPr="00CA199F">
        <w:t xml:space="preserve">Just over </w:t>
      </w:r>
      <w:r w:rsidRPr="00CA199F">
        <w:t>50%</w:t>
      </w:r>
      <w:r w:rsidR="00531AAB" w:rsidRPr="00CA199F">
        <w:t xml:space="preserve"> of the women ha</w:t>
      </w:r>
      <w:r w:rsidRPr="00CA199F">
        <w:t>d</w:t>
      </w:r>
      <w:r w:rsidR="00531AAB" w:rsidRPr="00CA199F">
        <w:t xml:space="preserve"> at least a bachelor degree</w:t>
      </w:r>
      <w:r w:rsidR="004A7DBD" w:rsidRPr="00CA199F">
        <w:t xml:space="preserve"> (vs. fewer than 40% in both groups with migration background)</w:t>
      </w:r>
      <w:r w:rsidR="00531AAB" w:rsidRPr="00CA199F">
        <w:t xml:space="preserve">. </w:t>
      </w:r>
    </w:p>
    <w:p w14:paraId="3FB34CE2" w14:textId="77777777" w:rsidR="00531AAB" w:rsidRPr="00CA199F" w:rsidRDefault="00531AAB" w:rsidP="00531AAB">
      <w:r w:rsidRPr="00CA199F">
        <w:t>[insert Table 1 here]</w:t>
      </w:r>
    </w:p>
    <w:p w14:paraId="16207DF9" w14:textId="379781FD" w:rsidR="004F3048" w:rsidRPr="00CA199F" w:rsidRDefault="00531AAB" w:rsidP="00800371">
      <w:pPr>
        <w:rPr>
          <w:rStyle w:val="pubgrid"/>
          <w:szCs w:val="24"/>
        </w:rPr>
      </w:pPr>
      <w:r w:rsidRPr="00CA199F">
        <w:rPr>
          <w:rFonts w:cs="Times New Roman"/>
          <w:szCs w:val="24"/>
        </w:rPr>
        <w:t xml:space="preserve">Table 2 shows the country or region of origin of the women with a migration background. </w:t>
      </w:r>
      <w:r w:rsidR="009E7EF4" w:rsidRPr="00CA199F">
        <w:rPr>
          <w:rFonts w:cs="Times New Roman"/>
          <w:szCs w:val="24"/>
        </w:rPr>
        <w:t xml:space="preserve">About 10% (n=97) of the sample </w:t>
      </w:r>
      <w:r w:rsidR="00A5165D" w:rsidRPr="00CA199F">
        <w:rPr>
          <w:rFonts w:cs="Times New Roman"/>
          <w:szCs w:val="24"/>
        </w:rPr>
        <w:t>we</w:t>
      </w:r>
      <w:r w:rsidR="0082199F" w:rsidRPr="00CA199F">
        <w:rPr>
          <w:rFonts w:cs="Times New Roman"/>
          <w:szCs w:val="24"/>
        </w:rPr>
        <w:t xml:space="preserve">re </w:t>
      </w:r>
      <w:r w:rsidR="009E7EF4" w:rsidRPr="00CA199F">
        <w:rPr>
          <w:rFonts w:cs="Times New Roman"/>
          <w:szCs w:val="24"/>
        </w:rPr>
        <w:t>originally from Turkey</w:t>
      </w:r>
      <w:r w:rsidRPr="00CA199F">
        <w:rPr>
          <w:rFonts w:cs="Times New Roman"/>
          <w:szCs w:val="24"/>
        </w:rPr>
        <w:t xml:space="preserve">, and the same proportion </w:t>
      </w:r>
      <w:r w:rsidR="00A5165D" w:rsidRPr="00CA199F">
        <w:rPr>
          <w:rFonts w:cs="Times New Roman"/>
          <w:szCs w:val="24"/>
        </w:rPr>
        <w:t>we</w:t>
      </w:r>
      <w:r w:rsidRPr="00CA199F">
        <w:rPr>
          <w:rFonts w:cs="Times New Roman"/>
          <w:szCs w:val="24"/>
        </w:rPr>
        <w:t>re</w:t>
      </w:r>
      <w:r w:rsidR="004F3048" w:rsidRPr="00CA199F">
        <w:rPr>
          <w:rFonts w:cs="Times New Roman"/>
          <w:szCs w:val="24"/>
        </w:rPr>
        <w:t xml:space="preserve"> so-called “</w:t>
      </w:r>
      <w:proofErr w:type="spellStart"/>
      <w:r w:rsidR="004F3048" w:rsidRPr="00CA199F">
        <w:rPr>
          <w:rFonts w:cs="Times New Roman"/>
          <w:szCs w:val="24"/>
        </w:rPr>
        <w:t>resettlers</w:t>
      </w:r>
      <w:proofErr w:type="spellEnd"/>
      <w:r w:rsidR="004F3048" w:rsidRPr="00CA199F">
        <w:rPr>
          <w:rFonts w:cs="Times New Roman"/>
          <w:szCs w:val="24"/>
        </w:rPr>
        <w:t>”</w:t>
      </w:r>
      <w:r w:rsidRPr="00CA199F">
        <w:rPr>
          <w:rFonts w:cs="Times New Roman"/>
          <w:szCs w:val="24"/>
        </w:rPr>
        <w:t xml:space="preserve"> </w:t>
      </w:r>
      <w:r w:rsidR="004F3048" w:rsidRPr="00CA199F">
        <w:rPr>
          <w:rFonts w:cs="Times New Roman"/>
          <w:szCs w:val="24"/>
        </w:rPr>
        <w:t>(</w:t>
      </w:r>
      <w:proofErr w:type="spellStart"/>
      <w:r w:rsidRPr="00CA199F">
        <w:rPr>
          <w:rFonts w:cs="Times New Roman"/>
          <w:i/>
          <w:szCs w:val="24"/>
        </w:rPr>
        <w:t>Aussiedler</w:t>
      </w:r>
      <w:proofErr w:type="spellEnd"/>
      <w:r w:rsidR="004F3048" w:rsidRPr="00CA199F">
        <w:rPr>
          <w:rFonts w:cs="Times New Roman"/>
          <w:i/>
          <w:szCs w:val="24"/>
        </w:rPr>
        <w:t xml:space="preserve"> </w:t>
      </w:r>
      <w:r w:rsidR="004F3048" w:rsidRPr="00CA199F">
        <w:rPr>
          <w:rFonts w:cs="Times New Roman"/>
          <w:szCs w:val="24"/>
        </w:rPr>
        <w:t xml:space="preserve">in German, i.e. </w:t>
      </w:r>
      <w:r w:rsidR="004F3048" w:rsidRPr="00CA199F">
        <w:rPr>
          <w:rStyle w:val="pubgrid"/>
          <w:szCs w:val="24"/>
        </w:rPr>
        <w:t xml:space="preserve">ethnic Germans who returned from former Eastern </w:t>
      </w:r>
      <w:proofErr w:type="spellStart"/>
      <w:r w:rsidR="004F3048" w:rsidRPr="00CA199F">
        <w:rPr>
          <w:rStyle w:val="pubgrid"/>
          <w:szCs w:val="24"/>
        </w:rPr>
        <w:t>Block</w:t>
      </w:r>
      <w:proofErr w:type="spellEnd"/>
      <w:r w:rsidR="004F3048" w:rsidRPr="00CA199F">
        <w:rPr>
          <w:rStyle w:val="pubgrid"/>
          <w:szCs w:val="24"/>
        </w:rPr>
        <w:t xml:space="preserve"> countries after the collapse of the Soviet Union</w:t>
      </w:r>
      <w:r w:rsidR="00470CB7" w:rsidRPr="00CA199F">
        <w:rPr>
          <w:rStyle w:val="pubgrid"/>
          <w:szCs w:val="24"/>
        </w:rPr>
        <w:t xml:space="preserve"> </w:t>
      </w:r>
      <w:r w:rsidR="00470CB7" w:rsidRPr="00CA199F">
        <w:rPr>
          <w:rStyle w:val="pubgrid"/>
          <w:szCs w:val="24"/>
        </w:rPr>
        <w:fldChar w:fldCharType="begin"/>
      </w:r>
      <w:r w:rsidR="00257A97" w:rsidRPr="00CA199F">
        <w:rPr>
          <w:rStyle w:val="pubgrid"/>
          <w:szCs w:val="24"/>
        </w:rPr>
        <w:instrText xml:space="preserve"> ADDIN EN.CITE &lt;EndNote&gt;&lt;Cite&gt;&lt;Author&gt;BMI (Bundesministerium des Innern&lt;/Author&gt;&lt;RecNum&gt;125&lt;/RecNum&gt;&lt;DisplayText&gt;&lt;style face="superscript"&gt;(29)&lt;/style&gt;&lt;/DisplayText&gt;&lt;record&gt;&lt;rec-number&gt;125&lt;/rec-number&gt;&lt;foreign-keys&gt;&lt;key app="EN" db-id="etp2wwprya2rvme5e0ep92pyvvvvvvrv2erf" timestamp="1620826117"&gt;125&lt;/key&gt;&lt;/foreign-keys&gt;&lt;ref-type name="Journal Article"&gt;17&lt;/ref-type&gt;&lt;contributors&gt;&lt;authors&gt;&lt;author&gt;BMI (Bundesministerium des Innern, fuer Bau und Heimat),&lt;/author&gt;&lt;/authors&gt;&lt;/contributors&gt;&lt;titles&gt;&lt;title&gt;Lexicon. Aussiedler. URL: https://www.bmi.bund.de/DE/service/lexikon/functions/bmi-lexikon.html?cms_lv3=9397790&amp;amp;cms_lv2=9391092#doc9397790 (last accessed 12.05.2021)&lt;/title&gt;&lt;/titles&gt;&lt;dates&gt;&lt;/dates&gt;&lt;urls&gt;&lt;/urls&gt;&lt;/record&gt;&lt;/Cite&gt;&lt;/EndNote&gt;</w:instrText>
      </w:r>
      <w:r w:rsidR="00470CB7" w:rsidRPr="00CA199F">
        <w:rPr>
          <w:rStyle w:val="pubgrid"/>
          <w:szCs w:val="24"/>
        </w:rPr>
        <w:fldChar w:fldCharType="separate"/>
      </w:r>
      <w:r w:rsidR="00257A97" w:rsidRPr="00CA199F">
        <w:rPr>
          <w:rStyle w:val="pubgrid"/>
          <w:noProof/>
          <w:szCs w:val="24"/>
          <w:vertAlign w:val="superscript"/>
        </w:rPr>
        <w:t>(29)</w:t>
      </w:r>
      <w:r w:rsidR="00470CB7" w:rsidRPr="00CA199F">
        <w:rPr>
          <w:rStyle w:val="pubgrid"/>
          <w:szCs w:val="24"/>
        </w:rPr>
        <w:fldChar w:fldCharType="end"/>
      </w:r>
      <w:r w:rsidR="004F3048" w:rsidRPr="00CA199F">
        <w:rPr>
          <w:rStyle w:val="pubgrid"/>
          <w:szCs w:val="24"/>
        </w:rPr>
        <w:t>).</w:t>
      </w:r>
      <w:r w:rsidR="00B56663" w:rsidRPr="00CA199F">
        <w:rPr>
          <w:rStyle w:val="pubgrid"/>
          <w:szCs w:val="24"/>
        </w:rPr>
        <w:t xml:space="preserve"> </w:t>
      </w:r>
      <w:r w:rsidR="004F3048" w:rsidRPr="00CA199F">
        <w:rPr>
          <w:rStyle w:val="pubgrid"/>
          <w:szCs w:val="24"/>
        </w:rPr>
        <w:t xml:space="preserve">Migrants coming from Eastern Europe (including those with </w:t>
      </w:r>
      <w:proofErr w:type="spellStart"/>
      <w:r w:rsidR="004F3048" w:rsidRPr="00CA199F">
        <w:rPr>
          <w:rStyle w:val="pubgrid"/>
          <w:i/>
          <w:iCs/>
          <w:szCs w:val="24"/>
        </w:rPr>
        <w:t>Aussiedler</w:t>
      </w:r>
      <w:proofErr w:type="spellEnd"/>
      <w:r w:rsidR="004F3048" w:rsidRPr="00CA199F">
        <w:rPr>
          <w:rStyle w:val="pubgrid"/>
          <w:szCs w:val="24"/>
        </w:rPr>
        <w:t xml:space="preserve"> </w:t>
      </w:r>
      <w:r w:rsidR="00800371" w:rsidRPr="00CA199F">
        <w:rPr>
          <w:rStyle w:val="pubgrid"/>
          <w:szCs w:val="24"/>
        </w:rPr>
        <w:t>status</w:t>
      </w:r>
      <w:r w:rsidR="00A5165D" w:rsidRPr="00CA199F">
        <w:rPr>
          <w:rStyle w:val="pubgrid"/>
          <w:szCs w:val="24"/>
        </w:rPr>
        <w:t xml:space="preserve">) </w:t>
      </w:r>
      <w:r w:rsidR="007B406D" w:rsidRPr="00CA199F">
        <w:rPr>
          <w:rStyle w:val="pubgrid"/>
          <w:szCs w:val="24"/>
        </w:rPr>
        <w:t>constituted</w:t>
      </w:r>
      <w:r w:rsidR="004F3048" w:rsidRPr="00CA199F">
        <w:rPr>
          <w:rStyle w:val="pubgrid"/>
          <w:szCs w:val="24"/>
        </w:rPr>
        <w:t xml:space="preserve"> the majority of the </w:t>
      </w:r>
      <w:r w:rsidR="00470CB7" w:rsidRPr="00CA199F">
        <w:rPr>
          <w:rStyle w:val="pubgrid"/>
          <w:szCs w:val="24"/>
        </w:rPr>
        <w:t>1</w:t>
      </w:r>
      <w:r w:rsidR="00470CB7" w:rsidRPr="00CA199F">
        <w:rPr>
          <w:rStyle w:val="pubgrid"/>
          <w:szCs w:val="24"/>
          <w:vertAlign w:val="superscript"/>
        </w:rPr>
        <w:t>st</w:t>
      </w:r>
      <w:r w:rsidR="00470CB7" w:rsidRPr="00CA199F">
        <w:rPr>
          <w:rStyle w:val="pubgrid"/>
          <w:szCs w:val="24"/>
        </w:rPr>
        <w:t xml:space="preserve"> </w:t>
      </w:r>
      <w:r w:rsidR="004F3048" w:rsidRPr="00CA199F">
        <w:rPr>
          <w:rStyle w:val="pubgrid"/>
          <w:szCs w:val="24"/>
        </w:rPr>
        <w:t xml:space="preserve">generation migrants, and women of Turkish origin the majority of </w:t>
      </w:r>
      <w:r w:rsidR="00A5165D" w:rsidRPr="00CA199F">
        <w:rPr>
          <w:rStyle w:val="pubgrid"/>
          <w:szCs w:val="24"/>
        </w:rPr>
        <w:t xml:space="preserve">the </w:t>
      </w:r>
      <w:r w:rsidR="004F3048" w:rsidRPr="00CA199F">
        <w:rPr>
          <w:rStyle w:val="pubgrid"/>
          <w:szCs w:val="24"/>
        </w:rPr>
        <w:t>2</w:t>
      </w:r>
      <w:r w:rsidR="004F3048" w:rsidRPr="00CA199F">
        <w:rPr>
          <w:rStyle w:val="pubgrid"/>
          <w:szCs w:val="24"/>
          <w:vertAlign w:val="superscript"/>
        </w:rPr>
        <w:t>nd</w:t>
      </w:r>
      <w:r w:rsidR="004F3048" w:rsidRPr="00CA199F">
        <w:rPr>
          <w:rStyle w:val="pubgrid"/>
          <w:szCs w:val="24"/>
        </w:rPr>
        <w:t>/3</w:t>
      </w:r>
      <w:r w:rsidR="004F3048" w:rsidRPr="00CA199F">
        <w:rPr>
          <w:rStyle w:val="pubgrid"/>
          <w:szCs w:val="24"/>
          <w:vertAlign w:val="superscript"/>
        </w:rPr>
        <w:t>rd</w:t>
      </w:r>
      <w:r w:rsidR="004F3048" w:rsidRPr="00CA199F">
        <w:rPr>
          <w:rStyle w:val="pubgrid"/>
          <w:szCs w:val="24"/>
        </w:rPr>
        <w:t xml:space="preserve"> generation women. </w:t>
      </w:r>
    </w:p>
    <w:p w14:paraId="1478858E" w14:textId="72497BC5" w:rsidR="004F3048" w:rsidRPr="00CA199F" w:rsidRDefault="004F3048" w:rsidP="004F3048">
      <w:r w:rsidRPr="00CA199F">
        <w:t>[insert Table 2 here]</w:t>
      </w:r>
    </w:p>
    <w:p w14:paraId="2DC58783" w14:textId="743E8643" w:rsidR="009E7EF4" w:rsidRPr="00CA199F" w:rsidRDefault="004F3048" w:rsidP="004F3048">
      <w:r w:rsidRPr="00CA199F">
        <w:rPr>
          <w:rFonts w:cs="Times New Roman"/>
        </w:rPr>
        <w:t xml:space="preserve"> </w:t>
      </w:r>
      <w:r w:rsidR="0026512B" w:rsidRPr="00CA199F">
        <w:t xml:space="preserve"> </w:t>
      </w:r>
      <w:r w:rsidR="009E7EF4" w:rsidRPr="00CA199F">
        <w:t xml:space="preserve"> </w:t>
      </w:r>
    </w:p>
    <w:p w14:paraId="7F4FF5C2" w14:textId="4C8DBB94" w:rsidR="00FF12DC" w:rsidRPr="00CA199F" w:rsidRDefault="00BD6A48" w:rsidP="00FF12DC">
      <w:pPr>
        <w:pStyle w:val="berschrift2"/>
      </w:pPr>
      <w:r w:rsidRPr="00CA199F">
        <w:t>M</w:t>
      </w:r>
      <w:r w:rsidR="00FF12DC" w:rsidRPr="00CA199F">
        <w:t>ultivariate regression analyses</w:t>
      </w:r>
    </w:p>
    <w:p w14:paraId="05A361AA" w14:textId="62CAFE79" w:rsidR="009E7EF4" w:rsidRPr="00CA199F" w:rsidRDefault="00E72F4F" w:rsidP="009E7EF4">
      <w:r w:rsidRPr="00CA199F">
        <w:t>Unadjusted odds ratios (Table 3)</w:t>
      </w:r>
      <w:r w:rsidR="00B77F88" w:rsidRPr="00CA199F">
        <w:t xml:space="preserve"> consistently </w:t>
      </w:r>
      <w:r w:rsidR="009E7EF4" w:rsidRPr="00CA199F">
        <w:t>show</w:t>
      </w:r>
      <w:r w:rsidR="007B406D" w:rsidRPr="00CA199F">
        <w:t>ed</w:t>
      </w:r>
      <w:r w:rsidR="009E7EF4" w:rsidRPr="00CA199F">
        <w:t xml:space="preserve"> significantly different </w:t>
      </w:r>
      <w:r w:rsidR="00B91151" w:rsidRPr="00CA199F">
        <w:t xml:space="preserve">proportions </w:t>
      </w:r>
      <w:r w:rsidR="009E7EF4" w:rsidRPr="00CA199F">
        <w:t xml:space="preserve">of </w:t>
      </w:r>
      <w:r w:rsidR="007B406D" w:rsidRPr="00CA199F">
        <w:t>FAS</w:t>
      </w:r>
      <w:r w:rsidR="009E7EF4" w:rsidRPr="00CA199F">
        <w:t xml:space="preserve"> among women with different migration histories: </w:t>
      </w:r>
      <w:r w:rsidR="007B406D" w:rsidRPr="00CA199F">
        <w:t>1</w:t>
      </w:r>
      <w:r w:rsidR="007B406D" w:rsidRPr="00CA199F">
        <w:rPr>
          <w:vertAlign w:val="superscript"/>
        </w:rPr>
        <w:t>st</w:t>
      </w:r>
      <w:r w:rsidR="007B406D" w:rsidRPr="00CA199F">
        <w:t xml:space="preserve"> generation migrant </w:t>
      </w:r>
      <w:r w:rsidR="009E7EF4" w:rsidRPr="00CA199F">
        <w:t xml:space="preserve">women, </w:t>
      </w:r>
      <w:r w:rsidR="007B406D" w:rsidRPr="00CA199F">
        <w:t xml:space="preserve">women with </w:t>
      </w:r>
      <w:r w:rsidR="009E7EF4" w:rsidRPr="00CA199F">
        <w:t xml:space="preserve">language issues, whose </w:t>
      </w:r>
      <w:r w:rsidR="007B406D" w:rsidRPr="00CA199F">
        <w:t>native</w:t>
      </w:r>
      <w:r w:rsidR="009E7EF4" w:rsidRPr="00CA199F">
        <w:t xml:space="preserve"> language </w:t>
      </w:r>
      <w:r w:rsidR="007B406D" w:rsidRPr="00CA199F">
        <w:t>wa</w:t>
      </w:r>
      <w:r w:rsidR="009E7EF4" w:rsidRPr="00CA199F">
        <w:t>s not German, who</w:t>
      </w:r>
      <w:r w:rsidR="00027358" w:rsidRPr="00CA199F">
        <w:t xml:space="preserve"> ha</w:t>
      </w:r>
      <w:r w:rsidR="007B406D" w:rsidRPr="00CA199F">
        <w:t>d</w:t>
      </w:r>
      <w:r w:rsidR="009E7EF4" w:rsidRPr="00CA199F">
        <w:t xml:space="preserve"> migrated more recently, </w:t>
      </w:r>
      <w:r w:rsidR="00865A0B" w:rsidRPr="00CA199F">
        <w:t xml:space="preserve">and </w:t>
      </w:r>
      <w:r w:rsidR="009E7EF4" w:rsidRPr="00CA199F">
        <w:t xml:space="preserve">who </w:t>
      </w:r>
      <w:r w:rsidR="007B406D" w:rsidRPr="00CA199F">
        <w:t>we</w:t>
      </w:r>
      <w:r w:rsidR="009E7EF4" w:rsidRPr="00CA199F">
        <w:t xml:space="preserve">re originally from Turkey </w:t>
      </w:r>
      <w:r w:rsidR="007B406D" w:rsidRPr="00CA199F">
        <w:t>we</w:t>
      </w:r>
      <w:r w:rsidR="0082199F" w:rsidRPr="00CA199F">
        <w:t xml:space="preserve">re </w:t>
      </w:r>
      <w:r w:rsidR="009E7EF4" w:rsidRPr="00CA199F">
        <w:t xml:space="preserve">all significantly less likely to take folic acid </w:t>
      </w:r>
      <w:r w:rsidR="00865A0B" w:rsidRPr="00CA199F">
        <w:t>supplement</w:t>
      </w:r>
      <w:r w:rsidR="00F05A62" w:rsidRPr="00CA199F">
        <w:t>ation</w:t>
      </w:r>
      <w:r w:rsidR="00865A0B" w:rsidRPr="00CA199F">
        <w:t xml:space="preserve"> </w:t>
      </w:r>
      <w:r w:rsidR="009E7EF4" w:rsidRPr="00CA199F">
        <w:t xml:space="preserve">before or during pregnancy. </w:t>
      </w:r>
    </w:p>
    <w:p w14:paraId="07264712" w14:textId="77777777" w:rsidR="00A06D1D" w:rsidRPr="00CA199F" w:rsidRDefault="00A06D1D" w:rsidP="00FA1980"/>
    <w:p w14:paraId="27338CB4" w14:textId="42425E3E" w:rsidR="00FA1980" w:rsidRPr="00CA199F" w:rsidRDefault="00800371" w:rsidP="00FA1980">
      <w:r w:rsidRPr="00CA199F">
        <w:t>[insert Table 3</w:t>
      </w:r>
      <w:r w:rsidR="00FA1980" w:rsidRPr="00CA199F">
        <w:t xml:space="preserve"> here]</w:t>
      </w:r>
    </w:p>
    <w:p w14:paraId="192D6186" w14:textId="77777777" w:rsidR="00587C82" w:rsidRPr="00CA199F" w:rsidRDefault="00587C82" w:rsidP="009E7EF4"/>
    <w:p w14:paraId="5E6A6366" w14:textId="166DF1C8" w:rsidR="0070654C" w:rsidRPr="00CA199F" w:rsidRDefault="0070654C" w:rsidP="0070654C">
      <w:r w:rsidRPr="00CA199F">
        <w:t xml:space="preserve">In </w:t>
      </w:r>
      <w:r w:rsidR="00CF37F0" w:rsidRPr="00CA199F">
        <w:t xml:space="preserve">the </w:t>
      </w:r>
      <w:r w:rsidRPr="00CA199F">
        <w:t xml:space="preserve">multivariate </w:t>
      </w:r>
      <w:r w:rsidR="00CF37F0" w:rsidRPr="00CA199F">
        <w:t xml:space="preserve">logistic </w:t>
      </w:r>
      <w:r w:rsidRPr="00CA199F">
        <w:t xml:space="preserve">regression, no marker of migration </w:t>
      </w:r>
      <w:r w:rsidR="007B406D" w:rsidRPr="00CA199F">
        <w:t>wa</w:t>
      </w:r>
      <w:r w:rsidRPr="00CA199F">
        <w:t xml:space="preserve">s significantly associated with </w:t>
      </w:r>
      <w:r w:rsidR="007B406D" w:rsidRPr="00CA199F">
        <w:t>FAS anymore</w:t>
      </w:r>
      <w:r w:rsidRPr="00CA199F">
        <w:t xml:space="preserve"> (Tab</w:t>
      </w:r>
      <w:r w:rsidR="007B406D" w:rsidRPr="00CA199F">
        <w:t>le</w:t>
      </w:r>
      <w:r w:rsidRPr="00CA199F">
        <w:t xml:space="preserve"> 3). </w:t>
      </w:r>
    </w:p>
    <w:p w14:paraId="214EEA4C" w14:textId="0DC36B49" w:rsidR="00390F70" w:rsidRPr="00CA199F" w:rsidRDefault="00397D72" w:rsidP="003C05FD">
      <w:r w:rsidRPr="00CA199F">
        <w:t>The main f</w:t>
      </w:r>
      <w:r w:rsidR="003C05FD" w:rsidRPr="00CA199F">
        <w:t xml:space="preserve">actors negatively affecting </w:t>
      </w:r>
      <w:r w:rsidR="00462614" w:rsidRPr="00CA199F">
        <w:t>FAS</w:t>
      </w:r>
      <w:r w:rsidR="00084AD9" w:rsidRPr="00CA199F">
        <w:t xml:space="preserve"> </w:t>
      </w:r>
      <w:r w:rsidR="007B406D" w:rsidRPr="00CA199F">
        <w:t>we</w:t>
      </w:r>
      <w:r w:rsidR="00CF37F0" w:rsidRPr="00CA199F">
        <w:t xml:space="preserve">re the two lower categories of formal </w:t>
      </w:r>
      <w:r w:rsidR="003C05FD" w:rsidRPr="00CA199F">
        <w:t xml:space="preserve">education attainment </w:t>
      </w:r>
      <w:r w:rsidR="00CF37F0" w:rsidRPr="00CA199F">
        <w:t xml:space="preserve">(respectively </w:t>
      </w:r>
      <w:proofErr w:type="spellStart"/>
      <w:r w:rsidR="00CF37F0" w:rsidRPr="00CA199F">
        <w:t>aOR</w:t>
      </w:r>
      <w:proofErr w:type="spellEnd"/>
      <w:r w:rsidR="00CF37F0" w:rsidRPr="00CA199F">
        <w:t>: 0.</w:t>
      </w:r>
      <w:r w:rsidR="007B406D" w:rsidRPr="00CA199F">
        <w:t>46</w:t>
      </w:r>
      <w:r w:rsidR="00CF37F0" w:rsidRPr="00CA199F">
        <w:t>; CI 0.2</w:t>
      </w:r>
      <w:r w:rsidR="007B406D" w:rsidRPr="00CA199F">
        <w:t>7</w:t>
      </w:r>
      <w:r w:rsidR="00CF37F0" w:rsidRPr="00CA199F">
        <w:t>-0.7</w:t>
      </w:r>
      <w:r w:rsidR="007B406D" w:rsidRPr="00CA199F">
        <w:t>9</w:t>
      </w:r>
      <w:r w:rsidR="00CF37F0" w:rsidRPr="00CA199F">
        <w:t xml:space="preserve"> and </w:t>
      </w:r>
      <w:proofErr w:type="spellStart"/>
      <w:r w:rsidR="00CF37F0" w:rsidRPr="00CA199F">
        <w:t>a</w:t>
      </w:r>
      <w:r w:rsidR="003C05FD" w:rsidRPr="00CA199F">
        <w:t>OR</w:t>
      </w:r>
      <w:proofErr w:type="spellEnd"/>
      <w:r w:rsidR="003C05FD" w:rsidRPr="00CA199F">
        <w:t>: 0.5</w:t>
      </w:r>
      <w:r w:rsidR="007B406D" w:rsidRPr="00CA199F">
        <w:t>2; CI 0.34</w:t>
      </w:r>
      <w:r w:rsidR="003C05FD" w:rsidRPr="00CA199F">
        <w:t>-0.</w:t>
      </w:r>
      <w:r w:rsidRPr="00CA199F">
        <w:t>8</w:t>
      </w:r>
      <w:r w:rsidR="007B406D" w:rsidRPr="00CA199F">
        <w:t>0</w:t>
      </w:r>
      <w:r w:rsidR="003C05FD" w:rsidRPr="00CA199F">
        <w:t>) compared to a high</w:t>
      </w:r>
      <w:r w:rsidR="00CF37F0" w:rsidRPr="00CA199F">
        <w:t>er formal</w:t>
      </w:r>
      <w:r w:rsidR="003C05FD" w:rsidRPr="00CA199F">
        <w:t xml:space="preserve"> education attainment. Logically and as expected, having had an unplanned </w:t>
      </w:r>
      <w:r w:rsidR="003C05FD" w:rsidRPr="00CA199F">
        <w:lastRenderedPageBreak/>
        <w:t xml:space="preserve">pregnancy </w:t>
      </w:r>
      <w:r w:rsidR="00462614" w:rsidRPr="00CA199F">
        <w:t>showed</w:t>
      </w:r>
      <w:r w:rsidR="0082199F" w:rsidRPr="00CA199F">
        <w:t xml:space="preserve"> </w:t>
      </w:r>
      <w:r w:rsidRPr="00CA199F">
        <w:t xml:space="preserve">one of </w:t>
      </w:r>
      <w:r w:rsidR="003C05FD" w:rsidRPr="00CA199F">
        <w:t xml:space="preserve">the strongest </w:t>
      </w:r>
      <w:r w:rsidR="00F52778" w:rsidRPr="00CA199F">
        <w:t xml:space="preserve">negative </w:t>
      </w:r>
      <w:r w:rsidR="005B22F0" w:rsidRPr="00CA199F">
        <w:t>association</w:t>
      </w:r>
      <w:r w:rsidR="00F52778" w:rsidRPr="00CA199F">
        <w:t>s</w:t>
      </w:r>
      <w:r w:rsidR="005B22F0" w:rsidRPr="00CA199F">
        <w:t xml:space="preserve"> with </w:t>
      </w:r>
      <w:r w:rsidR="00462614" w:rsidRPr="00CA199F">
        <w:t>FAS</w:t>
      </w:r>
      <w:r w:rsidR="003C05FD" w:rsidRPr="00CA199F">
        <w:t xml:space="preserve"> (</w:t>
      </w:r>
      <w:proofErr w:type="spellStart"/>
      <w:r w:rsidR="00462614" w:rsidRPr="00CA199F">
        <w:t>a</w:t>
      </w:r>
      <w:r w:rsidR="003C05FD" w:rsidRPr="00CA199F">
        <w:t>OR</w:t>
      </w:r>
      <w:proofErr w:type="spellEnd"/>
      <w:r w:rsidR="003C05FD" w:rsidRPr="00CA199F">
        <w:t>: 0.</w:t>
      </w:r>
      <w:r w:rsidR="00E662E4" w:rsidRPr="00CA199F">
        <w:t>3</w:t>
      </w:r>
      <w:r w:rsidR="007B406D" w:rsidRPr="00CA199F">
        <w:t>3</w:t>
      </w:r>
      <w:r w:rsidR="003C05FD" w:rsidRPr="00CA199F">
        <w:t>; CI 0.2</w:t>
      </w:r>
      <w:r w:rsidR="007B406D" w:rsidRPr="00CA199F">
        <w:t>2</w:t>
      </w:r>
      <w:r w:rsidR="003C05FD" w:rsidRPr="00CA199F">
        <w:t>-0.</w:t>
      </w:r>
      <w:r w:rsidR="007B406D" w:rsidRPr="00CA199F">
        <w:t>49</w:t>
      </w:r>
      <w:r w:rsidR="003C05FD" w:rsidRPr="00CA199F">
        <w:t xml:space="preserve">). </w:t>
      </w:r>
    </w:p>
    <w:p w14:paraId="13B5EE9A" w14:textId="66E28B65" w:rsidR="003C05FD" w:rsidRPr="00CA199F" w:rsidRDefault="00390F70" w:rsidP="003C05FD">
      <w:r w:rsidRPr="00CA199F">
        <w:t xml:space="preserve">We also </w:t>
      </w:r>
      <w:r w:rsidR="007B406D" w:rsidRPr="00CA199F">
        <w:t>ra</w:t>
      </w:r>
      <w:r w:rsidR="0082199F" w:rsidRPr="00CA199F">
        <w:t xml:space="preserve">n </w:t>
      </w:r>
      <w:r w:rsidRPr="00CA199F">
        <w:t>model</w:t>
      </w:r>
      <w:r w:rsidR="0070654C" w:rsidRPr="00CA199F">
        <w:t>s</w:t>
      </w:r>
      <w:r w:rsidRPr="00CA199F">
        <w:t xml:space="preserve"> including income as an </w:t>
      </w:r>
      <w:r w:rsidR="0070654C" w:rsidRPr="00CA199F">
        <w:t xml:space="preserve">additional </w:t>
      </w:r>
      <w:r w:rsidRPr="00CA199F">
        <w:t>independent variable and measure of socioeconomic status</w:t>
      </w:r>
      <w:r w:rsidR="0070654C" w:rsidRPr="00CA199F">
        <w:t xml:space="preserve"> in addition to </w:t>
      </w:r>
      <w:r w:rsidR="004A64A8" w:rsidRPr="00CA199F">
        <w:t xml:space="preserve">formal </w:t>
      </w:r>
      <w:r w:rsidR="0070654C" w:rsidRPr="00CA199F">
        <w:t xml:space="preserve">education and instead of </w:t>
      </w:r>
      <w:r w:rsidR="004A64A8" w:rsidRPr="00CA199F">
        <w:t xml:space="preserve">formal </w:t>
      </w:r>
      <w:r w:rsidR="0070654C" w:rsidRPr="00CA199F">
        <w:t>education. In both cases,</w:t>
      </w:r>
      <w:r w:rsidRPr="00CA199F">
        <w:t xml:space="preserve"> </w:t>
      </w:r>
      <w:r w:rsidR="0070654C" w:rsidRPr="00CA199F">
        <w:t xml:space="preserve">we </w:t>
      </w:r>
      <w:r w:rsidR="007B406D" w:rsidRPr="00CA199F">
        <w:t>fou</w:t>
      </w:r>
      <w:r w:rsidR="0082199F" w:rsidRPr="00CA199F">
        <w:t xml:space="preserve">nd </w:t>
      </w:r>
      <w:r w:rsidRPr="00CA199F">
        <w:t xml:space="preserve">no significant association </w:t>
      </w:r>
      <w:r w:rsidR="0070654C" w:rsidRPr="00CA199F">
        <w:t xml:space="preserve">between income and </w:t>
      </w:r>
      <w:r w:rsidR="007B406D" w:rsidRPr="00CA199F">
        <w:t>FAS</w:t>
      </w:r>
      <w:r w:rsidRPr="00CA199F">
        <w:t xml:space="preserve"> (results not shown). </w:t>
      </w:r>
    </w:p>
    <w:p w14:paraId="59004607" w14:textId="64F381D4" w:rsidR="00B9252D" w:rsidRPr="00CA199F" w:rsidRDefault="00B9252D" w:rsidP="003C05FD">
      <w:r w:rsidRPr="00CA199F">
        <w:t xml:space="preserve">When introducing an interaction term for the variables </w:t>
      </w:r>
      <w:r w:rsidR="004A64A8" w:rsidRPr="00CA199F">
        <w:t xml:space="preserve">formal </w:t>
      </w:r>
      <w:r w:rsidRPr="00CA199F">
        <w:t xml:space="preserve">education and migration background, results remained </w:t>
      </w:r>
      <w:r w:rsidR="00E21728" w:rsidRPr="00CA199F">
        <w:t>unchanged</w:t>
      </w:r>
      <w:r w:rsidRPr="00CA199F">
        <w:t xml:space="preserve"> and the interaction estimates were not statistically significant (Supplementary material, Table A). Separate multivariate logistic regression models for women without migration background on the one hand, and women with migration background on the other yielded similar results (Supplementary material, Tables B and C). </w:t>
      </w:r>
      <w:r w:rsidR="00462614" w:rsidRPr="00CA199F">
        <w:t>In both groups, only formal education levels and planning the pregnancy were associated with FAS. This means that even among women with a migration background only, the migration-related variables had no influence on FAS.</w:t>
      </w:r>
      <w:r w:rsidR="00FC6C6A" w:rsidRPr="00CA199F">
        <w:t xml:space="preserve"> Last, when not taking into account migration background, but instead focussing on country or region of origin (Turkey, </w:t>
      </w:r>
      <w:proofErr w:type="spellStart"/>
      <w:r w:rsidR="00FC6C6A" w:rsidRPr="00CA199F">
        <w:t>Aussiedler</w:t>
      </w:r>
      <w:proofErr w:type="spellEnd"/>
      <w:r w:rsidR="00FC6C6A" w:rsidRPr="00CA199F">
        <w:t xml:space="preserve">, Other), we found again no statistically significant association with FAS </w:t>
      </w:r>
      <w:r w:rsidR="0097609F" w:rsidRPr="00CA199F">
        <w:t>(Supplementary materi</w:t>
      </w:r>
      <w:r w:rsidR="00BD727B" w:rsidRPr="00CA199F">
        <w:t>al, Table</w:t>
      </w:r>
      <w:r w:rsidR="0097609F" w:rsidRPr="00CA199F">
        <w:t xml:space="preserve"> D)</w:t>
      </w:r>
      <w:r w:rsidR="00FC6C6A" w:rsidRPr="00CA199F">
        <w:t>.</w:t>
      </w:r>
    </w:p>
    <w:p w14:paraId="4D9748AD" w14:textId="4D9D24DF" w:rsidR="00462614" w:rsidRPr="00CA199F" w:rsidRDefault="00462614" w:rsidP="003C05FD">
      <w:r w:rsidRPr="00CA199F">
        <w:t xml:space="preserve">Sensitivity analyses with regard to timing of FAS </w:t>
      </w:r>
      <w:r w:rsidR="0097609F" w:rsidRPr="00CA199F">
        <w:t>(Supplementary material, Table E</w:t>
      </w:r>
      <w:r w:rsidRPr="00CA199F">
        <w:t>) showed patterns similar to previous models –although logically, having an unplanned pregnancy decreased even more the chances of FAS before pregnancy (</w:t>
      </w:r>
      <w:proofErr w:type="spellStart"/>
      <w:r w:rsidRPr="00CA199F">
        <w:t>aOR</w:t>
      </w:r>
      <w:proofErr w:type="spellEnd"/>
      <w:r w:rsidR="00653E15" w:rsidRPr="00CA199F">
        <w:t>: 0.11; CI 0.07-0.18)</w:t>
      </w:r>
      <w:r w:rsidRPr="00CA199F">
        <w:t xml:space="preserve">. The timing of the baseline interview (Supplementary material, Table </w:t>
      </w:r>
      <w:r w:rsidR="0097609F" w:rsidRPr="00CA199F">
        <w:t>F</w:t>
      </w:r>
      <w:r w:rsidRPr="00CA199F">
        <w:t xml:space="preserve">) </w:t>
      </w:r>
      <w:r w:rsidR="00C50E79" w:rsidRPr="00CA199F">
        <w:t>was not significantly associated with FAS.</w:t>
      </w:r>
    </w:p>
    <w:p w14:paraId="4FAA39A1" w14:textId="4F5D0E4C" w:rsidR="00462AE8" w:rsidRPr="00CA199F" w:rsidRDefault="00462AE8" w:rsidP="003C05FD">
      <w:r w:rsidRPr="00CA199F">
        <w:t xml:space="preserve">Considering the role of </w:t>
      </w:r>
      <w:r w:rsidR="004A64A8" w:rsidRPr="00CA199F">
        <w:t xml:space="preserve">formal </w:t>
      </w:r>
      <w:r w:rsidRPr="00CA199F">
        <w:t xml:space="preserve">education and planned pregnancy and the fact that they are often linked (see </w:t>
      </w:r>
      <w:r w:rsidR="00FE5116" w:rsidRPr="00CA199F">
        <w:t>Background</w:t>
      </w:r>
      <w:r w:rsidR="00DA2649" w:rsidRPr="00CA199F">
        <w:t>), we buil</w:t>
      </w:r>
      <w:r w:rsidR="007B406D" w:rsidRPr="00CA199F">
        <w:t>t</w:t>
      </w:r>
      <w:r w:rsidR="00DA2649" w:rsidRPr="00CA199F">
        <w:t xml:space="preserve"> a mediation model </w:t>
      </w:r>
      <w:r w:rsidRPr="00CA199F">
        <w:t xml:space="preserve">to investigate whether and to which extent the effect of </w:t>
      </w:r>
      <w:r w:rsidR="004A64A8" w:rsidRPr="00CA199F">
        <w:t xml:space="preserve">formal </w:t>
      </w:r>
      <w:r w:rsidRPr="00CA199F">
        <w:t xml:space="preserve">education on folic acid supplementation is mediated by the fact to have an unplanned </w:t>
      </w:r>
      <w:r w:rsidR="007B406D" w:rsidRPr="00CA199F">
        <w:t>pregnancy. We fou</w:t>
      </w:r>
      <w:r w:rsidRPr="00CA199F">
        <w:t>nd that unplanned pregnancy contribute</w:t>
      </w:r>
      <w:r w:rsidR="007B406D" w:rsidRPr="00CA199F">
        <w:t>d</w:t>
      </w:r>
      <w:r w:rsidRPr="00CA199F">
        <w:t xml:space="preserve"> to </w:t>
      </w:r>
      <w:r w:rsidR="00DA2649" w:rsidRPr="00CA199F">
        <w:t>20%</w:t>
      </w:r>
      <w:r w:rsidRPr="00CA199F">
        <w:t xml:space="preserve"> of the</w:t>
      </w:r>
      <w:r w:rsidR="00DA2649" w:rsidRPr="00CA199F">
        <w:t xml:space="preserve"> association</w:t>
      </w:r>
      <w:r w:rsidRPr="00CA199F">
        <w:t xml:space="preserve"> between </w:t>
      </w:r>
      <w:r w:rsidR="004A64A8" w:rsidRPr="00CA199F">
        <w:t xml:space="preserve">formal </w:t>
      </w:r>
      <w:r w:rsidRPr="00CA199F">
        <w:t xml:space="preserve">education and </w:t>
      </w:r>
      <w:r w:rsidR="007B406D" w:rsidRPr="00CA199F">
        <w:t>FAS</w:t>
      </w:r>
      <w:r w:rsidRPr="00CA199F">
        <w:t xml:space="preserve">, highlighting the </w:t>
      </w:r>
      <w:r w:rsidR="007B406D" w:rsidRPr="00CA199F">
        <w:t xml:space="preserve">relationship between </w:t>
      </w:r>
      <w:r w:rsidR="004A64A8" w:rsidRPr="00CA199F">
        <w:t xml:space="preserve">formal </w:t>
      </w:r>
      <w:r w:rsidR="007B406D" w:rsidRPr="00CA199F">
        <w:t xml:space="preserve">education and planned pregnancy, but also the </w:t>
      </w:r>
      <w:r w:rsidRPr="00CA199F">
        <w:t xml:space="preserve">role of </w:t>
      </w:r>
      <w:r w:rsidR="004A64A8" w:rsidRPr="00CA199F">
        <w:t xml:space="preserve">formal </w:t>
      </w:r>
      <w:r w:rsidRPr="00CA199F">
        <w:t>education</w:t>
      </w:r>
      <w:r w:rsidR="007B406D" w:rsidRPr="00CA199F">
        <w:t xml:space="preserve"> as a potential determinant of FAS</w:t>
      </w:r>
      <w:r w:rsidRPr="00CA199F">
        <w:t>, independently of the timing of pregnancy.</w:t>
      </w:r>
      <w:r w:rsidR="007B406D" w:rsidRPr="00CA199F">
        <w:t xml:space="preserve"> Since the correlation between FAS and migration background was not statistically significant in the multivariate logistic regression, we did not </w:t>
      </w:r>
      <w:r w:rsidR="00B9252D" w:rsidRPr="00CA199F">
        <w:t>build a mediation model with the migration background variable.</w:t>
      </w:r>
    </w:p>
    <w:p w14:paraId="657392C2" w14:textId="33A48F77" w:rsidR="000E099D" w:rsidRPr="00CA199F" w:rsidRDefault="000E099D" w:rsidP="00765457">
      <w:pPr>
        <w:pStyle w:val="berschrift2"/>
      </w:pPr>
      <w:r w:rsidRPr="00CA199F">
        <w:lastRenderedPageBreak/>
        <w:t>Reasons for not taking folic acid supplementation</w:t>
      </w:r>
    </w:p>
    <w:p w14:paraId="6EC5D24A" w14:textId="43D16126" w:rsidR="00210719" w:rsidRPr="00CA199F" w:rsidRDefault="001B75CB" w:rsidP="003C05FD">
      <w:r w:rsidRPr="00CA199F">
        <w:t xml:space="preserve">Table </w:t>
      </w:r>
      <w:r w:rsidR="00A934E9" w:rsidRPr="00CA199F">
        <w:t>4</w:t>
      </w:r>
      <w:r w:rsidR="0026512B" w:rsidRPr="00CA199F">
        <w:t xml:space="preserve"> shows the main reasons </w:t>
      </w:r>
      <w:r w:rsidR="00F52778" w:rsidRPr="00CA199F">
        <w:t xml:space="preserve">reported by </w:t>
      </w:r>
      <w:r w:rsidR="0026512B" w:rsidRPr="00CA199F">
        <w:t xml:space="preserve">participants </w:t>
      </w:r>
      <w:r w:rsidR="00F05A62" w:rsidRPr="00CA199F">
        <w:t xml:space="preserve">when asked </w:t>
      </w:r>
      <w:r w:rsidR="00F52778" w:rsidRPr="00CA199F">
        <w:t xml:space="preserve">why they </w:t>
      </w:r>
      <w:r w:rsidR="0026512B" w:rsidRPr="00CA199F">
        <w:t xml:space="preserve">did not take </w:t>
      </w:r>
      <w:r w:rsidR="00E72F4F" w:rsidRPr="00CA199F">
        <w:t>FAS</w:t>
      </w:r>
      <w:r w:rsidR="0026512B" w:rsidRPr="00CA199F">
        <w:t xml:space="preserve"> before or during their pregnancy</w:t>
      </w:r>
      <w:r w:rsidR="00653E15" w:rsidRPr="00CA199F">
        <w:t>, by migration background</w:t>
      </w:r>
      <w:r w:rsidR="0026512B" w:rsidRPr="00CA199F">
        <w:t>.</w:t>
      </w:r>
      <w:r w:rsidR="007F7D33" w:rsidRPr="00CA199F">
        <w:t xml:space="preserve"> Out of </w:t>
      </w:r>
      <w:r w:rsidR="00E72F4F" w:rsidRPr="00CA199F">
        <w:t xml:space="preserve">158 </w:t>
      </w:r>
      <w:r w:rsidR="007F7D33" w:rsidRPr="00CA199F">
        <w:t>participants who did not use supplements, 1</w:t>
      </w:r>
      <w:r w:rsidR="00897C60" w:rsidRPr="00CA199F">
        <w:t>08</w:t>
      </w:r>
      <w:r w:rsidR="007F7D33" w:rsidRPr="00CA199F">
        <w:t xml:space="preserve"> gave a reason for doing so.</w:t>
      </w:r>
      <w:r w:rsidR="0026512B" w:rsidRPr="00CA199F">
        <w:t xml:space="preserve"> The most </w:t>
      </w:r>
      <w:r w:rsidR="00F07855" w:rsidRPr="00CA199F">
        <w:t xml:space="preserve">frequently cited reason </w:t>
      </w:r>
      <w:r w:rsidR="00653E15" w:rsidRPr="00CA199F">
        <w:t>wa</w:t>
      </w:r>
      <w:r w:rsidR="0082199F" w:rsidRPr="00CA199F">
        <w:t xml:space="preserve">s </w:t>
      </w:r>
      <w:r w:rsidR="0026512B" w:rsidRPr="00CA199F">
        <w:t xml:space="preserve">that the </w:t>
      </w:r>
      <w:r w:rsidR="00DA2649" w:rsidRPr="00CA199F">
        <w:t>woman became pregnant earlier than expected</w:t>
      </w:r>
      <w:r w:rsidR="0026512B" w:rsidRPr="00CA199F">
        <w:t xml:space="preserve">, not leaving </w:t>
      </w:r>
      <w:r w:rsidR="009B359E" w:rsidRPr="00CA199F">
        <w:t>time</w:t>
      </w:r>
      <w:r w:rsidR="0026512B" w:rsidRPr="00CA199F">
        <w:t xml:space="preserve"> to </w:t>
      </w:r>
      <w:r w:rsidR="009B359E" w:rsidRPr="00CA199F">
        <w:t xml:space="preserve">start </w:t>
      </w:r>
      <w:r w:rsidR="0026512B" w:rsidRPr="00CA199F">
        <w:t>supplement</w:t>
      </w:r>
      <w:r w:rsidR="009B359E" w:rsidRPr="00CA199F">
        <w:t>ation</w:t>
      </w:r>
      <w:r w:rsidR="00DA2649" w:rsidRPr="00CA199F">
        <w:t xml:space="preserve"> as indicated</w:t>
      </w:r>
      <w:r w:rsidR="0026512B" w:rsidRPr="00CA199F">
        <w:t>. Apart from th</w:t>
      </w:r>
      <w:r w:rsidR="005B22F0" w:rsidRPr="00CA199F">
        <w:t>e</w:t>
      </w:r>
      <w:r w:rsidR="0026512B" w:rsidRPr="00CA199F">
        <w:t xml:space="preserve"> planning </w:t>
      </w:r>
      <w:r w:rsidR="005B22F0" w:rsidRPr="00CA199F">
        <w:t>reason</w:t>
      </w:r>
      <w:r w:rsidR="0026512B" w:rsidRPr="00CA199F">
        <w:t xml:space="preserve">, the </w:t>
      </w:r>
      <w:r w:rsidR="00897C60" w:rsidRPr="00CA199F">
        <w:t xml:space="preserve">two other </w:t>
      </w:r>
      <w:r w:rsidR="0026512B" w:rsidRPr="00CA199F">
        <w:t xml:space="preserve">reasons </w:t>
      </w:r>
      <w:r w:rsidR="00C87266" w:rsidRPr="00CA199F">
        <w:t>were</w:t>
      </w:r>
      <w:r w:rsidR="0026512B" w:rsidRPr="00CA199F">
        <w:t xml:space="preserve"> </w:t>
      </w:r>
      <w:r w:rsidR="00F07855" w:rsidRPr="00CA199F">
        <w:t xml:space="preserve">lack of knowledge or a </w:t>
      </w:r>
      <w:r w:rsidR="0026512B" w:rsidRPr="00CA199F">
        <w:t xml:space="preserve">conscious decision not to take </w:t>
      </w:r>
      <w:r w:rsidR="00F05A62" w:rsidRPr="00CA199F">
        <w:t>supplementation</w:t>
      </w:r>
      <w:r w:rsidR="0026512B" w:rsidRPr="00CA199F">
        <w:t xml:space="preserve"> </w:t>
      </w:r>
      <w:r w:rsidR="00897C60" w:rsidRPr="00CA199F">
        <w:t xml:space="preserve">(e.g. </w:t>
      </w:r>
      <w:r w:rsidR="0026512B" w:rsidRPr="00CA199F">
        <w:t xml:space="preserve">because </w:t>
      </w:r>
      <w:r w:rsidR="005B22F0" w:rsidRPr="00CA199F">
        <w:t xml:space="preserve">the </w:t>
      </w:r>
      <w:r w:rsidR="0019428E" w:rsidRPr="00CA199F">
        <w:t xml:space="preserve">pregnant </w:t>
      </w:r>
      <w:r w:rsidR="00F07855" w:rsidRPr="00CA199F">
        <w:t>women</w:t>
      </w:r>
      <w:r w:rsidR="0026512B" w:rsidRPr="00CA199F">
        <w:t xml:space="preserve"> felt it </w:t>
      </w:r>
      <w:r w:rsidR="00F07855" w:rsidRPr="00CA199F">
        <w:t>was not needed</w:t>
      </w:r>
      <w:r w:rsidR="005B22F0" w:rsidRPr="00CA199F">
        <w:t xml:space="preserve"> nor a priority</w:t>
      </w:r>
      <w:r w:rsidR="00897C60" w:rsidRPr="00CA199F">
        <w:t>)</w:t>
      </w:r>
      <w:r w:rsidR="00F07855" w:rsidRPr="00CA199F">
        <w:t>.</w:t>
      </w:r>
      <w:r w:rsidR="00E72F4F" w:rsidRPr="00CA199F">
        <w:t xml:space="preserve"> </w:t>
      </w:r>
      <w:r w:rsidR="00897C60" w:rsidRPr="00CA199F">
        <w:t>Those two last reasons were most prevalent among 1</w:t>
      </w:r>
      <w:r w:rsidR="00897C60" w:rsidRPr="00CA199F">
        <w:rPr>
          <w:vertAlign w:val="superscript"/>
        </w:rPr>
        <w:t>st</w:t>
      </w:r>
      <w:r w:rsidR="00897C60" w:rsidRPr="00CA199F">
        <w:t xml:space="preserve"> generation migrants (14.7% and 23.5%)</w:t>
      </w:r>
      <w:r w:rsidR="00210719" w:rsidRPr="00CA199F">
        <w:t xml:space="preserve">. </w:t>
      </w:r>
      <w:r w:rsidR="0096706D" w:rsidRPr="00CA199F">
        <w:t xml:space="preserve">The small numbers </w:t>
      </w:r>
      <w:r w:rsidR="00210719" w:rsidRPr="00CA199F">
        <w:t>limited further analyses</w:t>
      </w:r>
      <w:r w:rsidR="0096706D" w:rsidRPr="00CA199F">
        <w:t>.</w:t>
      </w:r>
      <w:r w:rsidR="00210719" w:rsidRPr="00CA199F">
        <w:t xml:space="preserve"> However, w</w:t>
      </w:r>
      <w:r w:rsidR="0076243A" w:rsidRPr="00CA199F">
        <w:t>e</w:t>
      </w:r>
      <w:r w:rsidR="00210719" w:rsidRPr="00CA199F">
        <w:t xml:space="preserve"> group</w:t>
      </w:r>
      <w:r w:rsidR="0076243A" w:rsidRPr="00CA199F">
        <w:t>ed</w:t>
      </w:r>
      <w:r w:rsidR="00210719" w:rsidRPr="00CA199F">
        <w:t xml:space="preserve"> lack of knowledge and decision not to take FAS </w:t>
      </w:r>
      <w:r w:rsidR="0076243A" w:rsidRPr="00CA199F">
        <w:t xml:space="preserve">in a binary </w:t>
      </w:r>
      <w:r w:rsidR="00210719" w:rsidRPr="00CA199F">
        <w:t>outcome, and look</w:t>
      </w:r>
      <w:r w:rsidR="0076243A" w:rsidRPr="00CA199F">
        <w:t>ed</w:t>
      </w:r>
      <w:r w:rsidR="00210719" w:rsidRPr="00CA199F">
        <w:t xml:space="preserve"> at the effect of 1</w:t>
      </w:r>
      <w:r w:rsidR="00210719" w:rsidRPr="00CA199F">
        <w:rPr>
          <w:vertAlign w:val="superscript"/>
        </w:rPr>
        <w:t>st</w:t>
      </w:r>
      <w:r w:rsidR="00210719" w:rsidRPr="00CA199F">
        <w:t xml:space="preserve"> generation migrant status, formal education level, and planning the pregnancy in a multivariate logistic regression</w:t>
      </w:r>
      <w:r w:rsidR="0076243A" w:rsidRPr="00CA199F">
        <w:t>. As a result, we found</w:t>
      </w:r>
      <w:r w:rsidR="00210719" w:rsidRPr="00CA199F">
        <w:t xml:space="preserve"> a higher likelihood of not knowing about FAS/deciding against FAS among 1</w:t>
      </w:r>
      <w:r w:rsidR="00210719" w:rsidRPr="00CA199F">
        <w:rPr>
          <w:vertAlign w:val="superscript"/>
        </w:rPr>
        <w:t>st</w:t>
      </w:r>
      <w:r w:rsidR="00210719" w:rsidRPr="00CA199F">
        <w:t xml:space="preserve"> generation migrants (</w:t>
      </w:r>
      <w:proofErr w:type="spellStart"/>
      <w:r w:rsidR="00210719" w:rsidRPr="00CA199F">
        <w:t>aOR</w:t>
      </w:r>
      <w:proofErr w:type="spellEnd"/>
      <w:r w:rsidR="00210719" w:rsidRPr="00CA199F">
        <w:t xml:space="preserve">: 6.54; CI 2.26-18.93), and among women with the lowest </w:t>
      </w:r>
      <w:r w:rsidR="00721A85" w:rsidRPr="00CA199F">
        <w:t xml:space="preserve">formal </w:t>
      </w:r>
      <w:r w:rsidR="00210719" w:rsidRPr="00CA199F">
        <w:t>education level (</w:t>
      </w:r>
      <w:proofErr w:type="spellStart"/>
      <w:r w:rsidR="00210719" w:rsidRPr="00CA199F">
        <w:t>aOR</w:t>
      </w:r>
      <w:proofErr w:type="spellEnd"/>
      <w:r w:rsidR="00210719" w:rsidRPr="00CA199F">
        <w:t xml:space="preserve">: 3.72; CI 0.97-14.18).  </w:t>
      </w:r>
    </w:p>
    <w:p w14:paraId="18C33533" w14:textId="56A46B85" w:rsidR="0026512B" w:rsidRPr="00CA199F" w:rsidRDefault="0026512B" w:rsidP="003C05FD"/>
    <w:p w14:paraId="664C3120" w14:textId="615E5732" w:rsidR="00FA1980" w:rsidRPr="00CA199F" w:rsidRDefault="00FA1980" w:rsidP="00FA1980">
      <w:r w:rsidRPr="00CA199F">
        <w:t>[insert Table 4 here]</w:t>
      </w:r>
    </w:p>
    <w:p w14:paraId="0C885C5E" w14:textId="77777777" w:rsidR="00FA1980" w:rsidRPr="00CA199F" w:rsidRDefault="00FA1980" w:rsidP="003C05FD"/>
    <w:p w14:paraId="2C97290C" w14:textId="529FB152" w:rsidR="00594A9F" w:rsidRPr="00CA199F" w:rsidRDefault="00594A9F" w:rsidP="00F07855">
      <w:pPr>
        <w:pStyle w:val="berschrift1"/>
        <w:rPr>
          <w:lang w:val="en-GB"/>
        </w:rPr>
      </w:pPr>
      <w:r w:rsidRPr="00CA199F">
        <w:rPr>
          <w:lang w:val="en-GB"/>
        </w:rPr>
        <w:t>Discussion</w:t>
      </w:r>
    </w:p>
    <w:p w14:paraId="4E7A9A80" w14:textId="0641596F" w:rsidR="00846C92" w:rsidRPr="00CA199F" w:rsidRDefault="00846C92" w:rsidP="00846C92">
      <w:pPr>
        <w:pStyle w:val="berschrift2"/>
      </w:pPr>
      <w:r w:rsidRPr="00CA199F">
        <w:t>Main implications of the results</w:t>
      </w:r>
    </w:p>
    <w:p w14:paraId="70BA1EDC" w14:textId="0C327E18" w:rsidR="00C147D4" w:rsidRPr="00CA199F" w:rsidRDefault="00707EF7" w:rsidP="00707EF7">
      <w:r w:rsidRPr="00CA199F">
        <w:t xml:space="preserve">In </w:t>
      </w:r>
      <w:r w:rsidR="00F00979" w:rsidRPr="00CA199F">
        <w:t>unadjusted regression</w:t>
      </w:r>
      <w:r w:rsidRPr="00CA199F">
        <w:t xml:space="preserve"> analyses, markers of migration </w:t>
      </w:r>
      <w:r w:rsidR="00C147D4" w:rsidRPr="00CA199F">
        <w:t xml:space="preserve">(e.g. migration background, language, length of stay) </w:t>
      </w:r>
      <w:r w:rsidRPr="00CA199F">
        <w:t>show</w:t>
      </w:r>
      <w:r w:rsidR="00653E15" w:rsidRPr="00CA199F">
        <w:t>ed</w:t>
      </w:r>
      <w:r w:rsidRPr="00CA199F">
        <w:t xml:space="preserve"> a statistically significant association with a lower likelihood of </w:t>
      </w:r>
      <w:r w:rsidR="00653E15" w:rsidRPr="00CA199F">
        <w:t>FAS</w:t>
      </w:r>
      <w:r w:rsidR="00DA46A2" w:rsidRPr="00CA199F">
        <w:t xml:space="preserve"> for </w:t>
      </w:r>
      <w:r w:rsidR="00653E15" w:rsidRPr="00CA199F">
        <w:t>women with a migration background</w:t>
      </w:r>
      <w:r w:rsidRPr="00CA199F">
        <w:t xml:space="preserve">. These results </w:t>
      </w:r>
      <w:r w:rsidR="00A712CA" w:rsidRPr="00CA199F">
        <w:t>d</w:t>
      </w:r>
      <w:r w:rsidR="00653E15" w:rsidRPr="00CA199F">
        <w:t>id</w:t>
      </w:r>
      <w:r w:rsidR="00A712CA" w:rsidRPr="00CA199F">
        <w:t xml:space="preserve"> </w:t>
      </w:r>
      <w:r w:rsidRPr="00CA199F">
        <w:t xml:space="preserve">not hold in multivariate models, where </w:t>
      </w:r>
      <w:r w:rsidR="000B068D" w:rsidRPr="00CA199F">
        <w:t xml:space="preserve">a lower level of </w:t>
      </w:r>
      <w:r w:rsidR="00A712CA" w:rsidRPr="00CA199F">
        <w:t xml:space="preserve">formal </w:t>
      </w:r>
      <w:r w:rsidRPr="00CA199F">
        <w:t>education and a</w:t>
      </w:r>
      <w:r w:rsidR="0099556D" w:rsidRPr="00CA199F">
        <w:t>n</w:t>
      </w:r>
      <w:r w:rsidRPr="00CA199F">
        <w:t xml:space="preserve"> unplanned pregnancy </w:t>
      </w:r>
      <w:r w:rsidR="00653E15" w:rsidRPr="00CA199F">
        <w:t>we</w:t>
      </w:r>
      <w:r w:rsidR="00A712CA" w:rsidRPr="00CA199F">
        <w:t xml:space="preserve">re </w:t>
      </w:r>
      <w:r w:rsidRPr="00CA199F">
        <w:t xml:space="preserve">the main explanatory variables. </w:t>
      </w:r>
      <w:r w:rsidR="00C147D4" w:rsidRPr="00CA199F">
        <w:t>Reasons given by women for not taking FAS were not having planned the pregnancy, not knowing about FAS, or having decided not to take it. The two latter reasons seemed to be more prevalent among 1</w:t>
      </w:r>
      <w:r w:rsidR="00C147D4" w:rsidRPr="00CA199F">
        <w:rPr>
          <w:vertAlign w:val="superscript"/>
        </w:rPr>
        <w:t>st</w:t>
      </w:r>
      <w:r w:rsidR="00C147D4" w:rsidRPr="00CA199F">
        <w:t xml:space="preserve"> generation migrants</w:t>
      </w:r>
      <w:r w:rsidR="00721A85" w:rsidRPr="00CA199F">
        <w:t xml:space="preserve"> and women with the lowest formal education level</w:t>
      </w:r>
      <w:r w:rsidR="00C147D4" w:rsidRPr="00CA199F">
        <w:t>.</w:t>
      </w:r>
    </w:p>
    <w:p w14:paraId="052D463E" w14:textId="553239B5" w:rsidR="00707EF7" w:rsidRPr="00CA199F" w:rsidRDefault="00C147D4" w:rsidP="00707EF7">
      <w:r w:rsidRPr="00CA199F">
        <w:t>The fact that migration-related variables showed no significant association with FAS is</w:t>
      </w:r>
      <w:r w:rsidR="00D85E37" w:rsidRPr="00CA199F">
        <w:t xml:space="preserve">, to some extent, </w:t>
      </w:r>
      <w:r w:rsidRPr="00CA199F">
        <w:t>different from</w:t>
      </w:r>
      <w:r w:rsidR="00D85E37" w:rsidRPr="00CA199F">
        <w:t xml:space="preserve"> some of the </w:t>
      </w:r>
      <w:r w:rsidR="00A712CA" w:rsidRPr="00CA199F">
        <w:t xml:space="preserve">international </w:t>
      </w:r>
      <w:r w:rsidR="00D85E37" w:rsidRPr="00CA199F">
        <w:t>evidence</w:t>
      </w:r>
      <w:r w:rsidR="00A712CA" w:rsidRPr="00CA199F">
        <w:t xml:space="preserve"> </w:t>
      </w:r>
      <w:r w:rsidRPr="00CA199F">
        <w:t xml:space="preserve">which </w:t>
      </w:r>
      <w:r w:rsidR="00653E15" w:rsidRPr="00CA199F">
        <w:t xml:space="preserve">has highlighted </w:t>
      </w:r>
      <w:r w:rsidR="00A712CA" w:rsidRPr="00CA199F">
        <w:t xml:space="preserve">the role of </w:t>
      </w:r>
      <w:r w:rsidR="000E099D" w:rsidRPr="00CA199F">
        <w:t>migration status</w:t>
      </w:r>
      <w:r w:rsidR="00A712CA" w:rsidRPr="00CA199F">
        <w:t xml:space="preserve"> and ethnicity</w:t>
      </w:r>
      <w:r w:rsidR="00CC5F49" w:rsidRPr="00CA199F">
        <w:t xml:space="preserve"> (e.g.</w:t>
      </w:r>
      <w:r w:rsidR="00DC0676" w:rsidRPr="00CA199F">
        <w:fldChar w:fldCharType="begin">
          <w:fldData xml:space="preserve">PEVuZE5vdGU+PENpdGU+PEF1dGhvcj5DaG90ZTwvQXV0aG9yPjxZZWFyPjIwMTQ8L1llYXI+PFJl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==
</w:fldData>
        </w:fldChar>
      </w:r>
      <w:r w:rsidR="00257A97" w:rsidRPr="00CA199F">
        <w:instrText xml:space="preserve"> ADDIN EN.CITE </w:instrText>
      </w:r>
      <w:r w:rsidR="00257A97" w:rsidRPr="00CA199F">
        <w:fldChar w:fldCharType="begin">
          <w:fldData xml:space="preserve">PEVuZE5vdGU+PENpdGU+PEF1dGhvcj5DaG90ZTwvQXV0aG9yPjxZZWFyPjIwMTQ8L1llYXI+PFJl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==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(9, 11, 19)</w:t>
      </w:r>
      <w:r w:rsidR="00DC0676" w:rsidRPr="00CA199F">
        <w:fldChar w:fldCharType="end"/>
      </w:r>
      <w:r w:rsidR="00CC5F49" w:rsidRPr="00CA199F">
        <w:t>)</w:t>
      </w:r>
      <w:r w:rsidR="00E23292" w:rsidRPr="00CA199F">
        <w:t xml:space="preserve"> on FAS</w:t>
      </w:r>
      <w:r w:rsidR="00CC5F49" w:rsidRPr="00CA199F">
        <w:t>.</w:t>
      </w:r>
      <w:r w:rsidR="00D85E37" w:rsidRPr="00CA199F">
        <w:t xml:space="preserve"> However, it also show</w:t>
      </w:r>
      <w:r w:rsidR="001B62D5" w:rsidRPr="00CA199F">
        <w:t>s</w:t>
      </w:r>
      <w:r w:rsidR="00D85E37" w:rsidRPr="00CA199F">
        <w:t xml:space="preserve"> </w:t>
      </w:r>
      <w:r w:rsidR="00E23292" w:rsidRPr="00CA199F">
        <w:t xml:space="preserve">how important it is to take into account </w:t>
      </w:r>
      <w:r w:rsidR="004A64A8" w:rsidRPr="00CA199F">
        <w:t xml:space="preserve">formal </w:t>
      </w:r>
      <w:r w:rsidR="00E23292" w:rsidRPr="00CA199F">
        <w:t xml:space="preserve">education when researching the health of populations with a </w:t>
      </w:r>
      <w:r w:rsidR="00E23292" w:rsidRPr="00CA199F">
        <w:lastRenderedPageBreak/>
        <w:t xml:space="preserve">migration background, and </w:t>
      </w:r>
      <w:r w:rsidR="00D85E37" w:rsidRPr="00CA199F">
        <w:t xml:space="preserve">that </w:t>
      </w:r>
      <w:r w:rsidR="004A64A8" w:rsidRPr="00CA199F">
        <w:t xml:space="preserve">formal </w:t>
      </w:r>
      <w:r w:rsidR="00D85E37" w:rsidRPr="00CA199F">
        <w:t>education</w:t>
      </w:r>
      <w:r w:rsidR="00103CFB" w:rsidRPr="00CA199F">
        <w:t>,</w:t>
      </w:r>
      <w:r w:rsidR="00D85E37" w:rsidRPr="00CA199F">
        <w:t xml:space="preserve"> </w:t>
      </w:r>
      <w:r w:rsidR="00E23292" w:rsidRPr="00CA199F">
        <w:t>rather than migration background, might be</w:t>
      </w:r>
      <w:r w:rsidR="00D85E37" w:rsidRPr="00CA199F">
        <w:t xml:space="preserve"> the key to differences in behaviours</w:t>
      </w:r>
      <w:r w:rsidR="00E23292" w:rsidRPr="00CA199F">
        <w:t xml:space="preserve"> –</w:t>
      </w:r>
      <w:r w:rsidR="00A24156" w:rsidRPr="00CA199F">
        <w:t xml:space="preserve"> </w:t>
      </w:r>
      <w:r w:rsidR="00D85E37" w:rsidRPr="00CA199F">
        <w:t>call</w:t>
      </w:r>
      <w:r w:rsidR="00E23292" w:rsidRPr="00CA199F">
        <w:t xml:space="preserve">ing </w:t>
      </w:r>
      <w:r w:rsidR="00D85E37" w:rsidRPr="00CA199F">
        <w:t xml:space="preserve">for more socioeconomic equality in the </w:t>
      </w:r>
      <w:r w:rsidR="000E099D" w:rsidRPr="00CA199F">
        <w:t xml:space="preserve">migrants’ </w:t>
      </w:r>
      <w:r w:rsidR="00D85E37" w:rsidRPr="00CA199F">
        <w:t xml:space="preserve">country of reception. Some of these results may be </w:t>
      </w:r>
      <w:r w:rsidR="001B62D5" w:rsidRPr="00CA199F">
        <w:t xml:space="preserve">also partly </w:t>
      </w:r>
      <w:r w:rsidR="00D85E37" w:rsidRPr="00CA199F">
        <w:t xml:space="preserve">explained by </w:t>
      </w:r>
      <w:r w:rsidR="000E099D" w:rsidRPr="00CA199F">
        <w:t>the particular characteristics of our</w:t>
      </w:r>
      <w:r w:rsidR="00D85E37" w:rsidRPr="00CA199F">
        <w:t xml:space="preserve"> sample, which </w:t>
      </w:r>
      <w:r w:rsidR="000E099D" w:rsidRPr="00CA199F">
        <w:t>show</w:t>
      </w:r>
      <w:r w:rsidR="00E23292" w:rsidRPr="00CA199F">
        <w:t>ed</w:t>
      </w:r>
      <w:r w:rsidR="00D85E37" w:rsidRPr="00CA199F">
        <w:t xml:space="preserve"> in comparison to the general population </w:t>
      </w:r>
      <w:r w:rsidR="000E099D" w:rsidRPr="00CA199F">
        <w:t>a relatively high l</w:t>
      </w:r>
      <w:r w:rsidR="00E23292" w:rsidRPr="00CA199F">
        <w:t>evel of formal education. This wa</w:t>
      </w:r>
      <w:r w:rsidR="000E099D" w:rsidRPr="00CA199F">
        <w:t>s also the case among the women with a migration background.</w:t>
      </w:r>
      <w:r w:rsidR="00D85E37" w:rsidRPr="00CA199F">
        <w:t xml:space="preserve"> </w:t>
      </w:r>
      <w:r w:rsidR="000E099D" w:rsidRPr="00CA199F">
        <w:t>In any case, our findings</w:t>
      </w:r>
      <w:r w:rsidR="00707EF7" w:rsidRPr="00CA199F">
        <w:t xml:space="preserve"> </w:t>
      </w:r>
      <w:r w:rsidR="000E099D" w:rsidRPr="00CA199F">
        <w:t xml:space="preserve">highlight </w:t>
      </w:r>
      <w:r w:rsidR="00707EF7" w:rsidRPr="00CA199F">
        <w:t>differences in consumption</w:t>
      </w:r>
      <w:r w:rsidR="00145656" w:rsidRPr="00CA199F">
        <w:t xml:space="preserve"> of </w:t>
      </w:r>
      <w:r w:rsidR="00653E15" w:rsidRPr="00CA199F">
        <w:t>FAS</w:t>
      </w:r>
      <w:r w:rsidR="00707EF7" w:rsidRPr="00CA199F">
        <w:t xml:space="preserve"> across different population subgroups and the vulnerability accumulated by some women. </w:t>
      </w:r>
      <w:r w:rsidR="0084464F" w:rsidRPr="00CA199F">
        <w:t>In particular, our analysis of the reasons for which women were not taking FAS tends to suggest that specific knowledge and understanding challenges around the usefulness and benefits of FAS should be tackled, especially among migrants</w:t>
      </w:r>
      <w:r w:rsidR="0076243A" w:rsidRPr="00CA199F">
        <w:t xml:space="preserve"> and women with lower formal education level.</w:t>
      </w:r>
      <w:r w:rsidR="0084464F" w:rsidRPr="00CA199F">
        <w:t xml:space="preserve"> </w:t>
      </w:r>
    </w:p>
    <w:p w14:paraId="305C4494" w14:textId="7110D907" w:rsidR="0000672F" w:rsidRPr="00CA199F" w:rsidRDefault="0099556D" w:rsidP="006F584E">
      <w:pPr>
        <w:rPr>
          <w:shd w:val="clear" w:color="auto" w:fill="FFFFFF"/>
        </w:rPr>
      </w:pPr>
      <w:r w:rsidRPr="00CA199F">
        <w:t>With regard to the r</w:t>
      </w:r>
      <w:r w:rsidR="00052E90" w:rsidRPr="00CA199F">
        <w:t xml:space="preserve">ole of </w:t>
      </w:r>
      <w:r w:rsidR="004A64A8" w:rsidRPr="00CA199F">
        <w:t xml:space="preserve">formal </w:t>
      </w:r>
      <w:r w:rsidR="00052E90" w:rsidRPr="00CA199F">
        <w:t>education, our findings are in line</w:t>
      </w:r>
      <w:r w:rsidRPr="00CA199F">
        <w:t xml:space="preserve"> with the literature on </w:t>
      </w:r>
      <w:r w:rsidR="00E23292" w:rsidRPr="00CA199F">
        <w:t>FAS</w:t>
      </w:r>
      <w:r w:rsidRPr="00CA199F">
        <w:t xml:space="preserve"> before and during pregnancy.</w:t>
      </w:r>
      <w:r w:rsidR="00DC0676" w:rsidRPr="00CA199F">
        <w:fldChar w:fldCharType="begin">
          <w:fldData xml:space="preserve">PEVuZE5vdGU+PENpdGU+PEF1dGhvcj5LaW5udW5lbjwvQXV0aG9yPjxZZWFyPjIwMTc8L1llYXI+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</w:fldData>
        </w:fldChar>
      </w:r>
      <w:r w:rsidR="00257A97" w:rsidRPr="00CA199F">
        <w:instrText xml:space="preserve"> ADDIN EN.CITE </w:instrText>
      </w:r>
      <w:r w:rsidR="00257A97" w:rsidRPr="00CA199F">
        <w:fldChar w:fldCharType="begin">
          <w:fldData xml:space="preserve">PEVuZE5vdGU+PENpdGU+PEF1dGhvcj5LaW5udW5lbjwvQXV0aG9yPjxZZWFyPjIwMTc8L1llYXI+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(9-15)</w:t>
      </w:r>
      <w:r w:rsidR="00DC0676" w:rsidRPr="00CA199F">
        <w:fldChar w:fldCharType="end"/>
      </w:r>
      <w:r w:rsidR="00AA071B" w:rsidRPr="00CA199F">
        <w:t xml:space="preserve"> </w:t>
      </w:r>
      <w:r w:rsidR="000E099D" w:rsidRPr="00CA199F">
        <w:t>They underline</w:t>
      </w:r>
      <w:r w:rsidRPr="00CA199F">
        <w:t xml:space="preserve"> the role of </w:t>
      </w:r>
      <w:r w:rsidR="004A64A8" w:rsidRPr="00CA199F">
        <w:t xml:space="preserve">formal </w:t>
      </w:r>
      <w:r w:rsidRPr="00CA199F">
        <w:t xml:space="preserve">education in adopting healthy behaviours in the </w:t>
      </w:r>
      <w:r w:rsidR="006F584E" w:rsidRPr="00CA199F">
        <w:t xml:space="preserve">perinatal </w:t>
      </w:r>
      <w:r w:rsidRPr="00CA199F">
        <w:t>period</w:t>
      </w:r>
      <w:r w:rsidR="00052E90" w:rsidRPr="00CA199F">
        <w:t xml:space="preserve"> and </w:t>
      </w:r>
      <w:r w:rsidR="000E099D" w:rsidRPr="00CA199F">
        <w:t xml:space="preserve">are </w:t>
      </w:r>
      <w:r w:rsidR="00052E90" w:rsidRPr="00CA199F">
        <w:t>a stark reminder of the importance of health literacy</w:t>
      </w:r>
      <w:r w:rsidRPr="00CA199F">
        <w:t xml:space="preserve">. </w:t>
      </w:r>
      <w:r w:rsidR="003A0A86" w:rsidRPr="00CA199F">
        <w:rPr>
          <w:szCs w:val="24"/>
        </w:rPr>
        <w:t>U</w:t>
      </w:r>
      <w:r w:rsidR="0000672F" w:rsidRPr="00CA199F">
        <w:rPr>
          <w:szCs w:val="24"/>
        </w:rPr>
        <w:t xml:space="preserve">nderstood </w:t>
      </w:r>
      <w:r w:rsidR="0000672F" w:rsidRPr="00CA199F">
        <w:rPr>
          <w:rFonts w:cs="Times New Roman"/>
          <w:szCs w:val="24"/>
        </w:rPr>
        <w:t>as</w:t>
      </w:r>
      <w:r w:rsidR="004507BD" w:rsidRPr="00CA199F">
        <w:rPr>
          <w:rFonts w:cs="Times New Roman"/>
          <w:szCs w:val="24"/>
        </w:rPr>
        <w:t xml:space="preserve"> </w:t>
      </w:r>
      <w:r w:rsidR="00C66BBE" w:rsidRPr="00CA199F">
        <w:rPr>
          <w:rFonts w:cs="Times New Roman"/>
          <w:szCs w:val="24"/>
        </w:rPr>
        <w:t>“</w:t>
      </w:r>
      <w:r w:rsidR="004507BD" w:rsidRPr="00CA199F">
        <w:rPr>
          <w:rFonts w:cs="Times New Roman"/>
          <w:szCs w:val="24"/>
        </w:rPr>
        <w:t xml:space="preserve">a </w:t>
      </w:r>
      <w:r w:rsidR="00957FDC" w:rsidRPr="00CA199F">
        <w:rPr>
          <w:rFonts w:cs="Times New Roman"/>
          <w:szCs w:val="24"/>
          <w:shd w:val="clear" w:color="auto" w:fill="FFFFFF"/>
        </w:rPr>
        <w:t>set of skills that are required to function well in the health care or public health setting</w:t>
      </w:r>
      <w:r w:rsidR="00C66BBE" w:rsidRPr="00CA199F">
        <w:rPr>
          <w:rFonts w:cs="Times New Roman"/>
          <w:szCs w:val="24"/>
          <w:shd w:val="clear" w:color="auto" w:fill="FFFFFF"/>
        </w:rPr>
        <w:t>”</w:t>
      </w:r>
      <w:r w:rsidR="003A0A86" w:rsidRPr="00CA199F">
        <w:rPr>
          <w:rFonts w:cs="Times New Roman"/>
          <w:szCs w:val="24"/>
          <w:shd w:val="clear" w:color="auto" w:fill="FFFFFF"/>
        </w:rPr>
        <w:t>, i</w:t>
      </w:r>
      <w:r w:rsidR="003A0A86" w:rsidRPr="00CA199F">
        <w:rPr>
          <w:rFonts w:cs="Times New Roman"/>
          <w:sz w:val="21"/>
          <w:szCs w:val="21"/>
          <w:shd w:val="clear" w:color="auto" w:fill="FFFFFF"/>
        </w:rPr>
        <w:t>t</w:t>
      </w:r>
      <w:r w:rsidR="004507BD" w:rsidRPr="00CA199F">
        <w:rPr>
          <w:rFonts w:cs="Times New Roman"/>
        </w:rPr>
        <w:t xml:space="preserve"> is considered t</w:t>
      </w:r>
      <w:r w:rsidR="004507BD" w:rsidRPr="00CA199F">
        <w:t>o be a significant social determinant of health</w:t>
      </w:r>
      <w:r w:rsidR="00707883" w:rsidRPr="00CA199F">
        <w:t xml:space="preserve"> which cannot indeed be disentangled from education.</w:t>
      </w:r>
      <w:r w:rsidR="00DC0676" w:rsidRPr="00CA199F">
        <w:fldChar w:fldCharType="begin">
          <w:fldData xml:space="preserve">PEVuZE5vdGU+PENpdGU+PEF1dGhvcj5KYW5zZW48L0F1dGhvcj48WWVhcj4yMDE4PC9ZZWFyPjxS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==
</w:fldData>
        </w:fldChar>
      </w:r>
      <w:r w:rsidR="00257A97" w:rsidRPr="00CA199F">
        <w:instrText xml:space="preserve"> ADDIN EN.CITE </w:instrText>
      </w:r>
      <w:r w:rsidR="00257A97" w:rsidRPr="00CA199F">
        <w:fldChar w:fldCharType="begin">
          <w:fldData xml:space="preserve">PEVuZE5vdGU+PENpdGU+PEF1dGhvcj5KYW5zZW48L0F1dGhvcj48WWVhcj4yMDE4PC9ZZWFyPjxS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==
</w:fldData>
        </w:fldChar>
      </w:r>
      <w:r w:rsidR="00257A97" w:rsidRPr="00CA199F">
        <w:instrText xml:space="preserve"> ADDIN EN.CITE.DATA </w:instrText>
      </w:r>
      <w:r w:rsidR="00257A97" w:rsidRPr="00CA199F">
        <w:fldChar w:fldCharType="end"/>
      </w:r>
      <w:r w:rsidR="00DC0676" w:rsidRPr="00CA199F">
        <w:fldChar w:fldCharType="separate"/>
      </w:r>
      <w:r w:rsidR="00257A97" w:rsidRPr="00CA199F">
        <w:rPr>
          <w:noProof/>
          <w:vertAlign w:val="superscript"/>
        </w:rPr>
        <w:t>(30, 31)</w:t>
      </w:r>
      <w:r w:rsidR="00DC0676" w:rsidRPr="00CA199F">
        <w:fldChar w:fldCharType="end"/>
      </w:r>
      <w:r w:rsidR="004507BD" w:rsidRPr="00CA199F">
        <w:t xml:space="preserve"> </w:t>
      </w:r>
      <w:r w:rsidR="004507BD" w:rsidRPr="00CA199F">
        <w:rPr>
          <w:shd w:val="clear" w:color="auto" w:fill="FFFFFF"/>
        </w:rPr>
        <w:t xml:space="preserve">With regard to prenatal health, findings from a </w:t>
      </w:r>
      <w:r w:rsidR="00052E90" w:rsidRPr="00CA199F">
        <w:rPr>
          <w:shd w:val="clear" w:color="auto" w:fill="FFFFFF"/>
        </w:rPr>
        <w:t xml:space="preserve">recent </w:t>
      </w:r>
      <w:r w:rsidR="004507BD" w:rsidRPr="00CA199F">
        <w:rPr>
          <w:shd w:val="clear" w:color="auto" w:fill="FFFFFF"/>
        </w:rPr>
        <w:t>review show</w:t>
      </w:r>
      <w:r w:rsidR="00E23292" w:rsidRPr="00CA199F">
        <w:rPr>
          <w:shd w:val="clear" w:color="auto" w:fill="FFFFFF"/>
        </w:rPr>
        <w:t>ed</w:t>
      </w:r>
      <w:r w:rsidR="004507BD" w:rsidRPr="00CA199F">
        <w:rPr>
          <w:shd w:val="clear" w:color="auto" w:fill="FFFFFF"/>
        </w:rPr>
        <w:t xml:space="preserve"> that low health literacy is associated with unplanned pregnancy, </w:t>
      </w:r>
      <w:r w:rsidR="005E35D9" w:rsidRPr="00CA199F">
        <w:rPr>
          <w:shd w:val="clear" w:color="auto" w:fill="FFFFFF"/>
        </w:rPr>
        <w:t>non-utilisation</w:t>
      </w:r>
      <w:r w:rsidR="004507BD" w:rsidRPr="00CA199F">
        <w:rPr>
          <w:shd w:val="clear" w:color="auto" w:fill="FFFFFF"/>
        </w:rPr>
        <w:t xml:space="preserve"> of supplements during pregnancy</w:t>
      </w:r>
      <w:r w:rsidR="00C87266" w:rsidRPr="00CA199F">
        <w:rPr>
          <w:shd w:val="clear" w:color="auto" w:fill="FFFFFF"/>
        </w:rPr>
        <w:t>,</w:t>
      </w:r>
      <w:r w:rsidR="004507BD" w:rsidRPr="00CA199F">
        <w:rPr>
          <w:shd w:val="clear" w:color="auto" w:fill="FFFFFF"/>
        </w:rPr>
        <w:t xml:space="preserve"> and </w:t>
      </w:r>
      <w:r w:rsidR="00C87266" w:rsidRPr="00CA199F">
        <w:rPr>
          <w:shd w:val="clear" w:color="auto" w:fill="FFFFFF"/>
        </w:rPr>
        <w:t xml:space="preserve">the perception that taking medicine carries some </w:t>
      </w:r>
      <w:r w:rsidR="004507BD" w:rsidRPr="00CA199F">
        <w:rPr>
          <w:shd w:val="clear" w:color="auto" w:fill="FFFFFF"/>
        </w:rPr>
        <w:t>risk.</w:t>
      </w:r>
      <w:r w:rsidR="00DC0676" w:rsidRPr="00CA199F">
        <w:rPr>
          <w:shd w:val="clear" w:color="auto" w:fill="FFFFFF"/>
        </w:rPr>
        <w:fldChar w:fldCharType="begin"/>
      </w:r>
      <w:r w:rsidR="00257A97" w:rsidRPr="00CA199F">
        <w:rPr>
          <w:shd w:val="clear" w:color="auto" w:fill="FFFFFF"/>
        </w:rPr>
        <w:instrText xml:space="preserve"> ADDIN EN.CITE &lt;EndNote&gt;&lt;Cite&gt;&lt;Author&gt;Kilfoyle&lt;/Author&gt;&lt;Year&gt;2016&lt;/Year&gt;&lt;RecNum&gt;114&lt;/RecNum&gt;&lt;DisplayText&gt;&lt;style face="superscript"&gt;(32)&lt;/style&gt;&lt;/DisplayText&gt;&lt;record&gt;&lt;rec-number&gt;114&lt;/rec-number&gt;&lt;foreign-keys&gt;&lt;key app="EN" db-id="etp2wwprya2rvme5e0ep92pyvvvvvvrv2erf" timestamp="1581686564"&gt;114&lt;/key&gt;&lt;/foreign-keys&gt;&lt;ref-type name="Journal Article"&gt;17&lt;/ref-type&gt;&lt;contributors&gt;&lt;authors&gt;&lt;author&gt;Kilfoyle, Kimberly A&lt;/author&gt;&lt;author&gt;Vitko, Michelle&lt;/author&gt;&lt;author&gt;O&amp;apos;Conor, Rachel&lt;/author&gt;&lt;author&gt;Bailey, Stacy Cooper&lt;/author&gt;&lt;/authors&gt;&lt;/contributors&gt;&lt;titles&gt;&lt;title&gt;Health literacy and Women&amp;apos;s reproductive health: a systematic review&lt;/title&gt;&lt;secondary-title&gt;Journal of Women&amp;apos;s Health&lt;/secondary-title&gt;&lt;/titles&gt;&lt;periodical&gt;&lt;full-title&gt;Journal of Women&amp;apos;s Health&lt;/full-title&gt;&lt;/periodical&gt;&lt;pages&gt;1237-1255&lt;/pages&gt;&lt;volume&gt;25&lt;/volume&gt;&lt;number&gt;12&lt;/number&gt;&lt;dates&gt;&lt;year&gt;2016&lt;/year&gt;&lt;/dates&gt;&lt;isbn&gt;1540-9996&lt;/isbn&gt;&lt;urls&gt;&lt;/urls&gt;&lt;/record&gt;&lt;/Cite&gt;&lt;/EndNote&gt;</w:instrText>
      </w:r>
      <w:r w:rsidR="00DC0676" w:rsidRPr="00CA199F">
        <w:rPr>
          <w:shd w:val="clear" w:color="auto" w:fill="FFFFFF"/>
        </w:rPr>
        <w:fldChar w:fldCharType="separate"/>
      </w:r>
      <w:r w:rsidR="00257A97" w:rsidRPr="00CA199F">
        <w:rPr>
          <w:noProof/>
          <w:shd w:val="clear" w:color="auto" w:fill="FFFFFF"/>
          <w:vertAlign w:val="superscript"/>
        </w:rPr>
        <w:t>(32)</w:t>
      </w:r>
      <w:r w:rsidR="00DC0676" w:rsidRPr="00CA199F">
        <w:rPr>
          <w:shd w:val="clear" w:color="auto" w:fill="FFFFFF"/>
        </w:rPr>
        <w:fldChar w:fldCharType="end"/>
      </w:r>
      <w:r w:rsidR="004507BD" w:rsidRPr="00CA199F">
        <w:rPr>
          <w:shd w:val="clear" w:color="auto" w:fill="FFFFFF"/>
        </w:rPr>
        <w:t xml:space="preserve"> Al</w:t>
      </w:r>
      <w:r w:rsidR="00462AE8" w:rsidRPr="00CA199F">
        <w:rPr>
          <w:shd w:val="clear" w:color="auto" w:fill="FFFFFF"/>
        </w:rPr>
        <w:t>though this</w:t>
      </w:r>
      <w:r w:rsidR="004507BD" w:rsidRPr="00CA199F">
        <w:rPr>
          <w:shd w:val="clear" w:color="auto" w:fill="FFFFFF"/>
        </w:rPr>
        <w:t xml:space="preserve"> resonate with our findings</w:t>
      </w:r>
      <w:r w:rsidR="000E099D" w:rsidRPr="00CA199F">
        <w:rPr>
          <w:shd w:val="clear" w:color="auto" w:fill="FFFFFF"/>
        </w:rPr>
        <w:t>, including the</w:t>
      </w:r>
      <w:r w:rsidR="004507BD" w:rsidRPr="00CA199F">
        <w:rPr>
          <w:shd w:val="clear" w:color="auto" w:fill="FFFFFF"/>
        </w:rPr>
        <w:t xml:space="preserve"> reasons for not taking </w:t>
      </w:r>
      <w:r w:rsidR="00E23292" w:rsidRPr="00CA199F">
        <w:rPr>
          <w:shd w:val="clear" w:color="auto" w:fill="FFFFFF"/>
        </w:rPr>
        <w:t>FAS</w:t>
      </w:r>
      <w:r w:rsidR="00462AE8" w:rsidRPr="00CA199F">
        <w:rPr>
          <w:shd w:val="clear" w:color="auto" w:fill="FFFFFF"/>
        </w:rPr>
        <w:t xml:space="preserve">, our results </w:t>
      </w:r>
      <w:r w:rsidR="000E099D" w:rsidRPr="00CA199F">
        <w:rPr>
          <w:shd w:val="clear" w:color="auto" w:fill="FFFFFF"/>
        </w:rPr>
        <w:t xml:space="preserve">additionally </w:t>
      </w:r>
      <w:r w:rsidR="00462AE8" w:rsidRPr="00CA199F">
        <w:rPr>
          <w:shd w:val="clear" w:color="auto" w:fill="FFFFFF"/>
        </w:rPr>
        <w:t xml:space="preserve">underline that </w:t>
      </w:r>
      <w:r w:rsidR="004A64A8" w:rsidRPr="00CA199F">
        <w:rPr>
          <w:shd w:val="clear" w:color="auto" w:fill="FFFFFF"/>
        </w:rPr>
        <w:t xml:space="preserve">formal </w:t>
      </w:r>
      <w:r w:rsidR="00462AE8" w:rsidRPr="00CA199F">
        <w:rPr>
          <w:shd w:val="clear" w:color="auto" w:fill="FFFFFF"/>
        </w:rPr>
        <w:t xml:space="preserve">education and planned pregnancy influence independently </w:t>
      </w:r>
      <w:r w:rsidR="00A712CA" w:rsidRPr="00CA199F">
        <w:rPr>
          <w:shd w:val="clear" w:color="auto" w:fill="FFFFFF"/>
        </w:rPr>
        <w:t>folic acid intake supplementation</w:t>
      </w:r>
      <w:r w:rsidR="00462AE8" w:rsidRPr="00CA199F">
        <w:rPr>
          <w:shd w:val="clear" w:color="auto" w:fill="FFFFFF"/>
        </w:rPr>
        <w:t xml:space="preserve">. This calls for different strategies to counter low supplementation rates: those addressing </w:t>
      </w:r>
      <w:r w:rsidR="00A712CA" w:rsidRPr="00CA199F">
        <w:rPr>
          <w:shd w:val="clear" w:color="auto" w:fill="FFFFFF"/>
        </w:rPr>
        <w:t xml:space="preserve">the </w:t>
      </w:r>
      <w:r w:rsidR="00462AE8" w:rsidRPr="00CA199F">
        <w:rPr>
          <w:shd w:val="clear" w:color="auto" w:fill="FFFFFF"/>
        </w:rPr>
        <w:t>social determinants of health (</w:t>
      </w:r>
      <w:r w:rsidR="00A712CA" w:rsidRPr="00CA199F">
        <w:rPr>
          <w:shd w:val="clear" w:color="auto" w:fill="FFFFFF"/>
        </w:rPr>
        <w:t xml:space="preserve">i.e. </w:t>
      </w:r>
      <w:r w:rsidR="00462AE8" w:rsidRPr="00CA199F">
        <w:rPr>
          <w:shd w:val="clear" w:color="auto" w:fill="FFFFFF"/>
        </w:rPr>
        <w:t xml:space="preserve">education) and </w:t>
      </w:r>
      <w:r w:rsidR="00A712CA" w:rsidRPr="00CA199F">
        <w:rPr>
          <w:shd w:val="clear" w:color="auto" w:fill="FFFFFF"/>
        </w:rPr>
        <w:t xml:space="preserve">those </w:t>
      </w:r>
      <w:r w:rsidR="00462AE8" w:rsidRPr="00CA199F">
        <w:rPr>
          <w:shd w:val="clear" w:color="auto" w:fill="FFFFFF"/>
        </w:rPr>
        <w:t xml:space="preserve">more focussed on </w:t>
      </w:r>
      <w:r w:rsidR="0076243A" w:rsidRPr="00CA199F">
        <w:rPr>
          <w:shd w:val="clear" w:color="auto" w:fill="FFFFFF"/>
        </w:rPr>
        <w:t xml:space="preserve">increasing knowledge of FAS in </w:t>
      </w:r>
      <w:r w:rsidR="00A507CA" w:rsidRPr="00CA199F">
        <w:rPr>
          <w:shd w:val="clear" w:color="auto" w:fill="FFFFFF"/>
        </w:rPr>
        <w:t xml:space="preserve">reproductive health and </w:t>
      </w:r>
      <w:r w:rsidR="00462AE8" w:rsidRPr="00CA199F">
        <w:rPr>
          <w:shd w:val="clear" w:color="auto" w:fill="FFFFFF"/>
        </w:rPr>
        <w:t>family planning</w:t>
      </w:r>
      <w:r w:rsidR="00A507CA" w:rsidRPr="00CA199F">
        <w:rPr>
          <w:shd w:val="clear" w:color="auto" w:fill="FFFFFF"/>
        </w:rPr>
        <w:t xml:space="preserve"> services</w:t>
      </w:r>
      <w:r w:rsidR="00462AE8" w:rsidRPr="00CA199F">
        <w:rPr>
          <w:shd w:val="clear" w:color="auto" w:fill="FFFFFF"/>
        </w:rPr>
        <w:t>.</w:t>
      </w:r>
      <w:r w:rsidR="0065748B" w:rsidRPr="00CA199F">
        <w:rPr>
          <w:shd w:val="clear" w:color="auto" w:fill="FFFFFF"/>
        </w:rPr>
        <w:t xml:space="preserve"> The latter could include taking more systematically advantage of women’s use of gynaecological services from adolescence to adulthood, to raise awareness on FAS among all </w:t>
      </w:r>
      <w:r w:rsidR="00614064" w:rsidRPr="00CA199F">
        <w:rPr>
          <w:shd w:val="clear" w:color="auto" w:fill="FFFFFF"/>
        </w:rPr>
        <w:t xml:space="preserve">girls and </w:t>
      </w:r>
      <w:r w:rsidR="0065748B" w:rsidRPr="00CA199F">
        <w:rPr>
          <w:shd w:val="clear" w:color="auto" w:fill="FFFFFF"/>
        </w:rPr>
        <w:t>women</w:t>
      </w:r>
      <w:r w:rsidR="00E051CD" w:rsidRPr="00CA199F">
        <w:rPr>
          <w:shd w:val="clear" w:color="auto" w:fill="FFFFFF"/>
        </w:rPr>
        <w:t>,</w:t>
      </w:r>
      <w:r w:rsidR="00614064" w:rsidRPr="00CA199F">
        <w:rPr>
          <w:shd w:val="clear" w:color="auto" w:fill="FFFFFF"/>
        </w:rPr>
        <w:fldChar w:fldCharType="begin">
          <w:fldData xml:space="preserve">PEVuZE5vdGU+PENpdGU+PEF1dGhvcj5IYW5zb248L0F1dGhvcj48WWVhcj4yMDE1PC9ZZWFyPjxS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</w:fldData>
        </w:fldChar>
      </w:r>
      <w:r w:rsidR="00E051CD" w:rsidRPr="00CA199F">
        <w:rPr>
          <w:shd w:val="clear" w:color="auto" w:fill="FFFFFF"/>
        </w:rPr>
        <w:instrText xml:space="preserve"> ADDIN EN.CITE </w:instrText>
      </w:r>
      <w:r w:rsidR="00E051CD" w:rsidRPr="00CA199F">
        <w:rPr>
          <w:shd w:val="clear" w:color="auto" w:fill="FFFFFF"/>
        </w:rPr>
        <w:fldChar w:fldCharType="begin">
          <w:fldData xml:space="preserve">PEVuZE5vdGU+PENpdGU+PEF1dGhvcj5IYW5zb248L0F1dGhvcj48WWVhcj4yMDE1PC9ZZWFyPjxS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</w:fldData>
        </w:fldChar>
      </w:r>
      <w:r w:rsidR="00E051CD" w:rsidRPr="00CA199F">
        <w:rPr>
          <w:shd w:val="clear" w:color="auto" w:fill="FFFFFF"/>
        </w:rPr>
        <w:instrText xml:space="preserve"> ADDIN EN.CITE.DATA </w:instrText>
      </w:r>
      <w:r w:rsidR="00E051CD" w:rsidRPr="00CA199F">
        <w:rPr>
          <w:shd w:val="clear" w:color="auto" w:fill="FFFFFF"/>
        </w:rPr>
      </w:r>
      <w:r w:rsidR="00E051CD" w:rsidRPr="00CA199F">
        <w:rPr>
          <w:shd w:val="clear" w:color="auto" w:fill="FFFFFF"/>
        </w:rPr>
        <w:fldChar w:fldCharType="end"/>
      </w:r>
      <w:r w:rsidR="00614064" w:rsidRPr="00CA199F">
        <w:rPr>
          <w:shd w:val="clear" w:color="auto" w:fill="FFFFFF"/>
        </w:rPr>
      </w:r>
      <w:r w:rsidR="00614064" w:rsidRPr="00CA199F">
        <w:rPr>
          <w:shd w:val="clear" w:color="auto" w:fill="FFFFFF"/>
        </w:rPr>
        <w:fldChar w:fldCharType="separate"/>
      </w:r>
      <w:r w:rsidR="00E051CD" w:rsidRPr="00CA199F">
        <w:rPr>
          <w:noProof/>
          <w:shd w:val="clear" w:color="auto" w:fill="FFFFFF"/>
          <w:vertAlign w:val="superscript"/>
        </w:rPr>
        <w:t>(33, 34)</w:t>
      </w:r>
      <w:r w:rsidR="00614064" w:rsidRPr="00CA199F">
        <w:rPr>
          <w:shd w:val="clear" w:color="auto" w:fill="FFFFFF"/>
        </w:rPr>
        <w:fldChar w:fldCharType="end"/>
      </w:r>
      <w:r w:rsidR="00614064" w:rsidRPr="00CA199F">
        <w:rPr>
          <w:shd w:val="clear" w:color="auto" w:fill="FFFFFF"/>
        </w:rPr>
        <w:t xml:space="preserve"> independently of their sexual activity or plans to conceive</w:t>
      </w:r>
      <w:r w:rsidR="0065748B" w:rsidRPr="00CA199F">
        <w:rPr>
          <w:shd w:val="clear" w:color="auto" w:fill="FFFFFF"/>
        </w:rPr>
        <w:t xml:space="preserve">.  </w:t>
      </w:r>
      <w:r w:rsidR="00C66BBE" w:rsidRPr="00CA199F">
        <w:rPr>
          <w:shd w:val="clear" w:color="auto" w:fill="FFFFFF"/>
        </w:rPr>
        <w:t xml:space="preserve"> </w:t>
      </w:r>
    </w:p>
    <w:p w14:paraId="0074D902" w14:textId="1968CAB0" w:rsidR="004A0D65" w:rsidRPr="00CA199F" w:rsidRDefault="0084464F" w:rsidP="0000672F">
      <w:r w:rsidRPr="00CA199F">
        <w:t>The absence of knowledge of FAS, the r</w:t>
      </w:r>
      <w:r w:rsidR="00A025FD" w:rsidRPr="00CA199F">
        <w:t xml:space="preserve">eluctance to take </w:t>
      </w:r>
      <w:r w:rsidRPr="00CA199F">
        <w:t xml:space="preserve">many </w:t>
      </w:r>
      <w:r w:rsidR="003A0A86" w:rsidRPr="00CA199F">
        <w:t>tablet</w:t>
      </w:r>
      <w:r w:rsidR="00A025FD" w:rsidRPr="00CA199F">
        <w:t>s</w:t>
      </w:r>
      <w:r w:rsidR="003A0A86" w:rsidRPr="00CA199F">
        <w:t xml:space="preserve"> and pills</w:t>
      </w:r>
      <w:r w:rsidRPr="00CA199F">
        <w:t xml:space="preserve"> during pregnancy</w:t>
      </w:r>
      <w:r w:rsidR="003A0A86" w:rsidRPr="00CA199F">
        <w:t>,</w:t>
      </w:r>
      <w:r w:rsidR="00A025FD" w:rsidRPr="00CA199F">
        <w:t xml:space="preserve"> or beliefs that a balanced diet can prevent low folate </w:t>
      </w:r>
      <w:r w:rsidR="009E21F5" w:rsidRPr="00CA199F">
        <w:t>levels</w:t>
      </w:r>
      <w:r w:rsidR="003A0A86" w:rsidRPr="00CA199F">
        <w:t>,</w:t>
      </w:r>
      <w:r w:rsidR="00A025FD" w:rsidRPr="00CA199F">
        <w:t xml:space="preserve"> could be </w:t>
      </w:r>
      <w:r w:rsidR="00DD73E8" w:rsidRPr="00CA199F">
        <w:t xml:space="preserve">better </w:t>
      </w:r>
      <w:r w:rsidR="00A025FD" w:rsidRPr="00CA199F">
        <w:t xml:space="preserve">tackled with folate fortification rather than relying on the women’s </w:t>
      </w:r>
      <w:r w:rsidRPr="00CA199F">
        <w:t>initiative</w:t>
      </w:r>
      <w:r w:rsidR="00A025FD" w:rsidRPr="00CA199F">
        <w:t xml:space="preserve"> to take tablets. </w:t>
      </w:r>
      <w:r w:rsidR="00A025FD" w:rsidRPr="00CA199F">
        <w:rPr>
          <w:shd w:val="clear" w:color="auto" w:fill="FFFFFF"/>
        </w:rPr>
        <w:t xml:space="preserve"> </w:t>
      </w:r>
      <w:r w:rsidR="004A0D65" w:rsidRPr="00CA199F">
        <w:rPr>
          <w:shd w:val="clear" w:color="auto" w:fill="FFFFFF"/>
        </w:rPr>
        <w:t>Food fortification</w:t>
      </w:r>
      <w:r w:rsidR="006F584E" w:rsidRPr="00CA199F">
        <w:rPr>
          <w:shd w:val="clear" w:color="auto" w:fill="FFFFFF"/>
        </w:rPr>
        <w:t>, whose German advocates are relentlessly calling for,</w:t>
      </w:r>
      <w:r w:rsidR="00DC0676" w:rsidRPr="00CA199F">
        <w:rPr>
          <w:shd w:val="clear" w:color="auto" w:fill="FFFFFF"/>
        </w:rPr>
        <w:fldChar w:fldCharType="begin">
          <w:fldData xml:space="preserve">PEVuZE5vdGU+PENpdGU+PEF1dGhvcj5XZWduZXI8L0F1dGhvcj48WWVhcj4yMDIwPC9ZZWFyPjxS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==
</w:fldData>
        </w:fldChar>
      </w:r>
      <w:r w:rsidR="00257A97" w:rsidRPr="00CA199F">
        <w:rPr>
          <w:shd w:val="clear" w:color="auto" w:fill="FFFFFF"/>
        </w:rPr>
        <w:instrText xml:space="preserve"> ADDIN EN.CITE </w:instrText>
      </w:r>
      <w:r w:rsidR="00257A97" w:rsidRPr="00CA199F">
        <w:rPr>
          <w:shd w:val="clear" w:color="auto" w:fill="FFFFFF"/>
        </w:rPr>
        <w:fldChar w:fldCharType="begin">
          <w:fldData xml:space="preserve">PEVuZE5vdGU+PENpdGU+PEF1dGhvcj5XZWduZXI8L0F1dGhvcj48WWVhcj4yMDIwPC9ZZWFyPjxS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==
</w:fldData>
        </w:fldChar>
      </w:r>
      <w:r w:rsidR="00257A97" w:rsidRPr="00CA199F">
        <w:rPr>
          <w:shd w:val="clear" w:color="auto" w:fill="FFFFFF"/>
        </w:rPr>
        <w:instrText xml:space="preserve"> ADDIN EN.CITE.DATA </w:instrText>
      </w:r>
      <w:r w:rsidR="00257A97" w:rsidRPr="00CA199F">
        <w:rPr>
          <w:shd w:val="clear" w:color="auto" w:fill="FFFFFF"/>
        </w:rPr>
      </w:r>
      <w:r w:rsidR="00257A97" w:rsidRPr="00CA199F">
        <w:rPr>
          <w:shd w:val="clear" w:color="auto" w:fill="FFFFFF"/>
        </w:rPr>
        <w:fldChar w:fldCharType="end"/>
      </w:r>
      <w:r w:rsidR="00DC0676" w:rsidRPr="00CA199F">
        <w:rPr>
          <w:shd w:val="clear" w:color="auto" w:fill="FFFFFF"/>
        </w:rPr>
      </w:r>
      <w:r w:rsidR="00DC0676" w:rsidRPr="00CA199F">
        <w:rPr>
          <w:shd w:val="clear" w:color="auto" w:fill="FFFFFF"/>
        </w:rPr>
        <w:fldChar w:fldCharType="separate"/>
      </w:r>
      <w:r w:rsidR="00257A97" w:rsidRPr="00CA199F">
        <w:rPr>
          <w:noProof/>
          <w:shd w:val="clear" w:color="auto" w:fill="FFFFFF"/>
          <w:vertAlign w:val="superscript"/>
        </w:rPr>
        <w:t>(4, 7)</w:t>
      </w:r>
      <w:r w:rsidR="00DC0676" w:rsidRPr="00CA199F">
        <w:rPr>
          <w:shd w:val="clear" w:color="auto" w:fill="FFFFFF"/>
        </w:rPr>
        <w:fldChar w:fldCharType="end"/>
      </w:r>
      <w:r w:rsidR="004A0D65" w:rsidRPr="00CA199F">
        <w:rPr>
          <w:shd w:val="clear" w:color="auto" w:fill="FFFFFF"/>
        </w:rPr>
        <w:t xml:space="preserve"> remains</w:t>
      </w:r>
      <w:r w:rsidR="00E051CD" w:rsidRPr="00CA199F">
        <w:rPr>
          <w:shd w:val="clear" w:color="auto" w:fill="FFFFFF"/>
        </w:rPr>
        <w:t xml:space="preserve"> despite some shortcomings (e.g. vitamin B12 masking </w:t>
      </w:r>
      <w:r w:rsidR="00E051CD" w:rsidRPr="00CA199F">
        <w:rPr>
          <w:shd w:val="clear" w:color="auto" w:fill="FFFFFF"/>
        </w:rPr>
        <w:fldChar w:fldCharType="begin"/>
      </w:r>
      <w:r w:rsidR="00E051CD" w:rsidRPr="00CA199F">
        <w:rPr>
          <w:shd w:val="clear" w:color="auto" w:fill="FFFFFF"/>
        </w:rPr>
        <w:instrText xml:space="preserve"> ADDIN EN.CITE &lt;EndNote&gt;&lt;Cite&gt;&lt;Author&gt;Mills&lt;/Author&gt;&lt;Year&gt;2018&lt;/Year&gt;&lt;RecNum&gt;129&lt;/RecNum&gt;&lt;DisplayText&gt;&lt;style face="superscript"&gt;(35)&lt;/style&gt;&lt;/DisplayText&gt;&lt;record&gt;&lt;rec-number&gt;129&lt;/rec-number&gt;&lt;foreign-keys&gt;&lt;key app="EN" db-id="etp2wwprya2rvme5e0ep92pyvvvvvvrv2erf" timestamp="1626698168"&gt;129&lt;/key&gt;&lt;/foreign-keys&gt;&lt;ref-type name="Journal Article"&gt;17&lt;/ref-type&gt;&lt;contributors&gt;&lt;authors&gt;&lt;author&gt;Mills, James L&lt;/author&gt;&lt;author&gt;Molloy, Anne M&lt;/author&gt;&lt;author&gt;Reynolds, Edward H&lt;/author&gt;&lt;/authors&gt;&lt;/contributors&gt;&lt;titles&gt;&lt;title&gt;Do the benefits of folic acid fortification outweigh the risk of masking vitamin B12 deficiency?&lt;/title&gt;&lt;secondary-title&gt;Bmj&lt;/secondary-title&gt;&lt;/titles&gt;&lt;periodical&gt;&lt;full-title&gt;Bmj&lt;/full-title&gt;&lt;/periodical&gt;&lt;volume&gt;360&lt;/volume&gt;&lt;dates&gt;&lt;year&gt;2018&lt;/year&gt;&lt;/dates&gt;&lt;isbn&gt;0959-8138&lt;/isbn&gt;&lt;urls&gt;&lt;/urls&gt;&lt;/record&gt;&lt;/Cite&gt;&lt;/EndNote&gt;</w:instrText>
      </w:r>
      <w:r w:rsidR="00E051CD" w:rsidRPr="00CA199F">
        <w:rPr>
          <w:shd w:val="clear" w:color="auto" w:fill="FFFFFF"/>
        </w:rPr>
        <w:fldChar w:fldCharType="separate"/>
      </w:r>
      <w:r w:rsidR="00E051CD" w:rsidRPr="00CA199F">
        <w:rPr>
          <w:noProof/>
          <w:shd w:val="clear" w:color="auto" w:fill="FFFFFF"/>
          <w:vertAlign w:val="superscript"/>
        </w:rPr>
        <w:t>(35)</w:t>
      </w:r>
      <w:r w:rsidR="00E051CD" w:rsidRPr="00CA199F">
        <w:rPr>
          <w:shd w:val="clear" w:color="auto" w:fill="FFFFFF"/>
        </w:rPr>
        <w:fldChar w:fldCharType="end"/>
      </w:r>
      <w:r w:rsidR="00E051CD" w:rsidRPr="00CA199F">
        <w:rPr>
          <w:shd w:val="clear" w:color="auto" w:fill="FFFFFF"/>
        </w:rPr>
        <w:t>)</w:t>
      </w:r>
      <w:r w:rsidR="004A0D65" w:rsidRPr="00CA199F">
        <w:rPr>
          <w:shd w:val="clear" w:color="auto" w:fill="FFFFFF"/>
        </w:rPr>
        <w:t xml:space="preserve"> the most successful</w:t>
      </w:r>
      <w:r w:rsidR="00DA3028" w:rsidRPr="00CA199F">
        <w:rPr>
          <w:shd w:val="clear" w:color="auto" w:fill="FFFFFF"/>
        </w:rPr>
        <w:t xml:space="preserve"> and most equitable</w:t>
      </w:r>
      <w:r w:rsidR="003A0A86" w:rsidRPr="00CA199F">
        <w:rPr>
          <w:shd w:val="clear" w:color="auto" w:fill="FFFFFF"/>
        </w:rPr>
        <w:t xml:space="preserve"> intervention to tackle folate deficiency</w:t>
      </w:r>
      <w:r w:rsidR="00840E98" w:rsidRPr="00CA199F">
        <w:rPr>
          <w:shd w:val="clear" w:color="auto" w:fill="FFFFFF"/>
        </w:rPr>
        <w:t>,</w:t>
      </w:r>
      <w:r w:rsidR="00DC0676" w:rsidRPr="00CA199F">
        <w:rPr>
          <w:shd w:val="clear" w:color="auto" w:fill="FFFFFF"/>
        </w:rPr>
        <w:fldChar w:fldCharType="begin"/>
      </w:r>
      <w:r w:rsidR="00E051CD" w:rsidRPr="00CA199F">
        <w:rPr>
          <w:shd w:val="clear" w:color="auto" w:fill="FFFFFF"/>
        </w:rPr>
        <w:instrText xml:space="preserve"> ADDIN EN.CITE &lt;EndNote&gt;&lt;Cite&gt;&lt;Author&gt;Teixeira&lt;/Author&gt;&lt;Year&gt;2019&lt;/Year&gt;&lt;RecNum&gt;110&lt;/RecNum&gt;&lt;DisplayText&gt;&lt;style face="superscript"&gt;(36)&lt;/style&gt;&lt;/DisplayText&gt;&lt;record&gt;&lt;rec-number&gt;110&lt;/rec-number&gt;&lt;foreign-keys&gt;&lt;key app="EN" db-id="etp2wwprya2rvme5e0ep92pyvvvvvvrv2erf" timestamp="1581686505"&gt;110&lt;/key&gt;&lt;/foreign-keys&gt;&lt;ref-type name="Journal Article"&gt;17&lt;/ref-type&gt;&lt;contributors&gt;&lt;authors&gt;&lt;author&gt;Teixeira, Juliana A.&lt;/author&gt;&lt;author&gt;Castro, Teresa G.&lt;/author&gt;&lt;author&gt;Wall, Clare R.&lt;/author&gt;&lt;author&gt;Marchioni, Dirce Maria&lt;/author&gt;&lt;author&gt;Berry, Sarah&lt;/author&gt;&lt;author&gt;Morton, Susan M. B.&lt;/author&gt;&lt;author&gt;Grant, Cameron C.&lt;/author&gt;&lt;/authors&gt;&lt;/contributors&gt;&lt;titles&gt;&lt;title&gt;Effects of folic acid food fortification scenarios on the folate intake of a multi-ethnic pregnant population&lt;/title&gt;&lt;secondary-title&gt;Public Health Nutrition&lt;/secondary-title&gt;&lt;/titles&gt;&lt;periodical&gt;&lt;full-title&gt;Public Health Nutr&lt;/full-title&gt;&lt;abbr-1&gt;Public health nutrition&lt;/abbr-1&gt;&lt;/periodical&gt;&lt;pages&gt;738-749&lt;/pages&gt;&lt;volume&gt;22&lt;/volume&gt;&lt;number&gt;4&lt;/number&gt;&lt;edition&gt;2018/12/05&lt;/edition&gt;&lt;keywords&gt;&lt;keyword&gt;Folate&lt;/keyword&gt;&lt;keyword&gt;Food fortification&lt;/keyword&gt;&lt;keyword&gt;Maternal nutrition&lt;/keyword&gt;&lt;keyword&gt;Maternal and child health&lt;/keyword&gt;&lt;keyword&gt;Growing Up in New Zealand&lt;/keyword&gt;&lt;/keywords&gt;&lt;dates&gt;&lt;year&gt;2019&lt;/year&gt;&lt;/dates&gt;&lt;publisher&gt;Cambridge University Press&lt;/publisher&gt;&lt;isbn&gt;1368-9800&lt;/isbn&gt;&lt;urls&gt;&lt;related-urls&gt;&lt;url&gt;https://www.cambridge.org/core/article/effects-of-folic-acid-food-fortification-scenarios-on-the-folate-intake-of-a-multiethnic-pregnant-population/6B7F2B8D04A0254481706C4DCF85B5A7&lt;/url&gt;&lt;/related-urls&gt;&lt;/urls&gt;&lt;electronic-resource-num&gt;10.1017/S1368980018003026&lt;/electronic-resource-num&gt;&lt;remote-database-name&gt;Cambridge Core&lt;/remote-database-name&gt;&lt;remote-database-provider&gt;Cambridge University Press&lt;/remote-database-provider&gt;&lt;/record&gt;&lt;/Cite&gt;&lt;/EndNote&gt;</w:instrText>
      </w:r>
      <w:r w:rsidR="00DC0676" w:rsidRPr="00CA199F">
        <w:rPr>
          <w:shd w:val="clear" w:color="auto" w:fill="FFFFFF"/>
        </w:rPr>
        <w:fldChar w:fldCharType="separate"/>
      </w:r>
      <w:r w:rsidR="00E051CD" w:rsidRPr="00CA199F">
        <w:rPr>
          <w:noProof/>
          <w:shd w:val="clear" w:color="auto" w:fill="FFFFFF"/>
          <w:vertAlign w:val="superscript"/>
        </w:rPr>
        <w:t>(36)</w:t>
      </w:r>
      <w:r w:rsidR="00DC0676" w:rsidRPr="00CA199F">
        <w:rPr>
          <w:shd w:val="clear" w:color="auto" w:fill="FFFFFF"/>
        </w:rPr>
        <w:fldChar w:fldCharType="end"/>
      </w:r>
      <w:r w:rsidR="004A0D65" w:rsidRPr="00CA199F">
        <w:rPr>
          <w:shd w:val="clear" w:color="auto" w:fill="FFFFFF"/>
        </w:rPr>
        <w:t xml:space="preserve"> w</w:t>
      </w:r>
      <w:r w:rsidR="003A0A86" w:rsidRPr="00CA199F">
        <w:rPr>
          <w:shd w:val="clear" w:color="auto" w:fill="FFFFFF"/>
        </w:rPr>
        <w:t>hile</w:t>
      </w:r>
      <w:r w:rsidR="004A0D65" w:rsidRPr="00CA199F">
        <w:rPr>
          <w:shd w:val="clear" w:color="auto" w:fill="FFFFFF"/>
        </w:rPr>
        <w:t xml:space="preserve"> behavioural interventions to increase </w:t>
      </w:r>
      <w:r w:rsidR="004A0D65" w:rsidRPr="00CA199F">
        <w:rPr>
          <w:shd w:val="clear" w:color="auto" w:fill="FFFFFF"/>
        </w:rPr>
        <w:lastRenderedPageBreak/>
        <w:t xml:space="preserve">individual supplementation </w:t>
      </w:r>
      <w:r w:rsidR="003A0A86" w:rsidRPr="00CA199F">
        <w:rPr>
          <w:shd w:val="clear" w:color="auto" w:fill="FFFFFF"/>
        </w:rPr>
        <w:t xml:space="preserve">are </w:t>
      </w:r>
      <w:r w:rsidR="006F584E" w:rsidRPr="00CA199F">
        <w:rPr>
          <w:shd w:val="clear" w:color="auto" w:fill="FFFFFF"/>
        </w:rPr>
        <w:t xml:space="preserve">proven ineffective </w:t>
      </w:r>
      <w:r w:rsidR="004A0D65" w:rsidRPr="00CA199F">
        <w:rPr>
          <w:shd w:val="clear" w:color="auto" w:fill="FFFFFF"/>
        </w:rPr>
        <w:t>or poorly documented.</w:t>
      </w:r>
      <w:r w:rsidR="00DC0676" w:rsidRPr="00CA199F">
        <w:rPr>
          <w:shd w:val="clear" w:color="auto" w:fill="FFFFFF"/>
        </w:rPr>
        <w:fldChar w:fldCharType="begin">
          <w:fldData xml:space="preserve">PEVuZE5vdGU+PENpdGU+PEF1dGhvcj5Cb3R0bzwvQXV0aG9yPjxZZWFyPjIwMDY8L1llYXI+PFJl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</w:fldData>
        </w:fldChar>
      </w:r>
      <w:r w:rsidR="00E051CD" w:rsidRPr="00CA199F">
        <w:rPr>
          <w:shd w:val="clear" w:color="auto" w:fill="FFFFFF"/>
        </w:rPr>
        <w:instrText xml:space="preserve"> ADDIN EN.CITE </w:instrText>
      </w:r>
      <w:r w:rsidR="00E051CD" w:rsidRPr="00CA199F">
        <w:rPr>
          <w:shd w:val="clear" w:color="auto" w:fill="FFFFFF"/>
        </w:rPr>
        <w:fldChar w:fldCharType="begin">
          <w:fldData xml:space="preserve">PEVuZE5vdGU+PENpdGU+PEF1dGhvcj5Cb3R0bzwvQXV0aG9yPjxZZWFyPjIwMDY8L1llYXI+PFJl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</w:fldData>
        </w:fldChar>
      </w:r>
      <w:r w:rsidR="00E051CD" w:rsidRPr="00CA199F">
        <w:rPr>
          <w:shd w:val="clear" w:color="auto" w:fill="FFFFFF"/>
        </w:rPr>
        <w:instrText xml:space="preserve"> ADDIN EN.CITE.DATA </w:instrText>
      </w:r>
      <w:r w:rsidR="00E051CD" w:rsidRPr="00CA199F">
        <w:rPr>
          <w:shd w:val="clear" w:color="auto" w:fill="FFFFFF"/>
        </w:rPr>
      </w:r>
      <w:r w:rsidR="00E051CD" w:rsidRPr="00CA199F">
        <w:rPr>
          <w:shd w:val="clear" w:color="auto" w:fill="FFFFFF"/>
        </w:rPr>
        <w:fldChar w:fldCharType="end"/>
      </w:r>
      <w:r w:rsidR="00DC0676" w:rsidRPr="00CA199F">
        <w:rPr>
          <w:shd w:val="clear" w:color="auto" w:fill="FFFFFF"/>
        </w:rPr>
      </w:r>
      <w:r w:rsidR="00DC0676" w:rsidRPr="00CA199F">
        <w:rPr>
          <w:shd w:val="clear" w:color="auto" w:fill="FFFFFF"/>
        </w:rPr>
        <w:fldChar w:fldCharType="separate"/>
      </w:r>
      <w:r w:rsidR="00E051CD" w:rsidRPr="00CA199F">
        <w:rPr>
          <w:noProof/>
          <w:shd w:val="clear" w:color="auto" w:fill="FFFFFF"/>
          <w:vertAlign w:val="superscript"/>
        </w:rPr>
        <w:t>(37)</w:t>
      </w:r>
      <w:r w:rsidR="00DC0676" w:rsidRPr="00CA199F">
        <w:rPr>
          <w:shd w:val="clear" w:color="auto" w:fill="FFFFFF"/>
        </w:rPr>
        <w:fldChar w:fldCharType="end"/>
      </w:r>
      <w:r w:rsidR="004A0D65" w:rsidRPr="00CA199F">
        <w:rPr>
          <w:shd w:val="clear" w:color="auto" w:fill="FFFFFF"/>
        </w:rPr>
        <w:t xml:space="preserve"> </w:t>
      </w:r>
      <w:r w:rsidR="00A712CA" w:rsidRPr="00CA199F">
        <w:rPr>
          <w:shd w:val="clear" w:color="auto" w:fill="FFFFFF"/>
        </w:rPr>
        <w:t xml:space="preserve">This supports the ideas that interventions aiming to address low rates of </w:t>
      </w:r>
      <w:r w:rsidR="00410D66" w:rsidRPr="00CA199F">
        <w:rPr>
          <w:shd w:val="clear" w:color="auto" w:fill="FFFFFF"/>
        </w:rPr>
        <w:t>FAS</w:t>
      </w:r>
      <w:r w:rsidR="00A712CA" w:rsidRPr="00CA199F">
        <w:rPr>
          <w:shd w:val="clear" w:color="auto" w:fill="FFFFFF"/>
        </w:rPr>
        <w:t xml:space="preserve"> should go beyond the focus on individual responsibility and individual behaviours and address more broadly the structural determinants of health. Additionally, t</w:t>
      </w:r>
      <w:r w:rsidR="004A0D65" w:rsidRPr="00CA199F">
        <w:rPr>
          <w:shd w:val="clear" w:color="auto" w:fill="FFFFFF"/>
        </w:rPr>
        <w:t xml:space="preserve">he tricky timing of </w:t>
      </w:r>
      <w:r w:rsidR="00E23292" w:rsidRPr="00CA199F">
        <w:rPr>
          <w:shd w:val="clear" w:color="auto" w:fill="FFFFFF"/>
        </w:rPr>
        <w:t>FAS</w:t>
      </w:r>
      <w:r w:rsidR="004A0D65" w:rsidRPr="00CA199F">
        <w:rPr>
          <w:shd w:val="clear" w:color="auto" w:fill="FFFFFF"/>
        </w:rPr>
        <w:t xml:space="preserve"> (which has to start before the pregnancy, before even the plan for a pregnancy) calls for more innovative solutions which do not only target women of reproductive age, including, as suggested by a recent review, population wide social movements and advocacy coalitions.</w:t>
      </w:r>
      <w:r w:rsidR="00DC0676" w:rsidRPr="00CA199F">
        <w:rPr>
          <w:shd w:val="clear" w:color="auto" w:fill="FFFFFF"/>
        </w:rPr>
        <w:fldChar w:fldCharType="begin">
          <w:fldData xml:space="preserve">PEVuZE5vdGU+PENpdGU+PEF1dGhvcj5CYXJrZXI8L0F1dGhvcj48WWVhcj4yMDE4PC9ZZWFyPjxS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</w:fldData>
        </w:fldChar>
      </w:r>
      <w:r w:rsidR="00E051CD" w:rsidRPr="00CA199F">
        <w:rPr>
          <w:shd w:val="clear" w:color="auto" w:fill="FFFFFF"/>
        </w:rPr>
        <w:instrText xml:space="preserve"> ADDIN EN.CITE </w:instrText>
      </w:r>
      <w:r w:rsidR="00E051CD" w:rsidRPr="00CA199F">
        <w:rPr>
          <w:shd w:val="clear" w:color="auto" w:fill="FFFFFF"/>
        </w:rPr>
        <w:fldChar w:fldCharType="begin">
          <w:fldData xml:space="preserve">PEVuZE5vdGU+PENpdGU+PEF1dGhvcj5CYXJrZXI8L0F1dGhvcj48WWVhcj4yMDE4PC9ZZWFyPjxS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</w:fldData>
        </w:fldChar>
      </w:r>
      <w:r w:rsidR="00E051CD" w:rsidRPr="00CA199F">
        <w:rPr>
          <w:shd w:val="clear" w:color="auto" w:fill="FFFFFF"/>
        </w:rPr>
        <w:instrText xml:space="preserve"> ADDIN EN.CITE.DATA </w:instrText>
      </w:r>
      <w:r w:rsidR="00E051CD" w:rsidRPr="00CA199F">
        <w:rPr>
          <w:shd w:val="clear" w:color="auto" w:fill="FFFFFF"/>
        </w:rPr>
      </w:r>
      <w:r w:rsidR="00E051CD" w:rsidRPr="00CA199F">
        <w:rPr>
          <w:shd w:val="clear" w:color="auto" w:fill="FFFFFF"/>
        </w:rPr>
        <w:fldChar w:fldCharType="end"/>
      </w:r>
      <w:r w:rsidR="00DC0676" w:rsidRPr="00CA199F">
        <w:rPr>
          <w:shd w:val="clear" w:color="auto" w:fill="FFFFFF"/>
        </w:rPr>
      </w:r>
      <w:r w:rsidR="00DC0676" w:rsidRPr="00CA199F">
        <w:rPr>
          <w:shd w:val="clear" w:color="auto" w:fill="FFFFFF"/>
        </w:rPr>
        <w:fldChar w:fldCharType="separate"/>
      </w:r>
      <w:r w:rsidR="00E051CD" w:rsidRPr="00CA199F">
        <w:rPr>
          <w:noProof/>
          <w:shd w:val="clear" w:color="auto" w:fill="FFFFFF"/>
          <w:vertAlign w:val="superscript"/>
        </w:rPr>
        <w:t>(38)</w:t>
      </w:r>
      <w:r w:rsidR="00DC0676" w:rsidRPr="00CA199F">
        <w:rPr>
          <w:shd w:val="clear" w:color="auto" w:fill="FFFFFF"/>
        </w:rPr>
        <w:fldChar w:fldCharType="end"/>
      </w:r>
      <w:r w:rsidR="004A0D65" w:rsidRPr="00CA199F">
        <w:rPr>
          <w:shd w:val="clear" w:color="auto" w:fill="FFFFFF"/>
        </w:rPr>
        <w:t xml:space="preserve"> </w:t>
      </w:r>
      <w:r w:rsidR="00410D66" w:rsidRPr="00CA199F">
        <w:rPr>
          <w:shd w:val="clear" w:color="auto" w:fill="FFFFFF"/>
        </w:rPr>
        <w:t>These would benefit not only women who did not plan to take FAS, but also those who would have started FAS too late in the pregnancy.</w:t>
      </w:r>
    </w:p>
    <w:p w14:paraId="072A239D" w14:textId="6E3ABD1B" w:rsidR="00D82900" w:rsidRPr="00CA199F" w:rsidRDefault="00C66BBE" w:rsidP="00FF12DC">
      <w:r w:rsidRPr="00CA199F">
        <w:t xml:space="preserve">Last, </w:t>
      </w:r>
      <w:r w:rsidR="00721C11" w:rsidRPr="00CA199F">
        <w:t>another potential socioeconomic determinant</w:t>
      </w:r>
      <w:r w:rsidR="003A0A86" w:rsidRPr="00CA199F">
        <w:t xml:space="preserve"> to investigate pertains </w:t>
      </w:r>
      <w:r w:rsidR="00183E28" w:rsidRPr="00CA199F">
        <w:t xml:space="preserve">to </w:t>
      </w:r>
      <w:r w:rsidR="003A0A86" w:rsidRPr="00CA199F">
        <w:t>the cost of folic acid supplementation</w:t>
      </w:r>
      <w:r w:rsidR="00721C11" w:rsidRPr="00CA199F">
        <w:t>:</w:t>
      </w:r>
      <w:r w:rsidR="00D82900" w:rsidRPr="00CA199F">
        <w:t xml:space="preserve"> </w:t>
      </w:r>
      <w:r w:rsidR="003A0A86" w:rsidRPr="00CA199F">
        <w:t xml:space="preserve">although </w:t>
      </w:r>
      <w:r w:rsidR="00183E28" w:rsidRPr="00CA199F">
        <w:t>the cost of the tablets</w:t>
      </w:r>
      <w:r w:rsidR="003A0A86" w:rsidRPr="00CA199F">
        <w:t xml:space="preserve"> can be covered by health insurance schemes in certain cases, </w:t>
      </w:r>
      <w:r w:rsidR="00D82900" w:rsidRPr="00CA199F">
        <w:t xml:space="preserve">folic acid </w:t>
      </w:r>
      <w:r w:rsidR="00183E28" w:rsidRPr="00CA199F">
        <w:t xml:space="preserve">supplementation </w:t>
      </w:r>
      <w:r w:rsidR="00D82900" w:rsidRPr="00CA199F">
        <w:t>i</w:t>
      </w:r>
      <w:r w:rsidR="00183E28" w:rsidRPr="00CA199F">
        <w:t>s usually purchased without prescription and paid for by the women</w:t>
      </w:r>
      <w:r w:rsidR="00D82900" w:rsidRPr="00CA199F">
        <w:t xml:space="preserve">. </w:t>
      </w:r>
      <w:r w:rsidR="001B75CB" w:rsidRPr="00CA199F">
        <w:t xml:space="preserve">Depending on where it is purchased and the brand, it can cost anything between </w:t>
      </w:r>
      <w:r w:rsidR="00D82900" w:rsidRPr="00CA199F">
        <w:t>7€</w:t>
      </w:r>
      <w:r w:rsidR="001B75CB" w:rsidRPr="00CA199F">
        <w:t xml:space="preserve"> and 30€ for 3 month worth of tablets</w:t>
      </w:r>
      <w:r w:rsidR="00D82900" w:rsidRPr="00CA199F">
        <w:t xml:space="preserve">. </w:t>
      </w:r>
      <w:r w:rsidR="00C94A92" w:rsidRPr="00CA199F">
        <w:t>Although cost was not mentioned as a deterrent to intake in our study, t</w:t>
      </w:r>
      <w:r w:rsidR="00183E28" w:rsidRPr="00CA199F">
        <w:t xml:space="preserve">he willingness to pay of </w:t>
      </w:r>
      <w:r w:rsidR="00D82900" w:rsidRPr="00CA199F">
        <w:t>those who are fully informed of the benefits and those who are not</w:t>
      </w:r>
      <w:r w:rsidR="00183E28" w:rsidRPr="00CA199F">
        <w:t xml:space="preserve"> could be investigated</w:t>
      </w:r>
      <w:r w:rsidR="00D82900" w:rsidRPr="00CA199F">
        <w:t xml:space="preserve">. </w:t>
      </w:r>
      <w:r w:rsidR="001B75CB" w:rsidRPr="00CA199F">
        <w:t xml:space="preserve">  </w:t>
      </w:r>
    </w:p>
    <w:p w14:paraId="1C478C3E" w14:textId="4C5BCCC0" w:rsidR="00594A9F" w:rsidRPr="00CA199F" w:rsidRDefault="00594A9F" w:rsidP="00846C92">
      <w:pPr>
        <w:pStyle w:val="berschrift2"/>
      </w:pPr>
      <w:r w:rsidRPr="00CA199F">
        <w:t xml:space="preserve">Strengths and </w:t>
      </w:r>
      <w:r w:rsidR="00145656" w:rsidRPr="00CA199F">
        <w:t>limitation</w:t>
      </w:r>
      <w:r w:rsidRPr="00CA199F">
        <w:t>s</w:t>
      </w:r>
    </w:p>
    <w:p w14:paraId="531C3211" w14:textId="542AC8A5" w:rsidR="009E69FE" w:rsidRPr="00CA199F" w:rsidRDefault="00145656" w:rsidP="00FF12DC">
      <w:r w:rsidRPr="00CA199F">
        <w:t>A couple of limitations of our study pertains to data collection and measurement. For example, w</w:t>
      </w:r>
      <w:r w:rsidR="00D82900" w:rsidRPr="00CA199F">
        <w:t>e did not measure actual intake</w:t>
      </w:r>
      <w:r w:rsidR="007F7D33" w:rsidRPr="00CA199F">
        <w:t xml:space="preserve"> </w:t>
      </w:r>
      <w:r w:rsidRPr="00CA199F">
        <w:t xml:space="preserve">of </w:t>
      </w:r>
      <w:r w:rsidR="00E43B39" w:rsidRPr="00CA199F">
        <w:t>FAS</w:t>
      </w:r>
      <w:r w:rsidRPr="00CA199F">
        <w:t xml:space="preserve"> n</w:t>
      </w:r>
      <w:r w:rsidR="007F7D33" w:rsidRPr="00CA199F">
        <w:t xml:space="preserve">or compliance with a specific </w:t>
      </w:r>
      <w:r w:rsidRPr="00CA199F">
        <w:t xml:space="preserve">supplementation </w:t>
      </w:r>
      <w:r w:rsidR="007F7D33" w:rsidRPr="00CA199F">
        <w:t>regimen</w:t>
      </w:r>
      <w:r w:rsidR="00D82900" w:rsidRPr="00CA199F">
        <w:t xml:space="preserve">. When a </w:t>
      </w:r>
      <w:r w:rsidR="004C3666" w:rsidRPr="00CA199F">
        <w:t xml:space="preserve"> participant</w:t>
      </w:r>
      <w:r w:rsidR="00D82900" w:rsidRPr="00CA199F">
        <w:t xml:space="preserve"> sa</w:t>
      </w:r>
      <w:r w:rsidRPr="00CA199F">
        <w:t>id</w:t>
      </w:r>
      <w:r w:rsidR="00D82900" w:rsidRPr="00CA199F">
        <w:t xml:space="preserve"> </w:t>
      </w:r>
      <w:r w:rsidR="001542FE" w:rsidRPr="00CA199F">
        <w:t>she was taking folic acid</w:t>
      </w:r>
      <w:r w:rsidRPr="00CA199F">
        <w:t xml:space="preserve"> supplement</w:t>
      </w:r>
      <w:r w:rsidR="001542FE" w:rsidRPr="00CA199F">
        <w:t xml:space="preserve">, we did not ask </w:t>
      </w:r>
      <w:r w:rsidRPr="00CA199F">
        <w:t xml:space="preserve">for more details, e.g. </w:t>
      </w:r>
      <w:r w:rsidR="001542FE" w:rsidRPr="00CA199F">
        <w:t xml:space="preserve">if they took it </w:t>
      </w:r>
      <w:r w:rsidRPr="00CA199F">
        <w:t>every day</w:t>
      </w:r>
      <w:r w:rsidR="001542FE" w:rsidRPr="00CA199F">
        <w:t>,</w:t>
      </w:r>
      <w:r w:rsidRPr="00CA199F">
        <w:t xml:space="preserve"> what was the dosing, </w:t>
      </w:r>
      <w:r w:rsidR="001542FE" w:rsidRPr="00CA199F">
        <w:t>if they often missed a tablet</w:t>
      </w:r>
      <w:r w:rsidRPr="00CA199F">
        <w:t>, etc</w:t>
      </w:r>
      <w:r w:rsidR="007F7D33" w:rsidRPr="00CA199F">
        <w:t xml:space="preserve">. </w:t>
      </w:r>
      <w:r w:rsidRPr="00CA199F">
        <w:t>There was also a p</w:t>
      </w:r>
      <w:r w:rsidR="009E69FE" w:rsidRPr="00CA199F">
        <w:t xml:space="preserve">ossibility of a recall bias or confusion as to whether they took folic acid </w:t>
      </w:r>
      <w:r w:rsidR="00F05A62" w:rsidRPr="00CA199F">
        <w:t>supplementation</w:t>
      </w:r>
      <w:r w:rsidR="004C3666" w:rsidRPr="00CA199F">
        <w:t xml:space="preserve"> </w:t>
      </w:r>
      <w:r w:rsidR="009E69FE" w:rsidRPr="00CA199F">
        <w:t xml:space="preserve">because it can be </w:t>
      </w:r>
      <w:r w:rsidR="004C3666" w:rsidRPr="00CA199F">
        <w:t xml:space="preserve">included in </w:t>
      </w:r>
      <w:r w:rsidR="009E69FE" w:rsidRPr="00CA199F">
        <w:t>multivitamin tablets</w:t>
      </w:r>
      <w:r w:rsidRPr="00CA199F">
        <w:t xml:space="preserve">. </w:t>
      </w:r>
      <w:r w:rsidR="004C3666" w:rsidRPr="00CA199F">
        <w:t xml:space="preserve">However </w:t>
      </w:r>
      <w:r w:rsidR="00C644F2" w:rsidRPr="00CA199F">
        <w:t>the design of</w:t>
      </w:r>
      <w:r w:rsidRPr="00CA199F">
        <w:t xml:space="preserve"> our data collection instrument aimed at </w:t>
      </w:r>
      <w:r w:rsidR="00C644F2" w:rsidRPr="00CA199F">
        <w:t>mitigating</w:t>
      </w:r>
      <w:r w:rsidRPr="00CA199F">
        <w:t xml:space="preserve"> this risk: </w:t>
      </w:r>
      <w:r w:rsidR="004C3666" w:rsidRPr="00CA199F">
        <w:t xml:space="preserve">in the </w:t>
      </w:r>
      <w:r w:rsidR="007F7D33" w:rsidRPr="00CA199F">
        <w:t xml:space="preserve">questionnaire </w:t>
      </w:r>
      <w:r w:rsidR="004C3666" w:rsidRPr="00CA199F">
        <w:t xml:space="preserve">we </w:t>
      </w:r>
      <w:r w:rsidR="007F7D33" w:rsidRPr="00CA199F">
        <w:t xml:space="preserve">asked </w:t>
      </w:r>
      <w:r w:rsidR="004C3666" w:rsidRPr="00CA199F">
        <w:t>first</w:t>
      </w:r>
      <w:r w:rsidR="007F7D33" w:rsidRPr="00CA199F">
        <w:t xml:space="preserve"> about any supplements and then specifically </w:t>
      </w:r>
      <w:r w:rsidR="004C3666" w:rsidRPr="00CA199F">
        <w:t xml:space="preserve">about </w:t>
      </w:r>
      <w:r w:rsidR="007F7D33" w:rsidRPr="00CA199F">
        <w:t>folic acid supplement</w:t>
      </w:r>
      <w:r w:rsidR="004C3666" w:rsidRPr="00CA199F">
        <w:t>ation</w:t>
      </w:r>
      <w:r w:rsidR="007F7D33" w:rsidRPr="00CA199F">
        <w:t xml:space="preserve">. </w:t>
      </w:r>
      <w:r w:rsidR="004C3666" w:rsidRPr="00CA199F">
        <w:t>In terms of timing of the interviews, n</w:t>
      </w:r>
      <w:r w:rsidRPr="00CA199F">
        <w:t>o women were interviewed before the 12</w:t>
      </w:r>
      <w:r w:rsidRPr="00CA199F">
        <w:rPr>
          <w:vertAlign w:val="superscript"/>
        </w:rPr>
        <w:t>th</w:t>
      </w:r>
      <w:r w:rsidR="004C3666" w:rsidRPr="00CA199F">
        <w:t xml:space="preserve"> week</w:t>
      </w:r>
      <w:r w:rsidRPr="00CA199F">
        <w:t xml:space="preserve"> of pregnancy, but 2/3 were interviewed shortly and up to 8 weeks after giving birth. For those interviewed </w:t>
      </w:r>
      <w:r w:rsidR="004C3666" w:rsidRPr="00CA199F">
        <w:t>postpartum</w:t>
      </w:r>
      <w:r w:rsidRPr="00CA199F">
        <w:t xml:space="preserve">, </w:t>
      </w:r>
      <w:r w:rsidR="004C3666" w:rsidRPr="00CA199F">
        <w:t xml:space="preserve">the </w:t>
      </w:r>
      <w:r w:rsidRPr="00CA199F">
        <w:t>recall bias might be more important than for the other participants.</w:t>
      </w:r>
      <w:r w:rsidR="00DD3AA1" w:rsidRPr="00CA199F">
        <w:t xml:space="preserve"> </w:t>
      </w:r>
      <w:r w:rsidR="00E23292" w:rsidRPr="00CA199F">
        <w:t>It is to be noted, however, that we did not find</w:t>
      </w:r>
      <w:r w:rsidR="00DD3AA1" w:rsidRPr="00CA199F">
        <w:t xml:space="preserve"> difference</w:t>
      </w:r>
      <w:r w:rsidR="00E23292" w:rsidRPr="00CA199F">
        <w:t>s</w:t>
      </w:r>
      <w:r w:rsidR="00DD3AA1" w:rsidRPr="00CA199F">
        <w:t xml:space="preserve"> in FAS between the two groups.</w:t>
      </w:r>
      <w:r w:rsidR="007F7D33" w:rsidRPr="00CA199F">
        <w:t xml:space="preserve"> </w:t>
      </w:r>
      <w:r w:rsidR="00E43B39" w:rsidRPr="00CA199F">
        <w:t xml:space="preserve">With regard to </w:t>
      </w:r>
      <w:r w:rsidR="0035447C" w:rsidRPr="00CA199F">
        <w:t>the variable on planned pregnancy, it is of course possible that participants have different understanding</w:t>
      </w:r>
      <w:r w:rsidR="00240EE6" w:rsidRPr="00CA199F">
        <w:t>s</w:t>
      </w:r>
      <w:r w:rsidR="0035447C" w:rsidRPr="00CA199F">
        <w:t xml:space="preserve"> of what is a planned or unplanned pregnancy</w:t>
      </w:r>
      <w:r w:rsidR="00240EE6" w:rsidRPr="00CA199F">
        <w:t xml:space="preserve"> </w:t>
      </w:r>
      <w:r w:rsidR="00240EE6" w:rsidRPr="00CA199F">
        <w:fldChar w:fldCharType="begin"/>
      </w:r>
      <w:r w:rsidR="00240EE6" w:rsidRPr="00CA199F">
        <w:instrText xml:space="preserve"> ADDIN EN.CITE &lt;EndNote&gt;&lt;Cite&gt;&lt;Author&gt;Arteaga&lt;/Author&gt;&lt;Year&gt;2019&lt;/Year&gt;&lt;RecNum&gt;130&lt;/RecNum&gt;&lt;DisplayText&gt;&lt;style face="superscript"&gt;(39)&lt;/style&gt;&lt;/DisplayText&gt;&lt;record&gt;&lt;rec-number&gt;130&lt;/rec-number&gt;&lt;foreign-keys&gt;&lt;key app="EN" db-id="etp2wwprya2rvme5e0ep92pyvvvvvvrv2erf" timestamp="1626861864"&gt;130&lt;/key&gt;&lt;/foreign-keys&gt;&lt;ref-type name="Journal Article"&gt;17&lt;/ref-type&gt;&lt;contributors&gt;&lt;authors&gt;&lt;author&gt;Arteaga, Stephanie&lt;/author&gt;&lt;author&gt;Caton, Lauren&lt;/author&gt;&lt;author&gt;Gomez, Anu Manchikanti&lt;/author&gt;&lt;/authors&gt;&lt;/contributors&gt;&lt;titles&gt;&lt;title&gt;Planned, unplanned and in-between: the meaning and context of pregnancy planning for young people&lt;/title&gt;&lt;secondary-title&gt;Contraception&lt;/secondary-title&gt;&lt;/titles&gt;&lt;periodical&gt;&lt;full-title&gt;Contraception&lt;/full-title&gt;&lt;/periodical&gt;&lt;pages&gt;16-21&lt;/pages&gt;&lt;volume&gt;99&lt;/volume&gt;&lt;number&gt;1&lt;/number&gt;&lt;dates&gt;&lt;year&gt;2019&lt;/year&gt;&lt;/dates&gt;&lt;isbn&gt;0010-7824&lt;/isbn&gt;&lt;urls&gt;&lt;/urls&gt;&lt;/record&gt;&lt;/Cite&gt;&lt;/EndNote&gt;</w:instrText>
      </w:r>
      <w:r w:rsidR="00240EE6" w:rsidRPr="00CA199F">
        <w:fldChar w:fldCharType="separate"/>
      </w:r>
      <w:r w:rsidR="00240EE6" w:rsidRPr="00CA199F">
        <w:rPr>
          <w:noProof/>
          <w:vertAlign w:val="superscript"/>
        </w:rPr>
        <w:t>(39)</w:t>
      </w:r>
      <w:r w:rsidR="00240EE6" w:rsidRPr="00CA199F">
        <w:fldChar w:fldCharType="end"/>
      </w:r>
      <w:r w:rsidR="00240EE6" w:rsidRPr="00CA199F">
        <w:t>, something that we cannot account for in our quantitative analyses</w:t>
      </w:r>
      <w:r w:rsidR="0035447C" w:rsidRPr="00CA199F">
        <w:t xml:space="preserve">. </w:t>
      </w:r>
    </w:p>
    <w:p w14:paraId="02CC21C6" w14:textId="13215822" w:rsidR="00A507CA" w:rsidRPr="00CA199F" w:rsidRDefault="00A507CA" w:rsidP="00FF12DC">
      <w:r w:rsidRPr="00CA199F">
        <w:lastRenderedPageBreak/>
        <w:t>Last, one cannot exclude that our relatively small sample size may have limited the statistical power of subgroup analyses and therefore failed to capture the significance of some of the correlations between migration variables and FAS.</w:t>
      </w:r>
    </w:p>
    <w:p w14:paraId="3D3DC2B9" w14:textId="7C8FF812" w:rsidR="007F7D33" w:rsidRPr="00CA199F" w:rsidRDefault="00145656" w:rsidP="007F7D33">
      <w:r w:rsidRPr="00CA199F">
        <w:t>An undeniable s</w:t>
      </w:r>
      <w:r w:rsidR="00AA76A6" w:rsidRPr="00CA199F">
        <w:t>trength</w:t>
      </w:r>
      <w:r w:rsidRPr="00CA199F">
        <w:t xml:space="preserve"> of our study is the inclusion </w:t>
      </w:r>
      <w:r w:rsidR="003A0A86" w:rsidRPr="00CA199F">
        <w:t xml:space="preserve">of </w:t>
      </w:r>
      <w:r w:rsidRPr="00CA199F">
        <w:t>a large proportion of participants with a migration background. This group also show</w:t>
      </w:r>
      <w:r w:rsidR="00CF37F0" w:rsidRPr="00CA199F">
        <w:t>s</w:t>
      </w:r>
      <w:r w:rsidRPr="00CA199F">
        <w:t xml:space="preserve"> variance in </w:t>
      </w:r>
      <w:r w:rsidR="00CF37F0" w:rsidRPr="00CA199F">
        <w:t xml:space="preserve">formal </w:t>
      </w:r>
      <w:r w:rsidR="00B24890" w:rsidRPr="00CA199F">
        <w:t>education</w:t>
      </w:r>
      <w:r w:rsidRPr="00CA199F">
        <w:t xml:space="preserve"> level, which </w:t>
      </w:r>
      <w:r w:rsidR="003A0A86" w:rsidRPr="00CA199F">
        <w:t xml:space="preserve">is not so common in </w:t>
      </w:r>
      <w:r w:rsidR="004C3666" w:rsidRPr="00CA199F">
        <w:t>studies</w:t>
      </w:r>
      <w:r w:rsidR="003A0A86" w:rsidRPr="00CA199F">
        <w:t xml:space="preserve"> with a focus on migrants</w:t>
      </w:r>
      <w:r w:rsidRPr="00CA199F">
        <w:t>. It allows to disentangle the migration</w:t>
      </w:r>
      <w:r w:rsidR="003A0A86" w:rsidRPr="00CA199F">
        <w:t>-related</w:t>
      </w:r>
      <w:r w:rsidRPr="00CA199F">
        <w:t xml:space="preserve"> effect</w:t>
      </w:r>
      <w:r w:rsidR="003A0A86" w:rsidRPr="00CA199F">
        <w:t>s</w:t>
      </w:r>
      <w:r w:rsidRPr="00CA199F">
        <w:t xml:space="preserve"> from the education effect</w:t>
      </w:r>
      <w:r w:rsidR="003A0A86" w:rsidRPr="00CA199F">
        <w:t>s</w:t>
      </w:r>
      <w:r w:rsidR="004C3666" w:rsidRPr="00CA199F">
        <w:t xml:space="preserve"> on health outcomes</w:t>
      </w:r>
      <w:r w:rsidRPr="00CA199F">
        <w:t>.</w:t>
      </w:r>
    </w:p>
    <w:p w14:paraId="68F73DD1" w14:textId="1B5B83E4" w:rsidR="00594A9F" w:rsidRPr="00CA199F" w:rsidRDefault="00594A9F" w:rsidP="00E503AB">
      <w:pPr>
        <w:pStyle w:val="berschrift1"/>
        <w:rPr>
          <w:lang w:val="en-GB"/>
        </w:rPr>
      </w:pPr>
      <w:r w:rsidRPr="00CA199F">
        <w:rPr>
          <w:lang w:val="en-GB"/>
        </w:rPr>
        <w:t>Conclusion</w:t>
      </w:r>
    </w:p>
    <w:p w14:paraId="6C91E11D" w14:textId="5D7F6F1C" w:rsidR="00724F3A" w:rsidRPr="00CA199F" w:rsidRDefault="0076243A" w:rsidP="00DD73E8">
      <w:r w:rsidRPr="00CA199F">
        <w:t xml:space="preserve">Health practitioners may be inclined to see migrant women as an inherently at-risk group for failed intake of folic acid supplementation. However, they need to do so in a differentiated way: our findings confirm the well-known observation that it is primarily women who did not plan their pregnancy, and women of lower formal education level, who are at risk. Migrant status is merely a marker of these known risks, but conveys little (if any) additional risk of its own. </w:t>
      </w:r>
      <w:r w:rsidR="00724F3A" w:rsidRPr="00CA199F">
        <w:t>D</w:t>
      </w:r>
      <w:r w:rsidR="00724F3A" w:rsidRPr="00CA199F">
        <w:rPr>
          <w:shd w:val="clear" w:color="auto" w:fill="FFFFFF"/>
        </w:rPr>
        <w:t xml:space="preserve">ifferent public health strategies to counter low supplementation rates should be supported: those addressing the social determinants of health (i.e. education) and those more focussed on </w:t>
      </w:r>
      <w:r w:rsidRPr="00CA199F">
        <w:rPr>
          <w:shd w:val="clear" w:color="auto" w:fill="FFFFFF"/>
        </w:rPr>
        <w:t xml:space="preserve">increasing knowledge of FAS in </w:t>
      </w:r>
      <w:r w:rsidR="00724F3A" w:rsidRPr="00CA199F">
        <w:rPr>
          <w:shd w:val="clear" w:color="auto" w:fill="FFFFFF"/>
        </w:rPr>
        <w:t>family planning</w:t>
      </w:r>
      <w:r w:rsidRPr="00CA199F">
        <w:rPr>
          <w:shd w:val="clear" w:color="auto" w:fill="FFFFFF"/>
        </w:rPr>
        <w:t xml:space="preserve"> and reproductive health services</w:t>
      </w:r>
      <w:r w:rsidR="00724F3A" w:rsidRPr="00CA199F">
        <w:rPr>
          <w:shd w:val="clear" w:color="auto" w:fill="FFFFFF"/>
        </w:rPr>
        <w:t xml:space="preserve">. </w:t>
      </w:r>
    </w:p>
    <w:p w14:paraId="20E2D83F" w14:textId="2FA2DD2A" w:rsidR="00CF33B7" w:rsidRPr="00CA199F" w:rsidRDefault="00CF33B7" w:rsidP="00FA1980"/>
    <w:p w14:paraId="410B4FF2" w14:textId="77777777" w:rsidR="00DD3AA1" w:rsidRPr="00CA199F" w:rsidRDefault="00DD3AA1" w:rsidP="00DD3AA1">
      <w:pPr>
        <w:pStyle w:val="berschrift1"/>
        <w:spacing w:line="480" w:lineRule="auto"/>
        <w:rPr>
          <w:lang w:val="en-GB"/>
        </w:rPr>
        <w:sectPr w:rsidR="00DD3AA1" w:rsidRPr="00CA199F" w:rsidSect="0019428E">
          <w:pgSz w:w="11906" w:h="16838"/>
          <w:pgMar w:top="1417" w:right="1417" w:bottom="1134" w:left="1417" w:header="708" w:footer="708" w:gutter="0"/>
          <w:lnNumType w:countBy="1" w:restart="continuous"/>
          <w:cols w:space="708"/>
          <w:docGrid w:linePitch="360"/>
        </w:sectPr>
      </w:pPr>
    </w:p>
    <w:p w14:paraId="160B5094" w14:textId="56ACDF9C" w:rsidR="00FA1980" w:rsidRPr="00CA199F" w:rsidRDefault="00FA1980" w:rsidP="00DD3AA1">
      <w:pPr>
        <w:pStyle w:val="berschrift1"/>
        <w:spacing w:line="480" w:lineRule="auto"/>
        <w:rPr>
          <w:lang w:val="en-GB"/>
        </w:rPr>
      </w:pPr>
      <w:r w:rsidRPr="00CA199F">
        <w:rPr>
          <w:lang w:val="en-GB"/>
        </w:rPr>
        <w:lastRenderedPageBreak/>
        <w:t>Tables</w:t>
      </w:r>
    </w:p>
    <w:p w14:paraId="57A86EE3" w14:textId="21C83806" w:rsidR="00FA1980" w:rsidRPr="00CA199F" w:rsidRDefault="00FA1980" w:rsidP="00FA1980">
      <w:pPr>
        <w:rPr>
          <w:b/>
          <w:i/>
        </w:rPr>
      </w:pPr>
      <w:r w:rsidRPr="00CA199F">
        <w:rPr>
          <w:b/>
          <w:i/>
        </w:rPr>
        <w:t>Table 1 Main characteristics of the women included in the analysis (n=</w:t>
      </w:r>
      <w:r w:rsidR="00930296" w:rsidRPr="00CA199F">
        <w:rPr>
          <w:b/>
          <w:i/>
        </w:rPr>
        <w:t>947</w:t>
      </w:r>
      <w:r w:rsidRPr="00CA199F">
        <w:rPr>
          <w:b/>
          <w:i/>
        </w:rPr>
        <w:t>)</w:t>
      </w:r>
      <w:r w:rsidR="000A0D48" w:rsidRPr="00CA199F">
        <w:rPr>
          <w:b/>
          <w:i/>
        </w:rPr>
        <w:t xml:space="preserve"> by migration background</w:t>
      </w:r>
      <w:r w:rsidRPr="00CA199F">
        <w:rPr>
          <w:b/>
          <w:i/>
        </w:rPr>
        <w:t>, Bielefeld 2013-2016</w:t>
      </w:r>
    </w:p>
    <w:tbl>
      <w:tblPr>
        <w:tblStyle w:val="Tabellenraster"/>
        <w:tblW w:w="9062" w:type="dxa"/>
        <w:tblLook w:val="04A0" w:firstRow="1" w:lastRow="0" w:firstColumn="1" w:lastColumn="0" w:noHBand="0" w:noVBand="1"/>
      </w:tblPr>
      <w:tblGrid>
        <w:gridCol w:w="2013"/>
        <w:gridCol w:w="959"/>
        <w:gridCol w:w="661"/>
        <w:gridCol w:w="1328"/>
        <w:gridCol w:w="711"/>
        <w:gridCol w:w="1199"/>
        <w:gridCol w:w="711"/>
        <w:gridCol w:w="803"/>
        <w:gridCol w:w="677"/>
      </w:tblGrid>
      <w:tr w:rsidR="00CA199F" w:rsidRPr="00CA199F" w14:paraId="2FF5A228" w14:textId="77777777" w:rsidTr="00470CB7">
        <w:trPr>
          <w:trHeight w:val="1162"/>
        </w:trPr>
        <w:tc>
          <w:tcPr>
            <w:tcW w:w="2013" w:type="dxa"/>
            <w:noWrap/>
            <w:hideMark/>
          </w:tcPr>
          <w:p w14:paraId="4041E8ED" w14:textId="77777777" w:rsidR="00DD3AA1" w:rsidRPr="00CA199F" w:rsidRDefault="00DD3AA1" w:rsidP="00930296">
            <w:pPr>
              <w:rPr>
                <w:rFonts w:eastAsia="Times New Roman" w:cs="Times New Roman"/>
                <w:sz w:val="22"/>
                <w:lang w:eastAsia="de-DE"/>
              </w:rPr>
            </w:pPr>
          </w:p>
        </w:tc>
        <w:tc>
          <w:tcPr>
            <w:tcW w:w="1620" w:type="dxa"/>
            <w:gridSpan w:val="2"/>
          </w:tcPr>
          <w:p w14:paraId="2C681635" w14:textId="54606FE2" w:rsidR="00DD3AA1" w:rsidRPr="00CA199F" w:rsidRDefault="00DD3AA1" w:rsidP="00BC71A2">
            <w:pPr>
              <w:jc w:val="left"/>
              <w:rPr>
                <w:rFonts w:eastAsia="Times New Roman" w:cs="Times New Roman"/>
                <w:b/>
                <w:sz w:val="22"/>
                <w:lang w:eastAsia="de-DE"/>
              </w:rPr>
            </w:pPr>
            <w:r w:rsidRPr="00CA199F">
              <w:rPr>
                <w:rFonts w:eastAsia="Times New Roman" w:cs="Times New Roman"/>
                <w:b/>
                <w:sz w:val="22"/>
                <w:lang w:eastAsia="de-DE"/>
              </w:rPr>
              <w:t>Whole sample</w:t>
            </w:r>
          </w:p>
        </w:tc>
        <w:tc>
          <w:tcPr>
            <w:tcW w:w="2039" w:type="dxa"/>
            <w:gridSpan w:val="2"/>
            <w:noWrap/>
            <w:hideMark/>
          </w:tcPr>
          <w:p w14:paraId="3B91A5CA" w14:textId="015B736F" w:rsidR="00DD3AA1" w:rsidRPr="00CA199F" w:rsidRDefault="00DD3AA1" w:rsidP="00BC71A2">
            <w:pPr>
              <w:jc w:val="left"/>
              <w:rPr>
                <w:rFonts w:eastAsia="Times New Roman" w:cs="Times New Roman"/>
                <w:b/>
                <w:sz w:val="22"/>
                <w:lang w:eastAsia="de-DE"/>
              </w:rPr>
            </w:pPr>
            <w:r w:rsidRPr="00CA199F">
              <w:rPr>
                <w:rFonts w:eastAsia="Times New Roman" w:cs="Times New Roman"/>
                <w:b/>
                <w:sz w:val="22"/>
                <w:lang w:eastAsia="de-DE"/>
              </w:rPr>
              <w:t>Women without migration background</w:t>
            </w:r>
          </w:p>
        </w:tc>
        <w:tc>
          <w:tcPr>
            <w:tcW w:w="1910" w:type="dxa"/>
            <w:gridSpan w:val="2"/>
            <w:noWrap/>
            <w:hideMark/>
          </w:tcPr>
          <w:p w14:paraId="5D920595" w14:textId="77777777" w:rsidR="00DD3AA1" w:rsidRPr="00CA199F" w:rsidRDefault="00DD3AA1" w:rsidP="00930296">
            <w:pPr>
              <w:rPr>
                <w:rFonts w:eastAsia="Times New Roman" w:cs="Times New Roman"/>
                <w:b/>
                <w:sz w:val="22"/>
                <w:lang w:eastAsia="de-DE"/>
              </w:rPr>
            </w:pPr>
            <w:r w:rsidRPr="00CA199F">
              <w:rPr>
                <w:rFonts w:eastAsia="Times New Roman" w:cs="Times New Roman"/>
                <w:b/>
                <w:sz w:val="22"/>
                <w:lang w:eastAsia="de-DE"/>
              </w:rPr>
              <w:t>2nd/3rd generation women</w:t>
            </w:r>
          </w:p>
        </w:tc>
        <w:tc>
          <w:tcPr>
            <w:tcW w:w="1480" w:type="dxa"/>
            <w:gridSpan w:val="2"/>
            <w:noWrap/>
            <w:hideMark/>
          </w:tcPr>
          <w:p w14:paraId="45ECFEBE" w14:textId="77777777" w:rsidR="00DD3AA1" w:rsidRPr="00CA199F" w:rsidRDefault="00DD3AA1" w:rsidP="00930296">
            <w:pPr>
              <w:rPr>
                <w:rFonts w:eastAsia="Times New Roman" w:cs="Times New Roman"/>
                <w:b/>
                <w:sz w:val="22"/>
                <w:lang w:eastAsia="de-DE"/>
              </w:rPr>
            </w:pPr>
            <w:r w:rsidRPr="00CA199F">
              <w:rPr>
                <w:rFonts w:eastAsia="Times New Roman" w:cs="Times New Roman"/>
                <w:b/>
                <w:sz w:val="22"/>
                <w:lang w:eastAsia="de-DE"/>
              </w:rPr>
              <w:t>1st generation migrants</w:t>
            </w:r>
          </w:p>
        </w:tc>
      </w:tr>
      <w:tr w:rsidR="00CA199F" w:rsidRPr="00CA199F" w14:paraId="4DB4F140" w14:textId="77777777" w:rsidTr="00DD3AA1">
        <w:trPr>
          <w:trHeight w:val="314"/>
        </w:trPr>
        <w:tc>
          <w:tcPr>
            <w:tcW w:w="2013" w:type="dxa"/>
            <w:noWrap/>
            <w:hideMark/>
          </w:tcPr>
          <w:p w14:paraId="7D5A97EB" w14:textId="77777777" w:rsidR="00DD3AA1" w:rsidRPr="00CA199F" w:rsidRDefault="00DD3AA1" w:rsidP="00DD3AA1">
            <w:pPr>
              <w:rPr>
                <w:rFonts w:eastAsia="Times New Roman" w:cs="Times New Roman"/>
                <w:sz w:val="22"/>
                <w:lang w:eastAsia="de-DE"/>
              </w:rPr>
            </w:pPr>
          </w:p>
        </w:tc>
        <w:tc>
          <w:tcPr>
            <w:tcW w:w="959" w:type="dxa"/>
          </w:tcPr>
          <w:p w14:paraId="2F738C5F" w14:textId="4F0F2AEF" w:rsidR="00DD3AA1" w:rsidRPr="00CA199F" w:rsidRDefault="00DD3AA1" w:rsidP="00DD3AA1">
            <w:pPr>
              <w:jc w:val="center"/>
              <w:rPr>
                <w:rFonts w:eastAsia="Times New Roman" w:cs="Times New Roman"/>
                <w:b/>
                <w:sz w:val="22"/>
                <w:lang w:eastAsia="de-DE"/>
              </w:rPr>
            </w:pPr>
            <w:r w:rsidRPr="00CA199F">
              <w:rPr>
                <w:rFonts w:eastAsia="Times New Roman" w:cs="Times New Roman"/>
                <w:b/>
                <w:sz w:val="22"/>
                <w:lang w:eastAsia="de-DE"/>
              </w:rPr>
              <w:t>mean</w:t>
            </w:r>
          </w:p>
        </w:tc>
        <w:tc>
          <w:tcPr>
            <w:tcW w:w="661" w:type="dxa"/>
          </w:tcPr>
          <w:p w14:paraId="269527F5" w14:textId="40533D9F" w:rsidR="00DD3AA1" w:rsidRPr="00CA199F" w:rsidRDefault="009136E1" w:rsidP="00DD3AA1">
            <w:pPr>
              <w:jc w:val="center"/>
              <w:rPr>
                <w:rFonts w:eastAsia="Times New Roman" w:cs="Times New Roman"/>
                <w:b/>
                <w:sz w:val="22"/>
                <w:lang w:eastAsia="de-DE"/>
              </w:rPr>
            </w:pPr>
            <w:r w:rsidRPr="00CA199F">
              <w:rPr>
                <w:rFonts w:eastAsia="Times New Roman" w:cs="Times New Roman"/>
                <w:b/>
                <w:sz w:val="22"/>
                <w:lang w:eastAsia="de-DE"/>
              </w:rPr>
              <w:t>S</w:t>
            </w:r>
            <w:r w:rsidR="00BD55B5" w:rsidRPr="00CA199F">
              <w:rPr>
                <w:rFonts w:eastAsia="Times New Roman" w:cs="Times New Roman"/>
                <w:b/>
                <w:sz w:val="22"/>
                <w:lang w:eastAsia="de-DE"/>
              </w:rPr>
              <w:t>D</w:t>
            </w:r>
          </w:p>
        </w:tc>
        <w:tc>
          <w:tcPr>
            <w:tcW w:w="1328" w:type="dxa"/>
            <w:noWrap/>
            <w:hideMark/>
          </w:tcPr>
          <w:p w14:paraId="178305D7" w14:textId="3028C187" w:rsidR="00DD3AA1" w:rsidRPr="00CA199F" w:rsidRDefault="00DD3AA1" w:rsidP="00DD3AA1">
            <w:pPr>
              <w:jc w:val="center"/>
              <w:rPr>
                <w:rFonts w:eastAsia="Times New Roman" w:cs="Times New Roman"/>
                <w:b/>
                <w:sz w:val="22"/>
                <w:lang w:eastAsia="de-DE"/>
              </w:rPr>
            </w:pPr>
            <w:r w:rsidRPr="00CA199F">
              <w:rPr>
                <w:rFonts w:eastAsia="Times New Roman" w:cs="Times New Roman"/>
                <w:b/>
                <w:sz w:val="22"/>
                <w:lang w:eastAsia="de-DE"/>
              </w:rPr>
              <w:t>mean</w:t>
            </w:r>
          </w:p>
        </w:tc>
        <w:tc>
          <w:tcPr>
            <w:tcW w:w="711" w:type="dxa"/>
            <w:noWrap/>
            <w:hideMark/>
          </w:tcPr>
          <w:p w14:paraId="1883B923" w14:textId="22055FB7" w:rsidR="00DD3AA1" w:rsidRPr="00CA199F" w:rsidRDefault="00BD55B5" w:rsidP="00DD3AA1">
            <w:pPr>
              <w:jc w:val="center"/>
              <w:rPr>
                <w:rFonts w:eastAsia="Times New Roman" w:cs="Times New Roman"/>
                <w:b/>
                <w:sz w:val="22"/>
                <w:lang w:eastAsia="de-DE"/>
              </w:rPr>
            </w:pPr>
            <w:r w:rsidRPr="00CA199F">
              <w:rPr>
                <w:rFonts w:eastAsia="Times New Roman" w:cs="Times New Roman"/>
                <w:b/>
                <w:sz w:val="22"/>
                <w:lang w:eastAsia="de-DE"/>
              </w:rPr>
              <w:t>SD</w:t>
            </w:r>
          </w:p>
        </w:tc>
        <w:tc>
          <w:tcPr>
            <w:tcW w:w="1199" w:type="dxa"/>
            <w:noWrap/>
            <w:hideMark/>
          </w:tcPr>
          <w:p w14:paraId="106237C1" w14:textId="77777777" w:rsidR="00DD3AA1" w:rsidRPr="00CA199F" w:rsidRDefault="00DD3AA1" w:rsidP="00DD3AA1">
            <w:pPr>
              <w:jc w:val="center"/>
              <w:rPr>
                <w:rFonts w:eastAsia="Times New Roman" w:cs="Times New Roman"/>
                <w:b/>
                <w:sz w:val="22"/>
                <w:lang w:eastAsia="de-DE"/>
              </w:rPr>
            </w:pPr>
            <w:r w:rsidRPr="00CA199F">
              <w:rPr>
                <w:rFonts w:eastAsia="Times New Roman" w:cs="Times New Roman"/>
                <w:b/>
                <w:sz w:val="22"/>
                <w:lang w:eastAsia="de-DE"/>
              </w:rPr>
              <w:t>mean</w:t>
            </w:r>
          </w:p>
        </w:tc>
        <w:tc>
          <w:tcPr>
            <w:tcW w:w="711" w:type="dxa"/>
            <w:noWrap/>
            <w:hideMark/>
          </w:tcPr>
          <w:p w14:paraId="230197E5" w14:textId="68E650B7" w:rsidR="00DD3AA1" w:rsidRPr="00CA199F" w:rsidRDefault="00BD55B5" w:rsidP="00DD3AA1">
            <w:pPr>
              <w:jc w:val="center"/>
              <w:rPr>
                <w:rFonts w:eastAsia="Times New Roman" w:cs="Times New Roman"/>
                <w:b/>
                <w:sz w:val="22"/>
                <w:lang w:eastAsia="de-DE"/>
              </w:rPr>
            </w:pPr>
            <w:r w:rsidRPr="00CA199F">
              <w:rPr>
                <w:rFonts w:eastAsia="Times New Roman" w:cs="Times New Roman"/>
                <w:b/>
                <w:sz w:val="22"/>
                <w:lang w:eastAsia="de-DE"/>
              </w:rPr>
              <w:t>SD</w:t>
            </w:r>
          </w:p>
        </w:tc>
        <w:tc>
          <w:tcPr>
            <w:tcW w:w="803" w:type="dxa"/>
            <w:noWrap/>
            <w:hideMark/>
          </w:tcPr>
          <w:p w14:paraId="0F2CE930" w14:textId="77777777" w:rsidR="00DD3AA1" w:rsidRPr="00CA199F" w:rsidRDefault="00DD3AA1" w:rsidP="00DD3AA1">
            <w:pPr>
              <w:jc w:val="center"/>
              <w:rPr>
                <w:rFonts w:eastAsia="Times New Roman" w:cs="Times New Roman"/>
                <w:b/>
                <w:sz w:val="22"/>
                <w:lang w:eastAsia="de-DE"/>
              </w:rPr>
            </w:pPr>
            <w:r w:rsidRPr="00CA199F">
              <w:rPr>
                <w:rFonts w:eastAsia="Times New Roman" w:cs="Times New Roman"/>
                <w:b/>
                <w:sz w:val="22"/>
                <w:lang w:eastAsia="de-DE"/>
              </w:rPr>
              <w:t>mean</w:t>
            </w:r>
          </w:p>
        </w:tc>
        <w:tc>
          <w:tcPr>
            <w:tcW w:w="677" w:type="dxa"/>
            <w:noWrap/>
            <w:hideMark/>
          </w:tcPr>
          <w:p w14:paraId="48FA845E" w14:textId="73528BAE" w:rsidR="00DD3AA1" w:rsidRPr="00CA199F" w:rsidRDefault="00BD55B5" w:rsidP="00DD3AA1">
            <w:pPr>
              <w:jc w:val="center"/>
              <w:rPr>
                <w:rFonts w:eastAsia="Times New Roman" w:cs="Times New Roman"/>
                <w:b/>
                <w:sz w:val="22"/>
                <w:lang w:eastAsia="de-DE"/>
              </w:rPr>
            </w:pPr>
            <w:r w:rsidRPr="00CA199F">
              <w:rPr>
                <w:rFonts w:eastAsia="Times New Roman" w:cs="Times New Roman"/>
                <w:b/>
                <w:sz w:val="22"/>
                <w:lang w:eastAsia="de-DE"/>
              </w:rPr>
              <w:t>SD</w:t>
            </w:r>
          </w:p>
        </w:tc>
      </w:tr>
      <w:tr w:rsidR="00CA199F" w:rsidRPr="00CA199F" w14:paraId="2B5B80C1" w14:textId="77777777" w:rsidTr="00DD3AA1">
        <w:trPr>
          <w:trHeight w:val="80"/>
        </w:trPr>
        <w:tc>
          <w:tcPr>
            <w:tcW w:w="2013" w:type="dxa"/>
            <w:noWrap/>
            <w:hideMark/>
          </w:tcPr>
          <w:p w14:paraId="3197FBB1" w14:textId="77777777" w:rsidR="00DD3AA1" w:rsidRPr="00CA199F" w:rsidRDefault="00DD3AA1" w:rsidP="00DD3AA1">
            <w:pPr>
              <w:jc w:val="left"/>
              <w:rPr>
                <w:rFonts w:eastAsia="Times New Roman" w:cs="Times New Roman"/>
                <w:b/>
                <w:i/>
                <w:sz w:val="22"/>
                <w:lang w:eastAsia="de-DE"/>
              </w:rPr>
            </w:pPr>
            <w:r w:rsidRPr="00CA199F">
              <w:rPr>
                <w:rFonts w:eastAsia="Times New Roman" w:cs="Times New Roman"/>
                <w:b/>
                <w:sz w:val="22"/>
                <w:lang w:eastAsia="de-DE"/>
              </w:rPr>
              <w:t>Age</w:t>
            </w:r>
          </w:p>
        </w:tc>
        <w:tc>
          <w:tcPr>
            <w:tcW w:w="959" w:type="dxa"/>
          </w:tcPr>
          <w:p w14:paraId="7B47AF83" w14:textId="461941DC" w:rsidR="00DD3AA1" w:rsidRPr="00CA199F" w:rsidRDefault="009136E1" w:rsidP="00DD3AA1">
            <w:pPr>
              <w:jc w:val="center"/>
              <w:rPr>
                <w:rFonts w:eastAsia="Times New Roman" w:cs="Times New Roman"/>
                <w:sz w:val="22"/>
                <w:lang w:eastAsia="de-DE"/>
              </w:rPr>
            </w:pPr>
            <w:r w:rsidRPr="00CA199F">
              <w:rPr>
                <w:rFonts w:eastAsia="Times New Roman" w:cs="Times New Roman"/>
                <w:sz w:val="22"/>
                <w:lang w:eastAsia="de-DE"/>
              </w:rPr>
              <w:t>31.5</w:t>
            </w:r>
          </w:p>
        </w:tc>
        <w:tc>
          <w:tcPr>
            <w:tcW w:w="661" w:type="dxa"/>
          </w:tcPr>
          <w:p w14:paraId="54F8C2CE" w14:textId="33DDF341" w:rsidR="009136E1" w:rsidRPr="00CA199F" w:rsidRDefault="009136E1" w:rsidP="009136E1">
            <w:pPr>
              <w:jc w:val="center"/>
              <w:rPr>
                <w:rFonts w:eastAsia="Times New Roman" w:cs="Times New Roman"/>
                <w:sz w:val="22"/>
                <w:lang w:eastAsia="de-DE"/>
              </w:rPr>
            </w:pPr>
            <w:r w:rsidRPr="00CA199F">
              <w:rPr>
                <w:rFonts w:eastAsia="Times New Roman" w:cs="Times New Roman"/>
                <w:sz w:val="22"/>
                <w:lang w:eastAsia="de-DE"/>
              </w:rPr>
              <w:t>4.9</w:t>
            </w:r>
          </w:p>
        </w:tc>
        <w:tc>
          <w:tcPr>
            <w:tcW w:w="1328" w:type="dxa"/>
            <w:noWrap/>
            <w:hideMark/>
          </w:tcPr>
          <w:p w14:paraId="2E9F8E2B" w14:textId="432A9DE9" w:rsidR="00DD3AA1" w:rsidRPr="00CA199F" w:rsidRDefault="00DD3AA1" w:rsidP="00DD3AA1">
            <w:pPr>
              <w:jc w:val="center"/>
              <w:rPr>
                <w:rFonts w:eastAsia="Times New Roman" w:cs="Times New Roman"/>
                <w:sz w:val="22"/>
                <w:lang w:eastAsia="de-DE"/>
              </w:rPr>
            </w:pPr>
            <w:r w:rsidRPr="00CA199F">
              <w:rPr>
                <w:rFonts w:eastAsia="Times New Roman" w:cs="Times New Roman"/>
                <w:sz w:val="22"/>
                <w:lang w:eastAsia="de-DE"/>
              </w:rPr>
              <w:t>32.1</w:t>
            </w:r>
          </w:p>
        </w:tc>
        <w:tc>
          <w:tcPr>
            <w:tcW w:w="711" w:type="dxa"/>
            <w:noWrap/>
            <w:hideMark/>
          </w:tcPr>
          <w:p w14:paraId="3A1DCB6F" w14:textId="77777777" w:rsidR="00DD3AA1" w:rsidRPr="00CA199F" w:rsidRDefault="00DD3AA1" w:rsidP="00DD3AA1">
            <w:pPr>
              <w:jc w:val="center"/>
              <w:rPr>
                <w:rFonts w:eastAsia="Times New Roman" w:cs="Times New Roman"/>
                <w:sz w:val="22"/>
                <w:lang w:eastAsia="de-DE"/>
              </w:rPr>
            </w:pPr>
            <w:r w:rsidRPr="00CA199F">
              <w:rPr>
                <w:rFonts w:eastAsia="Times New Roman" w:cs="Times New Roman"/>
                <w:sz w:val="22"/>
                <w:lang w:eastAsia="de-DE"/>
              </w:rPr>
              <w:t>4.6</w:t>
            </w:r>
          </w:p>
        </w:tc>
        <w:tc>
          <w:tcPr>
            <w:tcW w:w="1199" w:type="dxa"/>
            <w:noWrap/>
            <w:hideMark/>
          </w:tcPr>
          <w:p w14:paraId="24122390" w14:textId="77777777" w:rsidR="00DD3AA1" w:rsidRPr="00CA199F" w:rsidRDefault="00DD3AA1" w:rsidP="00DD3AA1">
            <w:pPr>
              <w:jc w:val="center"/>
              <w:rPr>
                <w:rFonts w:eastAsia="Times New Roman" w:cs="Times New Roman"/>
                <w:sz w:val="22"/>
                <w:lang w:eastAsia="de-DE"/>
              </w:rPr>
            </w:pPr>
            <w:r w:rsidRPr="00CA199F">
              <w:rPr>
                <w:rFonts w:eastAsia="Times New Roman" w:cs="Times New Roman"/>
                <w:sz w:val="22"/>
                <w:lang w:eastAsia="de-DE"/>
              </w:rPr>
              <w:t>30.2</w:t>
            </w:r>
          </w:p>
        </w:tc>
        <w:tc>
          <w:tcPr>
            <w:tcW w:w="711" w:type="dxa"/>
            <w:noWrap/>
            <w:hideMark/>
          </w:tcPr>
          <w:p w14:paraId="66EB14AA" w14:textId="77777777" w:rsidR="00DD3AA1" w:rsidRPr="00CA199F" w:rsidRDefault="00DD3AA1" w:rsidP="00DD3AA1">
            <w:pPr>
              <w:jc w:val="center"/>
              <w:rPr>
                <w:rFonts w:eastAsia="Times New Roman" w:cs="Times New Roman"/>
                <w:sz w:val="22"/>
                <w:lang w:eastAsia="de-DE"/>
              </w:rPr>
            </w:pPr>
            <w:r w:rsidRPr="00CA199F">
              <w:rPr>
                <w:rFonts w:eastAsia="Times New Roman" w:cs="Times New Roman"/>
                <w:sz w:val="22"/>
                <w:lang w:eastAsia="de-DE"/>
              </w:rPr>
              <w:t>5.0</w:t>
            </w:r>
          </w:p>
        </w:tc>
        <w:tc>
          <w:tcPr>
            <w:tcW w:w="803" w:type="dxa"/>
            <w:noWrap/>
            <w:hideMark/>
          </w:tcPr>
          <w:p w14:paraId="6384B74A" w14:textId="77777777" w:rsidR="00DD3AA1" w:rsidRPr="00CA199F" w:rsidRDefault="00DD3AA1" w:rsidP="00DD3AA1">
            <w:pPr>
              <w:jc w:val="center"/>
              <w:rPr>
                <w:rFonts w:eastAsia="Times New Roman" w:cs="Times New Roman"/>
                <w:sz w:val="22"/>
                <w:lang w:eastAsia="de-DE"/>
              </w:rPr>
            </w:pPr>
            <w:r w:rsidRPr="00CA199F">
              <w:rPr>
                <w:rFonts w:eastAsia="Times New Roman" w:cs="Times New Roman"/>
                <w:sz w:val="22"/>
                <w:lang w:eastAsia="de-DE"/>
              </w:rPr>
              <w:t>30.8</w:t>
            </w:r>
          </w:p>
        </w:tc>
        <w:tc>
          <w:tcPr>
            <w:tcW w:w="677" w:type="dxa"/>
            <w:noWrap/>
            <w:hideMark/>
          </w:tcPr>
          <w:p w14:paraId="7578838C" w14:textId="77777777" w:rsidR="00DD3AA1" w:rsidRPr="00CA199F" w:rsidRDefault="00DD3AA1" w:rsidP="00DD3AA1">
            <w:pPr>
              <w:jc w:val="center"/>
              <w:rPr>
                <w:rFonts w:eastAsia="Times New Roman" w:cs="Times New Roman"/>
                <w:sz w:val="22"/>
                <w:lang w:eastAsia="de-DE"/>
              </w:rPr>
            </w:pPr>
            <w:r w:rsidRPr="00CA199F">
              <w:rPr>
                <w:rFonts w:eastAsia="Times New Roman" w:cs="Times New Roman"/>
                <w:sz w:val="22"/>
                <w:lang w:eastAsia="de-DE"/>
              </w:rPr>
              <w:t>5.2</w:t>
            </w:r>
          </w:p>
        </w:tc>
      </w:tr>
      <w:tr w:rsidR="00CA199F" w:rsidRPr="00CA199F" w14:paraId="42684B00" w14:textId="77777777" w:rsidTr="00DD3AA1">
        <w:trPr>
          <w:trHeight w:val="300"/>
        </w:trPr>
        <w:tc>
          <w:tcPr>
            <w:tcW w:w="2013" w:type="dxa"/>
            <w:noWrap/>
            <w:hideMark/>
          </w:tcPr>
          <w:p w14:paraId="70673F5B" w14:textId="77777777" w:rsidR="00DD3AA1" w:rsidRPr="00CA199F" w:rsidRDefault="00DD3AA1" w:rsidP="00DD3AA1">
            <w:pPr>
              <w:rPr>
                <w:rFonts w:eastAsia="Times New Roman" w:cs="Times New Roman"/>
                <w:i/>
                <w:sz w:val="22"/>
                <w:lang w:eastAsia="de-DE"/>
              </w:rPr>
            </w:pPr>
          </w:p>
        </w:tc>
        <w:tc>
          <w:tcPr>
            <w:tcW w:w="959" w:type="dxa"/>
          </w:tcPr>
          <w:p w14:paraId="17A91303" w14:textId="77777777" w:rsidR="00DD3AA1" w:rsidRPr="00CA199F" w:rsidRDefault="00DD3AA1" w:rsidP="00DD3AA1">
            <w:pPr>
              <w:jc w:val="center"/>
              <w:rPr>
                <w:rFonts w:eastAsia="Times New Roman" w:cs="Times New Roman"/>
                <w:sz w:val="22"/>
                <w:lang w:eastAsia="de-DE"/>
              </w:rPr>
            </w:pPr>
          </w:p>
        </w:tc>
        <w:tc>
          <w:tcPr>
            <w:tcW w:w="661" w:type="dxa"/>
          </w:tcPr>
          <w:p w14:paraId="1635EDC0" w14:textId="77777777" w:rsidR="00DD3AA1" w:rsidRPr="00CA199F" w:rsidRDefault="00DD3AA1" w:rsidP="00DD3AA1">
            <w:pPr>
              <w:jc w:val="center"/>
              <w:rPr>
                <w:rFonts w:eastAsia="Times New Roman" w:cs="Times New Roman"/>
                <w:sz w:val="22"/>
                <w:lang w:eastAsia="de-DE"/>
              </w:rPr>
            </w:pPr>
          </w:p>
        </w:tc>
        <w:tc>
          <w:tcPr>
            <w:tcW w:w="1328" w:type="dxa"/>
            <w:noWrap/>
            <w:hideMark/>
          </w:tcPr>
          <w:p w14:paraId="43F67EB1" w14:textId="6656422F" w:rsidR="00DD3AA1" w:rsidRPr="00CA199F" w:rsidRDefault="00DD3AA1" w:rsidP="00DD3AA1">
            <w:pPr>
              <w:jc w:val="center"/>
              <w:rPr>
                <w:rFonts w:eastAsia="Times New Roman" w:cs="Times New Roman"/>
                <w:sz w:val="22"/>
                <w:lang w:eastAsia="de-DE"/>
              </w:rPr>
            </w:pPr>
          </w:p>
        </w:tc>
        <w:tc>
          <w:tcPr>
            <w:tcW w:w="711" w:type="dxa"/>
            <w:noWrap/>
            <w:hideMark/>
          </w:tcPr>
          <w:p w14:paraId="62673739" w14:textId="77777777" w:rsidR="00DD3AA1" w:rsidRPr="00CA199F" w:rsidRDefault="00DD3AA1" w:rsidP="00DD3AA1">
            <w:pPr>
              <w:jc w:val="center"/>
              <w:rPr>
                <w:rFonts w:eastAsia="Times New Roman" w:cs="Times New Roman"/>
                <w:sz w:val="22"/>
                <w:lang w:eastAsia="de-DE"/>
              </w:rPr>
            </w:pPr>
          </w:p>
        </w:tc>
        <w:tc>
          <w:tcPr>
            <w:tcW w:w="1199" w:type="dxa"/>
            <w:noWrap/>
            <w:hideMark/>
          </w:tcPr>
          <w:p w14:paraId="2CBE6744" w14:textId="77777777" w:rsidR="00DD3AA1" w:rsidRPr="00CA199F" w:rsidRDefault="00DD3AA1" w:rsidP="00DD3AA1">
            <w:pPr>
              <w:jc w:val="center"/>
              <w:rPr>
                <w:rFonts w:eastAsia="Times New Roman" w:cs="Times New Roman"/>
                <w:sz w:val="22"/>
                <w:lang w:eastAsia="de-DE"/>
              </w:rPr>
            </w:pPr>
          </w:p>
        </w:tc>
        <w:tc>
          <w:tcPr>
            <w:tcW w:w="711" w:type="dxa"/>
            <w:noWrap/>
            <w:hideMark/>
          </w:tcPr>
          <w:p w14:paraId="1F8C6237" w14:textId="77777777" w:rsidR="00DD3AA1" w:rsidRPr="00CA199F" w:rsidRDefault="00DD3AA1" w:rsidP="00DD3AA1">
            <w:pPr>
              <w:jc w:val="center"/>
              <w:rPr>
                <w:rFonts w:eastAsia="Times New Roman" w:cs="Times New Roman"/>
                <w:sz w:val="22"/>
                <w:lang w:eastAsia="de-DE"/>
              </w:rPr>
            </w:pPr>
          </w:p>
        </w:tc>
        <w:tc>
          <w:tcPr>
            <w:tcW w:w="803" w:type="dxa"/>
            <w:noWrap/>
            <w:hideMark/>
          </w:tcPr>
          <w:p w14:paraId="67A08888" w14:textId="77777777" w:rsidR="00DD3AA1" w:rsidRPr="00CA199F" w:rsidRDefault="00DD3AA1" w:rsidP="00DD3AA1">
            <w:pPr>
              <w:jc w:val="center"/>
              <w:rPr>
                <w:rFonts w:eastAsia="Times New Roman" w:cs="Times New Roman"/>
                <w:sz w:val="22"/>
                <w:lang w:eastAsia="de-DE"/>
              </w:rPr>
            </w:pPr>
          </w:p>
        </w:tc>
        <w:tc>
          <w:tcPr>
            <w:tcW w:w="677" w:type="dxa"/>
            <w:noWrap/>
            <w:hideMark/>
          </w:tcPr>
          <w:p w14:paraId="14A2BE39" w14:textId="77777777" w:rsidR="00DD3AA1" w:rsidRPr="00CA199F" w:rsidRDefault="00DD3AA1" w:rsidP="00DD3AA1">
            <w:pPr>
              <w:jc w:val="center"/>
              <w:rPr>
                <w:rFonts w:eastAsia="Times New Roman" w:cs="Times New Roman"/>
                <w:sz w:val="22"/>
                <w:lang w:eastAsia="de-DE"/>
              </w:rPr>
            </w:pPr>
          </w:p>
        </w:tc>
      </w:tr>
      <w:tr w:rsidR="00CA199F" w:rsidRPr="00CA199F" w14:paraId="4025B4E6" w14:textId="77777777" w:rsidTr="00DD3AA1">
        <w:trPr>
          <w:trHeight w:val="300"/>
        </w:trPr>
        <w:tc>
          <w:tcPr>
            <w:tcW w:w="2013" w:type="dxa"/>
            <w:noWrap/>
            <w:hideMark/>
          </w:tcPr>
          <w:p w14:paraId="361224FA" w14:textId="77777777" w:rsidR="007B406D" w:rsidRPr="00CA199F" w:rsidRDefault="007B406D" w:rsidP="007B406D">
            <w:pPr>
              <w:rPr>
                <w:rFonts w:eastAsia="Times New Roman" w:cs="Times New Roman"/>
                <w:i/>
                <w:sz w:val="22"/>
                <w:lang w:eastAsia="de-DE"/>
              </w:rPr>
            </w:pPr>
          </w:p>
        </w:tc>
        <w:tc>
          <w:tcPr>
            <w:tcW w:w="959" w:type="dxa"/>
          </w:tcPr>
          <w:p w14:paraId="77205C2A" w14:textId="2085A6BD" w:rsidR="007B406D" w:rsidRPr="00CA199F" w:rsidRDefault="007B406D" w:rsidP="007B406D">
            <w:pPr>
              <w:jc w:val="center"/>
              <w:rPr>
                <w:rFonts w:eastAsia="Times New Roman" w:cs="Times New Roman"/>
                <w:b/>
                <w:sz w:val="22"/>
                <w:lang w:eastAsia="de-DE"/>
              </w:rPr>
            </w:pPr>
            <w:r w:rsidRPr="00CA199F">
              <w:rPr>
                <w:rFonts w:eastAsia="Times New Roman" w:cs="Times New Roman"/>
                <w:b/>
                <w:sz w:val="22"/>
                <w:lang w:eastAsia="de-DE"/>
              </w:rPr>
              <w:t>n</w:t>
            </w:r>
          </w:p>
        </w:tc>
        <w:tc>
          <w:tcPr>
            <w:tcW w:w="661" w:type="dxa"/>
          </w:tcPr>
          <w:p w14:paraId="38BF3AF4" w14:textId="425A6465" w:rsidR="007B406D" w:rsidRPr="00CA199F" w:rsidRDefault="007B406D" w:rsidP="007B406D">
            <w:pPr>
              <w:jc w:val="center"/>
              <w:rPr>
                <w:rFonts w:eastAsia="Times New Roman" w:cs="Times New Roman"/>
                <w:b/>
                <w:sz w:val="22"/>
                <w:lang w:eastAsia="de-DE"/>
              </w:rPr>
            </w:pPr>
            <w:r w:rsidRPr="00CA199F">
              <w:rPr>
                <w:rFonts w:eastAsia="Times New Roman" w:cs="Times New Roman"/>
                <w:b/>
                <w:sz w:val="22"/>
                <w:lang w:eastAsia="de-DE"/>
              </w:rPr>
              <w:t>%</w:t>
            </w:r>
          </w:p>
        </w:tc>
        <w:tc>
          <w:tcPr>
            <w:tcW w:w="1328" w:type="dxa"/>
            <w:noWrap/>
            <w:hideMark/>
          </w:tcPr>
          <w:p w14:paraId="71216CD3" w14:textId="2DEEAF13" w:rsidR="007B406D" w:rsidRPr="00CA199F" w:rsidRDefault="007B406D" w:rsidP="007B406D">
            <w:pPr>
              <w:jc w:val="center"/>
              <w:rPr>
                <w:rFonts w:eastAsia="Times New Roman" w:cs="Times New Roman"/>
                <w:b/>
                <w:sz w:val="22"/>
                <w:lang w:eastAsia="de-DE"/>
              </w:rPr>
            </w:pPr>
            <w:r w:rsidRPr="00CA199F">
              <w:rPr>
                <w:rFonts w:eastAsia="Times New Roman" w:cs="Times New Roman"/>
                <w:b/>
                <w:sz w:val="22"/>
                <w:lang w:eastAsia="de-DE"/>
              </w:rPr>
              <w:t>n</w:t>
            </w:r>
          </w:p>
        </w:tc>
        <w:tc>
          <w:tcPr>
            <w:tcW w:w="711" w:type="dxa"/>
            <w:noWrap/>
            <w:hideMark/>
          </w:tcPr>
          <w:p w14:paraId="2A58CAF9" w14:textId="77777777" w:rsidR="007B406D" w:rsidRPr="00CA199F" w:rsidRDefault="007B406D" w:rsidP="007B406D">
            <w:pPr>
              <w:jc w:val="center"/>
              <w:rPr>
                <w:rFonts w:eastAsia="Times New Roman" w:cs="Times New Roman"/>
                <w:b/>
                <w:sz w:val="22"/>
                <w:lang w:eastAsia="de-DE"/>
              </w:rPr>
            </w:pPr>
            <w:r w:rsidRPr="00CA199F">
              <w:rPr>
                <w:rFonts w:eastAsia="Times New Roman" w:cs="Times New Roman"/>
                <w:b/>
                <w:sz w:val="22"/>
                <w:lang w:eastAsia="de-DE"/>
              </w:rPr>
              <w:t>%</w:t>
            </w:r>
          </w:p>
        </w:tc>
        <w:tc>
          <w:tcPr>
            <w:tcW w:w="1199" w:type="dxa"/>
            <w:noWrap/>
            <w:hideMark/>
          </w:tcPr>
          <w:p w14:paraId="2B6F70B9" w14:textId="77777777" w:rsidR="007B406D" w:rsidRPr="00CA199F" w:rsidRDefault="007B406D" w:rsidP="007B406D">
            <w:pPr>
              <w:jc w:val="center"/>
              <w:rPr>
                <w:rFonts w:eastAsia="Times New Roman" w:cs="Times New Roman"/>
                <w:b/>
                <w:sz w:val="22"/>
                <w:lang w:eastAsia="de-DE"/>
              </w:rPr>
            </w:pPr>
            <w:r w:rsidRPr="00CA199F">
              <w:rPr>
                <w:rFonts w:eastAsia="Times New Roman" w:cs="Times New Roman"/>
                <w:b/>
                <w:sz w:val="22"/>
                <w:lang w:eastAsia="de-DE"/>
              </w:rPr>
              <w:t>n</w:t>
            </w:r>
          </w:p>
        </w:tc>
        <w:tc>
          <w:tcPr>
            <w:tcW w:w="711" w:type="dxa"/>
            <w:noWrap/>
            <w:hideMark/>
          </w:tcPr>
          <w:p w14:paraId="6D4440DF" w14:textId="77777777" w:rsidR="007B406D" w:rsidRPr="00CA199F" w:rsidRDefault="007B406D" w:rsidP="007B406D">
            <w:pPr>
              <w:jc w:val="center"/>
              <w:rPr>
                <w:rFonts w:eastAsia="Times New Roman" w:cs="Times New Roman"/>
                <w:b/>
                <w:sz w:val="22"/>
                <w:lang w:eastAsia="de-DE"/>
              </w:rPr>
            </w:pPr>
            <w:r w:rsidRPr="00CA199F">
              <w:rPr>
                <w:rFonts w:eastAsia="Times New Roman" w:cs="Times New Roman"/>
                <w:b/>
                <w:sz w:val="22"/>
                <w:lang w:eastAsia="de-DE"/>
              </w:rPr>
              <w:t>%</w:t>
            </w:r>
          </w:p>
        </w:tc>
        <w:tc>
          <w:tcPr>
            <w:tcW w:w="803" w:type="dxa"/>
            <w:noWrap/>
            <w:hideMark/>
          </w:tcPr>
          <w:p w14:paraId="6E7998C7" w14:textId="77777777" w:rsidR="007B406D" w:rsidRPr="00CA199F" w:rsidRDefault="007B406D" w:rsidP="007B406D">
            <w:pPr>
              <w:jc w:val="center"/>
              <w:rPr>
                <w:rFonts w:eastAsia="Times New Roman" w:cs="Times New Roman"/>
                <w:b/>
                <w:sz w:val="22"/>
                <w:lang w:eastAsia="de-DE"/>
              </w:rPr>
            </w:pPr>
            <w:r w:rsidRPr="00CA199F">
              <w:rPr>
                <w:rFonts w:eastAsia="Times New Roman" w:cs="Times New Roman"/>
                <w:b/>
                <w:sz w:val="22"/>
                <w:lang w:eastAsia="de-DE"/>
              </w:rPr>
              <w:t>n</w:t>
            </w:r>
          </w:p>
        </w:tc>
        <w:tc>
          <w:tcPr>
            <w:tcW w:w="677" w:type="dxa"/>
            <w:noWrap/>
            <w:hideMark/>
          </w:tcPr>
          <w:p w14:paraId="49E70E8B" w14:textId="77777777" w:rsidR="007B406D" w:rsidRPr="00CA199F" w:rsidRDefault="007B406D" w:rsidP="007B406D">
            <w:pPr>
              <w:jc w:val="center"/>
              <w:rPr>
                <w:rFonts w:eastAsia="Times New Roman" w:cs="Times New Roman"/>
                <w:b/>
                <w:sz w:val="22"/>
                <w:lang w:eastAsia="de-DE"/>
              </w:rPr>
            </w:pPr>
            <w:r w:rsidRPr="00CA199F">
              <w:rPr>
                <w:rFonts w:eastAsia="Times New Roman" w:cs="Times New Roman"/>
                <w:b/>
                <w:sz w:val="22"/>
                <w:lang w:eastAsia="de-DE"/>
              </w:rPr>
              <w:t>%</w:t>
            </w:r>
          </w:p>
        </w:tc>
      </w:tr>
      <w:tr w:rsidR="00CA199F" w:rsidRPr="00CA199F" w14:paraId="7B2C0126" w14:textId="77777777" w:rsidTr="00DD3AA1">
        <w:trPr>
          <w:trHeight w:val="300"/>
        </w:trPr>
        <w:tc>
          <w:tcPr>
            <w:tcW w:w="2013" w:type="dxa"/>
            <w:noWrap/>
          </w:tcPr>
          <w:p w14:paraId="0199C38F" w14:textId="77777777" w:rsidR="007B406D" w:rsidRPr="00CA199F" w:rsidRDefault="007B406D" w:rsidP="007B406D">
            <w:pPr>
              <w:jc w:val="left"/>
              <w:rPr>
                <w:rFonts w:eastAsia="Times New Roman" w:cs="Times New Roman"/>
                <w:b/>
                <w:sz w:val="22"/>
                <w:lang w:eastAsia="de-DE"/>
              </w:rPr>
            </w:pPr>
            <w:r w:rsidRPr="00CA199F">
              <w:rPr>
                <w:rFonts w:eastAsia="Times New Roman" w:cs="Times New Roman"/>
                <w:b/>
                <w:sz w:val="22"/>
                <w:lang w:eastAsia="de-DE"/>
              </w:rPr>
              <w:t>FAS</w:t>
            </w:r>
          </w:p>
        </w:tc>
        <w:tc>
          <w:tcPr>
            <w:tcW w:w="959" w:type="dxa"/>
          </w:tcPr>
          <w:p w14:paraId="5AEB05D4" w14:textId="77777777" w:rsidR="007B406D" w:rsidRPr="00CA199F" w:rsidRDefault="007B406D" w:rsidP="007B406D">
            <w:pPr>
              <w:jc w:val="center"/>
              <w:rPr>
                <w:rFonts w:eastAsia="Times New Roman" w:cs="Times New Roman"/>
                <w:sz w:val="22"/>
                <w:lang w:eastAsia="de-DE"/>
              </w:rPr>
            </w:pPr>
          </w:p>
        </w:tc>
        <w:tc>
          <w:tcPr>
            <w:tcW w:w="661" w:type="dxa"/>
          </w:tcPr>
          <w:p w14:paraId="51A604CC" w14:textId="77777777" w:rsidR="007B406D" w:rsidRPr="00CA199F" w:rsidRDefault="007B406D" w:rsidP="007B406D">
            <w:pPr>
              <w:jc w:val="center"/>
              <w:rPr>
                <w:rFonts w:eastAsia="Times New Roman" w:cs="Times New Roman"/>
                <w:sz w:val="22"/>
                <w:lang w:eastAsia="de-DE"/>
              </w:rPr>
            </w:pPr>
          </w:p>
        </w:tc>
        <w:tc>
          <w:tcPr>
            <w:tcW w:w="1328" w:type="dxa"/>
            <w:noWrap/>
          </w:tcPr>
          <w:p w14:paraId="02EFFCED" w14:textId="1B456E52" w:rsidR="007B406D" w:rsidRPr="00CA199F" w:rsidRDefault="007B406D" w:rsidP="007B406D">
            <w:pPr>
              <w:jc w:val="center"/>
              <w:rPr>
                <w:rFonts w:eastAsia="Times New Roman" w:cs="Times New Roman"/>
                <w:sz w:val="22"/>
                <w:lang w:eastAsia="de-DE"/>
              </w:rPr>
            </w:pPr>
          </w:p>
        </w:tc>
        <w:tc>
          <w:tcPr>
            <w:tcW w:w="711" w:type="dxa"/>
            <w:noWrap/>
          </w:tcPr>
          <w:p w14:paraId="4BC6B783" w14:textId="77777777" w:rsidR="007B406D" w:rsidRPr="00CA199F" w:rsidRDefault="007B406D" w:rsidP="007B406D">
            <w:pPr>
              <w:jc w:val="center"/>
              <w:rPr>
                <w:rFonts w:eastAsia="Times New Roman" w:cs="Times New Roman"/>
                <w:sz w:val="22"/>
                <w:lang w:eastAsia="de-DE"/>
              </w:rPr>
            </w:pPr>
          </w:p>
        </w:tc>
        <w:tc>
          <w:tcPr>
            <w:tcW w:w="1199" w:type="dxa"/>
            <w:noWrap/>
          </w:tcPr>
          <w:p w14:paraId="217AF066" w14:textId="77777777" w:rsidR="007B406D" w:rsidRPr="00CA199F" w:rsidRDefault="007B406D" w:rsidP="007B406D">
            <w:pPr>
              <w:jc w:val="center"/>
              <w:rPr>
                <w:rFonts w:eastAsia="Times New Roman" w:cs="Times New Roman"/>
                <w:sz w:val="22"/>
                <w:lang w:eastAsia="de-DE"/>
              </w:rPr>
            </w:pPr>
          </w:p>
        </w:tc>
        <w:tc>
          <w:tcPr>
            <w:tcW w:w="711" w:type="dxa"/>
            <w:noWrap/>
          </w:tcPr>
          <w:p w14:paraId="04652F15" w14:textId="77777777" w:rsidR="007B406D" w:rsidRPr="00CA199F" w:rsidRDefault="007B406D" w:rsidP="007B406D">
            <w:pPr>
              <w:jc w:val="center"/>
              <w:rPr>
                <w:rFonts w:eastAsia="Times New Roman" w:cs="Times New Roman"/>
                <w:sz w:val="22"/>
                <w:lang w:eastAsia="de-DE"/>
              </w:rPr>
            </w:pPr>
          </w:p>
        </w:tc>
        <w:tc>
          <w:tcPr>
            <w:tcW w:w="803" w:type="dxa"/>
            <w:noWrap/>
          </w:tcPr>
          <w:p w14:paraId="38CBEAAF" w14:textId="77777777" w:rsidR="007B406D" w:rsidRPr="00CA199F" w:rsidRDefault="007B406D" w:rsidP="007B406D">
            <w:pPr>
              <w:jc w:val="center"/>
              <w:rPr>
                <w:rFonts w:eastAsia="Times New Roman" w:cs="Times New Roman"/>
                <w:sz w:val="22"/>
                <w:lang w:eastAsia="de-DE"/>
              </w:rPr>
            </w:pPr>
          </w:p>
        </w:tc>
        <w:tc>
          <w:tcPr>
            <w:tcW w:w="677" w:type="dxa"/>
            <w:noWrap/>
          </w:tcPr>
          <w:p w14:paraId="01F6FBF1" w14:textId="77777777" w:rsidR="007B406D" w:rsidRPr="00CA199F" w:rsidRDefault="007B406D" w:rsidP="007B406D">
            <w:pPr>
              <w:jc w:val="center"/>
              <w:rPr>
                <w:rFonts w:eastAsia="Times New Roman" w:cs="Times New Roman"/>
                <w:sz w:val="22"/>
                <w:lang w:eastAsia="de-DE"/>
              </w:rPr>
            </w:pPr>
          </w:p>
        </w:tc>
      </w:tr>
      <w:tr w:rsidR="00CA199F" w:rsidRPr="00CA199F" w14:paraId="677F9736" w14:textId="77777777" w:rsidTr="00DD3AA1">
        <w:trPr>
          <w:trHeight w:val="300"/>
        </w:trPr>
        <w:tc>
          <w:tcPr>
            <w:tcW w:w="2013" w:type="dxa"/>
            <w:noWrap/>
          </w:tcPr>
          <w:p w14:paraId="6234FC47"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no</w:t>
            </w:r>
          </w:p>
        </w:tc>
        <w:tc>
          <w:tcPr>
            <w:tcW w:w="959" w:type="dxa"/>
          </w:tcPr>
          <w:p w14:paraId="3AB88E9A" w14:textId="4F30D4BE"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158</w:t>
            </w:r>
          </w:p>
        </w:tc>
        <w:tc>
          <w:tcPr>
            <w:tcW w:w="661" w:type="dxa"/>
          </w:tcPr>
          <w:p w14:paraId="15D28BAF" w14:textId="696DB74A"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16.7</w:t>
            </w:r>
          </w:p>
        </w:tc>
        <w:tc>
          <w:tcPr>
            <w:tcW w:w="1328" w:type="dxa"/>
            <w:noWrap/>
          </w:tcPr>
          <w:p w14:paraId="25BF08BC" w14:textId="6912EB1C"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87</w:t>
            </w:r>
          </w:p>
        </w:tc>
        <w:tc>
          <w:tcPr>
            <w:tcW w:w="711" w:type="dxa"/>
            <w:noWrap/>
          </w:tcPr>
          <w:p w14:paraId="2CBEDF14"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14.5</w:t>
            </w:r>
          </w:p>
        </w:tc>
        <w:tc>
          <w:tcPr>
            <w:tcW w:w="1199" w:type="dxa"/>
            <w:noWrap/>
          </w:tcPr>
          <w:p w14:paraId="3180C062"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16</w:t>
            </w:r>
          </w:p>
        </w:tc>
        <w:tc>
          <w:tcPr>
            <w:tcW w:w="711" w:type="dxa"/>
            <w:noWrap/>
          </w:tcPr>
          <w:p w14:paraId="33613955"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15.4</w:t>
            </w:r>
          </w:p>
        </w:tc>
        <w:tc>
          <w:tcPr>
            <w:tcW w:w="803" w:type="dxa"/>
            <w:noWrap/>
          </w:tcPr>
          <w:p w14:paraId="33E14187"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55</w:t>
            </w:r>
          </w:p>
        </w:tc>
        <w:tc>
          <w:tcPr>
            <w:tcW w:w="677" w:type="dxa"/>
            <w:noWrap/>
          </w:tcPr>
          <w:p w14:paraId="639BB51A"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22.7</w:t>
            </w:r>
          </w:p>
        </w:tc>
      </w:tr>
      <w:tr w:rsidR="00CA199F" w:rsidRPr="00CA199F" w14:paraId="28E3B879" w14:textId="77777777" w:rsidTr="00DD3AA1">
        <w:trPr>
          <w:trHeight w:val="300"/>
        </w:trPr>
        <w:tc>
          <w:tcPr>
            <w:tcW w:w="2013" w:type="dxa"/>
            <w:noWrap/>
          </w:tcPr>
          <w:p w14:paraId="24D8DA9F"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initiation before pregnancy</w:t>
            </w:r>
          </w:p>
        </w:tc>
        <w:tc>
          <w:tcPr>
            <w:tcW w:w="959" w:type="dxa"/>
          </w:tcPr>
          <w:p w14:paraId="1820FED8" w14:textId="3C8D9213"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449</w:t>
            </w:r>
          </w:p>
        </w:tc>
        <w:tc>
          <w:tcPr>
            <w:tcW w:w="661" w:type="dxa"/>
          </w:tcPr>
          <w:p w14:paraId="07352190" w14:textId="160B3373"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47.4</w:t>
            </w:r>
          </w:p>
        </w:tc>
        <w:tc>
          <w:tcPr>
            <w:tcW w:w="1328" w:type="dxa"/>
            <w:noWrap/>
          </w:tcPr>
          <w:p w14:paraId="2E47BDBC" w14:textId="49456B60"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324</w:t>
            </w:r>
          </w:p>
        </w:tc>
        <w:tc>
          <w:tcPr>
            <w:tcW w:w="711" w:type="dxa"/>
            <w:noWrap/>
          </w:tcPr>
          <w:p w14:paraId="1146A313"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53.9</w:t>
            </w:r>
          </w:p>
        </w:tc>
        <w:tc>
          <w:tcPr>
            <w:tcW w:w="1199" w:type="dxa"/>
            <w:noWrap/>
          </w:tcPr>
          <w:p w14:paraId="5DEAD835"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46</w:t>
            </w:r>
          </w:p>
        </w:tc>
        <w:tc>
          <w:tcPr>
            <w:tcW w:w="711" w:type="dxa"/>
            <w:noWrap/>
          </w:tcPr>
          <w:p w14:paraId="15754DF6"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44.2</w:t>
            </w:r>
          </w:p>
        </w:tc>
        <w:tc>
          <w:tcPr>
            <w:tcW w:w="803" w:type="dxa"/>
            <w:noWrap/>
          </w:tcPr>
          <w:p w14:paraId="503C8EA3"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79</w:t>
            </w:r>
          </w:p>
        </w:tc>
        <w:tc>
          <w:tcPr>
            <w:tcW w:w="677" w:type="dxa"/>
            <w:noWrap/>
          </w:tcPr>
          <w:p w14:paraId="3E38ECDD"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32.6</w:t>
            </w:r>
          </w:p>
        </w:tc>
      </w:tr>
      <w:tr w:rsidR="00CA199F" w:rsidRPr="00CA199F" w14:paraId="49661CD3" w14:textId="77777777" w:rsidTr="00DD3AA1">
        <w:trPr>
          <w:trHeight w:val="300"/>
        </w:trPr>
        <w:tc>
          <w:tcPr>
            <w:tcW w:w="2013" w:type="dxa"/>
            <w:noWrap/>
          </w:tcPr>
          <w:p w14:paraId="4328B9CC"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initiation in the 1st trimester</w:t>
            </w:r>
          </w:p>
        </w:tc>
        <w:tc>
          <w:tcPr>
            <w:tcW w:w="959" w:type="dxa"/>
          </w:tcPr>
          <w:p w14:paraId="7BC2C23A" w14:textId="7C97A25B"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340</w:t>
            </w:r>
          </w:p>
        </w:tc>
        <w:tc>
          <w:tcPr>
            <w:tcW w:w="661" w:type="dxa"/>
          </w:tcPr>
          <w:p w14:paraId="0DFAAE08" w14:textId="226D65AB"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35.9</w:t>
            </w:r>
          </w:p>
        </w:tc>
        <w:tc>
          <w:tcPr>
            <w:tcW w:w="1328" w:type="dxa"/>
            <w:noWrap/>
          </w:tcPr>
          <w:p w14:paraId="0C6C97A9" w14:textId="1C554311"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190</w:t>
            </w:r>
          </w:p>
        </w:tc>
        <w:tc>
          <w:tcPr>
            <w:tcW w:w="711" w:type="dxa"/>
            <w:noWrap/>
          </w:tcPr>
          <w:p w14:paraId="3D02EBFC"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31.6</w:t>
            </w:r>
          </w:p>
        </w:tc>
        <w:tc>
          <w:tcPr>
            <w:tcW w:w="1199" w:type="dxa"/>
            <w:noWrap/>
          </w:tcPr>
          <w:p w14:paraId="3424083A"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42</w:t>
            </w:r>
          </w:p>
        </w:tc>
        <w:tc>
          <w:tcPr>
            <w:tcW w:w="711" w:type="dxa"/>
            <w:noWrap/>
          </w:tcPr>
          <w:p w14:paraId="655C5F34"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40.4</w:t>
            </w:r>
          </w:p>
        </w:tc>
        <w:tc>
          <w:tcPr>
            <w:tcW w:w="803" w:type="dxa"/>
            <w:noWrap/>
          </w:tcPr>
          <w:p w14:paraId="23BD2855"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108</w:t>
            </w:r>
          </w:p>
        </w:tc>
        <w:tc>
          <w:tcPr>
            <w:tcW w:w="677" w:type="dxa"/>
            <w:noWrap/>
          </w:tcPr>
          <w:p w14:paraId="2AC10193"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44.6</w:t>
            </w:r>
          </w:p>
        </w:tc>
      </w:tr>
      <w:tr w:rsidR="00CA199F" w:rsidRPr="00CA199F" w14:paraId="5E98F9DC" w14:textId="77777777" w:rsidTr="00DD3AA1">
        <w:trPr>
          <w:trHeight w:val="300"/>
        </w:trPr>
        <w:tc>
          <w:tcPr>
            <w:tcW w:w="2013" w:type="dxa"/>
            <w:noWrap/>
            <w:hideMark/>
          </w:tcPr>
          <w:p w14:paraId="6D6C9BDF" w14:textId="3243FEE8" w:rsidR="007B406D" w:rsidRPr="00CA199F" w:rsidRDefault="007B406D" w:rsidP="007B406D">
            <w:pPr>
              <w:jc w:val="left"/>
              <w:rPr>
                <w:rFonts w:eastAsia="Times New Roman" w:cs="Times New Roman"/>
                <w:b/>
                <w:i/>
                <w:sz w:val="22"/>
                <w:lang w:eastAsia="de-DE"/>
              </w:rPr>
            </w:pPr>
            <w:r w:rsidRPr="00CA199F">
              <w:rPr>
                <w:rFonts w:eastAsia="Times New Roman" w:cs="Times New Roman"/>
                <w:b/>
                <w:sz w:val="22"/>
                <w:lang w:eastAsia="de-DE"/>
              </w:rPr>
              <w:t>Planned pregnancy</w:t>
            </w:r>
          </w:p>
        </w:tc>
        <w:tc>
          <w:tcPr>
            <w:tcW w:w="959" w:type="dxa"/>
          </w:tcPr>
          <w:p w14:paraId="5DC1C9D5" w14:textId="77777777" w:rsidR="007B406D" w:rsidRPr="00CA199F" w:rsidRDefault="007B406D" w:rsidP="007B406D">
            <w:pPr>
              <w:jc w:val="center"/>
              <w:rPr>
                <w:rFonts w:eastAsia="Times New Roman" w:cs="Times New Roman"/>
                <w:sz w:val="22"/>
                <w:lang w:eastAsia="de-DE"/>
              </w:rPr>
            </w:pPr>
          </w:p>
        </w:tc>
        <w:tc>
          <w:tcPr>
            <w:tcW w:w="661" w:type="dxa"/>
          </w:tcPr>
          <w:p w14:paraId="60382EE1" w14:textId="77777777" w:rsidR="007B406D" w:rsidRPr="00CA199F" w:rsidRDefault="007B406D" w:rsidP="007B406D">
            <w:pPr>
              <w:jc w:val="center"/>
              <w:rPr>
                <w:rFonts w:eastAsia="Times New Roman" w:cs="Times New Roman"/>
                <w:sz w:val="22"/>
                <w:lang w:eastAsia="de-DE"/>
              </w:rPr>
            </w:pPr>
          </w:p>
        </w:tc>
        <w:tc>
          <w:tcPr>
            <w:tcW w:w="1328" w:type="dxa"/>
            <w:noWrap/>
            <w:hideMark/>
          </w:tcPr>
          <w:p w14:paraId="7AA4B651" w14:textId="64F32DFD" w:rsidR="007B406D" w:rsidRPr="00CA199F" w:rsidRDefault="007B406D" w:rsidP="007B406D">
            <w:pPr>
              <w:jc w:val="center"/>
              <w:rPr>
                <w:rFonts w:eastAsia="Times New Roman" w:cs="Times New Roman"/>
                <w:sz w:val="22"/>
                <w:lang w:eastAsia="de-DE"/>
              </w:rPr>
            </w:pPr>
          </w:p>
        </w:tc>
        <w:tc>
          <w:tcPr>
            <w:tcW w:w="711" w:type="dxa"/>
            <w:noWrap/>
            <w:hideMark/>
          </w:tcPr>
          <w:p w14:paraId="1BF32874" w14:textId="77777777" w:rsidR="007B406D" w:rsidRPr="00CA199F" w:rsidRDefault="007B406D" w:rsidP="007B406D">
            <w:pPr>
              <w:jc w:val="center"/>
              <w:rPr>
                <w:rFonts w:eastAsia="Times New Roman" w:cs="Times New Roman"/>
                <w:sz w:val="22"/>
                <w:lang w:eastAsia="de-DE"/>
              </w:rPr>
            </w:pPr>
          </w:p>
        </w:tc>
        <w:tc>
          <w:tcPr>
            <w:tcW w:w="1199" w:type="dxa"/>
            <w:noWrap/>
            <w:hideMark/>
          </w:tcPr>
          <w:p w14:paraId="5A63BAB0" w14:textId="77777777" w:rsidR="007B406D" w:rsidRPr="00CA199F" w:rsidRDefault="007B406D" w:rsidP="007B406D">
            <w:pPr>
              <w:jc w:val="center"/>
              <w:rPr>
                <w:rFonts w:eastAsia="Times New Roman" w:cs="Times New Roman"/>
                <w:sz w:val="22"/>
                <w:lang w:eastAsia="de-DE"/>
              </w:rPr>
            </w:pPr>
          </w:p>
        </w:tc>
        <w:tc>
          <w:tcPr>
            <w:tcW w:w="711" w:type="dxa"/>
            <w:noWrap/>
            <w:hideMark/>
          </w:tcPr>
          <w:p w14:paraId="3EFDD5E4" w14:textId="77777777" w:rsidR="007B406D" w:rsidRPr="00CA199F" w:rsidRDefault="007B406D" w:rsidP="007B406D">
            <w:pPr>
              <w:jc w:val="center"/>
              <w:rPr>
                <w:rFonts w:eastAsia="Times New Roman" w:cs="Times New Roman"/>
                <w:sz w:val="22"/>
                <w:lang w:eastAsia="de-DE"/>
              </w:rPr>
            </w:pPr>
          </w:p>
        </w:tc>
        <w:tc>
          <w:tcPr>
            <w:tcW w:w="803" w:type="dxa"/>
            <w:noWrap/>
            <w:hideMark/>
          </w:tcPr>
          <w:p w14:paraId="2B037182" w14:textId="77777777" w:rsidR="007B406D" w:rsidRPr="00CA199F" w:rsidRDefault="007B406D" w:rsidP="007B406D">
            <w:pPr>
              <w:jc w:val="center"/>
              <w:rPr>
                <w:rFonts w:eastAsia="Times New Roman" w:cs="Times New Roman"/>
                <w:sz w:val="22"/>
                <w:lang w:eastAsia="de-DE"/>
              </w:rPr>
            </w:pPr>
          </w:p>
        </w:tc>
        <w:tc>
          <w:tcPr>
            <w:tcW w:w="677" w:type="dxa"/>
            <w:noWrap/>
            <w:hideMark/>
          </w:tcPr>
          <w:p w14:paraId="3E264E5C" w14:textId="77777777" w:rsidR="007B406D" w:rsidRPr="00CA199F" w:rsidRDefault="007B406D" w:rsidP="007B406D">
            <w:pPr>
              <w:jc w:val="center"/>
              <w:rPr>
                <w:rFonts w:eastAsia="Times New Roman" w:cs="Times New Roman"/>
                <w:sz w:val="22"/>
                <w:lang w:eastAsia="de-DE"/>
              </w:rPr>
            </w:pPr>
          </w:p>
        </w:tc>
      </w:tr>
      <w:tr w:rsidR="00CA199F" w:rsidRPr="00CA199F" w14:paraId="06C51DE5" w14:textId="77777777" w:rsidTr="00DD3AA1">
        <w:trPr>
          <w:trHeight w:val="300"/>
        </w:trPr>
        <w:tc>
          <w:tcPr>
            <w:tcW w:w="2013" w:type="dxa"/>
            <w:noWrap/>
            <w:hideMark/>
          </w:tcPr>
          <w:p w14:paraId="2DB64FFB"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yes</w:t>
            </w:r>
          </w:p>
        </w:tc>
        <w:tc>
          <w:tcPr>
            <w:tcW w:w="959" w:type="dxa"/>
          </w:tcPr>
          <w:p w14:paraId="47B1FA87" w14:textId="77C897E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746</w:t>
            </w:r>
          </w:p>
        </w:tc>
        <w:tc>
          <w:tcPr>
            <w:tcW w:w="661" w:type="dxa"/>
          </w:tcPr>
          <w:p w14:paraId="40ECF92A" w14:textId="467629B1"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78.8</w:t>
            </w:r>
          </w:p>
        </w:tc>
        <w:tc>
          <w:tcPr>
            <w:tcW w:w="1328" w:type="dxa"/>
            <w:noWrap/>
            <w:hideMark/>
          </w:tcPr>
          <w:p w14:paraId="4627089B" w14:textId="666B641F"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495</w:t>
            </w:r>
          </w:p>
        </w:tc>
        <w:tc>
          <w:tcPr>
            <w:tcW w:w="711" w:type="dxa"/>
            <w:noWrap/>
            <w:hideMark/>
          </w:tcPr>
          <w:p w14:paraId="6281F387"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82.4</w:t>
            </w:r>
          </w:p>
        </w:tc>
        <w:tc>
          <w:tcPr>
            <w:tcW w:w="1199" w:type="dxa"/>
            <w:noWrap/>
            <w:hideMark/>
          </w:tcPr>
          <w:p w14:paraId="2E687E5A"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73</w:t>
            </w:r>
          </w:p>
        </w:tc>
        <w:tc>
          <w:tcPr>
            <w:tcW w:w="711" w:type="dxa"/>
            <w:noWrap/>
            <w:hideMark/>
          </w:tcPr>
          <w:p w14:paraId="79C40348"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70.2</w:t>
            </w:r>
          </w:p>
        </w:tc>
        <w:tc>
          <w:tcPr>
            <w:tcW w:w="803" w:type="dxa"/>
            <w:noWrap/>
            <w:hideMark/>
          </w:tcPr>
          <w:p w14:paraId="6FBED106"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178</w:t>
            </w:r>
          </w:p>
        </w:tc>
        <w:tc>
          <w:tcPr>
            <w:tcW w:w="677" w:type="dxa"/>
            <w:noWrap/>
            <w:hideMark/>
          </w:tcPr>
          <w:p w14:paraId="0665B45E"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73.6</w:t>
            </w:r>
          </w:p>
        </w:tc>
      </w:tr>
      <w:tr w:rsidR="00CA199F" w:rsidRPr="00CA199F" w14:paraId="5C38A33E" w14:textId="77777777" w:rsidTr="00DD3AA1">
        <w:trPr>
          <w:trHeight w:val="300"/>
        </w:trPr>
        <w:tc>
          <w:tcPr>
            <w:tcW w:w="2013" w:type="dxa"/>
            <w:noWrap/>
            <w:hideMark/>
          </w:tcPr>
          <w:p w14:paraId="53187FF4"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no</w:t>
            </w:r>
          </w:p>
        </w:tc>
        <w:tc>
          <w:tcPr>
            <w:tcW w:w="959" w:type="dxa"/>
          </w:tcPr>
          <w:p w14:paraId="185A1CAB" w14:textId="1A29B006"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201</w:t>
            </w:r>
          </w:p>
        </w:tc>
        <w:tc>
          <w:tcPr>
            <w:tcW w:w="661" w:type="dxa"/>
          </w:tcPr>
          <w:p w14:paraId="7DC09EBE" w14:textId="47B5CA01"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21.2</w:t>
            </w:r>
          </w:p>
        </w:tc>
        <w:tc>
          <w:tcPr>
            <w:tcW w:w="1328" w:type="dxa"/>
            <w:noWrap/>
            <w:hideMark/>
          </w:tcPr>
          <w:p w14:paraId="6DF1A275" w14:textId="5E1F9C6B"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106</w:t>
            </w:r>
          </w:p>
        </w:tc>
        <w:tc>
          <w:tcPr>
            <w:tcW w:w="711" w:type="dxa"/>
            <w:noWrap/>
            <w:hideMark/>
          </w:tcPr>
          <w:p w14:paraId="69F25524"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17.6</w:t>
            </w:r>
          </w:p>
        </w:tc>
        <w:tc>
          <w:tcPr>
            <w:tcW w:w="1199" w:type="dxa"/>
            <w:noWrap/>
            <w:hideMark/>
          </w:tcPr>
          <w:p w14:paraId="10B942FD"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31</w:t>
            </w:r>
          </w:p>
        </w:tc>
        <w:tc>
          <w:tcPr>
            <w:tcW w:w="711" w:type="dxa"/>
            <w:noWrap/>
            <w:hideMark/>
          </w:tcPr>
          <w:p w14:paraId="2E4B8F85"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29.8</w:t>
            </w:r>
          </w:p>
        </w:tc>
        <w:tc>
          <w:tcPr>
            <w:tcW w:w="803" w:type="dxa"/>
            <w:noWrap/>
            <w:hideMark/>
          </w:tcPr>
          <w:p w14:paraId="23CDB038"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64</w:t>
            </w:r>
          </w:p>
        </w:tc>
        <w:tc>
          <w:tcPr>
            <w:tcW w:w="677" w:type="dxa"/>
            <w:noWrap/>
            <w:hideMark/>
          </w:tcPr>
          <w:p w14:paraId="24EE1216"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26.4</w:t>
            </w:r>
          </w:p>
        </w:tc>
      </w:tr>
      <w:tr w:rsidR="00CA199F" w:rsidRPr="00CA199F" w14:paraId="31262338" w14:textId="77777777" w:rsidTr="00DD3AA1">
        <w:trPr>
          <w:trHeight w:val="300"/>
        </w:trPr>
        <w:tc>
          <w:tcPr>
            <w:tcW w:w="2013" w:type="dxa"/>
            <w:noWrap/>
            <w:hideMark/>
          </w:tcPr>
          <w:p w14:paraId="03DB65C8" w14:textId="77777777" w:rsidR="007B406D" w:rsidRPr="00CA199F" w:rsidRDefault="007B406D" w:rsidP="007B406D">
            <w:pPr>
              <w:jc w:val="left"/>
              <w:rPr>
                <w:rFonts w:eastAsia="Times New Roman" w:cs="Times New Roman"/>
                <w:b/>
                <w:i/>
                <w:sz w:val="22"/>
                <w:lang w:eastAsia="de-DE"/>
              </w:rPr>
            </w:pPr>
            <w:r w:rsidRPr="00CA199F">
              <w:rPr>
                <w:rFonts w:eastAsia="Times New Roman" w:cs="Times New Roman"/>
                <w:b/>
                <w:sz w:val="22"/>
                <w:lang w:eastAsia="de-DE"/>
              </w:rPr>
              <w:t>Primiparity</w:t>
            </w:r>
          </w:p>
        </w:tc>
        <w:tc>
          <w:tcPr>
            <w:tcW w:w="959" w:type="dxa"/>
          </w:tcPr>
          <w:p w14:paraId="349C81EC" w14:textId="77777777" w:rsidR="007B406D" w:rsidRPr="00CA199F" w:rsidRDefault="007B406D" w:rsidP="007B406D">
            <w:pPr>
              <w:jc w:val="center"/>
              <w:rPr>
                <w:rFonts w:eastAsia="Times New Roman" w:cs="Times New Roman"/>
                <w:sz w:val="22"/>
                <w:lang w:eastAsia="de-DE"/>
              </w:rPr>
            </w:pPr>
          </w:p>
        </w:tc>
        <w:tc>
          <w:tcPr>
            <w:tcW w:w="661" w:type="dxa"/>
          </w:tcPr>
          <w:p w14:paraId="72077C5F" w14:textId="77777777" w:rsidR="007B406D" w:rsidRPr="00CA199F" w:rsidRDefault="007B406D" w:rsidP="007B406D">
            <w:pPr>
              <w:jc w:val="center"/>
              <w:rPr>
                <w:rFonts w:eastAsia="Times New Roman" w:cs="Times New Roman"/>
                <w:sz w:val="22"/>
                <w:lang w:eastAsia="de-DE"/>
              </w:rPr>
            </w:pPr>
          </w:p>
        </w:tc>
        <w:tc>
          <w:tcPr>
            <w:tcW w:w="1328" w:type="dxa"/>
            <w:noWrap/>
            <w:hideMark/>
          </w:tcPr>
          <w:p w14:paraId="12DC5E7C" w14:textId="6196D21D" w:rsidR="007B406D" w:rsidRPr="00CA199F" w:rsidRDefault="007B406D" w:rsidP="007B406D">
            <w:pPr>
              <w:jc w:val="center"/>
              <w:rPr>
                <w:rFonts w:eastAsia="Times New Roman" w:cs="Times New Roman"/>
                <w:sz w:val="22"/>
                <w:lang w:eastAsia="de-DE"/>
              </w:rPr>
            </w:pPr>
          </w:p>
        </w:tc>
        <w:tc>
          <w:tcPr>
            <w:tcW w:w="711" w:type="dxa"/>
            <w:noWrap/>
            <w:hideMark/>
          </w:tcPr>
          <w:p w14:paraId="2B2170B2" w14:textId="77777777" w:rsidR="007B406D" w:rsidRPr="00CA199F" w:rsidRDefault="007B406D" w:rsidP="007B406D">
            <w:pPr>
              <w:jc w:val="center"/>
              <w:rPr>
                <w:rFonts w:eastAsia="Times New Roman" w:cs="Times New Roman"/>
                <w:sz w:val="22"/>
                <w:lang w:eastAsia="de-DE"/>
              </w:rPr>
            </w:pPr>
          </w:p>
        </w:tc>
        <w:tc>
          <w:tcPr>
            <w:tcW w:w="1199" w:type="dxa"/>
            <w:noWrap/>
            <w:hideMark/>
          </w:tcPr>
          <w:p w14:paraId="3CED389A" w14:textId="77777777" w:rsidR="007B406D" w:rsidRPr="00CA199F" w:rsidRDefault="007B406D" w:rsidP="007B406D">
            <w:pPr>
              <w:jc w:val="center"/>
              <w:rPr>
                <w:rFonts w:eastAsia="Times New Roman" w:cs="Times New Roman"/>
                <w:sz w:val="22"/>
                <w:lang w:eastAsia="de-DE"/>
              </w:rPr>
            </w:pPr>
          </w:p>
        </w:tc>
        <w:tc>
          <w:tcPr>
            <w:tcW w:w="711" w:type="dxa"/>
            <w:noWrap/>
            <w:hideMark/>
          </w:tcPr>
          <w:p w14:paraId="73A140E9"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0.0</w:t>
            </w:r>
          </w:p>
        </w:tc>
        <w:tc>
          <w:tcPr>
            <w:tcW w:w="803" w:type="dxa"/>
            <w:noWrap/>
            <w:hideMark/>
          </w:tcPr>
          <w:p w14:paraId="0C442A1A" w14:textId="77777777" w:rsidR="007B406D" w:rsidRPr="00CA199F" w:rsidRDefault="007B406D" w:rsidP="007B406D">
            <w:pPr>
              <w:jc w:val="center"/>
              <w:rPr>
                <w:rFonts w:eastAsia="Times New Roman" w:cs="Times New Roman"/>
                <w:sz w:val="22"/>
                <w:lang w:eastAsia="de-DE"/>
              </w:rPr>
            </w:pPr>
          </w:p>
        </w:tc>
        <w:tc>
          <w:tcPr>
            <w:tcW w:w="677" w:type="dxa"/>
            <w:noWrap/>
            <w:hideMark/>
          </w:tcPr>
          <w:p w14:paraId="2E0FD9E0" w14:textId="77777777" w:rsidR="007B406D" w:rsidRPr="00CA199F" w:rsidRDefault="007B406D" w:rsidP="007B406D">
            <w:pPr>
              <w:jc w:val="center"/>
              <w:rPr>
                <w:rFonts w:eastAsia="Times New Roman" w:cs="Times New Roman"/>
                <w:sz w:val="22"/>
                <w:lang w:eastAsia="de-DE"/>
              </w:rPr>
            </w:pPr>
          </w:p>
        </w:tc>
      </w:tr>
      <w:tr w:rsidR="00CA199F" w:rsidRPr="00CA199F" w14:paraId="4B9802A0" w14:textId="77777777" w:rsidTr="00DD3AA1">
        <w:trPr>
          <w:trHeight w:val="300"/>
        </w:trPr>
        <w:tc>
          <w:tcPr>
            <w:tcW w:w="2013" w:type="dxa"/>
            <w:noWrap/>
            <w:hideMark/>
          </w:tcPr>
          <w:p w14:paraId="1F21E1B4"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yes</w:t>
            </w:r>
          </w:p>
        </w:tc>
        <w:tc>
          <w:tcPr>
            <w:tcW w:w="959" w:type="dxa"/>
          </w:tcPr>
          <w:p w14:paraId="3DB29448" w14:textId="5847D668"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366</w:t>
            </w:r>
          </w:p>
        </w:tc>
        <w:tc>
          <w:tcPr>
            <w:tcW w:w="661" w:type="dxa"/>
          </w:tcPr>
          <w:p w14:paraId="10281467" w14:textId="2E132786"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38.6</w:t>
            </w:r>
          </w:p>
        </w:tc>
        <w:tc>
          <w:tcPr>
            <w:tcW w:w="1328" w:type="dxa"/>
            <w:noWrap/>
            <w:hideMark/>
          </w:tcPr>
          <w:p w14:paraId="71DC7F5E" w14:textId="243B408D"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263</w:t>
            </w:r>
          </w:p>
        </w:tc>
        <w:tc>
          <w:tcPr>
            <w:tcW w:w="711" w:type="dxa"/>
            <w:noWrap/>
            <w:hideMark/>
          </w:tcPr>
          <w:p w14:paraId="330F3634"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43.8</w:t>
            </w:r>
          </w:p>
        </w:tc>
        <w:tc>
          <w:tcPr>
            <w:tcW w:w="1199" w:type="dxa"/>
            <w:noWrap/>
            <w:hideMark/>
          </w:tcPr>
          <w:p w14:paraId="699F48DF"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33</w:t>
            </w:r>
          </w:p>
        </w:tc>
        <w:tc>
          <w:tcPr>
            <w:tcW w:w="711" w:type="dxa"/>
            <w:noWrap/>
            <w:hideMark/>
          </w:tcPr>
          <w:p w14:paraId="1EBB8701"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31.7</w:t>
            </w:r>
          </w:p>
        </w:tc>
        <w:tc>
          <w:tcPr>
            <w:tcW w:w="803" w:type="dxa"/>
            <w:noWrap/>
            <w:hideMark/>
          </w:tcPr>
          <w:p w14:paraId="1B36EBBC"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70</w:t>
            </w:r>
          </w:p>
        </w:tc>
        <w:tc>
          <w:tcPr>
            <w:tcW w:w="677" w:type="dxa"/>
            <w:noWrap/>
            <w:hideMark/>
          </w:tcPr>
          <w:p w14:paraId="24FE51E2"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28.9</w:t>
            </w:r>
          </w:p>
        </w:tc>
      </w:tr>
      <w:tr w:rsidR="00CA199F" w:rsidRPr="00CA199F" w14:paraId="55BCE752" w14:textId="77777777" w:rsidTr="00DD3AA1">
        <w:trPr>
          <w:trHeight w:val="300"/>
        </w:trPr>
        <w:tc>
          <w:tcPr>
            <w:tcW w:w="2013" w:type="dxa"/>
            <w:noWrap/>
            <w:hideMark/>
          </w:tcPr>
          <w:p w14:paraId="21A97E75"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no</w:t>
            </w:r>
          </w:p>
        </w:tc>
        <w:tc>
          <w:tcPr>
            <w:tcW w:w="959" w:type="dxa"/>
          </w:tcPr>
          <w:p w14:paraId="27A98801" w14:textId="156EB16F"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581</w:t>
            </w:r>
          </w:p>
        </w:tc>
        <w:tc>
          <w:tcPr>
            <w:tcW w:w="661" w:type="dxa"/>
          </w:tcPr>
          <w:p w14:paraId="54084CDA" w14:textId="19BB1BD8"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61.4</w:t>
            </w:r>
          </w:p>
        </w:tc>
        <w:tc>
          <w:tcPr>
            <w:tcW w:w="1328" w:type="dxa"/>
            <w:noWrap/>
            <w:hideMark/>
          </w:tcPr>
          <w:p w14:paraId="7E65092B" w14:textId="6CA3693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338</w:t>
            </w:r>
          </w:p>
        </w:tc>
        <w:tc>
          <w:tcPr>
            <w:tcW w:w="711" w:type="dxa"/>
            <w:noWrap/>
            <w:hideMark/>
          </w:tcPr>
          <w:p w14:paraId="051DBF72"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56.2</w:t>
            </w:r>
          </w:p>
        </w:tc>
        <w:tc>
          <w:tcPr>
            <w:tcW w:w="1199" w:type="dxa"/>
            <w:noWrap/>
            <w:hideMark/>
          </w:tcPr>
          <w:p w14:paraId="61461F9A"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71</w:t>
            </w:r>
          </w:p>
        </w:tc>
        <w:tc>
          <w:tcPr>
            <w:tcW w:w="711" w:type="dxa"/>
            <w:noWrap/>
            <w:hideMark/>
          </w:tcPr>
          <w:p w14:paraId="5A3730B5"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68.3</w:t>
            </w:r>
          </w:p>
        </w:tc>
        <w:tc>
          <w:tcPr>
            <w:tcW w:w="803" w:type="dxa"/>
            <w:noWrap/>
            <w:hideMark/>
          </w:tcPr>
          <w:p w14:paraId="125480D3"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172</w:t>
            </w:r>
          </w:p>
        </w:tc>
        <w:tc>
          <w:tcPr>
            <w:tcW w:w="677" w:type="dxa"/>
            <w:noWrap/>
            <w:hideMark/>
          </w:tcPr>
          <w:p w14:paraId="4EDED5CD"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71.1</w:t>
            </w:r>
          </w:p>
        </w:tc>
      </w:tr>
      <w:tr w:rsidR="00CA199F" w:rsidRPr="00CA199F" w14:paraId="53EE89F4" w14:textId="77777777" w:rsidTr="00DD3AA1">
        <w:trPr>
          <w:trHeight w:val="300"/>
        </w:trPr>
        <w:tc>
          <w:tcPr>
            <w:tcW w:w="2013" w:type="dxa"/>
            <w:noWrap/>
            <w:hideMark/>
          </w:tcPr>
          <w:p w14:paraId="4B032A6D" w14:textId="77777777" w:rsidR="007B406D" w:rsidRPr="00CA199F" w:rsidRDefault="007B406D" w:rsidP="007B406D">
            <w:pPr>
              <w:jc w:val="left"/>
              <w:rPr>
                <w:rFonts w:eastAsia="Times New Roman" w:cs="Times New Roman"/>
                <w:b/>
                <w:i/>
                <w:sz w:val="22"/>
                <w:lang w:eastAsia="de-DE"/>
              </w:rPr>
            </w:pPr>
            <w:r w:rsidRPr="00CA199F">
              <w:rPr>
                <w:rFonts w:eastAsia="Times New Roman" w:cs="Times New Roman"/>
                <w:b/>
                <w:sz w:val="22"/>
                <w:lang w:eastAsia="de-DE"/>
              </w:rPr>
              <w:t>Formal education level</w:t>
            </w:r>
          </w:p>
        </w:tc>
        <w:tc>
          <w:tcPr>
            <w:tcW w:w="959" w:type="dxa"/>
          </w:tcPr>
          <w:p w14:paraId="1D945B24" w14:textId="77777777" w:rsidR="007B406D" w:rsidRPr="00CA199F" w:rsidRDefault="007B406D" w:rsidP="007B406D">
            <w:pPr>
              <w:jc w:val="center"/>
              <w:rPr>
                <w:rFonts w:eastAsia="Times New Roman" w:cs="Times New Roman"/>
                <w:sz w:val="22"/>
                <w:lang w:eastAsia="de-DE"/>
              </w:rPr>
            </w:pPr>
          </w:p>
        </w:tc>
        <w:tc>
          <w:tcPr>
            <w:tcW w:w="661" w:type="dxa"/>
          </w:tcPr>
          <w:p w14:paraId="0EC0BC3C" w14:textId="77777777" w:rsidR="007B406D" w:rsidRPr="00CA199F" w:rsidRDefault="007B406D" w:rsidP="007B406D">
            <w:pPr>
              <w:jc w:val="center"/>
              <w:rPr>
                <w:rFonts w:eastAsia="Times New Roman" w:cs="Times New Roman"/>
                <w:sz w:val="22"/>
                <w:lang w:eastAsia="de-DE"/>
              </w:rPr>
            </w:pPr>
          </w:p>
        </w:tc>
        <w:tc>
          <w:tcPr>
            <w:tcW w:w="1328" w:type="dxa"/>
            <w:noWrap/>
            <w:hideMark/>
          </w:tcPr>
          <w:p w14:paraId="537F782E" w14:textId="5D793A5C" w:rsidR="007B406D" w:rsidRPr="00CA199F" w:rsidRDefault="007B406D" w:rsidP="007B406D">
            <w:pPr>
              <w:jc w:val="center"/>
              <w:rPr>
                <w:rFonts w:eastAsia="Times New Roman" w:cs="Times New Roman"/>
                <w:sz w:val="22"/>
                <w:lang w:eastAsia="de-DE"/>
              </w:rPr>
            </w:pPr>
          </w:p>
        </w:tc>
        <w:tc>
          <w:tcPr>
            <w:tcW w:w="711" w:type="dxa"/>
            <w:noWrap/>
            <w:hideMark/>
          </w:tcPr>
          <w:p w14:paraId="5C325BB8" w14:textId="77777777" w:rsidR="007B406D" w:rsidRPr="00CA199F" w:rsidRDefault="007B406D" w:rsidP="007B406D">
            <w:pPr>
              <w:jc w:val="center"/>
              <w:rPr>
                <w:rFonts w:eastAsia="Times New Roman" w:cs="Times New Roman"/>
                <w:sz w:val="22"/>
                <w:lang w:eastAsia="de-DE"/>
              </w:rPr>
            </w:pPr>
          </w:p>
        </w:tc>
        <w:tc>
          <w:tcPr>
            <w:tcW w:w="1199" w:type="dxa"/>
            <w:noWrap/>
            <w:hideMark/>
          </w:tcPr>
          <w:p w14:paraId="12F587F9" w14:textId="77777777" w:rsidR="007B406D" w:rsidRPr="00CA199F" w:rsidRDefault="007B406D" w:rsidP="007B406D">
            <w:pPr>
              <w:jc w:val="center"/>
              <w:rPr>
                <w:rFonts w:eastAsia="Times New Roman" w:cs="Times New Roman"/>
                <w:sz w:val="22"/>
                <w:lang w:eastAsia="de-DE"/>
              </w:rPr>
            </w:pPr>
          </w:p>
        </w:tc>
        <w:tc>
          <w:tcPr>
            <w:tcW w:w="711" w:type="dxa"/>
            <w:noWrap/>
            <w:hideMark/>
          </w:tcPr>
          <w:p w14:paraId="706E2509" w14:textId="77777777" w:rsidR="007B406D" w:rsidRPr="00CA199F" w:rsidRDefault="007B406D" w:rsidP="007B406D">
            <w:pPr>
              <w:jc w:val="center"/>
              <w:rPr>
                <w:rFonts w:eastAsia="Times New Roman" w:cs="Times New Roman"/>
                <w:sz w:val="22"/>
                <w:lang w:eastAsia="de-DE"/>
              </w:rPr>
            </w:pPr>
          </w:p>
        </w:tc>
        <w:tc>
          <w:tcPr>
            <w:tcW w:w="803" w:type="dxa"/>
            <w:noWrap/>
            <w:hideMark/>
          </w:tcPr>
          <w:p w14:paraId="4C8FB258" w14:textId="77777777" w:rsidR="007B406D" w:rsidRPr="00CA199F" w:rsidRDefault="007B406D" w:rsidP="007B406D">
            <w:pPr>
              <w:jc w:val="center"/>
              <w:rPr>
                <w:rFonts w:eastAsia="Times New Roman" w:cs="Times New Roman"/>
                <w:sz w:val="22"/>
                <w:lang w:eastAsia="de-DE"/>
              </w:rPr>
            </w:pPr>
          </w:p>
        </w:tc>
        <w:tc>
          <w:tcPr>
            <w:tcW w:w="677" w:type="dxa"/>
            <w:noWrap/>
            <w:hideMark/>
          </w:tcPr>
          <w:p w14:paraId="3FB9BF59" w14:textId="77777777" w:rsidR="007B406D" w:rsidRPr="00CA199F" w:rsidRDefault="007B406D" w:rsidP="007B406D">
            <w:pPr>
              <w:jc w:val="center"/>
              <w:rPr>
                <w:rFonts w:eastAsia="Times New Roman" w:cs="Times New Roman"/>
                <w:sz w:val="22"/>
                <w:lang w:eastAsia="de-DE"/>
              </w:rPr>
            </w:pPr>
          </w:p>
        </w:tc>
      </w:tr>
      <w:tr w:rsidR="00CA199F" w:rsidRPr="00CA199F" w14:paraId="465D2D24" w14:textId="77777777" w:rsidTr="00DD3AA1">
        <w:trPr>
          <w:trHeight w:val="372"/>
        </w:trPr>
        <w:tc>
          <w:tcPr>
            <w:tcW w:w="2013" w:type="dxa"/>
            <w:noWrap/>
            <w:vAlign w:val="center"/>
            <w:hideMark/>
          </w:tcPr>
          <w:p w14:paraId="012F4091" w14:textId="77777777" w:rsidR="007B406D" w:rsidRPr="00CA199F" w:rsidRDefault="007B406D" w:rsidP="007B406D">
            <w:pPr>
              <w:spacing w:after="0" w:line="240" w:lineRule="auto"/>
              <w:jc w:val="right"/>
              <w:rPr>
                <w:rFonts w:eastAsia="Times New Roman" w:cs="Times New Roman"/>
                <w:bCs/>
                <w:i/>
                <w:iCs/>
                <w:sz w:val="22"/>
                <w:lang w:eastAsia="de-DE"/>
              </w:rPr>
            </w:pPr>
            <w:r w:rsidRPr="00CA199F">
              <w:rPr>
                <w:rFonts w:eastAsia="Times New Roman" w:cs="Times New Roman"/>
                <w:bCs/>
                <w:i/>
                <w:iCs/>
                <w:sz w:val="22"/>
                <w:lang w:eastAsia="de-DE"/>
              </w:rPr>
              <w:t>High school</w:t>
            </w:r>
          </w:p>
        </w:tc>
        <w:tc>
          <w:tcPr>
            <w:tcW w:w="959" w:type="dxa"/>
          </w:tcPr>
          <w:p w14:paraId="47C6AF0C" w14:textId="6A69AC11"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137</w:t>
            </w:r>
          </w:p>
        </w:tc>
        <w:tc>
          <w:tcPr>
            <w:tcW w:w="661" w:type="dxa"/>
          </w:tcPr>
          <w:p w14:paraId="4C86CD4F" w14:textId="6288648B"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14.5</w:t>
            </w:r>
          </w:p>
        </w:tc>
        <w:tc>
          <w:tcPr>
            <w:tcW w:w="1328" w:type="dxa"/>
            <w:noWrap/>
            <w:hideMark/>
          </w:tcPr>
          <w:p w14:paraId="0CCCB5DF" w14:textId="1301F0FD"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55</w:t>
            </w:r>
          </w:p>
        </w:tc>
        <w:tc>
          <w:tcPr>
            <w:tcW w:w="711" w:type="dxa"/>
            <w:noWrap/>
            <w:hideMark/>
          </w:tcPr>
          <w:p w14:paraId="2469F286"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9.2</w:t>
            </w:r>
          </w:p>
        </w:tc>
        <w:tc>
          <w:tcPr>
            <w:tcW w:w="1199" w:type="dxa"/>
            <w:noWrap/>
            <w:hideMark/>
          </w:tcPr>
          <w:p w14:paraId="0F89BABD"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24</w:t>
            </w:r>
          </w:p>
        </w:tc>
        <w:tc>
          <w:tcPr>
            <w:tcW w:w="711" w:type="dxa"/>
            <w:noWrap/>
            <w:hideMark/>
          </w:tcPr>
          <w:p w14:paraId="31CD9B65"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23.1</w:t>
            </w:r>
          </w:p>
        </w:tc>
        <w:tc>
          <w:tcPr>
            <w:tcW w:w="803" w:type="dxa"/>
            <w:noWrap/>
            <w:hideMark/>
          </w:tcPr>
          <w:p w14:paraId="37CF52C3"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58</w:t>
            </w:r>
          </w:p>
        </w:tc>
        <w:tc>
          <w:tcPr>
            <w:tcW w:w="677" w:type="dxa"/>
            <w:noWrap/>
            <w:hideMark/>
          </w:tcPr>
          <w:p w14:paraId="27A6D59A"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24.0</w:t>
            </w:r>
          </w:p>
        </w:tc>
      </w:tr>
      <w:tr w:rsidR="00CA199F" w:rsidRPr="00CA199F" w14:paraId="6924DD9B" w14:textId="77777777" w:rsidTr="00DD3AA1">
        <w:trPr>
          <w:trHeight w:val="548"/>
        </w:trPr>
        <w:tc>
          <w:tcPr>
            <w:tcW w:w="2013" w:type="dxa"/>
            <w:noWrap/>
            <w:vAlign w:val="center"/>
            <w:hideMark/>
          </w:tcPr>
          <w:p w14:paraId="7F99A0C1" w14:textId="77777777" w:rsidR="007B406D" w:rsidRPr="00CA199F" w:rsidRDefault="007B406D" w:rsidP="007B406D">
            <w:pPr>
              <w:spacing w:after="0" w:line="240" w:lineRule="auto"/>
              <w:jc w:val="right"/>
              <w:rPr>
                <w:rFonts w:eastAsia="Times New Roman" w:cs="Times New Roman"/>
                <w:bCs/>
                <w:i/>
                <w:iCs/>
                <w:sz w:val="22"/>
                <w:lang w:eastAsia="de-DE"/>
              </w:rPr>
            </w:pPr>
            <w:r w:rsidRPr="00CA199F">
              <w:rPr>
                <w:rFonts w:eastAsia="Times New Roman" w:cs="Times New Roman"/>
                <w:bCs/>
                <w:i/>
                <w:iCs/>
                <w:sz w:val="22"/>
                <w:lang w:eastAsia="de-DE"/>
              </w:rPr>
              <w:t>Higher technical/vocational education</w:t>
            </w:r>
          </w:p>
        </w:tc>
        <w:tc>
          <w:tcPr>
            <w:tcW w:w="959" w:type="dxa"/>
          </w:tcPr>
          <w:p w14:paraId="395F52A1" w14:textId="39C3B4FB"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323</w:t>
            </w:r>
          </w:p>
        </w:tc>
        <w:tc>
          <w:tcPr>
            <w:tcW w:w="661" w:type="dxa"/>
          </w:tcPr>
          <w:p w14:paraId="2EE47CB7" w14:textId="546AAD4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34.1</w:t>
            </w:r>
          </w:p>
        </w:tc>
        <w:tc>
          <w:tcPr>
            <w:tcW w:w="1328" w:type="dxa"/>
            <w:noWrap/>
            <w:hideMark/>
          </w:tcPr>
          <w:p w14:paraId="43B914C8" w14:textId="6A7F40C4"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184</w:t>
            </w:r>
          </w:p>
        </w:tc>
        <w:tc>
          <w:tcPr>
            <w:tcW w:w="711" w:type="dxa"/>
            <w:noWrap/>
            <w:hideMark/>
          </w:tcPr>
          <w:p w14:paraId="2E5F227C"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30.6</w:t>
            </w:r>
          </w:p>
        </w:tc>
        <w:tc>
          <w:tcPr>
            <w:tcW w:w="1199" w:type="dxa"/>
            <w:noWrap/>
            <w:hideMark/>
          </w:tcPr>
          <w:p w14:paraId="12BAC31F"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46</w:t>
            </w:r>
          </w:p>
        </w:tc>
        <w:tc>
          <w:tcPr>
            <w:tcW w:w="711" w:type="dxa"/>
            <w:noWrap/>
            <w:hideMark/>
          </w:tcPr>
          <w:p w14:paraId="21DC2819"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44.2</w:t>
            </w:r>
          </w:p>
        </w:tc>
        <w:tc>
          <w:tcPr>
            <w:tcW w:w="803" w:type="dxa"/>
            <w:noWrap/>
            <w:hideMark/>
          </w:tcPr>
          <w:p w14:paraId="15FB0487"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93</w:t>
            </w:r>
          </w:p>
        </w:tc>
        <w:tc>
          <w:tcPr>
            <w:tcW w:w="677" w:type="dxa"/>
            <w:noWrap/>
            <w:hideMark/>
          </w:tcPr>
          <w:p w14:paraId="59E9606B"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38.4</w:t>
            </w:r>
          </w:p>
        </w:tc>
      </w:tr>
      <w:tr w:rsidR="00CA199F" w:rsidRPr="00CA199F" w14:paraId="7E9FE1AC" w14:textId="77777777" w:rsidTr="00DD3AA1">
        <w:trPr>
          <w:trHeight w:val="300"/>
        </w:trPr>
        <w:tc>
          <w:tcPr>
            <w:tcW w:w="2013" w:type="dxa"/>
            <w:noWrap/>
            <w:vAlign w:val="center"/>
            <w:hideMark/>
          </w:tcPr>
          <w:p w14:paraId="4656835C" w14:textId="77777777" w:rsidR="007B406D" w:rsidRPr="00CA199F" w:rsidRDefault="007B406D" w:rsidP="007B406D">
            <w:pPr>
              <w:spacing w:after="0" w:line="240" w:lineRule="auto"/>
              <w:jc w:val="right"/>
              <w:rPr>
                <w:rFonts w:eastAsia="Times New Roman" w:cs="Times New Roman"/>
                <w:bCs/>
                <w:i/>
                <w:iCs/>
                <w:sz w:val="22"/>
                <w:lang w:eastAsia="de-DE"/>
              </w:rPr>
            </w:pPr>
            <w:r w:rsidRPr="00CA199F">
              <w:rPr>
                <w:rFonts w:eastAsia="Times New Roman" w:cs="Times New Roman"/>
                <w:bCs/>
                <w:i/>
                <w:iCs/>
                <w:sz w:val="22"/>
                <w:lang w:eastAsia="de-DE"/>
              </w:rPr>
              <w:lastRenderedPageBreak/>
              <w:t>Higher education (Bachelor degree or above)</w:t>
            </w:r>
          </w:p>
        </w:tc>
        <w:tc>
          <w:tcPr>
            <w:tcW w:w="959" w:type="dxa"/>
          </w:tcPr>
          <w:p w14:paraId="0B98B820" w14:textId="7878B740"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487</w:t>
            </w:r>
          </w:p>
        </w:tc>
        <w:tc>
          <w:tcPr>
            <w:tcW w:w="661" w:type="dxa"/>
          </w:tcPr>
          <w:p w14:paraId="7643FA26" w14:textId="2E81EC4D"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51.4</w:t>
            </w:r>
          </w:p>
        </w:tc>
        <w:tc>
          <w:tcPr>
            <w:tcW w:w="1328" w:type="dxa"/>
            <w:noWrap/>
            <w:hideMark/>
          </w:tcPr>
          <w:p w14:paraId="7FFA4A84" w14:textId="0E914656"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362</w:t>
            </w:r>
          </w:p>
        </w:tc>
        <w:tc>
          <w:tcPr>
            <w:tcW w:w="711" w:type="dxa"/>
            <w:noWrap/>
            <w:hideMark/>
          </w:tcPr>
          <w:p w14:paraId="4009B1F3"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60.2</w:t>
            </w:r>
          </w:p>
        </w:tc>
        <w:tc>
          <w:tcPr>
            <w:tcW w:w="1199" w:type="dxa"/>
            <w:noWrap/>
            <w:hideMark/>
          </w:tcPr>
          <w:p w14:paraId="4EFC84D4"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34</w:t>
            </w:r>
          </w:p>
        </w:tc>
        <w:tc>
          <w:tcPr>
            <w:tcW w:w="711" w:type="dxa"/>
            <w:noWrap/>
            <w:hideMark/>
          </w:tcPr>
          <w:p w14:paraId="488092C8"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32.7</w:t>
            </w:r>
          </w:p>
        </w:tc>
        <w:tc>
          <w:tcPr>
            <w:tcW w:w="803" w:type="dxa"/>
            <w:noWrap/>
            <w:hideMark/>
          </w:tcPr>
          <w:p w14:paraId="078BCD5D"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91</w:t>
            </w:r>
          </w:p>
        </w:tc>
        <w:tc>
          <w:tcPr>
            <w:tcW w:w="677" w:type="dxa"/>
            <w:noWrap/>
            <w:hideMark/>
          </w:tcPr>
          <w:p w14:paraId="19521FEF"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37.6</w:t>
            </w:r>
          </w:p>
        </w:tc>
      </w:tr>
      <w:tr w:rsidR="00CA199F" w:rsidRPr="00CA199F" w14:paraId="735A8CFE" w14:textId="77777777" w:rsidTr="00DD3AA1">
        <w:trPr>
          <w:trHeight w:val="300"/>
        </w:trPr>
        <w:tc>
          <w:tcPr>
            <w:tcW w:w="2013" w:type="dxa"/>
            <w:noWrap/>
            <w:hideMark/>
          </w:tcPr>
          <w:p w14:paraId="56A1791F" w14:textId="77777777" w:rsidR="007B406D" w:rsidRPr="00CA199F" w:rsidRDefault="007B406D" w:rsidP="007B406D">
            <w:pPr>
              <w:jc w:val="left"/>
              <w:rPr>
                <w:rFonts w:eastAsia="Times New Roman" w:cs="Times New Roman"/>
                <w:b/>
                <w:i/>
                <w:sz w:val="22"/>
                <w:lang w:eastAsia="de-DE"/>
              </w:rPr>
            </w:pPr>
            <w:r w:rsidRPr="00CA199F">
              <w:rPr>
                <w:rFonts w:eastAsia="Times New Roman" w:cs="Times New Roman"/>
                <w:b/>
                <w:sz w:val="22"/>
                <w:lang w:eastAsia="de-DE"/>
              </w:rPr>
              <w:t>Length of stay &lt; 5 years</w:t>
            </w:r>
          </w:p>
        </w:tc>
        <w:tc>
          <w:tcPr>
            <w:tcW w:w="959" w:type="dxa"/>
          </w:tcPr>
          <w:p w14:paraId="2D200572" w14:textId="77777777" w:rsidR="007B406D" w:rsidRPr="00CA199F" w:rsidRDefault="007B406D" w:rsidP="007B406D">
            <w:pPr>
              <w:jc w:val="center"/>
              <w:rPr>
                <w:rFonts w:eastAsia="Times New Roman" w:cs="Times New Roman"/>
                <w:sz w:val="22"/>
                <w:lang w:eastAsia="de-DE"/>
              </w:rPr>
            </w:pPr>
          </w:p>
        </w:tc>
        <w:tc>
          <w:tcPr>
            <w:tcW w:w="661" w:type="dxa"/>
          </w:tcPr>
          <w:p w14:paraId="4937C6D5" w14:textId="77777777" w:rsidR="007B406D" w:rsidRPr="00CA199F" w:rsidRDefault="007B406D" w:rsidP="007B406D">
            <w:pPr>
              <w:jc w:val="center"/>
              <w:rPr>
                <w:rFonts w:eastAsia="Times New Roman" w:cs="Times New Roman"/>
                <w:sz w:val="22"/>
                <w:lang w:eastAsia="de-DE"/>
              </w:rPr>
            </w:pPr>
          </w:p>
        </w:tc>
        <w:tc>
          <w:tcPr>
            <w:tcW w:w="1328" w:type="dxa"/>
            <w:noWrap/>
            <w:hideMark/>
          </w:tcPr>
          <w:p w14:paraId="0BB07AFF" w14:textId="28E08AC1" w:rsidR="007B406D" w:rsidRPr="00CA199F" w:rsidRDefault="007B406D" w:rsidP="007B406D">
            <w:pPr>
              <w:jc w:val="center"/>
              <w:rPr>
                <w:rFonts w:eastAsia="Times New Roman" w:cs="Times New Roman"/>
                <w:sz w:val="22"/>
                <w:lang w:eastAsia="de-DE"/>
              </w:rPr>
            </w:pPr>
          </w:p>
        </w:tc>
        <w:tc>
          <w:tcPr>
            <w:tcW w:w="711" w:type="dxa"/>
            <w:noWrap/>
            <w:hideMark/>
          </w:tcPr>
          <w:p w14:paraId="0C6B4F39" w14:textId="77777777" w:rsidR="007B406D" w:rsidRPr="00CA199F" w:rsidRDefault="007B406D" w:rsidP="007B406D">
            <w:pPr>
              <w:jc w:val="center"/>
              <w:rPr>
                <w:rFonts w:eastAsia="Times New Roman" w:cs="Times New Roman"/>
                <w:sz w:val="22"/>
                <w:lang w:eastAsia="de-DE"/>
              </w:rPr>
            </w:pPr>
          </w:p>
        </w:tc>
        <w:tc>
          <w:tcPr>
            <w:tcW w:w="1199" w:type="dxa"/>
            <w:noWrap/>
            <w:hideMark/>
          </w:tcPr>
          <w:p w14:paraId="0BCAF53B" w14:textId="77777777" w:rsidR="007B406D" w:rsidRPr="00CA199F" w:rsidRDefault="007B406D" w:rsidP="007B406D">
            <w:pPr>
              <w:jc w:val="center"/>
              <w:rPr>
                <w:rFonts w:eastAsia="Times New Roman" w:cs="Times New Roman"/>
                <w:sz w:val="22"/>
                <w:lang w:eastAsia="de-DE"/>
              </w:rPr>
            </w:pPr>
          </w:p>
        </w:tc>
        <w:tc>
          <w:tcPr>
            <w:tcW w:w="711" w:type="dxa"/>
            <w:noWrap/>
            <w:hideMark/>
          </w:tcPr>
          <w:p w14:paraId="042EA2C4" w14:textId="77777777" w:rsidR="007B406D" w:rsidRPr="00CA199F" w:rsidRDefault="007B406D" w:rsidP="007B406D">
            <w:pPr>
              <w:jc w:val="center"/>
              <w:rPr>
                <w:rFonts w:eastAsia="Times New Roman" w:cs="Times New Roman"/>
                <w:sz w:val="22"/>
                <w:lang w:eastAsia="de-DE"/>
              </w:rPr>
            </w:pPr>
          </w:p>
        </w:tc>
        <w:tc>
          <w:tcPr>
            <w:tcW w:w="803" w:type="dxa"/>
            <w:noWrap/>
            <w:hideMark/>
          </w:tcPr>
          <w:p w14:paraId="0C26F3E0" w14:textId="77777777" w:rsidR="007B406D" w:rsidRPr="00CA199F" w:rsidRDefault="007B406D" w:rsidP="007B406D">
            <w:pPr>
              <w:jc w:val="center"/>
              <w:rPr>
                <w:rFonts w:eastAsia="Times New Roman" w:cs="Times New Roman"/>
                <w:sz w:val="22"/>
                <w:lang w:eastAsia="de-DE"/>
              </w:rPr>
            </w:pPr>
          </w:p>
        </w:tc>
        <w:tc>
          <w:tcPr>
            <w:tcW w:w="677" w:type="dxa"/>
            <w:noWrap/>
            <w:hideMark/>
          </w:tcPr>
          <w:p w14:paraId="4D669478" w14:textId="77777777" w:rsidR="007B406D" w:rsidRPr="00CA199F" w:rsidRDefault="007B406D" w:rsidP="007B406D">
            <w:pPr>
              <w:jc w:val="center"/>
              <w:rPr>
                <w:rFonts w:eastAsia="Times New Roman" w:cs="Times New Roman"/>
                <w:sz w:val="22"/>
                <w:lang w:eastAsia="de-DE"/>
              </w:rPr>
            </w:pPr>
          </w:p>
        </w:tc>
      </w:tr>
      <w:tr w:rsidR="00CA199F" w:rsidRPr="00CA199F" w14:paraId="36DC0312" w14:textId="77777777" w:rsidTr="00DD3AA1">
        <w:trPr>
          <w:trHeight w:val="300"/>
        </w:trPr>
        <w:tc>
          <w:tcPr>
            <w:tcW w:w="2013" w:type="dxa"/>
            <w:noWrap/>
            <w:hideMark/>
          </w:tcPr>
          <w:p w14:paraId="73DFDE76"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yes</w:t>
            </w:r>
          </w:p>
        </w:tc>
        <w:tc>
          <w:tcPr>
            <w:tcW w:w="959" w:type="dxa"/>
          </w:tcPr>
          <w:p w14:paraId="302BF2FB" w14:textId="16ADC43D"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27</w:t>
            </w:r>
          </w:p>
        </w:tc>
        <w:tc>
          <w:tcPr>
            <w:tcW w:w="661" w:type="dxa"/>
          </w:tcPr>
          <w:p w14:paraId="0671FBC8" w14:textId="40E55C4B"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2.8</w:t>
            </w:r>
          </w:p>
        </w:tc>
        <w:tc>
          <w:tcPr>
            <w:tcW w:w="1328" w:type="dxa"/>
            <w:noWrap/>
            <w:hideMark/>
          </w:tcPr>
          <w:p w14:paraId="6E664E2C" w14:textId="7BD3C679"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0</w:t>
            </w:r>
          </w:p>
        </w:tc>
        <w:tc>
          <w:tcPr>
            <w:tcW w:w="711" w:type="dxa"/>
            <w:noWrap/>
            <w:hideMark/>
          </w:tcPr>
          <w:p w14:paraId="65D1F12F"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0.0</w:t>
            </w:r>
          </w:p>
        </w:tc>
        <w:tc>
          <w:tcPr>
            <w:tcW w:w="1199" w:type="dxa"/>
            <w:noWrap/>
            <w:hideMark/>
          </w:tcPr>
          <w:p w14:paraId="421E7403"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0</w:t>
            </w:r>
          </w:p>
        </w:tc>
        <w:tc>
          <w:tcPr>
            <w:tcW w:w="711" w:type="dxa"/>
            <w:noWrap/>
            <w:hideMark/>
          </w:tcPr>
          <w:p w14:paraId="25556C0F"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0.0</w:t>
            </w:r>
          </w:p>
        </w:tc>
        <w:tc>
          <w:tcPr>
            <w:tcW w:w="803" w:type="dxa"/>
            <w:noWrap/>
            <w:hideMark/>
          </w:tcPr>
          <w:p w14:paraId="591F548A"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27</w:t>
            </w:r>
          </w:p>
        </w:tc>
        <w:tc>
          <w:tcPr>
            <w:tcW w:w="677" w:type="dxa"/>
            <w:noWrap/>
            <w:hideMark/>
          </w:tcPr>
          <w:p w14:paraId="21FB0ADA"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11.2</w:t>
            </w:r>
          </w:p>
        </w:tc>
      </w:tr>
      <w:tr w:rsidR="00CA199F" w:rsidRPr="00CA199F" w14:paraId="2A610A21" w14:textId="77777777" w:rsidTr="00DD3AA1">
        <w:trPr>
          <w:trHeight w:val="300"/>
        </w:trPr>
        <w:tc>
          <w:tcPr>
            <w:tcW w:w="2013" w:type="dxa"/>
            <w:noWrap/>
            <w:hideMark/>
          </w:tcPr>
          <w:p w14:paraId="316E9405"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no</w:t>
            </w:r>
          </w:p>
        </w:tc>
        <w:tc>
          <w:tcPr>
            <w:tcW w:w="959" w:type="dxa"/>
          </w:tcPr>
          <w:p w14:paraId="4A214CE8" w14:textId="2D08846F"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920</w:t>
            </w:r>
          </w:p>
        </w:tc>
        <w:tc>
          <w:tcPr>
            <w:tcW w:w="661" w:type="dxa"/>
          </w:tcPr>
          <w:p w14:paraId="4C1ADFAD" w14:textId="56C21E95"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97.2</w:t>
            </w:r>
          </w:p>
        </w:tc>
        <w:tc>
          <w:tcPr>
            <w:tcW w:w="1328" w:type="dxa"/>
            <w:noWrap/>
            <w:hideMark/>
          </w:tcPr>
          <w:p w14:paraId="7A314C6B" w14:textId="5DD4E9D1"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601</w:t>
            </w:r>
          </w:p>
        </w:tc>
        <w:tc>
          <w:tcPr>
            <w:tcW w:w="711" w:type="dxa"/>
            <w:noWrap/>
            <w:hideMark/>
          </w:tcPr>
          <w:p w14:paraId="504DA573"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100.0</w:t>
            </w:r>
          </w:p>
        </w:tc>
        <w:tc>
          <w:tcPr>
            <w:tcW w:w="1199" w:type="dxa"/>
            <w:noWrap/>
            <w:hideMark/>
          </w:tcPr>
          <w:p w14:paraId="4DD0FAED"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104</w:t>
            </w:r>
          </w:p>
        </w:tc>
        <w:tc>
          <w:tcPr>
            <w:tcW w:w="711" w:type="dxa"/>
            <w:noWrap/>
            <w:hideMark/>
          </w:tcPr>
          <w:p w14:paraId="6537413E"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100.0</w:t>
            </w:r>
          </w:p>
        </w:tc>
        <w:tc>
          <w:tcPr>
            <w:tcW w:w="803" w:type="dxa"/>
            <w:noWrap/>
            <w:hideMark/>
          </w:tcPr>
          <w:p w14:paraId="13CEDDFD"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215</w:t>
            </w:r>
          </w:p>
        </w:tc>
        <w:tc>
          <w:tcPr>
            <w:tcW w:w="677" w:type="dxa"/>
            <w:noWrap/>
            <w:hideMark/>
          </w:tcPr>
          <w:p w14:paraId="0226ED0F"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88.8</w:t>
            </w:r>
          </w:p>
        </w:tc>
      </w:tr>
      <w:tr w:rsidR="00CA199F" w:rsidRPr="00CA199F" w14:paraId="2755F81E" w14:textId="77777777" w:rsidTr="00DD3AA1">
        <w:trPr>
          <w:trHeight w:val="300"/>
        </w:trPr>
        <w:tc>
          <w:tcPr>
            <w:tcW w:w="2013" w:type="dxa"/>
            <w:noWrap/>
            <w:hideMark/>
          </w:tcPr>
          <w:p w14:paraId="67CE57E0" w14:textId="77777777" w:rsidR="007B406D" w:rsidRPr="00CA199F" w:rsidRDefault="007B406D" w:rsidP="007B406D">
            <w:pPr>
              <w:jc w:val="left"/>
              <w:rPr>
                <w:rFonts w:eastAsia="Times New Roman" w:cs="Times New Roman"/>
                <w:b/>
                <w:i/>
                <w:sz w:val="22"/>
                <w:lang w:eastAsia="de-DE"/>
              </w:rPr>
            </w:pPr>
            <w:r w:rsidRPr="00CA199F">
              <w:rPr>
                <w:rFonts w:eastAsia="Times New Roman" w:cs="Times New Roman"/>
                <w:b/>
                <w:sz w:val="22"/>
                <w:lang w:eastAsia="de-DE"/>
              </w:rPr>
              <w:t>Native German speaker</w:t>
            </w:r>
          </w:p>
        </w:tc>
        <w:tc>
          <w:tcPr>
            <w:tcW w:w="959" w:type="dxa"/>
          </w:tcPr>
          <w:p w14:paraId="09E48B02" w14:textId="77777777" w:rsidR="007B406D" w:rsidRPr="00CA199F" w:rsidRDefault="007B406D" w:rsidP="007B406D">
            <w:pPr>
              <w:jc w:val="center"/>
              <w:rPr>
                <w:rFonts w:eastAsia="Times New Roman" w:cs="Times New Roman"/>
                <w:sz w:val="22"/>
                <w:lang w:eastAsia="de-DE"/>
              </w:rPr>
            </w:pPr>
          </w:p>
        </w:tc>
        <w:tc>
          <w:tcPr>
            <w:tcW w:w="661" w:type="dxa"/>
          </w:tcPr>
          <w:p w14:paraId="31FB7B02" w14:textId="77777777" w:rsidR="007B406D" w:rsidRPr="00CA199F" w:rsidRDefault="007B406D" w:rsidP="007B406D">
            <w:pPr>
              <w:jc w:val="center"/>
              <w:rPr>
                <w:rFonts w:eastAsia="Times New Roman" w:cs="Times New Roman"/>
                <w:sz w:val="22"/>
                <w:lang w:eastAsia="de-DE"/>
              </w:rPr>
            </w:pPr>
          </w:p>
        </w:tc>
        <w:tc>
          <w:tcPr>
            <w:tcW w:w="1328" w:type="dxa"/>
            <w:noWrap/>
            <w:hideMark/>
          </w:tcPr>
          <w:p w14:paraId="720E0C95" w14:textId="3E03C724" w:rsidR="007B406D" w:rsidRPr="00CA199F" w:rsidRDefault="007B406D" w:rsidP="007B406D">
            <w:pPr>
              <w:jc w:val="center"/>
              <w:rPr>
                <w:rFonts w:eastAsia="Times New Roman" w:cs="Times New Roman"/>
                <w:sz w:val="22"/>
                <w:lang w:eastAsia="de-DE"/>
              </w:rPr>
            </w:pPr>
          </w:p>
        </w:tc>
        <w:tc>
          <w:tcPr>
            <w:tcW w:w="711" w:type="dxa"/>
            <w:noWrap/>
            <w:hideMark/>
          </w:tcPr>
          <w:p w14:paraId="200592A9" w14:textId="77777777" w:rsidR="007B406D" w:rsidRPr="00CA199F" w:rsidRDefault="007B406D" w:rsidP="007B406D">
            <w:pPr>
              <w:jc w:val="center"/>
              <w:rPr>
                <w:rFonts w:eastAsia="Times New Roman" w:cs="Times New Roman"/>
                <w:sz w:val="22"/>
                <w:lang w:eastAsia="de-DE"/>
              </w:rPr>
            </w:pPr>
          </w:p>
        </w:tc>
        <w:tc>
          <w:tcPr>
            <w:tcW w:w="1199" w:type="dxa"/>
            <w:noWrap/>
            <w:hideMark/>
          </w:tcPr>
          <w:p w14:paraId="10D831D8" w14:textId="77777777" w:rsidR="007B406D" w:rsidRPr="00CA199F" w:rsidRDefault="007B406D" w:rsidP="007B406D">
            <w:pPr>
              <w:jc w:val="center"/>
              <w:rPr>
                <w:rFonts w:eastAsia="Times New Roman" w:cs="Times New Roman"/>
                <w:sz w:val="22"/>
                <w:lang w:eastAsia="de-DE"/>
              </w:rPr>
            </w:pPr>
          </w:p>
        </w:tc>
        <w:tc>
          <w:tcPr>
            <w:tcW w:w="711" w:type="dxa"/>
            <w:noWrap/>
            <w:hideMark/>
          </w:tcPr>
          <w:p w14:paraId="50FCD3C8" w14:textId="77777777" w:rsidR="007B406D" w:rsidRPr="00CA199F" w:rsidRDefault="007B406D" w:rsidP="007B406D">
            <w:pPr>
              <w:jc w:val="center"/>
              <w:rPr>
                <w:rFonts w:eastAsia="Times New Roman" w:cs="Times New Roman"/>
                <w:sz w:val="22"/>
                <w:lang w:eastAsia="de-DE"/>
              </w:rPr>
            </w:pPr>
          </w:p>
        </w:tc>
        <w:tc>
          <w:tcPr>
            <w:tcW w:w="803" w:type="dxa"/>
            <w:noWrap/>
            <w:hideMark/>
          </w:tcPr>
          <w:p w14:paraId="0E556EDC" w14:textId="77777777" w:rsidR="007B406D" w:rsidRPr="00CA199F" w:rsidRDefault="007B406D" w:rsidP="007B406D">
            <w:pPr>
              <w:jc w:val="center"/>
              <w:rPr>
                <w:rFonts w:eastAsia="Times New Roman" w:cs="Times New Roman"/>
                <w:sz w:val="22"/>
                <w:lang w:eastAsia="de-DE"/>
              </w:rPr>
            </w:pPr>
          </w:p>
        </w:tc>
        <w:tc>
          <w:tcPr>
            <w:tcW w:w="677" w:type="dxa"/>
            <w:noWrap/>
            <w:hideMark/>
          </w:tcPr>
          <w:p w14:paraId="7E8AA12B" w14:textId="77777777" w:rsidR="007B406D" w:rsidRPr="00CA199F" w:rsidRDefault="007B406D" w:rsidP="007B406D">
            <w:pPr>
              <w:jc w:val="center"/>
              <w:rPr>
                <w:rFonts w:eastAsia="Times New Roman" w:cs="Times New Roman"/>
                <w:sz w:val="22"/>
                <w:lang w:eastAsia="de-DE"/>
              </w:rPr>
            </w:pPr>
          </w:p>
        </w:tc>
      </w:tr>
      <w:tr w:rsidR="00CA199F" w:rsidRPr="00CA199F" w14:paraId="78390941" w14:textId="77777777" w:rsidTr="00DD3AA1">
        <w:trPr>
          <w:trHeight w:val="300"/>
        </w:trPr>
        <w:tc>
          <w:tcPr>
            <w:tcW w:w="2013" w:type="dxa"/>
            <w:noWrap/>
            <w:hideMark/>
          </w:tcPr>
          <w:p w14:paraId="281C565D"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yes</w:t>
            </w:r>
          </w:p>
        </w:tc>
        <w:tc>
          <w:tcPr>
            <w:tcW w:w="959" w:type="dxa"/>
          </w:tcPr>
          <w:p w14:paraId="0F3452B5" w14:textId="63EFD69B"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754</w:t>
            </w:r>
          </w:p>
        </w:tc>
        <w:tc>
          <w:tcPr>
            <w:tcW w:w="661" w:type="dxa"/>
          </w:tcPr>
          <w:p w14:paraId="0DBF0526" w14:textId="73112CC0"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79.6</w:t>
            </w:r>
          </w:p>
        </w:tc>
        <w:tc>
          <w:tcPr>
            <w:tcW w:w="1328" w:type="dxa"/>
            <w:noWrap/>
            <w:hideMark/>
          </w:tcPr>
          <w:p w14:paraId="622A01DA" w14:textId="17AAC7C8"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601</w:t>
            </w:r>
          </w:p>
        </w:tc>
        <w:tc>
          <w:tcPr>
            <w:tcW w:w="711" w:type="dxa"/>
            <w:noWrap/>
            <w:hideMark/>
          </w:tcPr>
          <w:p w14:paraId="009600C2"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100.0</w:t>
            </w:r>
          </w:p>
        </w:tc>
        <w:tc>
          <w:tcPr>
            <w:tcW w:w="1199" w:type="dxa"/>
            <w:noWrap/>
            <w:hideMark/>
          </w:tcPr>
          <w:p w14:paraId="15A7CFEC"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64</w:t>
            </w:r>
          </w:p>
        </w:tc>
        <w:tc>
          <w:tcPr>
            <w:tcW w:w="711" w:type="dxa"/>
            <w:noWrap/>
            <w:hideMark/>
          </w:tcPr>
          <w:p w14:paraId="61E0421D"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61.5</w:t>
            </w:r>
          </w:p>
        </w:tc>
        <w:tc>
          <w:tcPr>
            <w:tcW w:w="803" w:type="dxa"/>
            <w:noWrap/>
            <w:hideMark/>
          </w:tcPr>
          <w:p w14:paraId="73552C69"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89</w:t>
            </w:r>
          </w:p>
        </w:tc>
        <w:tc>
          <w:tcPr>
            <w:tcW w:w="677" w:type="dxa"/>
            <w:noWrap/>
            <w:hideMark/>
          </w:tcPr>
          <w:p w14:paraId="2595A072"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36.8</w:t>
            </w:r>
          </w:p>
        </w:tc>
      </w:tr>
      <w:tr w:rsidR="00CA199F" w:rsidRPr="00CA199F" w14:paraId="3486E4C9" w14:textId="77777777" w:rsidTr="00DD3AA1">
        <w:trPr>
          <w:trHeight w:val="300"/>
        </w:trPr>
        <w:tc>
          <w:tcPr>
            <w:tcW w:w="2013" w:type="dxa"/>
            <w:noWrap/>
            <w:hideMark/>
          </w:tcPr>
          <w:p w14:paraId="3F250CA2"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no</w:t>
            </w:r>
          </w:p>
        </w:tc>
        <w:tc>
          <w:tcPr>
            <w:tcW w:w="959" w:type="dxa"/>
          </w:tcPr>
          <w:p w14:paraId="1FD6F99C" w14:textId="0DF5BB48"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193</w:t>
            </w:r>
          </w:p>
        </w:tc>
        <w:tc>
          <w:tcPr>
            <w:tcW w:w="661" w:type="dxa"/>
          </w:tcPr>
          <w:p w14:paraId="37060A20" w14:textId="78A4911D"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20.4</w:t>
            </w:r>
          </w:p>
        </w:tc>
        <w:tc>
          <w:tcPr>
            <w:tcW w:w="1328" w:type="dxa"/>
            <w:noWrap/>
            <w:hideMark/>
          </w:tcPr>
          <w:p w14:paraId="0B626CCF" w14:textId="74352CD6"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0</w:t>
            </w:r>
          </w:p>
        </w:tc>
        <w:tc>
          <w:tcPr>
            <w:tcW w:w="711" w:type="dxa"/>
            <w:noWrap/>
            <w:hideMark/>
          </w:tcPr>
          <w:p w14:paraId="59F4FF63"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0.0</w:t>
            </w:r>
          </w:p>
        </w:tc>
        <w:tc>
          <w:tcPr>
            <w:tcW w:w="1199" w:type="dxa"/>
            <w:noWrap/>
            <w:hideMark/>
          </w:tcPr>
          <w:p w14:paraId="26F67007"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40</w:t>
            </w:r>
          </w:p>
        </w:tc>
        <w:tc>
          <w:tcPr>
            <w:tcW w:w="711" w:type="dxa"/>
            <w:noWrap/>
            <w:hideMark/>
          </w:tcPr>
          <w:p w14:paraId="57348812"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38.5</w:t>
            </w:r>
          </w:p>
        </w:tc>
        <w:tc>
          <w:tcPr>
            <w:tcW w:w="803" w:type="dxa"/>
            <w:noWrap/>
            <w:hideMark/>
          </w:tcPr>
          <w:p w14:paraId="1554F7FA"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153</w:t>
            </w:r>
          </w:p>
        </w:tc>
        <w:tc>
          <w:tcPr>
            <w:tcW w:w="677" w:type="dxa"/>
            <w:noWrap/>
            <w:hideMark/>
          </w:tcPr>
          <w:p w14:paraId="77B9F8B3"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63.2</w:t>
            </w:r>
          </w:p>
        </w:tc>
      </w:tr>
      <w:tr w:rsidR="00CA199F" w:rsidRPr="00CA199F" w14:paraId="55BBF6D7" w14:textId="77777777" w:rsidTr="00DD3AA1">
        <w:trPr>
          <w:trHeight w:val="300"/>
        </w:trPr>
        <w:tc>
          <w:tcPr>
            <w:tcW w:w="2013" w:type="dxa"/>
            <w:noWrap/>
            <w:hideMark/>
          </w:tcPr>
          <w:p w14:paraId="3603D34E" w14:textId="77777777" w:rsidR="007B406D" w:rsidRPr="00CA199F" w:rsidRDefault="007B406D" w:rsidP="007B406D">
            <w:pPr>
              <w:jc w:val="left"/>
              <w:rPr>
                <w:rFonts w:eastAsia="Times New Roman" w:cs="Times New Roman"/>
                <w:b/>
                <w:i/>
                <w:sz w:val="22"/>
                <w:lang w:eastAsia="de-DE"/>
              </w:rPr>
            </w:pPr>
            <w:r w:rsidRPr="00CA199F">
              <w:rPr>
                <w:rFonts w:eastAsia="Times New Roman" w:cs="Times New Roman"/>
                <w:b/>
                <w:sz w:val="22"/>
                <w:lang w:eastAsia="de-DE"/>
              </w:rPr>
              <w:t>Understanding problem during antenatal care appointments</w:t>
            </w:r>
          </w:p>
        </w:tc>
        <w:tc>
          <w:tcPr>
            <w:tcW w:w="959" w:type="dxa"/>
          </w:tcPr>
          <w:p w14:paraId="500639FE" w14:textId="77777777" w:rsidR="007B406D" w:rsidRPr="00CA199F" w:rsidRDefault="007B406D" w:rsidP="007B406D">
            <w:pPr>
              <w:jc w:val="center"/>
              <w:rPr>
                <w:rFonts w:eastAsia="Times New Roman" w:cs="Times New Roman"/>
                <w:sz w:val="22"/>
                <w:lang w:eastAsia="de-DE"/>
              </w:rPr>
            </w:pPr>
          </w:p>
        </w:tc>
        <w:tc>
          <w:tcPr>
            <w:tcW w:w="661" w:type="dxa"/>
          </w:tcPr>
          <w:p w14:paraId="2B681176" w14:textId="77777777" w:rsidR="007B406D" w:rsidRPr="00CA199F" w:rsidRDefault="007B406D" w:rsidP="007B406D">
            <w:pPr>
              <w:jc w:val="center"/>
              <w:rPr>
                <w:rFonts w:eastAsia="Times New Roman" w:cs="Times New Roman"/>
                <w:sz w:val="22"/>
                <w:lang w:eastAsia="de-DE"/>
              </w:rPr>
            </w:pPr>
          </w:p>
        </w:tc>
        <w:tc>
          <w:tcPr>
            <w:tcW w:w="1328" w:type="dxa"/>
            <w:noWrap/>
            <w:hideMark/>
          </w:tcPr>
          <w:p w14:paraId="4BCE1A79" w14:textId="7DBF352E" w:rsidR="007B406D" w:rsidRPr="00CA199F" w:rsidRDefault="007B406D" w:rsidP="007B406D">
            <w:pPr>
              <w:jc w:val="center"/>
              <w:rPr>
                <w:rFonts w:eastAsia="Times New Roman" w:cs="Times New Roman"/>
                <w:sz w:val="22"/>
                <w:lang w:eastAsia="de-DE"/>
              </w:rPr>
            </w:pPr>
          </w:p>
        </w:tc>
        <w:tc>
          <w:tcPr>
            <w:tcW w:w="711" w:type="dxa"/>
            <w:noWrap/>
            <w:hideMark/>
          </w:tcPr>
          <w:p w14:paraId="3CDA6435" w14:textId="77777777" w:rsidR="007B406D" w:rsidRPr="00CA199F" w:rsidRDefault="007B406D" w:rsidP="007B406D">
            <w:pPr>
              <w:jc w:val="center"/>
              <w:rPr>
                <w:rFonts w:eastAsia="Times New Roman" w:cs="Times New Roman"/>
                <w:sz w:val="22"/>
                <w:lang w:eastAsia="de-DE"/>
              </w:rPr>
            </w:pPr>
          </w:p>
        </w:tc>
        <w:tc>
          <w:tcPr>
            <w:tcW w:w="1199" w:type="dxa"/>
            <w:noWrap/>
            <w:hideMark/>
          </w:tcPr>
          <w:p w14:paraId="21430D56" w14:textId="77777777" w:rsidR="007B406D" w:rsidRPr="00CA199F" w:rsidRDefault="007B406D" w:rsidP="007B406D">
            <w:pPr>
              <w:jc w:val="center"/>
              <w:rPr>
                <w:rFonts w:eastAsia="Times New Roman" w:cs="Times New Roman"/>
                <w:sz w:val="22"/>
                <w:lang w:eastAsia="de-DE"/>
              </w:rPr>
            </w:pPr>
          </w:p>
        </w:tc>
        <w:tc>
          <w:tcPr>
            <w:tcW w:w="711" w:type="dxa"/>
            <w:noWrap/>
            <w:hideMark/>
          </w:tcPr>
          <w:p w14:paraId="24636C0B" w14:textId="77777777" w:rsidR="007B406D" w:rsidRPr="00CA199F" w:rsidRDefault="007B406D" w:rsidP="007B406D">
            <w:pPr>
              <w:jc w:val="center"/>
              <w:rPr>
                <w:rFonts w:eastAsia="Times New Roman" w:cs="Times New Roman"/>
                <w:sz w:val="22"/>
                <w:lang w:eastAsia="de-DE"/>
              </w:rPr>
            </w:pPr>
          </w:p>
        </w:tc>
        <w:tc>
          <w:tcPr>
            <w:tcW w:w="803" w:type="dxa"/>
            <w:noWrap/>
            <w:hideMark/>
          </w:tcPr>
          <w:p w14:paraId="1534A6A2" w14:textId="77777777" w:rsidR="007B406D" w:rsidRPr="00CA199F" w:rsidRDefault="007B406D" w:rsidP="007B406D">
            <w:pPr>
              <w:jc w:val="center"/>
              <w:rPr>
                <w:rFonts w:eastAsia="Times New Roman" w:cs="Times New Roman"/>
                <w:sz w:val="22"/>
                <w:lang w:eastAsia="de-DE"/>
              </w:rPr>
            </w:pPr>
          </w:p>
        </w:tc>
        <w:tc>
          <w:tcPr>
            <w:tcW w:w="677" w:type="dxa"/>
            <w:noWrap/>
            <w:hideMark/>
          </w:tcPr>
          <w:p w14:paraId="1FE95704" w14:textId="77777777" w:rsidR="007B406D" w:rsidRPr="00CA199F" w:rsidRDefault="007B406D" w:rsidP="007B406D">
            <w:pPr>
              <w:jc w:val="center"/>
              <w:rPr>
                <w:rFonts w:eastAsia="Times New Roman" w:cs="Times New Roman"/>
                <w:sz w:val="22"/>
                <w:lang w:eastAsia="de-DE"/>
              </w:rPr>
            </w:pPr>
          </w:p>
        </w:tc>
      </w:tr>
      <w:tr w:rsidR="00CA199F" w:rsidRPr="00CA199F" w14:paraId="48DD12DF" w14:textId="77777777" w:rsidTr="00DD3AA1">
        <w:trPr>
          <w:trHeight w:val="300"/>
        </w:trPr>
        <w:tc>
          <w:tcPr>
            <w:tcW w:w="2013" w:type="dxa"/>
            <w:noWrap/>
            <w:hideMark/>
          </w:tcPr>
          <w:p w14:paraId="26F96D66"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yes</w:t>
            </w:r>
          </w:p>
        </w:tc>
        <w:tc>
          <w:tcPr>
            <w:tcW w:w="959" w:type="dxa"/>
          </w:tcPr>
          <w:p w14:paraId="7F04B00C" w14:textId="55007B22"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22</w:t>
            </w:r>
          </w:p>
        </w:tc>
        <w:tc>
          <w:tcPr>
            <w:tcW w:w="661" w:type="dxa"/>
          </w:tcPr>
          <w:p w14:paraId="111CE732" w14:textId="6F891C5C"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2.3</w:t>
            </w:r>
          </w:p>
        </w:tc>
        <w:tc>
          <w:tcPr>
            <w:tcW w:w="1328" w:type="dxa"/>
            <w:noWrap/>
            <w:hideMark/>
          </w:tcPr>
          <w:p w14:paraId="49E6ACFC" w14:textId="52729722"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0</w:t>
            </w:r>
          </w:p>
        </w:tc>
        <w:tc>
          <w:tcPr>
            <w:tcW w:w="711" w:type="dxa"/>
            <w:noWrap/>
            <w:hideMark/>
          </w:tcPr>
          <w:p w14:paraId="31870B9A"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0.0</w:t>
            </w:r>
          </w:p>
        </w:tc>
        <w:tc>
          <w:tcPr>
            <w:tcW w:w="1199" w:type="dxa"/>
            <w:noWrap/>
            <w:hideMark/>
          </w:tcPr>
          <w:p w14:paraId="24D4D46F" w14:textId="1115B4EF"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w:t>
            </w:r>
          </w:p>
        </w:tc>
        <w:tc>
          <w:tcPr>
            <w:tcW w:w="711" w:type="dxa"/>
            <w:noWrap/>
            <w:hideMark/>
          </w:tcPr>
          <w:p w14:paraId="13E676BA" w14:textId="59F1247E"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1.0</w:t>
            </w:r>
          </w:p>
        </w:tc>
        <w:tc>
          <w:tcPr>
            <w:tcW w:w="803" w:type="dxa"/>
            <w:noWrap/>
            <w:hideMark/>
          </w:tcPr>
          <w:p w14:paraId="0B656D3A" w14:textId="6C49F79D"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21</w:t>
            </w:r>
          </w:p>
        </w:tc>
        <w:tc>
          <w:tcPr>
            <w:tcW w:w="677" w:type="dxa"/>
            <w:noWrap/>
            <w:hideMark/>
          </w:tcPr>
          <w:p w14:paraId="4D1C11A0" w14:textId="141769F4"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8.7</w:t>
            </w:r>
          </w:p>
        </w:tc>
      </w:tr>
      <w:tr w:rsidR="00CA199F" w:rsidRPr="00CA199F" w14:paraId="25B8BB56" w14:textId="77777777" w:rsidTr="00DD3AA1">
        <w:trPr>
          <w:trHeight w:val="300"/>
        </w:trPr>
        <w:tc>
          <w:tcPr>
            <w:tcW w:w="2013" w:type="dxa"/>
            <w:noWrap/>
            <w:hideMark/>
          </w:tcPr>
          <w:p w14:paraId="6429D67E" w14:textId="77777777"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no</w:t>
            </w:r>
          </w:p>
        </w:tc>
        <w:tc>
          <w:tcPr>
            <w:tcW w:w="959" w:type="dxa"/>
          </w:tcPr>
          <w:p w14:paraId="246E1AC8" w14:textId="38A1291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925</w:t>
            </w:r>
          </w:p>
        </w:tc>
        <w:tc>
          <w:tcPr>
            <w:tcW w:w="661" w:type="dxa"/>
          </w:tcPr>
          <w:p w14:paraId="0EEF5D69" w14:textId="04E7DF83"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97.7</w:t>
            </w:r>
          </w:p>
        </w:tc>
        <w:tc>
          <w:tcPr>
            <w:tcW w:w="1328" w:type="dxa"/>
            <w:noWrap/>
            <w:hideMark/>
          </w:tcPr>
          <w:p w14:paraId="341685AD" w14:textId="1CDE1599"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601</w:t>
            </w:r>
          </w:p>
        </w:tc>
        <w:tc>
          <w:tcPr>
            <w:tcW w:w="711" w:type="dxa"/>
            <w:noWrap/>
            <w:hideMark/>
          </w:tcPr>
          <w:p w14:paraId="5F1318E2" w14:textId="7777777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100.0</w:t>
            </w:r>
          </w:p>
        </w:tc>
        <w:tc>
          <w:tcPr>
            <w:tcW w:w="1199" w:type="dxa"/>
            <w:noWrap/>
            <w:hideMark/>
          </w:tcPr>
          <w:p w14:paraId="7AAE8A89" w14:textId="6A4F8480"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103</w:t>
            </w:r>
          </w:p>
        </w:tc>
        <w:tc>
          <w:tcPr>
            <w:tcW w:w="711" w:type="dxa"/>
            <w:noWrap/>
            <w:hideMark/>
          </w:tcPr>
          <w:p w14:paraId="1505B451" w14:textId="52FC6CA8"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99.0</w:t>
            </w:r>
          </w:p>
        </w:tc>
        <w:tc>
          <w:tcPr>
            <w:tcW w:w="803" w:type="dxa"/>
            <w:noWrap/>
            <w:hideMark/>
          </w:tcPr>
          <w:p w14:paraId="16E3355C" w14:textId="6CAD4229"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221</w:t>
            </w:r>
          </w:p>
        </w:tc>
        <w:tc>
          <w:tcPr>
            <w:tcW w:w="677" w:type="dxa"/>
            <w:noWrap/>
            <w:hideMark/>
          </w:tcPr>
          <w:p w14:paraId="2582CB29" w14:textId="451D89B3"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91.3</w:t>
            </w:r>
          </w:p>
        </w:tc>
      </w:tr>
      <w:tr w:rsidR="00CA199F" w:rsidRPr="00CA199F" w14:paraId="249FD27C" w14:textId="77777777" w:rsidTr="00DD3AA1">
        <w:trPr>
          <w:trHeight w:val="300"/>
        </w:trPr>
        <w:tc>
          <w:tcPr>
            <w:tcW w:w="2013" w:type="dxa"/>
            <w:noWrap/>
          </w:tcPr>
          <w:p w14:paraId="472F3747" w14:textId="45E3E859" w:rsidR="007B406D" w:rsidRPr="00CA199F" w:rsidRDefault="007B406D" w:rsidP="007B406D">
            <w:pPr>
              <w:jc w:val="left"/>
              <w:rPr>
                <w:rFonts w:eastAsia="Times New Roman" w:cs="Times New Roman"/>
                <w:b/>
                <w:sz w:val="22"/>
                <w:lang w:eastAsia="de-DE"/>
              </w:rPr>
            </w:pPr>
            <w:r w:rsidRPr="00CA199F">
              <w:rPr>
                <w:rFonts w:eastAsia="Times New Roman" w:cs="Times New Roman"/>
                <w:b/>
                <w:sz w:val="22"/>
                <w:lang w:eastAsia="de-DE"/>
              </w:rPr>
              <w:t>Time at which the survey was conducted</w:t>
            </w:r>
          </w:p>
        </w:tc>
        <w:tc>
          <w:tcPr>
            <w:tcW w:w="959" w:type="dxa"/>
          </w:tcPr>
          <w:p w14:paraId="79687808" w14:textId="77777777" w:rsidR="007B406D" w:rsidRPr="00CA199F" w:rsidRDefault="007B406D" w:rsidP="007B406D">
            <w:pPr>
              <w:jc w:val="center"/>
              <w:rPr>
                <w:rFonts w:eastAsia="Times New Roman" w:cs="Times New Roman"/>
                <w:sz w:val="22"/>
                <w:lang w:eastAsia="de-DE"/>
              </w:rPr>
            </w:pPr>
          </w:p>
        </w:tc>
        <w:tc>
          <w:tcPr>
            <w:tcW w:w="661" w:type="dxa"/>
          </w:tcPr>
          <w:p w14:paraId="37D1B18F" w14:textId="77777777" w:rsidR="007B406D" w:rsidRPr="00CA199F" w:rsidRDefault="007B406D" w:rsidP="007B406D">
            <w:pPr>
              <w:jc w:val="center"/>
              <w:rPr>
                <w:rFonts w:eastAsia="Times New Roman" w:cs="Times New Roman"/>
                <w:sz w:val="22"/>
                <w:lang w:eastAsia="de-DE"/>
              </w:rPr>
            </w:pPr>
          </w:p>
        </w:tc>
        <w:tc>
          <w:tcPr>
            <w:tcW w:w="1328" w:type="dxa"/>
            <w:noWrap/>
          </w:tcPr>
          <w:p w14:paraId="02958F19" w14:textId="77777777" w:rsidR="007B406D" w:rsidRPr="00CA199F" w:rsidRDefault="007B406D" w:rsidP="007B406D">
            <w:pPr>
              <w:jc w:val="center"/>
              <w:rPr>
                <w:rFonts w:eastAsia="Times New Roman" w:cs="Times New Roman"/>
                <w:sz w:val="22"/>
                <w:lang w:eastAsia="de-DE"/>
              </w:rPr>
            </w:pPr>
          </w:p>
        </w:tc>
        <w:tc>
          <w:tcPr>
            <w:tcW w:w="711" w:type="dxa"/>
            <w:noWrap/>
          </w:tcPr>
          <w:p w14:paraId="3E9F64E2" w14:textId="77777777" w:rsidR="007B406D" w:rsidRPr="00CA199F" w:rsidRDefault="007B406D" w:rsidP="007B406D">
            <w:pPr>
              <w:jc w:val="center"/>
              <w:rPr>
                <w:rFonts w:eastAsia="Times New Roman" w:cs="Times New Roman"/>
                <w:sz w:val="22"/>
                <w:lang w:eastAsia="de-DE"/>
              </w:rPr>
            </w:pPr>
          </w:p>
        </w:tc>
        <w:tc>
          <w:tcPr>
            <w:tcW w:w="1199" w:type="dxa"/>
            <w:noWrap/>
          </w:tcPr>
          <w:p w14:paraId="03EE11CB" w14:textId="77777777" w:rsidR="007B406D" w:rsidRPr="00CA199F" w:rsidRDefault="007B406D" w:rsidP="007B406D">
            <w:pPr>
              <w:jc w:val="center"/>
              <w:rPr>
                <w:rFonts w:eastAsia="Times New Roman" w:cs="Times New Roman"/>
                <w:sz w:val="22"/>
                <w:lang w:eastAsia="de-DE"/>
              </w:rPr>
            </w:pPr>
          </w:p>
        </w:tc>
        <w:tc>
          <w:tcPr>
            <w:tcW w:w="711" w:type="dxa"/>
            <w:noWrap/>
          </w:tcPr>
          <w:p w14:paraId="5F2D3B23" w14:textId="77777777" w:rsidR="007B406D" w:rsidRPr="00CA199F" w:rsidRDefault="007B406D" w:rsidP="007B406D">
            <w:pPr>
              <w:jc w:val="center"/>
              <w:rPr>
                <w:rFonts w:eastAsia="Times New Roman" w:cs="Times New Roman"/>
                <w:sz w:val="22"/>
                <w:lang w:eastAsia="de-DE"/>
              </w:rPr>
            </w:pPr>
          </w:p>
        </w:tc>
        <w:tc>
          <w:tcPr>
            <w:tcW w:w="803" w:type="dxa"/>
            <w:noWrap/>
          </w:tcPr>
          <w:p w14:paraId="654295DD" w14:textId="77777777" w:rsidR="007B406D" w:rsidRPr="00CA199F" w:rsidRDefault="007B406D" w:rsidP="007B406D">
            <w:pPr>
              <w:jc w:val="center"/>
              <w:rPr>
                <w:rFonts w:eastAsia="Times New Roman" w:cs="Times New Roman"/>
                <w:sz w:val="22"/>
                <w:lang w:eastAsia="de-DE"/>
              </w:rPr>
            </w:pPr>
          </w:p>
        </w:tc>
        <w:tc>
          <w:tcPr>
            <w:tcW w:w="677" w:type="dxa"/>
            <w:noWrap/>
          </w:tcPr>
          <w:p w14:paraId="467C2B8E" w14:textId="77777777" w:rsidR="007B406D" w:rsidRPr="00CA199F" w:rsidRDefault="007B406D" w:rsidP="007B406D">
            <w:pPr>
              <w:jc w:val="center"/>
              <w:rPr>
                <w:rFonts w:eastAsia="Times New Roman" w:cs="Times New Roman"/>
                <w:sz w:val="22"/>
                <w:lang w:eastAsia="de-DE"/>
              </w:rPr>
            </w:pPr>
          </w:p>
        </w:tc>
      </w:tr>
      <w:tr w:rsidR="00CA199F" w:rsidRPr="00CA199F" w14:paraId="1FCE0CA2" w14:textId="77777777" w:rsidTr="00DD3AA1">
        <w:trPr>
          <w:trHeight w:val="300"/>
        </w:trPr>
        <w:tc>
          <w:tcPr>
            <w:tcW w:w="2013" w:type="dxa"/>
            <w:noWrap/>
          </w:tcPr>
          <w:p w14:paraId="0F675304" w14:textId="507EFAFB" w:rsidR="007B406D" w:rsidRPr="00CA199F" w:rsidRDefault="00BD6A48" w:rsidP="007B406D">
            <w:pPr>
              <w:jc w:val="right"/>
              <w:rPr>
                <w:rFonts w:eastAsia="Times New Roman" w:cs="Times New Roman"/>
                <w:i/>
                <w:sz w:val="22"/>
                <w:lang w:eastAsia="de-DE"/>
              </w:rPr>
            </w:pPr>
            <w:r w:rsidRPr="00CA199F">
              <w:rPr>
                <w:rFonts w:eastAsia="Times New Roman" w:cs="Times New Roman"/>
                <w:i/>
                <w:sz w:val="22"/>
                <w:lang w:eastAsia="de-DE"/>
              </w:rPr>
              <w:t>Last pregnancy trimester</w:t>
            </w:r>
          </w:p>
        </w:tc>
        <w:tc>
          <w:tcPr>
            <w:tcW w:w="959" w:type="dxa"/>
          </w:tcPr>
          <w:p w14:paraId="09E87B93" w14:textId="3849D9CF"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300</w:t>
            </w:r>
          </w:p>
        </w:tc>
        <w:tc>
          <w:tcPr>
            <w:tcW w:w="661" w:type="dxa"/>
          </w:tcPr>
          <w:p w14:paraId="36D975F1" w14:textId="65BF329D"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31.7</w:t>
            </w:r>
          </w:p>
        </w:tc>
        <w:tc>
          <w:tcPr>
            <w:tcW w:w="1328" w:type="dxa"/>
            <w:noWrap/>
          </w:tcPr>
          <w:p w14:paraId="4F8E7997" w14:textId="0F7FD4F5"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228</w:t>
            </w:r>
          </w:p>
        </w:tc>
        <w:tc>
          <w:tcPr>
            <w:tcW w:w="711" w:type="dxa"/>
            <w:noWrap/>
          </w:tcPr>
          <w:p w14:paraId="27DB63EF" w14:textId="09286E70"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37.9</w:t>
            </w:r>
          </w:p>
        </w:tc>
        <w:tc>
          <w:tcPr>
            <w:tcW w:w="1199" w:type="dxa"/>
            <w:noWrap/>
          </w:tcPr>
          <w:p w14:paraId="269585A4" w14:textId="3D5E32CB"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29</w:t>
            </w:r>
          </w:p>
        </w:tc>
        <w:tc>
          <w:tcPr>
            <w:tcW w:w="711" w:type="dxa"/>
            <w:noWrap/>
          </w:tcPr>
          <w:p w14:paraId="5134B8CC" w14:textId="6E43C74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27.9</w:t>
            </w:r>
          </w:p>
        </w:tc>
        <w:tc>
          <w:tcPr>
            <w:tcW w:w="803" w:type="dxa"/>
            <w:noWrap/>
          </w:tcPr>
          <w:p w14:paraId="6EA24A3D" w14:textId="7974ACFE"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43</w:t>
            </w:r>
          </w:p>
        </w:tc>
        <w:tc>
          <w:tcPr>
            <w:tcW w:w="677" w:type="dxa"/>
            <w:noWrap/>
          </w:tcPr>
          <w:p w14:paraId="63070816" w14:textId="162F900F"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17.8</w:t>
            </w:r>
          </w:p>
        </w:tc>
      </w:tr>
      <w:tr w:rsidR="007B406D" w:rsidRPr="00CA199F" w14:paraId="7430778C" w14:textId="77777777" w:rsidTr="00DD3AA1">
        <w:trPr>
          <w:trHeight w:val="300"/>
        </w:trPr>
        <w:tc>
          <w:tcPr>
            <w:tcW w:w="2013" w:type="dxa"/>
            <w:noWrap/>
          </w:tcPr>
          <w:p w14:paraId="48EB634D" w14:textId="391818C4" w:rsidR="007B406D" w:rsidRPr="00CA199F" w:rsidRDefault="007B406D" w:rsidP="007B406D">
            <w:pPr>
              <w:jc w:val="right"/>
              <w:rPr>
                <w:rFonts w:eastAsia="Times New Roman" w:cs="Times New Roman"/>
                <w:i/>
                <w:sz w:val="22"/>
                <w:lang w:eastAsia="de-DE"/>
              </w:rPr>
            </w:pPr>
            <w:r w:rsidRPr="00CA199F">
              <w:rPr>
                <w:rFonts w:eastAsia="Times New Roman" w:cs="Times New Roman"/>
                <w:i/>
                <w:sz w:val="22"/>
                <w:lang w:eastAsia="de-DE"/>
              </w:rPr>
              <w:t>Within 8 weeks of giving birth</w:t>
            </w:r>
          </w:p>
        </w:tc>
        <w:tc>
          <w:tcPr>
            <w:tcW w:w="959" w:type="dxa"/>
          </w:tcPr>
          <w:p w14:paraId="094D539F" w14:textId="6FE37FBE"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647</w:t>
            </w:r>
          </w:p>
        </w:tc>
        <w:tc>
          <w:tcPr>
            <w:tcW w:w="661" w:type="dxa"/>
          </w:tcPr>
          <w:p w14:paraId="768DBBA6" w14:textId="7426A754"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68.3</w:t>
            </w:r>
          </w:p>
        </w:tc>
        <w:tc>
          <w:tcPr>
            <w:tcW w:w="1328" w:type="dxa"/>
            <w:noWrap/>
          </w:tcPr>
          <w:p w14:paraId="3664B4AF" w14:textId="1DCC672E"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373</w:t>
            </w:r>
          </w:p>
        </w:tc>
        <w:tc>
          <w:tcPr>
            <w:tcW w:w="711" w:type="dxa"/>
            <w:noWrap/>
          </w:tcPr>
          <w:p w14:paraId="50746E45" w14:textId="4D1D44C7"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62.1</w:t>
            </w:r>
          </w:p>
        </w:tc>
        <w:tc>
          <w:tcPr>
            <w:tcW w:w="1199" w:type="dxa"/>
            <w:noWrap/>
          </w:tcPr>
          <w:p w14:paraId="1DB73EF6" w14:textId="6B803B9D"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75</w:t>
            </w:r>
          </w:p>
        </w:tc>
        <w:tc>
          <w:tcPr>
            <w:tcW w:w="711" w:type="dxa"/>
            <w:noWrap/>
          </w:tcPr>
          <w:p w14:paraId="19F71A71" w14:textId="292D506F"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72.1</w:t>
            </w:r>
          </w:p>
        </w:tc>
        <w:tc>
          <w:tcPr>
            <w:tcW w:w="803" w:type="dxa"/>
            <w:noWrap/>
          </w:tcPr>
          <w:p w14:paraId="37BE27EF" w14:textId="0223FC1F"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199</w:t>
            </w:r>
          </w:p>
        </w:tc>
        <w:tc>
          <w:tcPr>
            <w:tcW w:w="677" w:type="dxa"/>
            <w:noWrap/>
          </w:tcPr>
          <w:p w14:paraId="150ECF39" w14:textId="7B15193A" w:rsidR="007B406D" w:rsidRPr="00CA199F" w:rsidRDefault="007B406D" w:rsidP="007B406D">
            <w:pPr>
              <w:jc w:val="center"/>
              <w:rPr>
                <w:rFonts w:eastAsia="Times New Roman" w:cs="Times New Roman"/>
                <w:sz w:val="22"/>
                <w:lang w:eastAsia="de-DE"/>
              </w:rPr>
            </w:pPr>
            <w:r w:rsidRPr="00CA199F">
              <w:rPr>
                <w:rFonts w:eastAsia="Times New Roman" w:cs="Times New Roman"/>
                <w:sz w:val="22"/>
                <w:lang w:eastAsia="de-DE"/>
              </w:rPr>
              <w:t>82.2</w:t>
            </w:r>
          </w:p>
        </w:tc>
      </w:tr>
    </w:tbl>
    <w:p w14:paraId="5B30301F" w14:textId="77777777" w:rsidR="00930296" w:rsidRPr="00CA199F" w:rsidRDefault="00930296" w:rsidP="00FA1980">
      <w:pPr>
        <w:rPr>
          <w:b/>
          <w:i/>
        </w:rPr>
      </w:pPr>
    </w:p>
    <w:p w14:paraId="6F364B86" w14:textId="77777777" w:rsidR="00FA1980" w:rsidRPr="00CA199F" w:rsidRDefault="00FA1980" w:rsidP="00FA1980">
      <w:pPr>
        <w:rPr>
          <w:b/>
          <w:i/>
        </w:rPr>
      </w:pPr>
    </w:p>
    <w:p w14:paraId="715194C4" w14:textId="6F1D22E9" w:rsidR="00FA1980" w:rsidRPr="00CA199F" w:rsidRDefault="00FA1980" w:rsidP="00FA1980">
      <w:pPr>
        <w:rPr>
          <w:b/>
          <w:i/>
        </w:rPr>
      </w:pPr>
      <w:r w:rsidRPr="00CA199F">
        <w:rPr>
          <w:b/>
          <w:i/>
        </w:rPr>
        <w:t xml:space="preserve">Table 2 </w:t>
      </w:r>
      <w:r w:rsidR="00BC71A2" w:rsidRPr="00CA199F">
        <w:rPr>
          <w:b/>
          <w:i/>
        </w:rPr>
        <w:t xml:space="preserve">Country or region of origin of women with migration background </w:t>
      </w:r>
      <w:r w:rsidR="000560DB" w:rsidRPr="00CA199F">
        <w:rPr>
          <w:b/>
          <w:i/>
        </w:rPr>
        <w:t xml:space="preserve">in the whole sample </w:t>
      </w:r>
      <w:r w:rsidR="00BC71A2" w:rsidRPr="00CA199F">
        <w:rPr>
          <w:b/>
          <w:i/>
        </w:rPr>
        <w:t xml:space="preserve">(n=356), </w:t>
      </w:r>
      <w:r w:rsidRPr="00CA199F">
        <w:rPr>
          <w:b/>
          <w:i/>
        </w:rPr>
        <w:t xml:space="preserve">Bielefeld 2013-2016 </w:t>
      </w:r>
    </w:p>
    <w:tbl>
      <w:tblPr>
        <w:tblStyle w:val="Tabellenraster"/>
        <w:tblW w:w="8613" w:type="dxa"/>
        <w:tblLook w:val="04A0" w:firstRow="1" w:lastRow="0" w:firstColumn="1" w:lastColumn="0" w:noHBand="0" w:noVBand="1"/>
      </w:tblPr>
      <w:tblGrid>
        <w:gridCol w:w="3681"/>
        <w:gridCol w:w="658"/>
        <w:gridCol w:w="901"/>
        <w:gridCol w:w="992"/>
        <w:gridCol w:w="711"/>
        <w:gridCol w:w="959"/>
        <w:gridCol w:w="711"/>
      </w:tblGrid>
      <w:tr w:rsidR="00CA199F" w:rsidRPr="00CA199F" w14:paraId="531C4464" w14:textId="77777777" w:rsidTr="00072B2A">
        <w:trPr>
          <w:trHeight w:val="300"/>
        </w:trPr>
        <w:tc>
          <w:tcPr>
            <w:tcW w:w="3681" w:type="dxa"/>
            <w:noWrap/>
            <w:hideMark/>
          </w:tcPr>
          <w:p w14:paraId="508E7410" w14:textId="77777777" w:rsidR="003F3001" w:rsidRPr="00CA199F" w:rsidRDefault="003F3001" w:rsidP="003F3001">
            <w:pPr>
              <w:spacing w:after="0" w:line="240" w:lineRule="auto"/>
              <w:jc w:val="left"/>
              <w:rPr>
                <w:rFonts w:eastAsia="Times New Roman" w:cs="Times New Roman"/>
                <w:sz w:val="22"/>
                <w:lang w:eastAsia="de-DE"/>
              </w:rPr>
            </w:pPr>
          </w:p>
        </w:tc>
        <w:tc>
          <w:tcPr>
            <w:tcW w:w="1559" w:type="dxa"/>
            <w:gridSpan w:val="2"/>
            <w:noWrap/>
            <w:hideMark/>
          </w:tcPr>
          <w:p w14:paraId="2BC0213F" w14:textId="2811562C" w:rsidR="003F3001" w:rsidRPr="00CA199F" w:rsidRDefault="003F3001" w:rsidP="003F3001">
            <w:pPr>
              <w:spacing w:after="0" w:line="240" w:lineRule="auto"/>
              <w:jc w:val="center"/>
              <w:rPr>
                <w:rFonts w:eastAsia="Times New Roman" w:cs="Times New Roman"/>
                <w:b/>
                <w:sz w:val="22"/>
                <w:lang w:val="de-DE" w:eastAsia="de-DE"/>
              </w:rPr>
            </w:pPr>
            <w:r w:rsidRPr="00CA199F">
              <w:rPr>
                <w:rFonts w:eastAsia="Times New Roman" w:cs="Times New Roman"/>
                <w:b/>
                <w:sz w:val="22"/>
                <w:lang w:val="de-DE" w:eastAsia="de-DE"/>
              </w:rPr>
              <w:t xml:space="preserve">All </w:t>
            </w:r>
            <w:proofErr w:type="spellStart"/>
            <w:r w:rsidRPr="00CA199F">
              <w:rPr>
                <w:rFonts w:eastAsia="Times New Roman" w:cs="Times New Roman"/>
                <w:b/>
                <w:sz w:val="22"/>
                <w:lang w:val="de-DE" w:eastAsia="de-DE"/>
              </w:rPr>
              <w:t>migration</w:t>
            </w:r>
            <w:proofErr w:type="spellEnd"/>
            <w:r w:rsidRPr="00CA199F">
              <w:rPr>
                <w:rFonts w:eastAsia="Times New Roman" w:cs="Times New Roman"/>
                <w:b/>
                <w:sz w:val="22"/>
                <w:lang w:val="de-DE" w:eastAsia="de-DE"/>
              </w:rPr>
              <w:t xml:space="preserve"> </w:t>
            </w:r>
            <w:proofErr w:type="spellStart"/>
            <w:r w:rsidRPr="00CA199F">
              <w:rPr>
                <w:rFonts w:eastAsia="Times New Roman" w:cs="Times New Roman"/>
                <w:b/>
                <w:sz w:val="22"/>
                <w:lang w:val="de-DE" w:eastAsia="de-DE"/>
              </w:rPr>
              <w:t>backgrounds</w:t>
            </w:r>
            <w:proofErr w:type="spellEnd"/>
          </w:p>
        </w:tc>
        <w:tc>
          <w:tcPr>
            <w:tcW w:w="1703" w:type="dxa"/>
            <w:gridSpan w:val="2"/>
            <w:noWrap/>
            <w:hideMark/>
          </w:tcPr>
          <w:p w14:paraId="0E4FCBF7" w14:textId="37E53E52" w:rsidR="003F3001" w:rsidRPr="00CA199F" w:rsidRDefault="003F3001" w:rsidP="003F3001">
            <w:pPr>
              <w:spacing w:after="0" w:line="240" w:lineRule="auto"/>
              <w:jc w:val="center"/>
              <w:rPr>
                <w:rFonts w:eastAsia="Times New Roman" w:cs="Times New Roman"/>
                <w:b/>
                <w:sz w:val="22"/>
                <w:lang w:val="de-DE" w:eastAsia="de-DE"/>
              </w:rPr>
            </w:pPr>
            <w:r w:rsidRPr="00CA199F">
              <w:rPr>
                <w:rFonts w:eastAsia="Times New Roman" w:cs="Times New Roman"/>
                <w:b/>
                <w:sz w:val="22"/>
                <w:lang w:eastAsia="de-DE"/>
              </w:rPr>
              <w:t>1st generation migrants</w:t>
            </w:r>
          </w:p>
        </w:tc>
        <w:tc>
          <w:tcPr>
            <w:tcW w:w="1670" w:type="dxa"/>
            <w:gridSpan w:val="2"/>
            <w:noWrap/>
            <w:hideMark/>
          </w:tcPr>
          <w:p w14:paraId="46634EDF" w14:textId="77777777" w:rsidR="003F3001" w:rsidRPr="00CA199F" w:rsidRDefault="003F3001" w:rsidP="003F3001">
            <w:pPr>
              <w:spacing w:after="0" w:line="240" w:lineRule="auto"/>
              <w:jc w:val="center"/>
              <w:rPr>
                <w:rFonts w:eastAsia="Times New Roman" w:cs="Times New Roman"/>
                <w:b/>
                <w:sz w:val="22"/>
                <w:lang w:val="de-DE" w:eastAsia="de-DE"/>
              </w:rPr>
            </w:pPr>
            <w:r w:rsidRPr="00CA199F">
              <w:rPr>
                <w:rFonts w:eastAsia="Times New Roman" w:cs="Times New Roman"/>
                <w:b/>
                <w:sz w:val="22"/>
                <w:lang w:eastAsia="de-DE"/>
              </w:rPr>
              <w:t>2nd/3rd generation women</w:t>
            </w:r>
          </w:p>
        </w:tc>
      </w:tr>
      <w:tr w:rsidR="00CA199F" w:rsidRPr="00CA199F" w14:paraId="5B424785" w14:textId="77777777" w:rsidTr="00072B2A">
        <w:trPr>
          <w:trHeight w:val="300"/>
        </w:trPr>
        <w:tc>
          <w:tcPr>
            <w:tcW w:w="3681" w:type="dxa"/>
            <w:noWrap/>
            <w:hideMark/>
          </w:tcPr>
          <w:p w14:paraId="7E7883DF" w14:textId="77777777" w:rsidR="003F3001" w:rsidRPr="00CA199F" w:rsidRDefault="003F3001" w:rsidP="003F3001">
            <w:pPr>
              <w:spacing w:after="0" w:line="240" w:lineRule="auto"/>
              <w:jc w:val="center"/>
              <w:rPr>
                <w:rFonts w:eastAsia="Times New Roman" w:cs="Times New Roman"/>
                <w:sz w:val="22"/>
                <w:lang w:val="de-DE" w:eastAsia="de-DE"/>
              </w:rPr>
            </w:pPr>
          </w:p>
        </w:tc>
        <w:tc>
          <w:tcPr>
            <w:tcW w:w="658" w:type="dxa"/>
            <w:noWrap/>
            <w:hideMark/>
          </w:tcPr>
          <w:p w14:paraId="7067F027" w14:textId="77777777" w:rsidR="003F3001" w:rsidRPr="00CA199F" w:rsidRDefault="003F3001" w:rsidP="003F3001">
            <w:pPr>
              <w:spacing w:after="0" w:line="240" w:lineRule="auto"/>
              <w:jc w:val="center"/>
              <w:rPr>
                <w:rFonts w:eastAsia="Times New Roman" w:cs="Times New Roman"/>
                <w:b/>
                <w:sz w:val="22"/>
                <w:lang w:val="de-DE" w:eastAsia="de-DE"/>
              </w:rPr>
            </w:pPr>
            <w:r w:rsidRPr="00CA199F">
              <w:rPr>
                <w:rFonts w:eastAsia="Times New Roman" w:cs="Times New Roman"/>
                <w:b/>
                <w:sz w:val="22"/>
                <w:lang w:val="de-DE" w:eastAsia="de-DE"/>
              </w:rPr>
              <w:t>n</w:t>
            </w:r>
          </w:p>
        </w:tc>
        <w:tc>
          <w:tcPr>
            <w:tcW w:w="901" w:type="dxa"/>
            <w:noWrap/>
            <w:hideMark/>
          </w:tcPr>
          <w:p w14:paraId="5E7508F8" w14:textId="6C4C513E" w:rsidR="003F3001" w:rsidRPr="00CA199F" w:rsidRDefault="003F3001" w:rsidP="003F3001">
            <w:pPr>
              <w:spacing w:after="0" w:line="240" w:lineRule="auto"/>
              <w:jc w:val="center"/>
              <w:rPr>
                <w:rFonts w:eastAsia="Times New Roman" w:cs="Times New Roman"/>
                <w:b/>
                <w:sz w:val="22"/>
                <w:lang w:val="de-DE" w:eastAsia="de-DE"/>
              </w:rPr>
            </w:pPr>
            <w:r w:rsidRPr="00CA199F">
              <w:rPr>
                <w:rFonts w:eastAsia="Times New Roman" w:cs="Times New Roman"/>
                <w:b/>
                <w:sz w:val="22"/>
                <w:lang w:val="de-DE" w:eastAsia="de-DE"/>
              </w:rPr>
              <w:t>%</w:t>
            </w:r>
          </w:p>
        </w:tc>
        <w:tc>
          <w:tcPr>
            <w:tcW w:w="992" w:type="dxa"/>
            <w:noWrap/>
            <w:hideMark/>
          </w:tcPr>
          <w:p w14:paraId="4AE5F539" w14:textId="77777777" w:rsidR="003F3001" w:rsidRPr="00CA199F" w:rsidRDefault="003F3001" w:rsidP="003F3001">
            <w:pPr>
              <w:spacing w:after="0" w:line="240" w:lineRule="auto"/>
              <w:jc w:val="center"/>
              <w:rPr>
                <w:rFonts w:eastAsia="Times New Roman" w:cs="Times New Roman"/>
                <w:b/>
                <w:sz w:val="22"/>
                <w:lang w:val="de-DE" w:eastAsia="de-DE"/>
              </w:rPr>
            </w:pPr>
            <w:r w:rsidRPr="00CA199F">
              <w:rPr>
                <w:rFonts w:eastAsia="Times New Roman" w:cs="Times New Roman"/>
                <w:b/>
                <w:sz w:val="22"/>
                <w:lang w:val="de-DE" w:eastAsia="de-DE"/>
              </w:rPr>
              <w:t>n</w:t>
            </w:r>
          </w:p>
        </w:tc>
        <w:tc>
          <w:tcPr>
            <w:tcW w:w="711" w:type="dxa"/>
            <w:noWrap/>
            <w:hideMark/>
          </w:tcPr>
          <w:p w14:paraId="72FD7175" w14:textId="77777777" w:rsidR="003F3001" w:rsidRPr="00CA199F" w:rsidRDefault="003F3001" w:rsidP="003F3001">
            <w:pPr>
              <w:spacing w:after="0" w:line="240" w:lineRule="auto"/>
              <w:jc w:val="center"/>
              <w:rPr>
                <w:rFonts w:eastAsia="Times New Roman" w:cs="Times New Roman"/>
                <w:b/>
                <w:sz w:val="22"/>
                <w:lang w:val="de-DE" w:eastAsia="de-DE"/>
              </w:rPr>
            </w:pPr>
            <w:r w:rsidRPr="00CA199F">
              <w:rPr>
                <w:rFonts w:eastAsia="Times New Roman" w:cs="Times New Roman"/>
                <w:b/>
                <w:sz w:val="22"/>
                <w:lang w:val="de-DE" w:eastAsia="de-DE"/>
              </w:rPr>
              <w:t>%</w:t>
            </w:r>
          </w:p>
        </w:tc>
        <w:tc>
          <w:tcPr>
            <w:tcW w:w="959" w:type="dxa"/>
            <w:noWrap/>
            <w:hideMark/>
          </w:tcPr>
          <w:p w14:paraId="7FF688F7" w14:textId="77777777" w:rsidR="003F3001" w:rsidRPr="00CA199F" w:rsidRDefault="003F3001" w:rsidP="003F3001">
            <w:pPr>
              <w:spacing w:after="0" w:line="240" w:lineRule="auto"/>
              <w:jc w:val="center"/>
              <w:rPr>
                <w:rFonts w:eastAsia="Times New Roman" w:cs="Times New Roman"/>
                <w:b/>
                <w:sz w:val="22"/>
                <w:lang w:val="de-DE" w:eastAsia="de-DE"/>
              </w:rPr>
            </w:pPr>
            <w:r w:rsidRPr="00CA199F">
              <w:rPr>
                <w:rFonts w:eastAsia="Times New Roman" w:cs="Times New Roman"/>
                <w:b/>
                <w:sz w:val="22"/>
                <w:lang w:val="de-DE" w:eastAsia="de-DE"/>
              </w:rPr>
              <w:t>n</w:t>
            </w:r>
          </w:p>
        </w:tc>
        <w:tc>
          <w:tcPr>
            <w:tcW w:w="711" w:type="dxa"/>
            <w:noWrap/>
            <w:hideMark/>
          </w:tcPr>
          <w:p w14:paraId="2FF1687D" w14:textId="77777777" w:rsidR="003F3001" w:rsidRPr="00CA199F" w:rsidRDefault="003F3001" w:rsidP="003F3001">
            <w:pPr>
              <w:spacing w:after="0" w:line="240" w:lineRule="auto"/>
              <w:jc w:val="center"/>
              <w:rPr>
                <w:rFonts w:eastAsia="Times New Roman" w:cs="Times New Roman"/>
                <w:b/>
                <w:sz w:val="22"/>
                <w:lang w:val="de-DE" w:eastAsia="de-DE"/>
              </w:rPr>
            </w:pPr>
            <w:r w:rsidRPr="00CA199F">
              <w:rPr>
                <w:rFonts w:eastAsia="Times New Roman" w:cs="Times New Roman"/>
                <w:b/>
                <w:sz w:val="22"/>
                <w:lang w:val="de-DE" w:eastAsia="de-DE"/>
              </w:rPr>
              <w:t>%</w:t>
            </w:r>
          </w:p>
        </w:tc>
      </w:tr>
      <w:tr w:rsidR="00CA199F" w:rsidRPr="00CA199F" w14:paraId="7164A27A" w14:textId="77777777" w:rsidTr="00072B2A">
        <w:trPr>
          <w:trHeight w:val="300"/>
        </w:trPr>
        <w:tc>
          <w:tcPr>
            <w:tcW w:w="3681" w:type="dxa"/>
            <w:noWrap/>
          </w:tcPr>
          <w:p w14:paraId="448232C2" w14:textId="67854F14" w:rsidR="00072B2A" w:rsidRPr="00CA199F" w:rsidRDefault="00072B2A" w:rsidP="00072B2A">
            <w:pPr>
              <w:spacing w:after="0" w:line="240" w:lineRule="auto"/>
              <w:jc w:val="left"/>
              <w:rPr>
                <w:rFonts w:eastAsia="Times New Roman" w:cs="Times New Roman"/>
                <w:sz w:val="22"/>
                <w:lang w:eastAsia="de-DE"/>
              </w:rPr>
            </w:pPr>
            <w:r w:rsidRPr="00CA199F">
              <w:rPr>
                <w:rFonts w:eastAsia="Times New Roman" w:cs="Times New Roman"/>
                <w:sz w:val="22"/>
                <w:lang w:val="de-DE" w:eastAsia="de-DE"/>
              </w:rPr>
              <w:t>Turkey</w:t>
            </w:r>
          </w:p>
        </w:tc>
        <w:tc>
          <w:tcPr>
            <w:tcW w:w="658" w:type="dxa"/>
            <w:noWrap/>
          </w:tcPr>
          <w:p w14:paraId="51E20502" w14:textId="003798C6"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97</w:t>
            </w:r>
          </w:p>
        </w:tc>
        <w:tc>
          <w:tcPr>
            <w:tcW w:w="901" w:type="dxa"/>
            <w:noWrap/>
          </w:tcPr>
          <w:p w14:paraId="66E6F0F8" w14:textId="6FEC839F"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27.2</w:t>
            </w:r>
          </w:p>
        </w:tc>
        <w:tc>
          <w:tcPr>
            <w:tcW w:w="992" w:type="dxa"/>
            <w:noWrap/>
          </w:tcPr>
          <w:p w14:paraId="44B752BA" w14:textId="5F826498"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42</w:t>
            </w:r>
          </w:p>
        </w:tc>
        <w:tc>
          <w:tcPr>
            <w:tcW w:w="711" w:type="dxa"/>
            <w:noWrap/>
          </w:tcPr>
          <w:p w14:paraId="47ED9458" w14:textId="285A10C8"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16.8</w:t>
            </w:r>
          </w:p>
        </w:tc>
        <w:tc>
          <w:tcPr>
            <w:tcW w:w="959" w:type="dxa"/>
            <w:noWrap/>
          </w:tcPr>
          <w:p w14:paraId="0060C798" w14:textId="2242A246"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55</w:t>
            </w:r>
          </w:p>
        </w:tc>
        <w:tc>
          <w:tcPr>
            <w:tcW w:w="711" w:type="dxa"/>
            <w:noWrap/>
          </w:tcPr>
          <w:p w14:paraId="1BD5BA9C" w14:textId="71581432"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51.9</w:t>
            </w:r>
          </w:p>
        </w:tc>
      </w:tr>
      <w:tr w:rsidR="00CA199F" w:rsidRPr="00CA199F" w14:paraId="6379184D" w14:textId="77777777" w:rsidTr="00072B2A">
        <w:trPr>
          <w:trHeight w:val="300"/>
        </w:trPr>
        <w:tc>
          <w:tcPr>
            <w:tcW w:w="3681" w:type="dxa"/>
            <w:noWrap/>
            <w:hideMark/>
          </w:tcPr>
          <w:p w14:paraId="18BE976E" w14:textId="6AF40D0E" w:rsidR="00072B2A" w:rsidRPr="00CA199F" w:rsidRDefault="00072B2A" w:rsidP="007B406D">
            <w:pPr>
              <w:spacing w:after="0" w:line="240" w:lineRule="auto"/>
              <w:jc w:val="left"/>
              <w:rPr>
                <w:rFonts w:eastAsia="Times New Roman" w:cs="Times New Roman"/>
                <w:sz w:val="22"/>
                <w:lang w:eastAsia="de-DE"/>
              </w:rPr>
            </w:pPr>
            <w:proofErr w:type="spellStart"/>
            <w:r w:rsidRPr="00CA199F">
              <w:rPr>
                <w:rFonts w:eastAsia="Times New Roman" w:cs="Times New Roman"/>
                <w:i/>
                <w:sz w:val="22"/>
                <w:lang w:eastAsia="de-DE"/>
              </w:rPr>
              <w:t>Aussiedler</w:t>
            </w:r>
            <w:proofErr w:type="spellEnd"/>
            <w:r w:rsidR="007B406D" w:rsidRPr="00CA199F">
              <w:rPr>
                <w:rFonts w:eastAsia="Times New Roman" w:cs="Times New Roman"/>
                <w:sz w:val="22"/>
                <w:lang w:eastAsia="de-DE"/>
              </w:rPr>
              <w:t xml:space="preserve"> (Eastern Europe, with special status)</w:t>
            </w:r>
          </w:p>
        </w:tc>
        <w:tc>
          <w:tcPr>
            <w:tcW w:w="658" w:type="dxa"/>
            <w:noWrap/>
            <w:hideMark/>
          </w:tcPr>
          <w:p w14:paraId="62C40FD4"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97</w:t>
            </w:r>
          </w:p>
        </w:tc>
        <w:tc>
          <w:tcPr>
            <w:tcW w:w="901" w:type="dxa"/>
            <w:noWrap/>
            <w:hideMark/>
          </w:tcPr>
          <w:p w14:paraId="16A0330D" w14:textId="190EE56C"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27.2</w:t>
            </w:r>
          </w:p>
        </w:tc>
        <w:tc>
          <w:tcPr>
            <w:tcW w:w="992" w:type="dxa"/>
            <w:noWrap/>
            <w:hideMark/>
          </w:tcPr>
          <w:p w14:paraId="1AD336F1"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79</w:t>
            </w:r>
          </w:p>
        </w:tc>
        <w:tc>
          <w:tcPr>
            <w:tcW w:w="711" w:type="dxa"/>
            <w:noWrap/>
            <w:hideMark/>
          </w:tcPr>
          <w:p w14:paraId="33EF7E63" w14:textId="036ED9BA"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31.6</w:t>
            </w:r>
          </w:p>
        </w:tc>
        <w:tc>
          <w:tcPr>
            <w:tcW w:w="959" w:type="dxa"/>
            <w:noWrap/>
            <w:hideMark/>
          </w:tcPr>
          <w:p w14:paraId="05D076B5"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18</w:t>
            </w:r>
          </w:p>
        </w:tc>
        <w:tc>
          <w:tcPr>
            <w:tcW w:w="711" w:type="dxa"/>
            <w:noWrap/>
            <w:hideMark/>
          </w:tcPr>
          <w:p w14:paraId="2966AFF5" w14:textId="5FC259F8"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17.0</w:t>
            </w:r>
          </w:p>
        </w:tc>
      </w:tr>
      <w:tr w:rsidR="00CA199F" w:rsidRPr="00CA199F" w14:paraId="5198B403" w14:textId="77777777" w:rsidTr="00072B2A">
        <w:trPr>
          <w:trHeight w:val="300"/>
        </w:trPr>
        <w:tc>
          <w:tcPr>
            <w:tcW w:w="3681" w:type="dxa"/>
            <w:noWrap/>
            <w:hideMark/>
          </w:tcPr>
          <w:p w14:paraId="306899BF" w14:textId="59CB2E73" w:rsidR="00072B2A" w:rsidRPr="00CA199F" w:rsidRDefault="00072B2A" w:rsidP="00072B2A">
            <w:pPr>
              <w:spacing w:after="0" w:line="240" w:lineRule="auto"/>
              <w:jc w:val="left"/>
              <w:rPr>
                <w:rFonts w:eastAsia="Times New Roman" w:cs="Times New Roman"/>
                <w:sz w:val="22"/>
                <w:lang w:eastAsia="de-DE"/>
              </w:rPr>
            </w:pPr>
            <w:r w:rsidRPr="00CA199F">
              <w:rPr>
                <w:rFonts w:eastAsia="Times New Roman" w:cs="Times New Roman"/>
                <w:sz w:val="22"/>
                <w:lang w:eastAsia="de-DE"/>
              </w:rPr>
              <w:lastRenderedPageBreak/>
              <w:t xml:space="preserve">Eastern Europe (including Russia, excluding </w:t>
            </w:r>
            <w:proofErr w:type="spellStart"/>
            <w:r w:rsidRPr="00CA199F">
              <w:rPr>
                <w:rFonts w:eastAsia="Times New Roman" w:cs="Times New Roman"/>
                <w:i/>
                <w:sz w:val="22"/>
                <w:lang w:eastAsia="de-DE"/>
              </w:rPr>
              <w:t>Aussiedler</w:t>
            </w:r>
            <w:proofErr w:type="spellEnd"/>
            <w:r w:rsidRPr="00CA199F">
              <w:rPr>
                <w:rFonts w:eastAsia="Times New Roman" w:cs="Times New Roman"/>
                <w:sz w:val="22"/>
                <w:lang w:eastAsia="de-DE"/>
              </w:rPr>
              <w:t>)</w:t>
            </w:r>
          </w:p>
        </w:tc>
        <w:tc>
          <w:tcPr>
            <w:tcW w:w="658" w:type="dxa"/>
            <w:noWrap/>
            <w:hideMark/>
          </w:tcPr>
          <w:p w14:paraId="37DEFBCB"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65</w:t>
            </w:r>
          </w:p>
        </w:tc>
        <w:tc>
          <w:tcPr>
            <w:tcW w:w="901" w:type="dxa"/>
            <w:noWrap/>
            <w:hideMark/>
          </w:tcPr>
          <w:p w14:paraId="006E788F" w14:textId="518DC86C"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18.3</w:t>
            </w:r>
          </w:p>
        </w:tc>
        <w:tc>
          <w:tcPr>
            <w:tcW w:w="992" w:type="dxa"/>
            <w:noWrap/>
            <w:hideMark/>
          </w:tcPr>
          <w:p w14:paraId="2913C950"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59</w:t>
            </w:r>
          </w:p>
        </w:tc>
        <w:tc>
          <w:tcPr>
            <w:tcW w:w="711" w:type="dxa"/>
            <w:noWrap/>
            <w:hideMark/>
          </w:tcPr>
          <w:p w14:paraId="771EC0DA" w14:textId="6CCBB07C"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23.6</w:t>
            </w:r>
          </w:p>
        </w:tc>
        <w:tc>
          <w:tcPr>
            <w:tcW w:w="959" w:type="dxa"/>
            <w:noWrap/>
            <w:hideMark/>
          </w:tcPr>
          <w:p w14:paraId="71D958C6"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6</w:t>
            </w:r>
          </w:p>
        </w:tc>
        <w:tc>
          <w:tcPr>
            <w:tcW w:w="711" w:type="dxa"/>
            <w:noWrap/>
            <w:hideMark/>
          </w:tcPr>
          <w:p w14:paraId="3A2FA9FA" w14:textId="0CC7967A"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5.7</w:t>
            </w:r>
          </w:p>
        </w:tc>
      </w:tr>
      <w:tr w:rsidR="00CA199F" w:rsidRPr="00CA199F" w14:paraId="1086283B" w14:textId="77777777" w:rsidTr="00072B2A">
        <w:trPr>
          <w:trHeight w:val="300"/>
        </w:trPr>
        <w:tc>
          <w:tcPr>
            <w:tcW w:w="3681" w:type="dxa"/>
            <w:noWrap/>
            <w:hideMark/>
          </w:tcPr>
          <w:p w14:paraId="6A3EA8E9" w14:textId="77777777" w:rsidR="00072B2A" w:rsidRPr="00CA199F" w:rsidRDefault="00072B2A" w:rsidP="00072B2A">
            <w:pPr>
              <w:spacing w:after="0" w:line="240" w:lineRule="auto"/>
              <w:jc w:val="left"/>
              <w:rPr>
                <w:rFonts w:eastAsia="Times New Roman" w:cs="Times New Roman"/>
                <w:sz w:val="22"/>
                <w:lang w:val="de-DE" w:eastAsia="de-DE"/>
              </w:rPr>
            </w:pPr>
            <w:r w:rsidRPr="00CA199F">
              <w:rPr>
                <w:rFonts w:eastAsia="Times New Roman" w:cs="Times New Roman"/>
                <w:sz w:val="22"/>
                <w:lang w:val="de-DE" w:eastAsia="de-DE"/>
              </w:rPr>
              <w:t>Central Asia</w:t>
            </w:r>
          </w:p>
        </w:tc>
        <w:tc>
          <w:tcPr>
            <w:tcW w:w="658" w:type="dxa"/>
            <w:noWrap/>
            <w:hideMark/>
          </w:tcPr>
          <w:p w14:paraId="00E2D9FA"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17</w:t>
            </w:r>
          </w:p>
        </w:tc>
        <w:tc>
          <w:tcPr>
            <w:tcW w:w="901" w:type="dxa"/>
            <w:noWrap/>
            <w:hideMark/>
          </w:tcPr>
          <w:p w14:paraId="19D0EB71" w14:textId="1B93E214"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4.8</w:t>
            </w:r>
          </w:p>
        </w:tc>
        <w:tc>
          <w:tcPr>
            <w:tcW w:w="992" w:type="dxa"/>
            <w:noWrap/>
            <w:hideMark/>
          </w:tcPr>
          <w:p w14:paraId="7EE51A8D"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15</w:t>
            </w:r>
          </w:p>
        </w:tc>
        <w:tc>
          <w:tcPr>
            <w:tcW w:w="711" w:type="dxa"/>
            <w:noWrap/>
            <w:hideMark/>
          </w:tcPr>
          <w:p w14:paraId="36388A06"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6</w:t>
            </w:r>
          </w:p>
        </w:tc>
        <w:tc>
          <w:tcPr>
            <w:tcW w:w="959" w:type="dxa"/>
            <w:noWrap/>
            <w:hideMark/>
          </w:tcPr>
          <w:p w14:paraId="3213CE8A"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w:t>
            </w:r>
          </w:p>
        </w:tc>
        <w:tc>
          <w:tcPr>
            <w:tcW w:w="711" w:type="dxa"/>
            <w:noWrap/>
            <w:hideMark/>
          </w:tcPr>
          <w:p w14:paraId="3CE74D1D" w14:textId="0FDFEFE6"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1.9</w:t>
            </w:r>
          </w:p>
        </w:tc>
      </w:tr>
      <w:tr w:rsidR="00CA199F" w:rsidRPr="00CA199F" w14:paraId="30AB868B" w14:textId="77777777" w:rsidTr="00072B2A">
        <w:trPr>
          <w:trHeight w:val="300"/>
        </w:trPr>
        <w:tc>
          <w:tcPr>
            <w:tcW w:w="3681" w:type="dxa"/>
            <w:noWrap/>
            <w:hideMark/>
          </w:tcPr>
          <w:p w14:paraId="05C218FB" w14:textId="77777777" w:rsidR="00072B2A" w:rsidRPr="00CA199F" w:rsidRDefault="00072B2A" w:rsidP="00072B2A">
            <w:pPr>
              <w:spacing w:after="0" w:line="240" w:lineRule="auto"/>
              <w:jc w:val="left"/>
              <w:rPr>
                <w:rFonts w:eastAsia="Times New Roman" w:cs="Times New Roman"/>
                <w:sz w:val="22"/>
                <w:lang w:val="de-DE" w:eastAsia="de-DE"/>
              </w:rPr>
            </w:pPr>
            <w:r w:rsidRPr="00CA199F">
              <w:rPr>
                <w:rFonts w:eastAsia="Times New Roman" w:cs="Times New Roman"/>
                <w:sz w:val="22"/>
                <w:lang w:val="de-DE" w:eastAsia="de-DE"/>
              </w:rPr>
              <w:t>Ex-</w:t>
            </w:r>
            <w:proofErr w:type="spellStart"/>
            <w:r w:rsidRPr="00CA199F">
              <w:rPr>
                <w:rFonts w:eastAsia="Times New Roman" w:cs="Times New Roman"/>
                <w:sz w:val="22"/>
                <w:lang w:val="de-DE" w:eastAsia="de-DE"/>
              </w:rPr>
              <w:t>Yugoslavia</w:t>
            </w:r>
            <w:proofErr w:type="spellEnd"/>
          </w:p>
        </w:tc>
        <w:tc>
          <w:tcPr>
            <w:tcW w:w="658" w:type="dxa"/>
            <w:noWrap/>
            <w:hideMark/>
          </w:tcPr>
          <w:p w14:paraId="02451BD8"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14</w:t>
            </w:r>
          </w:p>
        </w:tc>
        <w:tc>
          <w:tcPr>
            <w:tcW w:w="901" w:type="dxa"/>
            <w:noWrap/>
            <w:hideMark/>
          </w:tcPr>
          <w:p w14:paraId="3049EBF6" w14:textId="18749995"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3.9</w:t>
            </w:r>
          </w:p>
        </w:tc>
        <w:tc>
          <w:tcPr>
            <w:tcW w:w="992" w:type="dxa"/>
            <w:noWrap/>
            <w:hideMark/>
          </w:tcPr>
          <w:p w14:paraId="1EEE0294"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7</w:t>
            </w:r>
          </w:p>
        </w:tc>
        <w:tc>
          <w:tcPr>
            <w:tcW w:w="711" w:type="dxa"/>
            <w:noWrap/>
            <w:hideMark/>
          </w:tcPr>
          <w:p w14:paraId="2BE5B9D0" w14:textId="455925FB"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2.8</w:t>
            </w:r>
          </w:p>
        </w:tc>
        <w:tc>
          <w:tcPr>
            <w:tcW w:w="959" w:type="dxa"/>
            <w:noWrap/>
            <w:hideMark/>
          </w:tcPr>
          <w:p w14:paraId="2716366F"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7</w:t>
            </w:r>
          </w:p>
        </w:tc>
        <w:tc>
          <w:tcPr>
            <w:tcW w:w="711" w:type="dxa"/>
            <w:noWrap/>
            <w:hideMark/>
          </w:tcPr>
          <w:p w14:paraId="1A32F9F2" w14:textId="5F2FF773"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6.6</w:t>
            </w:r>
          </w:p>
        </w:tc>
      </w:tr>
      <w:tr w:rsidR="00CA199F" w:rsidRPr="00CA199F" w14:paraId="1CFE00CD" w14:textId="77777777" w:rsidTr="00072B2A">
        <w:trPr>
          <w:trHeight w:val="300"/>
        </w:trPr>
        <w:tc>
          <w:tcPr>
            <w:tcW w:w="3681" w:type="dxa"/>
            <w:noWrap/>
            <w:hideMark/>
          </w:tcPr>
          <w:p w14:paraId="3F553CDE" w14:textId="77777777" w:rsidR="00072B2A" w:rsidRPr="00CA199F" w:rsidRDefault="00072B2A" w:rsidP="00072B2A">
            <w:pPr>
              <w:spacing w:after="0" w:line="240" w:lineRule="auto"/>
              <w:jc w:val="left"/>
              <w:rPr>
                <w:rFonts w:eastAsia="Times New Roman" w:cs="Times New Roman"/>
                <w:sz w:val="22"/>
                <w:lang w:eastAsia="de-DE"/>
              </w:rPr>
            </w:pPr>
            <w:r w:rsidRPr="00CA199F">
              <w:rPr>
                <w:rFonts w:eastAsia="Times New Roman" w:cs="Times New Roman"/>
                <w:sz w:val="22"/>
                <w:lang w:eastAsia="de-DE"/>
              </w:rPr>
              <w:t>Western, Northern and Southern Europe (outside Ex-Yugoslavia)</w:t>
            </w:r>
          </w:p>
        </w:tc>
        <w:tc>
          <w:tcPr>
            <w:tcW w:w="658" w:type="dxa"/>
            <w:noWrap/>
            <w:hideMark/>
          </w:tcPr>
          <w:p w14:paraId="440CD73B"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13</w:t>
            </w:r>
          </w:p>
        </w:tc>
        <w:tc>
          <w:tcPr>
            <w:tcW w:w="901" w:type="dxa"/>
            <w:noWrap/>
            <w:hideMark/>
          </w:tcPr>
          <w:p w14:paraId="3BA9D052" w14:textId="322B6CF5"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3.7</w:t>
            </w:r>
          </w:p>
        </w:tc>
        <w:tc>
          <w:tcPr>
            <w:tcW w:w="992" w:type="dxa"/>
            <w:noWrap/>
            <w:hideMark/>
          </w:tcPr>
          <w:p w14:paraId="7CA9A41D"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w:t>
            </w:r>
          </w:p>
        </w:tc>
        <w:tc>
          <w:tcPr>
            <w:tcW w:w="711" w:type="dxa"/>
            <w:noWrap/>
            <w:hideMark/>
          </w:tcPr>
          <w:p w14:paraId="1309F3EF"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4</w:t>
            </w:r>
          </w:p>
        </w:tc>
        <w:tc>
          <w:tcPr>
            <w:tcW w:w="959" w:type="dxa"/>
            <w:noWrap/>
            <w:hideMark/>
          </w:tcPr>
          <w:p w14:paraId="7FDFD3FD"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w:t>
            </w:r>
          </w:p>
        </w:tc>
        <w:tc>
          <w:tcPr>
            <w:tcW w:w="711" w:type="dxa"/>
            <w:noWrap/>
            <w:hideMark/>
          </w:tcPr>
          <w:p w14:paraId="48D48BA4" w14:textId="5320C2D5"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2.8</w:t>
            </w:r>
          </w:p>
        </w:tc>
      </w:tr>
      <w:tr w:rsidR="00CA199F" w:rsidRPr="00CA199F" w14:paraId="7220C498" w14:textId="77777777" w:rsidTr="00072B2A">
        <w:trPr>
          <w:trHeight w:val="300"/>
        </w:trPr>
        <w:tc>
          <w:tcPr>
            <w:tcW w:w="3681" w:type="dxa"/>
            <w:noWrap/>
            <w:hideMark/>
          </w:tcPr>
          <w:p w14:paraId="5771735D" w14:textId="77777777" w:rsidR="00072B2A" w:rsidRPr="00CA199F" w:rsidRDefault="00072B2A" w:rsidP="00072B2A">
            <w:pPr>
              <w:spacing w:after="0" w:line="240" w:lineRule="auto"/>
              <w:jc w:val="left"/>
              <w:rPr>
                <w:rFonts w:eastAsia="Times New Roman" w:cs="Times New Roman"/>
                <w:sz w:val="22"/>
                <w:lang w:val="de-DE" w:eastAsia="de-DE"/>
              </w:rPr>
            </w:pPr>
            <w:r w:rsidRPr="00CA199F">
              <w:rPr>
                <w:rFonts w:eastAsia="Times New Roman" w:cs="Times New Roman"/>
                <w:sz w:val="22"/>
                <w:lang w:val="de-DE" w:eastAsia="de-DE"/>
              </w:rPr>
              <w:t>South and East Asia</w:t>
            </w:r>
          </w:p>
        </w:tc>
        <w:tc>
          <w:tcPr>
            <w:tcW w:w="658" w:type="dxa"/>
            <w:noWrap/>
            <w:hideMark/>
          </w:tcPr>
          <w:p w14:paraId="3663AE26"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13</w:t>
            </w:r>
          </w:p>
        </w:tc>
        <w:tc>
          <w:tcPr>
            <w:tcW w:w="901" w:type="dxa"/>
            <w:noWrap/>
            <w:hideMark/>
          </w:tcPr>
          <w:p w14:paraId="291CA8D8" w14:textId="1C474CDB"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3.7</w:t>
            </w:r>
          </w:p>
        </w:tc>
        <w:tc>
          <w:tcPr>
            <w:tcW w:w="992" w:type="dxa"/>
            <w:noWrap/>
            <w:hideMark/>
          </w:tcPr>
          <w:p w14:paraId="4B86336B"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11</w:t>
            </w:r>
          </w:p>
        </w:tc>
        <w:tc>
          <w:tcPr>
            <w:tcW w:w="711" w:type="dxa"/>
            <w:noWrap/>
            <w:hideMark/>
          </w:tcPr>
          <w:p w14:paraId="766F7E9D" w14:textId="6BBBCF5B"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4.4</w:t>
            </w:r>
          </w:p>
        </w:tc>
        <w:tc>
          <w:tcPr>
            <w:tcW w:w="959" w:type="dxa"/>
            <w:noWrap/>
            <w:hideMark/>
          </w:tcPr>
          <w:p w14:paraId="2E5938B5"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w:t>
            </w:r>
          </w:p>
        </w:tc>
        <w:tc>
          <w:tcPr>
            <w:tcW w:w="711" w:type="dxa"/>
            <w:noWrap/>
            <w:hideMark/>
          </w:tcPr>
          <w:p w14:paraId="2FE15258" w14:textId="54CDCDE4"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1.9</w:t>
            </w:r>
          </w:p>
        </w:tc>
      </w:tr>
      <w:tr w:rsidR="00CA199F" w:rsidRPr="00CA199F" w14:paraId="7B74D599" w14:textId="77777777" w:rsidTr="00072B2A">
        <w:trPr>
          <w:trHeight w:val="300"/>
        </w:trPr>
        <w:tc>
          <w:tcPr>
            <w:tcW w:w="3681" w:type="dxa"/>
            <w:noWrap/>
            <w:hideMark/>
          </w:tcPr>
          <w:p w14:paraId="6E22F81F" w14:textId="77777777" w:rsidR="00072B2A" w:rsidRPr="00CA199F" w:rsidRDefault="00072B2A" w:rsidP="00072B2A">
            <w:pPr>
              <w:spacing w:after="0" w:line="240" w:lineRule="auto"/>
              <w:jc w:val="left"/>
              <w:rPr>
                <w:rFonts w:eastAsia="Times New Roman" w:cs="Times New Roman"/>
                <w:sz w:val="22"/>
                <w:lang w:val="de-DE" w:eastAsia="de-DE"/>
              </w:rPr>
            </w:pPr>
            <w:proofErr w:type="spellStart"/>
            <w:r w:rsidRPr="00CA199F">
              <w:rPr>
                <w:rFonts w:eastAsia="Times New Roman" w:cs="Times New Roman"/>
                <w:sz w:val="22"/>
                <w:lang w:val="de-DE" w:eastAsia="de-DE"/>
              </w:rPr>
              <w:t>Africa</w:t>
            </w:r>
            <w:proofErr w:type="spellEnd"/>
          </w:p>
        </w:tc>
        <w:tc>
          <w:tcPr>
            <w:tcW w:w="658" w:type="dxa"/>
            <w:noWrap/>
            <w:hideMark/>
          </w:tcPr>
          <w:p w14:paraId="4E95B5AC"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12</w:t>
            </w:r>
          </w:p>
        </w:tc>
        <w:tc>
          <w:tcPr>
            <w:tcW w:w="901" w:type="dxa"/>
            <w:noWrap/>
            <w:hideMark/>
          </w:tcPr>
          <w:p w14:paraId="60675D6D" w14:textId="23E11312"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3.4</w:t>
            </w:r>
          </w:p>
        </w:tc>
        <w:tc>
          <w:tcPr>
            <w:tcW w:w="992" w:type="dxa"/>
            <w:noWrap/>
            <w:hideMark/>
          </w:tcPr>
          <w:p w14:paraId="7878058C"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9</w:t>
            </w:r>
          </w:p>
        </w:tc>
        <w:tc>
          <w:tcPr>
            <w:tcW w:w="711" w:type="dxa"/>
            <w:noWrap/>
            <w:hideMark/>
          </w:tcPr>
          <w:p w14:paraId="2F79BBBB" w14:textId="4C3CCECA"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3.6</w:t>
            </w:r>
          </w:p>
        </w:tc>
        <w:tc>
          <w:tcPr>
            <w:tcW w:w="959" w:type="dxa"/>
            <w:noWrap/>
            <w:hideMark/>
          </w:tcPr>
          <w:p w14:paraId="6C23AFC0"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w:t>
            </w:r>
          </w:p>
        </w:tc>
        <w:tc>
          <w:tcPr>
            <w:tcW w:w="711" w:type="dxa"/>
            <w:noWrap/>
            <w:hideMark/>
          </w:tcPr>
          <w:p w14:paraId="301A4925" w14:textId="4930F9B4"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2.8</w:t>
            </w:r>
          </w:p>
        </w:tc>
      </w:tr>
      <w:tr w:rsidR="00CA199F" w:rsidRPr="00CA199F" w14:paraId="7D5DFC16" w14:textId="77777777" w:rsidTr="00072B2A">
        <w:trPr>
          <w:trHeight w:val="300"/>
        </w:trPr>
        <w:tc>
          <w:tcPr>
            <w:tcW w:w="3681" w:type="dxa"/>
            <w:noWrap/>
            <w:hideMark/>
          </w:tcPr>
          <w:p w14:paraId="4C334186" w14:textId="77777777" w:rsidR="00072B2A" w:rsidRPr="00CA199F" w:rsidRDefault="00072B2A" w:rsidP="00072B2A">
            <w:pPr>
              <w:spacing w:after="0" w:line="240" w:lineRule="auto"/>
              <w:jc w:val="left"/>
              <w:rPr>
                <w:rFonts w:eastAsia="Times New Roman" w:cs="Times New Roman"/>
                <w:sz w:val="22"/>
                <w:lang w:val="de-DE" w:eastAsia="de-DE"/>
              </w:rPr>
            </w:pPr>
            <w:proofErr w:type="spellStart"/>
            <w:r w:rsidRPr="00CA199F">
              <w:rPr>
                <w:rFonts w:eastAsia="Times New Roman" w:cs="Times New Roman"/>
                <w:sz w:val="22"/>
                <w:lang w:val="de-DE" w:eastAsia="de-DE"/>
              </w:rPr>
              <w:t>America</w:t>
            </w:r>
            <w:proofErr w:type="spellEnd"/>
          </w:p>
        </w:tc>
        <w:tc>
          <w:tcPr>
            <w:tcW w:w="658" w:type="dxa"/>
            <w:noWrap/>
            <w:hideMark/>
          </w:tcPr>
          <w:p w14:paraId="65657DBB"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w:t>
            </w:r>
          </w:p>
        </w:tc>
        <w:tc>
          <w:tcPr>
            <w:tcW w:w="901" w:type="dxa"/>
            <w:noWrap/>
            <w:hideMark/>
          </w:tcPr>
          <w:p w14:paraId="019556CA" w14:textId="54A1BB7B"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2.8</w:t>
            </w:r>
          </w:p>
        </w:tc>
        <w:tc>
          <w:tcPr>
            <w:tcW w:w="992" w:type="dxa"/>
            <w:noWrap/>
            <w:hideMark/>
          </w:tcPr>
          <w:p w14:paraId="592F2D6B"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9</w:t>
            </w:r>
          </w:p>
        </w:tc>
        <w:tc>
          <w:tcPr>
            <w:tcW w:w="711" w:type="dxa"/>
            <w:noWrap/>
            <w:hideMark/>
          </w:tcPr>
          <w:p w14:paraId="01EE37E5" w14:textId="4ACDDF68"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3.6</w:t>
            </w:r>
          </w:p>
        </w:tc>
        <w:tc>
          <w:tcPr>
            <w:tcW w:w="959" w:type="dxa"/>
            <w:noWrap/>
            <w:hideMark/>
          </w:tcPr>
          <w:p w14:paraId="2AE2F8DA"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w:t>
            </w:r>
          </w:p>
        </w:tc>
        <w:tc>
          <w:tcPr>
            <w:tcW w:w="711" w:type="dxa"/>
            <w:noWrap/>
            <w:hideMark/>
          </w:tcPr>
          <w:p w14:paraId="60718090" w14:textId="6E027DF5"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0.9</w:t>
            </w:r>
          </w:p>
        </w:tc>
      </w:tr>
      <w:tr w:rsidR="00CA199F" w:rsidRPr="00CA199F" w14:paraId="3F1C697F" w14:textId="77777777" w:rsidTr="00072B2A">
        <w:trPr>
          <w:trHeight w:val="300"/>
        </w:trPr>
        <w:tc>
          <w:tcPr>
            <w:tcW w:w="3681" w:type="dxa"/>
            <w:noWrap/>
            <w:hideMark/>
          </w:tcPr>
          <w:p w14:paraId="199CC7CA" w14:textId="77777777" w:rsidR="00072B2A" w:rsidRPr="00CA199F" w:rsidRDefault="00072B2A" w:rsidP="00072B2A">
            <w:pPr>
              <w:spacing w:after="0" w:line="240" w:lineRule="auto"/>
              <w:jc w:val="left"/>
              <w:rPr>
                <w:rFonts w:eastAsia="Times New Roman" w:cs="Times New Roman"/>
                <w:sz w:val="22"/>
                <w:lang w:val="de-DE" w:eastAsia="de-DE"/>
              </w:rPr>
            </w:pPr>
            <w:r w:rsidRPr="00CA199F">
              <w:rPr>
                <w:rFonts w:eastAsia="Times New Roman" w:cs="Times New Roman"/>
                <w:sz w:val="22"/>
                <w:lang w:val="de-DE" w:eastAsia="de-DE"/>
              </w:rPr>
              <w:t>Middle East</w:t>
            </w:r>
          </w:p>
        </w:tc>
        <w:tc>
          <w:tcPr>
            <w:tcW w:w="658" w:type="dxa"/>
            <w:noWrap/>
            <w:hideMark/>
          </w:tcPr>
          <w:p w14:paraId="2EA94429"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w:t>
            </w:r>
          </w:p>
        </w:tc>
        <w:tc>
          <w:tcPr>
            <w:tcW w:w="901" w:type="dxa"/>
            <w:noWrap/>
            <w:hideMark/>
          </w:tcPr>
          <w:p w14:paraId="2EA8A014" w14:textId="73BC0A44"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2.8</w:t>
            </w:r>
          </w:p>
        </w:tc>
        <w:tc>
          <w:tcPr>
            <w:tcW w:w="992" w:type="dxa"/>
            <w:noWrap/>
            <w:hideMark/>
          </w:tcPr>
          <w:p w14:paraId="1611E82C"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8</w:t>
            </w:r>
          </w:p>
        </w:tc>
        <w:tc>
          <w:tcPr>
            <w:tcW w:w="711" w:type="dxa"/>
            <w:noWrap/>
            <w:hideMark/>
          </w:tcPr>
          <w:p w14:paraId="4804AFB5" w14:textId="2FD85D22"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3.2</w:t>
            </w:r>
          </w:p>
        </w:tc>
        <w:tc>
          <w:tcPr>
            <w:tcW w:w="959" w:type="dxa"/>
            <w:noWrap/>
            <w:hideMark/>
          </w:tcPr>
          <w:p w14:paraId="76D596C8"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w:t>
            </w:r>
          </w:p>
        </w:tc>
        <w:tc>
          <w:tcPr>
            <w:tcW w:w="711" w:type="dxa"/>
            <w:noWrap/>
            <w:hideMark/>
          </w:tcPr>
          <w:p w14:paraId="7B06634D" w14:textId="7FFAF685"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1.9</w:t>
            </w:r>
          </w:p>
        </w:tc>
      </w:tr>
      <w:tr w:rsidR="00CA199F" w:rsidRPr="00CA199F" w14:paraId="3FFEFE89" w14:textId="77777777" w:rsidTr="00072B2A">
        <w:trPr>
          <w:trHeight w:val="300"/>
        </w:trPr>
        <w:tc>
          <w:tcPr>
            <w:tcW w:w="3681" w:type="dxa"/>
            <w:noWrap/>
            <w:hideMark/>
          </w:tcPr>
          <w:p w14:paraId="400815F6" w14:textId="77777777" w:rsidR="00072B2A" w:rsidRPr="00CA199F" w:rsidRDefault="00072B2A" w:rsidP="00072B2A">
            <w:pPr>
              <w:spacing w:after="0" w:line="240" w:lineRule="auto"/>
              <w:jc w:val="left"/>
              <w:rPr>
                <w:rFonts w:eastAsia="Times New Roman" w:cs="Times New Roman"/>
                <w:sz w:val="22"/>
                <w:lang w:val="de-DE" w:eastAsia="de-DE"/>
              </w:rPr>
            </w:pPr>
            <w:r w:rsidRPr="00CA199F">
              <w:rPr>
                <w:rFonts w:eastAsia="Times New Roman" w:cs="Times New Roman"/>
                <w:sz w:val="22"/>
                <w:lang w:val="de-DE" w:eastAsia="de-DE"/>
              </w:rPr>
              <w:t>Mixed</w:t>
            </w:r>
          </w:p>
        </w:tc>
        <w:tc>
          <w:tcPr>
            <w:tcW w:w="658" w:type="dxa"/>
            <w:noWrap/>
            <w:hideMark/>
          </w:tcPr>
          <w:p w14:paraId="113F5CA1"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7</w:t>
            </w:r>
          </w:p>
        </w:tc>
        <w:tc>
          <w:tcPr>
            <w:tcW w:w="901" w:type="dxa"/>
            <w:noWrap/>
            <w:hideMark/>
          </w:tcPr>
          <w:p w14:paraId="46D1534C" w14:textId="1D35862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2.0</w:t>
            </w:r>
          </w:p>
        </w:tc>
        <w:tc>
          <w:tcPr>
            <w:tcW w:w="992" w:type="dxa"/>
            <w:noWrap/>
            <w:hideMark/>
          </w:tcPr>
          <w:p w14:paraId="67755709"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w:t>
            </w:r>
          </w:p>
        </w:tc>
        <w:tc>
          <w:tcPr>
            <w:tcW w:w="711" w:type="dxa"/>
            <w:noWrap/>
            <w:hideMark/>
          </w:tcPr>
          <w:p w14:paraId="1B98D89A" w14:textId="2DCF7A3E"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0.4</w:t>
            </w:r>
          </w:p>
        </w:tc>
        <w:tc>
          <w:tcPr>
            <w:tcW w:w="959" w:type="dxa"/>
            <w:noWrap/>
            <w:hideMark/>
          </w:tcPr>
          <w:p w14:paraId="51BA47BD"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6</w:t>
            </w:r>
          </w:p>
        </w:tc>
        <w:tc>
          <w:tcPr>
            <w:tcW w:w="711" w:type="dxa"/>
            <w:noWrap/>
            <w:hideMark/>
          </w:tcPr>
          <w:p w14:paraId="725EF58C" w14:textId="44630939"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5.7</w:t>
            </w:r>
          </w:p>
        </w:tc>
      </w:tr>
      <w:tr w:rsidR="00CA199F" w:rsidRPr="00CA199F" w14:paraId="0E3F4130" w14:textId="77777777" w:rsidTr="00072B2A">
        <w:trPr>
          <w:trHeight w:val="300"/>
        </w:trPr>
        <w:tc>
          <w:tcPr>
            <w:tcW w:w="3681" w:type="dxa"/>
            <w:noWrap/>
            <w:hideMark/>
          </w:tcPr>
          <w:p w14:paraId="34779F38" w14:textId="77777777" w:rsidR="00072B2A" w:rsidRPr="00CA199F" w:rsidRDefault="00072B2A" w:rsidP="00072B2A">
            <w:pPr>
              <w:spacing w:after="0" w:line="240" w:lineRule="auto"/>
              <w:jc w:val="left"/>
              <w:rPr>
                <w:rFonts w:eastAsia="Times New Roman" w:cs="Times New Roman"/>
                <w:sz w:val="22"/>
                <w:lang w:val="de-DE" w:eastAsia="de-DE"/>
              </w:rPr>
            </w:pPr>
            <w:proofErr w:type="spellStart"/>
            <w:r w:rsidRPr="00CA199F">
              <w:rPr>
                <w:rFonts w:eastAsia="Times New Roman" w:cs="Times New Roman"/>
                <w:sz w:val="22"/>
                <w:lang w:val="de-DE" w:eastAsia="de-DE"/>
              </w:rPr>
              <w:t>Unknown</w:t>
            </w:r>
            <w:proofErr w:type="spellEnd"/>
          </w:p>
        </w:tc>
        <w:tc>
          <w:tcPr>
            <w:tcW w:w="658" w:type="dxa"/>
            <w:noWrap/>
            <w:hideMark/>
          </w:tcPr>
          <w:p w14:paraId="6C23EBD3"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w:t>
            </w:r>
          </w:p>
        </w:tc>
        <w:tc>
          <w:tcPr>
            <w:tcW w:w="901" w:type="dxa"/>
            <w:noWrap/>
            <w:hideMark/>
          </w:tcPr>
          <w:p w14:paraId="391AFE9B" w14:textId="372588C8"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0.3</w:t>
            </w:r>
          </w:p>
        </w:tc>
        <w:tc>
          <w:tcPr>
            <w:tcW w:w="992" w:type="dxa"/>
            <w:noWrap/>
            <w:hideMark/>
          </w:tcPr>
          <w:p w14:paraId="5BA64B03"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0</w:t>
            </w:r>
          </w:p>
        </w:tc>
        <w:tc>
          <w:tcPr>
            <w:tcW w:w="711" w:type="dxa"/>
            <w:noWrap/>
            <w:hideMark/>
          </w:tcPr>
          <w:p w14:paraId="15988F9A"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0</w:t>
            </w:r>
          </w:p>
        </w:tc>
        <w:tc>
          <w:tcPr>
            <w:tcW w:w="959" w:type="dxa"/>
            <w:noWrap/>
            <w:hideMark/>
          </w:tcPr>
          <w:p w14:paraId="18C9D4CC"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w:t>
            </w:r>
          </w:p>
        </w:tc>
        <w:tc>
          <w:tcPr>
            <w:tcW w:w="711" w:type="dxa"/>
            <w:noWrap/>
            <w:hideMark/>
          </w:tcPr>
          <w:p w14:paraId="11F56563" w14:textId="7647E062"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0.9</w:t>
            </w:r>
          </w:p>
        </w:tc>
      </w:tr>
      <w:tr w:rsidR="00072B2A" w:rsidRPr="00CA199F" w14:paraId="4E0FA74B" w14:textId="77777777" w:rsidTr="00072B2A">
        <w:trPr>
          <w:trHeight w:val="300"/>
        </w:trPr>
        <w:tc>
          <w:tcPr>
            <w:tcW w:w="3681" w:type="dxa"/>
            <w:noWrap/>
            <w:hideMark/>
          </w:tcPr>
          <w:p w14:paraId="2BB48716" w14:textId="5BE4DA7F" w:rsidR="00072B2A" w:rsidRPr="00CA199F" w:rsidRDefault="00072B2A" w:rsidP="007B406D">
            <w:pPr>
              <w:spacing w:after="0" w:line="240" w:lineRule="auto"/>
              <w:jc w:val="right"/>
              <w:rPr>
                <w:rFonts w:eastAsia="Times New Roman" w:cs="Times New Roman"/>
                <w:sz w:val="22"/>
                <w:lang w:val="de-DE" w:eastAsia="de-DE"/>
              </w:rPr>
            </w:pPr>
            <w:r w:rsidRPr="00CA199F">
              <w:rPr>
                <w:rFonts w:eastAsia="Times New Roman" w:cs="Times New Roman"/>
                <w:sz w:val="22"/>
                <w:lang w:val="de-DE" w:eastAsia="de-DE"/>
              </w:rPr>
              <w:t>Total</w:t>
            </w:r>
          </w:p>
        </w:tc>
        <w:tc>
          <w:tcPr>
            <w:tcW w:w="658" w:type="dxa"/>
            <w:noWrap/>
            <w:hideMark/>
          </w:tcPr>
          <w:p w14:paraId="47AF16C2"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356</w:t>
            </w:r>
          </w:p>
        </w:tc>
        <w:tc>
          <w:tcPr>
            <w:tcW w:w="901" w:type="dxa"/>
            <w:noWrap/>
            <w:hideMark/>
          </w:tcPr>
          <w:p w14:paraId="2308DA0F" w14:textId="646DC002"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100.0</w:t>
            </w:r>
          </w:p>
        </w:tc>
        <w:tc>
          <w:tcPr>
            <w:tcW w:w="992" w:type="dxa"/>
            <w:noWrap/>
            <w:hideMark/>
          </w:tcPr>
          <w:p w14:paraId="25A2332A"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250</w:t>
            </w:r>
          </w:p>
        </w:tc>
        <w:tc>
          <w:tcPr>
            <w:tcW w:w="711" w:type="dxa"/>
            <w:noWrap/>
            <w:hideMark/>
          </w:tcPr>
          <w:p w14:paraId="5A919132" w14:textId="5E902F75"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100.0</w:t>
            </w:r>
          </w:p>
        </w:tc>
        <w:tc>
          <w:tcPr>
            <w:tcW w:w="959" w:type="dxa"/>
            <w:noWrap/>
            <w:hideMark/>
          </w:tcPr>
          <w:p w14:paraId="1D7C1B2F" w14:textId="77777777"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106</w:t>
            </w:r>
          </w:p>
        </w:tc>
        <w:tc>
          <w:tcPr>
            <w:tcW w:w="711" w:type="dxa"/>
            <w:noWrap/>
            <w:hideMark/>
          </w:tcPr>
          <w:p w14:paraId="3D2BA2C1" w14:textId="21F1BEA2" w:rsidR="00072B2A" w:rsidRPr="00CA199F" w:rsidRDefault="00072B2A" w:rsidP="00072B2A">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100.0</w:t>
            </w:r>
          </w:p>
        </w:tc>
      </w:tr>
    </w:tbl>
    <w:p w14:paraId="5257FE32" w14:textId="57613319" w:rsidR="00FA1980" w:rsidRPr="00CA199F" w:rsidRDefault="00FA1980" w:rsidP="00FA1980">
      <w:pPr>
        <w:rPr>
          <w:i/>
        </w:rPr>
      </w:pPr>
    </w:p>
    <w:p w14:paraId="3A734231" w14:textId="77777777" w:rsidR="00DD3AA1" w:rsidRPr="00CA199F" w:rsidRDefault="00DD3AA1" w:rsidP="00FA1980">
      <w:pPr>
        <w:rPr>
          <w:b/>
          <w:i/>
        </w:rPr>
      </w:pPr>
    </w:p>
    <w:p w14:paraId="778B4447" w14:textId="11A3EF4B" w:rsidR="00FA1980" w:rsidRPr="00CA199F" w:rsidRDefault="00FA1980" w:rsidP="00FA1980">
      <w:pPr>
        <w:rPr>
          <w:b/>
          <w:bCs/>
          <w:i/>
        </w:rPr>
      </w:pPr>
      <w:r w:rsidRPr="00CA199F">
        <w:rPr>
          <w:b/>
          <w:i/>
        </w:rPr>
        <w:t xml:space="preserve">Table 3 </w:t>
      </w:r>
      <w:r w:rsidR="00DD3AA1" w:rsidRPr="00CA199F">
        <w:rPr>
          <w:b/>
          <w:i/>
        </w:rPr>
        <w:t xml:space="preserve">Unadjusted and adjusted </w:t>
      </w:r>
      <w:r w:rsidR="00072B2A" w:rsidRPr="00CA199F">
        <w:rPr>
          <w:b/>
          <w:bCs/>
          <w:i/>
        </w:rPr>
        <w:t>o</w:t>
      </w:r>
      <w:r w:rsidRPr="00CA199F">
        <w:rPr>
          <w:b/>
          <w:bCs/>
          <w:i/>
        </w:rPr>
        <w:t>dds</w:t>
      </w:r>
      <w:r w:rsidR="00072B2A" w:rsidRPr="00CA199F">
        <w:rPr>
          <w:b/>
          <w:bCs/>
          <w:i/>
        </w:rPr>
        <w:t xml:space="preserve"> r</w:t>
      </w:r>
      <w:r w:rsidR="00DD3AA1" w:rsidRPr="00CA199F">
        <w:rPr>
          <w:b/>
          <w:bCs/>
          <w:i/>
        </w:rPr>
        <w:t>atios</w:t>
      </w:r>
      <w:r w:rsidR="00072B2A" w:rsidRPr="00CA199F">
        <w:rPr>
          <w:b/>
          <w:bCs/>
          <w:i/>
        </w:rPr>
        <w:t xml:space="preserve"> (OR)</w:t>
      </w:r>
      <w:r w:rsidRPr="00CA199F">
        <w:rPr>
          <w:b/>
          <w:bCs/>
          <w:i/>
        </w:rPr>
        <w:t xml:space="preserve"> of taking folic acid supplement before or during pregnancy (n=947), Bielefeld 2013-2016</w:t>
      </w:r>
    </w:p>
    <w:tbl>
      <w:tblPr>
        <w:tblStyle w:val="Tabellenraster"/>
        <w:tblW w:w="10201" w:type="dxa"/>
        <w:tblLayout w:type="fixed"/>
        <w:tblLook w:val="04A0" w:firstRow="1" w:lastRow="0" w:firstColumn="1" w:lastColumn="0" w:noHBand="0" w:noVBand="1"/>
      </w:tblPr>
      <w:tblGrid>
        <w:gridCol w:w="2972"/>
        <w:gridCol w:w="1418"/>
        <w:gridCol w:w="708"/>
        <w:gridCol w:w="709"/>
        <w:gridCol w:w="851"/>
        <w:gridCol w:w="1275"/>
        <w:gridCol w:w="709"/>
        <w:gridCol w:w="709"/>
        <w:gridCol w:w="850"/>
      </w:tblGrid>
      <w:tr w:rsidR="00CA199F" w:rsidRPr="00CA199F" w14:paraId="3B7C719F" w14:textId="77777777" w:rsidTr="00624818">
        <w:trPr>
          <w:trHeight w:val="960"/>
        </w:trPr>
        <w:tc>
          <w:tcPr>
            <w:tcW w:w="2972" w:type="dxa"/>
            <w:hideMark/>
          </w:tcPr>
          <w:p w14:paraId="4B598041" w14:textId="77777777" w:rsidR="00072B2A" w:rsidRPr="00CA199F" w:rsidRDefault="00072B2A" w:rsidP="00072B2A">
            <w:pPr>
              <w:spacing w:after="0" w:line="240" w:lineRule="auto"/>
              <w:jc w:val="center"/>
              <w:rPr>
                <w:rFonts w:eastAsia="Times New Roman" w:cs="Times New Roman"/>
                <w:b/>
                <w:bCs/>
                <w:sz w:val="22"/>
                <w:lang w:eastAsia="de-DE"/>
              </w:rPr>
            </w:pPr>
            <w:r w:rsidRPr="00CA199F">
              <w:rPr>
                <w:rFonts w:eastAsia="Times New Roman" w:cs="Times New Roman"/>
                <w:b/>
                <w:bCs/>
                <w:sz w:val="22"/>
                <w:lang w:val="en-US" w:eastAsia="de-DE"/>
              </w:rPr>
              <w:t>Main effect</w:t>
            </w:r>
          </w:p>
        </w:tc>
        <w:tc>
          <w:tcPr>
            <w:tcW w:w="1418" w:type="dxa"/>
            <w:hideMark/>
          </w:tcPr>
          <w:p w14:paraId="439A2683" w14:textId="3B451087" w:rsidR="00072B2A" w:rsidRPr="00CA199F" w:rsidRDefault="00072B2A" w:rsidP="00072B2A">
            <w:pPr>
              <w:spacing w:after="0" w:line="240" w:lineRule="auto"/>
              <w:jc w:val="center"/>
              <w:rPr>
                <w:rFonts w:eastAsia="Times New Roman" w:cs="Times New Roman"/>
                <w:b/>
                <w:bCs/>
                <w:sz w:val="22"/>
                <w:lang w:eastAsia="de-DE"/>
              </w:rPr>
            </w:pPr>
            <w:r w:rsidRPr="00CA199F">
              <w:rPr>
                <w:rFonts w:eastAsia="Times New Roman" w:cs="Times New Roman"/>
                <w:b/>
                <w:bCs/>
                <w:sz w:val="22"/>
                <w:lang w:eastAsia="de-DE"/>
              </w:rPr>
              <w:t>Unadjusted odds ratios (</w:t>
            </w:r>
            <w:proofErr w:type="spellStart"/>
            <w:r w:rsidRPr="00CA199F">
              <w:rPr>
                <w:rFonts w:eastAsia="Times New Roman" w:cs="Times New Roman"/>
                <w:b/>
                <w:bCs/>
                <w:sz w:val="22"/>
                <w:lang w:eastAsia="de-DE"/>
              </w:rPr>
              <w:t>unOR</w:t>
            </w:r>
            <w:proofErr w:type="spellEnd"/>
            <w:r w:rsidRPr="00CA199F">
              <w:rPr>
                <w:rFonts w:eastAsia="Times New Roman" w:cs="Times New Roman"/>
                <w:b/>
                <w:bCs/>
                <w:sz w:val="22"/>
                <w:lang w:eastAsia="de-DE"/>
              </w:rPr>
              <w:t>)</w:t>
            </w:r>
          </w:p>
        </w:tc>
        <w:tc>
          <w:tcPr>
            <w:tcW w:w="1417" w:type="dxa"/>
            <w:gridSpan w:val="2"/>
            <w:hideMark/>
          </w:tcPr>
          <w:p w14:paraId="0BC454D2" w14:textId="77777777" w:rsidR="00072B2A" w:rsidRPr="00CA199F" w:rsidRDefault="00072B2A" w:rsidP="00072B2A">
            <w:pPr>
              <w:spacing w:after="0" w:line="240" w:lineRule="auto"/>
              <w:jc w:val="center"/>
              <w:rPr>
                <w:rFonts w:eastAsia="Times New Roman" w:cs="Times New Roman"/>
                <w:b/>
                <w:bCs/>
                <w:sz w:val="22"/>
                <w:lang w:eastAsia="de-DE"/>
              </w:rPr>
            </w:pPr>
            <w:r w:rsidRPr="00CA199F">
              <w:rPr>
                <w:rFonts w:eastAsia="Times New Roman" w:cs="Times New Roman"/>
                <w:b/>
                <w:bCs/>
                <w:sz w:val="22"/>
                <w:lang w:val="en-US" w:eastAsia="de-DE"/>
              </w:rPr>
              <w:t>95%  confidence interval</w:t>
            </w:r>
          </w:p>
        </w:tc>
        <w:tc>
          <w:tcPr>
            <w:tcW w:w="851" w:type="dxa"/>
            <w:hideMark/>
          </w:tcPr>
          <w:p w14:paraId="05F6BEFB" w14:textId="77777777" w:rsidR="00072B2A" w:rsidRPr="00CA199F" w:rsidRDefault="00072B2A" w:rsidP="00072B2A">
            <w:pPr>
              <w:spacing w:after="0" w:line="240" w:lineRule="auto"/>
              <w:jc w:val="center"/>
              <w:rPr>
                <w:rFonts w:eastAsia="Times New Roman" w:cs="Times New Roman"/>
                <w:b/>
                <w:bCs/>
                <w:sz w:val="22"/>
                <w:lang w:eastAsia="de-DE"/>
              </w:rPr>
            </w:pPr>
            <w:r w:rsidRPr="00CA199F">
              <w:rPr>
                <w:rFonts w:eastAsia="Times New Roman" w:cs="Times New Roman"/>
                <w:b/>
                <w:bCs/>
                <w:sz w:val="22"/>
                <w:lang w:val="en-US" w:eastAsia="de-DE"/>
              </w:rPr>
              <w:t>p-value</w:t>
            </w:r>
          </w:p>
        </w:tc>
        <w:tc>
          <w:tcPr>
            <w:tcW w:w="1275" w:type="dxa"/>
            <w:hideMark/>
          </w:tcPr>
          <w:p w14:paraId="6609499F" w14:textId="53689877" w:rsidR="00072B2A" w:rsidRPr="00CA199F" w:rsidRDefault="00072B2A" w:rsidP="00072B2A">
            <w:pPr>
              <w:spacing w:after="0" w:line="240" w:lineRule="auto"/>
              <w:jc w:val="center"/>
              <w:rPr>
                <w:rFonts w:eastAsia="Times New Roman" w:cs="Times New Roman"/>
                <w:b/>
                <w:bCs/>
                <w:sz w:val="22"/>
                <w:lang w:eastAsia="de-DE"/>
              </w:rPr>
            </w:pPr>
            <w:r w:rsidRPr="00CA199F">
              <w:rPr>
                <w:rFonts w:eastAsia="Times New Roman" w:cs="Times New Roman"/>
                <w:b/>
                <w:bCs/>
                <w:sz w:val="22"/>
                <w:lang w:val="en-US" w:eastAsia="de-DE"/>
              </w:rPr>
              <w:t>Adjusted odds ratios (</w:t>
            </w:r>
            <w:proofErr w:type="spellStart"/>
            <w:r w:rsidRPr="00CA199F">
              <w:rPr>
                <w:rFonts w:eastAsia="Times New Roman" w:cs="Times New Roman"/>
                <w:b/>
                <w:bCs/>
                <w:sz w:val="22"/>
                <w:lang w:val="en-US" w:eastAsia="de-DE"/>
              </w:rPr>
              <w:t>aOR</w:t>
            </w:r>
            <w:proofErr w:type="spellEnd"/>
            <w:r w:rsidRPr="00CA199F">
              <w:rPr>
                <w:rFonts w:eastAsia="Times New Roman" w:cs="Times New Roman"/>
                <w:b/>
                <w:bCs/>
                <w:sz w:val="22"/>
                <w:lang w:val="en-US" w:eastAsia="de-DE"/>
              </w:rPr>
              <w:t>)</w:t>
            </w:r>
          </w:p>
        </w:tc>
        <w:tc>
          <w:tcPr>
            <w:tcW w:w="1418" w:type="dxa"/>
            <w:gridSpan w:val="2"/>
            <w:hideMark/>
          </w:tcPr>
          <w:p w14:paraId="0D5A3993" w14:textId="77777777" w:rsidR="00072B2A" w:rsidRPr="00CA199F" w:rsidRDefault="00072B2A" w:rsidP="00072B2A">
            <w:pPr>
              <w:spacing w:after="0" w:line="240" w:lineRule="auto"/>
              <w:jc w:val="center"/>
              <w:rPr>
                <w:rFonts w:eastAsia="Times New Roman" w:cs="Times New Roman"/>
                <w:b/>
                <w:bCs/>
                <w:sz w:val="22"/>
                <w:lang w:eastAsia="de-DE"/>
              </w:rPr>
            </w:pPr>
            <w:r w:rsidRPr="00CA199F">
              <w:rPr>
                <w:rFonts w:eastAsia="Times New Roman" w:cs="Times New Roman"/>
                <w:b/>
                <w:bCs/>
                <w:sz w:val="22"/>
                <w:lang w:val="en-US" w:eastAsia="de-DE"/>
              </w:rPr>
              <w:t>95%  confidence interval</w:t>
            </w:r>
          </w:p>
        </w:tc>
        <w:tc>
          <w:tcPr>
            <w:tcW w:w="850" w:type="dxa"/>
            <w:hideMark/>
          </w:tcPr>
          <w:p w14:paraId="595F6397" w14:textId="77777777" w:rsidR="00072B2A" w:rsidRPr="00CA199F" w:rsidRDefault="00072B2A" w:rsidP="00072B2A">
            <w:pPr>
              <w:spacing w:after="0" w:line="240" w:lineRule="auto"/>
              <w:jc w:val="center"/>
              <w:rPr>
                <w:rFonts w:eastAsia="Times New Roman" w:cs="Times New Roman"/>
                <w:b/>
                <w:bCs/>
                <w:sz w:val="22"/>
                <w:lang w:eastAsia="de-DE"/>
              </w:rPr>
            </w:pPr>
            <w:r w:rsidRPr="00CA199F">
              <w:rPr>
                <w:rFonts w:eastAsia="Times New Roman" w:cs="Times New Roman"/>
                <w:b/>
                <w:bCs/>
                <w:sz w:val="22"/>
                <w:lang w:val="en-US" w:eastAsia="de-DE"/>
              </w:rPr>
              <w:t>p-value</w:t>
            </w:r>
          </w:p>
        </w:tc>
      </w:tr>
      <w:tr w:rsidR="00CA199F" w:rsidRPr="00CA199F" w14:paraId="01B76136" w14:textId="77777777" w:rsidTr="00624818">
        <w:trPr>
          <w:trHeight w:val="315"/>
        </w:trPr>
        <w:tc>
          <w:tcPr>
            <w:tcW w:w="2972" w:type="dxa"/>
            <w:hideMark/>
          </w:tcPr>
          <w:p w14:paraId="301FAB77" w14:textId="5F74158D" w:rsidR="00072B2A" w:rsidRPr="00CA199F" w:rsidRDefault="00072B2A" w:rsidP="00072B2A">
            <w:pPr>
              <w:spacing w:after="0" w:line="240" w:lineRule="auto"/>
              <w:rPr>
                <w:rFonts w:eastAsia="Times New Roman" w:cs="Times New Roman"/>
                <w:b/>
                <w:bCs/>
                <w:sz w:val="22"/>
                <w:lang w:eastAsia="de-DE"/>
              </w:rPr>
            </w:pPr>
            <w:r w:rsidRPr="00CA199F">
              <w:rPr>
                <w:rFonts w:eastAsia="Times New Roman" w:cs="Times New Roman"/>
                <w:b/>
                <w:bCs/>
                <w:sz w:val="22"/>
                <w:lang w:val="en-US" w:eastAsia="de-DE"/>
              </w:rPr>
              <w:t>Age (n=947)</w:t>
            </w:r>
          </w:p>
        </w:tc>
        <w:tc>
          <w:tcPr>
            <w:tcW w:w="1418" w:type="dxa"/>
            <w:hideMark/>
          </w:tcPr>
          <w:p w14:paraId="4A01D1BE"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1.05</w:t>
            </w:r>
          </w:p>
        </w:tc>
        <w:tc>
          <w:tcPr>
            <w:tcW w:w="708" w:type="dxa"/>
            <w:hideMark/>
          </w:tcPr>
          <w:p w14:paraId="42D833E0"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1.01</w:t>
            </w:r>
          </w:p>
        </w:tc>
        <w:tc>
          <w:tcPr>
            <w:tcW w:w="709" w:type="dxa"/>
            <w:hideMark/>
          </w:tcPr>
          <w:p w14:paraId="7B4AE7A5"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1.09</w:t>
            </w:r>
          </w:p>
        </w:tc>
        <w:tc>
          <w:tcPr>
            <w:tcW w:w="851" w:type="dxa"/>
            <w:hideMark/>
          </w:tcPr>
          <w:p w14:paraId="03A5ABE4"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0.009</w:t>
            </w:r>
          </w:p>
        </w:tc>
        <w:tc>
          <w:tcPr>
            <w:tcW w:w="1275" w:type="dxa"/>
            <w:hideMark/>
          </w:tcPr>
          <w:p w14:paraId="05C0028D"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1.01</w:t>
            </w:r>
          </w:p>
        </w:tc>
        <w:tc>
          <w:tcPr>
            <w:tcW w:w="709" w:type="dxa"/>
            <w:hideMark/>
          </w:tcPr>
          <w:p w14:paraId="322EA1F5"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0.97</w:t>
            </w:r>
          </w:p>
        </w:tc>
        <w:tc>
          <w:tcPr>
            <w:tcW w:w="709" w:type="dxa"/>
            <w:hideMark/>
          </w:tcPr>
          <w:p w14:paraId="4207F976"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1.05</w:t>
            </w:r>
          </w:p>
        </w:tc>
        <w:tc>
          <w:tcPr>
            <w:tcW w:w="850" w:type="dxa"/>
            <w:hideMark/>
          </w:tcPr>
          <w:p w14:paraId="46FA0C51"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val="en-US" w:eastAsia="de-DE"/>
              </w:rPr>
              <w:t>0.62</w:t>
            </w:r>
          </w:p>
        </w:tc>
      </w:tr>
      <w:tr w:rsidR="00CA199F" w:rsidRPr="00CA199F" w14:paraId="7601ADC5" w14:textId="77777777" w:rsidTr="00624818">
        <w:trPr>
          <w:trHeight w:val="285"/>
        </w:trPr>
        <w:tc>
          <w:tcPr>
            <w:tcW w:w="2972" w:type="dxa"/>
            <w:hideMark/>
          </w:tcPr>
          <w:p w14:paraId="731909AA" w14:textId="55E0FA5C" w:rsidR="00072B2A" w:rsidRPr="00CA199F" w:rsidRDefault="00072B2A" w:rsidP="00072B2A">
            <w:pPr>
              <w:spacing w:after="0" w:line="240" w:lineRule="auto"/>
              <w:rPr>
                <w:rFonts w:eastAsia="Times New Roman" w:cs="Times New Roman"/>
                <w:b/>
                <w:bCs/>
                <w:sz w:val="22"/>
                <w:lang w:eastAsia="de-DE"/>
              </w:rPr>
            </w:pPr>
            <w:r w:rsidRPr="00CA199F">
              <w:rPr>
                <w:rFonts w:eastAsia="Times New Roman" w:cs="Times New Roman"/>
                <w:b/>
                <w:bCs/>
                <w:sz w:val="22"/>
                <w:lang w:val="en-US" w:eastAsia="de-DE"/>
              </w:rPr>
              <w:t>Primipara</w:t>
            </w:r>
            <w:r w:rsidRPr="00CA199F">
              <w:rPr>
                <w:rFonts w:eastAsia="Times New Roman" w:cs="Times New Roman"/>
                <w:sz w:val="22"/>
                <w:lang w:val="en-US" w:eastAsia="de-DE"/>
              </w:rPr>
              <w:t xml:space="preserve"> </w:t>
            </w:r>
            <w:r w:rsidRPr="00CA199F">
              <w:rPr>
                <w:rFonts w:eastAsia="Times New Roman" w:cs="Times New Roman"/>
                <w:b/>
                <w:sz w:val="22"/>
                <w:lang w:val="en-US" w:eastAsia="de-DE"/>
              </w:rPr>
              <w:t>(n=366)</w:t>
            </w:r>
            <w:r w:rsidRPr="00CA199F">
              <w:rPr>
                <w:rFonts w:eastAsia="Times New Roman" w:cs="Times New Roman"/>
                <w:sz w:val="22"/>
                <w:lang w:val="en-US" w:eastAsia="de-DE"/>
              </w:rPr>
              <w:t xml:space="preserve"> (ref=no, n=581)</w:t>
            </w:r>
          </w:p>
        </w:tc>
        <w:tc>
          <w:tcPr>
            <w:tcW w:w="1418" w:type="dxa"/>
            <w:hideMark/>
          </w:tcPr>
          <w:p w14:paraId="2294AFAE"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1.04</w:t>
            </w:r>
          </w:p>
        </w:tc>
        <w:tc>
          <w:tcPr>
            <w:tcW w:w="708" w:type="dxa"/>
            <w:hideMark/>
          </w:tcPr>
          <w:p w14:paraId="3D24666D"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0.77</w:t>
            </w:r>
          </w:p>
        </w:tc>
        <w:tc>
          <w:tcPr>
            <w:tcW w:w="709" w:type="dxa"/>
            <w:hideMark/>
          </w:tcPr>
          <w:p w14:paraId="387A30A0"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1.57</w:t>
            </w:r>
          </w:p>
        </w:tc>
        <w:tc>
          <w:tcPr>
            <w:tcW w:w="851" w:type="dxa"/>
            <w:hideMark/>
          </w:tcPr>
          <w:p w14:paraId="42A83979"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0.583</w:t>
            </w:r>
          </w:p>
        </w:tc>
        <w:tc>
          <w:tcPr>
            <w:tcW w:w="1275" w:type="dxa"/>
            <w:hideMark/>
          </w:tcPr>
          <w:p w14:paraId="4AB1BE82"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0.94</w:t>
            </w:r>
          </w:p>
        </w:tc>
        <w:tc>
          <w:tcPr>
            <w:tcW w:w="709" w:type="dxa"/>
            <w:hideMark/>
          </w:tcPr>
          <w:p w14:paraId="1FE65C1E"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0.64</w:t>
            </w:r>
          </w:p>
        </w:tc>
        <w:tc>
          <w:tcPr>
            <w:tcW w:w="709" w:type="dxa"/>
            <w:hideMark/>
          </w:tcPr>
          <w:p w14:paraId="6368AB09"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1.39</w:t>
            </w:r>
          </w:p>
        </w:tc>
        <w:tc>
          <w:tcPr>
            <w:tcW w:w="850" w:type="dxa"/>
            <w:hideMark/>
          </w:tcPr>
          <w:p w14:paraId="417664B1"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0.762</w:t>
            </w:r>
          </w:p>
        </w:tc>
      </w:tr>
      <w:tr w:rsidR="00CA199F" w:rsidRPr="00CA199F" w14:paraId="2A510228" w14:textId="77777777" w:rsidTr="00624818">
        <w:trPr>
          <w:trHeight w:val="415"/>
        </w:trPr>
        <w:tc>
          <w:tcPr>
            <w:tcW w:w="2972" w:type="dxa"/>
            <w:tcBorders>
              <w:bottom w:val="single" w:sz="4" w:space="0" w:color="auto"/>
            </w:tcBorders>
            <w:hideMark/>
          </w:tcPr>
          <w:p w14:paraId="397445BE" w14:textId="3005CBDE" w:rsidR="00072B2A" w:rsidRPr="00CA199F" w:rsidRDefault="00072B2A" w:rsidP="00072B2A">
            <w:pPr>
              <w:spacing w:after="0" w:line="240" w:lineRule="auto"/>
              <w:rPr>
                <w:rFonts w:eastAsia="Times New Roman" w:cs="Times New Roman"/>
                <w:b/>
                <w:bCs/>
                <w:sz w:val="22"/>
                <w:lang w:eastAsia="de-DE"/>
              </w:rPr>
            </w:pPr>
            <w:r w:rsidRPr="00CA199F">
              <w:rPr>
                <w:rFonts w:eastAsia="Times New Roman" w:cs="Times New Roman"/>
                <w:b/>
                <w:bCs/>
                <w:sz w:val="22"/>
                <w:lang w:val="en-US" w:eastAsia="de-DE"/>
              </w:rPr>
              <w:t xml:space="preserve">Did not plan the pregnancy (n=201) </w:t>
            </w:r>
            <w:r w:rsidRPr="00CA199F">
              <w:rPr>
                <w:rFonts w:eastAsia="Times New Roman" w:cs="Times New Roman"/>
                <w:sz w:val="22"/>
                <w:lang w:val="en-US" w:eastAsia="de-DE"/>
              </w:rPr>
              <w:t>(ref=planned the pregnancy n=746)</w:t>
            </w:r>
          </w:p>
        </w:tc>
        <w:tc>
          <w:tcPr>
            <w:tcW w:w="1418" w:type="dxa"/>
            <w:tcBorders>
              <w:bottom w:val="single" w:sz="4" w:space="0" w:color="auto"/>
            </w:tcBorders>
            <w:hideMark/>
          </w:tcPr>
          <w:p w14:paraId="3CA46882"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0.27</w:t>
            </w:r>
          </w:p>
        </w:tc>
        <w:tc>
          <w:tcPr>
            <w:tcW w:w="708" w:type="dxa"/>
            <w:tcBorders>
              <w:bottom w:val="single" w:sz="4" w:space="0" w:color="auto"/>
            </w:tcBorders>
            <w:hideMark/>
          </w:tcPr>
          <w:p w14:paraId="0A4A1EF1"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0.19</w:t>
            </w:r>
          </w:p>
        </w:tc>
        <w:tc>
          <w:tcPr>
            <w:tcW w:w="709" w:type="dxa"/>
            <w:tcBorders>
              <w:bottom w:val="single" w:sz="4" w:space="0" w:color="auto"/>
            </w:tcBorders>
            <w:hideMark/>
          </w:tcPr>
          <w:p w14:paraId="5891C39D"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0.39</w:t>
            </w:r>
          </w:p>
        </w:tc>
        <w:tc>
          <w:tcPr>
            <w:tcW w:w="851" w:type="dxa"/>
            <w:tcBorders>
              <w:bottom w:val="single" w:sz="4" w:space="0" w:color="auto"/>
            </w:tcBorders>
            <w:hideMark/>
          </w:tcPr>
          <w:p w14:paraId="6B0A437C"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&lt;.0001</w:t>
            </w:r>
          </w:p>
        </w:tc>
        <w:tc>
          <w:tcPr>
            <w:tcW w:w="1275" w:type="dxa"/>
            <w:tcBorders>
              <w:bottom w:val="single" w:sz="4" w:space="0" w:color="auto"/>
            </w:tcBorders>
            <w:hideMark/>
          </w:tcPr>
          <w:p w14:paraId="03CBEA01"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0.33</w:t>
            </w:r>
          </w:p>
        </w:tc>
        <w:tc>
          <w:tcPr>
            <w:tcW w:w="709" w:type="dxa"/>
            <w:tcBorders>
              <w:bottom w:val="single" w:sz="4" w:space="0" w:color="auto"/>
            </w:tcBorders>
            <w:hideMark/>
          </w:tcPr>
          <w:p w14:paraId="40DCE8E0"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0.22</w:t>
            </w:r>
          </w:p>
        </w:tc>
        <w:tc>
          <w:tcPr>
            <w:tcW w:w="709" w:type="dxa"/>
            <w:tcBorders>
              <w:bottom w:val="single" w:sz="4" w:space="0" w:color="auto"/>
            </w:tcBorders>
            <w:hideMark/>
          </w:tcPr>
          <w:p w14:paraId="75DEC246"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0.49</w:t>
            </w:r>
          </w:p>
        </w:tc>
        <w:tc>
          <w:tcPr>
            <w:tcW w:w="850" w:type="dxa"/>
            <w:tcBorders>
              <w:bottom w:val="single" w:sz="4" w:space="0" w:color="auto"/>
            </w:tcBorders>
            <w:hideMark/>
          </w:tcPr>
          <w:p w14:paraId="7DCFDCA8"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&lt;.0001</w:t>
            </w:r>
          </w:p>
        </w:tc>
      </w:tr>
      <w:tr w:rsidR="00CA199F" w:rsidRPr="00CA199F" w14:paraId="1BF626AA" w14:textId="77777777" w:rsidTr="00624818">
        <w:trPr>
          <w:trHeight w:val="669"/>
        </w:trPr>
        <w:tc>
          <w:tcPr>
            <w:tcW w:w="2972" w:type="dxa"/>
            <w:tcBorders>
              <w:bottom w:val="nil"/>
            </w:tcBorders>
            <w:hideMark/>
          </w:tcPr>
          <w:p w14:paraId="00CC8C61" w14:textId="68B96421" w:rsidR="00072B2A" w:rsidRPr="00CA199F" w:rsidRDefault="004A64A8" w:rsidP="004A64A8">
            <w:pPr>
              <w:spacing w:after="0" w:line="240" w:lineRule="auto"/>
              <w:jc w:val="left"/>
              <w:rPr>
                <w:rFonts w:eastAsia="Times New Roman" w:cs="Times New Roman"/>
                <w:b/>
                <w:bCs/>
                <w:sz w:val="22"/>
                <w:lang w:eastAsia="de-DE"/>
              </w:rPr>
            </w:pPr>
            <w:r w:rsidRPr="00CA199F">
              <w:rPr>
                <w:rFonts w:eastAsia="Times New Roman" w:cs="Times New Roman"/>
                <w:b/>
                <w:bCs/>
                <w:sz w:val="22"/>
                <w:lang w:val="en-US" w:eastAsia="de-DE"/>
              </w:rPr>
              <w:t>Formal e</w:t>
            </w:r>
            <w:r w:rsidR="00072B2A" w:rsidRPr="00CA199F">
              <w:rPr>
                <w:rFonts w:eastAsia="Times New Roman" w:cs="Times New Roman"/>
                <w:b/>
                <w:bCs/>
                <w:sz w:val="22"/>
                <w:lang w:val="en-US" w:eastAsia="de-DE"/>
              </w:rPr>
              <w:t>ducation level</w:t>
            </w:r>
            <w:r w:rsidR="00072B2A" w:rsidRPr="00CA199F">
              <w:rPr>
                <w:rFonts w:eastAsia="Times New Roman" w:cs="Times New Roman"/>
                <w:sz w:val="22"/>
                <w:lang w:val="en-US" w:eastAsia="de-DE"/>
              </w:rPr>
              <w:t xml:space="preserve"> (ref=Bachelor degree (or equivalent) and above, n=487)</w:t>
            </w:r>
          </w:p>
        </w:tc>
        <w:tc>
          <w:tcPr>
            <w:tcW w:w="1418" w:type="dxa"/>
            <w:tcBorders>
              <w:bottom w:val="nil"/>
            </w:tcBorders>
            <w:hideMark/>
          </w:tcPr>
          <w:p w14:paraId="42322288" w14:textId="77777777" w:rsidR="00072B2A" w:rsidRPr="00CA199F" w:rsidRDefault="00072B2A" w:rsidP="00072B2A">
            <w:pPr>
              <w:spacing w:after="0" w:line="240" w:lineRule="auto"/>
              <w:rPr>
                <w:rFonts w:eastAsia="Times New Roman" w:cs="Times New Roman"/>
                <w:b/>
                <w:bCs/>
                <w:sz w:val="22"/>
                <w:lang w:eastAsia="de-DE"/>
              </w:rPr>
            </w:pPr>
          </w:p>
        </w:tc>
        <w:tc>
          <w:tcPr>
            <w:tcW w:w="708" w:type="dxa"/>
            <w:tcBorders>
              <w:bottom w:val="nil"/>
            </w:tcBorders>
            <w:hideMark/>
          </w:tcPr>
          <w:p w14:paraId="18638537" w14:textId="77777777" w:rsidR="00072B2A" w:rsidRPr="00CA199F" w:rsidRDefault="00072B2A" w:rsidP="00072B2A">
            <w:pPr>
              <w:spacing w:after="0" w:line="240" w:lineRule="auto"/>
              <w:jc w:val="center"/>
              <w:rPr>
                <w:rFonts w:eastAsia="Times New Roman" w:cs="Times New Roman"/>
                <w:sz w:val="22"/>
                <w:lang w:eastAsia="de-DE"/>
              </w:rPr>
            </w:pPr>
          </w:p>
        </w:tc>
        <w:tc>
          <w:tcPr>
            <w:tcW w:w="709" w:type="dxa"/>
            <w:tcBorders>
              <w:bottom w:val="nil"/>
            </w:tcBorders>
            <w:hideMark/>
          </w:tcPr>
          <w:p w14:paraId="3CFA4AB3" w14:textId="77777777" w:rsidR="00072B2A" w:rsidRPr="00CA199F" w:rsidRDefault="00072B2A" w:rsidP="00072B2A">
            <w:pPr>
              <w:spacing w:after="0" w:line="240" w:lineRule="auto"/>
              <w:jc w:val="center"/>
              <w:rPr>
                <w:rFonts w:eastAsia="Times New Roman" w:cs="Times New Roman"/>
                <w:sz w:val="22"/>
                <w:lang w:eastAsia="de-DE"/>
              </w:rPr>
            </w:pPr>
          </w:p>
        </w:tc>
        <w:tc>
          <w:tcPr>
            <w:tcW w:w="851" w:type="dxa"/>
            <w:tcBorders>
              <w:bottom w:val="nil"/>
            </w:tcBorders>
            <w:hideMark/>
          </w:tcPr>
          <w:p w14:paraId="691085F3" w14:textId="77777777" w:rsidR="00072B2A" w:rsidRPr="00CA199F" w:rsidRDefault="00072B2A" w:rsidP="00072B2A">
            <w:pPr>
              <w:spacing w:after="0" w:line="240" w:lineRule="auto"/>
              <w:jc w:val="center"/>
              <w:rPr>
                <w:rFonts w:eastAsia="Times New Roman" w:cs="Times New Roman"/>
                <w:sz w:val="22"/>
                <w:lang w:eastAsia="de-DE"/>
              </w:rPr>
            </w:pPr>
          </w:p>
        </w:tc>
        <w:tc>
          <w:tcPr>
            <w:tcW w:w="1275" w:type="dxa"/>
            <w:tcBorders>
              <w:bottom w:val="nil"/>
            </w:tcBorders>
            <w:hideMark/>
          </w:tcPr>
          <w:p w14:paraId="39EF9BB6" w14:textId="77777777" w:rsidR="00072B2A" w:rsidRPr="00CA199F" w:rsidRDefault="00072B2A" w:rsidP="00072B2A">
            <w:pPr>
              <w:spacing w:after="0" w:line="240" w:lineRule="auto"/>
              <w:jc w:val="center"/>
              <w:rPr>
                <w:rFonts w:eastAsia="Times New Roman" w:cs="Times New Roman"/>
                <w:sz w:val="22"/>
                <w:lang w:eastAsia="de-DE"/>
              </w:rPr>
            </w:pPr>
          </w:p>
        </w:tc>
        <w:tc>
          <w:tcPr>
            <w:tcW w:w="709" w:type="dxa"/>
            <w:tcBorders>
              <w:bottom w:val="nil"/>
            </w:tcBorders>
            <w:hideMark/>
          </w:tcPr>
          <w:p w14:paraId="38356631" w14:textId="77777777" w:rsidR="00072B2A" w:rsidRPr="00CA199F" w:rsidRDefault="00072B2A" w:rsidP="00072B2A">
            <w:pPr>
              <w:spacing w:after="0" w:line="240" w:lineRule="auto"/>
              <w:jc w:val="center"/>
              <w:rPr>
                <w:rFonts w:eastAsia="Times New Roman" w:cs="Times New Roman"/>
                <w:sz w:val="22"/>
                <w:lang w:eastAsia="de-DE"/>
              </w:rPr>
            </w:pPr>
          </w:p>
        </w:tc>
        <w:tc>
          <w:tcPr>
            <w:tcW w:w="709" w:type="dxa"/>
            <w:tcBorders>
              <w:bottom w:val="nil"/>
            </w:tcBorders>
            <w:hideMark/>
          </w:tcPr>
          <w:p w14:paraId="739E2DCE" w14:textId="77777777" w:rsidR="00072B2A" w:rsidRPr="00CA199F" w:rsidRDefault="00072B2A" w:rsidP="00072B2A">
            <w:pPr>
              <w:spacing w:after="0" w:line="240" w:lineRule="auto"/>
              <w:jc w:val="center"/>
              <w:rPr>
                <w:rFonts w:eastAsia="Times New Roman" w:cs="Times New Roman"/>
                <w:sz w:val="22"/>
                <w:lang w:eastAsia="de-DE"/>
              </w:rPr>
            </w:pPr>
          </w:p>
        </w:tc>
        <w:tc>
          <w:tcPr>
            <w:tcW w:w="850" w:type="dxa"/>
            <w:tcBorders>
              <w:bottom w:val="nil"/>
            </w:tcBorders>
            <w:hideMark/>
          </w:tcPr>
          <w:p w14:paraId="16502708" w14:textId="77777777" w:rsidR="00072B2A" w:rsidRPr="00CA199F" w:rsidRDefault="00072B2A" w:rsidP="00072B2A">
            <w:pPr>
              <w:spacing w:after="0" w:line="240" w:lineRule="auto"/>
              <w:jc w:val="center"/>
              <w:rPr>
                <w:rFonts w:eastAsia="Times New Roman" w:cs="Times New Roman"/>
                <w:sz w:val="22"/>
                <w:lang w:eastAsia="de-DE"/>
              </w:rPr>
            </w:pPr>
          </w:p>
        </w:tc>
      </w:tr>
      <w:tr w:rsidR="00CA199F" w:rsidRPr="00CA199F" w14:paraId="35C9E9DF" w14:textId="77777777" w:rsidTr="00624818">
        <w:trPr>
          <w:trHeight w:val="315"/>
        </w:trPr>
        <w:tc>
          <w:tcPr>
            <w:tcW w:w="2972" w:type="dxa"/>
            <w:tcBorders>
              <w:top w:val="nil"/>
            </w:tcBorders>
            <w:hideMark/>
          </w:tcPr>
          <w:p w14:paraId="4D36098B" w14:textId="77777777" w:rsidR="00072B2A" w:rsidRPr="00CA199F" w:rsidRDefault="00072B2A" w:rsidP="00072B2A">
            <w:pPr>
              <w:spacing w:after="0" w:line="240" w:lineRule="auto"/>
              <w:jc w:val="right"/>
              <w:rPr>
                <w:rFonts w:eastAsia="Times New Roman" w:cs="Times New Roman"/>
                <w:i/>
                <w:iCs/>
                <w:sz w:val="22"/>
                <w:lang w:eastAsia="de-DE"/>
              </w:rPr>
            </w:pPr>
            <w:r w:rsidRPr="00CA199F">
              <w:rPr>
                <w:rFonts w:eastAsia="Times New Roman" w:cs="Times New Roman"/>
                <w:i/>
                <w:iCs/>
                <w:sz w:val="22"/>
                <w:lang w:val="en-US" w:eastAsia="de-DE"/>
              </w:rPr>
              <w:t>High school (n=137)</w:t>
            </w:r>
          </w:p>
        </w:tc>
        <w:tc>
          <w:tcPr>
            <w:tcW w:w="1418" w:type="dxa"/>
            <w:tcBorders>
              <w:top w:val="nil"/>
            </w:tcBorders>
            <w:hideMark/>
          </w:tcPr>
          <w:p w14:paraId="2D1905C5"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0.27</w:t>
            </w:r>
          </w:p>
        </w:tc>
        <w:tc>
          <w:tcPr>
            <w:tcW w:w="708" w:type="dxa"/>
            <w:tcBorders>
              <w:top w:val="nil"/>
            </w:tcBorders>
            <w:hideMark/>
          </w:tcPr>
          <w:p w14:paraId="33FF1C1A"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0.17</w:t>
            </w:r>
          </w:p>
        </w:tc>
        <w:tc>
          <w:tcPr>
            <w:tcW w:w="709" w:type="dxa"/>
            <w:tcBorders>
              <w:top w:val="nil"/>
            </w:tcBorders>
            <w:hideMark/>
          </w:tcPr>
          <w:p w14:paraId="5CE5DA80"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0.44</w:t>
            </w:r>
          </w:p>
        </w:tc>
        <w:tc>
          <w:tcPr>
            <w:tcW w:w="851" w:type="dxa"/>
            <w:tcBorders>
              <w:top w:val="nil"/>
            </w:tcBorders>
            <w:hideMark/>
          </w:tcPr>
          <w:p w14:paraId="78FC3E28"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&lt;.0001</w:t>
            </w:r>
          </w:p>
        </w:tc>
        <w:tc>
          <w:tcPr>
            <w:tcW w:w="1275" w:type="dxa"/>
            <w:tcBorders>
              <w:top w:val="nil"/>
            </w:tcBorders>
            <w:hideMark/>
          </w:tcPr>
          <w:p w14:paraId="7FE986AE"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0.46</w:t>
            </w:r>
          </w:p>
        </w:tc>
        <w:tc>
          <w:tcPr>
            <w:tcW w:w="709" w:type="dxa"/>
            <w:tcBorders>
              <w:top w:val="nil"/>
            </w:tcBorders>
            <w:hideMark/>
          </w:tcPr>
          <w:p w14:paraId="3CE0AEAF"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0.27</w:t>
            </w:r>
          </w:p>
        </w:tc>
        <w:tc>
          <w:tcPr>
            <w:tcW w:w="709" w:type="dxa"/>
            <w:tcBorders>
              <w:top w:val="nil"/>
            </w:tcBorders>
            <w:hideMark/>
          </w:tcPr>
          <w:p w14:paraId="129A3197"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0.79</w:t>
            </w:r>
          </w:p>
        </w:tc>
        <w:tc>
          <w:tcPr>
            <w:tcW w:w="850" w:type="dxa"/>
            <w:tcBorders>
              <w:top w:val="nil"/>
            </w:tcBorders>
            <w:hideMark/>
          </w:tcPr>
          <w:p w14:paraId="406D224E"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0.005</w:t>
            </w:r>
          </w:p>
        </w:tc>
      </w:tr>
      <w:tr w:rsidR="00CA199F" w:rsidRPr="00CA199F" w14:paraId="5C4B54F6" w14:textId="77777777" w:rsidTr="00624818">
        <w:trPr>
          <w:trHeight w:val="409"/>
        </w:trPr>
        <w:tc>
          <w:tcPr>
            <w:tcW w:w="2972" w:type="dxa"/>
            <w:tcBorders>
              <w:bottom w:val="single" w:sz="4" w:space="0" w:color="auto"/>
            </w:tcBorders>
            <w:hideMark/>
          </w:tcPr>
          <w:p w14:paraId="1E1DDA31" w14:textId="77777777" w:rsidR="00072B2A" w:rsidRPr="00CA199F" w:rsidRDefault="00072B2A" w:rsidP="00072B2A">
            <w:pPr>
              <w:spacing w:after="0" w:line="240" w:lineRule="auto"/>
              <w:jc w:val="right"/>
              <w:rPr>
                <w:rFonts w:eastAsia="Times New Roman" w:cs="Times New Roman"/>
                <w:i/>
                <w:iCs/>
                <w:sz w:val="22"/>
                <w:lang w:eastAsia="de-DE"/>
              </w:rPr>
            </w:pPr>
            <w:r w:rsidRPr="00CA199F">
              <w:rPr>
                <w:rFonts w:eastAsia="Times New Roman" w:cs="Times New Roman"/>
                <w:i/>
                <w:iCs/>
                <w:sz w:val="22"/>
                <w:lang w:val="en-US" w:eastAsia="de-DE"/>
              </w:rPr>
              <w:t>Vocational training/diploma (n=323)</w:t>
            </w:r>
          </w:p>
        </w:tc>
        <w:tc>
          <w:tcPr>
            <w:tcW w:w="1418" w:type="dxa"/>
            <w:tcBorders>
              <w:bottom w:val="single" w:sz="4" w:space="0" w:color="auto"/>
            </w:tcBorders>
            <w:hideMark/>
          </w:tcPr>
          <w:p w14:paraId="7A485CE5"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0.45</w:t>
            </w:r>
          </w:p>
        </w:tc>
        <w:tc>
          <w:tcPr>
            <w:tcW w:w="708" w:type="dxa"/>
            <w:tcBorders>
              <w:bottom w:val="single" w:sz="4" w:space="0" w:color="auto"/>
            </w:tcBorders>
            <w:hideMark/>
          </w:tcPr>
          <w:p w14:paraId="4520A7E4"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0.31</w:t>
            </w:r>
          </w:p>
        </w:tc>
        <w:tc>
          <w:tcPr>
            <w:tcW w:w="709" w:type="dxa"/>
            <w:tcBorders>
              <w:bottom w:val="single" w:sz="4" w:space="0" w:color="auto"/>
            </w:tcBorders>
            <w:hideMark/>
          </w:tcPr>
          <w:p w14:paraId="10D5A27C"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0.68</w:t>
            </w:r>
          </w:p>
        </w:tc>
        <w:tc>
          <w:tcPr>
            <w:tcW w:w="851" w:type="dxa"/>
            <w:tcBorders>
              <w:bottom w:val="single" w:sz="4" w:space="0" w:color="auto"/>
            </w:tcBorders>
            <w:hideMark/>
          </w:tcPr>
          <w:p w14:paraId="6EC71B8D"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0.0001</w:t>
            </w:r>
          </w:p>
        </w:tc>
        <w:tc>
          <w:tcPr>
            <w:tcW w:w="1275" w:type="dxa"/>
            <w:tcBorders>
              <w:bottom w:val="single" w:sz="4" w:space="0" w:color="auto"/>
            </w:tcBorders>
            <w:hideMark/>
          </w:tcPr>
          <w:p w14:paraId="6778EC60"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0.52</w:t>
            </w:r>
          </w:p>
        </w:tc>
        <w:tc>
          <w:tcPr>
            <w:tcW w:w="709" w:type="dxa"/>
            <w:tcBorders>
              <w:bottom w:val="single" w:sz="4" w:space="0" w:color="auto"/>
            </w:tcBorders>
            <w:hideMark/>
          </w:tcPr>
          <w:p w14:paraId="25111E54"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0.34</w:t>
            </w:r>
          </w:p>
        </w:tc>
        <w:tc>
          <w:tcPr>
            <w:tcW w:w="709" w:type="dxa"/>
            <w:tcBorders>
              <w:bottom w:val="single" w:sz="4" w:space="0" w:color="auto"/>
            </w:tcBorders>
            <w:hideMark/>
          </w:tcPr>
          <w:p w14:paraId="1CC5553C"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0.80</w:t>
            </w:r>
          </w:p>
        </w:tc>
        <w:tc>
          <w:tcPr>
            <w:tcW w:w="850" w:type="dxa"/>
            <w:tcBorders>
              <w:bottom w:val="single" w:sz="4" w:space="0" w:color="auto"/>
            </w:tcBorders>
            <w:hideMark/>
          </w:tcPr>
          <w:p w14:paraId="596394AB"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0.003</w:t>
            </w:r>
          </w:p>
        </w:tc>
      </w:tr>
      <w:tr w:rsidR="00CA199F" w:rsidRPr="00CA199F" w14:paraId="64ADA114" w14:textId="77777777" w:rsidTr="00624818">
        <w:trPr>
          <w:trHeight w:val="534"/>
        </w:trPr>
        <w:tc>
          <w:tcPr>
            <w:tcW w:w="2972" w:type="dxa"/>
            <w:tcBorders>
              <w:bottom w:val="nil"/>
            </w:tcBorders>
            <w:hideMark/>
          </w:tcPr>
          <w:p w14:paraId="51075056" w14:textId="77777777" w:rsidR="00072B2A" w:rsidRPr="00CA199F" w:rsidRDefault="00072B2A" w:rsidP="00072B2A">
            <w:pPr>
              <w:spacing w:after="0" w:line="240" w:lineRule="auto"/>
              <w:rPr>
                <w:rFonts w:eastAsia="Times New Roman" w:cs="Times New Roman"/>
                <w:b/>
                <w:bCs/>
                <w:sz w:val="22"/>
                <w:lang w:eastAsia="de-DE"/>
              </w:rPr>
            </w:pPr>
            <w:r w:rsidRPr="00CA199F">
              <w:rPr>
                <w:rFonts w:eastAsia="Times New Roman" w:cs="Times New Roman"/>
                <w:b/>
                <w:bCs/>
                <w:sz w:val="22"/>
                <w:lang w:val="en-US" w:eastAsia="de-DE"/>
              </w:rPr>
              <w:t>Migration status</w:t>
            </w:r>
            <w:r w:rsidRPr="00CA199F">
              <w:rPr>
                <w:rFonts w:eastAsia="Times New Roman" w:cs="Times New Roman"/>
                <w:sz w:val="22"/>
                <w:lang w:val="en-US" w:eastAsia="de-DE"/>
              </w:rPr>
              <w:t xml:space="preserve"> (ref= no migration background, n=601)</w:t>
            </w:r>
          </w:p>
        </w:tc>
        <w:tc>
          <w:tcPr>
            <w:tcW w:w="1418" w:type="dxa"/>
            <w:tcBorders>
              <w:bottom w:val="nil"/>
            </w:tcBorders>
            <w:hideMark/>
          </w:tcPr>
          <w:p w14:paraId="20A1CD75" w14:textId="77777777" w:rsidR="00072B2A" w:rsidRPr="00CA199F" w:rsidRDefault="00072B2A" w:rsidP="00072B2A">
            <w:pPr>
              <w:spacing w:after="0" w:line="240" w:lineRule="auto"/>
              <w:rPr>
                <w:rFonts w:eastAsia="Times New Roman" w:cs="Times New Roman"/>
                <w:b/>
                <w:bCs/>
                <w:sz w:val="22"/>
                <w:lang w:eastAsia="de-DE"/>
              </w:rPr>
            </w:pPr>
          </w:p>
        </w:tc>
        <w:tc>
          <w:tcPr>
            <w:tcW w:w="708" w:type="dxa"/>
            <w:tcBorders>
              <w:bottom w:val="nil"/>
            </w:tcBorders>
            <w:hideMark/>
          </w:tcPr>
          <w:p w14:paraId="7A53CFA7" w14:textId="77777777" w:rsidR="00072B2A" w:rsidRPr="00CA199F" w:rsidRDefault="00072B2A" w:rsidP="00072B2A">
            <w:pPr>
              <w:spacing w:after="0" w:line="240" w:lineRule="auto"/>
              <w:jc w:val="center"/>
              <w:rPr>
                <w:rFonts w:eastAsia="Times New Roman" w:cs="Times New Roman"/>
                <w:sz w:val="22"/>
                <w:lang w:eastAsia="de-DE"/>
              </w:rPr>
            </w:pPr>
          </w:p>
        </w:tc>
        <w:tc>
          <w:tcPr>
            <w:tcW w:w="709" w:type="dxa"/>
            <w:tcBorders>
              <w:bottom w:val="nil"/>
            </w:tcBorders>
            <w:hideMark/>
          </w:tcPr>
          <w:p w14:paraId="7C5224D0" w14:textId="77777777" w:rsidR="00072B2A" w:rsidRPr="00CA199F" w:rsidRDefault="00072B2A" w:rsidP="00072B2A">
            <w:pPr>
              <w:spacing w:after="0" w:line="240" w:lineRule="auto"/>
              <w:jc w:val="center"/>
              <w:rPr>
                <w:rFonts w:eastAsia="Times New Roman" w:cs="Times New Roman"/>
                <w:sz w:val="22"/>
                <w:lang w:eastAsia="de-DE"/>
              </w:rPr>
            </w:pPr>
          </w:p>
        </w:tc>
        <w:tc>
          <w:tcPr>
            <w:tcW w:w="851" w:type="dxa"/>
            <w:tcBorders>
              <w:bottom w:val="nil"/>
            </w:tcBorders>
            <w:hideMark/>
          </w:tcPr>
          <w:p w14:paraId="765B362C" w14:textId="77777777" w:rsidR="00072B2A" w:rsidRPr="00CA199F" w:rsidRDefault="00072B2A" w:rsidP="00072B2A">
            <w:pPr>
              <w:spacing w:after="0" w:line="240" w:lineRule="auto"/>
              <w:jc w:val="center"/>
              <w:rPr>
                <w:rFonts w:eastAsia="Times New Roman" w:cs="Times New Roman"/>
                <w:sz w:val="22"/>
                <w:lang w:eastAsia="de-DE"/>
              </w:rPr>
            </w:pPr>
          </w:p>
        </w:tc>
        <w:tc>
          <w:tcPr>
            <w:tcW w:w="1275" w:type="dxa"/>
            <w:tcBorders>
              <w:bottom w:val="nil"/>
            </w:tcBorders>
            <w:hideMark/>
          </w:tcPr>
          <w:p w14:paraId="243A2481" w14:textId="77777777" w:rsidR="00072B2A" w:rsidRPr="00CA199F" w:rsidRDefault="00072B2A" w:rsidP="00072B2A">
            <w:pPr>
              <w:spacing w:after="0" w:line="240" w:lineRule="auto"/>
              <w:jc w:val="center"/>
              <w:rPr>
                <w:rFonts w:eastAsia="Times New Roman" w:cs="Times New Roman"/>
                <w:sz w:val="22"/>
                <w:lang w:eastAsia="de-DE"/>
              </w:rPr>
            </w:pPr>
          </w:p>
        </w:tc>
        <w:tc>
          <w:tcPr>
            <w:tcW w:w="709" w:type="dxa"/>
            <w:tcBorders>
              <w:bottom w:val="nil"/>
            </w:tcBorders>
            <w:hideMark/>
          </w:tcPr>
          <w:p w14:paraId="65973FB4" w14:textId="77777777" w:rsidR="00072B2A" w:rsidRPr="00CA199F" w:rsidRDefault="00072B2A" w:rsidP="00072B2A">
            <w:pPr>
              <w:spacing w:after="0" w:line="240" w:lineRule="auto"/>
              <w:jc w:val="center"/>
              <w:rPr>
                <w:rFonts w:eastAsia="Times New Roman" w:cs="Times New Roman"/>
                <w:sz w:val="22"/>
                <w:lang w:eastAsia="de-DE"/>
              </w:rPr>
            </w:pPr>
          </w:p>
        </w:tc>
        <w:tc>
          <w:tcPr>
            <w:tcW w:w="709" w:type="dxa"/>
            <w:tcBorders>
              <w:bottom w:val="nil"/>
            </w:tcBorders>
            <w:hideMark/>
          </w:tcPr>
          <w:p w14:paraId="7673CA3C" w14:textId="77777777" w:rsidR="00072B2A" w:rsidRPr="00CA199F" w:rsidRDefault="00072B2A" w:rsidP="00072B2A">
            <w:pPr>
              <w:spacing w:after="0" w:line="240" w:lineRule="auto"/>
              <w:jc w:val="center"/>
              <w:rPr>
                <w:rFonts w:eastAsia="Times New Roman" w:cs="Times New Roman"/>
                <w:sz w:val="22"/>
                <w:lang w:eastAsia="de-DE"/>
              </w:rPr>
            </w:pPr>
          </w:p>
        </w:tc>
        <w:tc>
          <w:tcPr>
            <w:tcW w:w="850" w:type="dxa"/>
            <w:tcBorders>
              <w:bottom w:val="nil"/>
            </w:tcBorders>
            <w:hideMark/>
          </w:tcPr>
          <w:p w14:paraId="53224493" w14:textId="77777777" w:rsidR="00072B2A" w:rsidRPr="00CA199F" w:rsidRDefault="00072B2A" w:rsidP="00072B2A">
            <w:pPr>
              <w:spacing w:after="0" w:line="240" w:lineRule="auto"/>
              <w:jc w:val="center"/>
              <w:rPr>
                <w:rFonts w:eastAsia="Times New Roman" w:cs="Times New Roman"/>
                <w:sz w:val="22"/>
                <w:lang w:eastAsia="de-DE"/>
              </w:rPr>
            </w:pPr>
          </w:p>
        </w:tc>
      </w:tr>
      <w:tr w:rsidR="00CA199F" w:rsidRPr="00CA199F" w14:paraId="46566133" w14:textId="77777777" w:rsidTr="00624818">
        <w:trPr>
          <w:trHeight w:val="291"/>
        </w:trPr>
        <w:tc>
          <w:tcPr>
            <w:tcW w:w="2972" w:type="dxa"/>
            <w:tcBorders>
              <w:top w:val="nil"/>
            </w:tcBorders>
            <w:hideMark/>
          </w:tcPr>
          <w:p w14:paraId="740968C2" w14:textId="77777777" w:rsidR="00072B2A" w:rsidRPr="00CA199F" w:rsidRDefault="00072B2A" w:rsidP="00072B2A">
            <w:pPr>
              <w:spacing w:after="0" w:line="240" w:lineRule="auto"/>
              <w:jc w:val="right"/>
              <w:rPr>
                <w:rFonts w:eastAsia="Times New Roman" w:cs="Times New Roman"/>
                <w:i/>
                <w:iCs/>
                <w:sz w:val="22"/>
                <w:lang w:eastAsia="de-DE"/>
              </w:rPr>
            </w:pPr>
            <w:r w:rsidRPr="00CA199F">
              <w:rPr>
                <w:rFonts w:eastAsia="Times New Roman" w:cs="Times New Roman"/>
                <w:i/>
                <w:iCs/>
                <w:sz w:val="22"/>
                <w:lang w:val="en-US" w:eastAsia="de-DE"/>
              </w:rPr>
              <w:t>2</w:t>
            </w:r>
            <w:r w:rsidRPr="00CA199F">
              <w:rPr>
                <w:rFonts w:eastAsia="Times New Roman" w:cs="Times New Roman"/>
                <w:b/>
                <w:bCs/>
                <w:i/>
                <w:iCs/>
                <w:sz w:val="22"/>
                <w:vertAlign w:val="superscript"/>
                <w:lang w:val="en-US" w:eastAsia="de-DE"/>
              </w:rPr>
              <w:t>nd</w:t>
            </w:r>
            <w:r w:rsidRPr="00CA199F">
              <w:rPr>
                <w:rFonts w:eastAsia="Times New Roman" w:cs="Times New Roman"/>
                <w:i/>
                <w:iCs/>
                <w:sz w:val="22"/>
                <w:lang w:val="en-US" w:eastAsia="de-DE"/>
              </w:rPr>
              <w:t>/3</w:t>
            </w:r>
            <w:r w:rsidRPr="00CA199F">
              <w:rPr>
                <w:rFonts w:eastAsia="Times New Roman" w:cs="Times New Roman"/>
                <w:b/>
                <w:bCs/>
                <w:i/>
                <w:iCs/>
                <w:sz w:val="22"/>
                <w:vertAlign w:val="superscript"/>
                <w:lang w:val="en-US" w:eastAsia="de-DE"/>
              </w:rPr>
              <w:t>rd</w:t>
            </w:r>
            <w:r w:rsidRPr="00CA199F">
              <w:rPr>
                <w:rFonts w:eastAsia="Times New Roman" w:cs="Times New Roman"/>
                <w:i/>
                <w:iCs/>
                <w:sz w:val="22"/>
                <w:lang w:val="en-US" w:eastAsia="de-DE"/>
              </w:rPr>
              <w:t xml:space="preserve"> generation woman (n=104) </w:t>
            </w:r>
          </w:p>
        </w:tc>
        <w:tc>
          <w:tcPr>
            <w:tcW w:w="1418" w:type="dxa"/>
            <w:tcBorders>
              <w:top w:val="nil"/>
            </w:tcBorders>
            <w:hideMark/>
          </w:tcPr>
          <w:p w14:paraId="2804DB48"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1.11</w:t>
            </w:r>
          </w:p>
        </w:tc>
        <w:tc>
          <w:tcPr>
            <w:tcW w:w="708" w:type="dxa"/>
            <w:tcBorders>
              <w:top w:val="nil"/>
            </w:tcBorders>
            <w:hideMark/>
          </w:tcPr>
          <w:p w14:paraId="5D5D15EC"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0.63</w:t>
            </w:r>
          </w:p>
        </w:tc>
        <w:tc>
          <w:tcPr>
            <w:tcW w:w="709" w:type="dxa"/>
            <w:tcBorders>
              <w:top w:val="nil"/>
            </w:tcBorders>
            <w:hideMark/>
          </w:tcPr>
          <w:p w14:paraId="571EE47C"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1.95</w:t>
            </w:r>
          </w:p>
        </w:tc>
        <w:tc>
          <w:tcPr>
            <w:tcW w:w="851" w:type="dxa"/>
            <w:tcBorders>
              <w:top w:val="nil"/>
            </w:tcBorders>
            <w:hideMark/>
          </w:tcPr>
          <w:p w14:paraId="57305C83"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0.707</w:t>
            </w:r>
          </w:p>
        </w:tc>
        <w:tc>
          <w:tcPr>
            <w:tcW w:w="1275" w:type="dxa"/>
            <w:tcBorders>
              <w:top w:val="nil"/>
            </w:tcBorders>
            <w:hideMark/>
          </w:tcPr>
          <w:p w14:paraId="7559E3E8"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1.75</w:t>
            </w:r>
          </w:p>
        </w:tc>
        <w:tc>
          <w:tcPr>
            <w:tcW w:w="709" w:type="dxa"/>
            <w:tcBorders>
              <w:top w:val="nil"/>
            </w:tcBorders>
            <w:hideMark/>
          </w:tcPr>
          <w:p w14:paraId="14891EB7"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0.81</w:t>
            </w:r>
          </w:p>
        </w:tc>
        <w:tc>
          <w:tcPr>
            <w:tcW w:w="709" w:type="dxa"/>
            <w:tcBorders>
              <w:top w:val="nil"/>
            </w:tcBorders>
            <w:hideMark/>
          </w:tcPr>
          <w:p w14:paraId="6B6C0774"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3.79</w:t>
            </w:r>
          </w:p>
        </w:tc>
        <w:tc>
          <w:tcPr>
            <w:tcW w:w="850" w:type="dxa"/>
            <w:tcBorders>
              <w:top w:val="nil"/>
            </w:tcBorders>
            <w:hideMark/>
          </w:tcPr>
          <w:p w14:paraId="2A66D717"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0.153</w:t>
            </w:r>
          </w:p>
        </w:tc>
      </w:tr>
      <w:tr w:rsidR="00CA199F" w:rsidRPr="00CA199F" w14:paraId="4F5FA804" w14:textId="77777777" w:rsidTr="00624818">
        <w:trPr>
          <w:trHeight w:val="390"/>
        </w:trPr>
        <w:tc>
          <w:tcPr>
            <w:tcW w:w="2972" w:type="dxa"/>
            <w:hideMark/>
          </w:tcPr>
          <w:p w14:paraId="7ADBC52E" w14:textId="77777777" w:rsidR="00072B2A" w:rsidRPr="00CA199F" w:rsidRDefault="00072B2A" w:rsidP="00072B2A">
            <w:pPr>
              <w:spacing w:after="0" w:line="240" w:lineRule="auto"/>
              <w:jc w:val="right"/>
              <w:rPr>
                <w:rFonts w:eastAsia="Times New Roman" w:cs="Times New Roman"/>
                <w:i/>
                <w:iCs/>
                <w:sz w:val="22"/>
                <w:lang w:eastAsia="de-DE"/>
              </w:rPr>
            </w:pPr>
            <w:r w:rsidRPr="00CA199F">
              <w:rPr>
                <w:rFonts w:eastAsia="Times New Roman" w:cs="Times New Roman"/>
                <w:i/>
                <w:iCs/>
                <w:sz w:val="22"/>
                <w:lang w:val="en-US" w:eastAsia="de-DE"/>
              </w:rPr>
              <w:t>1</w:t>
            </w:r>
            <w:r w:rsidRPr="00CA199F">
              <w:rPr>
                <w:rFonts w:eastAsia="Times New Roman" w:cs="Times New Roman"/>
                <w:b/>
                <w:bCs/>
                <w:i/>
                <w:iCs/>
                <w:sz w:val="22"/>
                <w:vertAlign w:val="superscript"/>
                <w:lang w:val="en-US" w:eastAsia="de-DE"/>
              </w:rPr>
              <w:t>st</w:t>
            </w:r>
            <w:r w:rsidRPr="00CA199F">
              <w:rPr>
                <w:rFonts w:eastAsia="Times New Roman" w:cs="Times New Roman"/>
                <w:i/>
                <w:iCs/>
                <w:sz w:val="22"/>
                <w:lang w:val="en-US" w:eastAsia="de-DE"/>
              </w:rPr>
              <w:t xml:space="preserve"> generation migrant (n=242)</w:t>
            </w:r>
          </w:p>
        </w:tc>
        <w:tc>
          <w:tcPr>
            <w:tcW w:w="1418" w:type="dxa"/>
            <w:hideMark/>
          </w:tcPr>
          <w:p w14:paraId="5C2865E1"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0.58</w:t>
            </w:r>
          </w:p>
        </w:tc>
        <w:tc>
          <w:tcPr>
            <w:tcW w:w="708" w:type="dxa"/>
            <w:hideMark/>
          </w:tcPr>
          <w:p w14:paraId="14D93F6F"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0.40</w:t>
            </w:r>
          </w:p>
        </w:tc>
        <w:tc>
          <w:tcPr>
            <w:tcW w:w="709" w:type="dxa"/>
            <w:hideMark/>
          </w:tcPr>
          <w:p w14:paraId="6D633EDE"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0.84</w:t>
            </w:r>
          </w:p>
        </w:tc>
        <w:tc>
          <w:tcPr>
            <w:tcW w:w="851" w:type="dxa"/>
            <w:hideMark/>
          </w:tcPr>
          <w:p w14:paraId="136FB7AC" w14:textId="77777777" w:rsidR="00072B2A" w:rsidRPr="00CA199F" w:rsidRDefault="00072B2A" w:rsidP="00072B2A">
            <w:pPr>
              <w:spacing w:after="0" w:line="240" w:lineRule="auto"/>
              <w:jc w:val="center"/>
              <w:rPr>
                <w:rFonts w:eastAsia="Times New Roman" w:cs="Times New Roman"/>
                <w:iCs/>
                <w:sz w:val="22"/>
                <w:lang w:eastAsia="de-DE"/>
              </w:rPr>
            </w:pPr>
            <w:r w:rsidRPr="00CA199F">
              <w:rPr>
                <w:rFonts w:eastAsia="Times New Roman" w:cs="Times New Roman"/>
                <w:iCs/>
                <w:sz w:val="22"/>
                <w:lang w:eastAsia="de-DE"/>
              </w:rPr>
              <w:t>0.004</w:t>
            </w:r>
          </w:p>
        </w:tc>
        <w:tc>
          <w:tcPr>
            <w:tcW w:w="1275" w:type="dxa"/>
            <w:hideMark/>
          </w:tcPr>
          <w:p w14:paraId="3FE6000D"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0.91</w:t>
            </w:r>
          </w:p>
        </w:tc>
        <w:tc>
          <w:tcPr>
            <w:tcW w:w="709" w:type="dxa"/>
            <w:hideMark/>
          </w:tcPr>
          <w:p w14:paraId="759CBFE5"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0.52</w:t>
            </w:r>
          </w:p>
        </w:tc>
        <w:tc>
          <w:tcPr>
            <w:tcW w:w="709" w:type="dxa"/>
            <w:hideMark/>
          </w:tcPr>
          <w:p w14:paraId="197AB7D8"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1.61</w:t>
            </w:r>
          </w:p>
        </w:tc>
        <w:tc>
          <w:tcPr>
            <w:tcW w:w="850" w:type="dxa"/>
            <w:hideMark/>
          </w:tcPr>
          <w:p w14:paraId="13EB927E"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0.750</w:t>
            </w:r>
          </w:p>
        </w:tc>
      </w:tr>
      <w:tr w:rsidR="00CA199F" w:rsidRPr="00CA199F" w14:paraId="6E1DE12C" w14:textId="77777777" w:rsidTr="00624818">
        <w:trPr>
          <w:trHeight w:val="597"/>
        </w:trPr>
        <w:tc>
          <w:tcPr>
            <w:tcW w:w="2972" w:type="dxa"/>
            <w:hideMark/>
          </w:tcPr>
          <w:p w14:paraId="23BD7CCB" w14:textId="534F803E" w:rsidR="00072B2A" w:rsidRPr="00CA199F" w:rsidRDefault="00072B2A" w:rsidP="00BD55B5">
            <w:pPr>
              <w:spacing w:after="0" w:line="240" w:lineRule="auto"/>
              <w:jc w:val="left"/>
              <w:rPr>
                <w:rFonts w:eastAsia="Times New Roman" w:cs="Times New Roman"/>
                <w:b/>
                <w:bCs/>
                <w:sz w:val="22"/>
                <w:lang w:eastAsia="de-DE"/>
              </w:rPr>
            </w:pPr>
            <w:r w:rsidRPr="00CA199F">
              <w:rPr>
                <w:rFonts w:eastAsia="Times New Roman" w:cs="Times New Roman"/>
                <w:b/>
                <w:bCs/>
                <w:sz w:val="22"/>
                <w:lang w:eastAsia="de-DE"/>
              </w:rPr>
              <w:t xml:space="preserve">Not native German speaker (n=193) </w:t>
            </w:r>
            <w:r w:rsidRPr="00CA199F">
              <w:rPr>
                <w:rFonts w:eastAsia="Times New Roman" w:cs="Times New Roman"/>
                <w:sz w:val="22"/>
                <w:lang w:eastAsia="de-DE"/>
              </w:rPr>
              <w:t>(ref= native</w:t>
            </w:r>
            <w:r w:rsidR="00BD55B5" w:rsidRPr="00CA199F">
              <w:rPr>
                <w:rFonts w:eastAsia="Times New Roman" w:cs="Times New Roman"/>
                <w:sz w:val="22"/>
                <w:lang w:eastAsia="de-DE"/>
              </w:rPr>
              <w:t xml:space="preserve"> speaker</w:t>
            </w:r>
            <w:r w:rsidRPr="00CA199F">
              <w:rPr>
                <w:rFonts w:eastAsia="Times New Roman" w:cs="Times New Roman"/>
                <w:sz w:val="22"/>
                <w:lang w:eastAsia="de-DE"/>
              </w:rPr>
              <w:t>, n=754)</w:t>
            </w:r>
          </w:p>
        </w:tc>
        <w:tc>
          <w:tcPr>
            <w:tcW w:w="1418" w:type="dxa"/>
            <w:hideMark/>
          </w:tcPr>
          <w:p w14:paraId="37693B55"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0.56</w:t>
            </w:r>
          </w:p>
        </w:tc>
        <w:tc>
          <w:tcPr>
            <w:tcW w:w="708" w:type="dxa"/>
            <w:hideMark/>
          </w:tcPr>
          <w:p w14:paraId="5B15FF93"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0.38</w:t>
            </w:r>
          </w:p>
        </w:tc>
        <w:tc>
          <w:tcPr>
            <w:tcW w:w="709" w:type="dxa"/>
            <w:hideMark/>
          </w:tcPr>
          <w:p w14:paraId="75FA801E"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0.82</w:t>
            </w:r>
          </w:p>
        </w:tc>
        <w:tc>
          <w:tcPr>
            <w:tcW w:w="851" w:type="dxa"/>
            <w:hideMark/>
          </w:tcPr>
          <w:p w14:paraId="2611F74F"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0.003</w:t>
            </w:r>
          </w:p>
        </w:tc>
        <w:tc>
          <w:tcPr>
            <w:tcW w:w="1275" w:type="dxa"/>
            <w:hideMark/>
          </w:tcPr>
          <w:p w14:paraId="1A4967A5"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0.81</w:t>
            </w:r>
          </w:p>
        </w:tc>
        <w:tc>
          <w:tcPr>
            <w:tcW w:w="709" w:type="dxa"/>
            <w:hideMark/>
          </w:tcPr>
          <w:p w14:paraId="0D19E588"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0.44</w:t>
            </w:r>
          </w:p>
        </w:tc>
        <w:tc>
          <w:tcPr>
            <w:tcW w:w="709" w:type="dxa"/>
            <w:hideMark/>
          </w:tcPr>
          <w:p w14:paraId="35875BE9"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1.49</w:t>
            </w:r>
          </w:p>
        </w:tc>
        <w:tc>
          <w:tcPr>
            <w:tcW w:w="850" w:type="dxa"/>
            <w:hideMark/>
          </w:tcPr>
          <w:p w14:paraId="24DDDAC1"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0.501</w:t>
            </w:r>
          </w:p>
        </w:tc>
      </w:tr>
      <w:tr w:rsidR="00CA199F" w:rsidRPr="00CA199F" w14:paraId="1E77876D" w14:textId="77777777" w:rsidTr="00624818">
        <w:trPr>
          <w:trHeight w:val="549"/>
        </w:trPr>
        <w:tc>
          <w:tcPr>
            <w:tcW w:w="2972" w:type="dxa"/>
            <w:hideMark/>
          </w:tcPr>
          <w:p w14:paraId="0B5444A2" w14:textId="594386AA" w:rsidR="00072B2A" w:rsidRPr="00CA199F" w:rsidRDefault="00072B2A" w:rsidP="00072B2A">
            <w:pPr>
              <w:spacing w:after="0" w:line="240" w:lineRule="auto"/>
              <w:rPr>
                <w:rFonts w:eastAsia="Times New Roman" w:cs="Times New Roman"/>
                <w:b/>
                <w:bCs/>
                <w:sz w:val="22"/>
                <w:lang w:eastAsia="de-DE"/>
              </w:rPr>
            </w:pPr>
            <w:r w:rsidRPr="00CA199F">
              <w:rPr>
                <w:rFonts w:eastAsia="Times New Roman" w:cs="Times New Roman"/>
                <w:b/>
                <w:bCs/>
                <w:sz w:val="22"/>
                <w:lang w:eastAsia="de-DE"/>
              </w:rPr>
              <w:t>Had understanding problem during antenatal care appointments</w:t>
            </w:r>
            <w:r w:rsidRPr="00CA199F">
              <w:rPr>
                <w:rFonts w:eastAsia="Times New Roman" w:cs="Times New Roman"/>
                <w:sz w:val="22"/>
                <w:lang w:eastAsia="de-DE"/>
              </w:rPr>
              <w:t xml:space="preserve"> </w:t>
            </w:r>
            <w:r w:rsidRPr="00CA199F">
              <w:rPr>
                <w:rFonts w:eastAsia="Times New Roman" w:cs="Times New Roman"/>
                <w:b/>
                <w:sz w:val="22"/>
                <w:lang w:eastAsia="de-DE"/>
              </w:rPr>
              <w:t>(n=22)</w:t>
            </w:r>
            <w:r w:rsidRPr="00CA199F">
              <w:rPr>
                <w:rFonts w:eastAsia="Times New Roman" w:cs="Times New Roman"/>
                <w:sz w:val="22"/>
                <w:lang w:eastAsia="de-DE"/>
              </w:rPr>
              <w:t xml:space="preserve"> (ref= no problem n=925)</w:t>
            </w:r>
          </w:p>
        </w:tc>
        <w:tc>
          <w:tcPr>
            <w:tcW w:w="1418" w:type="dxa"/>
            <w:hideMark/>
          </w:tcPr>
          <w:p w14:paraId="3AD9A0D7"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0.42</w:t>
            </w:r>
          </w:p>
        </w:tc>
        <w:tc>
          <w:tcPr>
            <w:tcW w:w="708" w:type="dxa"/>
            <w:hideMark/>
          </w:tcPr>
          <w:p w14:paraId="49FC3577"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0.17</w:t>
            </w:r>
          </w:p>
        </w:tc>
        <w:tc>
          <w:tcPr>
            <w:tcW w:w="709" w:type="dxa"/>
            <w:hideMark/>
          </w:tcPr>
          <w:p w14:paraId="6B9BFC81"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1.04</w:t>
            </w:r>
          </w:p>
        </w:tc>
        <w:tc>
          <w:tcPr>
            <w:tcW w:w="851" w:type="dxa"/>
            <w:hideMark/>
          </w:tcPr>
          <w:p w14:paraId="5A32DEBE"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0.061</w:t>
            </w:r>
          </w:p>
        </w:tc>
        <w:tc>
          <w:tcPr>
            <w:tcW w:w="1275" w:type="dxa"/>
            <w:hideMark/>
          </w:tcPr>
          <w:p w14:paraId="6C97FEDB"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0.89</w:t>
            </w:r>
          </w:p>
        </w:tc>
        <w:tc>
          <w:tcPr>
            <w:tcW w:w="709" w:type="dxa"/>
            <w:hideMark/>
          </w:tcPr>
          <w:p w14:paraId="1E18FD9D"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0.29</w:t>
            </w:r>
          </w:p>
        </w:tc>
        <w:tc>
          <w:tcPr>
            <w:tcW w:w="709" w:type="dxa"/>
            <w:hideMark/>
          </w:tcPr>
          <w:p w14:paraId="3FC632CC"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2.73</w:t>
            </w:r>
          </w:p>
        </w:tc>
        <w:tc>
          <w:tcPr>
            <w:tcW w:w="850" w:type="dxa"/>
            <w:hideMark/>
          </w:tcPr>
          <w:p w14:paraId="31978FE1"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0.845</w:t>
            </w:r>
          </w:p>
        </w:tc>
      </w:tr>
      <w:tr w:rsidR="00CA199F" w:rsidRPr="00CA199F" w14:paraId="1A21154F" w14:textId="77777777" w:rsidTr="00624818">
        <w:trPr>
          <w:trHeight w:val="392"/>
        </w:trPr>
        <w:tc>
          <w:tcPr>
            <w:tcW w:w="2972" w:type="dxa"/>
            <w:hideMark/>
          </w:tcPr>
          <w:p w14:paraId="6A932E85" w14:textId="4E1465FA" w:rsidR="00072B2A" w:rsidRPr="00CA199F" w:rsidRDefault="00072B2A" w:rsidP="00072B2A">
            <w:pPr>
              <w:spacing w:after="0" w:line="240" w:lineRule="auto"/>
              <w:rPr>
                <w:rFonts w:eastAsia="Times New Roman" w:cs="Times New Roman"/>
                <w:b/>
                <w:bCs/>
                <w:sz w:val="22"/>
                <w:lang w:eastAsia="de-DE"/>
              </w:rPr>
            </w:pPr>
            <w:r w:rsidRPr="00CA199F">
              <w:rPr>
                <w:rFonts w:eastAsia="Times New Roman" w:cs="Times New Roman"/>
                <w:b/>
                <w:bCs/>
                <w:sz w:val="22"/>
                <w:lang w:eastAsia="de-DE"/>
              </w:rPr>
              <w:t>Originally from Turkey</w:t>
            </w:r>
            <w:r w:rsidRPr="00CA199F">
              <w:rPr>
                <w:rFonts w:eastAsia="Times New Roman" w:cs="Times New Roman"/>
                <w:sz w:val="22"/>
                <w:lang w:eastAsia="de-DE"/>
              </w:rPr>
              <w:t xml:space="preserve"> </w:t>
            </w:r>
            <w:r w:rsidRPr="00CA199F">
              <w:rPr>
                <w:rFonts w:eastAsia="Times New Roman" w:cs="Times New Roman"/>
                <w:b/>
                <w:sz w:val="22"/>
                <w:lang w:eastAsia="de-DE"/>
              </w:rPr>
              <w:t>(n=96)</w:t>
            </w:r>
            <w:r w:rsidRPr="00CA199F">
              <w:rPr>
                <w:rFonts w:eastAsia="Times New Roman" w:cs="Times New Roman"/>
                <w:sz w:val="22"/>
                <w:lang w:eastAsia="de-DE"/>
              </w:rPr>
              <w:t xml:space="preserve"> (ref= not from Turkey, n=851)</w:t>
            </w:r>
          </w:p>
        </w:tc>
        <w:tc>
          <w:tcPr>
            <w:tcW w:w="1418" w:type="dxa"/>
            <w:hideMark/>
          </w:tcPr>
          <w:p w14:paraId="2B6CA0EC"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0.56</w:t>
            </w:r>
          </w:p>
        </w:tc>
        <w:tc>
          <w:tcPr>
            <w:tcW w:w="708" w:type="dxa"/>
            <w:hideMark/>
          </w:tcPr>
          <w:p w14:paraId="01665A33"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0.34</w:t>
            </w:r>
          </w:p>
        </w:tc>
        <w:tc>
          <w:tcPr>
            <w:tcW w:w="709" w:type="dxa"/>
            <w:hideMark/>
          </w:tcPr>
          <w:p w14:paraId="4E9F0F8C"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0.92</w:t>
            </w:r>
          </w:p>
        </w:tc>
        <w:tc>
          <w:tcPr>
            <w:tcW w:w="851" w:type="dxa"/>
            <w:hideMark/>
          </w:tcPr>
          <w:p w14:paraId="47245077"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0.023</w:t>
            </w:r>
          </w:p>
        </w:tc>
        <w:tc>
          <w:tcPr>
            <w:tcW w:w="1275" w:type="dxa"/>
            <w:hideMark/>
          </w:tcPr>
          <w:p w14:paraId="572FCC08"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0.73</w:t>
            </w:r>
          </w:p>
        </w:tc>
        <w:tc>
          <w:tcPr>
            <w:tcW w:w="709" w:type="dxa"/>
            <w:hideMark/>
          </w:tcPr>
          <w:p w14:paraId="5FB330D6"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0.37</w:t>
            </w:r>
          </w:p>
        </w:tc>
        <w:tc>
          <w:tcPr>
            <w:tcW w:w="709" w:type="dxa"/>
            <w:hideMark/>
          </w:tcPr>
          <w:p w14:paraId="78656B17"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1.42</w:t>
            </w:r>
          </w:p>
        </w:tc>
        <w:tc>
          <w:tcPr>
            <w:tcW w:w="850" w:type="dxa"/>
            <w:hideMark/>
          </w:tcPr>
          <w:p w14:paraId="65CA3A07"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0.353</w:t>
            </w:r>
          </w:p>
        </w:tc>
      </w:tr>
      <w:tr w:rsidR="00072B2A" w:rsidRPr="00CA199F" w14:paraId="0BB33EB7" w14:textId="77777777" w:rsidTr="00624818">
        <w:trPr>
          <w:trHeight w:val="531"/>
        </w:trPr>
        <w:tc>
          <w:tcPr>
            <w:tcW w:w="2972" w:type="dxa"/>
            <w:hideMark/>
          </w:tcPr>
          <w:p w14:paraId="023B275C" w14:textId="7F99101E" w:rsidR="00072B2A" w:rsidRPr="00CA199F" w:rsidRDefault="00072B2A" w:rsidP="00072B2A">
            <w:pPr>
              <w:spacing w:after="0" w:line="240" w:lineRule="auto"/>
              <w:rPr>
                <w:rFonts w:eastAsia="Times New Roman" w:cs="Times New Roman"/>
                <w:b/>
                <w:bCs/>
                <w:sz w:val="22"/>
                <w:lang w:eastAsia="de-DE"/>
              </w:rPr>
            </w:pPr>
            <w:r w:rsidRPr="00CA199F">
              <w:rPr>
                <w:rFonts w:eastAsia="Times New Roman" w:cs="Times New Roman"/>
                <w:b/>
                <w:bCs/>
                <w:sz w:val="22"/>
                <w:lang w:eastAsia="de-DE"/>
              </w:rPr>
              <w:lastRenderedPageBreak/>
              <w:t>In Germany since &lt; 5 years</w:t>
            </w:r>
            <w:r w:rsidRPr="00CA199F">
              <w:rPr>
                <w:rFonts w:eastAsia="Times New Roman" w:cs="Times New Roman"/>
                <w:sz w:val="22"/>
                <w:lang w:eastAsia="de-DE"/>
              </w:rPr>
              <w:t xml:space="preserve"> </w:t>
            </w:r>
            <w:r w:rsidRPr="00CA199F">
              <w:rPr>
                <w:rFonts w:eastAsia="Times New Roman" w:cs="Times New Roman"/>
                <w:b/>
                <w:sz w:val="22"/>
                <w:lang w:eastAsia="de-DE"/>
              </w:rPr>
              <w:t>(n=27)</w:t>
            </w:r>
            <w:r w:rsidRPr="00CA199F">
              <w:rPr>
                <w:rFonts w:eastAsia="Times New Roman" w:cs="Times New Roman"/>
                <w:sz w:val="22"/>
                <w:lang w:eastAsia="de-DE"/>
              </w:rPr>
              <w:t xml:space="preserve"> (ref=born in Germany or in Germany &gt; 5 years, n=920)</w:t>
            </w:r>
          </w:p>
        </w:tc>
        <w:tc>
          <w:tcPr>
            <w:tcW w:w="1418" w:type="dxa"/>
            <w:hideMark/>
          </w:tcPr>
          <w:p w14:paraId="3261959E"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0.46</w:t>
            </w:r>
          </w:p>
        </w:tc>
        <w:tc>
          <w:tcPr>
            <w:tcW w:w="708" w:type="dxa"/>
            <w:hideMark/>
          </w:tcPr>
          <w:p w14:paraId="64B593C8"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0.20</w:t>
            </w:r>
          </w:p>
        </w:tc>
        <w:tc>
          <w:tcPr>
            <w:tcW w:w="709" w:type="dxa"/>
            <w:hideMark/>
          </w:tcPr>
          <w:p w14:paraId="24F35825"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1.08</w:t>
            </w:r>
          </w:p>
        </w:tc>
        <w:tc>
          <w:tcPr>
            <w:tcW w:w="851" w:type="dxa"/>
            <w:hideMark/>
          </w:tcPr>
          <w:p w14:paraId="268939EB"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0.007</w:t>
            </w:r>
          </w:p>
        </w:tc>
        <w:tc>
          <w:tcPr>
            <w:tcW w:w="1275" w:type="dxa"/>
            <w:hideMark/>
          </w:tcPr>
          <w:p w14:paraId="797FA1DE"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0.88</w:t>
            </w:r>
          </w:p>
        </w:tc>
        <w:tc>
          <w:tcPr>
            <w:tcW w:w="709" w:type="dxa"/>
            <w:hideMark/>
          </w:tcPr>
          <w:p w14:paraId="3071B603"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0.31</w:t>
            </w:r>
          </w:p>
        </w:tc>
        <w:tc>
          <w:tcPr>
            <w:tcW w:w="709" w:type="dxa"/>
            <w:hideMark/>
          </w:tcPr>
          <w:p w14:paraId="15606E61"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2.48</w:t>
            </w:r>
          </w:p>
        </w:tc>
        <w:tc>
          <w:tcPr>
            <w:tcW w:w="850" w:type="dxa"/>
            <w:hideMark/>
          </w:tcPr>
          <w:p w14:paraId="2F77382F" w14:textId="77777777" w:rsidR="00072B2A" w:rsidRPr="00CA199F" w:rsidRDefault="00072B2A" w:rsidP="00072B2A">
            <w:pPr>
              <w:spacing w:after="0" w:line="240" w:lineRule="auto"/>
              <w:jc w:val="center"/>
              <w:rPr>
                <w:rFonts w:eastAsia="Times New Roman" w:cs="Times New Roman"/>
                <w:sz w:val="22"/>
                <w:lang w:eastAsia="de-DE"/>
              </w:rPr>
            </w:pPr>
            <w:r w:rsidRPr="00CA199F">
              <w:rPr>
                <w:rFonts w:eastAsia="Times New Roman" w:cs="Times New Roman"/>
                <w:sz w:val="22"/>
                <w:lang w:eastAsia="de-DE"/>
              </w:rPr>
              <w:t>0.806</w:t>
            </w:r>
          </w:p>
        </w:tc>
      </w:tr>
    </w:tbl>
    <w:p w14:paraId="3E24873A" w14:textId="77777777" w:rsidR="00DD3AA1" w:rsidRPr="00CA199F" w:rsidRDefault="00DD3AA1" w:rsidP="00FA1980"/>
    <w:p w14:paraId="38B8330B" w14:textId="4B3C28A6" w:rsidR="00FA1980" w:rsidRPr="00CA199F" w:rsidRDefault="00FA1980" w:rsidP="00FA1980">
      <w:pPr>
        <w:rPr>
          <w:lang w:val="en-US"/>
        </w:rPr>
      </w:pPr>
    </w:p>
    <w:p w14:paraId="5DF057DF" w14:textId="6867F19B" w:rsidR="00FA1980" w:rsidRPr="00CA199F" w:rsidRDefault="00FA1980" w:rsidP="00FA1980">
      <w:pPr>
        <w:rPr>
          <w:lang w:val="en-US"/>
        </w:rPr>
      </w:pPr>
    </w:p>
    <w:p w14:paraId="4FFA5F29" w14:textId="5A9ADF6F" w:rsidR="00FA1980" w:rsidRPr="00CA199F" w:rsidRDefault="00FA1980" w:rsidP="00FA1980">
      <w:pPr>
        <w:rPr>
          <w:b/>
          <w:i/>
        </w:rPr>
      </w:pPr>
      <w:r w:rsidRPr="00CA199F">
        <w:rPr>
          <w:b/>
          <w:i/>
        </w:rPr>
        <w:t>Table 4 Main reasons why participants did not take folic acid supplementation (n=1</w:t>
      </w:r>
      <w:r w:rsidR="004960AB" w:rsidRPr="00CA199F">
        <w:rPr>
          <w:b/>
          <w:i/>
        </w:rPr>
        <w:t>08</w:t>
      </w:r>
      <w:r w:rsidRPr="00CA199F">
        <w:rPr>
          <w:b/>
          <w:i/>
        </w:rPr>
        <w:t>)</w:t>
      </w:r>
      <w:r w:rsidR="00DD3AA1" w:rsidRPr="00CA199F">
        <w:rPr>
          <w:b/>
          <w:i/>
        </w:rPr>
        <w:t xml:space="preserve"> by migration background</w:t>
      </w:r>
      <w:r w:rsidRPr="00CA199F">
        <w:rPr>
          <w:b/>
          <w:i/>
        </w:rPr>
        <w:t>, Bielefeld 2013-2016</w:t>
      </w:r>
    </w:p>
    <w:p w14:paraId="2C5AD99C" w14:textId="77777777" w:rsidR="00BC71A2" w:rsidRPr="00CA199F" w:rsidRDefault="00BC71A2" w:rsidP="00FA1980">
      <w:pPr>
        <w:rPr>
          <w:b/>
          <w:i/>
        </w:rPr>
      </w:pPr>
    </w:p>
    <w:tbl>
      <w:tblPr>
        <w:tblStyle w:val="Tabellenraster"/>
        <w:tblW w:w="9209" w:type="dxa"/>
        <w:tblLayout w:type="fixed"/>
        <w:tblLook w:val="04A0" w:firstRow="1" w:lastRow="0" w:firstColumn="1" w:lastColumn="0" w:noHBand="0" w:noVBand="1"/>
      </w:tblPr>
      <w:tblGrid>
        <w:gridCol w:w="3397"/>
        <w:gridCol w:w="718"/>
        <w:gridCol w:w="699"/>
        <w:gridCol w:w="1135"/>
        <w:gridCol w:w="567"/>
        <w:gridCol w:w="992"/>
        <w:gridCol w:w="709"/>
        <w:gridCol w:w="992"/>
      </w:tblGrid>
      <w:tr w:rsidR="00CA199F" w:rsidRPr="00CA199F" w14:paraId="486F0228" w14:textId="77777777" w:rsidTr="00DD3AA1">
        <w:trPr>
          <w:trHeight w:val="945"/>
        </w:trPr>
        <w:tc>
          <w:tcPr>
            <w:tcW w:w="3397" w:type="dxa"/>
            <w:noWrap/>
            <w:hideMark/>
          </w:tcPr>
          <w:p w14:paraId="50537A6D" w14:textId="4566733B" w:rsidR="00DD3AA1" w:rsidRPr="00CA199F" w:rsidRDefault="00DD3AA1" w:rsidP="00BC71A2">
            <w:pPr>
              <w:spacing w:after="0" w:line="240" w:lineRule="auto"/>
              <w:jc w:val="left"/>
              <w:rPr>
                <w:rFonts w:ascii="Calibri" w:eastAsia="Times New Roman" w:hAnsi="Calibri" w:cs="Calibri"/>
                <w:sz w:val="22"/>
                <w:lang w:val="de-DE" w:eastAsia="de-DE"/>
              </w:rPr>
            </w:pPr>
            <w:proofErr w:type="spellStart"/>
            <w:r w:rsidRPr="00CA199F">
              <w:rPr>
                <w:rFonts w:eastAsia="Times New Roman" w:cs="Times New Roman"/>
                <w:b/>
                <w:bCs/>
                <w:sz w:val="22"/>
                <w:lang w:val="de-DE" w:eastAsia="de-DE"/>
              </w:rPr>
              <w:t>Reason</w:t>
            </w:r>
            <w:proofErr w:type="spellEnd"/>
          </w:p>
        </w:tc>
        <w:tc>
          <w:tcPr>
            <w:tcW w:w="718" w:type="dxa"/>
            <w:noWrap/>
            <w:hideMark/>
          </w:tcPr>
          <w:p w14:paraId="2D8C8CFA" w14:textId="77777777" w:rsidR="00DD3AA1" w:rsidRPr="00CA199F" w:rsidRDefault="00DD3AA1" w:rsidP="00BC71A2">
            <w:pPr>
              <w:spacing w:after="0" w:line="240" w:lineRule="auto"/>
              <w:rPr>
                <w:rFonts w:eastAsia="Times New Roman" w:cs="Times New Roman"/>
                <w:b/>
                <w:bCs/>
                <w:sz w:val="22"/>
                <w:lang w:val="de-DE" w:eastAsia="de-DE"/>
              </w:rPr>
            </w:pPr>
            <w:r w:rsidRPr="00CA199F">
              <w:rPr>
                <w:rFonts w:eastAsia="Times New Roman" w:cs="Times New Roman"/>
                <w:b/>
                <w:bCs/>
                <w:sz w:val="22"/>
                <w:lang w:val="de-DE" w:eastAsia="de-DE"/>
              </w:rPr>
              <w:t>Total</w:t>
            </w:r>
          </w:p>
        </w:tc>
        <w:tc>
          <w:tcPr>
            <w:tcW w:w="1834" w:type="dxa"/>
            <w:gridSpan w:val="2"/>
            <w:hideMark/>
          </w:tcPr>
          <w:p w14:paraId="6DA190F9" w14:textId="50686B7C" w:rsidR="00DD3AA1" w:rsidRPr="00CA199F" w:rsidRDefault="00DD3AA1" w:rsidP="00BC71A2">
            <w:pPr>
              <w:spacing w:after="0" w:line="240" w:lineRule="auto"/>
              <w:jc w:val="left"/>
              <w:rPr>
                <w:rFonts w:eastAsia="Times New Roman" w:cs="Times New Roman"/>
                <w:b/>
                <w:bCs/>
                <w:sz w:val="22"/>
                <w:lang w:val="de-DE" w:eastAsia="de-DE"/>
              </w:rPr>
            </w:pPr>
            <w:r w:rsidRPr="00CA199F">
              <w:rPr>
                <w:rFonts w:eastAsia="Times New Roman" w:cs="Times New Roman"/>
                <w:b/>
                <w:bCs/>
                <w:sz w:val="22"/>
                <w:lang w:val="de-DE" w:eastAsia="de-DE"/>
              </w:rPr>
              <w:t xml:space="preserve">Women </w:t>
            </w:r>
            <w:proofErr w:type="spellStart"/>
            <w:r w:rsidRPr="00CA199F">
              <w:rPr>
                <w:rFonts w:eastAsia="Times New Roman" w:cs="Times New Roman"/>
                <w:b/>
                <w:bCs/>
                <w:sz w:val="22"/>
                <w:lang w:val="de-DE" w:eastAsia="de-DE"/>
              </w:rPr>
              <w:t>without</w:t>
            </w:r>
            <w:proofErr w:type="spellEnd"/>
            <w:r w:rsidRPr="00CA199F">
              <w:rPr>
                <w:rFonts w:eastAsia="Times New Roman" w:cs="Times New Roman"/>
                <w:b/>
                <w:bCs/>
                <w:sz w:val="22"/>
                <w:lang w:val="de-DE" w:eastAsia="de-DE"/>
              </w:rPr>
              <w:t xml:space="preserve"> </w:t>
            </w:r>
            <w:proofErr w:type="spellStart"/>
            <w:r w:rsidRPr="00CA199F">
              <w:rPr>
                <w:rFonts w:eastAsia="Times New Roman" w:cs="Times New Roman"/>
                <w:b/>
                <w:bCs/>
                <w:sz w:val="22"/>
                <w:lang w:val="de-DE" w:eastAsia="de-DE"/>
              </w:rPr>
              <w:t>migration</w:t>
            </w:r>
            <w:proofErr w:type="spellEnd"/>
            <w:r w:rsidRPr="00CA199F">
              <w:rPr>
                <w:rFonts w:eastAsia="Times New Roman" w:cs="Times New Roman"/>
                <w:b/>
                <w:bCs/>
                <w:sz w:val="22"/>
                <w:lang w:val="de-DE" w:eastAsia="de-DE"/>
              </w:rPr>
              <w:t xml:space="preserve"> </w:t>
            </w:r>
            <w:proofErr w:type="spellStart"/>
            <w:r w:rsidRPr="00CA199F">
              <w:rPr>
                <w:rFonts w:eastAsia="Times New Roman" w:cs="Times New Roman"/>
                <w:b/>
                <w:bCs/>
                <w:sz w:val="22"/>
                <w:lang w:val="de-DE" w:eastAsia="de-DE"/>
              </w:rPr>
              <w:t>background</w:t>
            </w:r>
            <w:proofErr w:type="spellEnd"/>
          </w:p>
        </w:tc>
        <w:tc>
          <w:tcPr>
            <w:tcW w:w="1559" w:type="dxa"/>
            <w:gridSpan w:val="2"/>
            <w:hideMark/>
          </w:tcPr>
          <w:p w14:paraId="3ADF9A1C" w14:textId="0BAD6980" w:rsidR="00DD3AA1" w:rsidRPr="00CA199F" w:rsidRDefault="00DD3AA1" w:rsidP="00BC71A2">
            <w:pPr>
              <w:spacing w:after="0" w:line="240" w:lineRule="auto"/>
              <w:jc w:val="left"/>
              <w:rPr>
                <w:rFonts w:eastAsia="Times New Roman" w:cs="Times New Roman"/>
                <w:b/>
                <w:bCs/>
                <w:sz w:val="22"/>
                <w:lang w:val="de-DE" w:eastAsia="de-DE"/>
              </w:rPr>
            </w:pPr>
            <w:r w:rsidRPr="00CA199F">
              <w:rPr>
                <w:rFonts w:eastAsia="Times New Roman" w:cs="Times New Roman"/>
                <w:b/>
                <w:bCs/>
                <w:sz w:val="22"/>
                <w:lang w:val="de-DE" w:eastAsia="de-DE"/>
              </w:rPr>
              <w:t xml:space="preserve">1st </w:t>
            </w:r>
            <w:proofErr w:type="spellStart"/>
            <w:r w:rsidRPr="00CA199F">
              <w:rPr>
                <w:rFonts w:eastAsia="Times New Roman" w:cs="Times New Roman"/>
                <w:b/>
                <w:bCs/>
                <w:sz w:val="22"/>
                <w:lang w:val="de-DE" w:eastAsia="de-DE"/>
              </w:rPr>
              <w:t>generation</w:t>
            </w:r>
            <w:proofErr w:type="spellEnd"/>
            <w:r w:rsidRPr="00CA199F">
              <w:rPr>
                <w:rFonts w:eastAsia="Times New Roman" w:cs="Times New Roman"/>
                <w:b/>
                <w:bCs/>
                <w:sz w:val="22"/>
                <w:lang w:val="de-DE" w:eastAsia="de-DE"/>
              </w:rPr>
              <w:t xml:space="preserve"> </w:t>
            </w:r>
            <w:proofErr w:type="spellStart"/>
            <w:r w:rsidRPr="00CA199F">
              <w:rPr>
                <w:rFonts w:eastAsia="Times New Roman" w:cs="Times New Roman"/>
                <w:b/>
                <w:bCs/>
                <w:sz w:val="22"/>
                <w:lang w:val="de-DE" w:eastAsia="de-DE"/>
              </w:rPr>
              <w:t>migrants</w:t>
            </w:r>
            <w:proofErr w:type="spellEnd"/>
          </w:p>
        </w:tc>
        <w:tc>
          <w:tcPr>
            <w:tcW w:w="1701" w:type="dxa"/>
            <w:gridSpan w:val="2"/>
            <w:hideMark/>
          </w:tcPr>
          <w:p w14:paraId="2DEF17C1" w14:textId="727756C1" w:rsidR="00DD3AA1" w:rsidRPr="00CA199F" w:rsidRDefault="00DD3AA1" w:rsidP="00BC71A2">
            <w:pPr>
              <w:spacing w:after="0" w:line="240" w:lineRule="auto"/>
              <w:jc w:val="left"/>
              <w:rPr>
                <w:rFonts w:eastAsia="Times New Roman" w:cs="Times New Roman"/>
                <w:b/>
                <w:bCs/>
                <w:sz w:val="22"/>
                <w:lang w:val="de-DE" w:eastAsia="de-DE"/>
              </w:rPr>
            </w:pPr>
            <w:r w:rsidRPr="00CA199F">
              <w:rPr>
                <w:rFonts w:eastAsia="Times New Roman" w:cs="Times New Roman"/>
                <w:b/>
                <w:bCs/>
                <w:sz w:val="22"/>
                <w:lang w:val="de-DE" w:eastAsia="de-DE"/>
              </w:rPr>
              <w:t xml:space="preserve">2nd/3rd </w:t>
            </w:r>
            <w:proofErr w:type="spellStart"/>
            <w:r w:rsidRPr="00CA199F">
              <w:rPr>
                <w:rFonts w:eastAsia="Times New Roman" w:cs="Times New Roman"/>
                <w:b/>
                <w:bCs/>
                <w:sz w:val="22"/>
                <w:lang w:val="de-DE" w:eastAsia="de-DE"/>
              </w:rPr>
              <w:t>generation</w:t>
            </w:r>
            <w:proofErr w:type="spellEnd"/>
            <w:r w:rsidRPr="00CA199F">
              <w:rPr>
                <w:rFonts w:eastAsia="Times New Roman" w:cs="Times New Roman"/>
                <w:b/>
                <w:bCs/>
                <w:sz w:val="22"/>
                <w:lang w:val="de-DE" w:eastAsia="de-DE"/>
              </w:rPr>
              <w:t xml:space="preserve"> </w:t>
            </w:r>
            <w:proofErr w:type="spellStart"/>
            <w:r w:rsidRPr="00CA199F">
              <w:rPr>
                <w:rFonts w:eastAsia="Times New Roman" w:cs="Times New Roman"/>
                <w:b/>
                <w:bCs/>
                <w:sz w:val="22"/>
                <w:lang w:val="de-DE" w:eastAsia="de-DE"/>
              </w:rPr>
              <w:t>women</w:t>
            </w:r>
            <w:proofErr w:type="spellEnd"/>
          </w:p>
        </w:tc>
      </w:tr>
      <w:tr w:rsidR="00CA199F" w:rsidRPr="00CA199F" w14:paraId="73F6D350" w14:textId="77777777" w:rsidTr="00DD3AA1">
        <w:trPr>
          <w:trHeight w:val="315"/>
        </w:trPr>
        <w:tc>
          <w:tcPr>
            <w:tcW w:w="3397" w:type="dxa"/>
            <w:noWrap/>
          </w:tcPr>
          <w:p w14:paraId="49DA4538" w14:textId="77777777" w:rsidR="00DD3AA1" w:rsidRPr="00CA199F" w:rsidRDefault="00DD3AA1" w:rsidP="00DD3AA1">
            <w:pPr>
              <w:spacing w:after="0" w:line="240" w:lineRule="auto"/>
              <w:rPr>
                <w:rFonts w:eastAsia="Times New Roman" w:cs="Times New Roman"/>
                <w:sz w:val="22"/>
                <w:lang w:eastAsia="de-DE"/>
              </w:rPr>
            </w:pPr>
          </w:p>
        </w:tc>
        <w:tc>
          <w:tcPr>
            <w:tcW w:w="718" w:type="dxa"/>
            <w:noWrap/>
          </w:tcPr>
          <w:p w14:paraId="559E3FBF" w14:textId="47783A0C" w:rsidR="00DD3AA1" w:rsidRPr="00CA199F" w:rsidRDefault="00DD3AA1"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n</w:t>
            </w:r>
          </w:p>
        </w:tc>
        <w:tc>
          <w:tcPr>
            <w:tcW w:w="699" w:type="dxa"/>
            <w:noWrap/>
          </w:tcPr>
          <w:p w14:paraId="33006A63" w14:textId="418496BC" w:rsidR="00DD3AA1" w:rsidRPr="00CA199F" w:rsidRDefault="00DD3AA1"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n</w:t>
            </w:r>
          </w:p>
        </w:tc>
        <w:tc>
          <w:tcPr>
            <w:tcW w:w="1135" w:type="dxa"/>
            <w:noWrap/>
          </w:tcPr>
          <w:p w14:paraId="31FE364D" w14:textId="6F76AEFA" w:rsidR="00DD3AA1" w:rsidRPr="00CA199F" w:rsidRDefault="00DD3AA1"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w:t>
            </w:r>
          </w:p>
        </w:tc>
        <w:tc>
          <w:tcPr>
            <w:tcW w:w="567" w:type="dxa"/>
            <w:noWrap/>
          </w:tcPr>
          <w:p w14:paraId="0075F5C1" w14:textId="5737F37E" w:rsidR="00DD3AA1" w:rsidRPr="00CA199F" w:rsidRDefault="00DD3AA1"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n</w:t>
            </w:r>
          </w:p>
        </w:tc>
        <w:tc>
          <w:tcPr>
            <w:tcW w:w="992" w:type="dxa"/>
            <w:noWrap/>
          </w:tcPr>
          <w:p w14:paraId="48618F0E" w14:textId="18851DF7" w:rsidR="00DD3AA1" w:rsidRPr="00CA199F" w:rsidRDefault="00DD3AA1"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w:t>
            </w:r>
          </w:p>
        </w:tc>
        <w:tc>
          <w:tcPr>
            <w:tcW w:w="709" w:type="dxa"/>
            <w:noWrap/>
          </w:tcPr>
          <w:p w14:paraId="61B9F0CA" w14:textId="61844416" w:rsidR="00DD3AA1" w:rsidRPr="00CA199F" w:rsidRDefault="00DD3AA1"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n</w:t>
            </w:r>
          </w:p>
        </w:tc>
        <w:tc>
          <w:tcPr>
            <w:tcW w:w="992" w:type="dxa"/>
            <w:noWrap/>
          </w:tcPr>
          <w:p w14:paraId="35575F7B" w14:textId="2A34EF43" w:rsidR="00DD3AA1" w:rsidRPr="00CA199F" w:rsidRDefault="00DD3AA1"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w:t>
            </w:r>
          </w:p>
        </w:tc>
      </w:tr>
      <w:tr w:rsidR="00CA199F" w:rsidRPr="00CA199F" w14:paraId="6B8FE44B" w14:textId="77777777" w:rsidTr="00DD3AA1">
        <w:trPr>
          <w:trHeight w:val="315"/>
        </w:trPr>
        <w:tc>
          <w:tcPr>
            <w:tcW w:w="3397" w:type="dxa"/>
            <w:noWrap/>
            <w:hideMark/>
          </w:tcPr>
          <w:p w14:paraId="65B29777" w14:textId="77777777" w:rsidR="00BC71A2" w:rsidRPr="00CA199F" w:rsidRDefault="00BC71A2" w:rsidP="00BC71A2">
            <w:pPr>
              <w:spacing w:after="0" w:line="240" w:lineRule="auto"/>
              <w:rPr>
                <w:rFonts w:eastAsia="Times New Roman" w:cs="Times New Roman"/>
                <w:b/>
                <w:sz w:val="22"/>
                <w:lang w:eastAsia="de-DE"/>
              </w:rPr>
            </w:pPr>
            <w:r w:rsidRPr="00CA199F">
              <w:rPr>
                <w:rFonts w:eastAsia="Times New Roman" w:cs="Times New Roman"/>
                <w:b/>
                <w:sz w:val="22"/>
                <w:lang w:eastAsia="de-DE"/>
              </w:rPr>
              <w:t>Was pregnant faster than planned</w:t>
            </w:r>
          </w:p>
        </w:tc>
        <w:tc>
          <w:tcPr>
            <w:tcW w:w="718" w:type="dxa"/>
            <w:noWrap/>
            <w:hideMark/>
          </w:tcPr>
          <w:p w14:paraId="0F698F65" w14:textId="048D3623" w:rsidR="00BC71A2" w:rsidRPr="00CA199F" w:rsidRDefault="00BC71A2" w:rsidP="004960AB">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8</w:t>
            </w:r>
            <w:r w:rsidR="004960AB" w:rsidRPr="00CA199F">
              <w:rPr>
                <w:rFonts w:eastAsia="Times New Roman" w:cs="Times New Roman"/>
                <w:sz w:val="22"/>
                <w:lang w:val="de-DE" w:eastAsia="de-DE"/>
              </w:rPr>
              <w:t>4</w:t>
            </w:r>
          </w:p>
        </w:tc>
        <w:tc>
          <w:tcPr>
            <w:tcW w:w="699" w:type="dxa"/>
            <w:noWrap/>
            <w:hideMark/>
          </w:tcPr>
          <w:p w14:paraId="5FAEBD07" w14:textId="1F072FE4" w:rsidR="00BC71A2" w:rsidRPr="00CA199F" w:rsidRDefault="00BC71A2" w:rsidP="004960AB">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5</w:t>
            </w:r>
            <w:r w:rsidR="004960AB" w:rsidRPr="00CA199F">
              <w:rPr>
                <w:rFonts w:eastAsia="Times New Roman" w:cs="Times New Roman"/>
                <w:sz w:val="22"/>
                <w:lang w:val="de-DE" w:eastAsia="de-DE"/>
              </w:rPr>
              <w:t>6</w:t>
            </w:r>
          </w:p>
        </w:tc>
        <w:tc>
          <w:tcPr>
            <w:tcW w:w="1135" w:type="dxa"/>
            <w:noWrap/>
            <w:hideMark/>
          </w:tcPr>
          <w:p w14:paraId="4D969D3E" w14:textId="25F0E9E4" w:rsidR="00BC71A2" w:rsidRPr="00CA199F" w:rsidRDefault="004960AB"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91.8</w:t>
            </w:r>
          </w:p>
        </w:tc>
        <w:tc>
          <w:tcPr>
            <w:tcW w:w="567" w:type="dxa"/>
            <w:noWrap/>
            <w:hideMark/>
          </w:tcPr>
          <w:p w14:paraId="261B3C5A" w14:textId="0B2E1F05" w:rsidR="00BC71A2" w:rsidRPr="00CA199F" w:rsidRDefault="004960AB"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21</w:t>
            </w:r>
          </w:p>
        </w:tc>
        <w:tc>
          <w:tcPr>
            <w:tcW w:w="992" w:type="dxa"/>
            <w:noWrap/>
            <w:hideMark/>
          </w:tcPr>
          <w:p w14:paraId="7DE70097" w14:textId="5857D847" w:rsidR="00BC71A2" w:rsidRPr="00CA199F" w:rsidRDefault="004960AB" w:rsidP="004960AB">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61</w:t>
            </w:r>
            <w:r w:rsidR="0080554D" w:rsidRPr="00CA199F">
              <w:rPr>
                <w:rFonts w:eastAsia="Times New Roman" w:cs="Times New Roman"/>
                <w:sz w:val="22"/>
                <w:lang w:val="de-DE" w:eastAsia="de-DE"/>
              </w:rPr>
              <w:t>.</w:t>
            </w:r>
            <w:r w:rsidRPr="00CA199F">
              <w:rPr>
                <w:rFonts w:eastAsia="Times New Roman" w:cs="Times New Roman"/>
                <w:sz w:val="22"/>
                <w:lang w:val="de-DE" w:eastAsia="de-DE"/>
              </w:rPr>
              <w:t>8</w:t>
            </w:r>
          </w:p>
        </w:tc>
        <w:tc>
          <w:tcPr>
            <w:tcW w:w="709" w:type="dxa"/>
            <w:noWrap/>
            <w:hideMark/>
          </w:tcPr>
          <w:p w14:paraId="220E8E07" w14:textId="77777777" w:rsidR="00BC71A2" w:rsidRPr="00CA199F" w:rsidRDefault="00BC71A2"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7</w:t>
            </w:r>
          </w:p>
        </w:tc>
        <w:tc>
          <w:tcPr>
            <w:tcW w:w="992" w:type="dxa"/>
            <w:noWrap/>
            <w:hideMark/>
          </w:tcPr>
          <w:p w14:paraId="236B6F0C" w14:textId="6808A34D" w:rsidR="00BC71A2" w:rsidRPr="00CA199F" w:rsidRDefault="0080554D"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87.5</w:t>
            </w:r>
          </w:p>
        </w:tc>
      </w:tr>
      <w:tr w:rsidR="00CA199F" w:rsidRPr="00CA199F" w14:paraId="5C561EDC" w14:textId="77777777" w:rsidTr="00DD3AA1">
        <w:trPr>
          <w:trHeight w:val="315"/>
        </w:trPr>
        <w:tc>
          <w:tcPr>
            <w:tcW w:w="3397" w:type="dxa"/>
            <w:noWrap/>
            <w:hideMark/>
          </w:tcPr>
          <w:p w14:paraId="0A35EF49" w14:textId="77777777" w:rsidR="00BC71A2" w:rsidRPr="00CA199F" w:rsidRDefault="00BC71A2" w:rsidP="00BC71A2">
            <w:pPr>
              <w:spacing w:after="0" w:line="240" w:lineRule="auto"/>
              <w:rPr>
                <w:rFonts w:eastAsia="Times New Roman" w:cs="Times New Roman"/>
                <w:b/>
                <w:sz w:val="22"/>
                <w:lang w:val="de-DE" w:eastAsia="de-DE"/>
              </w:rPr>
            </w:pPr>
            <w:proofErr w:type="spellStart"/>
            <w:r w:rsidRPr="00CA199F">
              <w:rPr>
                <w:rFonts w:eastAsia="Times New Roman" w:cs="Times New Roman"/>
                <w:b/>
                <w:sz w:val="22"/>
                <w:lang w:val="de-DE" w:eastAsia="de-DE"/>
              </w:rPr>
              <w:t>Didn't</w:t>
            </w:r>
            <w:proofErr w:type="spellEnd"/>
            <w:r w:rsidRPr="00CA199F">
              <w:rPr>
                <w:rFonts w:eastAsia="Times New Roman" w:cs="Times New Roman"/>
                <w:b/>
                <w:sz w:val="22"/>
                <w:lang w:val="de-DE" w:eastAsia="de-DE"/>
              </w:rPr>
              <w:t xml:space="preserve"> </w:t>
            </w:r>
            <w:proofErr w:type="spellStart"/>
            <w:r w:rsidRPr="00CA199F">
              <w:rPr>
                <w:rFonts w:eastAsia="Times New Roman" w:cs="Times New Roman"/>
                <w:b/>
                <w:sz w:val="22"/>
                <w:lang w:val="de-DE" w:eastAsia="de-DE"/>
              </w:rPr>
              <w:t>know</w:t>
            </w:r>
            <w:proofErr w:type="spellEnd"/>
            <w:r w:rsidRPr="00CA199F">
              <w:rPr>
                <w:rFonts w:eastAsia="Times New Roman" w:cs="Times New Roman"/>
                <w:b/>
                <w:sz w:val="22"/>
                <w:lang w:val="de-DE" w:eastAsia="de-DE"/>
              </w:rPr>
              <w:t xml:space="preserve"> </w:t>
            </w:r>
            <w:proofErr w:type="spellStart"/>
            <w:r w:rsidRPr="00CA199F">
              <w:rPr>
                <w:rFonts w:eastAsia="Times New Roman" w:cs="Times New Roman"/>
                <w:b/>
                <w:sz w:val="22"/>
                <w:lang w:val="de-DE" w:eastAsia="de-DE"/>
              </w:rPr>
              <w:t>about</w:t>
            </w:r>
            <w:proofErr w:type="spellEnd"/>
            <w:r w:rsidRPr="00CA199F">
              <w:rPr>
                <w:rFonts w:eastAsia="Times New Roman" w:cs="Times New Roman"/>
                <w:b/>
                <w:sz w:val="22"/>
                <w:lang w:val="de-DE" w:eastAsia="de-DE"/>
              </w:rPr>
              <w:t xml:space="preserve"> FAS</w:t>
            </w:r>
          </w:p>
        </w:tc>
        <w:tc>
          <w:tcPr>
            <w:tcW w:w="718" w:type="dxa"/>
            <w:noWrap/>
            <w:hideMark/>
          </w:tcPr>
          <w:p w14:paraId="5229757F" w14:textId="2B4196C5" w:rsidR="00BC71A2" w:rsidRPr="00CA199F" w:rsidRDefault="004960AB"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w:t>
            </w:r>
          </w:p>
        </w:tc>
        <w:tc>
          <w:tcPr>
            <w:tcW w:w="699" w:type="dxa"/>
            <w:noWrap/>
            <w:hideMark/>
          </w:tcPr>
          <w:p w14:paraId="1B8D68E6" w14:textId="77777777" w:rsidR="00BC71A2" w:rsidRPr="00CA199F" w:rsidRDefault="00BC71A2"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5</w:t>
            </w:r>
          </w:p>
        </w:tc>
        <w:tc>
          <w:tcPr>
            <w:tcW w:w="1135" w:type="dxa"/>
            <w:noWrap/>
            <w:hideMark/>
          </w:tcPr>
          <w:p w14:paraId="1AFDF847" w14:textId="0435F148" w:rsidR="00BC71A2" w:rsidRPr="00CA199F" w:rsidRDefault="004960AB"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8.2</w:t>
            </w:r>
          </w:p>
        </w:tc>
        <w:tc>
          <w:tcPr>
            <w:tcW w:w="567" w:type="dxa"/>
            <w:noWrap/>
            <w:hideMark/>
          </w:tcPr>
          <w:p w14:paraId="1C2A8287" w14:textId="46A06FD1" w:rsidR="00BC71A2" w:rsidRPr="00CA199F" w:rsidRDefault="004960AB"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5</w:t>
            </w:r>
          </w:p>
        </w:tc>
        <w:tc>
          <w:tcPr>
            <w:tcW w:w="992" w:type="dxa"/>
            <w:noWrap/>
            <w:hideMark/>
          </w:tcPr>
          <w:p w14:paraId="25DE3A81" w14:textId="4103C8BC" w:rsidR="00BC71A2" w:rsidRPr="00CA199F" w:rsidRDefault="0080554D" w:rsidP="004960AB">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w:t>
            </w:r>
            <w:r w:rsidR="004960AB" w:rsidRPr="00CA199F">
              <w:rPr>
                <w:rFonts w:eastAsia="Times New Roman" w:cs="Times New Roman"/>
                <w:sz w:val="22"/>
                <w:lang w:val="de-DE" w:eastAsia="de-DE"/>
              </w:rPr>
              <w:t>4</w:t>
            </w:r>
            <w:r w:rsidRPr="00CA199F">
              <w:rPr>
                <w:rFonts w:eastAsia="Times New Roman" w:cs="Times New Roman"/>
                <w:sz w:val="22"/>
                <w:lang w:val="de-DE" w:eastAsia="de-DE"/>
              </w:rPr>
              <w:t>.</w:t>
            </w:r>
            <w:r w:rsidR="004960AB" w:rsidRPr="00CA199F">
              <w:rPr>
                <w:rFonts w:eastAsia="Times New Roman" w:cs="Times New Roman"/>
                <w:sz w:val="22"/>
                <w:lang w:val="de-DE" w:eastAsia="de-DE"/>
              </w:rPr>
              <w:t>7</w:t>
            </w:r>
          </w:p>
        </w:tc>
        <w:tc>
          <w:tcPr>
            <w:tcW w:w="709" w:type="dxa"/>
            <w:noWrap/>
            <w:hideMark/>
          </w:tcPr>
          <w:p w14:paraId="597728F3" w14:textId="77777777" w:rsidR="00BC71A2" w:rsidRPr="00CA199F" w:rsidRDefault="00BC71A2"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0</w:t>
            </w:r>
          </w:p>
        </w:tc>
        <w:tc>
          <w:tcPr>
            <w:tcW w:w="992" w:type="dxa"/>
            <w:noWrap/>
            <w:hideMark/>
          </w:tcPr>
          <w:p w14:paraId="4B6AD40F" w14:textId="03AD2ED1" w:rsidR="00BC71A2" w:rsidRPr="00CA199F" w:rsidRDefault="0080554D"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0.0</w:t>
            </w:r>
          </w:p>
        </w:tc>
      </w:tr>
      <w:tr w:rsidR="00CA199F" w:rsidRPr="00CA199F" w14:paraId="03BA284F" w14:textId="77777777" w:rsidTr="00DD3AA1">
        <w:trPr>
          <w:trHeight w:val="315"/>
        </w:trPr>
        <w:tc>
          <w:tcPr>
            <w:tcW w:w="3397" w:type="dxa"/>
            <w:noWrap/>
            <w:hideMark/>
          </w:tcPr>
          <w:p w14:paraId="6EEACED6" w14:textId="77777777" w:rsidR="00BC71A2" w:rsidRPr="00CA199F" w:rsidRDefault="00BC71A2" w:rsidP="00BC71A2">
            <w:pPr>
              <w:spacing w:after="0" w:line="240" w:lineRule="auto"/>
              <w:rPr>
                <w:rFonts w:eastAsia="Times New Roman" w:cs="Times New Roman"/>
                <w:b/>
                <w:sz w:val="22"/>
                <w:lang w:eastAsia="de-DE"/>
              </w:rPr>
            </w:pPr>
            <w:r w:rsidRPr="00CA199F">
              <w:rPr>
                <w:rFonts w:eastAsia="Times New Roman" w:cs="Times New Roman"/>
                <w:b/>
                <w:sz w:val="22"/>
                <w:lang w:eastAsia="de-DE"/>
              </w:rPr>
              <w:t>Knew about FAS, but decided not to take it</w:t>
            </w:r>
          </w:p>
        </w:tc>
        <w:tc>
          <w:tcPr>
            <w:tcW w:w="718" w:type="dxa"/>
            <w:noWrap/>
            <w:hideMark/>
          </w:tcPr>
          <w:p w14:paraId="410DDDAE" w14:textId="11D7045C" w:rsidR="00BC71A2" w:rsidRPr="00CA199F" w:rsidRDefault="004960AB"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8</w:t>
            </w:r>
          </w:p>
        </w:tc>
        <w:tc>
          <w:tcPr>
            <w:tcW w:w="699" w:type="dxa"/>
            <w:noWrap/>
            <w:hideMark/>
          </w:tcPr>
          <w:p w14:paraId="4BFE3274" w14:textId="6E858DAF" w:rsidR="00BC71A2" w:rsidRPr="00CA199F" w:rsidRDefault="004960AB"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0</w:t>
            </w:r>
          </w:p>
        </w:tc>
        <w:tc>
          <w:tcPr>
            <w:tcW w:w="1135" w:type="dxa"/>
            <w:noWrap/>
            <w:hideMark/>
          </w:tcPr>
          <w:p w14:paraId="71E26899" w14:textId="6D6FF6CF" w:rsidR="00BC71A2" w:rsidRPr="00CA199F" w:rsidRDefault="004960AB"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0</w:t>
            </w:r>
            <w:r w:rsidR="0080554D" w:rsidRPr="00CA199F">
              <w:rPr>
                <w:rFonts w:eastAsia="Times New Roman" w:cs="Times New Roman"/>
                <w:sz w:val="22"/>
                <w:lang w:val="de-DE" w:eastAsia="de-DE"/>
              </w:rPr>
              <w:t>.0</w:t>
            </w:r>
          </w:p>
        </w:tc>
        <w:tc>
          <w:tcPr>
            <w:tcW w:w="567" w:type="dxa"/>
            <w:noWrap/>
            <w:hideMark/>
          </w:tcPr>
          <w:p w14:paraId="15D3BB55" w14:textId="04AF3727" w:rsidR="00BC71A2" w:rsidRPr="00CA199F" w:rsidRDefault="004960AB"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8</w:t>
            </w:r>
          </w:p>
        </w:tc>
        <w:tc>
          <w:tcPr>
            <w:tcW w:w="992" w:type="dxa"/>
            <w:noWrap/>
            <w:hideMark/>
          </w:tcPr>
          <w:p w14:paraId="76C66831" w14:textId="34EB2FED" w:rsidR="00BC71A2" w:rsidRPr="00CA199F" w:rsidRDefault="004960AB"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23.5</w:t>
            </w:r>
          </w:p>
        </w:tc>
        <w:tc>
          <w:tcPr>
            <w:tcW w:w="709" w:type="dxa"/>
            <w:noWrap/>
            <w:hideMark/>
          </w:tcPr>
          <w:p w14:paraId="34982879" w14:textId="77777777" w:rsidR="00BC71A2" w:rsidRPr="00CA199F" w:rsidRDefault="00BC71A2"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w:t>
            </w:r>
          </w:p>
        </w:tc>
        <w:tc>
          <w:tcPr>
            <w:tcW w:w="992" w:type="dxa"/>
            <w:noWrap/>
            <w:hideMark/>
          </w:tcPr>
          <w:p w14:paraId="4C55696C" w14:textId="4E383EEE" w:rsidR="00BC71A2" w:rsidRPr="00CA199F" w:rsidRDefault="0080554D"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12.5</w:t>
            </w:r>
          </w:p>
        </w:tc>
      </w:tr>
      <w:tr w:rsidR="00CA199F" w:rsidRPr="00CA199F" w14:paraId="20BF9813" w14:textId="77777777" w:rsidTr="00DD3AA1">
        <w:trPr>
          <w:trHeight w:val="315"/>
        </w:trPr>
        <w:tc>
          <w:tcPr>
            <w:tcW w:w="3397" w:type="dxa"/>
            <w:noWrap/>
          </w:tcPr>
          <w:p w14:paraId="08BE68B3" w14:textId="6B248C54" w:rsidR="00E72F4F" w:rsidRPr="00CA199F" w:rsidRDefault="00E72F4F" w:rsidP="005A1607">
            <w:pPr>
              <w:spacing w:after="0" w:line="240" w:lineRule="auto"/>
              <w:jc w:val="right"/>
              <w:rPr>
                <w:rFonts w:eastAsia="Times New Roman" w:cs="Times New Roman"/>
                <w:b/>
                <w:sz w:val="22"/>
                <w:lang w:eastAsia="de-DE"/>
              </w:rPr>
            </w:pPr>
            <w:r w:rsidRPr="00CA199F">
              <w:rPr>
                <w:rFonts w:eastAsia="Times New Roman" w:cs="Times New Roman"/>
                <w:b/>
                <w:sz w:val="22"/>
                <w:lang w:eastAsia="de-DE"/>
              </w:rPr>
              <w:t>Total</w:t>
            </w:r>
          </w:p>
        </w:tc>
        <w:tc>
          <w:tcPr>
            <w:tcW w:w="718" w:type="dxa"/>
            <w:noWrap/>
          </w:tcPr>
          <w:p w14:paraId="0BC360F0" w14:textId="550F33BA" w:rsidR="00E72F4F" w:rsidRPr="00CA199F" w:rsidRDefault="00E72F4F"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113</w:t>
            </w:r>
          </w:p>
        </w:tc>
        <w:tc>
          <w:tcPr>
            <w:tcW w:w="699" w:type="dxa"/>
            <w:noWrap/>
          </w:tcPr>
          <w:p w14:paraId="616A9CB8" w14:textId="5F157F70" w:rsidR="00E72F4F" w:rsidRPr="00CA199F" w:rsidRDefault="00E72F4F" w:rsidP="004960AB">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6</w:t>
            </w:r>
            <w:r w:rsidR="004960AB" w:rsidRPr="00CA199F">
              <w:rPr>
                <w:rFonts w:eastAsia="Times New Roman" w:cs="Times New Roman"/>
                <w:sz w:val="22"/>
                <w:lang w:val="de-DE" w:eastAsia="de-DE"/>
              </w:rPr>
              <w:t>1</w:t>
            </w:r>
          </w:p>
        </w:tc>
        <w:tc>
          <w:tcPr>
            <w:tcW w:w="1135" w:type="dxa"/>
            <w:noWrap/>
          </w:tcPr>
          <w:p w14:paraId="520B2E43" w14:textId="733BE0A7" w:rsidR="00E72F4F" w:rsidRPr="00CA199F" w:rsidRDefault="0080554D"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100.0</w:t>
            </w:r>
          </w:p>
        </w:tc>
        <w:tc>
          <w:tcPr>
            <w:tcW w:w="567" w:type="dxa"/>
            <w:noWrap/>
          </w:tcPr>
          <w:p w14:paraId="11FA9E01" w14:textId="3C5A32EF" w:rsidR="00E72F4F" w:rsidRPr="00CA199F" w:rsidRDefault="004960AB"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34</w:t>
            </w:r>
          </w:p>
        </w:tc>
        <w:tc>
          <w:tcPr>
            <w:tcW w:w="992" w:type="dxa"/>
            <w:noWrap/>
          </w:tcPr>
          <w:p w14:paraId="568C41C9" w14:textId="19E140C3" w:rsidR="00E72F4F" w:rsidRPr="00CA199F" w:rsidRDefault="0080554D"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100.0</w:t>
            </w:r>
          </w:p>
        </w:tc>
        <w:tc>
          <w:tcPr>
            <w:tcW w:w="709" w:type="dxa"/>
            <w:noWrap/>
          </w:tcPr>
          <w:p w14:paraId="5DC4A96A" w14:textId="1833AA8D" w:rsidR="00E72F4F" w:rsidRPr="00CA199F" w:rsidRDefault="00E72F4F" w:rsidP="00BC71A2">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8</w:t>
            </w:r>
          </w:p>
        </w:tc>
        <w:tc>
          <w:tcPr>
            <w:tcW w:w="992" w:type="dxa"/>
            <w:noWrap/>
          </w:tcPr>
          <w:p w14:paraId="5CA428D7" w14:textId="1309337C" w:rsidR="00E72F4F" w:rsidRPr="00CA199F" w:rsidRDefault="0080554D" w:rsidP="00DD3AA1">
            <w:pPr>
              <w:spacing w:after="0" w:line="240" w:lineRule="auto"/>
              <w:jc w:val="center"/>
              <w:rPr>
                <w:rFonts w:eastAsia="Times New Roman" w:cs="Times New Roman"/>
                <w:sz w:val="22"/>
                <w:lang w:val="de-DE" w:eastAsia="de-DE"/>
              </w:rPr>
            </w:pPr>
            <w:r w:rsidRPr="00CA199F">
              <w:rPr>
                <w:rFonts w:eastAsia="Times New Roman" w:cs="Times New Roman"/>
                <w:sz w:val="22"/>
                <w:lang w:val="de-DE" w:eastAsia="de-DE"/>
              </w:rPr>
              <w:t>100.0</w:t>
            </w:r>
          </w:p>
        </w:tc>
      </w:tr>
    </w:tbl>
    <w:p w14:paraId="76ACC137" w14:textId="77777777" w:rsidR="00FA1980" w:rsidRPr="00CA199F" w:rsidRDefault="00FA1980" w:rsidP="00FA1980">
      <w:pPr>
        <w:sectPr w:rsidR="00FA1980" w:rsidRPr="00CA199F" w:rsidSect="00624818">
          <w:pgSz w:w="11906" w:h="16838"/>
          <w:pgMar w:top="1417" w:right="1417" w:bottom="1134" w:left="1417" w:header="708" w:footer="708" w:gutter="0"/>
          <w:lnNumType w:countBy="1" w:restart="continuous"/>
          <w:cols w:space="708"/>
          <w:docGrid w:linePitch="360"/>
        </w:sectPr>
      </w:pPr>
    </w:p>
    <w:p w14:paraId="430E92AF" w14:textId="4CB0420D" w:rsidR="001A0B2E" w:rsidRPr="00CA199F" w:rsidRDefault="001A0B2E" w:rsidP="00FF12DC">
      <w:pPr>
        <w:pStyle w:val="berschrift1"/>
        <w:spacing w:line="480" w:lineRule="auto"/>
      </w:pPr>
      <w:r w:rsidRPr="00CA199F">
        <w:lastRenderedPageBreak/>
        <w:t>References</w:t>
      </w:r>
    </w:p>
    <w:p w14:paraId="51C5FBE6" w14:textId="77777777" w:rsidR="00DC0676" w:rsidRPr="00CA199F" w:rsidRDefault="00DC0676" w:rsidP="00FF12DC">
      <w:pPr>
        <w:rPr>
          <w:lang w:val="de-DE"/>
        </w:rPr>
      </w:pPr>
    </w:p>
    <w:p w14:paraId="24C5D7DB" w14:textId="77777777" w:rsidR="00DC0676" w:rsidRPr="00CA199F" w:rsidRDefault="00DC0676" w:rsidP="00FF12DC">
      <w:pPr>
        <w:rPr>
          <w:lang w:val="de-DE"/>
        </w:rPr>
      </w:pPr>
    </w:p>
    <w:p w14:paraId="2C8C774C" w14:textId="77777777" w:rsidR="00240EE6" w:rsidRPr="00CA199F" w:rsidRDefault="00DC0676" w:rsidP="00240EE6">
      <w:pPr>
        <w:pStyle w:val="EndNoteBibliography"/>
        <w:spacing w:after="0"/>
        <w:ind w:left="720" w:hanging="720"/>
      </w:pPr>
      <w:r w:rsidRPr="00CA199F">
        <w:rPr>
          <w:lang w:val="de-DE"/>
        </w:rPr>
        <w:fldChar w:fldCharType="begin"/>
      </w:r>
      <w:r w:rsidRPr="00CA199F">
        <w:rPr>
          <w:lang w:val="de-DE"/>
        </w:rPr>
        <w:instrText xml:space="preserve"> ADDIN EN.REFLIST </w:instrText>
      </w:r>
      <w:r w:rsidRPr="00CA199F">
        <w:rPr>
          <w:lang w:val="de-DE"/>
        </w:rPr>
        <w:fldChar w:fldCharType="separate"/>
      </w:r>
      <w:r w:rsidR="00240EE6" w:rsidRPr="00CA199F">
        <w:rPr>
          <w:lang w:val="de-DE"/>
        </w:rPr>
        <w:t>1.</w:t>
      </w:r>
      <w:r w:rsidR="00240EE6" w:rsidRPr="00CA199F">
        <w:rPr>
          <w:lang w:val="de-DE"/>
        </w:rPr>
        <w:tab/>
        <w:t>Koletzko B, Bauer CP, Bung P</w:t>
      </w:r>
      <w:r w:rsidR="00240EE6" w:rsidRPr="00CA199F">
        <w:rPr>
          <w:i/>
          <w:lang w:val="de-DE"/>
        </w:rPr>
        <w:t xml:space="preserve"> et al.</w:t>
      </w:r>
      <w:r w:rsidR="00240EE6" w:rsidRPr="00CA199F">
        <w:rPr>
          <w:lang w:val="de-DE"/>
        </w:rPr>
        <w:t xml:space="preserve"> </w:t>
      </w:r>
      <w:r w:rsidR="00240EE6" w:rsidRPr="00CA199F">
        <w:t xml:space="preserve">(2013) German National Consensus Recommendations on Nutrition and Lifestyle in Pregnancy by the ‘Healthy Start - Young Family Network'. </w:t>
      </w:r>
      <w:r w:rsidR="00240EE6" w:rsidRPr="00CA199F">
        <w:rPr>
          <w:i/>
        </w:rPr>
        <w:t>Annals of Nutrition and Metabolism</w:t>
      </w:r>
      <w:r w:rsidR="00240EE6" w:rsidRPr="00CA199F">
        <w:t xml:space="preserve"> 63, 311-322.</w:t>
      </w:r>
    </w:p>
    <w:p w14:paraId="0AEFB26B" w14:textId="77777777" w:rsidR="00240EE6" w:rsidRPr="00CA199F" w:rsidRDefault="00240EE6" w:rsidP="00240EE6">
      <w:pPr>
        <w:pStyle w:val="EndNoteBibliography"/>
        <w:spacing w:after="0"/>
        <w:ind w:left="720" w:hanging="720"/>
      </w:pPr>
      <w:r w:rsidRPr="00CA199F">
        <w:t>2.</w:t>
      </w:r>
      <w:r w:rsidRPr="00CA199F">
        <w:tab/>
        <w:t>De-Regil LM, Peña-Rosas JP, Fernández-Gaxiola AC</w:t>
      </w:r>
      <w:r w:rsidRPr="00CA199F">
        <w:rPr>
          <w:i/>
        </w:rPr>
        <w:t xml:space="preserve"> et al.</w:t>
      </w:r>
      <w:r w:rsidRPr="00CA199F">
        <w:t xml:space="preserve"> (2015) Effects and safety of periconceptional oral folate supplementation for preventing birth defects. </w:t>
      </w:r>
      <w:r w:rsidRPr="00CA199F">
        <w:rPr>
          <w:i/>
        </w:rPr>
        <w:t>Cochrane Database of Systematic Reviews</w:t>
      </w:r>
      <w:r w:rsidRPr="00CA199F">
        <w:t>.</w:t>
      </w:r>
    </w:p>
    <w:p w14:paraId="5B33C245" w14:textId="77777777" w:rsidR="00240EE6" w:rsidRPr="00CA199F" w:rsidRDefault="00240EE6" w:rsidP="00240EE6">
      <w:pPr>
        <w:pStyle w:val="EndNoteBibliography"/>
        <w:spacing w:after="0"/>
        <w:ind w:left="720" w:hanging="720"/>
      </w:pPr>
      <w:r w:rsidRPr="00CA199F">
        <w:t>3.</w:t>
      </w:r>
      <w:r w:rsidRPr="00CA199F">
        <w:tab/>
        <w:t>Franke C, Verwied-Jorky S, Campoy C</w:t>
      </w:r>
      <w:r w:rsidRPr="00CA199F">
        <w:rPr>
          <w:i/>
        </w:rPr>
        <w:t xml:space="preserve"> et al.</w:t>
      </w:r>
      <w:r w:rsidRPr="00CA199F">
        <w:t xml:space="preserve"> (2008) Dietary Intake of Natural Sources of Docosahexaenoic Acid and Folate in Pregnant Women of Three European Cohorts. </w:t>
      </w:r>
      <w:r w:rsidRPr="00CA199F">
        <w:rPr>
          <w:i/>
        </w:rPr>
        <w:t>Annals of Nutrition and Metabolism</w:t>
      </w:r>
      <w:r w:rsidRPr="00CA199F">
        <w:t xml:space="preserve"> 53, 167-174.</w:t>
      </w:r>
    </w:p>
    <w:p w14:paraId="743028B6" w14:textId="77777777" w:rsidR="00240EE6" w:rsidRPr="00CA199F" w:rsidRDefault="00240EE6" w:rsidP="00240EE6">
      <w:pPr>
        <w:pStyle w:val="EndNoteBibliography"/>
        <w:spacing w:after="0"/>
        <w:ind w:left="720" w:hanging="720"/>
        <w:rPr>
          <w:lang w:val="de-DE"/>
        </w:rPr>
      </w:pPr>
      <w:r w:rsidRPr="00CA199F">
        <w:t>4.</w:t>
      </w:r>
      <w:r w:rsidRPr="00CA199F">
        <w:tab/>
        <w:t xml:space="preserve">Herrmann W &amp; Obeid R (2011) The Mandatory Fortification of Staple Foods With Folic Acid: A Current Controversy in Germany. </w:t>
      </w:r>
      <w:r w:rsidRPr="00CA199F">
        <w:rPr>
          <w:i/>
          <w:lang w:val="de-DE"/>
        </w:rPr>
        <w:t>Deutsches Ärzteblatt International</w:t>
      </w:r>
      <w:r w:rsidRPr="00CA199F">
        <w:rPr>
          <w:lang w:val="de-DE"/>
        </w:rPr>
        <w:t xml:space="preserve"> 108, 249-254.</w:t>
      </w:r>
    </w:p>
    <w:p w14:paraId="0FA19221" w14:textId="77777777" w:rsidR="00240EE6" w:rsidRPr="00CA199F" w:rsidRDefault="00240EE6" w:rsidP="00240EE6">
      <w:pPr>
        <w:pStyle w:val="EndNoteBibliography"/>
        <w:spacing w:after="0"/>
        <w:ind w:left="720" w:hanging="720"/>
        <w:rPr>
          <w:lang w:val="de-DE"/>
        </w:rPr>
      </w:pPr>
      <w:r w:rsidRPr="00CA199F">
        <w:rPr>
          <w:lang w:val="de-DE"/>
        </w:rPr>
        <w:t>5.</w:t>
      </w:r>
      <w:r w:rsidRPr="00CA199F">
        <w:rPr>
          <w:lang w:val="de-DE"/>
        </w:rPr>
        <w:tab/>
        <w:t xml:space="preserve">Kirschner W (2003) Ernährungssituation und Ernährungswissen bei Schwangeren-Eine Analyse auf der Grundlage des Vorsorgeprogramms BabyCare in der Schwangerschaft. </w:t>
      </w:r>
      <w:r w:rsidRPr="00CA199F">
        <w:rPr>
          <w:i/>
          <w:lang w:val="de-DE"/>
        </w:rPr>
        <w:t>Ernährung &amp; Medizin</w:t>
      </w:r>
      <w:r w:rsidRPr="00CA199F">
        <w:rPr>
          <w:lang w:val="de-DE"/>
        </w:rPr>
        <w:t xml:space="preserve"> 18, 71-76.</w:t>
      </w:r>
    </w:p>
    <w:p w14:paraId="2CF476C0" w14:textId="77777777" w:rsidR="00240EE6" w:rsidRPr="00CA199F" w:rsidRDefault="00240EE6" w:rsidP="00240EE6">
      <w:pPr>
        <w:pStyle w:val="EndNoteBibliography"/>
        <w:spacing w:after="0"/>
        <w:ind w:left="720" w:hanging="720"/>
        <w:rPr>
          <w:lang w:val="de-DE"/>
        </w:rPr>
      </w:pPr>
      <w:r w:rsidRPr="00CA199F">
        <w:rPr>
          <w:lang w:val="de-DE"/>
        </w:rPr>
        <w:t>6.</w:t>
      </w:r>
      <w:r w:rsidRPr="00CA199F">
        <w:rPr>
          <w:lang w:val="de-DE"/>
        </w:rPr>
        <w:tab/>
        <w:t>Becker S, Schmid D, Amann-Gassner U</w:t>
      </w:r>
      <w:r w:rsidRPr="00CA199F">
        <w:rPr>
          <w:i/>
          <w:lang w:val="de-DE"/>
        </w:rPr>
        <w:t xml:space="preserve"> et al.</w:t>
      </w:r>
      <w:r w:rsidRPr="00CA199F">
        <w:rPr>
          <w:lang w:val="de-DE"/>
        </w:rPr>
        <w:t xml:space="preserve"> (2011) Verwendung von Nährstoffsupplementen vor und während der Schwangerschaft. </w:t>
      </w:r>
      <w:r w:rsidRPr="00CA199F">
        <w:rPr>
          <w:i/>
          <w:lang w:val="de-DE"/>
        </w:rPr>
        <w:t>Ernährungs Umschau</w:t>
      </w:r>
      <w:r w:rsidRPr="00CA199F">
        <w:rPr>
          <w:lang w:val="de-DE"/>
        </w:rPr>
        <w:t xml:space="preserve"> 58, 36-41.</w:t>
      </w:r>
    </w:p>
    <w:p w14:paraId="49073292" w14:textId="77777777" w:rsidR="00240EE6" w:rsidRPr="00CA199F" w:rsidRDefault="00240EE6" w:rsidP="00240EE6">
      <w:pPr>
        <w:pStyle w:val="EndNoteBibliography"/>
        <w:spacing w:after="0"/>
        <w:ind w:left="720" w:hanging="720"/>
      </w:pPr>
      <w:r w:rsidRPr="00CA199F">
        <w:rPr>
          <w:lang w:val="de-DE"/>
        </w:rPr>
        <w:t>7.</w:t>
      </w:r>
      <w:r w:rsidRPr="00CA199F">
        <w:rPr>
          <w:lang w:val="de-DE"/>
        </w:rPr>
        <w:tab/>
        <w:t>Wegner C, Kancherla V, Lux A</w:t>
      </w:r>
      <w:r w:rsidRPr="00CA199F">
        <w:rPr>
          <w:i/>
          <w:lang w:val="de-DE"/>
        </w:rPr>
        <w:t xml:space="preserve"> et al.</w:t>
      </w:r>
      <w:r w:rsidRPr="00CA199F">
        <w:rPr>
          <w:lang w:val="de-DE"/>
        </w:rPr>
        <w:t xml:space="preserve"> </w:t>
      </w:r>
      <w:r w:rsidRPr="00CA199F">
        <w:t xml:space="preserve">(2020) Periconceptional folic acid supplement use among women of reproductive age and its determinants in central rural Germany: Results from a cross sectional study. </w:t>
      </w:r>
      <w:r w:rsidRPr="00CA199F">
        <w:rPr>
          <w:i/>
        </w:rPr>
        <w:t>Birth Defects Res</w:t>
      </w:r>
      <w:r w:rsidRPr="00CA199F">
        <w:t xml:space="preserve"> 112, 1057-1066.</w:t>
      </w:r>
    </w:p>
    <w:p w14:paraId="473FA8FA" w14:textId="77777777" w:rsidR="00240EE6" w:rsidRPr="00CA199F" w:rsidRDefault="00240EE6" w:rsidP="00240EE6">
      <w:pPr>
        <w:pStyle w:val="EndNoteBibliography"/>
        <w:spacing w:after="0"/>
        <w:ind w:left="720" w:hanging="720"/>
      </w:pPr>
      <w:r w:rsidRPr="00CA199F">
        <w:t>8.</w:t>
      </w:r>
      <w:r w:rsidRPr="00CA199F">
        <w:tab/>
        <w:t>Mannien J, de Jonge A, Cornel MC</w:t>
      </w:r>
      <w:r w:rsidRPr="00CA199F">
        <w:rPr>
          <w:i/>
        </w:rPr>
        <w:t xml:space="preserve"> et al.</w:t>
      </w:r>
      <w:r w:rsidRPr="00CA199F">
        <w:t xml:space="preserve"> (2014) Factors associated with not using folic acid supplements preconceptionally. </w:t>
      </w:r>
      <w:r w:rsidRPr="00CA199F">
        <w:rPr>
          <w:i/>
        </w:rPr>
        <w:t>Public health nutrition</w:t>
      </w:r>
      <w:r w:rsidRPr="00CA199F">
        <w:t xml:space="preserve"> 17, 2344-2350.</w:t>
      </w:r>
    </w:p>
    <w:p w14:paraId="3BC90325" w14:textId="77777777" w:rsidR="00240EE6" w:rsidRPr="00CA199F" w:rsidRDefault="00240EE6" w:rsidP="00240EE6">
      <w:pPr>
        <w:pStyle w:val="EndNoteBibliography"/>
        <w:spacing w:after="0"/>
        <w:ind w:left="720" w:hanging="720"/>
      </w:pPr>
      <w:r w:rsidRPr="00CA199F">
        <w:t>9.</w:t>
      </w:r>
      <w:r w:rsidRPr="00CA199F">
        <w:tab/>
        <w:t>Kinnunen TI, Sletner L, Sommer C</w:t>
      </w:r>
      <w:r w:rsidRPr="00CA199F">
        <w:rPr>
          <w:i/>
        </w:rPr>
        <w:t xml:space="preserve"> et al.</w:t>
      </w:r>
      <w:r w:rsidRPr="00CA199F">
        <w:t xml:space="preserve"> (2017) Ethnic differences in folic acid supplement use in a population-based cohort of pregnant women in Norway. </w:t>
      </w:r>
      <w:r w:rsidRPr="00CA199F">
        <w:rPr>
          <w:i/>
        </w:rPr>
        <w:t>BMC pregnancy and childbirth</w:t>
      </w:r>
      <w:r w:rsidRPr="00CA199F">
        <w:t xml:space="preserve"> 17, 143.</w:t>
      </w:r>
    </w:p>
    <w:p w14:paraId="70898F37" w14:textId="77777777" w:rsidR="00240EE6" w:rsidRPr="00CA199F" w:rsidRDefault="00240EE6" w:rsidP="00240EE6">
      <w:pPr>
        <w:pStyle w:val="EndNoteBibliography"/>
        <w:spacing w:after="0"/>
        <w:ind w:left="720" w:hanging="720"/>
      </w:pPr>
      <w:r w:rsidRPr="00CA199F">
        <w:t>10.</w:t>
      </w:r>
      <w:r w:rsidRPr="00CA199F">
        <w:tab/>
        <w:t>Koken GN, Derbent AU, Erol O</w:t>
      </w:r>
      <w:r w:rsidRPr="00CA199F">
        <w:rPr>
          <w:i/>
        </w:rPr>
        <w:t xml:space="preserve"> et al.</w:t>
      </w:r>
      <w:r w:rsidRPr="00CA199F">
        <w:t xml:space="preserve"> (2013) Awareness and use of folic acid among reproductive age and pregnant women. </w:t>
      </w:r>
      <w:r w:rsidRPr="00CA199F">
        <w:rPr>
          <w:i/>
        </w:rPr>
        <w:t>Journal of the Turkish German Gynecological Association</w:t>
      </w:r>
      <w:r w:rsidRPr="00CA199F">
        <w:t xml:space="preserve"> 14, 87-91.</w:t>
      </w:r>
    </w:p>
    <w:p w14:paraId="6EC31DCA" w14:textId="77777777" w:rsidR="00240EE6" w:rsidRPr="00CA199F" w:rsidRDefault="00240EE6" w:rsidP="00240EE6">
      <w:pPr>
        <w:pStyle w:val="EndNoteBibliography"/>
        <w:spacing w:after="0"/>
        <w:ind w:left="720" w:hanging="720"/>
      </w:pPr>
      <w:r w:rsidRPr="00CA199F">
        <w:t>11.</w:t>
      </w:r>
      <w:r w:rsidRPr="00CA199F">
        <w:tab/>
        <w:t>Baraka MA, Steurbaut S, Leemans L</w:t>
      </w:r>
      <w:r w:rsidRPr="00CA199F">
        <w:rPr>
          <w:i/>
        </w:rPr>
        <w:t xml:space="preserve"> et al.</w:t>
      </w:r>
      <w:r w:rsidRPr="00CA199F">
        <w:t xml:space="preserve"> (2011) Determinants of folic acid use in a multi-ethnic population of pregnant women: a cross-sectional study. </w:t>
      </w:r>
      <w:r w:rsidRPr="00CA199F">
        <w:rPr>
          <w:i/>
        </w:rPr>
        <w:t>Journal of perinatal medicine</w:t>
      </w:r>
      <w:r w:rsidRPr="00CA199F">
        <w:t xml:space="preserve"> 39, 685-692.</w:t>
      </w:r>
    </w:p>
    <w:p w14:paraId="07E019DA" w14:textId="77777777" w:rsidR="00240EE6" w:rsidRPr="00CA199F" w:rsidRDefault="00240EE6" w:rsidP="00240EE6">
      <w:pPr>
        <w:pStyle w:val="EndNoteBibliography"/>
        <w:spacing w:after="0"/>
        <w:ind w:left="720" w:hanging="720"/>
      </w:pPr>
      <w:r w:rsidRPr="00CA199F">
        <w:t>12.</w:t>
      </w:r>
      <w:r w:rsidRPr="00CA199F">
        <w:tab/>
        <w:t>Lawal TA &amp; Adeleye AO Determinants of folic acid intake during preconception and in early pregnancy by mothers in Ibadan, Nigeria.</w:t>
      </w:r>
    </w:p>
    <w:p w14:paraId="3077E0B2" w14:textId="77777777" w:rsidR="00240EE6" w:rsidRPr="00CA199F" w:rsidRDefault="00240EE6" w:rsidP="00240EE6">
      <w:pPr>
        <w:pStyle w:val="EndNoteBibliography"/>
        <w:spacing w:after="0"/>
        <w:ind w:left="720" w:hanging="720"/>
      </w:pPr>
      <w:r w:rsidRPr="00CA199F">
        <w:rPr>
          <w:lang w:val="de-DE"/>
        </w:rPr>
        <w:t>13.</w:t>
      </w:r>
      <w:r w:rsidRPr="00CA199F">
        <w:rPr>
          <w:lang w:val="de-DE"/>
        </w:rPr>
        <w:tab/>
        <w:t>Nilsen RM, Leoncini E, Gastaldi P</w:t>
      </w:r>
      <w:r w:rsidRPr="00CA199F">
        <w:rPr>
          <w:i/>
          <w:lang w:val="de-DE"/>
        </w:rPr>
        <w:t xml:space="preserve"> et al.</w:t>
      </w:r>
      <w:r w:rsidRPr="00CA199F">
        <w:rPr>
          <w:lang w:val="de-DE"/>
        </w:rPr>
        <w:t xml:space="preserve"> </w:t>
      </w:r>
      <w:r w:rsidRPr="00CA199F">
        <w:t>Prevalence and determinants of preconception folic acid use: an Italian multicenter survey.</w:t>
      </w:r>
    </w:p>
    <w:p w14:paraId="069CF116" w14:textId="77777777" w:rsidR="00240EE6" w:rsidRPr="00CA199F" w:rsidRDefault="00240EE6" w:rsidP="00240EE6">
      <w:pPr>
        <w:pStyle w:val="EndNoteBibliography"/>
        <w:spacing w:after="0"/>
        <w:ind w:left="720" w:hanging="720"/>
        <w:rPr>
          <w:lang w:val="de-DE"/>
        </w:rPr>
      </w:pPr>
      <w:r w:rsidRPr="00CA199F">
        <w:rPr>
          <w:lang w:val="de-DE"/>
        </w:rPr>
        <w:t>14.</w:t>
      </w:r>
      <w:r w:rsidRPr="00CA199F">
        <w:rPr>
          <w:lang w:val="de-DE"/>
        </w:rPr>
        <w:tab/>
        <w:t xml:space="preserve">Birkenberger A, Henrich W Chen F (2019) Folsäure-Einnahme bei Berliner Frauen in Abhängigkeit vom sozioökonomischen Status. </w:t>
      </w:r>
      <w:r w:rsidRPr="00CA199F">
        <w:rPr>
          <w:i/>
          <w:lang w:val="de-DE"/>
        </w:rPr>
        <w:t>Zeitschrift für Geburtshilfe und Neonatologie</w:t>
      </w:r>
      <w:r w:rsidRPr="00CA199F">
        <w:rPr>
          <w:lang w:val="de-DE"/>
        </w:rPr>
        <w:t xml:space="preserve"> 223, 213-220.</w:t>
      </w:r>
    </w:p>
    <w:p w14:paraId="11A46D29" w14:textId="77777777" w:rsidR="00240EE6" w:rsidRPr="00CA199F" w:rsidRDefault="00240EE6" w:rsidP="00240EE6">
      <w:pPr>
        <w:pStyle w:val="EndNoteBibliography"/>
        <w:spacing w:after="0"/>
        <w:ind w:left="720" w:hanging="720"/>
      </w:pPr>
      <w:r w:rsidRPr="00CA199F">
        <w:rPr>
          <w:lang w:val="de-DE"/>
        </w:rPr>
        <w:t>15.</w:t>
      </w:r>
      <w:r w:rsidRPr="00CA199F">
        <w:rPr>
          <w:lang w:val="de-DE"/>
        </w:rPr>
        <w:tab/>
        <w:t>Teixeira JA, Castro TG, Wall CR</w:t>
      </w:r>
      <w:r w:rsidRPr="00CA199F">
        <w:rPr>
          <w:i/>
          <w:lang w:val="de-DE"/>
        </w:rPr>
        <w:t xml:space="preserve"> et al.</w:t>
      </w:r>
      <w:r w:rsidRPr="00CA199F">
        <w:rPr>
          <w:lang w:val="de-DE"/>
        </w:rPr>
        <w:t xml:space="preserve"> </w:t>
      </w:r>
      <w:r w:rsidRPr="00CA199F">
        <w:t xml:space="preserve">(2018) Determinants of folic acid supplement use outside national recommendations for pregnant women: results from the Growing Up in New Zealand cohort study. </w:t>
      </w:r>
      <w:r w:rsidRPr="00CA199F">
        <w:rPr>
          <w:i/>
        </w:rPr>
        <w:t>Public health nutrition</w:t>
      </w:r>
      <w:r w:rsidRPr="00CA199F">
        <w:t xml:space="preserve"> 21, 2183-2192.</w:t>
      </w:r>
    </w:p>
    <w:p w14:paraId="30CF5FDC" w14:textId="77777777" w:rsidR="00240EE6" w:rsidRPr="00CA199F" w:rsidRDefault="00240EE6" w:rsidP="00240EE6">
      <w:pPr>
        <w:pStyle w:val="EndNoteBibliography"/>
        <w:spacing w:after="0"/>
        <w:ind w:left="720" w:hanging="720"/>
      </w:pPr>
      <w:r w:rsidRPr="00CA199F">
        <w:t>16.</w:t>
      </w:r>
      <w:r w:rsidRPr="00CA199F">
        <w:tab/>
        <w:t>Tort J, Lelong N Fau - Prunet C, Prunet C Fau - Khoshnood B</w:t>
      </w:r>
      <w:r w:rsidRPr="00CA199F">
        <w:rPr>
          <w:i/>
        </w:rPr>
        <w:t xml:space="preserve"> et al.</w:t>
      </w:r>
      <w:r w:rsidRPr="00CA199F">
        <w:t xml:space="preserve"> Maternal and health care determinants of preconceptional use of folic acid supplementation in France: results from the 2010 National Perinatal Survey.</w:t>
      </w:r>
    </w:p>
    <w:p w14:paraId="1498B0B7" w14:textId="77777777" w:rsidR="00240EE6" w:rsidRPr="00CA199F" w:rsidRDefault="00240EE6" w:rsidP="00240EE6">
      <w:pPr>
        <w:pStyle w:val="EndNoteBibliography"/>
        <w:spacing w:after="0"/>
        <w:ind w:left="720" w:hanging="720"/>
      </w:pPr>
      <w:r w:rsidRPr="00CA199F">
        <w:t>17.</w:t>
      </w:r>
      <w:r w:rsidRPr="00CA199F">
        <w:tab/>
        <w:t xml:space="preserve">van Eijsden M, van der Wal MF Bonsel GJ (2006) Folic acid knowledge and use in a multi-ethnic pregnancy cohort: the role of language proficiency. </w:t>
      </w:r>
      <w:r w:rsidRPr="00CA199F">
        <w:rPr>
          <w:i/>
        </w:rPr>
        <w:t>BJOG : an international journal of obstetrics and gynaecology</w:t>
      </w:r>
      <w:r w:rsidRPr="00CA199F">
        <w:t xml:space="preserve"> 113, 1446-1451.</w:t>
      </w:r>
    </w:p>
    <w:p w14:paraId="3D12A9A0" w14:textId="77777777" w:rsidR="00240EE6" w:rsidRPr="00CA199F" w:rsidRDefault="00240EE6" w:rsidP="00240EE6">
      <w:pPr>
        <w:pStyle w:val="EndNoteBibliography"/>
        <w:spacing w:after="0"/>
        <w:ind w:left="720" w:hanging="720"/>
      </w:pPr>
      <w:r w:rsidRPr="00CA199F">
        <w:lastRenderedPageBreak/>
        <w:t>18.</w:t>
      </w:r>
      <w:r w:rsidRPr="00CA199F">
        <w:tab/>
        <w:t>Timmermans S, Jaddoe VW, Mackenbach JP</w:t>
      </w:r>
      <w:r w:rsidRPr="00CA199F">
        <w:rPr>
          <w:i/>
        </w:rPr>
        <w:t xml:space="preserve"> et al.</w:t>
      </w:r>
      <w:r w:rsidRPr="00CA199F">
        <w:t xml:space="preserve"> (2008) Determinants of folic acid use in early pregnancy in a multi-ethnic urban population in The Netherlands: the Generation R study. </w:t>
      </w:r>
      <w:r w:rsidRPr="00CA199F">
        <w:rPr>
          <w:i/>
        </w:rPr>
        <w:t>Preventive medicine</w:t>
      </w:r>
      <w:r w:rsidRPr="00CA199F">
        <w:t xml:space="preserve"> 47, 427-432.</w:t>
      </w:r>
    </w:p>
    <w:p w14:paraId="0A75D2B6" w14:textId="77777777" w:rsidR="00240EE6" w:rsidRPr="00CA199F" w:rsidRDefault="00240EE6" w:rsidP="00240EE6">
      <w:pPr>
        <w:pStyle w:val="EndNoteBibliography"/>
        <w:spacing w:after="0"/>
        <w:ind w:left="720" w:hanging="720"/>
      </w:pPr>
      <w:r w:rsidRPr="00CA199F">
        <w:t>19.</w:t>
      </w:r>
      <w:r w:rsidRPr="00CA199F">
        <w:tab/>
        <w:t>Chote AA, Koopmans GT, de Groot CJ</w:t>
      </w:r>
      <w:r w:rsidRPr="00CA199F">
        <w:rPr>
          <w:i/>
        </w:rPr>
        <w:t xml:space="preserve"> et al.</w:t>
      </w:r>
      <w:r w:rsidRPr="00CA199F">
        <w:t xml:space="preserve"> (2014) Differences in timely antenatal care between first and second-generation migrants in the Netherlands. </w:t>
      </w:r>
      <w:r w:rsidRPr="00CA199F">
        <w:rPr>
          <w:i/>
        </w:rPr>
        <w:t>Journal of immigrant and minority health</w:t>
      </w:r>
      <w:r w:rsidRPr="00CA199F">
        <w:t xml:space="preserve"> 16, 631-637.</w:t>
      </w:r>
    </w:p>
    <w:p w14:paraId="60FF3EB6" w14:textId="77777777" w:rsidR="00240EE6" w:rsidRPr="00CA199F" w:rsidRDefault="00240EE6" w:rsidP="00240EE6">
      <w:pPr>
        <w:pStyle w:val="EndNoteBibliography"/>
        <w:spacing w:after="0"/>
        <w:ind w:left="720" w:hanging="720"/>
        <w:rPr>
          <w:lang w:val="de-DE"/>
        </w:rPr>
      </w:pPr>
      <w:r w:rsidRPr="00CA199F">
        <w:t>20.</w:t>
      </w:r>
      <w:r w:rsidRPr="00CA199F">
        <w:tab/>
        <w:t xml:space="preserve">Palmer R, Layte R Kearney J (2019) The maternal health behaviours of non-Irish nationals during pregnancy and the effect of time living in Ireland. </w:t>
      </w:r>
      <w:r w:rsidRPr="00CA199F">
        <w:rPr>
          <w:i/>
          <w:lang w:val="de-DE"/>
        </w:rPr>
        <w:t>Public Health</w:t>
      </w:r>
      <w:r w:rsidRPr="00CA199F">
        <w:rPr>
          <w:lang w:val="de-DE"/>
        </w:rPr>
        <w:t xml:space="preserve"> 170, 95-102.</w:t>
      </w:r>
    </w:p>
    <w:p w14:paraId="5B8E139E" w14:textId="7A38A87D" w:rsidR="00240EE6" w:rsidRPr="00CA199F" w:rsidRDefault="00240EE6" w:rsidP="00240EE6">
      <w:pPr>
        <w:pStyle w:val="EndNoteBibliography"/>
        <w:spacing w:after="0"/>
        <w:ind w:left="720" w:hanging="720"/>
        <w:rPr>
          <w:lang w:val="de-DE"/>
        </w:rPr>
      </w:pPr>
      <w:r w:rsidRPr="00CA199F">
        <w:rPr>
          <w:lang w:val="de-DE"/>
        </w:rPr>
        <w:t>21.</w:t>
      </w:r>
      <w:r w:rsidRPr="00CA199F">
        <w:rPr>
          <w:lang w:val="de-DE"/>
        </w:rPr>
        <w:tab/>
        <w:t xml:space="preserve">Ministerium fuer Kinder Familie Fluechtlinge und Integration des Landes NordRhein-Westphalen (2018) Integrationsprofil Bielefeld. Daten zu Zuwanderung und Integration. Ausgabe 2018. URL: </w:t>
      </w:r>
      <w:hyperlink r:id="rId6" w:history="1">
        <w:r w:rsidRPr="00CA199F">
          <w:rPr>
            <w:rStyle w:val="Hyperlink"/>
            <w:color w:val="auto"/>
            <w:lang w:val="de-DE"/>
          </w:rPr>
          <w:t>http://www.integrationsmonitoring.nrw.de/integrationsberichterstattung_nrw/Integration_kommunal/Integrationsprofile/Integrationsprofile---Bielefeld.pdf</w:t>
        </w:r>
      </w:hyperlink>
      <w:r w:rsidRPr="00CA199F">
        <w:rPr>
          <w:lang w:val="de-DE"/>
        </w:rPr>
        <w:t xml:space="preserve"> (Last accessed 05.02.2020).</w:t>
      </w:r>
    </w:p>
    <w:p w14:paraId="0E14F8B1" w14:textId="77777777" w:rsidR="00240EE6" w:rsidRPr="00CA199F" w:rsidRDefault="00240EE6" w:rsidP="00240EE6">
      <w:pPr>
        <w:pStyle w:val="EndNoteBibliography"/>
        <w:spacing w:after="0"/>
        <w:ind w:left="720" w:hanging="720"/>
        <w:rPr>
          <w:lang w:val="de-DE"/>
        </w:rPr>
      </w:pPr>
      <w:r w:rsidRPr="00CA199F">
        <w:rPr>
          <w:lang w:val="de-DE"/>
        </w:rPr>
        <w:t>22.</w:t>
      </w:r>
      <w:r w:rsidRPr="00CA199F">
        <w:rPr>
          <w:lang w:val="de-DE"/>
        </w:rPr>
        <w:tab/>
        <w:t>Spallek J, Grosser A, Höller-Holtrichter C</w:t>
      </w:r>
      <w:r w:rsidRPr="00CA199F">
        <w:rPr>
          <w:i/>
          <w:lang w:val="de-DE"/>
        </w:rPr>
        <w:t xml:space="preserve"> et al.</w:t>
      </w:r>
      <w:r w:rsidRPr="00CA199F">
        <w:rPr>
          <w:lang w:val="de-DE"/>
        </w:rPr>
        <w:t xml:space="preserve"> </w:t>
      </w:r>
      <w:r w:rsidRPr="00CA199F">
        <w:t xml:space="preserve">(2017) Early childhood health in Bielefeld, Germany (BaBi study): study protocol of a social-epidemiological birth cohort. </w:t>
      </w:r>
      <w:r w:rsidRPr="00CA199F">
        <w:rPr>
          <w:i/>
          <w:lang w:val="de-DE"/>
        </w:rPr>
        <w:t>BMJ Open</w:t>
      </w:r>
      <w:r w:rsidRPr="00CA199F">
        <w:rPr>
          <w:lang w:val="de-DE"/>
        </w:rPr>
        <w:t xml:space="preserve"> 7.</w:t>
      </w:r>
    </w:p>
    <w:p w14:paraId="498A100A" w14:textId="77777777" w:rsidR="00240EE6" w:rsidRPr="00CA199F" w:rsidRDefault="00240EE6" w:rsidP="00240EE6">
      <w:pPr>
        <w:pStyle w:val="EndNoteBibliography"/>
        <w:spacing w:after="0"/>
        <w:ind w:left="720" w:hanging="720"/>
        <w:rPr>
          <w:lang w:val="de-DE"/>
        </w:rPr>
      </w:pPr>
      <w:r w:rsidRPr="00CA199F">
        <w:rPr>
          <w:lang w:val="de-DE"/>
        </w:rPr>
        <w:t>23.</w:t>
      </w:r>
      <w:r w:rsidRPr="00CA199F">
        <w:rPr>
          <w:lang w:val="de-DE"/>
        </w:rPr>
        <w:tab/>
        <w:t>Schenk L, Bau AM, Borde T</w:t>
      </w:r>
      <w:r w:rsidRPr="00CA199F">
        <w:rPr>
          <w:i/>
          <w:lang w:val="de-DE"/>
        </w:rPr>
        <w:t xml:space="preserve"> et al.</w:t>
      </w:r>
      <w:r w:rsidRPr="00CA199F">
        <w:rPr>
          <w:lang w:val="de-DE"/>
        </w:rPr>
        <w:t xml:space="preserve"> </w:t>
      </w:r>
      <w:r w:rsidRPr="00CA199F">
        <w:t xml:space="preserve">(2006) [A basic set of indicators for mapping migrant status. </w:t>
      </w:r>
      <w:r w:rsidRPr="00CA199F">
        <w:rPr>
          <w:lang w:val="de-DE"/>
        </w:rPr>
        <w:t xml:space="preserve">Recommendations for epidemiological practice]. </w:t>
      </w:r>
      <w:r w:rsidRPr="00CA199F">
        <w:rPr>
          <w:i/>
          <w:lang w:val="de-DE"/>
        </w:rPr>
        <w:t>Bundesgesundheitsblatt Gesundheitsforschung Gesundheitsschutz</w:t>
      </w:r>
      <w:r w:rsidRPr="00CA199F">
        <w:rPr>
          <w:lang w:val="de-DE"/>
        </w:rPr>
        <w:t xml:space="preserve"> 49, 853-860.</w:t>
      </w:r>
    </w:p>
    <w:p w14:paraId="22EF0B73" w14:textId="22A228F9" w:rsidR="00240EE6" w:rsidRPr="00CA199F" w:rsidRDefault="00240EE6" w:rsidP="00240EE6">
      <w:pPr>
        <w:pStyle w:val="EndNoteBibliography"/>
        <w:spacing w:after="0"/>
        <w:ind w:left="720" w:hanging="720"/>
      </w:pPr>
      <w:r w:rsidRPr="00CA199F">
        <w:rPr>
          <w:lang w:val="de-DE"/>
        </w:rPr>
        <w:t>24.</w:t>
      </w:r>
      <w:r w:rsidRPr="00CA199F">
        <w:rPr>
          <w:lang w:val="de-DE"/>
        </w:rPr>
        <w:tab/>
        <w:t xml:space="preserve">Statistisches Bundesamt (Destatis) (2018) Bevölkerung und Erwerbstätigkeit: Bevölkerung mit Migrationshintergrund – Ergebnisse des Mikrozensus 2017. </w:t>
      </w:r>
      <w:r w:rsidRPr="00CA199F">
        <w:t xml:space="preserve">Available from: </w:t>
      </w:r>
      <w:hyperlink r:id="rId7" w:history="1">
        <w:r w:rsidRPr="00CA199F">
          <w:rPr>
            <w:rStyle w:val="Hyperlink"/>
            <w:color w:val="auto"/>
          </w:rPr>
          <w:t>https://www.destatis.de/DE/Themen/Gesellschaft-Umwelt/Bevoelkerung/Migration-Integration/Publikationen/Downloads-Migration/migrationshintergrund-2010220177004.pdf?__blob=publicationFile&amp;v=4</w:t>
        </w:r>
      </w:hyperlink>
      <w:r w:rsidRPr="00CA199F">
        <w:t xml:space="preserve"> (Last accessed 14.02.2020).</w:t>
      </w:r>
    </w:p>
    <w:p w14:paraId="7CCDB5AC" w14:textId="3D43FC95" w:rsidR="00240EE6" w:rsidRPr="00CA199F" w:rsidRDefault="00240EE6" w:rsidP="00240EE6">
      <w:pPr>
        <w:pStyle w:val="EndNoteBibliography"/>
        <w:spacing w:after="0"/>
        <w:ind w:left="720" w:hanging="720"/>
      </w:pPr>
      <w:r w:rsidRPr="00CA199F">
        <w:t>25.</w:t>
      </w:r>
      <w:r w:rsidRPr="00CA199F">
        <w:tab/>
        <w:t xml:space="preserve">(2012) Helius. Aim of the study. URL: </w:t>
      </w:r>
      <w:hyperlink r:id="rId8" w:history="1">
        <w:r w:rsidRPr="00CA199F">
          <w:rPr>
            <w:rStyle w:val="Hyperlink"/>
            <w:color w:val="auto"/>
          </w:rPr>
          <w:t>https://www.heliusstudy.nl/en/over-helius/doel-van-het-onderzoek/</w:t>
        </w:r>
      </w:hyperlink>
      <w:r w:rsidRPr="00CA199F">
        <w:t xml:space="preserve"> (last accessed 12.05.2021).</w:t>
      </w:r>
    </w:p>
    <w:p w14:paraId="71734EC7" w14:textId="507F68B6" w:rsidR="00240EE6" w:rsidRPr="00CA199F" w:rsidRDefault="00240EE6" w:rsidP="00240EE6">
      <w:pPr>
        <w:pStyle w:val="EndNoteBibliography"/>
        <w:spacing w:after="0"/>
        <w:ind w:left="720" w:hanging="720"/>
      </w:pPr>
      <w:r w:rsidRPr="00CA199F">
        <w:rPr>
          <w:lang w:val="de-DE"/>
        </w:rPr>
        <w:t>26.</w:t>
      </w:r>
      <w:r w:rsidRPr="00CA199F">
        <w:rPr>
          <w:lang w:val="de-DE"/>
        </w:rPr>
        <w:tab/>
        <w:t xml:space="preserve">Statistisches Bundesamt (Destatis) (2010) Methoden: Demographische Standards. </w:t>
      </w:r>
      <w:r w:rsidRPr="00CA199F">
        <w:t xml:space="preserve">URL: </w:t>
      </w:r>
      <w:hyperlink r:id="rId9" w:history="1">
        <w:r w:rsidRPr="00CA199F">
          <w:rPr>
            <w:rStyle w:val="Hyperlink"/>
            <w:color w:val="auto"/>
          </w:rPr>
          <w:t>https://www.destatis.de/DE/Methoden/Demografische-Regionale-Standards/textbaustein-demografische-standards.html</w:t>
        </w:r>
      </w:hyperlink>
      <w:r w:rsidRPr="00CA199F">
        <w:t xml:space="preserve"> (last accessed 12.05.2021).</w:t>
      </w:r>
    </w:p>
    <w:p w14:paraId="3A7CC75F" w14:textId="77777777" w:rsidR="00240EE6" w:rsidRPr="00CA199F" w:rsidRDefault="00240EE6" w:rsidP="00240EE6">
      <w:pPr>
        <w:pStyle w:val="EndNoteBibliography"/>
        <w:spacing w:after="0"/>
        <w:ind w:left="720" w:hanging="720"/>
      </w:pPr>
      <w:r w:rsidRPr="00CA199F">
        <w:t>27.</w:t>
      </w:r>
      <w:r w:rsidRPr="00CA199F">
        <w:tab/>
        <w:t>Moser SS, Rabinovitch M, Rotem R</w:t>
      </w:r>
      <w:r w:rsidRPr="00CA199F">
        <w:rPr>
          <w:i/>
        </w:rPr>
        <w:t xml:space="preserve"> et al.</w:t>
      </w:r>
      <w:r w:rsidRPr="00CA199F">
        <w:t xml:space="preserve"> (2019) Parity and the use of folic acid supplementation during pregnancy. </w:t>
      </w:r>
      <w:r w:rsidRPr="00CA199F">
        <w:rPr>
          <w:i/>
        </w:rPr>
        <w:t>BMJ Nutrition, Prevention &amp; Health</w:t>
      </w:r>
      <w:r w:rsidRPr="00CA199F">
        <w:t xml:space="preserve"> 2, 30.</w:t>
      </w:r>
    </w:p>
    <w:p w14:paraId="0AA4B469" w14:textId="77777777" w:rsidR="00240EE6" w:rsidRPr="00CA199F" w:rsidRDefault="00240EE6" w:rsidP="00240EE6">
      <w:pPr>
        <w:pStyle w:val="EndNoteBibliography"/>
        <w:spacing w:after="0"/>
        <w:ind w:left="720" w:hanging="720"/>
        <w:rPr>
          <w:lang w:val="de-DE"/>
        </w:rPr>
      </w:pPr>
      <w:r w:rsidRPr="00CA199F">
        <w:t>28.</w:t>
      </w:r>
      <w:r w:rsidRPr="00CA199F">
        <w:tab/>
        <w:t xml:space="preserve">Hicks R &amp; Tingley D (2011) Causal mediation analysis. </w:t>
      </w:r>
      <w:r w:rsidRPr="00CA199F">
        <w:rPr>
          <w:i/>
          <w:lang w:val="de-DE"/>
        </w:rPr>
        <w:t>The Stata Journal</w:t>
      </w:r>
      <w:r w:rsidRPr="00CA199F">
        <w:rPr>
          <w:lang w:val="de-DE"/>
        </w:rPr>
        <w:t xml:space="preserve"> 11, 605-619.</w:t>
      </w:r>
    </w:p>
    <w:p w14:paraId="3E4751EE" w14:textId="7D19DCBF" w:rsidR="00240EE6" w:rsidRPr="00CA199F" w:rsidRDefault="00240EE6" w:rsidP="00240EE6">
      <w:pPr>
        <w:pStyle w:val="EndNoteBibliography"/>
        <w:spacing w:after="0"/>
        <w:ind w:left="720" w:hanging="720"/>
      </w:pPr>
      <w:r w:rsidRPr="00CA199F">
        <w:rPr>
          <w:lang w:val="de-DE"/>
        </w:rPr>
        <w:t>29.</w:t>
      </w:r>
      <w:r w:rsidRPr="00CA199F">
        <w:rPr>
          <w:lang w:val="de-DE"/>
        </w:rPr>
        <w:tab/>
        <w:t xml:space="preserve">BMI (Bundesministerium des Innern fBuH Lexicon. </w:t>
      </w:r>
      <w:r w:rsidRPr="00CA199F">
        <w:t xml:space="preserve">Aussiedler. URL: </w:t>
      </w:r>
      <w:hyperlink r:id="rId10" w:anchor="doc9397790" w:history="1">
        <w:r w:rsidRPr="00CA199F">
          <w:rPr>
            <w:rStyle w:val="Hyperlink"/>
            <w:color w:val="auto"/>
          </w:rPr>
          <w:t>https://www.bmi.bund.de/DE/service/lexikon/functions/bmi-lexikon.html?cms_lv3=9397790&amp;cms_lv2=9391092#doc9397790</w:t>
        </w:r>
      </w:hyperlink>
      <w:r w:rsidRPr="00CA199F">
        <w:t xml:space="preserve"> (last accessed 12.05.2021).</w:t>
      </w:r>
    </w:p>
    <w:p w14:paraId="20681342" w14:textId="77777777" w:rsidR="00240EE6" w:rsidRPr="00CA199F" w:rsidRDefault="00240EE6" w:rsidP="00240EE6">
      <w:pPr>
        <w:pStyle w:val="EndNoteBibliography"/>
        <w:spacing w:after="0"/>
        <w:ind w:left="720" w:hanging="720"/>
      </w:pPr>
      <w:r w:rsidRPr="00CA199F">
        <w:t>30.</w:t>
      </w:r>
      <w:r w:rsidRPr="00CA199F">
        <w:tab/>
        <w:t>Jansen T, Rademakers J, Waverijn G</w:t>
      </w:r>
      <w:r w:rsidRPr="00CA199F">
        <w:rPr>
          <w:i/>
        </w:rPr>
        <w:t xml:space="preserve"> et al.</w:t>
      </w:r>
      <w:r w:rsidRPr="00CA199F">
        <w:t xml:space="preserve"> (2018) The role of health literacy in explaining the association between educational attainment and the use of out-of-hours primary care services in chronically ill people: a survey study. </w:t>
      </w:r>
      <w:r w:rsidRPr="00CA199F">
        <w:rPr>
          <w:i/>
        </w:rPr>
        <w:t>BMC Health Serv Res</w:t>
      </w:r>
      <w:r w:rsidRPr="00CA199F">
        <w:t xml:space="preserve"> 18, 394-394.</w:t>
      </w:r>
    </w:p>
    <w:p w14:paraId="4657A1D0" w14:textId="77777777" w:rsidR="00240EE6" w:rsidRPr="00CA199F" w:rsidRDefault="00240EE6" w:rsidP="00240EE6">
      <w:pPr>
        <w:pStyle w:val="EndNoteBibliography"/>
        <w:spacing w:after="0"/>
        <w:ind w:left="720" w:hanging="720"/>
        <w:rPr>
          <w:lang w:val="de-DE"/>
        </w:rPr>
      </w:pPr>
      <w:r w:rsidRPr="00CA199F">
        <w:t>31.</w:t>
      </w:r>
      <w:r w:rsidRPr="00CA199F">
        <w:tab/>
        <w:t>Berkman N, Sheridan S, Donahue K</w:t>
      </w:r>
      <w:r w:rsidRPr="00CA199F">
        <w:rPr>
          <w:i/>
        </w:rPr>
        <w:t xml:space="preserve"> et al.</w:t>
      </w:r>
      <w:r w:rsidRPr="00CA199F">
        <w:t xml:space="preserve"> (2011) Low health literacy and health out-comes: an updated systematic review. </w:t>
      </w:r>
      <w:r w:rsidRPr="00CA199F">
        <w:rPr>
          <w:i/>
          <w:lang w:val="de-DE"/>
        </w:rPr>
        <w:t>Ann Intern Med</w:t>
      </w:r>
      <w:r w:rsidRPr="00CA199F">
        <w:rPr>
          <w:lang w:val="de-DE"/>
        </w:rPr>
        <w:t xml:space="preserve"> 155, 97-107.</w:t>
      </w:r>
    </w:p>
    <w:p w14:paraId="6B8F7E2C" w14:textId="77777777" w:rsidR="00240EE6" w:rsidRPr="00CA199F" w:rsidRDefault="00240EE6" w:rsidP="00240EE6">
      <w:pPr>
        <w:pStyle w:val="EndNoteBibliography"/>
        <w:spacing w:after="0"/>
        <w:ind w:left="720" w:hanging="720"/>
      </w:pPr>
      <w:r w:rsidRPr="00CA199F">
        <w:rPr>
          <w:lang w:val="de-DE"/>
        </w:rPr>
        <w:t>32.</w:t>
      </w:r>
      <w:r w:rsidRPr="00CA199F">
        <w:rPr>
          <w:lang w:val="de-DE"/>
        </w:rPr>
        <w:tab/>
        <w:t>Kilfoyle KA, Vitko M, O'Conor R</w:t>
      </w:r>
      <w:r w:rsidRPr="00CA199F">
        <w:rPr>
          <w:i/>
          <w:lang w:val="de-DE"/>
        </w:rPr>
        <w:t xml:space="preserve"> et al.</w:t>
      </w:r>
      <w:r w:rsidRPr="00CA199F">
        <w:rPr>
          <w:lang w:val="de-DE"/>
        </w:rPr>
        <w:t xml:space="preserve"> </w:t>
      </w:r>
      <w:r w:rsidRPr="00CA199F">
        <w:t xml:space="preserve">(2016) Health literacy and Women's reproductive health: a systematic review. </w:t>
      </w:r>
      <w:r w:rsidRPr="00CA199F">
        <w:rPr>
          <w:i/>
        </w:rPr>
        <w:t>Journal of Women's Health</w:t>
      </w:r>
      <w:r w:rsidRPr="00CA199F">
        <w:t xml:space="preserve"> 25, 1237-1255.</w:t>
      </w:r>
    </w:p>
    <w:p w14:paraId="1B89B493" w14:textId="77777777" w:rsidR="00240EE6" w:rsidRPr="00CA199F" w:rsidRDefault="00240EE6" w:rsidP="00240EE6">
      <w:pPr>
        <w:pStyle w:val="EndNoteBibliography"/>
        <w:spacing w:after="0"/>
        <w:ind w:left="720" w:hanging="720"/>
      </w:pPr>
      <w:r w:rsidRPr="00CA199F">
        <w:t>33.</w:t>
      </w:r>
      <w:r w:rsidRPr="00CA199F">
        <w:tab/>
        <w:t>Hanson MA, Bardsley A, De‐Regil LM</w:t>
      </w:r>
      <w:r w:rsidRPr="00CA199F">
        <w:rPr>
          <w:i/>
        </w:rPr>
        <w:t xml:space="preserve"> et al.</w:t>
      </w:r>
      <w:r w:rsidRPr="00CA199F">
        <w:t xml:space="preserve"> (2015) The International Federation of Gynecology and Obstetrics (FIGO) recommendations on adolescent, preconception, and maternal nutrition:“Think Nutrition First”#. </w:t>
      </w:r>
      <w:r w:rsidRPr="00CA199F">
        <w:rPr>
          <w:i/>
        </w:rPr>
        <w:t>International Journal of Gynecology &amp; Obstetrics</w:t>
      </w:r>
      <w:r w:rsidRPr="00CA199F">
        <w:t xml:space="preserve"> 131, S213-S253.</w:t>
      </w:r>
    </w:p>
    <w:p w14:paraId="3894F7A6" w14:textId="77777777" w:rsidR="00240EE6" w:rsidRPr="00CA199F" w:rsidRDefault="00240EE6" w:rsidP="00240EE6">
      <w:pPr>
        <w:pStyle w:val="EndNoteBibliography"/>
        <w:spacing w:after="0"/>
        <w:ind w:left="720" w:hanging="720"/>
      </w:pPr>
      <w:r w:rsidRPr="00CA199F">
        <w:t>34.</w:t>
      </w:r>
      <w:r w:rsidRPr="00CA199F">
        <w:tab/>
        <w:t xml:space="preserve">Bitzer J, von Stenglin A Bannemerschult R (2013) Women’s awareness and periconceptional use of folic acid: data from a large European survey. </w:t>
      </w:r>
      <w:r w:rsidRPr="00CA199F">
        <w:rPr>
          <w:i/>
        </w:rPr>
        <w:t>International Journal of Women's Health</w:t>
      </w:r>
      <w:r w:rsidRPr="00CA199F">
        <w:t xml:space="preserve"> 5, 201-213.</w:t>
      </w:r>
    </w:p>
    <w:p w14:paraId="3DC00BA3" w14:textId="77777777" w:rsidR="00240EE6" w:rsidRPr="00CA199F" w:rsidRDefault="00240EE6" w:rsidP="00240EE6">
      <w:pPr>
        <w:pStyle w:val="EndNoteBibliography"/>
        <w:spacing w:after="0"/>
        <w:ind w:left="720" w:hanging="720"/>
      </w:pPr>
      <w:r w:rsidRPr="00CA199F">
        <w:t>35.</w:t>
      </w:r>
      <w:r w:rsidRPr="00CA199F">
        <w:tab/>
        <w:t xml:space="preserve">Mills JL, Molloy AM Reynolds EH (2018) Do the benefits of folic acid fortification outweigh the risk of masking vitamin B12 deficiency? </w:t>
      </w:r>
      <w:r w:rsidRPr="00CA199F">
        <w:rPr>
          <w:i/>
        </w:rPr>
        <w:t>Bmj</w:t>
      </w:r>
      <w:r w:rsidRPr="00CA199F">
        <w:t xml:space="preserve"> 360.</w:t>
      </w:r>
    </w:p>
    <w:p w14:paraId="534AB304" w14:textId="77777777" w:rsidR="00240EE6" w:rsidRPr="00CA199F" w:rsidRDefault="00240EE6" w:rsidP="00240EE6">
      <w:pPr>
        <w:pStyle w:val="EndNoteBibliography"/>
        <w:spacing w:after="0"/>
        <w:ind w:left="720" w:hanging="720"/>
      </w:pPr>
      <w:r w:rsidRPr="00CA199F">
        <w:t>36.</w:t>
      </w:r>
      <w:r w:rsidRPr="00CA199F">
        <w:tab/>
        <w:t>Teixeira JA, Castro TG, Wall CR</w:t>
      </w:r>
      <w:r w:rsidRPr="00CA199F">
        <w:rPr>
          <w:i/>
        </w:rPr>
        <w:t xml:space="preserve"> et al.</w:t>
      </w:r>
      <w:r w:rsidRPr="00CA199F">
        <w:t xml:space="preserve"> (2019) Effects of folic acid food fortification scenarios on the folate intake of a multi-ethnic pregnant population. </w:t>
      </w:r>
      <w:r w:rsidRPr="00CA199F">
        <w:rPr>
          <w:i/>
        </w:rPr>
        <w:t>Public health nutrition</w:t>
      </w:r>
      <w:r w:rsidRPr="00CA199F">
        <w:t xml:space="preserve"> 22, 738-749.</w:t>
      </w:r>
    </w:p>
    <w:p w14:paraId="15C9D98D" w14:textId="77777777" w:rsidR="00240EE6" w:rsidRPr="00CA199F" w:rsidRDefault="00240EE6" w:rsidP="00240EE6">
      <w:pPr>
        <w:pStyle w:val="EndNoteBibliography"/>
        <w:spacing w:after="0"/>
        <w:ind w:left="720" w:hanging="720"/>
      </w:pPr>
      <w:r w:rsidRPr="00CA199F">
        <w:t>37.</w:t>
      </w:r>
      <w:r w:rsidRPr="00CA199F">
        <w:tab/>
        <w:t>Botto LD, Lisi A, Bower C</w:t>
      </w:r>
      <w:r w:rsidRPr="00CA199F">
        <w:rPr>
          <w:i/>
        </w:rPr>
        <w:t xml:space="preserve"> et al.</w:t>
      </w:r>
      <w:r w:rsidRPr="00CA199F">
        <w:t xml:space="preserve"> (2006) Trends of selected malformations in relation to folic acid recommendations and fortification: an international assessment. </w:t>
      </w:r>
      <w:r w:rsidRPr="00CA199F">
        <w:rPr>
          <w:i/>
        </w:rPr>
        <w:t>Birth Defects Res A Clin Mol Teratol</w:t>
      </w:r>
      <w:r w:rsidRPr="00CA199F">
        <w:t xml:space="preserve"> 76, 693-705.</w:t>
      </w:r>
    </w:p>
    <w:p w14:paraId="5A96F73C" w14:textId="77777777" w:rsidR="00240EE6" w:rsidRPr="00CA199F" w:rsidRDefault="00240EE6" w:rsidP="00240EE6">
      <w:pPr>
        <w:pStyle w:val="EndNoteBibliography"/>
        <w:spacing w:after="0"/>
        <w:ind w:left="720" w:hanging="720"/>
      </w:pPr>
      <w:r w:rsidRPr="00CA199F">
        <w:lastRenderedPageBreak/>
        <w:t>38.</w:t>
      </w:r>
      <w:r w:rsidRPr="00CA199F">
        <w:tab/>
        <w:t>Barker M, Dombrowski SU, Colbourn T</w:t>
      </w:r>
      <w:r w:rsidRPr="00CA199F">
        <w:rPr>
          <w:i/>
        </w:rPr>
        <w:t xml:space="preserve"> et al.</w:t>
      </w:r>
      <w:r w:rsidRPr="00CA199F">
        <w:t xml:space="preserve"> (2018) Intervention strategies to improve nutrition and health behaviours before conception. </w:t>
      </w:r>
      <w:r w:rsidRPr="00CA199F">
        <w:rPr>
          <w:i/>
        </w:rPr>
        <w:t>Lancet</w:t>
      </w:r>
      <w:r w:rsidRPr="00CA199F">
        <w:t xml:space="preserve"> 391, 1853-1864.</w:t>
      </w:r>
    </w:p>
    <w:p w14:paraId="123F7695" w14:textId="77777777" w:rsidR="00240EE6" w:rsidRPr="00CA199F" w:rsidRDefault="00240EE6" w:rsidP="00240EE6">
      <w:pPr>
        <w:pStyle w:val="EndNoteBibliography"/>
        <w:ind w:left="720" w:hanging="720"/>
      </w:pPr>
      <w:r w:rsidRPr="00CA199F">
        <w:t>39.</w:t>
      </w:r>
      <w:r w:rsidRPr="00CA199F">
        <w:tab/>
        <w:t xml:space="preserve">Arteaga S, Caton L Gomez AM (2019) Planned, unplanned and in-between: the meaning and context of pregnancy planning for young people. </w:t>
      </w:r>
      <w:r w:rsidRPr="00CA199F">
        <w:rPr>
          <w:i/>
        </w:rPr>
        <w:t>Contraception</w:t>
      </w:r>
      <w:r w:rsidRPr="00CA199F">
        <w:t xml:space="preserve"> 99, 16-21.</w:t>
      </w:r>
    </w:p>
    <w:p w14:paraId="065EFD58" w14:textId="33C38189" w:rsidR="00027CDE" w:rsidRPr="00CA199F" w:rsidRDefault="00DC0676" w:rsidP="00FF12DC">
      <w:pPr>
        <w:rPr>
          <w:lang w:val="de-DE"/>
        </w:rPr>
      </w:pPr>
      <w:r w:rsidRPr="00CA199F">
        <w:rPr>
          <w:lang w:val="de-DE"/>
        </w:rPr>
        <w:fldChar w:fldCharType="end"/>
      </w:r>
    </w:p>
    <w:sectPr w:rsidR="00027CDE" w:rsidRPr="00CA199F" w:rsidSect="00AA583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83EA" w16cex:dateUtc="2021-05-25T12: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B5E98"/>
    <w:multiLevelType w:val="hybridMultilevel"/>
    <w:tmpl w:val="5B785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734DB1"/>
    <w:multiLevelType w:val="multilevel"/>
    <w:tmpl w:val="70B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D3191"/>
    <w:multiLevelType w:val="hybridMultilevel"/>
    <w:tmpl w:val="FFA4E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68324C"/>
    <w:multiLevelType w:val="hybridMultilevel"/>
    <w:tmpl w:val="DA360762"/>
    <w:lvl w:ilvl="0" w:tplc="11A2E86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1C3238"/>
    <w:multiLevelType w:val="hybridMultilevel"/>
    <w:tmpl w:val="AD842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3061B9"/>
    <w:multiLevelType w:val="hybridMultilevel"/>
    <w:tmpl w:val="22626514"/>
    <w:lvl w:ilvl="0" w:tplc="B1E2D87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A8501E"/>
    <w:multiLevelType w:val="hybridMultilevel"/>
    <w:tmpl w:val="3B8A7B42"/>
    <w:lvl w:ilvl="0" w:tplc="11A2E86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p2wwprya2rvme5e0ep92pyvvvvvvrv2erf&quot;&gt;BaBi_folic acid-Converted&lt;record-ids&gt;&lt;item&gt;4&lt;/item&gt;&lt;item&gt;8&lt;/item&gt;&lt;item&gt;13&lt;/item&gt;&lt;item&gt;14&lt;/item&gt;&lt;item&gt;16&lt;/item&gt;&lt;item&gt;45&lt;/item&gt;&lt;item&gt;51&lt;/item&gt;&lt;item&gt;84&lt;/item&gt;&lt;item&gt;85&lt;/item&gt;&lt;item&gt;86&lt;/item&gt;&lt;item&gt;88&lt;/item&gt;&lt;item&gt;90&lt;/item&gt;&lt;item&gt;92&lt;/item&gt;&lt;item&gt;94&lt;/item&gt;&lt;item&gt;97&lt;/item&gt;&lt;item&gt;98&lt;/item&gt;&lt;item&gt;99&lt;/item&gt;&lt;item&gt;102&lt;/item&gt;&lt;item&gt;103&lt;/item&gt;&lt;item&gt;104&lt;/item&gt;&lt;item&gt;105&lt;/item&gt;&lt;item&gt;106&lt;/item&gt;&lt;item&gt;109&lt;/item&gt;&lt;item&gt;110&lt;/item&gt;&lt;item&gt;114&lt;/item&gt;&lt;item&gt;115&lt;/item&gt;&lt;item&gt;116&lt;/item&gt;&lt;item&gt;118&lt;/item&gt;&lt;item&gt;119&lt;/item&gt;&lt;item&gt;120&lt;/item&gt;&lt;item&gt;122&lt;/item&gt;&lt;item&gt;123&lt;/item&gt;&lt;item&gt;124&lt;/item&gt;&lt;item&gt;125&lt;/item&gt;&lt;item&gt;126&lt;/item&gt;&lt;item&gt;127&lt;/item&gt;&lt;item&gt;128&lt;/item&gt;&lt;item&gt;129&lt;/item&gt;&lt;item&gt;130&lt;/item&gt;&lt;/record-ids&gt;&lt;/item&gt;&lt;/Libraries&gt;"/>
  </w:docVars>
  <w:rsids>
    <w:rsidRoot w:val="004003E0"/>
    <w:rsid w:val="0000460C"/>
    <w:rsid w:val="00005C00"/>
    <w:rsid w:val="0000672F"/>
    <w:rsid w:val="00007348"/>
    <w:rsid w:val="00010C37"/>
    <w:rsid w:val="0001796F"/>
    <w:rsid w:val="0002408A"/>
    <w:rsid w:val="00026C41"/>
    <w:rsid w:val="00027358"/>
    <w:rsid w:val="00027CDE"/>
    <w:rsid w:val="000304D3"/>
    <w:rsid w:val="00032EC2"/>
    <w:rsid w:val="000507B2"/>
    <w:rsid w:val="00052E90"/>
    <w:rsid w:val="00053358"/>
    <w:rsid w:val="000537F6"/>
    <w:rsid w:val="00055973"/>
    <w:rsid w:val="000560DB"/>
    <w:rsid w:val="00061C97"/>
    <w:rsid w:val="000636D4"/>
    <w:rsid w:val="000722C7"/>
    <w:rsid w:val="00072603"/>
    <w:rsid w:val="00072B2A"/>
    <w:rsid w:val="000748F7"/>
    <w:rsid w:val="00074E18"/>
    <w:rsid w:val="00080FF6"/>
    <w:rsid w:val="00084AD9"/>
    <w:rsid w:val="00087156"/>
    <w:rsid w:val="000A056F"/>
    <w:rsid w:val="000A0D48"/>
    <w:rsid w:val="000A4EB8"/>
    <w:rsid w:val="000A5D34"/>
    <w:rsid w:val="000B068D"/>
    <w:rsid w:val="000B1C94"/>
    <w:rsid w:val="000C7BDC"/>
    <w:rsid w:val="000D4325"/>
    <w:rsid w:val="000E099D"/>
    <w:rsid w:val="000E4BF2"/>
    <w:rsid w:val="000F65AB"/>
    <w:rsid w:val="000F7FAE"/>
    <w:rsid w:val="001013B4"/>
    <w:rsid w:val="00103CFB"/>
    <w:rsid w:val="00107563"/>
    <w:rsid w:val="0011080A"/>
    <w:rsid w:val="00126118"/>
    <w:rsid w:val="00126EE8"/>
    <w:rsid w:val="0013354C"/>
    <w:rsid w:val="00135041"/>
    <w:rsid w:val="00145656"/>
    <w:rsid w:val="00152533"/>
    <w:rsid w:val="00153036"/>
    <w:rsid w:val="001542FE"/>
    <w:rsid w:val="00155C3E"/>
    <w:rsid w:val="00157069"/>
    <w:rsid w:val="00162146"/>
    <w:rsid w:val="00163FFB"/>
    <w:rsid w:val="001817A5"/>
    <w:rsid w:val="0018342C"/>
    <w:rsid w:val="00183E28"/>
    <w:rsid w:val="0019123A"/>
    <w:rsid w:val="00192C62"/>
    <w:rsid w:val="0019428E"/>
    <w:rsid w:val="001A0B2E"/>
    <w:rsid w:val="001B5D4B"/>
    <w:rsid w:val="001B62D5"/>
    <w:rsid w:val="001B75CB"/>
    <w:rsid w:val="001B7882"/>
    <w:rsid w:val="001D79C9"/>
    <w:rsid w:val="001E2194"/>
    <w:rsid w:val="001E6DDA"/>
    <w:rsid w:val="001F1417"/>
    <w:rsid w:val="001F14DB"/>
    <w:rsid w:val="001F25F6"/>
    <w:rsid w:val="001F43DB"/>
    <w:rsid w:val="001F7BC4"/>
    <w:rsid w:val="00210719"/>
    <w:rsid w:val="00221586"/>
    <w:rsid w:val="002237D3"/>
    <w:rsid w:val="002259BF"/>
    <w:rsid w:val="00232371"/>
    <w:rsid w:val="00235152"/>
    <w:rsid w:val="0023752E"/>
    <w:rsid w:val="002402B9"/>
    <w:rsid w:val="00240EE6"/>
    <w:rsid w:val="002441EF"/>
    <w:rsid w:val="002544DD"/>
    <w:rsid w:val="00257A97"/>
    <w:rsid w:val="0026512B"/>
    <w:rsid w:val="00277860"/>
    <w:rsid w:val="00284272"/>
    <w:rsid w:val="00287FA3"/>
    <w:rsid w:val="00294AEE"/>
    <w:rsid w:val="002B17B2"/>
    <w:rsid w:val="002E42A2"/>
    <w:rsid w:val="002E58D0"/>
    <w:rsid w:val="002E79AC"/>
    <w:rsid w:val="002F1C90"/>
    <w:rsid w:val="00302D49"/>
    <w:rsid w:val="0031626D"/>
    <w:rsid w:val="00321DE6"/>
    <w:rsid w:val="0032481F"/>
    <w:rsid w:val="00324FC6"/>
    <w:rsid w:val="003250DA"/>
    <w:rsid w:val="00327EC0"/>
    <w:rsid w:val="0033393E"/>
    <w:rsid w:val="00336506"/>
    <w:rsid w:val="0033754D"/>
    <w:rsid w:val="003419BB"/>
    <w:rsid w:val="00344478"/>
    <w:rsid w:val="0035447C"/>
    <w:rsid w:val="003762DC"/>
    <w:rsid w:val="00390F70"/>
    <w:rsid w:val="00392159"/>
    <w:rsid w:val="003930E1"/>
    <w:rsid w:val="00397D72"/>
    <w:rsid w:val="003A023B"/>
    <w:rsid w:val="003A0A86"/>
    <w:rsid w:val="003B36DF"/>
    <w:rsid w:val="003B42E6"/>
    <w:rsid w:val="003C05FD"/>
    <w:rsid w:val="003C6341"/>
    <w:rsid w:val="003C7169"/>
    <w:rsid w:val="003D096E"/>
    <w:rsid w:val="003E7F60"/>
    <w:rsid w:val="003F0B3C"/>
    <w:rsid w:val="003F3001"/>
    <w:rsid w:val="004003E0"/>
    <w:rsid w:val="004079D7"/>
    <w:rsid w:val="00410D66"/>
    <w:rsid w:val="004136E9"/>
    <w:rsid w:val="00417DC8"/>
    <w:rsid w:val="00423004"/>
    <w:rsid w:val="004258F9"/>
    <w:rsid w:val="004507BD"/>
    <w:rsid w:val="00454D4F"/>
    <w:rsid w:val="00455DDA"/>
    <w:rsid w:val="00462614"/>
    <w:rsid w:val="00462AE8"/>
    <w:rsid w:val="00470CB7"/>
    <w:rsid w:val="004916D7"/>
    <w:rsid w:val="004935B8"/>
    <w:rsid w:val="004960AB"/>
    <w:rsid w:val="004A0D65"/>
    <w:rsid w:val="004A5FE1"/>
    <w:rsid w:val="004A64A8"/>
    <w:rsid w:val="004A7DBD"/>
    <w:rsid w:val="004B282B"/>
    <w:rsid w:val="004B5207"/>
    <w:rsid w:val="004B5719"/>
    <w:rsid w:val="004C1631"/>
    <w:rsid w:val="004C33B0"/>
    <w:rsid w:val="004C3666"/>
    <w:rsid w:val="004C56AF"/>
    <w:rsid w:val="004C67A9"/>
    <w:rsid w:val="004D1A5A"/>
    <w:rsid w:val="004D3F71"/>
    <w:rsid w:val="004E329E"/>
    <w:rsid w:val="004E36EA"/>
    <w:rsid w:val="004F1957"/>
    <w:rsid w:val="004F3048"/>
    <w:rsid w:val="004F47C5"/>
    <w:rsid w:val="0051060D"/>
    <w:rsid w:val="00521C88"/>
    <w:rsid w:val="0052230C"/>
    <w:rsid w:val="005236FC"/>
    <w:rsid w:val="00531AAB"/>
    <w:rsid w:val="00533E9C"/>
    <w:rsid w:val="00553686"/>
    <w:rsid w:val="005649D3"/>
    <w:rsid w:val="005843BA"/>
    <w:rsid w:val="00587C82"/>
    <w:rsid w:val="00594A9F"/>
    <w:rsid w:val="00594BA8"/>
    <w:rsid w:val="005A1607"/>
    <w:rsid w:val="005B18BF"/>
    <w:rsid w:val="005B22F0"/>
    <w:rsid w:val="005B3ADB"/>
    <w:rsid w:val="005B4CC0"/>
    <w:rsid w:val="005C29AE"/>
    <w:rsid w:val="005C29E5"/>
    <w:rsid w:val="005C3C49"/>
    <w:rsid w:val="005D7309"/>
    <w:rsid w:val="005E0991"/>
    <w:rsid w:val="005E35D9"/>
    <w:rsid w:val="005E5158"/>
    <w:rsid w:val="0060471F"/>
    <w:rsid w:val="00613E4F"/>
    <w:rsid w:val="00614064"/>
    <w:rsid w:val="0061576A"/>
    <w:rsid w:val="00624818"/>
    <w:rsid w:val="006257BA"/>
    <w:rsid w:val="00633CCC"/>
    <w:rsid w:val="0063586B"/>
    <w:rsid w:val="00637C40"/>
    <w:rsid w:val="00653E15"/>
    <w:rsid w:val="0065748B"/>
    <w:rsid w:val="0066158C"/>
    <w:rsid w:val="006714D3"/>
    <w:rsid w:val="006730DA"/>
    <w:rsid w:val="00676E8C"/>
    <w:rsid w:val="006771A9"/>
    <w:rsid w:val="00693F34"/>
    <w:rsid w:val="006A7E5E"/>
    <w:rsid w:val="006B7287"/>
    <w:rsid w:val="006C3284"/>
    <w:rsid w:val="006F23C9"/>
    <w:rsid w:val="006F5703"/>
    <w:rsid w:val="006F584E"/>
    <w:rsid w:val="006F6EC3"/>
    <w:rsid w:val="0070654C"/>
    <w:rsid w:val="00707883"/>
    <w:rsid w:val="00707EF7"/>
    <w:rsid w:val="00712E2D"/>
    <w:rsid w:val="00716B1E"/>
    <w:rsid w:val="00721A85"/>
    <w:rsid w:val="00721C11"/>
    <w:rsid w:val="00724E56"/>
    <w:rsid w:val="00724F3A"/>
    <w:rsid w:val="0072601D"/>
    <w:rsid w:val="00731986"/>
    <w:rsid w:val="00733DEE"/>
    <w:rsid w:val="00736E95"/>
    <w:rsid w:val="0074384E"/>
    <w:rsid w:val="007454A2"/>
    <w:rsid w:val="00751879"/>
    <w:rsid w:val="00751C14"/>
    <w:rsid w:val="00755CE2"/>
    <w:rsid w:val="0076243A"/>
    <w:rsid w:val="00763830"/>
    <w:rsid w:val="0076485D"/>
    <w:rsid w:val="00765457"/>
    <w:rsid w:val="00781BFD"/>
    <w:rsid w:val="00790356"/>
    <w:rsid w:val="007A4890"/>
    <w:rsid w:val="007A7DC6"/>
    <w:rsid w:val="007B0ABE"/>
    <w:rsid w:val="007B30B1"/>
    <w:rsid w:val="007B406D"/>
    <w:rsid w:val="007C0712"/>
    <w:rsid w:val="007C2953"/>
    <w:rsid w:val="007C54A2"/>
    <w:rsid w:val="007E0148"/>
    <w:rsid w:val="007E2027"/>
    <w:rsid w:val="007F7D33"/>
    <w:rsid w:val="00800371"/>
    <w:rsid w:val="0080554D"/>
    <w:rsid w:val="00805855"/>
    <w:rsid w:val="008108F6"/>
    <w:rsid w:val="0082199F"/>
    <w:rsid w:val="00840E98"/>
    <w:rsid w:val="0084464F"/>
    <w:rsid w:val="00846C92"/>
    <w:rsid w:val="008573B7"/>
    <w:rsid w:val="00865A0B"/>
    <w:rsid w:val="00882EA0"/>
    <w:rsid w:val="00897C60"/>
    <w:rsid w:val="008A571C"/>
    <w:rsid w:val="008E077E"/>
    <w:rsid w:val="008E4068"/>
    <w:rsid w:val="008F291A"/>
    <w:rsid w:val="008F29DF"/>
    <w:rsid w:val="00901EE1"/>
    <w:rsid w:val="00902DBE"/>
    <w:rsid w:val="00904AC6"/>
    <w:rsid w:val="0090688D"/>
    <w:rsid w:val="00906A20"/>
    <w:rsid w:val="009136E1"/>
    <w:rsid w:val="0092025A"/>
    <w:rsid w:val="00930296"/>
    <w:rsid w:val="00930E6E"/>
    <w:rsid w:val="00943146"/>
    <w:rsid w:val="00950E2E"/>
    <w:rsid w:val="00951279"/>
    <w:rsid w:val="00957FDC"/>
    <w:rsid w:val="0096706D"/>
    <w:rsid w:val="00972D41"/>
    <w:rsid w:val="0097609F"/>
    <w:rsid w:val="00980939"/>
    <w:rsid w:val="009858E0"/>
    <w:rsid w:val="00986F10"/>
    <w:rsid w:val="00990979"/>
    <w:rsid w:val="0099196A"/>
    <w:rsid w:val="009953FC"/>
    <w:rsid w:val="0099556D"/>
    <w:rsid w:val="009A706C"/>
    <w:rsid w:val="009B03DD"/>
    <w:rsid w:val="009B0A6D"/>
    <w:rsid w:val="009B359E"/>
    <w:rsid w:val="009B5507"/>
    <w:rsid w:val="009C1A5E"/>
    <w:rsid w:val="009C38BE"/>
    <w:rsid w:val="009C5103"/>
    <w:rsid w:val="009D45CE"/>
    <w:rsid w:val="009E061C"/>
    <w:rsid w:val="009E21F5"/>
    <w:rsid w:val="009E2B54"/>
    <w:rsid w:val="009E476B"/>
    <w:rsid w:val="009E69FE"/>
    <w:rsid w:val="009E7EF4"/>
    <w:rsid w:val="00A025FD"/>
    <w:rsid w:val="00A05903"/>
    <w:rsid w:val="00A06A96"/>
    <w:rsid w:val="00A06D1D"/>
    <w:rsid w:val="00A10A72"/>
    <w:rsid w:val="00A144CD"/>
    <w:rsid w:val="00A212D1"/>
    <w:rsid w:val="00A24156"/>
    <w:rsid w:val="00A306FE"/>
    <w:rsid w:val="00A30793"/>
    <w:rsid w:val="00A30DF6"/>
    <w:rsid w:val="00A32AEB"/>
    <w:rsid w:val="00A4259A"/>
    <w:rsid w:val="00A43B8C"/>
    <w:rsid w:val="00A4440E"/>
    <w:rsid w:val="00A47D66"/>
    <w:rsid w:val="00A507CA"/>
    <w:rsid w:val="00A5165D"/>
    <w:rsid w:val="00A52AA8"/>
    <w:rsid w:val="00A6380F"/>
    <w:rsid w:val="00A65509"/>
    <w:rsid w:val="00A70F52"/>
    <w:rsid w:val="00A712CA"/>
    <w:rsid w:val="00A71DEB"/>
    <w:rsid w:val="00A72962"/>
    <w:rsid w:val="00A74808"/>
    <w:rsid w:val="00A76F1B"/>
    <w:rsid w:val="00A81E57"/>
    <w:rsid w:val="00A827FE"/>
    <w:rsid w:val="00A82993"/>
    <w:rsid w:val="00A82A68"/>
    <w:rsid w:val="00A82DA2"/>
    <w:rsid w:val="00A83EFB"/>
    <w:rsid w:val="00A934E9"/>
    <w:rsid w:val="00A957DB"/>
    <w:rsid w:val="00A96364"/>
    <w:rsid w:val="00A96861"/>
    <w:rsid w:val="00AA071B"/>
    <w:rsid w:val="00AA5839"/>
    <w:rsid w:val="00AA76A6"/>
    <w:rsid w:val="00AB2ECB"/>
    <w:rsid w:val="00AC26C7"/>
    <w:rsid w:val="00AC5B0D"/>
    <w:rsid w:val="00AD20DB"/>
    <w:rsid w:val="00AD5FEF"/>
    <w:rsid w:val="00AD69D5"/>
    <w:rsid w:val="00AE66BD"/>
    <w:rsid w:val="00AE6A15"/>
    <w:rsid w:val="00AE6FB0"/>
    <w:rsid w:val="00AF4467"/>
    <w:rsid w:val="00AF4E80"/>
    <w:rsid w:val="00AF6FC2"/>
    <w:rsid w:val="00B046E1"/>
    <w:rsid w:val="00B24890"/>
    <w:rsid w:val="00B256E8"/>
    <w:rsid w:val="00B26C68"/>
    <w:rsid w:val="00B34A36"/>
    <w:rsid w:val="00B40F86"/>
    <w:rsid w:val="00B4322D"/>
    <w:rsid w:val="00B55B37"/>
    <w:rsid w:val="00B56663"/>
    <w:rsid w:val="00B66E77"/>
    <w:rsid w:val="00B704FB"/>
    <w:rsid w:val="00B77F88"/>
    <w:rsid w:val="00B83455"/>
    <w:rsid w:val="00B856DB"/>
    <w:rsid w:val="00B87D70"/>
    <w:rsid w:val="00B91151"/>
    <w:rsid w:val="00B9252D"/>
    <w:rsid w:val="00BA10D0"/>
    <w:rsid w:val="00BA70BE"/>
    <w:rsid w:val="00BB347F"/>
    <w:rsid w:val="00BC386F"/>
    <w:rsid w:val="00BC6AA2"/>
    <w:rsid w:val="00BC71A2"/>
    <w:rsid w:val="00BD224F"/>
    <w:rsid w:val="00BD55B5"/>
    <w:rsid w:val="00BD6A48"/>
    <w:rsid w:val="00BD727B"/>
    <w:rsid w:val="00BD72CE"/>
    <w:rsid w:val="00BE44E9"/>
    <w:rsid w:val="00BE47AC"/>
    <w:rsid w:val="00BE76C2"/>
    <w:rsid w:val="00BF3B8D"/>
    <w:rsid w:val="00BF7B94"/>
    <w:rsid w:val="00C070B0"/>
    <w:rsid w:val="00C121FC"/>
    <w:rsid w:val="00C147D4"/>
    <w:rsid w:val="00C249E2"/>
    <w:rsid w:val="00C317AD"/>
    <w:rsid w:val="00C50E79"/>
    <w:rsid w:val="00C54ADF"/>
    <w:rsid w:val="00C55D82"/>
    <w:rsid w:val="00C644F2"/>
    <w:rsid w:val="00C6603D"/>
    <w:rsid w:val="00C66BBE"/>
    <w:rsid w:val="00C76F3C"/>
    <w:rsid w:val="00C80697"/>
    <w:rsid w:val="00C84F57"/>
    <w:rsid w:val="00C87266"/>
    <w:rsid w:val="00C94A92"/>
    <w:rsid w:val="00C967C2"/>
    <w:rsid w:val="00CA0106"/>
    <w:rsid w:val="00CA13B2"/>
    <w:rsid w:val="00CA199F"/>
    <w:rsid w:val="00CA7928"/>
    <w:rsid w:val="00CB0BDE"/>
    <w:rsid w:val="00CB7EF0"/>
    <w:rsid w:val="00CC5F49"/>
    <w:rsid w:val="00CD2775"/>
    <w:rsid w:val="00CD3AAA"/>
    <w:rsid w:val="00CE21FE"/>
    <w:rsid w:val="00CE7173"/>
    <w:rsid w:val="00CE76B5"/>
    <w:rsid w:val="00CF33B7"/>
    <w:rsid w:val="00CF37F0"/>
    <w:rsid w:val="00CF3C6E"/>
    <w:rsid w:val="00CF7FDC"/>
    <w:rsid w:val="00D13B6A"/>
    <w:rsid w:val="00D166F3"/>
    <w:rsid w:val="00D204C7"/>
    <w:rsid w:val="00D34463"/>
    <w:rsid w:val="00D377F7"/>
    <w:rsid w:val="00D462F3"/>
    <w:rsid w:val="00D509DF"/>
    <w:rsid w:val="00D551AE"/>
    <w:rsid w:val="00D55991"/>
    <w:rsid w:val="00D62B7A"/>
    <w:rsid w:val="00D65D49"/>
    <w:rsid w:val="00D727CF"/>
    <w:rsid w:val="00D77BA7"/>
    <w:rsid w:val="00D82900"/>
    <w:rsid w:val="00D82B23"/>
    <w:rsid w:val="00D85E37"/>
    <w:rsid w:val="00DA2649"/>
    <w:rsid w:val="00DA3028"/>
    <w:rsid w:val="00DA46A2"/>
    <w:rsid w:val="00DA52B5"/>
    <w:rsid w:val="00DA74B4"/>
    <w:rsid w:val="00DA7A98"/>
    <w:rsid w:val="00DB1007"/>
    <w:rsid w:val="00DB2809"/>
    <w:rsid w:val="00DB3380"/>
    <w:rsid w:val="00DC0676"/>
    <w:rsid w:val="00DC4EA6"/>
    <w:rsid w:val="00DD3AA1"/>
    <w:rsid w:val="00DD41C0"/>
    <w:rsid w:val="00DD4935"/>
    <w:rsid w:val="00DD73E8"/>
    <w:rsid w:val="00DD7F59"/>
    <w:rsid w:val="00DE0744"/>
    <w:rsid w:val="00DE406F"/>
    <w:rsid w:val="00DE683D"/>
    <w:rsid w:val="00DF4B0E"/>
    <w:rsid w:val="00E051CD"/>
    <w:rsid w:val="00E07A64"/>
    <w:rsid w:val="00E11D66"/>
    <w:rsid w:val="00E20127"/>
    <w:rsid w:val="00E210F8"/>
    <w:rsid w:val="00E21728"/>
    <w:rsid w:val="00E23292"/>
    <w:rsid w:val="00E23E5A"/>
    <w:rsid w:val="00E42C29"/>
    <w:rsid w:val="00E43B39"/>
    <w:rsid w:val="00E50372"/>
    <w:rsid w:val="00E503AB"/>
    <w:rsid w:val="00E662E4"/>
    <w:rsid w:val="00E72F4F"/>
    <w:rsid w:val="00E849DD"/>
    <w:rsid w:val="00E84DEF"/>
    <w:rsid w:val="00E85946"/>
    <w:rsid w:val="00EA2F04"/>
    <w:rsid w:val="00EB45C2"/>
    <w:rsid w:val="00EC1AD3"/>
    <w:rsid w:val="00ED7983"/>
    <w:rsid w:val="00EE3A03"/>
    <w:rsid w:val="00EF04B0"/>
    <w:rsid w:val="00EF3237"/>
    <w:rsid w:val="00F00979"/>
    <w:rsid w:val="00F0315C"/>
    <w:rsid w:val="00F05A62"/>
    <w:rsid w:val="00F07855"/>
    <w:rsid w:val="00F153C7"/>
    <w:rsid w:val="00F23351"/>
    <w:rsid w:val="00F36C6C"/>
    <w:rsid w:val="00F51A3B"/>
    <w:rsid w:val="00F52778"/>
    <w:rsid w:val="00F563C3"/>
    <w:rsid w:val="00F61670"/>
    <w:rsid w:val="00F642F6"/>
    <w:rsid w:val="00F70B0C"/>
    <w:rsid w:val="00F7318E"/>
    <w:rsid w:val="00F7372E"/>
    <w:rsid w:val="00F82B51"/>
    <w:rsid w:val="00F91CD3"/>
    <w:rsid w:val="00F927B0"/>
    <w:rsid w:val="00F96A15"/>
    <w:rsid w:val="00FA1980"/>
    <w:rsid w:val="00FC4D0E"/>
    <w:rsid w:val="00FC6C6A"/>
    <w:rsid w:val="00FD51E6"/>
    <w:rsid w:val="00FD6BD4"/>
    <w:rsid w:val="00FE5116"/>
    <w:rsid w:val="00FF12DC"/>
    <w:rsid w:val="00FF2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1631"/>
  <w15:docId w15:val="{005E817E-FBD3-4EC1-A929-384CA971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33B7"/>
    <w:pPr>
      <w:spacing w:after="120" w:line="360" w:lineRule="auto"/>
      <w:jc w:val="both"/>
    </w:pPr>
    <w:rPr>
      <w:rFonts w:ascii="Times New Roman" w:hAnsi="Times New Roman"/>
      <w:sz w:val="24"/>
      <w:lang w:val="en-GB"/>
    </w:rPr>
  </w:style>
  <w:style w:type="paragraph" w:styleId="berschrift1">
    <w:name w:val="heading 1"/>
    <w:basedOn w:val="Standard"/>
    <w:link w:val="berschrift1Zchn"/>
    <w:uiPriority w:val="9"/>
    <w:qFormat/>
    <w:rsid w:val="00FF12DC"/>
    <w:pPr>
      <w:spacing w:before="100" w:beforeAutospacing="1" w:after="100" w:afterAutospacing="1" w:line="240" w:lineRule="auto"/>
      <w:outlineLvl w:val="0"/>
    </w:pPr>
    <w:rPr>
      <w:rFonts w:eastAsia="Times New Roman" w:cs="Times New Roman"/>
      <w:b/>
      <w:bCs/>
      <w:kern w:val="36"/>
      <w:sz w:val="36"/>
      <w:szCs w:val="48"/>
      <w:lang w:val="de-DE" w:eastAsia="de-DE"/>
    </w:rPr>
  </w:style>
  <w:style w:type="paragraph" w:styleId="berschrift2">
    <w:name w:val="heading 2"/>
    <w:basedOn w:val="Standard"/>
    <w:next w:val="Standard"/>
    <w:link w:val="berschrift2Zchn"/>
    <w:uiPriority w:val="9"/>
    <w:unhideWhenUsed/>
    <w:qFormat/>
    <w:rsid w:val="00FF12DC"/>
    <w:pPr>
      <w:keepNext/>
      <w:keepLines/>
      <w:spacing w:before="12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0D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0DF6"/>
    <w:rPr>
      <w:rFonts w:ascii="Tahoma" w:hAnsi="Tahoma" w:cs="Tahoma"/>
      <w:sz w:val="16"/>
      <w:szCs w:val="16"/>
      <w:lang w:val="en-GB"/>
    </w:rPr>
  </w:style>
  <w:style w:type="character" w:styleId="Kommentarzeichen">
    <w:name w:val="annotation reference"/>
    <w:basedOn w:val="Absatz-Standardschriftart"/>
    <w:uiPriority w:val="99"/>
    <w:semiHidden/>
    <w:unhideWhenUsed/>
    <w:rsid w:val="00A30DF6"/>
    <w:rPr>
      <w:sz w:val="16"/>
      <w:szCs w:val="16"/>
    </w:rPr>
  </w:style>
  <w:style w:type="paragraph" w:styleId="Kommentartext">
    <w:name w:val="annotation text"/>
    <w:basedOn w:val="Standard"/>
    <w:link w:val="KommentartextZchn"/>
    <w:uiPriority w:val="99"/>
    <w:unhideWhenUsed/>
    <w:rsid w:val="00A30DF6"/>
    <w:pPr>
      <w:spacing w:line="240" w:lineRule="auto"/>
    </w:pPr>
    <w:rPr>
      <w:sz w:val="20"/>
      <w:szCs w:val="20"/>
    </w:rPr>
  </w:style>
  <w:style w:type="character" w:customStyle="1" w:styleId="KommentartextZchn">
    <w:name w:val="Kommentartext Zchn"/>
    <w:basedOn w:val="Absatz-Standardschriftart"/>
    <w:link w:val="Kommentartext"/>
    <w:uiPriority w:val="99"/>
    <w:rsid w:val="00A30DF6"/>
    <w:rPr>
      <w:sz w:val="20"/>
      <w:szCs w:val="20"/>
      <w:lang w:val="en-GB"/>
    </w:rPr>
  </w:style>
  <w:style w:type="paragraph" w:styleId="Kommentarthema">
    <w:name w:val="annotation subject"/>
    <w:basedOn w:val="Kommentartext"/>
    <w:next w:val="Kommentartext"/>
    <w:link w:val="KommentarthemaZchn"/>
    <w:uiPriority w:val="99"/>
    <w:semiHidden/>
    <w:unhideWhenUsed/>
    <w:rsid w:val="00A30DF6"/>
    <w:rPr>
      <w:b/>
      <w:bCs/>
    </w:rPr>
  </w:style>
  <w:style w:type="character" w:customStyle="1" w:styleId="KommentarthemaZchn">
    <w:name w:val="Kommentarthema Zchn"/>
    <w:basedOn w:val="KommentartextZchn"/>
    <w:link w:val="Kommentarthema"/>
    <w:uiPriority w:val="99"/>
    <w:semiHidden/>
    <w:rsid w:val="00A30DF6"/>
    <w:rPr>
      <w:b/>
      <w:bCs/>
      <w:sz w:val="20"/>
      <w:szCs w:val="20"/>
      <w:lang w:val="en-GB"/>
    </w:rPr>
  </w:style>
  <w:style w:type="character" w:customStyle="1" w:styleId="berschrift1Zchn">
    <w:name w:val="Überschrift 1 Zchn"/>
    <w:basedOn w:val="Absatz-Standardschriftart"/>
    <w:link w:val="berschrift1"/>
    <w:uiPriority w:val="9"/>
    <w:rsid w:val="00FF12DC"/>
    <w:rPr>
      <w:rFonts w:ascii="Times New Roman" w:eastAsia="Times New Roman" w:hAnsi="Times New Roman" w:cs="Times New Roman"/>
      <w:b/>
      <w:bCs/>
      <w:kern w:val="36"/>
      <w:sz w:val="36"/>
      <w:szCs w:val="48"/>
      <w:lang w:eastAsia="de-DE"/>
    </w:rPr>
  </w:style>
  <w:style w:type="paragraph" w:customStyle="1" w:styleId="EndNoteBibliographyTitle">
    <w:name w:val="EndNote Bibliography Title"/>
    <w:basedOn w:val="Standard"/>
    <w:link w:val="EndNoteBibliographyTitleZchn"/>
    <w:rsid w:val="009E69FE"/>
    <w:pPr>
      <w:spacing w:after="0"/>
      <w:jc w:val="center"/>
    </w:pPr>
    <w:rPr>
      <w:rFonts w:cs="Times New Roman"/>
      <w:noProof/>
      <w:sz w:val="22"/>
      <w:lang w:val="en-US"/>
    </w:rPr>
  </w:style>
  <w:style w:type="character" w:customStyle="1" w:styleId="EndNoteBibliographyTitleZchn">
    <w:name w:val="EndNote Bibliography Title Zchn"/>
    <w:basedOn w:val="Absatz-Standardschriftart"/>
    <w:link w:val="EndNoteBibliographyTitle"/>
    <w:rsid w:val="009E69FE"/>
    <w:rPr>
      <w:rFonts w:ascii="Times New Roman" w:hAnsi="Times New Roman" w:cs="Times New Roman"/>
      <w:noProof/>
      <w:lang w:val="en-US"/>
    </w:rPr>
  </w:style>
  <w:style w:type="paragraph" w:customStyle="1" w:styleId="EndNoteBibliography">
    <w:name w:val="EndNote Bibliography"/>
    <w:basedOn w:val="Standard"/>
    <w:link w:val="EndNoteBibliographyZchn"/>
    <w:rsid w:val="009E69FE"/>
    <w:pPr>
      <w:spacing w:line="240" w:lineRule="auto"/>
    </w:pPr>
    <w:rPr>
      <w:rFonts w:cs="Times New Roman"/>
      <w:noProof/>
      <w:sz w:val="22"/>
      <w:lang w:val="en-US"/>
    </w:rPr>
  </w:style>
  <w:style w:type="character" w:customStyle="1" w:styleId="EndNoteBibliographyZchn">
    <w:name w:val="EndNote Bibliography Zchn"/>
    <w:basedOn w:val="Absatz-Standardschriftart"/>
    <w:link w:val="EndNoteBibliography"/>
    <w:rsid w:val="009E69FE"/>
    <w:rPr>
      <w:rFonts w:ascii="Times New Roman" w:hAnsi="Times New Roman" w:cs="Times New Roman"/>
      <w:noProof/>
      <w:lang w:val="en-US"/>
    </w:rPr>
  </w:style>
  <w:style w:type="character" w:styleId="Hyperlink">
    <w:name w:val="Hyperlink"/>
    <w:basedOn w:val="Absatz-Standardschriftart"/>
    <w:uiPriority w:val="99"/>
    <w:unhideWhenUsed/>
    <w:rsid w:val="0074384E"/>
    <w:rPr>
      <w:color w:val="0563C1" w:themeColor="hyperlink"/>
      <w:u w:val="single"/>
    </w:rPr>
  </w:style>
  <w:style w:type="character" w:styleId="BesuchterLink">
    <w:name w:val="FollowedHyperlink"/>
    <w:basedOn w:val="Absatz-Standardschriftart"/>
    <w:uiPriority w:val="99"/>
    <w:semiHidden/>
    <w:unhideWhenUsed/>
    <w:rsid w:val="0090688D"/>
    <w:rPr>
      <w:color w:val="954F72" w:themeColor="followedHyperlink"/>
      <w:u w:val="single"/>
    </w:rPr>
  </w:style>
  <w:style w:type="paragraph" w:styleId="Listenabsatz">
    <w:name w:val="List Paragraph"/>
    <w:basedOn w:val="Standard"/>
    <w:uiPriority w:val="34"/>
    <w:qFormat/>
    <w:rsid w:val="00AE6A15"/>
    <w:pPr>
      <w:ind w:left="720"/>
      <w:contextualSpacing/>
    </w:pPr>
  </w:style>
  <w:style w:type="character" w:customStyle="1" w:styleId="berschrift2Zchn">
    <w:name w:val="Überschrift 2 Zchn"/>
    <w:basedOn w:val="Absatz-Standardschriftart"/>
    <w:link w:val="berschrift2"/>
    <w:uiPriority w:val="9"/>
    <w:rsid w:val="00FF12DC"/>
    <w:rPr>
      <w:rFonts w:ascii="Times New Roman" w:eastAsiaTheme="majorEastAsia" w:hAnsi="Times New Roman" w:cstheme="majorBidi"/>
      <w:b/>
      <w:sz w:val="28"/>
      <w:szCs w:val="26"/>
      <w:lang w:val="en-GB"/>
    </w:rPr>
  </w:style>
  <w:style w:type="character" w:styleId="Zeilennummer">
    <w:name w:val="line number"/>
    <w:basedOn w:val="Absatz-Standardschriftart"/>
    <w:uiPriority w:val="99"/>
    <w:semiHidden/>
    <w:unhideWhenUsed/>
    <w:rsid w:val="0000460C"/>
  </w:style>
  <w:style w:type="table" w:styleId="EinfacheTabelle2">
    <w:name w:val="Plain Table 2"/>
    <w:basedOn w:val="NormaleTabelle"/>
    <w:uiPriority w:val="42"/>
    <w:rsid w:val="00155C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andardWeb">
    <w:name w:val="Normal (Web)"/>
    <w:basedOn w:val="Standard"/>
    <w:uiPriority w:val="99"/>
    <w:semiHidden/>
    <w:unhideWhenUsed/>
    <w:rsid w:val="000A4EB8"/>
    <w:pPr>
      <w:spacing w:before="100" w:beforeAutospacing="1" w:after="100" w:afterAutospacing="1" w:line="240" w:lineRule="auto"/>
      <w:jc w:val="left"/>
    </w:pPr>
    <w:rPr>
      <w:rFonts w:eastAsia="Times New Roman" w:cs="Times New Roman"/>
      <w:szCs w:val="24"/>
      <w:lang w:val="de-DE" w:eastAsia="de-DE"/>
    </w:rPr>
  </w:style>
  <w:style w:type="table" w:styleId="TabellemithellemGitternetz">
    <w:name w:val="Grid Table Light"/>
    <w:basedOn w:val="NormaleTabelle"/>
    <w:uiPriority w:val="40"/>
    <w:rsid w:val="000871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ett">
    <w:name w:val="Strong"/>
    <w:basedOn w:val="Absatz-Standardschriftart"/>
    <w:uiPriority w:val="22"/>
    <w:qFormat/>
    <w:rsid w:val="007C2953"/>
    <w:rPr>
      <w:b/>
      <w:bCs/>
    </w:rPr>
  </w:style>
  <w:style w:type="paragraph" w:styleId="Beschriftung">
    <w:name w:val="caption"/>
    <w:basedOn w:val="Standard"/>
    <w:next w:val="Standard"/>
    <w:uiPriority w:val="35"/>
    <w:unhideWhenUsed/>
    <w:qFormat/>
    <w:rsid w:val="00E11D66"/>
    <w:pPr>
      <w:spacing w:after="200" w:line="240" w:lineRule="auto"/>
    </w:pPr>
    <w:rPr>
      <w:i/>
      <w:iCs/>
      <w:color w:val="44546A" w:themeColor="text2"/>
      <w:sz w:val="18"/>
      <w:szCs w:val="18"/>
    </w:rPr>
  </w:style>
  <w:style w:type="paragraph" w:styleId="berarbeitung">
    <w:name w:val="Revision"/>
    <w:hidden/>
    <w:uiPriority w:val="99"/>
    <w:semiHidden/>
    <w:rsid w:val="00716B1E"/>
    <w:pPr>
      <w:spacing w:after="0" w:line="240" w:lineRule="auto"/>
    </w:pPr>
    <w:rPr>
      <w:rFonts w:ascii="Times New Roman" w:hAnsi="Times New Roman"/>
      <w:lang w:val="en-GB"/>
    </w:rPr>
  </w:style>
  <w:style w:type="character" w:customStyle="1" w:styleId="pubgrid">
    <w:name w:val="pubgrid"/>
    <w:basedOn w:val="Absatz-Standardschriftart"/>
    <w:rsid w:val="004F3048"/>
    <w:rPr>
      <w:rFonts w:cs="Times New Roman"/>
    </w:rPr>
  </w:style>
  <w:style w:type="table" w:styleId="Tabellenraster">
    <w:name w:val="Table Grid"/>
    <w:basedOn w:val="NormaleTabelle"/>
    <w:uiPriority w:val="39"/>
    <w:rsid w:val="0093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08">
      <w:bodyDiv w:val="1"/>
      <w:marLeft w:val="0"/>
      <w:marRight w:val="0"/>
      <w:marTop w:val="0"/>
      <w:marBottom w:val="0"/>
      <w:divBdr>
        <w:top w:val="none" w:sz="0" w:space="0" w:color="auto"/>
        <w:left w:val="none" w:sz="0" w:space="0" w:color="auto"/>
        <w:bottom w:val="none" w:sz="0" w:space="0" w:color="auto"/>
        <w:right w:val="none" w:sz="0" w:space="0" w:color="auto"/>
      </w:divBdr>
    </w:div>
    <w:div w:id="30156871">
      <w:bodyDiv w:val="1"/>
      <w:marLeft w:val="0"/>
      <w:marRight w:val="0"/>
      <w:marTop w:val="0"/>
      <w:marBottom w:val="0"/>
      <w:divBdr>
        <w:top w:val="none" w:sz="0" w:space="0" w:color="auto"/>
        <w:left w:val="none" w:sz="0" w:space="0" w:color="auto"/>
        <w:bottom w:val="none" w:sz="0" w:space="0" w:color="auto"/>
        <w:right w:val="none" w:sz="0" w:space="0" w:color="auto"/>
      </w:divBdr>
    </w:div>
    <w:div w:id="66270348">
      <w:bodyDiv w:val="1"/>
      <w:marLeft w:val="120"/>
      <w:marRight w:val="120"/>
      <w:marTop w:val="0"/>
      <w:marBottom w:val="0"/>
      <w:divBdr>
        <w:top w:val="none" w:sz="0" w:space="0" w:color="auto"/>
        <w:left w:val="none" w:sz="0" w:space="0" w:color="auto"/>
        <w:bottom w:val="none" w:sz="0" w:space="0" w:color="auto"/>
        <w:right w:val="none" w:sz="0" w:space="0" w:color="auto"/>
      </w:divBdr>
      <w:divsChild>
        <w:div w:id="105387933">
          <w:marLeft w:val="0"/>
          <w:marRight w:val="0"/>
          <w:marTop w:val="0"/>
          <w:marBottom w:val="0"/>
          <w:divBdr>
            <w:top w:val="none" w:sz="0" w:space="0" w:color="auto"/>
            <w:left w:val="none" w:sz="0" w:space="0" w:color="auto"/>
            <w:bottom w:val="none" w:sz="0" w:space="0" w:color="auto"/>
            <w:right w:val="none" w:sz="0" w:space="0" w:color="auto"/>
          </w:divBdr>
          <w:divsChild>
            <w:div w:id="10410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579">
      <w:bodyDiv w:val="1"/>
      <w:marLeft w:val="120"/>
      <w:marRight w:val="120"/>
      <w:marTop w:val="0"/>
      <w:marBottom w:val="0"/>
      <w:divBdr>
        <w:top w:val="none" w:sz="0" w:space="0" w:color="auto"/>
        <w:left w:val="none" w:sz="0" w:space="0" w:color="auto"/>
        <w:bottom w:val="none" w:sz="0" w:space="0" w:color="auto"/>
        <w:right w:val="none" w:sz="0" w:space="0" w:color="auto"/>
      </w:divBdr>
      <w:divsChild>
        <w:div w:id="828984863">
          <w:marLeft w:val="0"/>
          <w:marRight w:val="0"/>
          <w:marTop w:val="0"/>
          <w:marBottom w:val="0"/>
          <w:divBdr>
            <w:top w:val="none" w:sz="0" w:space="0" w:color="auto"/>
            <w:left w:val="none" w:sz="0" w:space="0" w:color="auto"/>
            <w:bottom w:val="none" w:sz="0" w:space="0" w:color="auto"/>
            <w:right w:val="none" w:sz="0" w:space="0" w:color="auto"/>
          </w:divBdr>
          <w:divsChild>
            <w:div w:id="15440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741">
      <w:bodyDiv w:val="1"/>
      <w:marLeft w:val="0"/>
      <w:marRight w:val="0"/>
      <w:marTop w:val="0"/>
      <w:marBottom w:val="0"/>
      <w:divBdr>
        <w:top w:val="none" w:sz="0" w:space="0" w:color="auto"/>
        <w:left w:val="none" w:sz="0" w:space="0" w:color="auto"/>
        <w:bottom w:val="none" w:sz="0" w:space="0" w:color="auto"/>
        <w:right w:val="none" w:sz="0" w:space="0" w:color="auto"/>
      </w:divBdr>
    </w:div>
    <w:div w:id="318465914">
      <w:bodyDiv w:val="1"/>
      <w:marLeft w:val="0"/>
      <w:marRight w:val="0"/>
      <w:marTop w:val="0"/>
      <w:marBottom w:val="0"/>
      <w:divBdr>
        <w:top w:val="none" w:sz="0" w:space="0" w:color="auto"/>
        <w:left w:val="none" w:sz="0" w:space="0" w:color="auto"/>
        <w:bottom w:val="none" w:sz="0" w:space="0" w:color="auto"/>
        <w:right w:val="none" w:sz="0" w:space="0" w:color="auto"/>
      </w:divBdr>
    </w:div>
    <w:div w:id="622885464">
      <w:bodyDiv w:val="1"/>
      <w:marLeft w:val="0"/>
      <w:marRight w:val="0"/>
      <w:marTop w:val="0"/>
      <w:marBottom w:val="0"/>
      <w:divBdr>
        <w:top w:val="none" w:sz="0" w:space="0" w:color="auto"/>
        <w:left w:val="none" w:sz="0" w:space="0" w:color="auto"/>
        <w:bottom w:val="none" w:sz="0" w:space="0" w:color="auto"/>
        <w:right w:val="none" w:sz="0" w:space="0" w:color="auto"/>
      </w:divBdr>
    </w:div>
    <w:div w:id="717050738">
      <w:bodyDiv w:val="1"/>
      <w:marLeft w:val="0"/>
      <w:marRight w:val="0"/>
      <w:marTop w:val="0"/>
      <w:marBottom w:val="0"/>
      <w:divBdr>
        <w:top w:val="none" w:sz="0" w:space="0" w:color="auto"/>
        <w:left w:val="none" w:sz="0" w:space="0" w:color="auto"/>
        <w:bottom w:val="none" w:sz="0" w:space="0" w:color="auto"/>
        <w:right w:val="none" w:sz="0" w:space="0" w:color="auto"/>
      </w:divBdr>
    </w:div>
    <w:div w:id="742339995">
      <w:bodyDiv w:val="1"/>
      <w:marLeft w:val="120"/>
      <w:marRight w:val="120"/>
      <w:marTop w:val="0"/>
      <w:marBottom w:val="0"/>
      <w:divBdr>
        <w:top w:val="none" w:sz="0" w:space="0" w:color="auto"/>
        <w:left w:val="none" w:sz="0" w:space="0" w:color="auto"/>
        <w:bottom w:val="none" w:sz="0" w:space="0" w:color="auto"/>
        <w:right w:val="none" w:sz="0" w:space="0" w:color="auto"/>
      </w:divBdr>
      <w:divsChild>
        <w:div w:id="587693820">
          <w:marLeft w:val="0"/>
          <w:marRight w:val="0"/>
          <w:marTop w:val="0"/>
          <w:marBottom w:val="0"/>
          <w:divBdr>
            <w:top w:val="none" w:sz="0" w:space="0" w:color="auto"/>
            <w:left w:val="none" w:sz="0" w:space="0" w:color="auto"/>
            <w:bottom w:val="none" w:sz="0" w:space="0" w:color="auto"/>
            <w:right w:val="none" w:sz="0" w:space="0" w:color="auto"/>
          </w:divBdr>
          <w:divsChild>
            <w:div w:id="17478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472">
      <w:bodyDiv w:val="1"/>
      <w:marLeft w:val="0"/>
      <w:marRight w:val="0"/>
      <w:marTop w:val="0"/>
      <w:marBottom w:val="0"/>
      <w:divBdr>
        <w:top w:val="none" w:sz="0" w:space="0" w:color="auto"/>
        <w:left w:val="none" w:sz="0" w:space="0" w:color="auto"/>
        <w:bottom w:val="none" w:sz="0" w:space="0" w:color="auto"/>
        <w:right w:val="none" w:sz="0" w:space="0" w:color="auto"/>
      </w:divBdr>
    </w:div>
    <w:div w:id="827870234">
      <w:bodyDiv w:val="1"/>
      <w:marLeft w:val="0"/>
      <w:marRight w:val="0"/>
      <w:marTop w:val="0"/>
      <w:marBottom w:val="0"/>
      <w:divBdr>
        <w:top w:val="none" w:sz="0" w:space="0" w:color="auto"/>
        <w:left w:val="none" w:sz="0" w:space="0" w:color="auto"/>
        <w:bottom w:val="none" w:sz="0" w:space="0" w:color="auto"/>
        <w:right w:val="none" w:sz="0" w:space="0" w:color="auto"/>
      </w:divBdr>
    </w:div>
    <w:div w:id="1227449485">
      <w:bodyDiv w:val="1"/>
      <w:marLeft w:val="120"/>
      <w:marRight w:val="120"/>
      <w:marTop w:val="0"/>
      <w:marBottom w:val="0"/>
      <w:divBdr>
        <w:top w:val="none" w:sz="0" w:space="0" w:color="auto"/>
        <w:left w:val="none" w:sz="0" w:space="0" w:color="auto"/>
        <w:bottom w:val="none" w:sz="0" w:space="0" w:color="auto"/>
        <w:right w:val="none" w:sz="0" w:space="0" w:color="auto"/>
      </w:divBdr>
      <w:divsChild>
        <w:div w:id="9991562">
          <w:marLeft w:val="0"/>
          <w:marRight w:val="0"/>
          <w:marTop w:val="0"/>
          <w:marBottom w:val="0"/>
          <w:divBdr>
            <w:top w:val="none" w:sz="0" w:space="0" w:color="auto"/>
            <w:left w:val="none" w:sz="0" w:space="0" w:color="auto"/>
            <w:bottom w:val="none" w:sz="0" w:space="0" w:color="auto"/>
            <w:right w:val="none" w:sz="0" w:space="0" w:color="auto"/>
          </w:divBdr>
          <w:divsChild>
            <w:div w:id="1442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5142">
      <w:bodyDiv w:val="1"/>
      <w:marLeft w:val="0"/>
      <w:marRight w:val="0"/>
      <w:marTop w:val="0"/>
      <w:marBottom w:val="0"/>
      <w:divBdr>
        <w:top w:val="none" w:sz="0" w:space="0" w:color="auto"/>
        <w:left w:val="none" w:sz="0" w:space="0" w:color="auto"/>
        <w:bottom w:val="none" w:sz="0" w:space="0" w:color="auto"/>
        <w:right w:val="none" w:sz="0" w:space="0" w:color="auto"/>
      </w:divBdr>
    </w:div>
    <w:div w:id="1250581718">
      <w:bodyDiv w:val="1"/>
      <w:marLeft w:val="120"/>
      <w:marRight w:val="120"/>
      <w:marTop w:val="0"/>
      <w:marBottom w:val="0"/>
      <w:divBdr>
        <w:top w:val="none" w:sz="0" w:space="0" w:color="auto"/>
        <w:left w:val="none" w:sz="0" w:space="0" w:color="auto"/>
        <w:bottom w:val="none" w:sz="0" w:space="0" w:color="auto"/>
        <w:right w:val="none" w:sz="0" w:space="0" w:color="auto"/>
      </w:divBdr>
      <w:divsChild>
        <w:div w:id="1311249942">
          <w:marLeft w:val="0"/>
          <w:marRight w:val="0"/>
          <w:marTop w:val="0"/>
          <w:marBottom w:val="0"/>
          <w:divBdr>
            <w:top w:val="none" w:sz="0" w:space="0" w:color="auto"/>
            <w:left w:val="none" w:sz="0" w:space="0" w:color="auto"/>
            <w:bottom w:val="none" w:sz="0" w:space="0" w:color="auto"/>
            <w:right w:val="none" w:sz="0" w:space="0" w:color="auto"/>
          </w:divBdr>
          <w:divsChild>
            <w:div w:id="5182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9708">
      <w:bodyDiv w:val="1"/>
      <w:marLeft w:val="120"/>
      <w:marRight w:val="120"/>
      <w:marTop w:val="0"/>
      <w:marBottom w:val="0"/>
      <w:divBdr>
        <w:top w:val="none" w:sz="0" w:space="0" w:color="auto"/>
        <w:left w:val="none" w:sz="0" w:space="0" w:color="auto"/>
        <w:bottom w:val="none" w:sz="0" w:space="0" w:color="auto"/>
        <w:right w:val="none" w:sz="0" w:space="0" w:color="auto"/>
      </w:divBdr>
      <w:divsChild>
        <w:div w:id="234896220">
          <w:marLeft w:val="0"/>
          <w:marRight w:val="0"/>
          <w:marTop w:val="0"/>
          <w:marBottom w:val="0"/>
          <w:divBdr>
            <w:top w:val="none" w:sz="0" w:space="0" w:color="auto"/>
            <w:left w:val="none" w:sz="0" w:space="0" w:color="auto"/>
            <w:bottom w:val="none" w:sz="0" w:space="0" w:color="auto"/>
            <w:right w:val="none" w:sz="0" w:space="0" w:color="auto"/>
          </w:divBdr>
          <w:divsChild>
            <w:div w:id="83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550">
      <w:bodyDiv w:val="1"/>
      <w:marLeft w:val="0"/>
      <w:marRight w:val="0"/>
      <w:marTop w:val="0"/>
      <w:marBottom w:val="0"/>
      <w:divBdr>
        <w:top w:val="none" w:sz="0" w:space="0" w:color="auto"/>
        <w:left w:val="none" w:sz="0" w:space="0" w:color="auto"/>
        <w:bottom w:val="none" w:sz="0" w:space="0" w:color="auto"/>
        <w:right w:val="none" w:sz="0" w:space="0" w:color="auto"/>
      </w:divBdr>
    </w:div>
    <w:div w:id="1719472361">
      <w:bodyDiv w:val="1"/>
      <w:marLeft w:val="0"/>
      <w:marRight w:val="0"/>
      <w:marTop w:val="0"/>
      <w:marBottom w:val="0"/>
      <w:divBdr>
        <w:top w:val="none" w:sz="0" w:space="0" w:color="auto"/>
        <w:left w:val="none" w:sz="0" w:space="0" w:color="auto"/>
        <w:bottom w:val="none" w:sz="0" w:space="0" w:color="auto"/>
        <w:right w:val="none" w:sz="0" w:space="0" w:color="auto"/>
      </w:divBdr>
    </w:div>
    <w:div w:id="1730882587">
      <w:bodyDiv w:val="1"/>
      <w:marLeft w:val="0"/>
      <w:marRight w:val="0"/>
      <w:marTop w:val="0"/>
      <w:marBottom w:val="0"/>
      <w:divBdr>
        <w:top w:val="none" w:sz="0" w:space="0" w:color="auto"/>
        <w:left w:val="none" w:sz="0" w:space="0" w:color="auto"/>
        <w:bottom w:val="none" w:sz="0" w:space="0" w:color="auto"/>
        <w:right w:val="none" w:sz="0" w:space="0" w:color="auto"/>
      </w:divBdr>
    </w:div>
    <w:div w:id="1994720243">
      <w:bodyDiv w:val="1"/>
      <w:marLeft w:val="0"/>
      <w:marRight w:val="0"/>
      <w:marTop w:val="0"/>
      <w:marBottom w:val="0"/>
      <w:divBdr>
        <w:top w:val="none" w:sz="0" w:space="0" w:color="auto"/>
        <w:left w:val="none" w:sz="0" w:space="0" w:color="auto"/>
        <w:bottom w:val="none" w:sz="0" w:space="0" w:color="auto"/>
        <w:right w:val="none" w:sz="0" w:space="0" w:color="auto"/>
      </w:divBdr>
    </w:div>
    <w:div w:id="200272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iusstudy.nl/en/over-helius/doel-van-het-onderzoek/" TargetMode="External"/><Relationship Id="rId3" Type="http://schemas.openxmlformats.org/officeDocument/2006/relationships/styles" Target="styles.xml"/><Relationship Id="rId7" Type="http://schemas.openxmlformats.org/officeDocument/2006/relationships/hyperlink" Target="https://www.destatis.de/DE/Themen/Gesellschaft-Umwelt/Bevoelkerung/Migration-Integration/Publikationen/Downloads-Migration/migrationshintergrund-2010220177004.pdf?__blob=publicationFile&amp;v=4"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grationsmonitoring.nrw.de/integrationsberichterstattung_nrw/Integration_kommunal/Integrationsprofile/Integrationsprofile---Bielefeld.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mi.bund.de/DE/service/lexikon/functions/bmi-lexikon.html?cms_lv3=9397790&amp;cms_lv2=9391092" TargetMode="External"/><Relationship Id="rId4" Type="http://schemas.openxmlformats.org/officeDocument/2006/relationships/settings" Target="settings.xml"/><Relationship Id="rId9" Type="http://schemas.openxmlformats.org/officeDocument/2006/relationships/hyperlink" Target="https://www.destatis.de/DE/Methoden/Demografische-Regionale-Standards/textbaustein-demografische-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5F23F-0735-4C49-89B1-24AF84F1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8813</Words>
  <Characters>55528</Characters>
  <Application>Microsoft Office Word</Application>
  <DocSecurity>0</DocSecurity>
  <Lines>462</Lines>
  <Paragraphs>128</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64213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cmiani</dc:creator>
  <cp:lastModifiedBy>Miani Vial, Celine</cp:lastModifiedBy>
  <cp:revision>4</cp:revision>
  <cp:lastPrinted>2021-05-21T12:03:00Z</cp:lastPrinted>
  <dcterms:created xsi:type="dcterms:W3CDTF">2021-08-18T11:37:00Z</dcterms:created>
  <dcterms:modified xsi:type="dcterms:W3CDTF">2021-08-18T11:38:00Z</dcterms:modified>
</cp:coreProperties>
</file>