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C43F" w14:textId="74ABB0A2" w:rsidR="00E30D9D" w:rsidRPr="006E01AD" w:rsidRDefault="00E30D9D" w:rsidP="00FC1EB6">
      <w:pPr>
        <w:pStyle w:val="Default"/>
        <w:rPr>
          <w:rFonts w:ascii="Times New Roman" w:hAnsi="Times New Roman" w:cs="Times New Roman"/>
          <w:b/>
          <w:bCs/>
        </w:rPr>
      </w:pPr>
      <w:r w:rsidRPr="006E01AD">
        <w:rPr>
          <w:rFonts w:ascii="Times New Roman" w:hAnsi="Times New Roman" w:cs="Times New Roman"/>
          <w:b/>
          <w:bCs/>
        </w:rPr>
        <w:t xml:space="preserve">Table S1. </w:t>
      </w:r>
      <w:r w:rsidRPr="005A34F5">
        <w:rPr>
          <w:rFonts w:ascii="Times New Roman" w:hAnsi="Times New Roman" w:cs="Times New Roman"/>
        </w:rPr>
        <w:t>Correlates of Adults’ Opinion on Restricting Junk Food Advertising to Children on Social Media</w:t>
      </w:r>
      <w:r w:rsidR="005A34F5" w:rsidRPr="005A34F5">
        <w:rPr>
          <w:rFonts w:ascii="Times New Roman" w:hAnsi="Times New Roman" w:cs="Times New Roman"/>
        </w:rPr>
        <w:t>, Health Information National Trends Survey (HINTS), United States, 2020</w:t>
      </w:r>
    </w:p>
    <w:tbl>
      <w:tblPr>
        <w:tblStyle w:val="TableGrid"/>
        <w:tblW w:w="12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170"/>
        <w:gridCol w:w="1170"/>
        <w:gridCol w:w="1350"/>
        <w:gridCol w:w="990"/>
        <w:gridCol w:w="1260"/>
        <w:gridCol w:w="990"/>
        <w:gridCol w:w="1260"/>
      </w:tblGrid>
      <w:tr w:rsidR="00E30D9D" w:rsidRPr="006E01AD" w14:paraId="40515D79" w14:textId="77777777" w:rsidTr="00FF6411"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978326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8F0F9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Opposed </w:t>
            </w:r>
          </w:p>
          <w:p w14:paraId="5C56C67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(13.4%)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08813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  <w:b/>
                <w:bCs/>
              </w:rPr>
              <w:t xml:space="preserve">Neutral </w:t>
            </w:r>
          </w:p>
          <w:p w14:paraId="49513D5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(40.6%)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A4AA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  <w:b/>
                <w:bCs/>
              </w:rPr>
              <w:t>Supportive</w:t>
            </w:r>
          </w:p>
          <w:p w14:paraId="3BFFD18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(46.1%)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vAlign w:val="center"/>
          </w:tcPr>
          <w:p w14:paraId="6015D32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01AD">
              <w:rPr>
                <w:rFonts w:ascii="Times New Roman" w:hAnsi="Times New Roman" w:cs="Times New Roman"/>
                <w:b/>
                <w:bCs/>
                <w:i/>
                <w:iCs/>
              </w:rPr>
              <w:t>Multinomial Logistic Regression</w:t>
            </w:r>
          </w:p>
        </w:tc>
      </w:tr>
      <w:tr w:rsidR="00E30D9D" w:rsidRPr="006E01AD" w14:paraId="109A81B7" w14:textId="77777777" w:rsidTr="00FF6411">
        <w:trPr>
          <w:trHeight w:val="46"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7BC58C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356567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240CFF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2B76959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vAlign w:val="center"/>
            <w:hideMark/>
          </w:tcPr>
          <w:p w14:paraId="7F5676E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  <w:b/>
                <w:bCs/>
              </w:rPr>
              <w:t>Neutral vs Supportive (ref)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331D92E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  <w:b/>
                <w:bCs/>
              </w:rPr>
              <w:t>Opposed vs Supportive (ref)</w:t>
            </w:r>
          </w:p>
        </w:tc>
      </w:tr>
      <w:tr w:rsidR="00E30D9D" w:rsidRPr="006E01AD" w14:paraId="21BE21B8" w14:textId="77777777" w:rsidTr="00FF6411">
        <w:tc>
          <w:tcPr>
            <w:tcW w:w="4320" w:type="dxa"/>
            <w:vMerge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126F0760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487AA2B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Mean (SE)</w:t>
            </w:r>
            <w:r w:rsidRPr="006E01AD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</w:t>
            </w: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or %</w:t>
            </w:r>
            <w:r w:rsidRPr="006E01AD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3C0890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RRR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C56209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F2C560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RRR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EC63D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1AD">
              <w:rPr>
                <w:rFonts w:ascii="Times New Roman" w:hAnsi="Times New Roman" w:cs="Times New Roman"/>
                <w:b/>
                <w:bCs/>
                <w:color w:val="auto"/>
              </w:rPr>
              <w:t>95% CI</w:t>
            </w:r>
          </w:p>
        </w:tc>
      </w:tr>
      <w:tr w:rsidR="00E30D9D" w:rsidRPr="006E01AD" w14:paraId="5CCD059C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6204CB0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01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Sociodemographic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2AC24B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6CA697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6A3FC5B2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2B902B83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E1FF01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00AEF6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E451F43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5C61F127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05D1B52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 xml:space="preserve">Age, y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EDF6F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48.7 (1.5)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2894A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45.6 (1.0)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21DBE7F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47.5 (0.6)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0C5DEC8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46F68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0.98, 1.00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F6CF8A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8B12E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0.99, 1.02</w:t>
            </w:r>
          </w:p>
        </w:tc>
      </w:tr>
      <w:tr w:rsidR="00E30D9D" w:rsidRPr="006E01AD" w14:paraId="32481EF0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46D441A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 xml:space="preserve">Male at birth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DA789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51A00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1C74546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35D7C26C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4A877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0.84, 1.68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33CD9F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081E55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0.91, 1.84</w:t>
            </w:r>
          </w:p>
        </w:tc>
      </w:tr>
      <w:tr w:rsidR="00E30D9D" w:rsidRPr="006E01AD" w14:paraId="3C0DD2E6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13D798FC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 xml:space="preserve">Race/ethnicity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114AD1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408E3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14:paraId="449CA56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14:paraId="4883317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C0CBD00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FBB99F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B0F7BD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304D5733" w14:textId="77777777" w:rsidTr="00FF6411">
        <w:tc>
          <w:tcPr>
            <w:tcW w:w="4320" w:type="dxa"/>
            <w:vAlign w:val="center"/>
            <w:hideMark/>
          </w:tcPr>
          <w:p w14:paraId="79609073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Non-Hispanic White (ref)</w:t>
            </w:r>
          </w:p>
        </w:tc>
        <w:tc>
          <w:tcPr>
            <w:tcW w:w="1170" w:type="dxa"/>
          </w:tcPr>
          <w:p w14:paraId="0892964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1170" w:type="dxa"/>
          </w:tcPr>
          <w:p w14:paraId="7A9ABC2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D306EF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61DFB6E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274394E9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6B4825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35F9195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-</w:t>
            </w:r>
          </w:p>
        </w:tc>
      </w:tr>
      <w:tr w:rsidR="00E30D9D" w:rsidRPr="006E01AD" w14:paraId="046B8C43" w14:textId="77777777" w:rsidTr="00FF6411">
        <w:tc>
          <w:tcPr>
            <w:tcW w:w="4320" w:type="dxa"/>
            <w:vAlign w:val="center"/>
            <w:hideMark/>
          </w:tcPr>
          <w:p w14:paraId="22171566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Non-Hispanic Black</w:t>
            </w:r>
          </w:p>
        </w:tc>
        <w:tc>
          <w:tcPr>
            <w:tcW w:w="1170" w:type="dxa"/>
          </w:tcPr>
          <w:p w14:paraId="6A9CA3A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170" w:type="dxa"/>
          </w:tcPr>
          <w:p w14:paraId="163FF17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1F8FB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BD83FE3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260" w:type="dxa"/>
            <w:vAlign w:val="center"/>
          </w:tcPr>
          <w:p w14:paraId="02179EFE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1.07, 3.20</w:t>
            </w:r>
          </w:p>
        </w:tc>
        <w:tc>
          <w:tcPr>
            <w:tcW w:w="990" w:type="dxa"/>
            <w:vAlign w:val="center"/>
          </w:tcPr>
          <w:p w14:paraId="5F3B1A3D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260" w:type="dxa"/>
            <w:vAlign w:val="center"/>
          </w:tcPr>
          <w:p w14:paraId="796A7731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1.39, 4.75</w:t>
            </w:r>
          </w:p>
        </w:tc>
      </w:tr>
      <w:tr w:rsidR="00E30D9D" w:rsidRPr="006E01AD" w14:paraId="0B1165EB" w14:textId="77777777" w:rsidTr="00FF6411">
        <w:tc>
          <w:tcPr>
            <w:tcW w:w="4320" w:type="dxa"/>
            <w:vAlign w:val="center"/>
            <w:hideMark/>
          </w:tcPr>
          <w:p w14:paraId="2CF0AAC0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170" w:type="dxa"/>
          </w:tcPr>
          <w:p w14:paraId="27D35B5F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1170" w:type="dxa"/>
          </w:tcPr>
          <w:p w14:paraId="72651A4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BAD528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3431AD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60" w:type="dxa"/>
            <w:vAlign w:val="center"/>
          </w:tcPr>
          <w:p w14:paraId="306AA817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0.67, 1.90</w:t>
            </w:r>
          </w:p>
        </w:tc>
        <w:tc>
          <w:tcPr>
            <w:tcW w:w="990" w:type="dxa"/>
            <w:vAlign w:val="center"/>
          </w:tcPr>
          <w:p w14:paraId="06BF5459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60" w:type="dxa"/>
            <w:vAlign w:val="center"/>
          </w:tcPr>
          <w:p w14:paraId="75139393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0.61, 2.01</w:t>
            </w:r>
          </w:p>
        </w:tc>
      </w:tr>
      <w:tr w:rsidR="00E30D9D" w:rsidRPr="006E01AD" w14:paraId="4860DFEA" w14:textId="77777777" w:rsidTr="00FF6411">
        <w:tc>
          <w:tcPr>
            <w:tcW w:w="43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57F910F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E01AD">
              <w:rPr>
                <w:rFonts w:ascii="Times New Roman" w:hAnsi="Times New Roman" w:cs="Times New Roman"/>
              </w:rPr>
              <w:t xml:space="preserve">Non-Hispanic </w:t>
            </w:r>
            <w:proofErr w:type="spellStart"/>
            <w:r w:rsidRPr="006E01AD">
              <w:rPr>
                <w:rFonts w:ascii="Times New Roman" w:hAnsi="Times New Roman" w:cs="Times New Roman"/>
              </w:rPr>
              <w:t>Other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9ECB82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9608F0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14:paraId="585AB1B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A609498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6316043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0.70, 2.22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F46CA6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9CF7FA7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1.56, 7.17</w:t>
            </w:r>
          </w:p>
        </w:tc>
      </w:tr>
      <w:tr w:rsidR="00E30D9D" w:rsidRPr="006E01AD" w14:paraId="50D3D555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77B0154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 xml:space="preserve">Education level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4EECDE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85D0CD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14:paraId="54C1DD8F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14:paraId="2C5D87CC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B2F769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6E4BA9A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D74737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62DBD702" w14:textId="77777777" w:rsidTr="00FF6411">
        <w:tc>
          <w:tcPr>
            <w:tcW w:w="4320" w:type="dxa"/>
            <w:vAlign w:val="center"/>
            <w:hideMark/>
          </w:tcPr>
          <w:p w14:paraId="69ABFB3D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College or more (ref)</w:t>
            </w:r>
          </w:p>
        </w:tc>
        <w:tc>
          <w:tcPr>
            <w:tcW w:w="1170" w:type="dxa"/>
          </w:tcPr>
          <w:p w14:paraId="05D2397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1170" w:type="dxa"/>
          </w:tcPr>
          <w:p w14:paraId="6CF2553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7BB8BB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0EC1E55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5D5492D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0916A5E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35AA5717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</w:tr>
      <w:tr w:rsidR="00E30D9D" w:rsidRPr="006E01AD" w14:paraId="39F56167" w14:textId="77777777" w:rsidTr="00FF6411">
        <w:tc>
          <w:tcPr>
            <w:tcW w:w="4320" w:type="dxa"/>
            <w:vAlign w:val="center"/>
            <w:hideMark/>
          </w:tcPr>
          <w:p w14:paraId="26D456C6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Technical, vocational, or some college</w:t>
            </w:r>
          </w:p>
        </w:tc>
        <w:tc>
          <w:tcPr>
            <w:tcW w:w="1170" w:type="dxa"/>
            <w:vAlign w:val="center"/>
          </w:tcPr>
          <w:p w14:paraId="3B11A4C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1170" w:type="dxa"/>
            <w:vAlign w:val="center"/>
          </w:tcPr>
          <w:p w14:paraId="2EEA23C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676B74D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06D4281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260" w:type="dxa"/>
            <w:vAlign w:val="center"/>
          </w:tcPr>
          <w:p w14:paraId="1A9D1AC5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1.18, 2.77</w:t>
            </w:r>
          </w:p>
        </w:tc>
        <w:tc>
          <w:tcPr>
            <w:tcW w:w="990" w:type="dxa"/>
            <w:vAlign w:val="center"/>
          </w:tcPr>
          <w:p w14:paraId="1818AB1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260" w:type="dxa"/>
            <w:vAlign w:val="center"/>
          </w:tcPr>
          <w:p w14:paraId="0569768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0.79, 2.18</w:t>
            </w:r>
          </w:p>
        </w:tc>
      </w:tr>
      <w:tr w:rsidR="00E30D9D" w:rsidRPr="006E01AD" w14:paraId="71903E41" w14:textId="77777777" w:rsidTr="00FF6411">
        <w:tc>
          <w:tcPr>
            <w:tcW w:w="43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5A67B05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High school or less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ECA370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EAEA51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14:paraId="2D006C7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14:paraId="044E473C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A0F842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1.63, 4.29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04D2D8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BD83C5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1.39, 4.53</w:t>
            </w:r>
          </w:p>
        </w:tc>
      </w:tr>
      <w:tr w:rsidR="00E30D9D" w:rsidRPr="006E01AD" w14:paraId="6D511178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5B14397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Children in household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7ADAF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2FDB4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56FCE61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3F133D38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2070C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0.64, 1.18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93373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5B935C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0.64, 1.92</w:t>
            </w:r>
          </w:p>
        </w:tc>
      </w:tr>
      <w:tr w:rsidR="00E30D9D" w:rsidRPr="006E01AD" w14:paraId="65DB6E9B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A18244D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Social media use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35739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CA13F7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77.7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510D057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79.5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7B97471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590667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0.67, 1.36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B9084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7E71A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0.52, 1.55</w:t>
            </w:r>
          </w:p>
        </w:tc>
      </w:tr>
      <w:tr w:rsidR="00E30D9D" w:rsidRPr="006E01AD" w14:paraId="0778B44A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E2F2712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01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Health-related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FAB38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9C73C8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1B690C9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28159E28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61241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B1A19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9078D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0AB01F3F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3CA928D0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 xml:space="preserve">Perceived health status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8F9AA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2D433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14:paraId="4377D46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14:paraId="671BEA80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500191A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CFC3C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9762A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2A5A7B1B" w14:textId="77777777" w:rsidTr="00FF6411">
        <w:tc>
          <w:tcPr>
            <w:tcW w:w="4320" w:type="dxa"/>
            <w:vAlign w:val="center"/>
            <w:hideMark/>
          </w:tcPr>
          <w:p w14:paraId="21AB7C6B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Excellent or very good (ref)</w:t>
            </w:r>
          </w:p>
        </w:tc>
        <w:tc>
          <w:tcPr>
            <w:tcW w:w="1170" w:type="dxa"/>
          </w:tcPr>
          <w:p w14:paraId="4AD0E81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1170" w:type="dxa"/>
          </w:tcPr>
          <w:p w14:paraId="4B65992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3B1F16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C868350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3F6862D0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A39BB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799A2A6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-</w:t>
            </w:r>
          </w:p>
        </w:tc>
      </w:tr>
      <w:tr w:rsidR="00E30D9D" w:rsidRPr="006E01AD" w14:paraId="7B5DC1FF" w14:textId="77777777" w:rsidTr="00FF6411">
        <w:tc>
          <w:tcPr>
            <w:tcW w:w="4320" w:type="dxa"/>
            <w:vAlign w:val="center"/>
            <w:hideMark/>
          </w:tcPr>
          <w:p w14:paraId="6C3176AD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170" w:type="dxa"/>
          </w:tcPr>
          <w:p w14:paraId="40A2A9B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34.2</w:t>
            </w:r>
          </w:p>
        </w:tc>
        <w:tc>
          <w:tcPr>
            <w:tcW w:w="1170" w:type="dxa"/>
          </w:tcPr>
          <w:p w14:paraId="3B555D1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40.2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E1417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32.5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099C467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  <w:color w:val="auto"/>
              </w:rPr>
              <w:t>1.22</w:t>
            </w:r>
          </w:p>
        </w:tc>
        <w:tc>
          <w:tcPr>
            <w:tcW w:w="1260" w:type="dxa"/>
          </w:tcPr>
          <w:p w14:paraId="0610908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  <w:color w:val="auto"/>
              </w:rPr>
              <w:t>0.87, 1.71</w:t>
            </w:r>
          </w:p>
        </w:tc>
        <w:tc>
          <w:tcPr>
            <w:tcW w:w="990" w:type="dxa"/>
          </w:tcPr>
          <w:p w14:paraId="4484DD6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0.94</w:t>
            </w:r>
          </w:p>
        </w:tc>
        <w:tc>
          <w:tcPr>
            <w:tcW w:w="1260" w:type="dxa"/>
          </w:tcPr>
          <w:p w14:paraId="382EED9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0.58, 1.52</w:t>
            </w:r>
          </w:p>
        </w:tc>
      </w:tr>
      <w:tr w:rsidR="00E30D9D" w:rsidRPr="006E01AD" w14:paraId="4B488022" w14:textId="77777777" w:rsidTr="00FF6411">
        <w:tc>
          <w:tcPr>
            <w:tcW w:w="43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6E85569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  <w:b/>
                <w:bCs/>
              </w:rPr>
            </w:pPr>
            <w:r w:rsidRPr="006E01AD">
              <w:rPr>
                <w:rFonts w:ascii="Times New Roman" w:hAnsi="Times New Roman" w:cs="Times New Roman"/>
              </w:rPr>
              <w:t>Poor or fair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A218E1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17.1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453CB6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12.3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14:paraId="7DAE6B0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10.6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14:paraId="274DECFA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  <w:color w:val="auto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388F41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  <w:color w:val="auto"/>
              </w:rPr>
              <w:t>0.64, 1.81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808AB7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FA7969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  <w:color w:val="auto"/>
              </w:rPr>
              <w:t>0.72, 2.41</w:t>
            </w:r>
          </w:p>
        </w:tc>
      </w:tr>
      <w:tr w:rsidR="00E30D9D" w:rsidRPr="006E01AD" w14:paraId="3B174AA8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3768866C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BMI weight status </w:t>
            </w:r>
            <w:proofErr w:type="spellStart"/>
            <w:r w:rsidRPr="006E01AD">
              <w:rPr>
                <w:rFonts w:ascii="Times New Roman" w:hAnsi="Times New Roman" w:cs="Times New Roman"/>
              </w:rPr>
              <w:t>category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c</w:t>
            </w:r>
            <w:proofErr w:type="spellEnd"/>
            <w:r w:rsidRPr="006E01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FF9B08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8F710D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14:paraId="694D554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14:paraId="56CE655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712391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25A8B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CC70BA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18DCD6FE" w14:textId="77777777" w:rsidTr="00FF6411">
        <w:tc>
          <w:tcPr>
            <w:tcW w:w="4320" w:type="dxa"/>
            <w:vAlign w:val="center"/>
            <w:hideMark/>
          </w:tcPr>
          <w:p w14:paraId="0797D6F7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Normal weight (18.5-24.9 kg/m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2</w:t>
            </w:r>
            <w:r w:rsidRPr="006E01AD">
              <w:rPr>
                <w:rFonts w:ascii="Times New Roman" w:hAnsi="Times New Roman" w:cs="Times New Roman"/>
              </w:rPr>
              <w:t>) (ref)</w:t>
            </w:r>
          </w:p>
        </w:tc>
        <w:tc>
          <w:tcPr>
            <w:tcW w:w="1170" w:type="dxa"/>
            <w:vAlign w:val="center"/>
          </w:tcPr>
          <w:p w14:paraId="671E839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170" w:type="dxa"/>
            <w:vAlign w:val="center"/>
          </w:tcPr>
          <w:p w14:paraId="18AB2B1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79A11F7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5421491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431BD8D1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E59911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6D20A81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-</w:t>
            </w:r>
          </w:p>
        </w:tc>
      </w:tr>
      <w:tr w:rsidR="00E30D9D" w:rsidRPr="006E01AD" w14:paraId="158BA1BB" w14:textId="77777777" w:rsidTr="00FF6411">
        <w:tc>
          <w:tcPr>
            <w:tcW w:w="4320" w:type="dxa"/>
            <w:vAlign w:val="center"/>
            <w:hideMark/>
          </w:tcPr>
          <w:p w14:paraId="6B308BF0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Overweight (25.0-29.9 kg/m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2</w:t>
            </w:r>
            <w:r w:rsidRPr="006E0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vAlign w:val="center"/>
          </w:tcPr>
          <w:p w14:paraId="407562D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1170" w:type="dxa"/>
            <w:vAlign w:val="center"/>
          </w:tcPr>
          <w:p w14:paraId="725D6DE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054E1FA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121BA91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260" w:type="dxa"/>
          </w:tcPr>
          <w:p w14:paraId="25FEFF2E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0.94, 1.91</w:t>
            </w:r>
          </w:p>
        </w:tc>
        <w:tc>
          <w:tcPr>
            <w:tcW w:w="990" w:type="dxa"/>
          </w:tcPr>
          <w:p w14:paraId="42904B8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1260" w:type="dxa"/>
          </w:tcPr>
          <w:p w14:paraId="34AE15E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0.94, 3.06</w:t>
            </w:r>
          </w:p>
        </w:tc>
      </w:tr>
      <w:tr w:rsidR="00E30D9D" w:rsidRPr="006E01AD" w14:paraId="31B387D3" w14:textId="77777777" w:rsidTr="00FF6411">
        <w:tc>
          <w:tcPr>
            <w:tcW w:w="43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8C82FBE" w14:textId="77777777" w:rsidR="00E30D9D" w:rsidRPr="006E01AD" w:rsidRDefault="00E30D9D" w:rsidP="00FC1EB6">
            <w:pPr>
              <w:pStyle w:val="Default"/>
              <w:ind w:left="334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Obese (≥ 30.0 kg/m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2</w:t>
            </w:r>
            <w:r w:rsidRPr="006E0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2DC575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1AD">
              <w:rPr>
                <w:rFonts w:ascii="Times New Roman" w:hAnsi="Times New Roman" w:cs="Times New Roman"/>
              </w:rPr>
              <w:t>39.8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A0EFA0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2B9B719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14:paraId="056219A9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F7F0D69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0.81, 1.72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83244A4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B803D10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1.03, 3.05</w:t>
            </w:r>
          </w:p>
        </w:tc>
      </w:tr>
      <w:tr w:rsidR="00E30D9D" w:rsidRPr="006E01AD" w14:paraId="01D1C1CB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E6A9D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One or more chronic </w:t>
            </w:r>
            <w:proofErr w:type="spellStart"/>
            <w:r w:rsidRPr="006E01AD">
              <w:rPr>
                <w:rFonts w:ascii="Times New Roman" w:hAnsi="Times New Roman" w:cs="Times New Roman"/>
              </w:rPr>
              <w:t>condition</w:t>
            </w:r>
            <w:r w:rsidRPr="006E01AD">
              <w:rPr>
                <w:rFonts w:ascii="Times New Roman" w:hAnsi="Times New Roman" w:cs="Times New Roman"/>
                <w:vertAlign w:val="superscript"/>
              </w:rPr>
              <w:t>d</w:t>
            </w:r>
            <w:proofErr w:type="spellEnd"/>
            <w:r w:rsidRPr="006E01A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9FCF56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5E7D1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3BF239B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569E0C0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4173B8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0.69, 1.32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010C45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409646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0.48, 1.24</w:t>
            </w:r>
          </w:p>
        </w:tc>
      </w:tr>
      <w:tr w:rsidR="00E30D9D" w:rsidRPr="006E01AD" w14:paraId="5ED3E1EA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7042B5C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Strong weight/diet-related cancer </w:t>
            </w:r>
            <w:proofErr w:type="spellStart"/>
            <w:r w:rsidRPr="006E01AD">
              <w:rPr>
                <w:rFonts w:ascii="Times New Roman" w:hAnsi="Times New Roman" w:cs="Times New Roman"/>
                <w:color w:val="auto"/>
              </w:rPr>
              <w:t>beliefs</w:t>
            </w:r>
            <w:r w:rsidRPr="006E01AD">
              <w:rPr>
                <w:rFonts w:ascii="Times New Roman" w:hAnsi="Times New Roman" w:cs="Times New Roman"/>
                <w:color w:val="auto"/>
                <w:vertAlign w:val="superscript"/>
              </w:rPr>
              <w:t>e</w:t>
            </w:r>
            <w:proofErr w:type="spellEnd"/>
            <w:r w:rsidRPr="006E01AD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600657B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01AD"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841F03A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4A9EB6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5B81AC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2E8B1D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0.29, 0.58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3FA712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9D29611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0.42, 1.02</w:t>
            </w:r>
          </w:p>
        </w:tc>
      </w:tr>
      <w:tr w:rsidR="00E30D9D" w:rsidRPr="006E01AD" w14:paraId="5A82FA47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18EC2C0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Political viewpoint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CD1F31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670A0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74F78F18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5839778A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ABD1A9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9702C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5289F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55651238" w14:textId="77777777" w:rsidTr="00FF6411"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DC86F2D" w14:textId="77777777" w:rsidR="00E30D9D" w:rsidRPr="006E01AD" w:rsidRDefault="00E30D9D" w:rsidP="00FC1EB6">
            <w:pPr>
              <w:pStyle w:val="Default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 xml:space="preserve">Political viewpoint 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5DF51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8FD11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14:paraId="20561F0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</w:tcPr>
          <w:p w14:paraId="22F01832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DCFDCB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014777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1F574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9D" w:rsidRPr="006E01AD" w14:paraId="01566F94" w14:textId="77777777" w:rsidTr="00FF6411">
        <w:tc>
          <w:tcPr>
            <w:tcW w:w="4320" w:type="dxa"/>
            <w:tcBorders>
              <w:top w:val="single" w:sz="4" w:space="0" w:color="808080"/>
              <w:left w:val="nil"/>
              <w:right w:val="nil"/>
            </w:tcBorders>
            <w:vAlign w:val="center"/>
          </w:tcPr>
          <w:p w14:paraId="2178C1BE" w14:textId="77777777" w:rsidR="00E30D9D" w:rsidRPr="006E01AD" w:rsidRDefault="00E30D9D" w:rsidP="00FC1EB6">
            <w:pPr>
              <w:pStyle w:val="Default"/>
              <w:ind w:left="340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Liberal (ref)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right w:val="nil"/>
            </w:tcBorders>
          </w:tcPr>
          <w:p w14:paraId="30AD4FDF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right w:val="nil"/>
            </w:tcBorders>
          </w:tcPr>
          <w:p w14:paraId="03DDDA2F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right w:val="single" w:sz="4" w:space="0" w:color="auto"/>
            </w:tcBorders>
          </w:tcPr>
          <w:p w14:paraId="7107EB1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auto"/>
              <w:right w:val="nil"/>
            </w:tcBorders>
          </w:tcPr>
          <w:p w14:paraId="57D24C5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right w:val="nil"/>
            </w:tcBorders>
          </w:tcPr>
          <w:p w14:paraId="39C752A3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right w:val="nil"/>
            </w:tcBorders>
          </w:tcPr>
          <w:p w14:paraId="2EBA176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right w:val="nil"/>
            </w:tcBorders>
          </w:tcPr>
          <w:p w14:paraId="34216CC4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-</w:t>
            </w:r>
          </w:p>
        </w:tc>
      </w:tr>
      <w:tr w:rsidR="00E30D9D" w:rsidRPr="006E01AD" w14:paraId="3E5B6321" w14:textId="77777777" w:rsidTr="00FF6411"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6C03221B" w14:textId="77777777" w:rsidR="00E30D9D" w:rsidRPr="006E01AD" w:rsidRDefault="00E30D9D" w:rsidP="00FC1EB6">
            <w:pPr>
              <w:pStyle w:val="Default"/>
              <w:ind w:left="340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4F405F7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39C498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350" w:type="dxa"/>
            <w:tcBorders>
              <w:left w:val="nil"/>
              <w:right w:val="single" w:sz="4" w:space="0" w:color="auto"/>
            </w:tcBorders>
          </w:tcPr>
          <w:p w14:paraId="4DBE8BD3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</w:tcPr>
          <w:p w14:paraId="2207032F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211DA4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1.15, 2.41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1EF6BC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90560B2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0.59, 1.60</w:t>
            </w:r>
          </w:p>
        </w:tc>
      </w:tr>
      <w:tr w:rsidR="00E30D9D" w:rsidRPr="006E01AD" w14:paraId="2A74E068" w14:textId="77777777" w:rsidTr="00FF6411"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F6AC59" w14:textId="77777777" w:rsidR="00E30D9D" w:rsidRPr="006E01AD" w:rsidRDefault="00E30D9D" w:rsidP="00FC1EB6">
            <w:pPr>
              <w:pStyle w:val="Default"/>
              <w:ind w:left="340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lastRenderedPageBreak/>
              <w:t>Conservative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5C3EB77C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6D11F220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82ACE9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304715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4B239B56" w14:textId="77777777" w:rsidR="00E30D9D" w:rsidRPr="00270603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0603">
              <w:rPr>
                <w:rFonts w:ascii="Times New Roman" w:hAnsi="Times New Roman" w:cs="Times New Roman"/>
              </w:rPr>
              <w:t>1.19, 2.69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300B209D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5EEEFDE" w14:textId="77777777" w:rsidR="00E30D9D" w:rsidRPr="006E01AD" w:rsidRDefault="00E30D9D" w:rsidP="00FC1E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E01AD">
              <w:rPr>
                <w:rFonts w:ascii="Times New Roman" w:hAnsi="Times New Roman" w:cs="Times New Roman"/>
              </w:rPr>
              <w:t>0.94, 2.52</w:t>
            </w:r>
          </w:p>
        </w:tc>
      </w:tr>
    </w:tbl>
    <w:p w14:paraId="60D1B791" w14:textId="12B11A70" w:rsidR="00E30D9D" w:rsidRPr="006E01AD" w:rsidRDefault="00D25503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</w:rPr>
        <w:t>RRR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1AD">
        <w:rPr>
          <w:rFonts w:ascii="Times New Roman" w:hAnsi="Times New Roman" w:cs="Times New Roman"/>
          <w:sz w:val="24"/>
          <w:szCs w:val="24"/>
        </w:rPr>
        <w:t xml:space="preserve"> relative risk ratio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01AD">
        <w:rPr>
          <w:rFonts w:ascii="Times New Roman" w:hAnsi="Times New Roman" w:cs="Times New Roman"/>
          <w:sz w:val="24"/>
          <w:szCs w:val="24"/>
        </w:rPr>
        <w:t xml:space="preserve"> </w:t>
      </w:r>
      <w:r w:rsidRPr="001822FC">
        <w:rPr>
          <w:rFonts w:ascii="Times New Roman" w:hAnsi="Times New Roman" w:cs="Times New Roman"/>
          <w:sz w:val="24"/>
          <w:szCs w:val="24"/>
        </w:rPr>
        <w:t>SE, standard error.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9D" w:rsidRPr="006E01AD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="00E30D9D" w:rsidRPr="006E01AD">
        <w:rPr>
          <w:rFonts w:ascii="Times New Roman" w:hAnsi="Times New Roman" w:cs="Times New Roman"/>
          <w:sz w:val="24"/>
          <w:szCs w:val="24"/>
        </w:rPr>
        <w:t>. Unweighted analytic sample size: n=2852 of 3865 total HINTS 5 Cycle 4 respondents (73.8%)</w:t>
      </w:r>
      <w:r w:rsidR="00E30D9D" w:rsidRPr="0020364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72759873"/>
      <w:r w:rsidR="00E15BFB" w:rsidRPr="00203641">
        <w:rPr>
          <w:rFonts w:ascii="Times New Roman" w:hAnsi="Times New Roman" w:cs="Times New Roman"/>
          <w:sz w:val="24"/>
          <w:szCs w:val="24"/>
        </w:rPr>
        <w:t>RRRs and 95% CIs are reported from multivariable multinomial logistic regression adjusted for characteristics included in the table.</w:t>
      </w:r>
      <w:bookmarkEnd w:id="0"/>
    </w:p>
    <w:p w14:paraId="687C21F2" w14:textId="77777777" w:rsidR="00E30D9D" w:rsidRPr="006E01AD" w:rsidRDefault="00E30D9D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6E01AD">
        <w:rPr>
          <w:rFonts w:ascii="Times New Roman" w:hAnsi="Times New Roman" w:cs="Times New Roman"/>
          <w:sz w:val="24"/>
          <w:szCs w:val="24"/>
        </w:rPr>
        <w:t>Mean (SE) and percentages are weighted to reflect US population estimates.</w:t>
      </w:r>
    </w:p>
    <w:p w14:paraId="7D2F2CCF" w14:textId="77777777" w:rsidR="00E30D9D" w:rsidRPr="006E01AD" w:rsidRDefault="00E30D9D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6E01AD">
        <w:rPr>
          <w:rFonts w:ascii="Times New Roman" w:hAnsi="Times New Roman" w:cs="Times New Roman"/>
          <w:sz w:val="24"/>
          <w:szCs w:val="24"/>
        </w:rPr>
        <w:t xml:space="preserve">The Non-Hispanic Other category includes the following self-reported races: American Indian or Alaska Native, Asian Indian, Chinese, Filipino, other Asian, other Pacific Islander, and multiple races selected.  </w:t>
      </w:r>
    </w:p>
    <w:p w14:paraId="15D6F09F" w14:textId="78D30191" w:rsidR="00E30D9D" w:rsidRPr="006E01AD" w:rsidRDefault="00E30D9D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6E01AD">
        <w:rPr>
          <w:rFonts w:ascii="Times New Roman" w:hAnsi="Times New Roman" w:cs="Times New Roman"/>
          <w:sz w:val="24"/>
          <w:szCs w:val="24"/>
        </w:rPr>
        <w:t xml:space="preserve"> BMI calculated from self-reported height and weight; n=61 respondents with BMI &lt; 18.5 kg/m</w:t>
      </w: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1AD">
        <w:rPr>
          <w:rFonts w:ascii="Times New Roman" w:hAnsi="Times New Roman" w:cs="Times New Roman"/>
          <w:sz w:val="24"/>
          <w:szCs w:val="24"/>
        </w:rPr>
        <w:t xml:space="preserve"> (underweight) were excluded.</w:t>
      </w:r>
    </w:p>
    <w:p w14:paraId="71D9BB22" w14:textId="77777777" w:rsidR="00E30D9D" w:rsidRPr="006E01AD" w:rsidRDefault="00E30D9D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6E01AD">
        <w:rPr>
          <w:rFonts w:ascii="Times New Roman" w:hAnsi="Times New Roman" w:cs="Times New Roman"/>
          <w:sz w:val="24"/>
          <w:szCs w:val="24"/>
        </w:rPr>
        <w:t xml:space="preserve"> Chronic conditions included: diabetes or high blood sugar (17.5%); high blood pressure or hypertension (34.6%); a heart condition such as heart attack, angina, or congestive heart failure (7.6%); chronic lung disease, asthma, emphysema, or chronic bronchitis (12.0%); depression or anxiety disorder (23.6%).</w:t>
      </w:r>
    </w:p>
    <w:p w14:paraId="48ECEA1B" w14:textId="77777777" w:rsidR="00E30D9D" w:rsidRPr="006E01AD" w:rsidRDefault="00E30D9D" w:rsidP="00FC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D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6E01AD">
        <w:rPr>
          <w:rFonts w:ascii="Times New Roman" w:hAnsi="Times New Roman" w:cs="Times New Roman"/>
          <w:sz w:val="24"/>
          <w:szCs w:val="24"/>
        </w:rPr>
        <w:t xml:space="preserve">Adults with strong weight/diet-related cancer beliefs indicated that at least one of the following statements has “a lot” of influence on whether or not a person will develop cancer: being overweight or obese (34.0% “a lot”), gaining weight in adult life (22.7% “a lot”), and/or eating too much red meat (22.9% “a lot”).  </w:t>
      </w:r>
      <w:r w:rsidRPr="006E01AD">
        <w:rPr>
          <w:rFonts w:ascii="Times New Roman" w:hAnsi="Times New Roman" w:cs="Times New Roman"/>
          <w:sz w:val="24"/>
          <w:szCs w:val="24"/>
        </w:rPr>
        <w:fldChar w:fldCharType="begin"/>
      </w:r>
      <w:r w:rsidRPr="006E01AD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Pr="006E01A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F5A396" w14:textId="77777777" w:rsidR="003E3945" w:rsidRDefault="00203641" w:rsidP="00FC1EB6">
      <w:pPr>
        <w:spacing w:line="240" w:lineRule="auto"/>
      </w:pPr>
      <w:bookmarkStart w:id="1" w:name="_GoBack"/>
      <w:bookmarkEnd w:id="1"/>
    </w:p>
    <w:sectPr w:rsidR="003E3945" w:rsidSect="002346A3">
      <w:pgSz w:w="16340" w:h="12240" w:orient="landscape"/>
      <w:pgMar w:top="1152" w:right="1440" w:bottom="115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9D"/>
    <w:rsid w:val="000B4BE0"/>
    <w:rsid w:val="00203641"/>
    <w:rsid w:val="002346A3"/>
    <w:rsid w:val="00270603"/>
    <w:rsid w:val="002F4037"/>
    <w:rsid w:val="005A34F5"/>
    <w:rsid w:val="00712E44"/>
    <w:rsid w:val="00715537"/>
    <w:rsid w:val="007D6597"/>
    <w:rsid w:val="00A66374"/>
    <w:rsid w:val="00D25503"/>
    <w:rsid w:val="00D41E7F"/>
    <w:rsid w:val="00DB21C0"/>
    <w:rsid w:val="00E15BFB"/>
    <w:rsid w:val="00E30D9D"/>
    <w:rsid w:val="00E9668F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607D"/>
  <w15:chartTrackingRefBased/>
  <w15:docId w15:val="{B3170560-886F-4546-B0AB-9673302C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712E44"/>
    <w:pPr>
      <w:spacing w:after="0"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12E44"/>
    <w:rPr>
      <w:rFonts w:ascii="Arial" w:hAnsi="Arial" w:cs="Arial"/>
      <w:noProof/>
    </w:rPr>
  </w:style>
  <w:style w:type="paragraph" w:customStyle="1" w:styleId="Default">
    <w:name w:val="Default"/>
    <w:link w:val="DefaultChar"/>
    <w:rsid w:val="00E30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E30D9D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30D9D"/>
  </w:style>
  <w:style w:type="character" w:styleId="CommentReference">
    <w:name w:val="annotation reference"/>
    <w:basedOn w:val="DefaultParagraphFont"/>
    <w:uiPriority w:val="99"/>
    <w:semiHidden/>
    <w:unhideWhenUsed/>
    <w:rsid w:val="00D25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D2E5EC-C9B7-4E9F-A714-224E899F9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DB8F5-2ADD-4C0D-A081-55C02C11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8DD07-74C0-4CBB-8DB2-C13C6D3D64E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24a7236-42d0-4b59-9a8f-b62230abe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Korn, Ariella (NIH/NCI) [F]</dc:creator>
  <cp:keywords/>
  <dc:description/>
  <cp:lastModifiedBy>Alice Gooch</cp:lastModifiedBy>
  <cp:revision>2</cp:revision>
  <dcterms:created xsi:type="dcterms:W3CDTF">2021-08-09T09:09:00Z</dcterms:created>
  <dcterms:modified xsi:type="dcterms:W3CDTF">2021-08-09T09:09:00Z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