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77"/>
        <w:gridCol w:w="733"/>
        <w:gridCol w:w="1645"/>
        <w:gridCol w:w="1079"/>
        <w:gridCol w:w="1420"/>
        <w:gridCol w:w="808"/>
      </w:tblGrid>
      <w:tr w:rsidR="00990B6B" w:rsidRPr="00990B6B" w14:paraId="77D874A1" w14:textId="77777777" w:rsidTr="00AB7EE5">
        <w:trPr>
          <w:trHeight w:val="360"/>
        </w:trPr>
        <w:tc>
          <w:tcPr>
            <w:tcW w:w="0" w:type="auto"/>
            <w:gridSpan w:val="6"/>
            <w:hideMark/>
          </w:tcPr>
          <w:p w14:paraId="14D62F12"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Appendix Table 1: Comp</w:t>
            </w:r>
            <w:bookmarkStart w:id="0" w:name="_GoBack"/>
            <w:bookmarkEnd w:id="0"/>
            <w:r w:rsidRPr="00990B6B">
              <w:rPr>
                <w:rFonts w:ascii="Times New Roman" w:hAnsi="Times New Roman" w:cs="Times New Roman"/>
                <w:sz w:val="20"/>
                <w:szCs w:val="20"/>
              </w:rPr>
              <w:t>arisons between sample (n = 2876) of lower-income (300% FPL and below) NHANES adolescents aged 12 – 17 years and sample excluded due to missing data (n = 487)</w:t>
            </w:r>
            <w:r w:rsidRPr="00990B6B">
              <w:rPr>
                <w:rFonts w:ascii="Times New Roman" w:hAnsi="Times New Roman" w:cs="Times New Roman"/>
                <w:sz w:val="20"/>
                <w:szCs w:val="20"/>
                <w:vertAlign w:val="superscript"/>
              </w:rPr>
              <w:t>a</w:t>
            </w:r>
          </w:p>
        </w:tc>
      </w:tr>
      <w:tr w:rsidR="00990B6B" w:rsidRPr="00990B6B" w14:paraId="44A88B86" w14:textId="77777777" w:rsidTr="00AB7EE5">
        <w:trPr>
          <w:trHeight w:val="300"/>
        </w:trPr>
        <w:tc>
          <w:tcPr>
            <w:tcW w:w="0" w:type="auto"/>
            <w:noWrap/>
            <w:hideMark/>
          </w:tcPr>
          <w:p w14:paraId="45FF37B1" w14:textId="77777777" w:rsidR="00687C15" w:rsidRPr="00990B6B" w:rsidRDefault="00687C15" w:rsidP="00AB7EE5">
            <w:pPr>
              <w:suppressLineNumbers/>
              <w:rPr>
                <w:rFonts w:ascii="Times New Roman" w:hAnsi="Times New Roman" w:cs="Times New Roman"/>
                <w:bCs/>
                <w:sz w:val="20"/>
                <w:szCs w:val="20"/>
              </w:rPr>
            </w:pPr>
          </w:p>
        </w:tc>
        <w:tc>
          <w:tcPr>
            <w:tcW w:w="0" w:type="auto"/>
            <w:gridSpan w:val="2"/>
            <w:noWrap/>
            <w:hideMark/>
          </w:tcPr>
          <w:p w14:paraId="6B085272" w14:textId="77777777" w:rsidR="00687C15" w:rsidRPr="00990B6B" w:rsidRDefault="00687C15" w:rsidP="00AB7EE5">
            <w:pPr>
              <w:suppressLineNumbers/>
              <w:rPr>
                <w:rFonts w:ascii="Times New Roman" w:hAnsi="Times New Roman" w:cs="Times New Roman"/>
                <w:bCs/>
                <w:sz w:val="20"/>
                <w:szCs w:val="20"/>
              </w:rPr>
            </w:pPr>
            <w:r w:rsidRPr="00990B6B">
              <w:rPr>
                <w:rFonts w:ascii="Times New Roman" w:hAnsi="Times New Roman" w:cs="Times New Roman"/>
                <w:bCs/>
                <w:sz w:val="20"/>
                <w:szCs w:val="20"/>
              </w:rPr>
              <w:t>Sample</w:t>
            </w:r>
          </w:p>
        </w:tc>
        <w:tc>
          <w:tcPr>
            <w:tcW w:w="2501" w:type="dxa"/>
            <w:gridSpan w:val="2"/>
            <w:noWrap/>
            <w:hideMark/>
          </w:tcPr>
          <w:p w14:paraId="394FD4C1" w14:textId="77777777" w:rsidR="00687C15" w:rsidRPr="00990B6B" w:rsidRDefault="00687C15" w:rsidP="00AB7EE5">
            <w:pPr>
              <w:suppressLineNumbers/>
              <w:rPr>
                <w:rFonts w:ascii="Times New Roman" w:hAnsi="Times New Roman" w:cs="Times New Roman"/>
                <w:bCs/>
                <w:sz w:val="20"/>
                <w:szCs w:val="20"/>
              </w:rPr>
            </w:pPr>
            <w:r w:rsidRPr="00990B6B">
              <w:rPr>
                <w:rFonts w:ascii="Times New Roman" w:hAnsi="Times New Roman" w:cs="Times New Roman"/>
                <w:bCs/>
                <w:sz w:val="20"/>
                <w:szCs w:val="20"/>
              </w:rPr>
              <w:t>Sample Excluded Due to Missing Data</w:t>
            </w:r>
          </w:p>
        </w:tc>
        <w:tc>
          <w:tcPr>
            <w:tcW w:w="811" w:type="dxa"/>
            <w:noWrap/>
            <w:hideMark/>
          </w:tcPr>
          <w:p w14:paraId="46A1B4F9" w14:textId="77777777" w:rsidR="00687C15" w:rsidRPr="00990B6B" w:rsidRDefault="00687C15" w:rsidP="00AB7EE5">
            <w:pPr>
              <w:suppressLineNumbers/>
              <w:jc w:val="center"/>
              <w:rPr>
                <w:rFonts w:ascii="Times New Roman" w:hAnsi="Times New Roman" w:cs="Times New Roman"/>
                <w:bCs/>
                <w:sz w:val="20"/>
                <w:szCs w:val="20"/>
              </w:rPr>
            </w:pPr>
          </w:p>
        </w:tc>
      </w:tr>
      <w:tr w:rsidR="00990B6B" w:rsidRPr="00990B6B" w14:paraId="78694F7B" w14:textId="77777777" w:rsidTr="00AB7EE5">
        <w:trPr>
          <w:trHeight w:val="300"/>
        </w:trPr>
        <w:tc>
          <w:tcPr>
            <w:tcW w:w="0" w:type="auto"/>
            <w:hideMark/>
          </w:tcPr>
          <w:p w14:paraId="10FD7012" w14:textId="77777777" w:rsidR="00687C15" w:rsidRPr="00990B6B" w:rsidRDefault="00687C15" w:rsidP="00AB7EE5">
            <w:pPr>
              <w:suppressLineNumbers/>
              <w:rPr>
                <w:rFonts w:ascii="Times New Roman" w:hAnsi="Times New Roman" w:cs="Times New Roman"/>
                <w:bCs/>
                <w:sz w:val="20"/>
                <w:szCs w:val="20"/>
              </w:rPr>
            </w:pPr>
            <w:r w:rsidRPr="00990B6B">
              <w:rPr>
                <w:rFonts w:ascii="Times New Roman" w:hAnsi="Times New Roman" w:cs="Times New Roman"/>
                <w:bCs/>
                <w:sz w:val="20"/>
                <w:szCs w:val="20"/>
              </w:rPr>
              <w:t xml:space="preserve">Characteristics </w:t>
            </w:r>
          </w:p>
        </w:tc>
        <w:tc>
          <w:tcPr>
            <w:tcW w:w="736" w:type="dxa"/>
            <w:hideMark/>
          </w:tcPr>
          <w:p w14:paraId="65C11497" w14:textId="77777777" w:rsidR="00687C15" w:rsidRPr="00990B6B" w:rsidRDefault="00687C15" w:rsidP="00AB7EE5">
            <w:pPr>
              <w:suppressLineNumbers/>
              <w:rPr>
                <w:rFonts w:ascii="Times New Roman" w:hAnsi="Times New Roman" w:cs="Times New Roman"/>
                <w:bCs/>
                <w:sz w:val="20"/>
                <w:szCs w:val="20"/>
              </w:rPr>
            </w:pPr>
            <w:r w:rsidRPr="00990B6B">
              <w:rPr>
                <w:rFonts w:ascii="Times New Roman" w:hAnsi="Times New Roman" w:cs="Times New Roman"/>
                <w:bCs/>
                <w:sz w:val="20"/>
                <w:szCs w:val="20"/>
              </w:rPr>
              <w:t>N or Mean</w:t>
            </w:r>
          </w:p>
        </w:tc>
        <w:tc>
          <w:tcPr>
            <w:tcW w:w="1652" w:type="dxa"/>
            <w:noWrap/>
            <w:hideMark/>
          </w:tcPr>
          <w:p w14:paraId="3B3FCB9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Unweighted % or SD</w:t>
            </w:r>
          </w:p>
        </w:tc>
        <w:tc>
          <w:tcPr>
            <w:tcW w:w="0" w:type="auto"/>
            <w:noWrap/>
            <w:hideMark/>
          </w:tcPr>
          <w:p w14:paraId="1971EE1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N or Mean</w:t>
            </w:r>
          </w:p>
        </w:tc>
        <w:tc>
          <w:tcPr>
            <w:tcW w:w="1426" w:type="dxa"/>
            <w:noWrap/>
            <w:hideMark/>
          </w:tcPr>
          <w:p w14:paraId="42C7D5D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Unweighted % or SD</w:t>
            </w:r>
          </w:p>
        </w:tc>
        <w:tc>
          <w:tcPr>
            <w:tcW w:w="811" w:type="dxa"/>
            <w:noWrap/>
            <w:hideMark/>
          </w:tcPr>
          <w:p w14:paraId="0762E7F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w:t>
            </w:r>
            <w:r w:rsidRPr="00990B6B">
              <w:rPr>
                <w:rFonts w:ascii="Times New Roman" w:eastAsia="Times New Roman" w:hAnsi="Times New Roman" w:cs="Times New Roman"/>
                <w:i/>
                <w:iCs/>
                <w:sz w:val="20"/>
                <w:szCs w:val="20"/>
                <w:lang w:val="en-US"/>
              </w:rPr>
              <w:t>P</w:t>
            </w:r>
            <w:r w:rsidRPr="00990B6B">
              <w:rPr>
                <w:rFonts w:ascii="Times New Roman" w:eastAsia="Times New Roman" w:hAnsi="Times New Roman" w:cs="Times New Roman"/>
                <w:iCs/>
                <w:sz w:val="20"/>
                <w:szCs w:val="20"/>
                <w:vertAlign w:val="superscript"/>
                <w:lang w:val="en-US"/>
              </w:rPr>
              <w:t>b</w:t>
            </w:r>
          </w:p>
        </w:tc>
      </w:tr>
      <w:tr w:rsidR="00990B6B" w:rsidRPr="00990B6B" w14:paraId="4EFC78D4" w14:textId="77777777" w:rsidTr="00AB7EE5">
        <w:trPr>
          <w:trHeight w:val="560"/>
        </w:trPr>
        <w:tc>
          <w:tcPr>
            <w:tcW w:w="0" w:type="auto"/>
            <w:noWrap/>
            <w:hideMark/>
          </w:tcPr>
          <w:p w14:paraId="7B1B2BB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Female (%) </w:t>
            </w:r>
          </w:p>
        </w:tc>
        <w:tc>
          <w:tcPr>
            <w:tcW w:w="736" w:type="dxa"/>
            <w:hideMark/>
          </w:tcPr>
          <w:p w14:paraId="5C68625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1413</w:t>
            </w:r>
          </w:p>
        </w:tc>
        <w:tc>
          <w:tcPr>
            <w:tcW w:w="1652" w:type="dxa"/>
            <w:hideMark/>
          </w:tcPr>
          <w:p w14:paraId="2B91AE9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49.1</w:t>
            </w:r>
          </w:p>
        </w:tc>
        <w:tc>
          <w:tcPr>
            <w:tcW w:w="0" w:type="auto"/>
            <w:hideMark/>
          </w:tcPr>
          <w:p w14:paraId="0EE3FB4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247</w:t>
            </w:r>
          </w:p>
        </w:tc>
        <w:tc>
          <w:tcPr>
            <w:tcW w:w="1426" w:type="dxa"/>
            <w:hideMark/>
          </w:tcPr>
          <w:p w14:paraId="5B2A8DA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50.7</w:t>
            </w:r>
          </w:p>
        </w:tc>
        <w:tc>
          <w:tcPr>
            <w:tcW w:w="811" w:type="dxa"/>
            <w:noWrap/>
            <w:hideMark/>
          </w:tcPr>
          <w:p w14:paraId="0A8943D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0.52</w:t>
            </w:r>
          </w:p>
        </w:tc>
      </w:tr>
      <w:tr w:rsidR="00990B6B" w:rsidRPr="00990B6B" w14:paraId="1D086AB3" w14:textId="77777777" w:rsidTr="00AB7EE5">
        <w:trPr>
          <w:trHeight w:val="290"/>
        </w:trPr>
        <w:tc>
          <w:tcPr>
            <w:tcW w:w="0" w:type="auto"/>
            <w:noWrap/>
            <w:hideMark/>
          </w:tcPr>
          <w:p w14:paraId="46B4422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Race/ethnicity (%) </w:t>
            </w:r>
          </w:p>
        </w:tc>
        <w:tc>
          <w:tcPr>
            <w:tcW w:w="736" w:type="dxa"/>
            <w:noWrap/>
            <w:hideMark/>
          </w:tcPr>
          <w:p w14:paraId="0C5B4DB5" w14:textId="77777777" w:rsidR="00687C15" w:rsidRPr="00990B6B" w:rsidRDefault="00687C15" w:rsidP="00AB7EE5">
            <w:pPr>
              <w:suppressLineNumbers/>
              <w:rPr>
                <w:rFonts w:ascii="Times New Roman" w:hAnsi="Times New Roman" w:cs="Times New Roman"/>
                <w:sz w:val="20"/>
                <w:szCs w:val="20"/>
              </w:rPr>
            </w:pPr>
          </w:p>
        </w:tc>
        <w:tc>
          <w:tcPr>
            <w:tcW w:w="1652" w:type="dxa"/>
            <w:noWrap/>
            <w:hideMark/>
          </w:tcPr>
          <w:p w14:paraId="25C0C351" w14:textId="77777777" w:rsidR="00687C15" w:rsidRPr="00990B6B" w:rsidRDefault="00687C15" w:rsidP="00AB7EE5">
            <w:pPr>
              <w:suppressLineNumbers/>
              <w:rPr>
                <w:rFonts w:ascii="Times New Roman" w:hAnsi="Times New Roman" w:cs="Times New Roman"/>
                <w:sz w:val="20"/>
                <w:szCs w:val="20"/>
              </w:rPr>
            </w:pPr>
          </w:p>
        </w:tc>
        <w:tc>
          <w:tcPr>
            <w:tcW w:w="0" w:type="auto"/>
            <w:noWrap/>
            <w:hideMark/>
          </w:tcPr>
          <w:p w14:paraId="6F11B47E" w14:textId="77777777" w:rsidR="00687C15" w:rsidRPr="00990B6B" w:rsidRDefault="00687C15" w:rsidP="00AB7EE5">
            <w:pPr>
              <w:suppressLineNumbers/>
              <w:rPr>
                <w:rFonts w:ascii="Times New Roman" w:hAnsi="Times New Roman" w:cs="Times New Roman"/>
                <w:sz w:val="20"/>
                <w:szCs w:val="20"/>
              </w:rPr>
            </w:pPr>
          </w:p>
        </w:tc>
        <w:tc>
          <w:tcPr>
            <w:tcW w:w="1426" w:type="dxa"/>
            <w:noWrap/>
            <w:hideMark/>
          </w:tcPr>
          <w:p w14:paraId="15463D36" w14:textId="77777777" w:rsidR="00687C15" w:rsidRPr="00990B6B" w:rsidRDefault="00687C15" w:rsidP="00AB7EE5">
            <w:pPr>
              <w:suppressLineNumbers/>
              <w:rPr>
                <w:rFonts w:ascii="Times New Roman" w:hAnsi="Times New Roman" w:cs="Times New Roman"/>
                <w:sz w:val="20"/>
                <w:szCs w:val="20"/>
              </w:rPr>
            </w:pPr>
          </w:p>
        </w:tc>
        <w:tc>
          <w:tcPr>
            <w:tcW w:w="811" w:type="dxa"/>
            <w:noWrap/>
            <w:hideMark/>
          </w:tcPr>
          <w:p w14:paraId="42A708C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&lt;.001*</w:t>
            </w:r>
          </w:p>
        </w:tc>
      </w:tr>
      <w:tr w:rsidR="00990B6B" w:rsidRPr="00990B6B" w14:paraId="42CA97FF" w14:textId="77777777" w:rsidTr="00AB7EE5">
        <w:trPr>
          <w:trHeight w:val="290"/>
        </w:trPr>
        <w:tc>
          <w:tcPr>
            <w:tcW w:w="0" w:type="auto"/>
            <w:noWrap/>
            <w:hideMark/>
          </w:tcPr>
          <w:p w14:paraId="66F2158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Non-Hispanic White</w:t>
            </w:r>
          </w:p>
        </w:tc>
        <w:tc>
          <w:tcPr>
            <w:tcW w:w="736" w:type="dxa"/>
            <w:hideMark/>
          </w:tcPr>
          <w:p w14:paraId="7031380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681</w:t>
            </w:r>
          </w:p>
        </w:tc>
        <w:tc>
          <w:tcPr>
            <w:tcW w:w="1652" w:type="dxa"/>
            <w:hideMark/>
          </w:tcPr>
          <w:p w14:paraId="2B3F702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23.7</w:t>
            </w:r>
          </w:p>
        </w:tc>
        <w:tc>
          <w:tcPr>
            <w:tcW w:w="0" w:type="auto"/>
            <w:hideMark/>
          </w:tcPr>
          <w:p w14:paraId="3BBDB17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104</w:t>
            </w:r>
          </w:p>
        </w:tc>
        <w:tc>
          <w:tcPr>
            <w:tcW w:w="1426" w:type="dxa"/>
            <w:hideMark/>
          </w:tcPr>
          <w:p w14:paraId="774E691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21.4</w:t>
            </w:r>
          </w:p>
        </w:tc>
        <w:tc>
          <w:tcPr>
            <w:tcW w:w="811" w:type="dxa"/>
            <w:noWrap/>
            <w:hideMark/>
          </w:tcPr>
          <w:p w14:paraId="1622740B"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1D9F996A" w14:textId="77777777" w:rsidTr="00AB7EE5">
        <w:trPr>
          <w:trHeight w:val="290"/>
        </w:trPr>
        <w:tc>
          <w:tcPr>
            <w:tcW w:w="0" w:type="auto"/>
            <w:noWrap/>
            <w:hideMark/>
          </w:tcPr>
          <w:p w14:paraId="7135EED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Non-Hispanic Black </w:t>
            </w:r>
          </w:p>
        </w:tc>
        <w:tc>
          <w:tcPr>
            <w:tcW w:w="736" w:type="dxa"/>
            <w:hideMark/>
          </w:tcPr>
          <w:p w14:paraId="3D18D32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777</w:t>
            </w:r>
          </w:p>
        </w:tc>
        <w:tc>
          <w:tcPr>
            <w:tcW w:w="1652" w:type="dxa"/>
            <w:hideMark/>
          </w:tcPr>
          <w:p w14:paraId="7C6A1ED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27.0</w:t>
            </w:r>
          </w:p>
        </w:tc>
        <w:tc>
          <w:tcPr>
            <w:tcW w:w="0" w:type="auto"/>
            <w:hideMark/>
          </w:tcPr>
          <w:p w14:paraId="0E2D1DF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145</w:t>
            </w:r>
          </w:p>
        </w:tc>
        <w:tc>
          <w:tcPr>
            <w:tcW w:w="1426" w:type="dxa"/>
            <w:hideMark/>
          </w:tcPr>
          <w:p w14:paraId="73E3E8F1"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29.8</w:t>
            </w:r>
          </w:p>
        </w:tc>
        <w:tc>
          <w:tcPr>
            <w:tcW w:w="811" w:type="dxa"/>
            <w:noWrap/>
            <w:hideMark/>
          </w:tcPr>
          <w:p w14:paraId="096C5FB0"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70E54AA3" w14:textId="77777777" w:rsidTr="00AB7EE5">
        <w:trPr>
          <w:trHeight w:val="290"/>
        </w:trPr>
        <w:tc>
          <w:tcPr>
            <w:tcW w:w="0" w:type="auto"/>
            <w:noWrap/>
            <w:hideMark/>
          </w:tcPr>
          <w:p w14:paraId="0ECD2D0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Mexican American </w:t>
            </w:r>
          </w:p>
        </w:tc>
        <w:tc>
          <w:tcPr>
            <w:tcW w:w="736" w:type="dxa"/>
            <w:hideMark/>
          </w:tcPr>
          <w:p w14:paraId="704473B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780</w:t>
            </w:r>
          </w:p>
        </w:tc>
        <w:tc>
          <w:tcPr>
            <w:tcW w:w="1652" w:type="dxa"/>
            <w:hideMark/>
          </w:tcPr>
          <w:p w14:paraId="0D1883C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27.1</w:t>
            </w:r>
          </w:p>
        </w:tc>
        <w:tc>
          <w:tcPr>
            <w:tcW w:w="0" w:type="auto"/>
            <w:hideMark/>
          </w:tcPr>
          <w:p w14:paraId="0084680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98</w:t>
            </w:r>
          </w:p>
        </w:tc>
        <w:tc>
          <w:tcPr>
            <w:tcW w:w="1426" w:type="dxa"/>
            <w:hideMark/>
          </w:tcPr>
          <w:p w14:paraId="72968164"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20.1</w:t>
            </w:r>
          </w:p>
        </w:tc>
        <w:tc>
          <w:tcPr>
            <w:tcW w:w="811" w:type="dxa"/>
            <w:noWrap/>
            <w:hideMark/>
          </w:tcPr>
          <w:p w14:paraId="12EEDEC8"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22C561C6" w14:textId="77777777" w:rsidTr="00AB7EE5">
        <w:trPr>
          <w:trHeight w:val="560"/>
        </w:trPr>
        <w:tc>
          <w:tcPr>
            <w:tcW w:w="0" w:type="auto"/>
            <w:noWrap/>
            <w:hideMark/>
          </w:tcPr>
          <w:p w14:paraId="276D40F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Other Hispanic </w:t>
            </w:r>
          </w:p>
        </w:tc>
        <w:tc>
          <w:tcPr>
            <w:tcW w:w="736" w:type="dxa"/>
            <w:hideMark/>
          </w:tcPr>
          <w:p w14:paraId="2561C6A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365</w:t>
            </w:r>
          </w:p>
        </w:tc>
        <w:tc>
          <w:tcPr>
            <w:tcW w:w="1652" w:type="dxa"/>
            <w:hideMark/>
          </w:tcPr>
          <w:p w14:paraId="330ED1B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12.7</w:t>
            </w:r>
          </w:p>
        </w:tc>
        <w:tc>
          <w:tcPr>
            <w:tcW w:w="0" w:type="auto"/>
            <w:hideMark/>
          </w:tcPr>
          <w:p w14:paraId="5A90BD5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69</w:t>
            </w:r>
          </w:p>
        </w:tc>
        <w:tc>
          <w:tcPr>
            <w:tcW w:w="1426" w:type="dxa"/>
            <w:hideMark/>
          </w:tcPr>
          <w:p w14:paraId="7DBC743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14.2</w:t>
            </w:r>
          </w:p>
        </w:tc>
        <w:tc>
          <w:tcPr>
            <w:tcW w:w="811" w:type="dxa"/>
            <w:noWrap/>
            <w:hideMark/>
          </w:tcPr>
          <w:p w14:paraId="41C44CDC"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53B547B4" w14:textId="77777777" w:rsidTr="00AB7EE5">
        <w:trPr>
          <w:trHeight w:val="290"/>
        </w:trPr>
        <w:tc>
          <w:tcPr>
            <w:tcW w:w="0" w:type="auto"/>
            <w:noWrap/>
            <w:hideMark/>
          </w:tcPr>
          <w:p w14:paraId="0944B83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Other </w:t>
            </w:r>
          </w:p>
        </w:tc>
        <w:tc>
          <w:tcPr>
            <w:tcW w:w="736" w:type="dxa"/>
            <w:hideMark/>
          </w:tcPr>
          <w:p w14:paraId="2C5B837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273</w:t>
            </w:r>
          </w:p>
        </w:tc>
        <w:tc>
          <w:tcPr>
            <w:tcW w:w="1652" w:type="dxa"/>
            <w:hideMark/>
          </w:tcPr>
          <w:p w14:paraId="4DCF97F7"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9.5</w:t>
            </w:r>
          </w:p>
        </w:tc>
        <w:tc>
          <w:tcPr>
            <w:tcW w:w="0" w:type="auto"/>
            <w:hideMark/>
          </w:tcPr>
          <w:p w14:paraId="3005C4D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71</w:t>
            </w:r>
          </w:p>
        </w:tc>
        <w:tc>
          <w:tcPr>
            <w:tcW w:w="1426" w:type="dxa"/>
            <w:hideMark/>
          </w:tcPr>
          <w:p w14:paraId="685DF58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14.6</w:t>
            </w:r>
          </w:p>
        </w:tc>
        <w:tc>
          <w:tcPr>
            <w:tcW w:w="811" w:type="dxa"/>
            <w:noWrap/>
            <w:hideMark/>
          </w:tcPr>
          <w:p w14:paraId="77A01793"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1F5198AB" w14:textId="77777777" w:rsidTr="00AB7EE5">
        <w:trPr>
          <w:trHeight w:val="290"/>
        </w:trPr>
        <w:tc>
          <w:tcPr>
            <w:tcW w:w="0" w:type="auto"/>
            <w:noWrap/>
            <w:hideMark/>
          </w:tcPr>
          <w:p w14:paraId="6C8CB46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Vigorous recreational activity in typical week (%)</w:t>
            </w:r>
          </w:p>
        </w:tc>
        <w:tc>
          <w:tcPr>
            <w:tcW w:w="736" w:type="dxa"/>
            <w:hideMark/>
          </w:tcPr>
          <w:p w14:paraId="6CF1E8D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1758</w:t>
            </w:r>
          </w:p>
        </w:tc>
        <w:tc>
          <w:tcPr>
            <w:tcW w:w="1652" w:type="dxa"/>
            <w:hideMark/>
          </w:tcPr>
          <w:p w14:paraId="177DC7F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61.1</w:t>
            </w:r>
          </w:p>
        </w:tc>
        <w:tc>
          <w:tcPr>
            <w:tcW w:w="0" w:type="auto"/>
            <w:hideMark/>
          </w:tcPr>
          <w:p w14:paraId="4F6DE69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161</w:t>
            </w:r>
          </w:p>
        </w:tc>
        <w:tc>
          <w:tcPr>
            <w:tcW w:w="1426" w:type="dxa"/>
            <w:hideMark/>
          </w:tcPr>
          <w:p w14:paraId="4633F2BE"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54.6</w:t>
            </w:r>
          </w:p>
        </w:tc>
        <w:tc>
          <w:tcPr>
            <w:tcW w:w="811" w:type="dxa"/>
            <w:noWrap/>
            <w:hideMark/>
          </w:tcPr>
          <w:p w14:paraId="51F42C3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0.03*</w:t>
            </w:r>
          </w:p>
        </w:tc>
      </w:tr>
      <w:tr w:rsidR="00990B6B" w:rsidRPr="00990B6B" w14:paraId="57453C4B" w14:textId="77777777" w:rsidTr="00AB7EE5">
        <w:trPr>
          <w:trHeight w:val="290"/>
        </w:trPr>
        <w:tc>
          <w:tcPr>
            <w:tcW w:w="0" w:type="auto"/>
            <w:noWrap/>
            <w:hideMark/>
          </w:tcPr>
          <w:p w14:paraId="185AABA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Moderate recreational activity in typical week (%)</w:t>
            </w:r>
          </w:p>
        </w:tc>
        <w:tc>
          <w:tcPr>
            <w:tcW w:w="736" w:type="dxa"/>
            <w:hideMark/>
          </w:tcPr>
          <w:p w14:paraId="697886E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1443</w:t>
            </w:r>
          </w:p>
        </w:tc>
        <w:tc>
          <w:tcPr>
            <w:tcW w:w="1652" w:type="dxa"/>
            <w:hideMark/>
          </w:tcPr>
          <w:p w14:paraId="4FDC263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50.2</w:t>
            </w:r>
          </w:p>
        </w:tc>
        <w:tc>
          <w:tcPr>
            <w:tcW w:w="0" w:type="auto"/>
            <w:hideMark/>
          </w:tcPr>
          <w:p w14:paraId="4BB2945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145</w:t>
            </w:r>
          </w:p>
        </w:tc>
        <w:tc>
          <w:tcPr>
            <w:tcW w:w="1426" w:type="dxa"/>
            <w:hideMark/>
          </w:tcPr>
          <w:p w14:paraId="1CF2E78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49.3</w:t>
            </w:r>
          </w:p>
        </w:tc>
        <w:tc>
          <w:tcPr>
            <w:tcW w:w="811" w:type="dxa"/>
            <w:hideMark/>
          </w:tcPr>
          <w:p w14:paraId="2DA9699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0.78</w:t>
            </w:r>
          </w:p>
        </w:tc>
      </w:tr>
      <w:tr w:rsidR="00990B6B" w:rsidRPr="00990B6B" w14:paraId="5F6B96B3" w14:textId="77777777" w:rsidTr="00AB7EE5">
        <w:trPr>
          <w:trHeight w:val="290"/>
        </w:trPr>
        <w:tc>
          <w:tcPr>
            <w:tcW w:w="0" w:type="auto"/>
            <w:noWrap/>
            <w:hideMark/>
          </w:tcPr>
          <w:p w14:paraId="1626F30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Low Sedentary Activity </w:t>
            </w:r>
          </w:p>
        </w:tc>
        <w:tc>
          <w:tcPr>
            <w:tcW w:w="736" w:type="dxa"/>
            <w:hideMark/>
          </w:tcPr>
          <w:p w14:paraId="6F46D91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652</w:t>
            </w:r>
          </w:p>
        </w:tc>
        <w:tc>
          <w:tcPr>
            <w:tcW w:w="1652" w:type="dxa"/>
            <w:hideMark/>
          </w:tcPr>
          <w:p w14:paraId="0C0431D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22.7</w:t>
            </w:r>
          </w:p>
        </w:tc>
        <w:tc>
          <w:tcPr>
            <w:tcW w:w="0" w:type="auto"/>
            <w:hideMark/>
          </w:tcPr>
          <w:p w14:paraId="17F9965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85</w:t>
            </w:r>
          </w:p>
        </w:tc>
        <w:tc>
          <w:tcPr>
            <w:tcW w:w="1426" w:type="dxa"/>
            <w:hideMark/>
          </w:tcPr>
          <w:p w14:paraId="5D0A7EF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31.1</w:t>
            </w:r>
          </w:p>
        </w:tc>
        <w:tc>
          <w:tcPr>
            <w:tcW w:w="811" w:type="dxa"/>
            <w:noWrap/>
            <w:hideMark/>
          </w:tcPr>
          <w:p w14:paraId="76B6D73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0.002*</w:t>
            </w:r>
          </w:p>
        </w:tc>
      </w:tr>
      <w:tr w:rsidR="00990B6B" w:rsidRPr="00990B6B" w14:paraId="26099122" w14:textId="77777777" w:rsidTr="00AB7EE5">
        <w:trPr>
          <w:trHeight w:val="290"/>
        </w:trPr>
        <w:tc>
          <w:tcPr>
            <w:tcW w:w="0" w:type="auto"/>
            <w:noWrap/>
            <w:hideMark/>
          </w:tcPr>
          <w:p w14:paraId="3D812792"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Smoking (%)</w:t>
            </w:r>
          </w:p>
        </w:tc>
        <w:tc>
          <w:tcPr>
            <w:tcW w:w="736" w:type="dxa"/>
            <w:hideMark/>
          </w:tcPr>
          <w:p w14:paraId="1ED7DE0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616</w:t>
            </w:r>
          </w:p>
        </w:tc>
        <w:tc>
          <w:tcPr>
            <w:tcW w:w="1652" w:type="dxa"/>
            <w:hideMark/>
          </w:tcPr>
          <w:p w14:paraId="5A6CE7F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21.4</w:t>
            </w:r>
          </w:p>
        </w:tc>
        <w:tc>
          <w:tcPr>
            <w:tcW w:w="0" w:type="auto"/>
            <w:hideMark/>
          </w:tcPr>
          <w:p w14:paraId="1F0CB904"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49</w:t>
            </w:r>
          </w:p>
        </w:tc>
        <w:tc>
          <w:tcPr>
            <w:tcW w:w="1426" w:type="dxa"/>
            <w:hideMark/>
          </w:tcPr>
          <w:p w14:paraId="46229BB4"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24.3</w:t>
            </w:r>
          </w:p>
        </w:tc>
        <w:tc>
          <w:tcPr>
            <w:tcW w:w="811" w:type="dxa"/>
            <w:hideMark/>
          </w:tcPr>
          <w:p w14:paraId="38BC2CA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0.34</w:t>
            </w:r>
          </w:p>
        </w:tc>
      </w:tr>
      <w:tr w:rsidR="00990B6B" w:rsidRPr="00990B6B" w14:paraId="1F31D96E" w14:textId="77777777" w:rsidTr="00AB7EE5">
        <w:trPr>
          <w:trHeight w:val="290"/>
        </w:trPr>
        <w:tc>
          <w:tcPr>
            <w:tcW w:w="0" w:type="auto"/>
            <w:noWrap/>
            <w:hideMark/>
          </w:tcPr>
          <w:p w14:paraId="58117B0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Age (years), mean (SD) </w:t>
            </w:r>
          </w:p>
        </w:tc>
        <w:tc>
          <w:tcPr>
            <w:tcW w:w="736" w:type="dxa"/>
            <w:noWrap/>
            <w:hideMark/>
          </w:tcPr>
          <w:p w14:paraId="31A88AF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14.46</w:t>
            </w:r>
          </w:p>
        </w:tc>
        <w:tc>
          <w:tcPr>
            <w:tcW w:w="1652" w:type="dxa"/>
            <w:noWrap/>
            <w:hideMark/>
          </w:tcPr>
          <w:p w14:paraId="29E6EE28"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1.69</w:t>
            </w:r>
          </w:p>
        </w:tc>
        <w:tc>
          <w:tcPr>
            <w:tcW w:w="0" w:type="auto"/>
            <w:noWrap/>
            <w:hideMark/>
          </w:tcPr>
          <w:p w14:paraId="1B4B4DA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14.36</w:t>
            </w:r>
          </w:p>
        </w:tc>
        <w:tc>
          <w:tcPr>
            <w:tcW w:w="1426" w:type="dxa"/>
            <w:noWrap/>
            <w:hideMark/>
          </w:tcPr>
          <w:p w14:paraId="32EDA57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1.72</w:t>
            </w:r>
          </w:p>
        </w:tc>
        <w:tc>
          <w:tcPr>
            <w:tcW w:w="811" w:type="dxa"/>
            <w:hideMark/>
          </w:tcPr>
          <w:p w14:paraId="61F2158E"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0.27</w:t>
            </w:r>
          </w:p>
        </w:tc>
      </w:tr>
      <w:tr w:rsidR="00990B6B" w:rsidRPr="00990B6B" w14:paraId="769D7304" w14:textId="77777777" w:rsidTr="00AB7EE5">
        <w:trPr>
          <w:trHeight w:val="290"/>
        </w:trPr>
        <w:tc>
          <w:tcPr>
            <w:tcW w:w="0" w:type="auto"/>
            <w:noWrap/>
            <w:hideMark/>
          </w:tcPr>
          <w:p w14:paraId="566F1991"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HH Respondent Education ≥ High school grad (%) </w:t>
            </w:r>
          </w:p>
        </w:tc>
        <w:tc>
          <w:tcPr>
            <w:tcW w:w="736" w:type="dxa"/>
            <w:hideMark/>
          </w:tcPr>
          <w:p w14:paraId="7F34A9E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1883</w:t>
            </w:r>
          </w:p>
        </w:tc>
        <w:tc>
          <w:tcPr>
            <w:tcW w:w="1652" w:type="dxa"/>
            <w:hideMark/>
          </w:tcPr>
          <w:p w14:paraId="22665DF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65.5</w:t>
            </w:r>
          </w:p>
        </w:tc>
        <w:tc>
          <w:tcPr>
            <w:tcW w:w="0" w:type="auto"/>
            <w:hideMark/>
          </w:tcPr>
          <w:p w14:paraId="4C302B0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259</w:t>
            </w:r>
          </w:p>
        </w:tc>
        <w:tc>
          <w:tcPr>
            <w:tcW w:w="1426" w:type="dxa"/>
            <w:hideMark/>
          </w:tcPr>
          <w:p w14:paraId="6EF01C0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63.8</w:t>
            </w:r>
          </w:p>
        </w:tc>
        <w:tc>
          <w:tcPr>
            <w:tcW w:w="811" w:type="dxa"/>
            <w:hideMark/>
          </w:tcPr>
          <w:p w14:paraId="0C716E34"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0.51</w:t>
            </w:r>
          </w:p>
        </w:tc>
      </w:tr>
      <w:tr w:rsidR="00990B6B" w:rsidRPr="00990B6B" w14:paraId="21A99281" w14:textId="77777777" w:rsidTr="00AB7EE5">
        <w:trPr>
          <w:trHeight w:val="290"/>
        </w:trPr>
        <w:tc>
          <w:tcPr>
            <w:tcW w:w="0" w:type="auto"/>
            <w:noWrap/>
            <w:hideMark/>
          </w:tcPr>
          <w:p w14:paraId="11524E27"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HH Respondent Married/Partnered (%) </w:t>
            </w:r>
          </w:p>
        </w:tc>
        <w:tc>
          <w:tcPr>
            <w:tcW w:w="736" w:type="dxa"/>
            <w:hideMark/>
          </w:tcPr>
          <w:p w14:paraId="1D8CDEA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1751</w:t>
            </w:r>
          </w:p>
        </w:tc>
        <w:tc>
          <w:tcPr>
            <w:tcW w:w="1652" w:type="dxa"/>
            <w:hideMark/>
          </w:tcPr>
          <w:p w14:paraId="40464DC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60.9</w:t>
            </w:r>
          </w:p>
        </w:tc>
        <w:tc>
          <w:tcPr>
            <w:tcW w:w="0" w:type="auto"/>
            <w:hideMark/>
          </w:tcPr>
          <w:p w14:paraId="6422FCC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265</w:t>
            </w:r>
          </w:p>
        </w:tc>
        <w:tc>
          <w:tcPr>
            <w:tcW w:w="1426" w:type="dxa"/>
            <w:hideMark/>
          </w:tcPr>
          <w:p w14:paraId="2D4903B7"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65.6</w:t>
            </w:r>
          </w:p>
        </w:tc>
        <w:tc>
          <w:tcPr>
            <w:tcW w:w="811" w:type="dxa"/>
            <w:hideMark/>
          </w:tcPr>
          <w:p w14:paraId="652042A5"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0.07</w:t>
            </w:r>
          </w:p>
        </w:tc>
      </w:tr>
      <w:tr w:rsidR="00990B6B" w:rsidRPr="00990B6B" w14:paraId="4EC8D034" w14:textId="77777777" w:rsidTr="00AB7EE5">
        <w:trPr>
          <w:trHeight w:val="290"/>
        </w:trPr>
        <w:tc>
          <w:tcPr>
            <w:tcW w:w="0" w:type="auto"/>
            <w:noWrap/>
            <w:hideMark/>
          </w:tcPr>
          <w:p w14:paraId="01661B2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HH Income to Poverty Ratio, mean (SD) </w:t>
            </w:r>
          </w:p>
        </w:tc>
        <w:tc>
          <w:tcPr>
            <w:tcW w:w="736" w:type="dxa"/>
            <w:noWrap/>
            <w:hideMark/>
          </w:tcPr>
          <w:p w14:paraId="452D9604"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1.30</w:t>
            </w:r>
          </w:p>
        </w:tc>
        <w:tc>
          <w:tcPr>
            <w:tcW w:w="1652" w:type="dxa"/>
            <w:noWrap/>
            <w:hideMark/>
          </w:tcPr>
          <w:p w14:paraId="00E0FD4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0.75</w:t>
            </w:r>
          </w:p>
        </w:tc>
        <w:tc>
          <w:tcPr>
            <w:tcW w:w="0" w:type="auto"/>
            <w:noWrap/>
            <w:hideMark/>
          </w:tcPr>
          <w:p w14:paraId="526192B0"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1.23</w:t>
            </w:r>
          </w:p>
        </w:tc>
        <w:tc>
          <w:tcPr>
            <w:tcW w:w="1426" w:type="dxa"/>
            <w:noWrap/>
            <w:hideMark/>
          </w:tcPr>
          <w:p w14:paraId="04455A7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0.78</w:t>
            </w:r>
          </w:p>
        </w:tc>
        <w:tc>
          <w:tcPr>
            <w:tcW w:w="811" w:type="dxa"/>
            <w:hideMark/>
          </w:tcPr>
          <w:p w14:paraId="73ACFF3E"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0.07</w:t>
            </w:r>
          </w:p>
        </w:tc>
      </w:tr>
      <w:tr w:rsidR="00990B6B" w:rsidRPr="00990B6B" w14:paraId="6DBCB01D" w14:textId="77777777" w:rsidTr="00AB7EE5">
        <w:trPr>
          <w:trHeight w:val="290"/>
        </w:trPr>
        <w:tc>
          <w:tcPr>
            <w:tcW w:w="0" w:type="auto"/>
            <w:noWrap/>
            <w:hideMark/>
          </w:tcPr>
          <w:p w14:paraId="08E83D4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HH Food security status (%)</w:t>
            </w:r>
          </w:p>
        </w:tc>
        <w:tc>
          <w:tcPr>
            <w:tcW w:w="736" w:type="dxa"/>
            <w:noWrap/>
            <w:hideMark/>
          </w:tcPr>
          <w:p w14:paraId="50836CDD" w14:textId="77777777" w:rsidR="00687C15" w:rsidRPr="00990B6B" w:rsidRDefault="00687C15" w:rsidP="00AB7EE5">
            <w:pPr>
              <w:suppressLineNumbers/>
              <w:rPr>
                <w:rFonts w:ascii="Times New Roman" w:hAnsi="Times New Roman" w:cs="Times New Roman"/>
                <w:sz w:val="20"/>
                <w:szCs w:val="20"/>
              </w:rPr>
            </w:pPr>
          </w:p>
        </w:tc>
        <w:tc>
          <w:tcPr>
            <w:tcW w:w="1652" w:type="dxa"/>
            <w:hideMark/>
          </w:tcPr>
          <w:p w14:paraId="5CF42A3B" w14:textId="77777777" w:rsidR="00687C15" w:rsidRPr="00990B6B" w:rsidRDefault="00687C15" w:rsidP="00AB7EE5">
            <w:pPr>
              <w:suppressLineNumbers/>
              <w:rPr>
                <w:rFonts w:ascii="Times New Roman" w:hAnsi="Times New Roman" w:cs="Times New Roman"/>
                <w:sz w:val="20"/>
                <w:szCs w:val="20"/>
              </w:rPr>
            </w:pPr>
          </w:p>
        </w:tc>
        <w:tc>
          <w:tcPr>
            <w:tcW w:w="0" w:type="auto"/>
            <w:hideMark/>
          </w:tcPr>
          <w:p w14:paraId="1E05125F" w14:textId="77777777" w:rsidR="00687C15" w:rsidRPr="00990B6B" w:rsidRDefault="00687C15" w:rsidP="00AB7EE5">
            <w:pPr>
              <w:suppressLineNumbers/>
              <w:rPr>
                <w:rFonts w:ascii="Times New Roman" w:hAnsi="Times New Roman" w:cs="Times New Roman"/>
                <w:sz w:val="20"/>
                <w:szCs w:val="20"/>
              </w:rPr>
            </w:pPr>
          </w:p>
        </w:tc>
        <w:tc>
          <w:tcPr>
            <w:tcW w:w="1426" w:type="dxa"/>
            <w:hideMark/>
          </w:tcPr>
          <w:p w14:paraId="439E806E" w14:textId="77777777" w:rsidR="00687C15" w:rsidRPr="00990B6B" w:rsidRDefault="00687C15" w:rsidP="00AB7EE5">
            <w:pPr>
              <w:suppressLineNumbers/>
              <w:rPr>
                <w:rFonts w:ascii="Times New Roman" w:hAnsi="Times New Roman" w:cs="Times New Roman"/>
                <w:sz w:val="20"/>
                <w:szCs w:val="20"/>
              </w:rPr>
            </w:pPr>
          </w:p>
        </w:tc>
        <w:tc>
          <w:tcPr>
            <w:tcW w:w="811" w:type="dxa"/>
            <w:noWrap/>
            <w:hideMark/>
          </w:tcPr>
          <w:p w14:paraId="32B1E57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0.31</w:t>
            </w:r>
          </w:p>
        </w:tc>
      </w:tr>
      <w:tr w:rsidR="00990B6B" w:rsidRPr="00990B6B" w14:paraId="7ED12B46" w14:textId="77777777" w:rsidTr="00AB7EE5">
        <w:trPr>
          <w:trHeight w:val="290"/>
        </w:trPr>
        <w:tc>
          <w:tcPr>
            <w:tcW w:w="0" w:type="auto"/>
            <w:noWrap/>
            <w:hideMark/>
          </w:tcPr>
          <w:p w14:paraId="7ABD36F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Fully food secure</w:t>
            </w:r>
          </w:p>
        </w:tc>
        <w:tc>
          <w:tcPr>
            <w:tcW w:w="736" w:type="dxa"/>
            <w:hideMark/>
          </w:tcPr>
          <w:p w14:paraId="47F30B22"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1316</w:t>
            </w:r>
          </w:p>
        </w:tc>
        <w:tc>
          <w:tcPr>
            <w:tcW w:w="1652" w:type="dxa"/>
            <w:hideMark/>
          </w:tcPr>
          <w:p w14:paraId="51FEE9F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45.8</w:t>
            </w:r>
          </w:p>
        </w:tc>
        <w:tc>
          <w:tcPr>
            <w:tcW w:w="0" w:type="auto"/>
            <w:hideMark/>
          </w:tcPr>
          <w:p w14:paraId="3B63C2E3"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241</w:t>
            </w:r>
          </w:p>
        </w:tc>
        <w:tc>
          <w:tcPr>
            <w:tcW w:w="1426" w:type="dxa"/>
            <w:hideMark/>
          </w:tcPr>
          <w:p w14:paraId="7D3863D7"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49.5</w:t>
            </w:r>
          </w:p>
        </w:tc>
        <w:tc>
          <w:tcPr>
            <w:tcW w:w="811" w:type="dxa"/>
            <w:hideMark/>
          </w:tcPr>
          <w:p w14:paraId="775B2617"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6EE430ED" w14:textId="77777777" w:rsidTr="00AB7EE5">
        <w:trPr>
          <w:trHeight w:val="290"/>
        </w:trPr>
        <w:tc>
          <w:tcPr>
            <w:tcW w:w="0" w:type="auto"/>
            <w:noWrap/>
            <w:hideMark/>
          </w:tcPr>
          <w:p w14:paraId="3976246D"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Marginally food secure</w:t>
            </w:r>
          </w:p>
        </w:tc>
        <w:tc>
          <w:tcPr>
            <w:tcW w:w="736" w:type="dxa"/>
            <w:hideMark/>
          </w:tcPr>
          <w:p w14:paraId="04603727"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481</w:t>
            </w:r>
          </w:p>
        </w:tc>
        <w:tc>
          <w:tcPr>
            <w:tcW w:w="1652" w:type="dxa"/>
            <w:hideMark/>
          </w:tcPr>
          <w:p w14:paraId="7A308691"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16.7</w:t>
            </w:r>
          </w:p>
        </w:tc>
        <w:tc>
          <w:tcPr>
            <w:tcW w:w="0" w:type="auto"/>
            <w:hideMark/>
          </w:tcPr>
          <w:p w14:paraId="32A759BE"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75</w:t>
            </w:r>
          </w:p>
        </w:tc>
        <w:tc>
          <w:tcPr>
            <w:tcW w:w="1426" w:type="dxa"/>
            <w:hideMark/>
          </w:tcPr>
          <w:p w14:paraId="592AAB9C"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15.4</w:t>
            </w:r>
          </w:p>
        </w:tc>
        <w:tc>
          <w:tcPr>
            <w:tcW w:w="811" w:type="dxa"/>
            <w:hideMark/>
          </w:tcPr>
          <w:p w14:paraId="5506547D" w14:textId="77777777" w:rsidR="00687C15" w:rsidRPr="00990B6B" w:rsidRDefault="00687C15" w:rsidP="00AB7EE5">
            <w:pPr>
              <w:suppressLineNumbers/>
              <w:rPr>
                <w:rFonts w:ascii="Times New Roman" w:hAnsi="Times New Roman" w:cs="Times New Roman"/>
                <w:sz w:val="20"/>
                <w:szCs w:val="20"/>
              </w:rPr>
            </w:pPr>
          </w:p>
        </w:tc>
      </w:tr>
      <w:tr w:rsidR="00990B6B" w:rsidRPr="00990B6B" w14:paraId="2D07F59B" w14:textId="77777777" w:rsidTr="00AB7EE5">
        <w:trPr>
          <w:trHeight w:val="300"/>
        </w:trPr>
        <w:tc>
          <w:tcPr>
            <w:tcW w:w="0" w:type="auto"/>
            <w:noWrap/>
            <w:hideMark/>
          </w:tcPr>
          <w:p w14:paraId="4335D50E"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Food insecure</w:t>
            </w:r>
          </w:p>
        </w:tc>
        <w:tc>
          <w:tcPr>
            <w:tcW w:w="736" w:type="dxa"/>
            <w:hideMark/>
          </w:tcPr>
          <w:p w14:paraId="033B55BA"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1079</w:t>
            </w:r>
          </w:p>
        </w:tc>
        <w:tc>
          <w:tcPr>
            <w:tcW w:w="1652" w:type="dxa"/>
            <w:hideMark/>
          </w:tcPr>
          <w:p w14:paraId="165479AB"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37.5</w:t>
            </w:r>
          </w:p>
        </w:tc>
        <w:tc>
          <w:tcPr>
            <w:tcW w:w="0" w:type="auto"/>
            <w:hideMark/>
          </w:tcPr>
          <w:p w14:paraId="41CC585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171</w:t>
            </w:r>
          </w:p>
        </w:tc>
        <w:tc>
          <w:tcPr>
            <w:tcW w:w="1426" w:type="dxa"/>
            <w:hideMark/>
          </w:tcPr>
          <w:p w14:paraId="5765A319"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35.1</w:t>
            </w:r>
          </w:p>
        </w:tc>
        <w:tc>
          <w:tcPr>
            <w:tcW w:w="811" w:type="dxa"/>
            <w:noWrap/>
            <w:hideMark/>
          </w:tcPr>
          <w:p w14:paraId="712ED756"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 </w:t>
            </w:r>
          </w:p>
        </w:tc>
      </w:tr>
      <w:tr w:rsidR="00990B6B" w:rsidRPr="00990B6B" w14:paraId="3C8519EB" w14:textId="77777777" w:rsidTr="00AB7EE5">
        <w:trPr>
          <w:trHeight w:val="290"/>
        </w:trPr>
        <w:tc>
          <w:tcPr>
            <w:tcW w:w="4262" w:type="dxa"/>
            <w:noWrap/>
            <w:hideMark/>
          </w:tcPr>
          <w:p w14:paraId="2565FC6C"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Child food security status (%)</w:t>
            </w:r>
          </w:p>
        </w:tc>
        <w:tc>
          <w:tcPr>
            <w:tcW w:w="736" w:type="dxa"/>
            <w:noWrap/>
            <w:hideMark/>
          </w:tcPr>
          <w:p w14:paraId="54918F27" w14:textId="77777777" w:rsidR="00687C15" w:rsidRPr="00990B6B" w:rsidRDefault="00687C15" w:rsidP="00AB7EE5">
            <w:pPr>
              <w:contextualSpacing w:val="0"/>
              <w:jc w:val="center"/>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c>
          <w:tcPr>
            <w:tcW w:w="1652" w:type="dxa"/>
            <w:noWrap/>
            <w:hideMark/>
          </w:tcPr>
          <w:p w14:paraId="6F2DB5CA" w14:textId="77777777" w:rsidR="00687C15" w:rsidRPr="00990B6B" w:rsidRDefault="00687C15" w:rsidP="00AB7EE5">
            <w:pPr>
              <w:contextualSpacing w:val="0"/>
              <w:jc w:val="center"/>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c>
          <w:tcPr>
            <w:tcW w:w="1075" w:type="dxa"/>
            <w:noWrap/>
            <w:hideMark/>
          </w:tcPr>
          <w:p w14:paraId="47A3F26E" w14:textId="77777777" w:rsidR="00687C15" w:rsidRPr="00990B6B" w:rsidRDefault="00687C15" w:rsidP="00AB7EE5">
            <w:pPr>
              <w:contextualSpacing w:val="0"/>
              <w:jc w:val="center"/>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c>
          <w:tcPr>
            <w:tcW w:w="1426" w:type="dxa"/>
            <w:noWrap/>
            <w:hideMark/>
          </w:tcPr>
          <w:p w14:paraId="77983D19" w14:textId="77777777" w:rsidR="00687C15" w:rsidRPr="00990B6B" w:rsidRDefault="00687C15" w:rsidP="00AB7EE5">
            <w:pPr>
              <w:contextualSpacing w:val="0"/>
              <w:jc w:val="center"/>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c>
          <w:tcPr>
            <w:tcW w:w="811" w:type="dxa"/>
            <w:noWrap/>
            <w:hideMark/>
          </w:tcPr>
          <w:p w14:paraId="266CF1CD"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0.65</w:t>
            </w:r>
          </w:p>
        </w:tc>
      </w:tr>
      <w:tr w:rsidR="00990B6B" w:rsidRPr="00990B6B" w14:paraId="411CCC81" w14:textId="77777777" w:rsidTr="00AB7EE5">
        <w:trPr>
          <w:trHeight w:val="290"/>
        </w:trPr>
        <w:tc>
          <w:tcPr>
            <w:tcW w:w="4262" w:type="dxa"/>
            <w:noWrap/>
            <w:hideMark/>
          </w:tcPr>
          <w:p w14:paraId="59401B0B"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Full or marginally food secure</w:t>
            </w:r>
          </w:p>
        </w:tc>
        <w:tc>
          <w:tcPr>
            <w:tcW w:w="736" w:type="dxa"/>
            <w:noWrap/>
            <w:hideMark/>
          </w:tcPr>
          <w:p w14:paraId="0B5A6A90"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2020</w:t>
            </w:r>
          </w:p>
        </w:tc>
        <w:tc>
          <w:tcPr>
            <w:tcW w:w="1652" w:type="dxa"/>
            <w:noWrap/>
            <w:hideMark/>
          </w:tcPr>
          <w:p w14:paraId="26B6C991"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70.3</w:t>
            </w:r>
          </w:p>
        </w:tc>
        <w:tc>
          <w:tcPr>
            <w:tcW w:w="1075" w:type="dxa"/>
            <w:noWrap/>
            <w:hideMark/>
          </w:tcPr>
          <w:p w14:paraId="4D5F7C71"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351</w:t>
            </w:r>
          </w:p>
        </w:tc>
        <w:tc>
          <w:tcPr>
            <w:tcW w:w="1426" w:type="dxa"/>
            <w:noWrap/>
            <w:hideMark/>
          </w:tcPr>
          <w:p w14:paraId="6335E0CD"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72.4</w:t>
            </w:r>
          </w:p>
        </w:tc>
        <w:tc>
          <w:tcPr>
            <w:tcW w:w="811" w:type="dxa"/>
            <w:noWrap/>
            <w:hideMark/>
          </w:tcPr>
          <w:p w14:paraId="24FE0BF0"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r>
      <w:tr w:rsidR="00990B6B" w:rsidRPr="00990B6B" w14:paraId="701EA797" w14:textId="77777777" w:rsidTr="00AB7EE5">
        <w:trPr>
          <w:trHeight w:val="290"/>
        </w:trPr>
        <w:tc>
          <w:tcPr>
            <w:tcW w:w="4262" w:type="dxa"/>
            <w:noWrap/>
            <w:hideMark/>
          </w:tcPr>
          <w:p w14:paraId="08DE544C"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Marginally food secure</w:t>
            </w:r>
          </w:p>
        </w:tc>
        <w:tc>
          <w:tcPr>
            <w:tcW w:w="736" w:type="dxa"/>
            <w:noWrap/>
            <w:hideMark/>
          </w:tcPr>
          <w:p w14:paraId="54549C82"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298</w:t>
            </w:r>
          </w:p>
        </w:tc>
        <w:tc>
          <w:tcPr>
            <w:tcW w:w="1652" w:type="dxa"/>
            <w:noWrap/>
            <w:hideMark/>
          </w:tcPr>
          <w:p w14:paraId="4D050A35"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10.4</w:t>
            </w:r>
          </w:p>
        </w:tc>
        <w:tc>
          <w:tcPr>
            <w:tcW w:w="1075" w:type="dxa"/>
            <w:noWrap/>
            <w:hideMark/>
          </w:tcPr>
          <w:p w14:paraId="55656B12"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46</w:t>
            </w:r>
          </w:p>
        </w:tc>
        <w:tc>
          <w:tcPr>
            <w:tcW w:w="1426" w:type="dxa"/>
            <w:noWrap/>
            <w:hideMark/>
          </w:tcPr>
          <w:p w14:paraId="2EC966E2"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9.5</w:t>
            </w:r>
          </w:p>
        </w:tc>
        <w:tc>
          <w:tcPr>
            <w:tcW w:w="811" w:type="dxa"/>
            <w:noWrap/>
            <w:hideMark/>
          </w:tcPr>
          <w:p w14:paraId="7F7CC1AB"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r>
      <w:tr w:rsidR="00990B6B" w:rsidRPr="00990B6B" w14:paraId="391B7193" w14:textId="77777777" w:rsidTr="00AB7EE5">
        <w:trPr>
          <w:trHeight w:val="300"/>
        </w:trPr>
        <w:tc>
          <w:tcPr>
            <w:tcW w:w="4262" w:type="dxa"/>
            <w:noWrap/>
            <w:hideMark/>
          </w:tcPr>
          <w:p w14:paraId="63105067"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xml:space="preserve">Food insecure </w:t>
            </w:r>
          </w:p>
        </w:tc>
        <w:tc>
          <w:tcPr>
            <w:tcW w:w="736" w:type="dxa"/>
            <w:noWrap/>
            <w:hideMark/>
          </w:tcPr>
          <w:p w14:paraId="03E965B3"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554</w:t>
            </w:r>
          </w:p>
        </w:tc>
        <w:tc>
          <w:tcPr>
            <w:tcW w:w="1652" w:type="dxa"/>
            <w:noWrap/>
            <w:hideMark/>
          </w:tcPr>
          <w:p w14:paraId="2BEF352F"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19.3</w:t>
            </w:r>
          </w:p>
        </w:tc>
        <w:tc>
          <w:tcPr>
            <w:tcW w:w="1075" w:type="dxa"/>
            <w:noWrap/>
            <w:hideMark/>
          </w:tcPr>
          <w:p w14:paraId="12D8058C"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88</w:t>
            </w:r>
          </w:p>
        </w:tc>
        <w:tc>
          <w:tcPr>
            <w:tcW w:w="1426" w:type="dxa"/>
            <w:noWrap/>
            <w:hideMark/>
          </w:tcPr>
          <w:p w14:paraId="04598B8D"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18.1</w:t>
            </w:r>
          </w:p>
        </w:tc>
        <w:tc>
          <w:tcPr>
            <w:tcW w:w="811" w:type="dxa"/>
            <w:noWrap/>
            <w:hideMark/>
          </w:tcPr>
          <w:p w14:paraId="7A4B62D5" w14:textId="77777777" w:rsidR="00687C15" w:rsidRPr="00990B6B" w:rsidRDefault="00687C15" w:rsidP="00AB7EE5">
            <w:pPr>
              <w:contextualSpacing w:val="0"/>
              <w:rPr>
                <w:rFonts w:ascii="Times New Roman" w:eastAsia="Times New Roman" w:hAnsi="Times New Roman" w:cs="Times New Roman"/>
                <w:sz w:val="20"/>
                <w:szCs w:val="20"/>
                <w:lang w:val="en-US"/>
              </w:rPr>
            </w:pPr>
            <w:r w:rsidRPr="00990B6B">
              <w:rPr>
                <w:rFonts w:ascii="Times New Roman" w:eastAsia="Times New Roman" w:hAnsi="Times New Roman" w:cs="Times New Roman"/>
                <w:sz w:val="20"/>
                <w:szCs w:val="20"/>
                <w:lang w:val="en-US"/>
              </w:rPr>
              <w:t> </w:t>
            </w:r>
          </w:p>
        </w:tc>
      </w:tr>
      <w:tr w:rsidR="00990B6B" w:rsidRPr="00990B6B" w14:paraId="6C1B17B5" w14:textId="77777777" w:rsidTr="00AB7EE5">
        <w:trPr>
          <w:trHeight w:val="560"/>
        </w:trPr>
        <w:tc>
          <w:tcPr>
            <w:tcW w:w="0" w:type="auto"/>
            <w:gridSpan w:val="6"/>
            <w:hideMark/>
          </w:tcPr>
          <w:p w14:paraId="6CE0F954" w14:textId="77777777" w:rsidR="00687C15" w:rsidRPr="00990B6B" w:rsidRDefault="00687C15" w:rsidP="00AB7EE5">
            <w:pPr>
              <w:suppressLineNumbers/>
              <w:rPr>
                <w:rFonts w:ascii="Times New Roman" w:hAnsi="Times New Roman" w:cs="Times New Roman"/>
                <w:sz w:val="20"/>
                <w:szCs w:val="20"/>
                <w:vertAlign w:val="superscript"/>
              </w:rPr>
            </w:pPr>
            <w:r w:rsidRPr="00990B6B">
              <w:rPr>
                <w:rFonts w:ascii="Times New Roman" w:eastAsia="Times New Roman" w:hAnsi="Times New Roman" w:cs="Times New Roman"/>
                <w:sz w:val="20"/>
                <w:szCs w:val="20"/>
                <w:lang w:val="en-US"/>
              </w:rPr>
              <w:t>Abbreviations: FPL, federal poverty line; NHANES, National Health and Nutrition Examination Survey; HH, Household; SD, Standard Deviation</w:t>
            </w:r>
          </w:p>
          <w:p w14:paraId="0DC9FF0F" w14:textId="77777777" w:rsidR="00687C15" w:rsidRPr="00990B6B" w:rsidRDefault="00687C15" w:rsidP="00AB7EE5">
            <w:pPr>
              <w:suppressLineNumbers/>
              <w:rPr>
                <w:rFonts w:ascii="Times New Roman" w:hAnsi="Times New Roman" w:cs="Times New Roman"/>
                <w:sz w:val="20"/>
                <w:szCs w:val="20"/>
              </w:rPr>
            </w:pPr>
            <w:proofErr w:type="spellStart"/>
            <w:proofErr w:type="gramStart"/>
            <w:r w:rsidRPr="00990B6B">
              <w:rPr>
                <w:rFonts w:ascii="Times New Roman" w:hAnsi="Times New Roman" w:cs="Times New Roman"/>
                <w:sz w:val="20"/>
                <w:szCs w:val="20"/>
                <w:vertAlign w:val="superscript"/>
              </w:rPr>
              <w:t>a</w:t>
            </w:r>
            <w:proofErr w:type="spellEnd"/>
            <w:proofErr w:type="gramEnd"/>
            <w:r w:rsidRPr="00990B6B">
              <w:rPr>
                <w:rFonts w:ascii="Times New Roman" w:hAnsi="Times New Roman" w:cs="Times New Roman"/>
                <w:sz w:val="20"/>
                <w:szCs w:val="20"/>
              </w:rPr>
              <w:t xml:space="preserve"> The total number of adolescents aged 12 – 17 years was 5075. Of these 449 did not have data on income, 1263 were considered higher-income (above 300% FPL), and 3363 were considered lower-income (300% FPL or below). Of these, 2876 were included in our sample and 487 were excluded for missing data. Therefore, the sample excluded due to missing data (n = 487) in this table consists of lower-income (300% FPL and below) adolescents ages 12 - 17 years that were excluded for missing data. </w:t>
            </w:r>
          </w:p>
          <w:p w14:paraId="194A9986" w14:textId="77777777" w:rsidR="00687C15" w:rsidRPr="00990B6B" w:rsidRDefault="00687C15" w:rsidP="00AB7EE5">
            <w:pPr>
              <w:suppressLineNumbers/>
              <w:rPr>
                <w:rFonts w:ascii="Times New Roman" w:hAnsi="Times New Roman" w:cs="Times New Roman"/>
                <w:sz w:val="20"/>
                <w:szCs w:val="20"/>
              </w:rPr>
            </w:pPr>
            <w:proofErr w:type="gramStart"/>
            <w:r w:rsidRPr="00990B6B">
              <w:rPr>
                <w:rFonts w:ascii="Times New Roman" w:hAnsi="Times New Roman" w:cs="Times New Roman"/>
                <w:sz w:val="20"/>
                <w:szCs w:val="20"/>
                <w:vertAlign w:val="superscript"/>
              </w:rPr>
              <w:t>b</w:t>
            </w:r>
            <w:proofErr w:type="gramEnd"/>
            <w:r w:rsidRPr="00990B6B">
              <w:rPr>
                <w:rFonts w:ascii="Times New Roman" w:hAnsi="Times New Roman" w:cs="Times New Roman"/>
                <w:sz w:val="20"/>
                <w:szCs w:val="20"/>
              </w:rPr>
              <w:t xml:space="preserve"> For age and income, mean (SD) are listed and t-tests were performed. For the rest of the variables, n (%) are listed and chi-square tests were performed.</w:t>
            </w:r>
          </w:p>
          <w:p w14:paraId="5DF0708F" w14:textId="77777777" w:rsidR="00687C15" w:rsidRPr="00990B6B" w:rsidRDefault="00687C15" w:rsidP="00AB7EE5">
            <w:pPr>
              <w:suppressLineNumbers/>
              <w:rPr>
                <w:rFonts w:ascii="Times New Roman" w:hAnsi="Times New Roman" w:cs="Times New Roman"/>
                <w:sz w:val="20"/>
                <w:szCs w:val="20"/>
              </w:rPr>
            </w:pPr>
            <w:r w:rsidRPr="00990B6B">
              <w:rPr>
                <w:rFonts w:ascii="Times New Roman" w:hAnsi="Times New Roman" w:cs="Times New Roman"/>
                <w:sz w:val="20"/>
                <w:szCs w:val="20"/>
              </w:rPr>
              <w:t>*Statistically significant estimates at alpha = 0.05 are indicated.</w:t>
            </w:r>
          </w:p>
        </w:tc>
      </w:tr>
    </w:tbl>
    <w:p w14:paraId="654B1CFF" w14:textId="77777777" w:rsidR="002102FF" w:rsidRPr="00990B6B" w:rsidRDefault="00C86CF7" w:rsidP="00AD79AC">
      <w:pPr>
        <w:suppressLineNumbers/>
        <w:rPr>
          <w:rFonts w:ascii="Times New Roman" w:hAnsi="Times New Roman" w:cs="Times New Roman"/>
          <w:sz w:val="24"/>
          <w:szCs w:val="24"/>
        </w:rPr>
      </w:pPr>
      <w:r w:rsidRPr="00990B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142"/>
        <w:gridCol w:w="657"/>
        <w:gridCol w:w="1048"/>
        <w:gridCol w:w="1217"/>
        <w:gridCol w:w="1404"/>
        <w:gridCol w:w="1196"/>
        <w:gridCol w:w="1298"/>
      </w:tblGrid>
      <w:tr w:rsidR="00990B6B" w:rsidRPr="00990B6B" w14:paraId="71E19848" w14:textId="77777777" w:rsidTr="002102FF">
        <w:trPr>
          <w:trHeight w:val="600"/>
        </w:trPr>
        <w:tc>
          <w:tcPr>
            <w:tcW w:w="0" w:type="auto"/>
            <w:gridSpan w:val="7"/>
            <w:hideMark/>
          </w:tcPr>
          <w:p w14:paraId="0DA4446C" w14:textId="5597E235" w:rsidR="002102FF" w:rsidRPr="00990B6B" w:rsidRDefault="00610A2B" w:rsidP="002102FF">
            <w:pPr>
              <w:suppressLineNumbers/>
              <w:rPr>
                <w:rFonts w:ascii="Times New Roman" w:hAnsi="Times New Roman" w:cs="Times New Roman"/>
                <w:sz w:val="20"/>
                <w:szCs w:val="20"/>
              </w:rPr>
            </w:pPr>
            <w:r w:rsidRPr="00990B6B">
              <w:rPr>
                <w:rFonts w:ascii="Times New Roman" w:hAnsi="Times New Roman" w:cs="Times New Roman"/>
                <w:sz w:val="20"/>
                <w:szCs w:val="20"/>
              </w:rPr>
              <w:lastRenderedPageBreak/>
              <w:t>Appendix Table 2</w:t>
            </w:r>
            <w:r w:rsidR="002102FF" w:rsidRPr="00990B6B">
              <w:rPr>
                <w:rFonts w:ascii="Times New Roman" w:hAnsi="Times New Roman" w:cs="Times New Roman"/>
                <w:sz w:val="20"/>
                <w:szCs w:val="20"/>
              </w:rPr>
              <w:t>: Multivariable Adjusted Associations between Household Food Insecurity and CVD Risk Factors in Lower-Income (200% FPL or below) Adolescents Aged 12 to 17 years in NHANES 2007-2016</w:t>
            </w:r>
            <w:r w:rsidR="002102FF" w:rsidRPr="00990B6B">
              <w:rPr>
                <w:rFonts w:ascii="Times New Roman" w:hAnsi="Times New Roman" w:cs="Times New Roman"/>
                <w:sz w:val="20"/>
                <w:szCs w:val="20"/>
                <w:vertAlign w:val="superscript"/>
              </w:rPr>
              <w:t>a</w:t>
            </w:r>
          </w:p>
        </w:tc>
      </w:tr>
      <w:tr w:rsidR="00990B6B" w:rsidRPr="00990B6B" w14:paraId="1673F9B4" w14:textId="77777777" w:rsidTr="002102FF">
        <w:trPr>
          <w:trHeight w:val="1040"/>
        </w:trPr>
        <w:tc>
          <w:tcPr>
            <w:tcW w:w="0" w:type="auto"/>
            <w:hideMark/>
          </w:tcPr>
          <w:p w14:paraId="769BF312" w14:textId="77777777" w:rsidR="002102FF" w:rsidRPr="00990B6B" w:rsidRDefault="002102FF" w:rsidP="002102FF">
            <w:pPr>
              <w:suppressLineNumbers/>
              <w:rPr>
                <w:rFonts w:ascii="Times New Roman" w:hAnsi="Times New Roman" w:cs="Times New Roman"/>
                <w:sz w:val="20"/>
                <w:szCs w:val="20"/>
              </w:rPr>
            </w:pPr>
          </w:p>
        </w:tc>
        <w:tc>
          <w:tcPr>
            <w:tcW w:w="0" w:type="auto"/>
            <w:hideMark/>
          </w:tcPr>
          <w:p w14:paraId="57C8EF8D"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N</w:t>
            </w:r>
            <w:r w:rsidRPr="00990B6B">
              <w:rPr>
                <w:rFonts w:ascii="Times New Roman" w:hAnsi="Times New Roman" w:cs="Times New Roman"/>
                <w:sz w:val="20"/>
                <w:szCs w:val="20"/>
                <w:vertAlign w:val="superscript"/>
              </w:rPr>
              <w:t>b</w:t>
            </w:r>
          </w:p>
        </w:tc>
        <w:tc>
          <w:tcPr>
            <w:tcW w:w="0" w:type="auto"/>
            <w:hideMark/>
          </w:tcPr>
          <w:p w14:paraId="529AD15C"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Full Food Security </w:t>
            </w:r>
          </w:p>
        </w:tc>
        <w:tc>
          <w:tcPr>
            <w:tcW w:w="0" w:type="auto"/>
            <w:hideMark/>
          </w:tcPr>
          <w:p w14:paraId="185E87CC"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Marginal Food Security Beta </w:t>
            </w:r>
          </w:p>
        </w:tc>
        <w:tc>
          <w:tcPr>
            <w:tcW w:w="0" w:type="auto"/>
            <w:hideMark/>
          </w:tcPr>
          <w:p w14:paraId="7D8C5A9F"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95% CI</w:t>
            </w:r>
          </w:p>
        </w:tc>
        <w:tc>
          <w:tcPr>
            <w:tcW w:w="0" w:type="auto"/>
            <w:hideMark/>
          </w:tcPr>
          <w:p w14:paraId="0C7D8AD6"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Food Insecurity Beta </w:t>
            </w:r>
          </w:p>
        </w:tc>
        <w:tc>
          <w:tcPr>
            <w:tcW w:w="0" w:type="auto"/>
            <w:hideMark/>
          </w:tcPr>
          <w:p w14:paraId="4743FDFF"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95% CI</w:t>
            </w:r>
          </w:p>
        </w:tc>
      </w:tr>
      <w:tr w:rsidR="00990B6B" w:rsidRPr="00990B6B" w14:paraId="31FA4B8C" w14:textId="77777777" w:rsidTr="002102FF">
        <w:trPr>
          <w:trHeight w:val="290"/>
        </w:trPr>
        <w:tc>
          <w:tcPr>
            <w:tcW w:w="0" w:type="auto"/>
            <w:noWrap/>
            <w:hideMark/>
          </w:tcPr>
          <w:p w14:paraId="7A3F2E9A"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BMI-for-age Z-score </w:t>
            </w:r>
          </w:p>
        </w:tc>
        <w:tc>
          <w:tcPr>
            <w:tcW w:w="0" w:type="auto"/>
            <w:noWrap/>
            <w:hideMark/>
          </w:tcPr>
          <w:p w14:paraId="64EBBD55"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2297</w:t>
            </w:r>
          </w:p>
        </w:tc>
        <w:tc>
          <w:tcPr>
            <w:tcW w:w="0" w:type="auto"/>
            <w:noWrap/>
            <w:hideMark/>
          </w:tcPr>
          <w:p w14:paraId="42CB5B97"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0E85976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-0.07</w:t>
            </w:r>
          </w:p>
        </w:tc>
        <w:tc>
          <w:tcPr>
            <w:tcW w:w="0" w:type="auto"/>
            <w:noWrap/>
            <w:hideMark/>
          </w:tcPr>
          <w:p w14:paraId="360E4BAC"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(-0.25, 0.12)</w:t>
            </w:r>
          </w:p>
        </w:tc>
        <w:tc>
          <w:tcPr>
            <w:tcW w:w="0" w:type="auto"/>
            <w:noWrap/>
            <w:hideMark/>
          </w:tcPr>
          <w:p w14:paraId="5D79C59F"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-0.01</w:t>
            </w:r>
          </w:p>
        </w:tc>
        <w:tc>
          <w:tcPr>
            <w:tcW w:w="0" w:type="auto"/>
            <w:noWrap/>
            <w:hideMark/>
          </w:tcPr>
          <w:p w14:paraId="239F512F"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(-0.14, 0.12)</w:t>
            </w:r>
          </w:p>
        </w:tc>
      </w:tr>
      <w:tr w:rsidR="00990B6B" w:rsidRPr="00990B6B" w14:paraId="51B84324" w14:textId="77777777" w:rsidTr="002102FF">
        <w:trPr>
          <w:trHeight w:val="290"/>
        </w:trPr>
        <w:tc>
          <w:tcPr>
            <w:tcW w:w="0" w:type="auto"/>
            <w:noWrap/>
            <w:hideMark/>
          </w:tcPr>
          <w:p w14:paraId="6A30FAAC"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Systolic Blood Pressure (mmHg) </w:t>
            </w:r>
          </w:p>
        </w:tc>
        <w:tc>
          <w:tcPr>
            <w:tcW w:w="0" w:type="auto"/>
            <w:noWrap/>
            <w:hideMark/>
          </w:tcPr>
          <w:p w14:paraId="740D76E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2198</w:t>
            </w:r>
          </w:p>
        </w:tc>
        <w:tc>
          <w:tcPr>
            <w:tcW w:w="0" w:type="auto"/>
            <w:noWrap/>
            <w:hideMark/>
          </w:tcPr>
          <w:p w14:paraId="439703EF"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137ED273"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0.25</w:t>
            </w:r>
          </w:p>
        </w:tc>
        <w:tc>
          <w:tcPr>
            <w:tcW w:w="0" w:type="auto"/>
            <w:noWrap/>
            <w:hideMark/>
          </w:tcPr>
          <w:p w14:paraId="035C4B77"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(-1.18, 1.68)</w:t>
            </w:r>
          </w:p>
        </w:tc>
        <w:tc>
          <w:tcPr>
            <w:tcW w:w="0" w:type="auto"/>
            <w:noWrap/>
            <w:hideMark/>
          </w:tcPr>
          <w:p w14:paraId="06C7C4DD"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-0.01</w:t>
            </w:r>
          </w:p>
        </w:tc>
        <w:tc>
          <w:tcPr>
            <w:tcW w:w="0" w:type="auto"/>
            <w:noWrap/>
            <w:hideMark/>
          </w:tcPr>
          <w:p w14:paraId="38D80157"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(-1.12, 1.11)</w:t>
            </w:r>
          </w:p>
        </w:tc>
      </w:tr>
      <w:tr w:rsidR="00990B6B" w:rsidRPr="00990B6B" w14:paraId="6BFDCCD7" w14:textId="77777777" w:rsidTr="002102FF">
        <w:trPr>
          <w:trHeight w:val="290"/>
        </w:trPr>
        <w:tc>
          <w:tcPr>
            <w:tcW w:w="0" w:type="auto"/>
            <w:noWrap/>
            <w:hideMark/>
          </w:tcPr>
          <w:p w14:paraId="24F4A26F"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Diastolic Blood Pressure (mmHg) </w:t>
            </w:r>
          </w:p>
        </w:tc>
        <w:tc>
          <w:tcPr>
            <w:tcW w:w="0" w:type="auto"/>
            <w:noWrap/>
            <w:hideMark/>
          </w:tcPr>
          <w:p w14:paraId="58083472"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2114</w:t>
            </w:r>
          </w:p>
        </w:tc>
        <w:tc>
          <w:tcPr>
            <w:tcW w:w="0" w:type="auto"/>
            <w:noWrap/>
            <w:hideMark/>
          </w:tcPr>
          <w:p w14:paraId="4DD0D520"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5F8D130D"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-0.40</w:t>
            </w:r>
          </w:p>
        </w:tc>
        <w:tc>
          <w:tcPr>
            <w:tcW w:w="0" w:type="auto"/>
            <w:noWrap/>
            <w:hideMark/>
          </w:tcPr>
          <w:p w14:paraId="4220BF2D"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(-2.21, 1.42)</w:t>
            </w:r>
          </w:p>
        </w:tc>
        <w:tc>
          <w:tcPr>
            <w:tcW w:w="0" w:type="auto"/>
            <w:noWrap/>
            <w:hideMark/>
          </w:tcPr>
          <w:p w14:paraId="7D52F8EF"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-0.16</w:t>
            </w:r>
          </w:p>
        </w:tc>
        <w:tc>
          <w:tcPr>
            <w:tcW w:w="0" w:type="auto"/>
            <w:noWrap/>
            <w:hideMark/>
          </w:tcPr>
          <w:p w14:paraId="7324F5FC"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(-1.43, 1.10)</w:t>
            </w:r>
          </w:p>
        </w:tc>
      </w:tr>
      <w:tr w:rsidR="00990B6B" w:rsidRPr="00990B6B" w14:paraId="0D3405BE" w14:textId="77777777" w:rsidTr="002102FF">
        <w:trPr>
          <w:trHeight w:val="290"/>
        </w:trPr>
        <w:tc>
          <w:tcPr>
            <w:tcW w:w="0" w:type="auto"/>
            <w:noWrap/>
            <w:hideMark/>
          </w:tcPr>
          <w:p w14:paraId="02A83D89"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HDL Cholesterol (mg/dL) </w:t>
            </w:r>
          </w:p>
        </w:tc>
        <w:tc>
          <w:tcPr>
            <w:tcW w:w="0" w:type="auto"/>
            <w:noWrap/>
            <w:hideMark/>
          </w:tcPr>
          <w:p w14:paraId="0B4D53C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2102</w:t>
            </w:r>
          </w:p>
        </w:tc>
        <w:tc>
          <w:tcPr>
            <w:tcW w:w="0" w:type="auto"/>
            <w:noWrap/>
            <w:hideMark/>
          </w:tcPr>
          <w:p w14:paraId="3093330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1A18DC6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0.78</w:t>
            </w:r>
          </w:p>
        </w:tc>
        <w:tc>
          <w:tcPr>
            <w:tcW w:w="0" w:type="auto"/>
            <w:noWrap/>
            <w:hideMark/>
          </w:tcPr>
          <w:p w14:paraId="46CB988B"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(-1.20, 2.77)</w:t>
            </w:r>
          </w:p>
        </w:tc>
        <w:tc>
          <w:tcPr>
            <w:tcW w:w="0" w:type="auto"/>
            <w:noWrap/>
            <w:hideMark/>
          </w:tcPr>
          <w:p w14:paraId="0BA7F523"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0.17</w:t>
            </w:r>
          </w:p>
        </w:tc>
        <w:tc>
          <w:tcPr>
            <w:tcW w:w="0" w:type="auto"/>
            <w:noWrap/>
            <w:hideMark/>
          </w:tcPr>
          <w:p w14:paraId="4573F96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(-1.15, 1.49)</w:t>
            </w:r>
          </w:p>
        </w:tc>
      </w:tr>
      <w:tr w:rsidR="00990B6B" w:rsidRPr="00990B6B" w14:paraId="514256EE" w14:textId="77777777" w:rsidTr="002102FF">
        <w:trPr>
          <w:trHeight w:val="290"/>
        </w:trPr>
        <w:tc>
          <w:tcPr>
            <w:tcW w:w="0" w:type="auto"/>
            <w:noWrap/>
            <w:hideMark/>
          </w:tcPr>
          <w:p w14:paraId="1FCD0046"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Total Cholesterol (mg/dL) </w:t>
            </w:r>
          </w:p>
        </w:tc>
        <w:tc>
          <w:tcPr>
            <w:tcW w:w="0" w:type="auto"/>
            <w:noWrap/>
            <w:hideMark/>
          </w:tcPr>
          <w:p w14:paraId="1690446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2102</w:t>
            </w:r>
          </w:p>
        </w:tc>
        <w:tc>
          <w:tcPr>
            <w:tcW w:w="0" w:type="auto"/>
            <w:noWrap/>
            <w:hideMark/>
          </w:tcPr>
          <w:p w14:paraId="379C645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05C1C69B"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-0.37</w:t>
            </w:r>
          </w:p>
        </w:tc>
        <w:tc>
          <w:tcPr>
            <w:tcW w:w="0" w:type="auto"/>
            <w:noWrap/>
            <w:hideMark/>
          </w:tcPr>
          <w:p w14:paraId="75ECE4D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(-4.41, 3.67)</w:t>
            </w:r>
          </w:p>
        </w:tc>
        <w:tc>
          <w:tcPr>
            <w:tcW w:w="0" w:type="auto"/>
            <w:noWrap/>
            <w:hideMark/>
          </w:tcPr>
          <w:p w14:paraId="1C14500C"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-2.98</w:t>
            </w:r>
          </w:p>
        </w:tc>
        <w:tc>
          <w:tcPr>
            <w:tcW w:w="0" w:type="auto"/>
            <w:noWrap/>
            <w:hideMark/>
          </w:tcPr>
          <w:p w14:paraId="524F8F8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(-6.43, 0.47)</w:t>
            </w:r>
          </w:p>
        </w:tc>
      </w:tr>
      <w:tr w:rsidR="00990B6B" w:rsidRPr="00990B6B" w14:paraId="2FE7D829" w14:textId="77777777" w:rsidTr="002102FF">
        <w:trPr>
          <w:trHeight w:val="290"/>
        </w:trPr>
        <w:tc>
          <w:tcPr>
            <w:tcW w:w="0" w:type="auto"/>
            <w:noWrap/>
            <w:hideMark/>
          </w:tcPr>
          <w:p w14:paraId="790DD255"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Fasting Triglycerides (mg/dL) </w:t>
            </w:r>
          </w:p>
        </w:tc>
        <w:tc>
          <w:tcPr>
            <w:tcW w:w="0" w:type="auto"/>
            <w:noWrap/>
            <w:hideMark/>
          </w:tcPr>
          <w:p w14:paraId="224AF9F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929</w:t>
            </w:r>
          </w:p>
        </w:tc>
        <w:tc>
          <w:tcPr>
            <w:tcW w:w="0" w:type="auto"/>
            <w:noWrap/>
            <w:hideMark/>
          </w:tcPr>
          <w:p w14:paraId="316478EF"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76803A7E"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-5.33</w:t>
            </w:r>
          </w:p>
        </w:tc>
        <w:tc>
          <w:tcPr>
            <w:tcW w:w="0" w:type="auto"/>
            <w:noWrap/>
            <w:hideMark/>
          </w:tcPr>
          <w:p w14:paraId="3050F387"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(-13.80, 3.13)</w:t>
            </w:r>
          </w:p>
        </w:tc>
        <w:tc>
          <w:tcPr>
            <w:tcW w:w="0" w:type="auto"/>
            <w:noWrap/>
            <w:hideMark/>
          </w:tcPr>
          <w:p w14:paraId="2C9B5058"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-1.24</w:t>
            </w:r>
          </w:p>
        </w:tc>
        <w:tc>
          <w:tcPr>
            <w:tcW w:w="0" w:type="auto"/>
            <w:noWrap/>
            <w:hideMark/>
          </w:tcPr>
          <w:p w14:paraId="5D6612B0"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(-9.03, 6.56)</w:t>
            </w:r>
          </w:p>
        </w:tc>
      </w:tr>
      <w:tr w:rsidR="00990B6B" w:rsidRPr="00990B6B" w14:paraId="7046387D" w14:textId="77777777" w:rsidTr="002102FF">
        <w:trPr>
          <w:trHeight w:val="290"/>
        </w:trPr>
        <w:tc>
          <w:tcPr>
            <w:tcW w:w="0" w:type="auto"/>
            <w:noWrap/>
            <w:hideMark/>
          </w:tcPr>
          <w:p w14:paraId="6C5C57C9"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Fasting LDL Cholesterol (mg/dL) </w:t>
            </w:r>
          </w:p>
        </w:tc>
        <w:tc>
          <w:tcPr>
            <w:tcW w:w="0" w:type="auto"/>
            <w:noWrap/>
            <w:hideMark/>
          </w:tcPr>
          <w:p w14:paraId="2DA0B162"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929</w:t>
            </w:r>
          </w:p>
        </w:tc>
        <w:tc>
          <w:tcPr>
            <w:tcW w:w="0" w:type="auto"/>
            <w:noWrap/>
            <w:hideMark/>
          </w:tcPr>
          <w:p w14:paraId="08C1BDB8"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0B97E967"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1.76</w:t>
            </w:r>
          </w:p>
        </w:tc>
        <w:tc>
          <w:tcPr>
            <w:tcW w:w="0" w:type="auto"/>
            <w:noWrap/>
            <w:hideMark/>
          </w:tcPr>
          <w:p w14:paraId="5DE1D8AD"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(-3.40, 6.91)</w:t>
            </w:r>
          </w:p>
        </w:tc>
        <w:tc>
          <w:tcPr>
            <w:tcW w:w="0" w:type="auto"/>
            <w:noWrap/>
            <w:hideMark/>
          </w:tcPr>
          <w:p w14:paraId="3C4250E5"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-2.01</w:t>
            </w:r>
          </w:p>
        </w:tc>
        <w:tc>
          <w:tcPr>
            <w:tcW w:w="0" w:type="auto"/>
            <w:noWrap/>
            <w:hideMark/>
          </w:tcPr>
          <w:p w14:paraId="5726382F" w14:textId="6C2CF6F8"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(-6.5</w:t>
            </w:r>
            <w:r w:rsidR="00291D1F" w:rsidRPr="00990B6B">
              <w:rPr>
                <w:rFonts w:ascii="Times New Roman" w:hAnsi="Times New Roman" w:cs="Times New Roman"/>
                <w:sz w:val="20"/>
                <w:szCs w:val="20"/>
              </w:rPr>
              <w:t>0</w:t>
            </w:r>
            <w:r w:rsidRPr="00990B6B">
              <w:rPr>
                <w:rFonts w:ascii="Times New Roman" w:hAnsi="Times New Roman" w:cs="Times New Roman"/>
                <w:sz w:val="20"/>
                <w:szCs w:val="20"/>
              </w:rPr>
              <w:t>, 2.47)</w:t>
            </w:r>
          </w:p>
        </w:tc>
      </w:tr>
      <w:tr w:rsidR="00990B6B" w:rsidRPr="00990B6B" w14:paraId="1870D031" w14:textId="77777777" w:rsidTr="002102FF">
        <w:trPr>
          <w:trHeight w:val="290"/>
        </w:trPr>
        <w:tc>
          <w:tcPr>
            <w:tcW w:w="0" w:type="auto"/>
            <w:noWrap/>
            <w:hideMark/>
          </w:tcPr>
          <w:p w14:paraId="50F2164F" w14:textId="7777777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Fasting Plasma Glucose (mg/dL) </w:t>
            </w:r>
          </w:p>
        </w:tc>
        <w:tc>
          <w:tcPr>
            <w:tcW w:w="0" w:type="auto"/>
            <w:noWrap/>
            <w:hideMark/>
          </w:tcPr>
          <w:p w14:paraId="724EBB20"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943</w:t>
            </w:r>
          </w:p>
        </w:tc>
        <w:tc>
          <w:tcPr>
            <w:tcW w:w="0" w:type="auto"/>
            <w:noWrap/>
            <w:hideMark/>
          </w:tcPr>
          <w:p w14:paraId="516DA014"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75A2F701"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-1.40</w:t>
            </w:r>
          </w:p>
        </w:tc>
        <w:tc>
          <w:tcPr>
            <w:tcW w:w="0" w:type="auto"/>
            <w:noWrap/>
            <w:hideMark/>
          </w:tcPr>
          <w:p w14:paraId="07EAD61B"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(-3.13, 0.32)</w:t>
            </w:r>
          </w:p>
        </w:tc>
        <w:tc>
          <w:tcPr>
            <w:tcW w:w="0" w:type="auto"/>
            <w:noWrap/>
            <w:hideMark/>
          </w:tcPr>
          <w:p w14:paraId="57247D49"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0.14</w:t>
            </w:r>
          </w:p>
        </w:tc>
        <w:tc>
          <w:tcPr>
            <w:tcW w:w="0" w:type="auto"/>
            <w:noWrap/>
            <w:hideMark/>
          </w:tcPr>
          <w:p w14:paraId="2DE72B31" w14:textId="77777777" w:rsidR="002102FF" w:rsidRPr="00990B6B" w:rsidRDefault="002102FF" w:rsidP="002102FF">
            <w:pPr>
              <w:suppressLineNumbers/>
              <w:jc w:val="center"/>
              <w:rPr>
                <w:rFonts w:ascii="Times New Roman" w:hAnsi="Times New Roman" w:cs="Times New Roman"/>
                <w:sz w:val="20"/>
                <w:szCs w:val="20"/>
              </w:rPr>
            </w:pPr>
            <w:r w:rsidRPr="00990B6B">
              <w:rPr>
                <w:rFonts w:ascii="Times New Roman" w:hAnsi="Times New Roman" w:cs="Times New Roman"/>
                <w:sz w:val="20"/>
                <w:szCs w:val="20"/>
              </w:rPr>
              <w:t>(-1.62, 1.91)</w:t>
            </w:r>
          </w:p>
        </w:tc>
      </w:tr>
      <w:tr w:rsidR="002102FF" w:rsidRPr="00990B6B" w14:paraId="1926F64C" w14:textId="77777777" w:rsidTr="002102FF">
        <w:trPr>
          <w:trHeight w:val="2141"/>
        </w:trPr>
        <w:tc>
          <w:tcPr>
            <w:tcW w:w="0" w:type="auto"/>
            <w:gridSpan w:val="7"/>
            <w:hideMark/>
          </w:tcPr>
          <w:p w14:paraId="3AEFB607" w14:textId="796479A7" w:rsidR="002102FF" w:rsidRPr="00990B6B" w:rsidRDefault="002102FF" w:rsidP="002102FF">
            <w:pPr>
              <w:suppressLineNumbers/>
              <w:rPr>
                <w:rFonts w:ascii="Times New Roman" w:hAnsi="Times New Roman" w:cs="Times New Roman"/>
                <w:sz w:val="20"/>
                <w:szCs w:val="20"/>
              </w:rPr>
            </w:pPr>
            <w:r w:rsidRPr="00990B6B">
              <w:rPr>
                <w:rFonts w:ascii="Times New Roman" w:hAnsi="Times New Roman" w:cs="Times New Roman"/>
                <w:sz w:val="20"/>
                <w:szCs w:val="20"/>
              </w:rPr>
              <w:t>Abbreviations: CVD, cardiovascular disease; FPL, federal poverty line; NHANES, National Health and Nutrition Examination Survey; CI, Confidence interval; BMI, body mass index; mmHg, millimeters of mercury; HDL, high-density lipoprotein; mg/dL, milligram/deciliter; LDL, low-density lipoprotein</w:t>
            </w:r>
            <w:r w:rsidRPr="00990B6B">
              <w:rPr>
                <w:rFonts w:ascii="Times New Roman" w:hAnsi="Times New Roman" w:cs="Times New Roman"/>
                <w:sz w:val="20"/>
                <w:szCs w:val="20"/>
              </w:rPr>
              <w:br/>
            </w:r>
            <w:r w:rsidRPr="00990B6B">
              <w:rPr>
                <w:rFonts w:ascii="Times New Roman" w:hAnsi="Times New Roman" w:cs="Times New Roman"/>
                <w:sz w:val="20"/>
                <w:szCs w:val="20"/>
                <w:vertAlign w:val="superscript"/>
              </w:rPr>
              <w:t>a</w:t>
            </w:r>
            <w:r w:rsidRPr="00990B6B">
              <w:rPr>
                <w:rFonts w:ascii="Times New Roman" w:hAnsi="Times New Roman" w:cs="Times New Roman"/>
                <w:sz w:val="20"/>
                <w:szCs w:val="20"/>
              </w:rPr>
              <w:t xml:space="preserve"> Models adjusted for adolescent age, sex, race/ethnicity, vigorous recreational activity, moderate recreational activity, </w:t>
            </w:r>
            <w:r w:rsidR="00B33F82" w:rsidRPr="00990B6B">
              <w:rPr>
                <w:rFonts w:ascii="Times New Roman" w:hAnsi="Times New Roman" w:cs="Times New Roman"/>
                <w:sz w:val="20"/>
                <w:szCs w:val="20"/>
              </w:rPr>
              <w:t xml:space="preserve">smoking, </w:t>
            </w:r>
            <w:r w:rsidRPr="00990B6B">
              <w:rPr>
                <w:rFonts w:ascii="Times New Roman" w:hAnsi="Times New Roman" w:cs="Times New Roman"/>
                <w:sz w:val="20"/>
                <w:szCs w:val="20"/>
              </w:rPr>
              <w:t xml:space="preserve">sedentary time; household respondent education, marital status, and income. </w:t>
            </w:r>
            <w:r w:rsidRPr="00990B6B">
              <w:rPr>
                <w:rFonts w:ascii="Times New Roman" w:hAnsi="Times New Roman" w:cs="Times New Roman"/>
                <w:sz w:val="20"/>
                <w:szCs w:val="20"/>
              </w:rPr>
              <w:br/>
            </w:r>
            <w:proofErr w:type="gramStart"/>
            <w:r w:rsidRPr="00990B6B">
              <w:rPr>
                <w:rFonts w:ascii="Times New Roman" w:hAnsi="Times New Roman" w:cs="Times New Roman"/>
                <w:sz w:val="20"/>
                <w:szCs w:val="20"/>
                <w:vertAlign w:val="superscript"/>
              </w:rPr>
              <w:t>b</w:t>
            </w:r>
            <w:proofErr w:type="gramEnd"/>
            <w:r w:rsidRPr="00990B6B">
              <w:rPr>
                <w:rFonts w:ascii="Times New Roman" w:hAnsi="Times New Roman" w:cs="Times New Roman"/>
                <w:sz w:val="20"/>
                <w:szCs w:val="20"/>
              </w:rPr>
              <w:t xml:space="preserve"> Due to varying missingness in the outcome variables, we conducted an available case analysis; therefore, for each outcome, we included cases that had data on the exposure, covariates, and the specific outcome of interest. For this reason, our N’s for each outcome differ slightly, and are listed in the corresponding rows. </w:t>
            </w:r>
            <w:r w:rsidRPr="00990B6B">
              <w:rPr>
                <w:rFonts w:ascii="Times New Roman" w:hAnsi="Times New Roman" w:cs="Times New Roman"/>
                <w:sz w:val="20"/>
                <w:szCs w:val="20"/>
              </w:rPr>
              <w:br/>
              <w:t>*Statistically significant estimates at alpha = 0.05 are indicated.</w:t>
            </w:r>
          </w:p>
        </w:tc>
      </w:tr>
    </w:tbl>
    <w:p w14:paraId="6F4750A4" w14:textId="798942D7" w:rsidR="002102FF" w:rsidRPr="00990B6B" w:rsidRDefault="002102FF" w:rsidP="00AD79AC">
      <w:pPr>
        <w:suppressLineNumbers/>
        <w:rPr>
          <w:rFonts w:ascii="Times New Roman" w:hAnsi="Times New Roman" w:cs="Times New Roman"/>
          <w:sz w:val="24"/>
          <w:szCs w:val="24"/>
        </w:rPr>
      </w:pPr>
    </w:p>
    <w:p w14:paraId="21D63BFA" w14:textId="77777777" w:rsidR="002102FF" w:rsidRPr="00990B6B" w:rsidRDefault="002102FF" w:rsidP="002102FF">
      <w:pPr>
        <w:suppressLineNumbers/>
        <w:rPr>
          <w:rFonts w:ascii="Times New Roman" w:hAnsi="Times New Roman" w:cs="Times New Roman"/>
          <w:sz w:val="24"/>
          <w:szCs w:val="24"/>
        </w:rPr>
      </w:pPr>
      <w:r w:rsidRPr="00990B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084"/>
        <w:gridCol w:w="646"/>
        <w:gridCol w:w="1170"/>
        <w:gridCol w:w="1153"/>
        <w:gridCol w:w="1379"/>
        <w:gridCol w:w="1151"/>
        <w:gridCol w:w="1379"/>
      </w:tblGrid>
      <w:tr w:rsidR="00990B6B" w:rsidRPr="00990B6B" w14:paraId="766CC3B2" w14:textId="77777777" w:rsidTr="0011023E">
        <w:trPr>
          <w:trHeight w:val="550"/>
        </w:trPr>
        <w:tc>
          <w:tcPr>
            <w:tcW w:w="0" w:type="auto"/>
            <w:gridSpan w:val="7"/>
            <w:hideMark/>
          </w:tcPr>
          <w:p w14:paraId="2EC27E1C" w14:textId="21F8C92F" w:rsidR="0011023E" w:rsidRPr="00990B6B" w:rsidRDefault="00690099" w:rsidP="0011023E">
            <w:pPr>
              <w:suppressLineNumbers/>
              <w:rPr>
                <w:rFonts w:ascii="Times New Roman" w:hAnsi="Times New Roman" w:cs="Times New Roman"/>
                <w:sz w:val="20"/>
                <w:szCs w:val="20"/>
              </w:rPr>
            </w:pPr>
            <w:r w:rsidRPr="00990B6B">
              <w:rPr>
                <w:rFonts w:ascii="Times New Roman" w:hAnsi="Times New Roman" w:cs="Times New Roman"/>
                <w:sz w:val="20"/>
                <w:szCs w:val="20"/>
              </w:rPr>
              <w:lastRenderedPageBreak/>
              <w:t>Appendix Table 3</w:t>
            </w:r>
            <w:r w:rsidR="0011023E" w:rsidRPr="00990B6B">
              <w:rPr>
                <w:rFonts w:ascii="Times New Roman" w:hAnsi="Times New Roman" w:cs="Times New Roman"/>
                <w:sz w:val="20"/>
                <w:szCs w:val="20"/>
              </w:rPr>
              <w:t>: Multivariable Adjusted Associations between Household Child Food Insecurity and CVD Risk Factors in Lower-Income (200% FPL or below) Adolescents Aged 12 to 17 years in NHANES 2007-2016</w:t>
            </w:r>
            <w:r w:rsidR="0011023E" w:rsidRPr="00990B6B">
              <w:rPr>
                <w:rFonts w:ascii="Times New Roman" w:hAnsi="Times New Roman" w:cs="Times New Roman"/>
                <w:sz w:val="20"/>
                <w:szCs w:val="20"/>
                <w:vertAlign w:val="superscript"/>
              </w:rPr>
              <w:t>a</w:t>
            </w:r>
          </w:p>
        </w:tc>
      </w:tr>
      <w:tr w:rsidR="00990B6B" w:rsidRPr="00990B6B" w14:paraId="6AC9FD48" w14:textId="77777777" w:rsidTr="0011023E">
        <w:trPr>
          <w:trHeight w:val="520"/>
        </w:trPr>
        <w:tc>
          <w:tcPr>
            <w:tcW w:w="0" w:type="auto"/>
            <w:hideMark/>
          </w:tcPr>
          <w:p w14:paraId="459C8777" w14:textId="77777777" w:rsidR="0011023E" w:rsidRPr="00990B6B" w:rsidRDefault="0011023E" w:rsidP="0011023E">
            <w:pPr>
              <w:suppressLineNumbers/>
              <w:rPr>
                <w:rFonts w:ascii="Times New Roman" w:hAnsi="Times New Roman" w:cs="Times New Roman"/>
                <w:sz w:val="20"/>
                <w:szCs w:val="20"/>
              </w:rPr>
            </w:pPr>
          </w:p>
        </w:tc>
        <w:tc>
          <w:tcPr>
            <w:tcW w:w="0" w:type="auto"/>
            <w:hideMark/>
          </w:tcPr>
          <w:p w14:paraId="2105A73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N</w:t>
            </w:r>
            <w:r w:rsidRPr="00990B6B">
              <w:rPr>
                <w:rFonts w:ascii="Times New Roman" w:hAnsi="Times New Roman" w:cs="Times New Roman"/>
                <w:sz w:val="20"/>
                <w:szCs w:val="20"/>
                <w:vertAlign w:val="superscript"/>
              </w:rPr>
              <w:t>b</w:t>
            </w:r>
          </w:p>
        </w:tc>
        <w:tc>
          <w:tcPr>
            <w:tcW w:w="0" w:type="auto"/>
            <w:hideMark/>
          </w:tcPr>
          <w:p w14:paraId="70EBB6CC"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Full or Marginal Food Security </w:t>
            </w:r>
          </w:p>
        </w:tc>
        <w:tc>
          <w:tcPr>
            <w:tcW w:w="0" w:type="auto"/>
            <w:hideMark/>
          </w:tcPr>
          <w:p w14:paraId="1DD0B290"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Marginal Food Security Beta </w:t>
            </w:r>
          </w:p>
        </w:tc>
        <w:tc>
          <w:tcPr>
            <w:tcW w:w="0" w:type="auto"/>
            <w:hideMark/>
          </w:tcPr>
          <w:p w14:paraId="6A5EFAED"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95% CI</w:t>
            </w:r>
          </w:p>
        </w:tc>
        <w:tc>
          <w:tcPr>
            <w:tcW w:w="0" w:type="auto"/>
            <w:hideMark/>
          </w:tcPr>
          <w:p w14:paraId="58CD5447"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Food Insecurity Beta</w:t>
            </w:r>
          </w:p>
        </w:tc>
        <w:tc>
          <w:tcPr>
            <w:tcW w:w="0" w:type="auto"/>
            <w:hideMark/>
          </w:tcPr>
          <w:p w14:paraId="5826FD23"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95% CI</w:t>
            </w:r>
          </w:p>
        </w:tc>
      </w:tr>
      <w:tr w:rsidR="00990B6B" w:rsidRPr="00990B6B" w14:paraId="5675749C" w14:textId="77777777" w:rsidTr="0011023E">
        <w:trPr>
          <w:trHeight w:val="290"/>
        </w:trPr>
        <w:tc>
          <w:tcPr>
            <w:tcW w:w="0" w:type="auto"/>
            <w:noWrap/>
            <w:hideMark/>
          </w:tcPr>
          <w:p w14:paraId="62069DA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BMI-for-age Z-score </w:t>
            </w:r>
          </w:p>
        </w:tc>
        <w:tc>
          <w:tcPr>
            <w:tcW w:w="0" w:type="auto"/>
            <w:noWrap/>
            <w:hideMark/>
          </w:tcPr>
          <w:p w14:paraId="32DA07AD"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2293</w:t>
            </w:r>
          </w:p>
        </w:tc>
        <w:tc>
          <w:tcPr>
            <w:tcW w:w="0" w:type="auto"/>
            <w:noWrap/>
            <w:hideMark/>
          </w:tcPr>
          <w:p w14:paraId="716537AF"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53162B7C"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-0.12</w:t>
            </w:r>
          </w:p>
        </w:tc>
        <w:tc>
          <w:tcPr>
            <w:tcW w:w="0" w:type="auto"/>
            <w:noWrap/>
            <w:hideMark/>
          </w:tcPr>
          <w:p w14:paraId="148F1814"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(-0.29, 0.05)</w:t>
            </w:r>
          </w:p>
        </w:tc>
        <w:tc>
          <w:tcPr>
            <w:tcW w:w="0" w:type="auto"/>
            <w:noWrap/>
            <w:hideMark/>
          </w:tcPr>
          <w:p w14:paraId="509B7D8C"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0.06</w:t>
            </w:r>
          </w:p>
        </w:tc>
        <w:tc>
          <w:tcPr>
            <w:tcW w:w="0" w:type="auto"/>
            <w:noWrap/>
            <w:hideMark/>
          </w:tcPr>
          <w:p w14:paraId="782C4C3B"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(-0.10, 0.22)</w:t>
            </w:r>
          </w:p>
        </w:tc>
      </w:tr>
      <w:tr w:rsidR="00990B6B" w:rsidRPr="00990B6B" w14:paraId="2C4A0E7E" w14:textId="77777777" w:rsidTr="0011023E">
        <w:trPr>
          <w:trHeight w:val="290"/>
        </w:trPr>
        <w:tc>
          <w:tcPr>
            <w:tcW w:w="0" w:type="auto"/>
            <w:noWrap/>
            <w:hideMark/>
          </w:tcPr>
          <w:p w14:paraId="73076434"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Systolic Blood Pressure (mmHg) </w:t>
            </w:r>
          </w:p>
        </w:tc>
        <w:tc>
          <w:tcPr>
            <w:tcW w:w="0" w:type="auto"/>
            <w:noWrap/>
            <w:hideMark/>
          </w:tcPr>
          <w:p w14:paraId="7D9C0F6E"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2194</w:t>
            </w:r>
          </w:p>
        </w:tc>
        <w:tc>
          <w:tcPr>
            <w:tcW w:w="0" w:type="auto"/>
            <w:noWrap/>
            <w:hideMark/>
          </w:tcPr>
          <w:p w14:paraId="6708E89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5BCEFB62"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0.20</w:t>
            </w:r>
          </w:p>
        </w:tc>
        <w:tc>
          <w:tcPr>
            <w:tcW w:w="0" w:type="auto"/>
            <w:noWrap/>
            <w:hideMark/>
          </w:tcPr>
          <w:p w14:paraId="2E8ED05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(-1.18, 1.59)</w:t>
            </w:r>
          </w:p>
        </w:tc>
        <w:tc>
          <w:tcPr>
            <w:tcW w:w="0" w:type="auto"/>
            <w:noWrap/>
            <w:hideMark/>
          </w:tcPr>
          <w:p w14:paraId="37DB8F7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-0.32</w:t>
            </w:r>
          </w:p>
        </w:tc>
        <w:tc>
          <w:tcPr>
            <w:tcW w:w="0" w:type="auto"/>
            <w:noWrap/>
            <w:hideMark/>
          </w:tcPr>
          <w:p w14:paraId="7D1BBDB7"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(-1.65, 1.01)</w:t>
            </w:r>
          </w:p>
        </w:tc>
      </w:tr>
      <w:tr w:rsidR="00990B6B" w:rsidRPr="00990B6B" w14:paraId="2DFE8FD1" w14:textId="77777777" w:rsidTr="0011023E">
        <w:trPr>
          <w:trHeight w:val="290"/>
        </w:trPr>
        <w:tc>
          <w:tcPr>
            <w:tcW w:w="0" w:type="auto"/>
            <w:noWrap/>
            <w:hideMark/>
          </w:tcPr>
          <w:p w14:paraId="301AB8BD"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Diastolic Blood Pressure (mmHg) </w:t>
            </w:r>
          </w:p>
        </w:tc>
        <w:tc>
          <w:tcPr>
            <w:tcW w:w="0" w:type="auto"/>
            <w:noWrap/>
            <w:hideMark/>
          </w:tcPr>
          <w:p w14:paraId="0C2DF0A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2110</w:t>
            </w:r>
          </w:p>
        </w:tc>
        <w:tc>
          <w:tcPr>
            <w:tcW w:w="0" w:type="auto"/>
            <w:noWrap/>
            <w:hideMark/>
          </w:tcPr>
          <w:p w14:paraId="5975B67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13E4F85A"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0.04</w:t>
            </w:r>
          </w:p>
        </w:tc>
        <w:tc>
          <w:tcPr>
            <w:tcW w:w="0" w:type="auto"/>
            <w:noWrap/>
            <w:hideMark/>
          </w:tcPr>
          <w:p w14:paraId="52184C5E"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(-1.92, 2.00)</w:t>
            </w:r>
          </w:p>
        </w:tc>
        <w:tc>
          <w:tcPr>
            <w:tcW w:w="0" w:type="auto"/>
            <w:noWrap/>
            <w:hideMark/>
          </w:tcPr>
          <w:p w14:paraId="09368A6B"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-0.03</w:t>
            </w:r>
          </w:p>
        </w:tc>
        <w:tc>
          <w:tcPr>
            <w:tcW w:w="0" w:type="auto"/>
            <w:noWrap/>
            <w:hideMark/>
          </w:tcPr>
          <w:p w14:paraId="0C68DD4D"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(-1.30, 1.24)</w:t>
            </w:r>
          </w:p>
        </w:tc>
      </w:tr>
      <w:tr w:rsidR="00990B6B" w:rsidRPr="00990B6B" w14:paraId="2CE58F7B" w14:textId="77777777" w:rsidTr="0011023E">
        <w:trPr>
          <w:trHeight w:val="290"/>
        </w:trPr>
        <w:tc>
          <w:tcPr>
            <w:tcW w:w="0" w:type="auto"/>
            <w:noWrap/>
            <w:hideMark/>
          </w:tcPr>
          <w:p w14:paraId="19E00B49"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HDL Cholesterol (mg/dL) </w:t>
            </w:r>
          </w:p>
        </w:tc>
        <w:tc>
          <w:tcPr>
            <w:tcW w:w="0" w:type="auto"/>
            <w:noWrap/>
            <w:hideMark/>
          </w:tcPr>
          <w:p w14:paraId="431DB880"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2098</w:t>
            </w:r>
          </w:p>
        </w:tc>
        <w:tc>
          <w:tcPr>
            <w:tcW w:w="0" w:type="auto"/>
            <w:noWrap/>
            <w:hideMark/>
          </w:tcPr>
          <w:p w14:paraId="663BDD3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21A180B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0.43</w:t>
            </w:r>
          </w:p>
        </w:tc>
        <w:tc>
          <w:tcPr>
            <w:tcW w:w="0" w:type="auto"/>
            <w:noWrap/>
            <w:hideMark/>
          </w:tcPr>
          <w:p w14:paraId="4BD38CC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(-1.30, 2.16)</w:t>
            </w:r>
          </w:p>
        </w:tc>
        <w:tc>
          <w:tcPr>
            <w:tcW w:w="0" w:type="auto"/>
            <w:noWrap/>
            <w:hideMark/>
          </w:tcPr>
          <w:p w14:paraId="0DCC6CC9"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0.16</w:t>
            </w:r>
          </w:p>
        </w:tc>
        <w:tc>
          <w:tcPr>
            <w:tcW w:w="0" w:type="auto"/>
            <w:noWrap/>
            <w:hideMark/>
          </w:tcPr>
          <w:p w14:paraId="76762139"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(-1.44, 1.77)</w:t>
            </w:r>
          </w:p>
        </w:tc>
      </w:tr>
      <w:tr w:rsidR="00990B6B" w:rsidRPr="00990B6B" w14:paraId="7224D452" w14:textId="77777777" w:rsidTr="0011023E">
        <w:trPr>
          <w:trHeight w:val="290"/>
        </w:trPr>
        <w:tc>
          <w:tcPr>
            <w:tcW w:w="0" w:type="auto"/>
            <w:noWrap/>
            <w:hideMark/>
          </w:tcPr>
          <w:p w14:paraId="7DBE1A40"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Total Cholesterol (mg/dL) </w:t>
            </w:r>
          </w:p>
        </w:tc>
        <w:tc>
          <w:tcPr>
            <w:tcW w:w="0" w:type="auto"/>
            <w:noWrap/>
            <w:hideMark/>
          </w:tcPr>
          <w:p w14:paraId="01020EC7"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2098</w:t>
            </w:r>
          </w:p>
        </w:tc>
        <w:tc>
          <w:tcPr>
            <w:tcW w:w="0" w:type="auto"/>
            <w:noWrap/>
            <w:hideMark/>
          </w:tcPr>
          <w:p w14:paraId="46FD8FC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0881BAEF"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-3.09</w:t>
            </w:r>
          </w:p>
        </w:tc>
        <w:tc>
          <w:tcPr>
            <w:tcW w:w="0" w:type="auto"/>
            <w:noWrap/>
            <w:hideMark/>
          </w:tcPr>
          <w:p w14:paraId="73ED288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(-7.81, 1.63)</w:t>
            </w:r>
          </w:p>
        </w:tc>
        <w:tc>
          <w:tcPr>
            <w:tcW w:w="0" w:type="auto"/>
            <w:noWrap/>
            <w:hideMark/>
          </w:tcPr>
          <w:p w14:paraId="6C37DA37"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-1.33</w:t>
            </w:r>
          </w:p>
        </w:tc>
        <w:tc>
          <w:tcPr>
            <w:tcW w:w="0" w:type="auto"/>
            <w:noWrap/>
            <w:hideMark/>
          </w:tcPr>
          <w:p w14:paraId="35BB6BD7"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(-5.37, 2.72)</w:t>
            </w:r>
          </w:p>
        </w:tc>
      </w:tr>
      <w:tr w:rsidR="00990B6B" w:rsidRPr="00990B6B" w14:paraId="1D61E60E" w14:textId="77777777" w:rsidTr="0011023E">
        <w:trPr>
          <w:trHeight w:val="290"/>
        </w:trPr>
        <w:tc>
          <w:tcPr>
            <w:tcW w:w="0" w:type="auto"/>
            <w:noWrap/>
            <w:hideMark/>
          </w:tcPr>
          <w:p w14:paraId="09F236FE"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Triglycerides (mg/dL) </w:t>
            </w:r>
          </w:p>
        </w:tc>
        <w:tc>
          <w:tcPr>
            <w:tcW w:w="0" w:type="auto"/>
            <w:noWrap/>
            <w:hideMark/>
          </w:tcPr>
          <w:p w14:paraId="2C3462A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928</w:t>
            </w:r>
          </w:p>
        </w:tc>
        <w:tc>
          <w:tcPr>
            <w:tcW w:w="0" w:type="auto"/>
            <w:noWrap/>
            <w:hideMark/>
          </w:tcPr>
          <w:p w14:paraId="70B952DE"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10AD035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0.69</w:t>
            </w:r>
          </w:p>
        </w:tc>
        <w:tc>
          <w:tcPr>
            <w:tcW w:w="0" w:type="auto"/>
            <w:noWrap/>
            <w:hideMark/>
          </w:tcPr>
          <w:p w14:paraId="5864E6DB"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(-9.07, 10.46)</w:t>
            </w:r>
          </w:p>
        </w:tc>
        <w:tc>
          <w:tcPr>
            <w:tcW w:w="0" w:type="auto"/>
            <w:noWrap/>
            <w:hideMark/>
          </w:tcPr>
          <w:p w14:paraId="31F954BF"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1.87</w:t>
            </w:r>
          </w:p>
        </w:tc>
        <w:tc>
          <w:tcPr>
            <w:tcW w:w="0" w:type="auto"/>
            <w:noWrap/>
            <w:hideMark/>
          </w:tcPr>
          <w:p w14:paraId="4535008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(-6.57, 10.31)</w:t>
            </w:r>
          </w:p>
        </w:tc>
      </w:tr>
      <w:tr w:rsidR="00990B6B" w:rsidRPr="00990B6B" w14:paraId="501D8EEA" w14:textId="77777777" w:rsidTr="0011023E">
        <w:trPr>
          <w:trHeight w:val="290"/>
        </w:trPr>
        <w:tc>
          <w:tcPr>
            <w:tcW w:w="0" w:type="auto"/>
            <w:noWrap/>
            <w:hideMark/>
          </w:tcPr>
          <w:p w14:paraId="4FC3649A"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LDL Cholesterol (mg/dL) </w:t>
            </w:r>
          </w:p>
        </w:tc>
        <w:tc>
          <w:tcPr>
            <w:tcW w:w="0" w:type="auto"/>
            <w:noWrap/>
            <w:hideMark/>
          </w:tcPr>
          <w:p w14:paraId="15F746A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928</w:t>
            </w:r>
          </w:p>
        </w:tc>
        <w:tc>
          <w:tcPr>
            <w:tcW w:w="0" w:type="auto"/>
            <w:noWrap/>
            <w:hideMark/>
          </w:tcPr>
          <w:p w14:paraId="4A5E6549"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22607B9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-2.70</w:t>
            </w:r>
          </w:p>
        </w:tc>
        <w:tc>
          <w:tcPr>
            <w:tcW w:w="0" w:type="auto"/>
            <w:noWrap/>
            <w:hideMark/>
          </w:tcPr>
          <w:p w14:paraId="6A71E9B4"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(-7.37, 1.97)</w:t>
            </w:r>
          </w:p>
        </w:tc>
        <w:tc>
          <w:tcPr>
            <w:tcW w:w="0" w:type="auto"/>
            <w:noWrap/>
            <w:hideMark/>
          </w:tcPr>
          <w:p w14:paraId="2F1F91C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0.05</w:t>
            </w:r>
          </w:p>
        </w:tc>
        <w:tc>
          <w:tcPr>
            <w:tcW w:w="0" w:type="auto"/>
            <w:noWrap/>
            <w:hideMark/>
          </w:tcPr>
          <w:p w14:paraId="69287501"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(-4.64, 4.73)</w:t>
            </w:r>
          </w:p>
        </w:tc>
      </w:tr>
      <w:tr w:rsidR="00990B6B" w:rsidRPr="00990B6B" w14:paraId="57192B21" w14:textId="77777777" w:rsidTr="0011023E">
        <w:trPr>
          <w:trHeight w:val="290"/>
        </w:trPr>
        <w:tc>
          <w:tcPr>
            <w:tcW w:w="0" w:type="auto"/>
            <w:noWrap/>
            <w:hideMark/>
          </w:tcPr>
          <w:p w14:paraId="190081E6"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 xml:space="preserve">Fasting Plasma Glucose (mg/dL) </w:t>
            </w:r>
          </w:p>
        </w:tc>
        <w:tc>
          <w:tcPr>
            <w:tcW w:w="0" w:type="auto"/>
            <w:noWrap/>
            <w:hideMark/>
          </w:tcPr>
          <w:p w14:paraId="438414B2"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942</w:t>
            </w:r>
          </w:p>
        </w:tc>
        <w:tc>
          <w:tcPr>
            <w:tcW w:w="0" w:type="auto"/>
            <w:noWrap/>
            <w:hideMark/>
          </w:tcPr>
          <w:p w14:paraId="3D1AB6B9"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Ref.</w:t>
            </w:r>
          </w:p>
        </w:tc>
        <w:tc>
          <w:tcPr>
            <w:tcW w:w="0" w:type="auto"/>
            <w:noWrap/>
            <w:hideMark/>
          </w:tcPr>
          <w:p w14:paraId="44E0AAAD"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1.53</w:t>
            </w:r>
          </w:p>
        </w:tc>
        <w:tc>
          <w:tcPr>
            <w:tcW w:w="0" w:type="auto"/>
            <w:noWrap/>
            <w:hideMark/>
          </w:tcPr>
          <w:p w14:paraId="7A009605"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(-3.83, 6.90)</w:t>
            </w:r>
          </w:p>
        </w:tc>
        <w:tc>
          <w:tcPr>
            <w:tcW w:w="0" w:type="auto"/>
            <w:noWrap/>
            <w:hideMark/>
          </w:tcPr>
          <w:p w14:paraId="03884298"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0.63</w:t>
            </w:r>
          </w:p>
        </w:tc>
        <w:tc>
          <w:tcPr>
            <w:tcW w:w="0" w:type="auto"/>
            <w:noWrap/>
            <w:hideMark/>
          </w:tcPr>
          <w:p w14:paraId="1D6F6F9A" w14:textId="77777777"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(-0.98, 2.23)</w:t>
            </w:r>
          </w:p>
        </w:tc>
      </w:tr>
      <w:tr w:rsidR="0011023E" w:rsidRPr="00990B6B" w14:paraId="22F6454A" w14:textId="77777777" w:rsidTr="0011023E">
        <w:trPr>
          <w:trHeight w:val="2132"/>
        </w:trPr>
        <w:tc>
          <w:tcPr>
            <w:tcW w:w="0" w:type="auto"/>
            <w:gridSpan w:val="7"/>
            <w:hideMark/>
          </w:tcPr>
          <w:p w14:paraId="7B987610" w14:textId="393A6731" w:rsidR="0011023E" w:rsidRPr="00990B6B" w:rsidRDefault="0011023E" w:rsidP="0011023E">
            <w:pPr>
              <w:suppressLineNumbers/>
              <w:rPr>
                <w:rFonts w:ascii="Times New Roman" w:hAnsi="Times New Roman" w:cs="Times New Roman"/>
                <w:sz w:val="20"/>
                <w:szCs w:val="20"/>
              </w:rPr>
            </w:pPr>
            <w:r w:rsidRPr="00990B6B">
              <w:rPr>
                <w:rFonts w:ascii="Times New Roman" w:hAnsi="Times New Roman" w:cs="Times New Roman"/>
                <w:sz w:val="20"/>
                <w:szCs w:val="20"/>
              </w:rPr>
              <w:t>Abbreviations: CVD, cardiovascular disease; FPL, federal poverty line; NHANES, National Health and Nutrition Examination Survey; CI, Confidence interval; BMI, body mass index; mmHg, millimeters of mercury; HDL, high-density lipoprotein; mg/dL, milligram/deciliter; LDL, low-density lipoprotein</w:t>
            </w:r>
            <w:r w:rsidRPr="00990B6B">
              <w:rPr>
                <w:rFonts w:ascii="Times New Roman" w:hAnsi="Times New Roman" w:cs="Times New Roman"/>
                <w:sz w:val="20"/>
                <w:szCs w:val="20"/>
              </w:rPr>
              <w:br/>
            </w:r>
            <w:r w:rsidRPr="00990B6B">
              <w:rPr>
                <w:rFonts w:ascii="Times New Roman" w:hAnsi="Times New Roman" w:cs="Times New Roman"/>
                <w:sz w:val="20"/>
                <w:szCs w:val="20"/>
                <w:vertAlign w:val="superscript"/>
              </w:rPr>
              <w:t>a</w:t>
            </w:r>
            <w:r w:rsidRPr="00990B6B">
              <w:rPr>
                <w:rFonts w:ascii="Times New Roman" w:hAnsi="Times New Roman" w:cs="Times New Roman"/>
                <w:sz w:val="20"/>
                <w:szCs w:val="20"/>
              </w:rPr>
              <w:t xml:space="preserve"> Models adjusted for adolescent age, sex, race/ethnicity, vigorous recreational activity, moderate recreational activity, </w:t>
            </w:r>
            <w:r w:rsidR="00B33F82" w:rsidRPr="00990B6B">
              <w:rPr>
                <w:rFonts w:ascii="Times New Roman" w:hAnsi="Times New Roman" w:cs="Times New Roman"/>
                <w:sz w:val="20"/>
                <w:szCs w:val="20"/>
              </w:rPr>
              <w:t xml:space="preserve">smoking, </w:t>
            </w:r>
            <w:r w:rsidRPr="00990B6B">
              <w:rPr>
                <w:rFonts w:ascii="Times New Roman" w:hAnsi="Times New Roman" w:cs="Times New Roman"/>
                <w:sz w:val="20"/>
                <w:szCs w:val="20"/>
              </w:rPr>
              <w:t xml:space="preserve">sedentary time; household respondent education, marital status, and income. </w:t>
            </w:r>
            <w:r w:rsidRPr="00990B6B">
              <w:rPr>
                <w:rFonts w:ascii="Times New Roman" w:hAnsi="Times New Roman" w:cs="Times New Roman"/>
                <w:sz w:val="20"/>
                <w:szCs w:val="20"/>
              </w:rPr>
              <w:br/>
            </w:r>
            <w:proofErr w:type="gramStart"/>
            <w:r w:rsidRPr="00990B6B">
              <w:rPr>
                <w:rFonts w:ascii="Times New Roman" w:hAnsi="Times New Roman" w:cs="Times New Roman"/>
                <w:sz w:val="20"/>
                <w:szCs w:val="20"/>
                <w:vertAlign w:val="superscript"/>
              </w:rPr>
              <w:t>b</w:t>
            </w:r>
            <w:proofErr w:type="gramEnd"/>
            <w:r w:rsidRPr="00990B6B">
              <w:rPr>
                <w:rFonts w:ascii="Times New Roman" w:hAnsi="Times New Roman" w:cs="Times New Roman"/>
                <w:sz w:val="20"/>
                <w:szCs w:val="20"/>
              </w:rPr>
              <w:t xml:space="preserve"> Due to varying missingness in the outcome variables, we conducted an available case analysis; therefore, for each outcome, we included cases that had data on the exposure, covariates, and the specific outcome of interest. For this reason, our N’s for each outcome differ slightly, and are listed in the corresponding rows. </w:t>
            </w:r>
            <w:r w:rsidRPr="00990B6B">
              <w:rPr>
                <w:rFonts w:ascii="Times New Roman" w:hAnsi="Times New Roman" w:cs="Times New Roman"/>
                <w:sz w:val="20"/>
                <w:szCs w:val="20"/>
              </w:rPr>
              <w:br/>
              <w:t>*Statistically significant estimates at alpha = 0.05 are indicated.</w:t>
            </w:r>
          </w:p>
        </w:tc>
      </w:tr>
    </w:tbl>
    <w:p w14:paraId="21955922" w14:textId="07F21E83" w:rsidR="0011023E" w:rsidRPr="00990B6B" w:rsidRDefault="0011023E" w:rsidP="00AD79AC">
      <w:pPr>
        <w:suppressLineNumbers/>
        <w:rPr>
          <w:rFonts w:ascii="Times New Roman" w:hAnsi="Times New Roman" w:cs="Times New Roman"/>
          <w:sz w:val="24"/>
          <w:szCs w:val="24"/>
        </w:rPr>
      </w:pPr>
    </w:p>
    <w:p w14:paraId="52B1BED0" w14:textId="677CFBEF" w:rsidR="00C86CF7" w:rsidRPr="00990B6B" w:rsidRDefault="00C86CF7" w:rsidP="00AD79AC">
      <w:pPr>
        <w:suppressLineNumbers/>
        <w:rPr>
          <w:rFonts w:ascii="Times New Roman" w:hAnsi="Times New Roman" w:cs="Times New Roman"/>
          <w:sz w:val="24"/>
          <w:szCs w:val="24"/>
        </w:rPr>
      </w:pPr>
    </w:p>
    <w:sectPr w:rsidR="00C86CF7" w:rsidRPr="00990B6B" w:rsidSect="00B57024">
      <w:footerReference w:type="default" r:id="rId8"/>
      <w:pgSz w:w="12240" w:h="15840"/>
      <w:pgMar w:top="1134" w:right="1134" w:bottom="1134" w:left="1134" w:header="0" w:footer="720" w:gutter="0"/>
      <w:lnNumType w:countBy="1" w:restart="continuous"/>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D0C" w16cex:dateUtc="2020-08-10T20:41:00Z"/>
  <w16cex:commentExtensible w16cex:durableId="22BAEB31" w16cex:dateUtc="2020-07-16T22:05:00Z"/>
  <w16cex:commentExtensible w16cex:durableId="22DBD19E" w16cex:dateUtc="2020-08-10T21:01:00Z"/>
  <w16cex:commentExtensible w16cex:durableId="22BAEB5A" w16cex:dateUtc="2020-07-16T22:06:00Z"/>
  <w16cex:commentExtensible w16cex:durableId="22DBD33A" w16cex:dateUtc="2020-08-10T21:07:00Z"/>
  <w16cex:commentExtensible w16cex:durableId="22BAEB68" w16cex:dateUtc="2020-07-16T22:06:00Z"/>
  <w16cex:commentExtensible w16cex:durableId="22DBD371" w16cex:dateUtc="2020-08-10T21:08:00Z"/>
  <w16cex:commentExtensible w16cex:durableId="22C1A28F" w16cex:dateUtc="2020-07-21T21:21:00Z"/>
  <w16cex:commentExtensible w16cex:durableId="22BAEB90" w16cex:dateUtc="2020-07-16T22:06:00Z"/>
  <w16cex:commentExtensible w16cex:durableId="22DBD446" w16cex:dateUtc="2020-08-10T21:12:00Z"/>
  <w16cex:commentExtensible w16cex:durableId="22C1A428" w16cex:dateUtc="2020-07-21T21:28:00Z"/>
  <w16cex:commentExtensible w16cex:durableId="22BBC6E1" w16cex:dateUtc="2020-07-17T13:42:00Z"/>
  <w16cex:commentExtensible w16cex:durableId="22DBD596" w16cex:dateUtc="2020-08-10T21:17:00Z"/>
  <w16cex:commentExtensible w16cex:durableId="22BBC6F9" w16cex:dateUtc="2020-07-17T13:43:00Z"/>
  <w16cex:commentExtensible w16cex:durableId="22DBD689" w16cex:dateUtc="2020-08-10T21:22:00Z"/>
  <w16cex:commentExtensible w16cex:durableId="22BAEBFD" w16cex:dateUtc="2020-07-16T22:08:00Z"/>
  <w16cex:commentExtensible w16cex:durableId="22DBD6F5" w16cex:dateUtc="2020-08-10T21:23:00Z"/>
  <w16cex:commentExtensible w16cex:durableId="22DBD70F" w16cex:dateUtc="2020-08-10T21:24:00Z"/>
  <w16cex:commentExtensible w16cex:durableId="22DBD71B" w16cex:dateUtc="2020-08-10T21:24:00Z"/>
  <w16cex:commentExtensible w16cex:durableId="22DBD796" w16cex:dateUtc="2020-08-10T21:26:00Z"/>
  <w16cex:commentExtensible w16cex:durableId="22DBE29D" w16cex:dateUtc="2020-08-10T22:13:00Z"/>
  <w16cex:commentExtensible w16cex:durableId="22DBE317" w16cex:dateUtc="2020-08-10T22:15:00Z"/>
  <w16cex:commentExtensible w16cex:durableId="22DBDCD8" w16cex:dateUtc="2020-08-10T21:48:00Z"/>
  <w16cex:commentExtensible w16cex:durableId="22DBDD95" w16cex:dateUtc="2020-08-10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49D29" w16cid:durableId="24195A57"/>
  <w16cid:commentId w16cid:paraId="624E93D1" w16cid:durableId="24195A98"/>
  <w16cid:commentId w16cid:paraId="5BCEDBCB" w16cid:durableId="24195B36"/>
  <w16cid:commentId w16cid:paraId="2D30E329" w16cid:durableId="24195C17"/>
  <w16cid:commentId w16cid:paraId="328BEB69" w16cid:durableId="24195CBB"/>
  <w16cid:commentId w16cid:paraId="4D79461C" w16cid:durableId="2418953F"/>
  <w16cid:commentId w16cid:paraId="26105C0A" w16cid:durableId="24189558"/>
  <w16cid:commentId w16cid:paraId="78FA9F68" w16cid:durableId="2418951B"/>
  <w16cid:commentId w16cid:paraId="6148F643" w16cid:durableId="24195D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2E5D" w14:textId="77777777" w:rsidR="00BB540F" w:rsidRDefault="00BB540F" w:rsidP="00E41AAF">
      <w:pPr>
        <w:spacing w:line="240" w:lineRule="auto"/>
      </w:pPr>
      <w:r>
        <w:separator/>
      </w:r>
    </w:p>
  </w:endnote>
  <w:endnote w:type="continuationSeparator" w:id="0">
    <w:p w14:paraId="605E7153" w14:textId="77777777" w:rsidR="00BB540F" w:rsidRDefault="00BB540F" w:rsidP="00E41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459325"/>
      <w:docPartObj>
        <w:docPartGallery w:val="Page Numbers (Bottom of Page)"/>
        <w:docPartUnique/>
      </w:docPartObj>
    </w:sdtPr>
    <w:sdtEndPr>
      <w:rPr>
        <w:rFonts w:ascii="Times New Roman" w:hAnsi="Times New Roman" w:cs="Times New Roman"/>
        <w:noProof/>
        <w:sz w:val="24"/>
        <w:szCs w:val="24"/>
      </w:rPr>
    </w:sdtEndPr>
    <w:sdtContent>
      <w:p w14:paraId="11737FE6" w14:textId="587451E0" w:rsidR="00535451" w:rsidRPr="00213043" w:rsidRDefault="00535451">
        <w:pPr>
          <w:pStyle w:val="Footer"/>
          <w:jc w:val="right"/>
          <w:rPr>
            <w:rFonts w:ascii="Times New Roman" w:hAnsi="Times New Roman" w:cs="Times New Roman"/>
            <w:sz w:val="24"/>
            <w:szCs w:val="24"/>
          </w:rPr>
        </w:pPr>
        <w:r w:rsidRPr="00213043">
          <w:rPr>
            <w:rFonts w:ascii="Times New Roman" w:hAnsi="Times New Roman" w:cs="Times New Roman"/>
            <w:sz w:val="24"/>
            <w:szCs w:val="24"/>
          </w:rPr>
          <w:fldChar w:fldCharType="begin"/>
        </w:r>
        <w:r w:rsidRPr="00213043">
          <w:rPr>
            <w:rFonts w:ascii="Times New Roman" w:hAnsi="Times New Roman" w:cs="Times New Roman"/>
            <w:sz w:val="24"/>
            <w:szCs w:val="24"/>
          </w:rPr>
          <w:instrText xml:space="preserve"> PAGE   \* MERGEFORMAT </w:instrText>
        </w:r>
        <w:r w:rsidRPr="00213043">
          <w:rPr>
            <w:rFonts w:ascii="Times New Roman" w:hAnsi="Times New Roman" w:cs="Times New Roman"/>
            <w:sz w:val="24"/>
            <w:szCs w:val="24"/>
          </w:rPr>
          <w:fldChar w:fldCharType="separate"/>
        </w:r>
        <w:r w:rsidR="00990B6B">
          <w:rPr>
            <w:rFonts w:ascii="Times New Roman" w:hAnsi="Times New Roman" w:cs="Times New Roman"/>
            <w:noProof/>
            <w:sz w:val="24"/>
            <w:szCs w:val="24"/>
          </w:rPr>
          <w:t>3</w:t>
        </w:r>
        <w:r w:rsidRPr="00213043">
          <w:rPr>
            <w:rFonts w:ascii="Times New Roman" w:hAnsi="Times New Roman" w:cs="Times New Roman"/>
            <w:noProof/>
            <w:sz w:val="24"/>
            <w:szCs w:val="24"/>
          </w:rPr>
          <w:fldChar w:fldCharType="end"/>
        </w:r>
      </w:p>
    </w:sdtContent>
  </w:sdt>
  <w:p w14:paraId="16FE5E38" w14:textId="77777777" w:rsidR="00535451" w:rsidRDefault="0053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32099" w14:textId="77777777" w:rsidR="00BB540F" w:rsidRDefault="00BB540F" w:rsidP="00E41AAF">
      <w:pPr>
        <w:spacing w:line="240" w:lineRule="auto"/>
      </w:pPr>
      <w:r>
        <w:separator/>
      </w:r>
    </w:p>
  </w:footnote>
  <w:footnote w:type="continuationSeparator" w:id="0">
    <w:p w14:paraId="47D0AC5A" w14:textId="77777777" w:rsidR="00BB540F" w:rsidRDefault="00BB540F" w:rsidP="00E41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A61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DEE1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80D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FC0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49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6A01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CF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2CD1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A6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ECC0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077A0"/>
    <w:multiLevelType w:val="multilevel"/>
    <w:tmpl w:val="F16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84086C"/>
    <w:multiLevelType w:val="multilevel"/>
    <w:tmpl w:val="947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D311D"/>
    <w:multiLevelType w:val="multilevel"/>
    <w:tmpl w:val="227C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F47012"/>
    <w:multiLevelType w:val="multilevel"/>
    <w:tmpl w:val="3F5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74EB4"/>
    <w:multiLevelType w:val="hybridMultilevel"/>
    <w:tmpl w:val="DC02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071BD"/>
    <w:multiLevelType w:val="multilevel"/>
    <w:tmpl w:val="58BC9C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7C2A0E"/>
    <w:multiLevelType w:val="multilevel"/>
    <w:tmpl w:val="085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B686F"/>
    <w:multiLevelType w:val="multilevel"/>
    <w:tmpl w:val="5D9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C4E6E"/>
    <w:multiLevelType w:val="multilevel"/>
    <w:tmpl w:val="0E9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9068E"/>
    <w:multiLevelType w:val="multilevel"/>
    <w:tmpl w:val="6A6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82660"/>
    <w:multiLevelType w:val="multilevel"/>
    <w:tmpl w:val="BC3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2428E"/>
    <w:multiLevelType w:val="multilevel"/>
    <w:tmpl w:val="299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A7AF3"/>
    <w:multiLevelType w:val="multilevel"/>
    <w:tmpl w:val="176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1544A"/>
    <w:multiLevelType w:val="multilevel"/>
    <w:tmpl w:val="BBA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1C4"/>
    <w:multiLevelType w:val="multilevel"/>
    <w:tmpl w:val="B1BE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75146"/>
    <w:multiLevelType w:val="multilevel"/>
    <w:tmpl w:val="6A3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45BA3"/>
    <w:multiLevelType w:val="multilevel"/>
    <w:tmpl w:val="AE4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3"/>
  </w:num>
  <w:num w:numId="4">
    <w:abstractNumId w:val="23"/>
  </w:num>
  <w:num w:numId="5">
    <w:abstractNumId w:val="20"/>
  </w:num>
  <w:num w:numId="6">
    <w:abstractNumId w:val="19"/>
  </w:num>
  <w:num w:numId="7">
    <w:abstractNumId w:val="22"/>
  </w:num>
  <w:num w:numId="8">
    <w:abstractNumId w:val="25"/>
  </w:num>
  <w:num w:numId="9">
    <w:abstractNumId w:val="17"/>
  </w:num>
  <w:num w:numId="10">
    <w:abstractNumId w:val="24"/>
  </w:num>
  <w:num w:numId="11">
    <w:abstractNumId w:val="18"/>
  </w:num>
  <w:num w:numId="12">
    <w:abstractNumId w:val="16"/>
  </w:num>
  <w:num w:numId="13">
    <w:abstractNumId w:val="11"/>
  </w:num>
  <w:num w:numId="14">
    <w:abstractNumId w:val="26"/>
  </w:num>
  <w:num w:numId="15">
    <w:abstractNumId w:val="2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5tsaz7205z9earrrvzwpq9esdwxwftr9v&quot;&gt;Endnote_NHANES_Adolescents-Converted&lt;record-ids&gt;&lt;item&gt;1&lt;/item&gt;&lt;item&gt;7&lt;/item&gt;&lt;item&gt;10&lt;/item&gt;&lt;item&gt;20&lt;/item&gt;&lt;item&gt;28&lt;/item&gt;&lt;item&gt;45&lt;/item&gt;&lt;item&gt;47&lt;/item&gt;&lt;item&gt;52&lt;/item&gt;&lt;item&gt;112&lt;/item&gt;&lt;item&gt;114&lt;/item&gt;&lt;item&gt;116&lt;/item&gt;&lt;item&gt;121&lt;/item&gt;&lt;item&gt;122&lt;/item&gt;&lt;item&gt;123&lt;/item&gt;&lt;item&gt;126&lt;/item&gt;&lt;item&gt;127&lt;/item&gt;&lt;item&gt;128&lt;/item&gt;&lt;item&gt;132&lt;/item&gt;&lt;item&gt;133&lt;/item&gt;&lt;item&gt;135&lt;/item&gt;&lt;item&gt;139&lt;/item&gt;&lt;item&gt;143&lt;/item&gt;&lt;item&gt;146&lt;/item&gt;&lt;item&gt;147&lt;/item&gt;&lt;item&gt;153&lt;/item&gt;&lt;item&gt;154&lt;/item&gt;&lt;item&gt;161&lt;/item&gt;&lt;item&gt;163&lt;/item&gt;&lt;item&gt;170&lt;/item&gt;&lt;item&gt;171&lt;/item&gt;&lt;item&gt;173&lt;/item&gt;&lt;item&gt;337&lt;/item&gt;&lt;/record-ids&gt;&lt;/item&gt;&lt;/Libraries&gt;"/>
  </w:docVars>
  <w:rsids>
    <w:rsidRoot w:val="00174ACD"/>
    <w:rsid w:val="000010DD"/>
    <w:rsid w:val="00001FC5"/>
    <w:rsid w:val="0000380C"/>
    <w:rsid w:val="00003C2B"/>
    <w:rsid w:val="00003ECA"/>
    <w:rsid w:val="000064EE"/>
    <w:rsid w:val="0000678E"/>
    <w:rsid w:val="00006D31"/>
    <w:rsid w:val="000108A0"/>
    <w:rsid w:val="000114F2"/>
    <w:rsid w:val="000115D0"/>
    <w:rsid w:val="0001260C"/>
    <w:rsid w:val="00012894"/>
    <w:rsid w:val="00013C54"/>
    <w:rsid w:val="00014715"/>
    <w:rsid w:val="00014EFB"/>
    <w:rsid w:val="0001540C"/>
    <w:rsid w:val="00015A08"/>
    <w:rsid w:val="00015AD8"/>
    <w:rsid w:val="000161C7"/>
    <w:rsid w:val="00017854"/>
    <w:rsid w:val="00017BA6"/>
    <w:rsid w:val="000204D1"/>
    <w:rsid w:val="00021888"/>
    <w:rsid w:val="00021C32"/>
    <w:rsid w:val="00021FB5"/>
    <w:rsid w:val="000230BA"/>
    <w:rsid w:val="00023D2E"/>
    <w:rsid w:val="000241F0"/>
    <w:rsid w:val="0002498C"/>
    <w:rsid w:val="00024F61"/>
    <w:rsid w:val="00026214"/>
    <w:rsid w:val="00027258"/>
    <w:rsid w:val="00030B85"/>
    <w:rsid w:val="00031052"/>
    <w:rsid w:val="00031114"/>
    <w:rsid w:val="000313B9"/>
    <w:rsid w:val="00031C2A"/>
    <w:rsid w:val="00032497"/>
    <w:rsid w:val="00032C34"/>
    <w:rsid w:val="00033678"/>
    <w:rsid w:val="000336D1"/>
    <w:rsid w:val="0003389E"/>
    <w:rsid w:val="00034073"/>
    <w:rsid w:val="00034153"/>
    <w:rsid w:val="0003451E"/>
    <w:rsid w:val="00035B8A"/>
    <w:rsid w:val="00036285"/>
    <w:rsid w:val="00036CCF"/>
    <w:rsid w:val="00037143"/>
    <w:rsid w:val="00040600"/>
    <w:rsid w:val="00040BBD"/>
    <w:rsid w:val="000410A2"/>
    <w:rsid w:val="00041396"/>
    <w:rsid w:val="00041492"/>
    <w:rsid w:val="00042C4B"/>
    <w:rsid w:val="00042CD5"/>
    <w:rsid w:val="00043DD5"/>
    <w:rsid w:val="00044103"/>
    <w:rsid w:val="00044EA9"/>
    <w:rsid w:val="0004633A"/>
    <w:rsid w:val="00046620"/>
    <w:rsid w:val="00047025"/>
    <w:rsid w:val="00050614"/>
    <w:rsid w:val="00052526"/>
    <w:rsid w:val="0005289A"/>
    <w:rsid w:val="00053BB8"/>
    <w:rsid w:val="00054247"/>
    <w:rsid w:val="00054A0E"/>
    <w:rsid w:val="00060830"/>
    <w:rsid w:val="000608EE"/>
    <w:rsid w:val="000610DD"/>
    <w:rsid w:val="00061E70"/>
    <w:rsid w:val="0006204B"/>
    <w:rsid w:val="000624BE"/>
    <w:rsid w:val="00062C4B"/>
    <w:rsid w:val="0006475B"/>
    <w:rsid w:val="000660EB"/>
    <w:rsid w:val="00066CE7"/>
    <w:rsid w:val="00070F91"/>
    <w:rsid w:val="00071A06"/>
    <w:rsid w:val="00071F53"/>
    <w:rsid w:val="00072ABB"/>
    <w:rsid w:val="00072F6C"/>
    <w:rsid w:val="000730E1"/>
    <w:rsid w:val="00073343"/>
    <w:rsid w:val="00073FE2"/>
    <w:rsid w:val="0007414F"/>
    <w:rsid w:val="00075A73"/>
    <w:rsid w:val="00075D0A"/>
    <w:rsid w:val="00077173"/>
    <w:rsid w:val="0007739C"/>
    <w:rsid w:val="00077FA5"/>
    <w:rsid w:val="00080027"/>
    <w:rsid w:val="00081D0E"/>
    <w:rsid w:val="000820D1"/>
    <w:rsid w:val="000822AA"/>
    <w:rsid w:val="0008260E"/>
    <w:rsid w:val="000840D8"/>
    <w:rsid w:val="000866E1"/>
    <w:rsid w:val="00086756"/>
    <w:rsid w:val="000867C7"/>
    <w:rsid w:val="000869AF"/>
    <w:rsid w:val="000900D4"/>
    <w:rsid w:val="0009158A"/>
    <w:rsid w:val="00092D04"/>
    <w:rsid w:val="00093BF0"/>
    <w:rsid w:val="000967C5"/>
    <w:rsid w:val="000A0FA6"/>
    <w:rsid w:val="000A1607"/>
    <w:rsid w:val="000A20DC"/>
    <w:rsid w:val="000A2616"/>
    <w:rsid w:val="000A2CBD"/>
    <w:rsid w:val="000A3A20"/>
    <w:rsid w:val="000A3DFA"/>
    <w:rsid w:val="000A452D"/>
    <w:rsid w:val="000A6837"/>
    <w:rsid w:val="000A6BB9"/>
    <w:rsid w:val="000A6FAC"/>
    <w:rsid w:val="000A7829"/>
    <w:rsid w:val="000B01F3"/>
    <w:rsid w:val="000B040C"/>
    <w:rsid w:val="000B0575"/>
    <w:rsid w:val="000B1344"/>
    <w:rsid w:val="000B18EF"/>
    <w:rsid w:val="000B2D2F"/>
    <w:rsid w:val="000B313A"/>
    <w:rsid w:val="000B40F2"/>
    <w:rsid w:val="000B47A5"/>
    <w:rsid w:val="000B4F6D"/>
    <w:rsid w:val="000B5352"/>
    <w:rsid w:val="000B5491"/>
    <w:rsid w:val="000B595D"/>
    <w:rsid w:val="000B6625"/>
    <w:rsid w:val="000C04CC"/>
    <w:rsid w:val="000C27A8"/>
    <w:rsid w:val="000C2984"/>
    <w:rsid w:val="000C4318"/>
    <w:rsid w:val="000C4C16"/>
    <w:rsid w:val="000C4CDB"/>
    <w:rsid w:val="000C5FF3"/>
    <w:rsid w:val="000C620F"/>
    <w:rsid w:val="000C66AE"/>
    <w:rsid w:val="000C6AD1"/>
    <w:rsid w:val="000C7006"/>
    <w:rsid w:val="000C74AC"/>
    <w:rsid w:val="000C7F9B"/>
    <w:rsid w:val="000D01E1"/>
    <w:rsid w:val="000D1315"/>
    <w:rsid w:val="000D176F"/>
    <w:rsid w:val="000D251E"/>
    <w:rsid w:val="000D3957"/>
    <w:rsid w:val="000D3FD9"/>
    <w:rsid w:val="000D4528"/>
    <w:rsid w:val="000D4FAD"/>
    <w:rsid w:val="000D5AEF"/>
    <w:rsid w:val="000D6AFE"/>
    <w:rsid w:val="000D72AF"/>
    <w:rsid w:val="000D7956"/>
    <w:rsid w:val="000E01DF"/>
    <w:rsid w:val="000E04CD"/>
    <w:rsid w:val="000E1528"/>
    <w:rsid w:val="000E1555"/>
    <w:rsid w:val="000E21F0"/>
    <w:rsid w:val="000E30FE"/>
    <w:rsid w:val="000E4EF8"/>
    <w:rsid w:val="000E52C8"/>
    <w:rsid w:val="000E5A57"/>
    <w:rsid w:val="000E5E0E"/>
    <w:rsid w:val="000E5F12"/>
    <w:rsid w:val="000E60CB"/>
    <w:rsid w:val="000E63BB"/>
    <w:rsid w:val="000E6413"/>
    <w:rsid w:val="000E64B6"/>
    <w:rsid w:val="000E6636"/>
    <w:rsid w:val="000E7140"/>
    <w:rsid w:val="000E7179"/>
    <w:rsid w:val="000F0D7F"/>
    <w:rsid w:val="000F2928"/>
    <w:rsid w:val="000F2B2E"/>
    <w:rsid w:val="000F322A"/>
    <w:rsid w:val="000F46D8"/>
    <w:rsid w:val="000F6253"/>
    <w:rsid w:val="000F6E93"/>
    <w:rsid w:val="000F6F13"/>
    <w:rsid w:val="001006A8"/>
    <w:rsid w:val="00100F91"/>
    <w:rsid w:val="00101B6C"/>
    <w:rsid w:val="0010345B"/>
    <w:rsid w:val="00103609"/>
    <w:rsid w:val="001046C3"/>
    <w:rsid w:val="00104DCA"/>
    <w:rsid w:val="0011023E"/>
    <w:rsid w:val="00110393"/>
    <w:rsid w:val="00110AB4"/>
    <w:rsid w:val="001115F7"/>
    <w:rsid w:val="00111959"/>
    <w:rsid w:val="00111D73"/>
    <w:rsid w:val="0011220F"/>
    <w:rsid w:val="0011241D"/>
    <w:rsid w:val="001133F6"/>
    <w:rsid w:val="00113776"/>
    <w:rsid w:val="00114002"/>
    <w:rsid w:val="00114A78"/>
    <w:rsid w:val="00115C26"/>
    <w:rsid w:val="0011678B"/>
    <w:rsid w:val="00117D94"/>
    <w:rsid w:val="001201B1"/>
    <w:rsid w:val="00121393"/>
    <w:rsid w:val="00121A97"/>
    <w:rsid w:val="00122181"/>
    <w:rsid w:val="0012260F"/>
    <w:rsid w:val="00123630"/>
    <w:rsid w:val="00123B59"/>
    <w:rsid w:val="00123FCB"/>
    <w:rsid w:val="00124851"/>
    <w:rsid w:val="00124DDF"/>
    <w:rsid w:val="001258A7"/>
    <w:rsid w:val="00125DDB"/>
    <w:rsid w:val="00127562"/>
    <w:rsid w:val="00130448"/>
    <w:rsid w:val="00130C24"/>
    <w:rsid w:val="00131493"/>
    <w:rsid w:val="0013307E"/>
    <w:rsid w:val="0013333A"/>
    <w:rsid w:val="001363FB"/>
    <w:rsid w:val="00137381"/>
    <w:rsid w:val="0013768C"/>
    <w:rsid w:val="00140943"/>
    <w:rsid w:val="00140C75"/>
    <w:rsid w:val="00140D22"/>
    <w:rsid w:val="00140E86"/>
    <w:rsid w:val="001423A0"/>
    <w:rsid w:val="001439EC"/>
    <w:rsid w:val="00143C37"/>
    <w:rsid w:val="00144426"/>
    <w:rsid w:val="00145AFA"/>
    <w:rsid w:val="00145E5E"/>
    <w:rsid w:val="0014615C"/>
    <w:rsid w:val="0015097C"/>
    <w:rsid w:val="001521C6"/>
    <w:rsid w:val="00152DB5"/>
    <w:rsid w:val="0015355A"/>
    <w:rsid w:val="001535F6"/>
    <w:rsid w:val="00154075"/>
    <w:rsid w:val="00155036"/>
    <w:rsid w:val="00156592"/>
    <w:rsid w:val="00156D93"/>
    <w:rsid w:val="001574A7"/>
    <w:rsid w:val="00160750"/>
    <w:rsid w:val="00160BD6"/>
    <w:rsid w:val="00160E76"/>
    <w:rsid w:val="00162062"/>
    <w:rsid w:val="001630A2"/>
    <w:rsid w:val="00163CC2"/>
    <w:rsid w:val="00164017"/>
    <w:rsid w:val="00164B24"/>
    <w:rsid w:val="00165580"/>
    <w:rsid w:val="001664DA"/>
    <w:rsid w:val="001666CE"/>
    <w:rsid w:val="00166BA3"/>
    <w:rsid w:val="00167D3C"/>
    <w:rsid w:val="00167DAC"/>
    <w:rsid w:val="00170274"/>
    <w:rsid w:val="001709C3"/>
    <w:rsid w:val="0017135A"/>
    <w:rsid w:val="00171438"/>
    <w:rsid w:val="00172261"/>
    <w:rsid w:val="00172B55"/>
    <w:rsid w:val="00172D83"/>
    <w:rsid w:val="001732E6"/>
    <w:rsid w:val="00174ACD"/>
    <w:rsid w:val="00174D64"/>
    <w:rsid w:val="001754BD"/>
    <w:rsid w:val="00175B4F"/>
    <w:rsid w:val="00175D48"/>
    <w:rsid w:val="00175E4F"/>
    <w:rsid w:val="00176EB9"/>
    <w:rsid w:val="001807D1"/>
    <w:rsid w:val="001819AD"/>
    <w:rsid w:val="00182CD6"/>
    <w:rsid w:val="001852AF"/>
    <w:rsid w:val="00185524"/>
    <w:rsid w:val="00185C5F"/>
    <w:rsid w:val="00186120"/>
    <w:rsid w:val="00186EDA"/>
    <w:rsid w:val="00187409"/>
    <w:rsid w:val="00187CC4"/>
    <w:rsid w:val="001901C9"/>
    <w:rsid w:val="00190360"/>
    <w:rsid w:val="0019316C"/>
    <w:rsid w:val="00193E6A"/>
    <w:rsid w:val="001941B5"/>
    <w:rsid w:val="00195E08"/>
    <w:rsid w:val="00196B87"/>
    <w:rsid w:val="00197752"/>
    <w:rsid w:val="001A2107"/>
    <w:rsid w:val="001A2785"/>
    <w:rsid w:val="001A3268"/>
    <w:rsid w:val="001A3638"/>
    <w:rsid w:val="001A3AEA"/>
    <w:rsid w:val="001A441C"/>
    <w:rsid w:val="001A5482"/>
    <w:rsid w:val="001A54AB"/>
    <w:rsid w:val="001A587A"/>
    <w:rsid w:val="001A6229"/>
    <w:rsid w:val="001A69EB"/>
    <w:rsid w:val="001A77F7"/>
    <w:rsid w:val="001A7C55"/>
    <w:rsid w:val="001B0D8A"/>
    <w:rsid w:val="001B1152"/>
    <w:rsid w:val="001B2B03"/>
    <w:rsid w:val="001B67B4"/>
    <w:rsid w:val="001B70EE"/>
    <w:rsid w:val="001B727F"/>
    <w:rsid w:val="001B7BEE"/>
    <w:rsid w:val="001C0339"/>
    <w:rsid w:val="001C062F"/>
    <w:rsid w:val="001C07FF"/>
    <w:rsid w:val="001C123E"/>
    <w:rsid w:val="001C15B4"/>
    <w:rsid w:val="001C2A26"/>
    <w:rsid w:val="001C3A2C"/>
    <w:rsid w:val="001C3A76"/>
    <w:rsid w:val="001C4071"/>
    <w:rsid w:val="001C424C"/>
    <w:rsid w:val="001C4308"/>
    <w:rsid w:val="001C47B5"/>
    <w:rsid w:val="001C4D9D"/>
    <w:rsid w:val="001C4FF9"/>
    <w:rsid w:val="001C52A2"/>
    <w:rsid w:val="001C6036"/>
    <w:rsid w:val="001C621C"/>
    <w:rsid w:val="001C6263"/>
    <w:rsid w:val="001D08DF"/>
    <w:rsid w:val="001D0F78"/>
    <w:rsid w:val="001D168C"/>
    <w:rsid w:val="001D293F"/>
    <w:rsid w:val="001D2A86"/>
    <w:rsid w:val="001D31D4"/>
    <w:rsid w:val="001D4327"/>
    <w:rsid w:val="001D49E4"/>
    <w:rsid w:val="001D7601"/>
    <w:rsid w:val="001D76B1"/>
    <w:rsid w:val="001E09A7"/>
    <w:rsid w:val="001E12AD"/>
    <w:rsid w:val="001E16FE"/>
    <w:rsid w:val="001E1C87"/>
    <w:rsid w:val="001E2486"/>
    <w:rsid w:val="001E26C4"/>
    <w:rsid w:val="001E2891"/>
    <w:rsid w:val="001E3616"/>
    <w:rsid w:val="001E43BA"/>
    <w:rsid w:val="001E5489"/>
    <w:rsid w:val="001E56B5"/>
    <w:rsid w:val="001E6093"/>
    <w:rsid w:val="001E6CEC"/>
    <w:rsid w:val="001F0049"/>
    <w:rsid w:val="001F078B"/>
    <w:rsid w:val="001F0A44"/>
    <w:rsid w:val="001F1384"/>
    <w:rsid w:val="001F13BD"/>
    <w:rsid w:val="001F164F"/>
    <w:rsid w:val="001F1A8E"/>
    <w:rsid w:val="001F297A"/>
    <w:rsid w:val="001F38F4"/>
    <w:rsid w:val="001F3B86"/>
    <w:rsid w:val="001F3E9E"/>
    <w:rsid w:val="001F468A"/>
    <w:rsid w:val="001F507A"/>
    <w:rsid w:val="001F5A05"/>
    <w:rsid w:val="001F71E9"/>
    <w:rsid w:val="001F728F"/>
    <w:rsid w:val="00200011"/>
    <w:rsid w:val="0020030C"/>
    <w:rsid w:val="00200B9D"/>
    <w:rsid w:val="0020162E"/>
    <w:rsid w:val="00201E64"/>
    <w:rsid w:val="00204AC8"/>
    <w:rsid w:val="00204E58"/>
    <w:rsid w:val="00204ED6"/>
    <w:rsid w:val="002060A4"/>
    <w:rsid w:val="002060DF"/>
    <w:rsid w:val="00206191"/>
    <w:rsid w:val="00207FE3"/>
    <w:rsid w:val="00210150"/>
    <w:rsid w:val="0021029D"/>
    <w:rsid w:val="002102FF"/>
    <w:rsid w:val="002110A2"/>
    <w:rsid w:val="002118BB"/>
    <w:rsid w:val="0021191D"/>
    <w:rsid w:val="00213043"/>
    <w:rsid w:val="0021316B"/>
    <w:rsid w:val="00213541"/>
    <w:rsid w:val="00213A0F"/>
    <w:rsid w:val="002143C5"/>
    <w:rsid w:val="00214D26"/>
    <w:rsid w:val="002150F6"/>
    <w:rsid w:val="002152EF"/>
    <w:rsid w:val="0021699E"/>
    <w:rsid w:val="00216B40"/>
    <w:rsid w:val="00222459"/>
    <w:rsid w:val="0022260B"/>
    <w:rsid w:val="00222B45"/>
    <w:rsid w:val="002231D0"/>
    <w:rsid w:val="00224011"/>
    <w:rsid w:val="00224AE0"/>
    <w:rsid w:val="00224C94"/>
    <w:rsid w:val="0022585D"/>
    <w:rsid w:val="00225BB5"/>
    <w:rsid w:val="00225BDE"/>
    <w:rsid w:val="002271C9"/>
    <w:rsid w:val="0022740D"/>
    <w:rsid w:val="00230FE6"/>
    <w:rsid w:val="002320FA"/>
    <w:rsid w:val="002333E6"/>
    <w:rsid w:val="00233502"/>
    <w:rsid w:val="00234261"/>
    <w:rsid w:val="00234565"/>
    <w:rsid w:val="00236A60"/>
    <w:rsid w:val="002372BF"/>
    <w:rsid w:val="0024092B"/>
    <w:rsid w:val="0024258C"/>
    <w:rsid w:val="00243027"/>
    <w:rsid w:val="00244156"/>
    <w:rsid w:val="002447DA"/>
    <w:rsid w:val="00245143"/>
    <w:rsid w:val="00245DC9"/>
    <w:rsid w:val="00247A82"/>
    <w:rsid w:val="00247F6E"/>
    <w:rsid w:val="00250295"/>
    <w:rsid w:val="002505D6"/>
    <w:rsid w:val="002514E5"/>
    <w:rsid w:val="00251BFF"/>
    <w:rsid w:val="00251C88"/>
    <w:rsid w:val="00254DFB"/>
    <w:rsid w:val="002577F5"/>
    <w:rsid w:val="00257B50"/>
    <w:rsid w:val="00257C5B"/>
    <w:rsid w:val="00260297"/>
    <w:rsid w:val="00260537"/>
    <w:rsid w:val="00261110"/>
    <w:rsid w:val="0026209B"/>
    <w:rsid w:val="0026270E"/>
    <w:rsid w:val="00262A40"/>
    <w:rsid w:val="00263A33"/>
    <w:rsid w:val="00263CAA"/>
    <w:rsid w:val="0026450F"/>
    <w:rsid w:val="0026464C"/>
    <w:rsid w:val="00265364"/>
    <w:rsid w:val="00265A62"/>
    <w:rsid w:val="00265D4E"/>
    <w:rsid w:val="002668B1"/>
    <w:rsid w:val="002668DF"/>
    <w:rsid w:val="00267AFD"/>
    <w:rsid w:val="00267C42"/>
    <w:rsid w:val="00270C22"/>
    <w:rsid w:val="00270D61"/>
    <w:rsid w:val="0027107C"/>
    <w:rsid w:val="00271899"/>
    <w:rsid w:val="002725E9"/>
    <w:rsid w:val="002728BA"/>
    <w:rsid w:val="0027318C"/>
    <w:rsid w:val="00273308"/>
    <w:rsid w:val="00274267"/>
    <w:rsid w:val="002743AA"/>
    <w:rsid w:val="002747AD"/>
    <w:rsid w:val="00274A30"/>
    <w:rsid w:val="00275057"/>
    <w:rsid w:val="00275B97"/>
    <w:rsid w:val="00275BF0"/>
    <w:rsid w:val="00275D4E"/>
    <w:rsid w:val="00275F90"/>
    <w:rsid w:val="002804E2"/>
    <w:rsid w:val="002807D8"/>
    <w:rsid w:val="00280805"/>
    <w:rsid w:val="00280A47"/>
    <w:rsid w:val="0028106C"/>
    <w:rsid w:val="00281215"/>
    <w:rsid w:val="0028139C"/>
    <w:rsid w:val="002817F0"/>
    <w:rsid w:val="002826BF"/>
    <w:rsid w:val="00286A31"/>
    <w:rsid w:val="00291C20"/>
    <w:rsid w:val="00291D1F"/>
    <w:rsid w:val="00291D8E"/>
    <w:rsid w:val="00292854"/>
    <w:rsid w:val="00292BBD"/>
    <w:rsid w:val="002931A2"/>
    <w:rsid w:val="0029361D"/>
    <w:rsid w:val="0029363F"/>
    <w:rsid w:val="002936CF"/>
    <w:rsid w:val="002937A6"/>
    <w:rsid w:val="002950C6"/>
    <w:rsid w:val="00295752"/>
    <w:rsid w:val="00296080"/>
    <w:rsid w:val="002965FF"/>
    <w:rsid w:val="00296BCA"/>
    <w:rsid w:val="00296D6A"/>
    <w:rsid w:val="00297F2A"/>
    <w:rsid w:val="002A0188"/>
    <w:rsid w:val="002A3B38"/>
    <w:rsid w:val="002A3DCF"/>
    <w:rsid w:val="002A4CFD"/>
    <w:rsid w:val="002A51B3"/>
    <w:rsid w:val="002A6106"/>
    <w:rsid w:val="002A626C"/>
    <w:rsid w:val="002A666E"/>
    <w:rsid w:val="002B02A1"/>
    <w:rsid w:val="002B0637"/>
    <w:rsid w:val="002B077B"/>
    <w:rsid w:val="002B1537"/>
    <w:rsid w:val="002B2560"/>
    <w:rsid w:val="002B3269"/>
    <w:rsid w:val="002B48C2"/>
    <w:rsid w:val="002B4CB2"/>
    <w:rsid w:val="002B5522"/>
    <w:rsid w:val="002B575E"/>
    <w:rsid w:val="002B632A"/>
    <w:rsid w:val="002B674B"/>
    <w:rsid w:val="002B6C78"/>
    <w:rsid w:val="002B6F81"/>
    <w:rsid w:val="002C1B92"/>
    <w:rsid w:val="002C20A0"/>
    <w:rsid w:val="002C23CA"/>
    <w:rsid w:val="002C386D"/>
    <w:rsid w:val="002C41B3"/>
    <w:rsid w:val="002C4466"/>
    <w:rsid w:val="002C47AD"/>
    <w:rsid w:val="002C4868"/>
    <w:rsid w:val="002C4CB7"/>
    <w:rsid w:val="002C4D20"/>
    <w:rsid w:val="002C5D9A"/>
    <w:rsid w:val="002C64CC"/>
    <w:rsid w:val="002C6BC8"/>
    <w:rsid w:val="002C7676"/>
    <w:rsid w:val="002D0BEF"/>
    <w:rsid w:val="002D1023"/>
    <w:rsid w:val="002D3052"/>
    <w:rsid w:val="002D55C7"/>
    <w:rsid w:val="002D5664"/>
    <w:rsid w:val="002D59D0"/>
    <w:rsid w:val="002D763C"/>
    <w:rsid w:val="002D7CDA"/>
    <w:rsid w:val="002E0D9E"/>
    <w:rsid w:val="002E1983"/>
    <w:rsid w:val="002E1FE0"/>
    <w:rsid w:val="002E3288"/>
    <w:rsid w:val="002E32A6"/>
    <w:rsid w:val="002E3D85"/>
    <w:rsid w:val="002E471C"/>
    <w:rsid w:val="002E4DEE"/>
    <w:rsid w:val="002E5103"/>
    <w:rsid w:val="002E51A8"/>
    <w:rsid w:val="002E5EB1"/>
    <w:rsid w:val="002E749B"/>
    <w:rsid w:val="002F18C6"/>
    <w:rsid w:val="002F1EB5"/>
    <w:rsid w:val="002F2096"/>
    <w:rsid w:val="002F30CE"/>
    <w:rsid w:val="002F475F"/>
    <w:rsid w:val="002F4CDD"/>
    <w:rsid w:val="002F6EB6"/>
    <w:rsid w:val="002F7AA2"/>
    <w:rsid w:val="002F7CA0"/>
    <w:rsid w:val="002F7EB6"/>
    <w:rsid w:val="00301944"/>
    <w:rsid w:val="00301E6A"/>
    <w:rsid w:val="00303D2B"/>
    <w:rsid w:val="0030408A"/>
    <w:rsid w:val="00304C37"/>
    <w:rsid w:val="003054EF"/>
    <w:rsid w:val="003058D8"/>
    <w:rsid w:val="00306415"/>
    <w:rsid w:val="0030734D"/>
    <w:rsid w:val="0030796F"/>
    <w:rsid w:val="003107C4"/>
    <w:rsid w:val="00310D67"/>
    <w:rsid w:val="003111BD"/>
    <w:rsid w:val="00312603"/>
    <w:rsid w:val="003132E6"/>
    <w:rsid w:val="00313633"/>
    <w:rsid w:val="003136CF"/>
    <w:rsid w:val="003141EC"/>
    <w:rsid w:val="00316331"/>
    <w:rsid w:val="00316F87"/>
    <w:rsid w:val="00317E0C"/>
    <w:rsid w:val="00320DD1"/>
    <w:rsid w:val="00320F2A"/>
    <w:rsid w:val="00321028"/>
    <w:rsid w:val="00322A44"/>
    <w:rsid w:val="00322EF6"/>
    <w:rsid w:val="0032357F"/>
    <w:rsid w:val="003236DD"/>
    <w:rsid w:val="00324B87"/>
    <w:rsid w:val="00326B7A"/>
    <w:rsid w:val="00327012"/>
    <w:rsid w:val="003305F0"/>
    <w:rsid w:val="0033220F"/>
    <w:rsid w:val="00332A1D"/>
    <w:rsid w:val="00333C75"/>
    <w:rsid w:val="00334269"/>
    <w:rsid w:val="003351B4"/>
    <w:rsid w:val="00335DFC"/>
    <w:rsid w:val="00335E5A"/>
    <w:rsid w:val="00335FD4"/>
    <w:rsid w:val="00336D85"/>
    <w:rsid w:val="003371A4"/>
    <w:rsid w:val="00337D81"/>
    <w:rsid w:val="0034039D"/>
    <w:rsid w:val="0034107F"/>
    <w:rsid w:val="00341288"/>
    <w:rsid w:val="003417AD"/>
    <w:rsid w:val="00341AD1"/>
    <w:rsid w:val="003430A6"/>
    <w:rsid w:val="003431B6"/>
    <w:rsid w:val="003433CA"/>
    <w:rsid w:val="00343AD9"/>
    <w:rsid w:val="00344DBC"/>
    <w:rsid w:val="00346650"/>
    <w:rsid w:val="00347342"/>
    <w:rsid w:val="00347C24"/>
    <w:rsid w:val="00347C4B"/>
    <w:rsid w:val="00352F96"/>
    <w:rsid w:val="003532BB"/>
    <w:rsid w:val="00353564"/>
    <w:rsid w:val="00353650"/>
    <w:rsid w:val="0035366E"/>
    <w:rsid w:val="00353B51"/>
    <w:rsid w:val="00353B84"/>
    <w:rsid w:val="0035435B"/>
    <w:rsid w:val="00354E33"/>
    <w:rsid w:val="00355B22"/>
    <w:rsid w:val="00355E0A"/>
    <w:rsid w:val="00355E6B"/>
    <w:rsid w:val="00355E89"/>
    <w:rsid w:val="003576C5"/>
    <w:rsid w:val="0036028A"/>
    <w:rsid w:val="0036042F"/>
    <w:rsid w:val="00360EB7"/>
    <w:rsid w:val="00361A72"/>
    <w:rsid w:val="00361A98"/>
    <w:rsid w:val="00362198"/>
    <w:rsid w:val="003627D2"/>
    <w:rsid w:val="00362ECE"/>
    <w:rsid w:val="003630C2"/>
    <w:rsid w:val="00364409"/>
    <w:rsid w:val="00364A63"/>
    <w:rsid w:val="00366311"/>
    <w:rsid w:val="003663A2"/>
    <w:rsid w:val="00366761"/>
    <w:rsid w:val="003674BE"/>
    <w:rsid w:val="00370D70"/>
    <w:rsid w:val="00372406"/>
    <w:rsid w:val="00372C24"/>
    <w:rsid w:val="00372E4D"/>
    <w:rsid w:val="00374C47"/>
    <w:rsid w:val="00374D1B"/>
    <w:rsid w:val="00374FCB"/>
    <w:rsid w:val="0037524B"/>
    <w:rsid w:val="00375399"/>
    <w:rsid w:val="003762FB"/>
    <w:rsid w:val="00376CE7"/>
    <w:rsid w:val="00376D76"/>
    <w:rsid w:val="00377285"/>
    <w:rsid w:val="0037754C"/>
    <w:rsid w:val="00377AC2"/>
    <w:rsid w:val="00377B88"/>
    <w:rsid w:val="003812D4"/>
    <w:rsid w:val="00381579"/>
    <w:rsid w:val="003815FD"/>
    <w:rsid w:val="00381A66"/>
    <w:rsid w:val="003825B1"/>
    <w:rsid w:val="0038271F"/>
    <w:rsid w:val="00382F70"/>
    <w:rsid w:val="00383599"/>
    <w:rsid w:val="00383814"/>
    <w:rsid w:val="003839D5"/>
    <w:rsid w:val="00383A57"/>
    <w:rsid w:val="00383E4E"/>
    <w:rsid w:val="00384A4F"/>
    <w:rsid w:val="00385ADE"/>
    <w:rsid w:val="00385FAE"/>
    <w:rsid w:val="00387006"/>
    <w:rsid w:val="003877A0"/>
    <w:rsid w:val="00390043"/>
    <w:rsid w:val="003903BC"/>
    <w:rsid w:val="00392ADD"/>
    <w:rsid w:val="00393145"/>
    <w:rsid w:val="00395421"/>
    <w:rsid w:val="00397270"/>
    <w:rsid w:val="003A0201"/>
    <w:rsid w:val="003A05F7"/>
    <w:rsid w:val="003A0EDE"/>
    <w:rsid w:val="003A1931"/>
    <w:rsid w:val="003A1B36"/>
    <w:rsid w:val="003A276E"/>
    <w:rsid w:val="003A3B10"/>
    <w:rsid w:val="003A429C"/>
    <w:rsid w:val="003A523E"/>
    <w:rsid w:val="003A5662"/>
    <w:rsid w:val="003A757D"/>
    <w:rsid w:val="003A7684"/>
    <w:rsid w:val="003A7698"/>
    <w:rsid w:val="003A76C8"/>
    <w:rsid w:val="003A78FF"/>
    <w:rsid w:val="003A7F3B"/>
    <w:rsid w:val="003B0403"/>
    <w:rsid w:val="003B0A92"/>
    <w:rsid w:val="003B0FB8"/>
    <w:rsid w:val="003B1088"/>
    <w:rsid w:val="003B2173"/>
    <w:rsid w:val="003B2C09"/>
    <w:rsid w:val="003B3723"/>
    <w:rsid w:val="003B48F4"/>
    <w:rsid w:val="003B48FF"/>
    <w:rsid w:val="003B5346"/>
    <w:rsid w:val="003B60F2"/>
    <w:rsid w:val="003B6478"/>
    <w:rsid w:val="003B65F9"/>
    <w:rsid w:val="003B6922"/>
    <w:rsid w:val="003B6951"/>
    <w:rsid w:val="003B705B"/>
    <w:rsid w:val="003B77E2"/>
    <w:rsid w:val="003C036C"/>
    <w:rsid w:val="003C0FB1"/>
    <w:rsid w:val="003C1689"/>
    <w:rsid w:val="003C1F8F"/>
    <w:rsid w:val="003C2380"/>
    <w:rsid w:val="003C2ABB"/>
    <w:rsid w:val="003C4ECA"/>
    <w:rsid w:val="003D0F0B"/>
    <w:rsid w:val="003D2691"/>
    <w:rsid w:val="003D32C4"/>
    <w:rsid w:val="003D38F5"/>
    <w:rsid w:val="003D3BFC"/>
    <w:rsid w:val="003D409F"/>
    <w:rsid w:val="003D46DD"/>
    <w:rsid w:val="003D48FB"/>
    <w:rsid w:val="003D4A13"/>
    <w:rsid w:val="003D4BC9"/>
    <w:rsid w:val="003D69C4"/>
    <w:rsid w:val="003D7B71"/>
    <w:rsid w:val="003E0171"/>
    <w:rsid w:val="003E08F3"/>
    <w:rsid w:val="003E0EDA"/>
    <w:rsid w:val="003E1294"/>
    <w:rsid w:val="003E15B1"/>
    <w:rsid w:val="003E1FE8"/>
    <w:rsid w:val="003E2778"/>
    <w:rsid w:val="003E3B49"/>
    <w:rsid w:val="003E3CDD"/>
    <w:rsid w:val="003E4516"/>
    <w:rsid w:val="003E4E73"/>
    <w:rsid w:val="003E65E2"/>
    <w:rsid w:val="003E66DE"/>
    <w:rsid w:val="003E7003"/>
    <w:rsid w:val="003E7395"/>
    <w:rsid w:val="003E7993"/>
    <w:rsid w:val="003F0E09"/>
    <w:rsid w:val="003F126E"/>
    <w:rsid w:val="003F270A"/>
    <w:rsid w:val="003F2733"/>
    <w:rsid w:val="003F2F97"/>
    <w:rsid w:val="003F3199"/>
    <w:rsid w:val="003F6D0E"/>
    <w:rsid w:val="003F712F"/>
    <w:rsid w:val="003F7A01"/>
    <w:rsid w:val="00400B9E"/>
    <w:rsid w:val="00401D1B"/>
    <w:rsid w:val="00402F0D"/>
    <w:rsid w:val="00403A9A"/>
    <w:rsid w:val="004040A3"/>
    <w:rsid w:val="00405B29"/>
    <w:rsid w:val="0040680E"/>
    <w:rsid w:val="00407C81"/>
    <w:rsid w:val="00407FEA"/>
    <w:rsid w:val="00410633"/>
    <w:rsid w:val="00410D6D"/>
    <w:rsid w:val="00413DC1"/>
    <w:rsid w:val="004143F8"/>
    <w:rsid w:val="00415171"/>
    <w:rsid w:val="00416D79"/>
    <w:rsid w:val="00416FA1"/>
    <w:rsid w:val="00417044"/>
    <w:rsid w:val="00417233"/>
    <w:rsid w:val="004178CB"/>
    <w:rsid w:val="004203ED"/>
    <w:rsid w:val="004206F8"/>
    <w:rsid w:val="004208A4"/>
    <w:rsid w:val="004217E1"/>
    <w:rsid w:val="00422866"/>
    <w:rsid w:val="004248AE"/>
    <w:rsid w:val="004251BD"/>
    <w:rsid w:val="00425824"/>
    <w:rsid w:val="004258B5"/>
    <w:rsid w:val="004263A0"/>
    <w:rsid w:val="00427336"/>
    <w:rsid w:val="0042741F"/>
    <w:rsid w:val="00427841"/>
    <w:rsid w:val="00427B05"/>
    <w:rsid w:val="00430ACD"/>
    <w:rsid w:val="004322EC"/>
    <w:rsid w:val="004325D8"/>
    <w:rsid w:val="004332FE"/>
    <w:rsid w:val="00433438"/>
    <w:rsid w:val="00433D55"/>
    <w:rsid w:val="004342C1"/>
    <w:rsid w:val="004355BD"/>
    <w:rsid w:val="00435914"/>
    <w:rsid w:val="00435E6D"/>
    <w:rsid w:val="00436769"/>
    <w:rsid w:val="0043715E"/>
    <w:rsid w:val="004372FE"/>
    <w:rsid w:val="00437C8B"/>
    <w:rsid w:val="004408B3"/>
    <w:rsid w:val="00440FCC"/>
    <w:rsid w:val="00441116"/>
    <w:rsid w:val="00441299"/>
    <w:rsid w:val="00442069"/>
    <w:rsid w:val="004435EE"/>
    <w:rsid w:val="00443E1F"/>
    <w:rsid w:val="004444ED"/>
    <w:rsid w:val="00444B01"/>
    <w:rsid w:val="00445834"/>
    <w:rsid w:val="00446A52"/>
    <w:rsid w:val="00446FD9"/>
    <w:rsid w:val="004509F0"/>
    <w:rsid w:val="00450FD9"/>
    <w:rsid w:val="004515E6"/>
    <w:rsid w:val="00451F68"/>
    <w:rsid w:val="0045253A"/>
    <w:rsid w:val="004528B6"/>
    <w:rsid w:val="004529D7"/>
    <w:rsid w:val="00452B00"/>
    <w:rsid w:val="00452FA8"/>
    <w:rsid w:val="0045445D"/>
    <w:rsid w:val="00454D84"/>
    <w:rsid w:val="0045574B"/>
    <w:rsid w:val="00456663"/>
    <w:rsid w:val="004567F0"/>
    <w:rsid w:val="004572D9"/>
    <w:rsid w:val="00457DE2"/>
    <w:rsid w:val="00460E37"/>
    <w:rsid w:val="0046160B"/>
    <w:rsid w:val="00462C91"/>
    <w:rsid w:val="004631CE"/>
    <w:rsid w:val="00463796"/>
    <w:rsid w:val="00463BCD"/>
    <w:rsid w:val="0046404E"/>
    <w:rsid w:val="004643F6"/>
    <w:rsid w:val="00464946"/>
    <w:rsid w:val="00464BF1"/>
    <w:rsid w:val="004662B7"/>
    <w:rsid w:val="004665B7"/>
    <w:rsid w:val="00466E15"/>
    <w:rsid w:val="0046752A"/>
    <w:rsid w:val="00467F0E"/>
    <w:rsid w:val="00467FD8"/>
    <w:rsid w:val="004704FD"/>
    <w:rsid w:val="00470798"/>
    <w:rsid w:val="00470969"/>
    <w:rsid w:val="004719E0"/>
    <w:rsid w:val="00472B4D"/>
    <w:rsid w:val="00472BDF"/>
    <w:rsid w:val="0047310D"/>
    <w:rsid w:val="004731FE"/>
    <w:rsid w:val="0047323F"/>
    <w:rsid w:val="0047352E"/>
    <w:rsid w:val="00473664"/>
    <w:rsid w:val="00473BE2"/>
    <w:rsid w:val="00473E97"/>
    <w:rsid w:val="0047447D"/>
    <w:rsid w:val="00474C73"/>
    <w:rsid w:val="004756BC"/>
    <w:rsid w:val="00475A87"/>
    <w:rsid w:val="00475BBA"/>
    <w:rsid w:val="0047691F"/>
    <w:rsid w:val="0047709C"/>
    <w:rsid w:val="004776CD"/>
    <w:rsid w:val="004803E5"/>
    <w:rsid w:val="0048043D"/>
    <w:rsid w:val="0048143B"/>
    <w:rsid w:val="004815B5"/>
    <w:rsid w:val="0048219A"/>
    <w:rsid w:val="00483017"/>
    <w:rsid w:val="0048445C"/>
    <w:rsid w:val="0048595C"/>
    <w:rsid w:val="004860D7"/>
    <w:rsid w:val="00487CB5"/>
    <w:rsid w:val="00487D49"/>
    <w:rsid w:val="00487FE8"/>
    <w:rsid w:val="00490248"/>
    <w:rsid w:val="00490729"/>
    <w:rsid w:val="0049146D"/>
    <w:rsid w:val="004932A7"/>
    <w:rsid w:val="00494D3C"/>
    <w:rsid w:val="00495038"/>
    <w:rsid w:val="004952D6"/>
    <w:rsid w:val="00495787"/>
    <w:rsid w:val="004963BB"/>
    <w:rsid w:val="00496534"/>
    <w:rsid w:val="00496F99"/>
    <w:rsid w:val="004978A2"/>
    <w:rsid w:val="00497D93"/>
    <w:rsid w:val="004A0E4A"/>
    <w:rsid w:val="004A0F1D"/>
    <w:rsid w:val="004A1F95"/>
    <w:rsid w:val="004A2267"/>
    <w:rsid w:val="004A250E"/>
    <w:rsid w:val="004A3EA9"/>
    <w:rsid w:val="004A4741"/>
    <w:rsid w:val="004A4EA2"/>
    <w:rsid w:val="004A5500"/>
    <w:rsid w:val="004A5F37"/>
    <w:rsid w:val="004A6791"/>
    <w:rsid w:val="004A7908"/>
    <w:rsid w:val="004B02BC"/>
    <w:rsid w:val="004B05B2"/>
    <w:rsid w:val="004B1903"/>
    <w:rsid w:val="004B1C34"/>
    <w:rsid w:val="004B1EF1"/>
    <w:rsid w:val="004B22C1"/>
    <w:rsid w:val="004B3B73"/>
    <w:rsid w:val="004B3D80"/>
    <w:rsid w:val="004B4363"/>
    <w:rsid w:val="004B445E"/>
    <w:rsid w:val="004B52F3"/>
    <w:rsid w:val="004B5BCA"/>
    <w:rsid w:val="004B656A"/>
    <w:rsid w:val="004B677B"/>
    <w:rsid w:val="004B7001"/>
    <w:rsid w:val="004B7387"/>
    <w:rsid w:val="004B74BD"/>
    <w:rsid w:val="004B7971"/>
    <w:rsid w:val="004C027C"/>
    <w:rsid w:val="004C042D"/>
    <w:rsid w:val="004C0B65"/>
    <w:rsid w:val="004C3FB9"/>
    <w:rsid w:val="004C424E"/>
    <w:rsid w:val="004C50BE"/>
    <w:rsid w:val="004C5FF5"/>
    <w:rsid w:val="004C6A3D"/>
    <w:rsid w:val="004C6C6D"/>
    <w:rsid w:val="004C767D"/>
    <w:rsid w:val="004C7E45"/>
    <w:rsid w:val="004D0635"/>
    <w:rsid w:val="004D1622"/>
    <w:rsid w:val="004D208B"/>
    <w:rsid w:val="004D214B"/>
    <w:rsid w:val="004D27DD"/>
    <w:rsid w:val="004D29F9"/>
    <w:rsid w:val="004D3A18"/>
    <w:rsid w:val="004D3BF5"/>
    <w:rsid w:val="004D3CBC"/>
    <w:rsid w:val="004D4060"/>
    <w:rsid w:val="004D5476"/>
    <w:rsid w:val="004D711D"/>
    <w:rsid w:val="004D7319"/>
    <w:rsid w:val="004D741F"/>
    <w:rsid w:val="004D7970"/>
    <w:rsid w:val="004E18A4"/>
    <w:rsid w:val="004E1958"/>
    <w:rsid w:val="004E196F"/>
    <w:rsid w:val="004E1B7A"/>
    <w:rsid w:val="004E372D"/>
    <w:rsid w:val="004E40EA"/>
    <w:rsid w:val="004E4291"/>
    <w:rsid w:val="004E48E6"/>
    <w:rsid w:val="004E5254"/>
    <w:rsid w:val="004E546A"/>
    <w:rsid w:val="004E5A7D"/>
    <w:rsid w:val="004E5B67"/>
    <w:rsid w:val="004E6C49"/>
    <w:rsid w:val="004E73F1"/>
    <w:rsid w:val="004E7542"/>
    <w:rsid w:val="004F0DF4"/>
    <w:rsid w:val="004F1124"/>
    <w:rsid w:val="004F22F7"/>
    <w:rsid w:val="004F2A3F"/>
    <w:rsid w:val="004F3C71"/>
    <w:rsid w:val="004F4A3A"/>
    <w:rsid w:val="004F4DCD"/>
    <w:rsid w:val="004F5641"/>
    <w:rsid w:val="004F5CF8"/>
    <w:rsid w:val="004F66F8"/>
    <w:rsid w:val="004F6A9B"/>
    <w:rsid w:val="004F74B4"/>
    <w:rsid w:val="004F7F77"/>
    <w:rsid w:val="005009CD"/>
    <w:rsid w:val="00500BB2"/>
    <w:rsid w:val="00501018"/>
    <w:rsid w:val="00501A5D"/>
    <w:rsid w:val="005021D8"/>
    <w:rsid w:val="0050262D"/>
    <w:rsid w:val="00504DB8"/>
    <w:rsid w:val="005051D4"/>
    <w:rsid w:val="00510E33"/>
    <w:rsid w:val="00511F14"/>
    <w:rsid w:val="005127A9"/>
    <w:rsid w:val="005139E7"/>
    <w:rsid w:val="00513ECE"/>
    <w:rsid w:val="00514B97"/>
    <w:rsid w:val="00515437"/>
    <w:rsid w:val="005166B3"/>
    <w:rsid w:val="00516EDA"/>
    <w:rsid w:val="00520C9E"/>
    <w:rsid w:val="00520E11"/>
    <w:rsid w:val="005219BF"/>
    <w:rsid w:val="005238FB"/>
    <w:rsid w:val="005244C8"/>
    <w:rsid w:val="005259C4"/>
    <w:rsid w:val="00526054"/>
    <w:rsid w:val="005267A9"/>
    <w:rsid w:val="00527898"/>
    <w:rsid w:val="00527CF8"/>
    <w:rsid w:val="00531274"/>
    <w:rsid w:val="00531A16"/>
    <w:rsid w:val="00532001"/>
    <w:rsid w:val="0053205D"/>
    <w:rsid w:val="0053296C"/>
    <w:rsid w:val="00532C92"/>
    <w:rsid w:val="00532FF3"/>
    <w:rsid w:val="005338AD"/>
    <w:rsid w:val="00534530"/>
    <w:rsid w:val="00535451"/>
    <w:rsid w:val="0053576C"/>
    <w:rsid w:val="00535C10"/>
    <w:rsid w:val="00536252"/>
    <w:rsid w:val="00540445"/>
    <w:rsid w:val="00541E47"/>
    <w:rsid w:val="0054288D"/>
    <w:rsid w:val="00542C00"/>
    <w:rsid w:val="00542DF7"/>
    <w:rsid w:val="00545B57"/>
    <w:rsid w:val="00547347"/>
    <w:rsid w:val="005476D0"/>
    <w:rsid w:val="0055525E"/>
    <w:rsid w:val="00556698"/>
    <w:rsid w:val="00560420"/>
    <w:rsid w:val="00560D54"/>
    <w:rsid w:val="00560FFE"/>
    <w:rsid w:val="005623D1"/>
    <w:rsid w:val="00563DB5"/>
    <w:rsid w:val="00564481"/>
    <w:rsid w:val="005650EA"/>
    <w:rsid w:val="00570914"/>
    <w:rsid w:val="00570D9C"/>
    <w:rsid w:val="00571010"/>
    <w:rsid w:val="00572521"/>
    <w:rsid w:val="0057322B"/>
    <w:rsid w:val="005753E2"/>
    <w:rsid w:val="00575BA3"/>
    <w:rsid w:val="005764EC"/>
    <w:rsid w:val="00576819"/>
    <w:rsid w:val="00576E0F"/>
    <w:rsid w:val="00576EFD"/>
    <w:rsid w:val="00580503"/>
    <w:rsid w:val="005805C8"/>
    <w:rsid w:val="00580D73"/>
    <w:rsid w:val="0058107A"/>
    <w:rsid w:val="00582399"/>
    <w:rsid w:val="00582ECA"/>
    <w:rsid w:val="0058348A"/>
    <w:rsid w:val="00583F76"/>
    <w:rsid w:val="0058420E"/>
    <w:rsid w:val="00584A97"/>
    <w:rsid w:val="005855AA"/>
    <w:rsid w:val="0058566F"/>
    <w:rsid w:val="005874FB"/>
    <w:rsid w:val="005905E7"/>
    <w:rsid w:val="00590827"/>
    <w:rsid w:val="005911D9"/>
    <w:rsid w:val="0059179A"/>
    <w:rsid w:val="00591D8A"/>
    <w:rsid w:val="00592076"/>
    <w:rsid w:val="00592748"/>
    <w:rsid w:val="005929D4"/>
    <w:rsid w:val="00592E0B"/>
    <w:rsid w:val="00593217"/>
    <w:rsid w:val="0059436A"/>
    <w:rsid w:val="005963A1"/>
    <w:rsid w:val="00596B36"/>
    <w:rsid w:val="005A0059"/>
    <w:rsid w:val="005A0C69"/>
    <w:rsid w:val="005A1712"/>
    <w:rsid w:val="005A2191"/>
    <w:rsid w:val="005A2632"/>
    <w:rsid w:val="005A2A9E"/>
    <w:rsid w:val="005A324E"/>
    <w:rsid w:val="005A4024"/>
    <w:rsid w:val="005A526C"/>
    <w:rsid w:val="005A5B76"/>
    <w:rsid w:val="005A61FA"/>
    <w:rsid w:val="005A6426"/>
    <w:rsid w:val="005A71DD"/>
    <w:rsid w:val="005B0985"/>
    <w:rsid w:val="005B0BB6"/>
    <w:rsid w:val="005B1684"/>
    <w:rsid w:val="005B1705"/>
    <w:rsid w:val="005B2026"/>
    <w:rsid w:val="005B28CB"/>
    <w:rsid w:val="005B2F27"/>
    <w:rsid w:val="005B3B18"/>
    <w:rsid w:val="005B41B7"/>
    <w:rsid w:val="005B45E7"/>
    <w:rsid w:val="005B4ED4"/>
    <w:rsid w:val="005B603A"/>
    <w:rsid w:val="005B6E15"/>
    <w:rsid w:val="005B7100"/>
    <w:rsid w:val="005B719D"/>
    <w:rsid w:val="005B7781"/>
    <w:rsid w:val="005C0009"/>
    <w:rsid w:val="005C04AA"/>
    <w:rsid w:val="005C0673"/>
    <w:rsid w:val="005C1550"/>
    <w:rsid w:val="005C1D19"/>
    <w:rsid w:val="005C21A2"/>
    <w:rsid w:val="005C223D"/>
    <w:rsid w:val="005C3709"/>
    <w:rsid w:val="005C3ADE"/>
    <w:rsid w:val="005C41A6"/>
    <w:rsid w:val="005C5341"/>
    <w:rsid w:val="005C67E2"/>
    <w:rsid w:val="005D0431"/>
    <w:rsid w:val="005D1340"/>
    <w:rsid w:val="005D1470"/>
    <w:rsid w:val="005D1EEA"/>
    <w:rsid w:val="005D24F8"/>
    <w:rsid w:val="005D2C6F"/>
    <w:rsid w:val="005D2E5A"/>
    <w:rsid w:val="005D37EF"/>
    <w:rsid w:val="005D396E"/>
    <w:rsid w:val="005D46F2"/>
    <w:rsid w:val="005D4C27"/>
    <w:rsid w:val="005D4E60"/>
    <w:rsid w:val="005D5E28"/>
    <w:rsid w:val="005D729C"/>
    <w:rsid w:val="005D7885"/>
    <w:rsid w:val="005E090D"/>
    <w:rsid w:val="005E1C3C"/>
    <w:rsid w:val="005E1F86"/>
    <w:rsid w:val="005E280F"/>
    <w:rsid w:val="005E2E2C"/>
    <w:rsid w:val="005E3290"/>
    <w:rsid w:val="005E3542"/>
    <w:rsid w:val="005E39F0"/>
    <w:rsid w:val="005E39FC"/>
    <w:rsid w:val="005E4FB9"/>
    <w:rsid w:val="005E5B7D"/>
    <w:rsid w:val="005E5FEF"/>
    <w:rsid w:val="005E777D"/>
    <w:rsid w:val="005F04D6"/>
    <w:rsid w:val="005F0B09"/>
    <w:rsid w:val="005F0C89"/>
    <w:rsid w:val="005F10D9"/>
    <w:rsid w:val="005F2316"/>
    <w:rsid w:val="005F3430"/>
    <w:rsid w:val="005F3BD1"/>
    <w:rsid w:val="005F3D49"/>
    <w:rsid w:val="005F52D0"/>
    <w:rsid w:val="005F5C14"/>
    <w:rsid w:val="005F62DA"/>
    <w:rsid w:val="005F7772"/>
    <w:rsid w:val="005F788F"/>
    <w:rsid w:val="006004C5"/>
    <w:rsid w:val="00600CEF"/>
    <w:rsid w:val="00601601"/>
    <w:rsid w:val="00601E30"/>
    <w:rsid w:val="006032EC"/>
    <w:rsid w:val="006035D2"/>
    <w:rsid w:val="0060363E"/>
    <w:rsid w:val="006036D5"/>
    <w:rsid w:val="00603C82"/>
    <w:rsid w:val="00603DE0"/>
    <w:rsid w:val="00604626"/>
    <w:rsid w:val="00605461"/>
    <w:rsid w:val="0060555B"/>
    <w:rsid w:val="00606B2F"/>
    <w:rsid w:val="0060796E"/>
    <w:rsid w:val="00607AA7"/>
    <w:rsid w:val="0061012E"/>
    <w:rsid w:val="0061059F"/>
    <w:rsid w:val="00610A2B"/>
    <w:rsid w:val="00610D01"/>
    <w:rsid w:val="00610D77"/>
    <w:rsid w:val="00610E3C"/>
    <w:rsid w:val="0061278F"/>
    <w:rsid w:val="006128D8"/>
    <w:rsid w:val="00613331"/>
    <w:rsid w:val="0061518C"/>
    <w:rsid w:val="00620167"/>
    <w:rsid w:val="0062041D"/>
    <w:rsid w:val="006212E0"/>
    <w:rsid w:val="006216A7"/>
    <w:rsid w:val="00621995"/>
    <w:rsid w:val="00621DE3"/>
    <w:rsid w:val="0062248C"/>
    <w:rsid w:val="00622F58"/>
    <w:rsid w:val="006235C9"/>
    <w:rsid w:val="006239F0"/>
    <w:rsid w:val="006257F2"/>
    <w:rsid w:val="0062664C"/>
    <w:rsid w:val="00626ECB"/>
    <w:rsid w:val="006279D1"/>
    <w:rsid w:val="00630AF2"/>
    <w:rsid w:val="00630B7C"/>
    <w:rsid w:val="00632910"/>
    <w:rsid w:val="00634192"/>
    <w:rsid w:val="00634B20"/>
    <w:rsid w:val="006374D7"/>
    <w:rsid w:val="00640199"/>
    <w:rsid w:val="006403F4"/>
    <w:rsid w:val="0064132A"/>
    <w:rsid w:val="00641634"/>
    <w:rsid w:val="00644009"/>
    <w:rsid w:val="006441C9"/>
    <w:rsid w:val="006444B7"/>
    <w:rsid w:val="00644ED6"/>
    <w:rsid w:val="00645031"/>
    <w:rsid w:val="006453C6"/>
    <w:rsid w:val="00645403"/>
    <w:rsid w:val="006457D6"/>
    <w:rsid w:val="0064708E"/>
    <w:rsid w:val="00647802"/>
    <w:rsid w:val="00650003"/>
    <w:rsid w:val="00650C81"/>
    <w:rsid w:val="0065101A"/>
    <w:rsid w:val="006515E2"/>
    <w:rsid w:val="00651A55"/>
    <w:rsid w:val="0065263D"/>
    <w:rsid w:val="00654589"/>
    <w:rsid w:val="00655C49"/>
    <w:rsid w:val="0065658E"/>
    <w:rsid w:val="00656725"/>
    <w:rsid w:val="00656E13"/>
    <w:rsid w:val="006572B8"/>
    <w:rsid w:val="00657D12"/>
    <w:rsid w:val="00660334"/>
    <w:rsid w:val="00660409"/>
    <w:rsid w:val="006604EE"/>
    <w:rsid w:val="006612CB"/>
    <w:rsid w:val="00662729"/>
    <w:rsid w:val="006645B7"/>
    <w:rsid w:val="00666601"/>
    <w:rsid w:val="0066681A"/>
    <w:rsid w:val="00667532"/>
    <w:rsid w:val="006708A9"/>
    <w:rsid w:val="00671160"/>
    <w:rsid w:val="00671C87"/>
    <w:rsid w:val="00673237"/>
    <w:rsid w:val="00674A37"/>
    <w:rsid w:val="00674E6A"/>
    <w:rsid w:val="00674E8A"/>
    <w:rsid w:val="00674FAA"/>
    <w:rsid w:val="00675880"/>
    <w:rsid w:val="00675F57"/>
    <w:rsid w:val="006760F0"/>
    <w:rsid w:val="006761A5"/>
    <w:rsid w:val="00676595"/>
    <w:rsid w:val="00681B27"/>
    <w:rsid w:val="0068333F"/>
    <w:rsid w:val="00684093"/>
    <w:rsid w:val="00685289"/>
    <w:rsid w:val="00685CBA"/>
    <w:rsid w:val="00686C43"/>
    <w:rsid w:val="006874FD"/>
    <w:rsid w:val="00687527"/>
    <w:rsid w:val="00687C15"/>
    <w:rsid w:val="00687C17"/>
    <w:rsid w:val="00687C18"/>
    <w:rsid w:val="00687DAE"/>
    <w:rsid w:val="00690099"/>
    <w:rsid w:val="006905F6"/>
    <w:rsid w:val="00690CEA"/>
    <w:rsid w:val="00690FEA"/>
    <w:rsid w:val="006949E8"/>
    <w:rsid w:val="00695E0F"/>
    <w:rsid w:val="006960FE"/>
    <w:rsid w:val="00696B12"/>
    <w:rsid w:val="00697321"/>
    <w:rsid w:val="006979FB"/>
    <w:rsid w:val="00697BA8"/>
    <w:rsid w:val="00697EFC"/>
    <w:rsid w:val="006A06FC"/>
    <w:rsid w:val="006A075A"/>
    <w:rsid w:val="006A1373"/>
    <w:rsid w:val="006A15EA"/>
    <w:rsid w:val="006A1D0E"/>
    <w:rsid w:val="006A1D11"/>
    <w:rsid w:val="006A5660"/>
    <w:rsid w:val="006A57B2"/>
    <w:rsid w:val="006A596F"/>
    <w:rsid w:val="006A61C2"/>
    <w:rsid w:val="006A6A87"/>
    <w:rsid w:val="006B07AF"/>
    <w:rsid w:val="006B1073"/>
    <w:rsid w:val="006B1A93"/>
    <w:rsid w:val="006B2020"/>
    <w:rsid w:val="006B3D7B"/>
    <w:rsid w:val="006B413B"/>
    <w:rsid w:val="006B5989"/>
    <w:rsid w:val="006B5A9B"/>
    <w:rsid w:val="006B5C3D"/>
    <w:rsid w:val="006B6615"/>
    <w:rsid w:val="006B74A0"/>
    <w:rsid w:val="006B7B65"/>
    <w:rsid w:val="006C0710"/>
    <w:rsid w:val="006C1EB4"/>
    <w:rsid w:val="006C3E36"/>
    <w:rsid w:val="006C57A4"/>
    <w:rsid w:val="006C6985"/>
    <w:rsid w:val="006C7CC6"/>
    <w:rsid w:val="006D09B7"/>
    <w:rsid w:val="006D197C"/>
    <w:rsid w:val="006D3411"/>
    <w:rsid w:val="006D34B7"/>
    <w:rsid w:val="006D3E43"/>
    <w:rsid w:val="006D4193"/>
    <w:rsid w:val="006D4297"/>
    <w:rsid w:val="006D5699"/>
    <w:rsid w:val="006D669C"/>
    <w:rsid w:val="006D6992"/>
    <w:rsid w:val="006D6AE5"/>
    <w:rsid w:val="006D7395"/>
    <w:rsid w:val="006E01DE"/>
    <w:rsid w:val="006E0477"/>
    <w:rsid w:val="006E0AD7"/>
    <w:rsid w:val="006E0BF1"/>
    <w:rsid w:val="006E1638"/>
    <w:rsid w:val="006E447E"/>
    <w:rsid w:val="006E4ACF"/>
    <w:rsid w:val="006E4DA7"/>
    <w:rsid w:val="006E4EDA"/>
    <w:rsid w:val="006E5669"/>
    <w:rsid w:val="006E5FD1"/>
    <w:rsid w:val="006E62F3"/>
    <w:rsid w:val="006E63C5"/>
    <w:rsid w:val="006E695E"/>
    <w:rsid w:val="006E71CA"/>
    <w:rsid w:val="006E72D9"/>
    <w:rsid w:val="006F1F1C"/>
    <w:rsid w:val="006F2664"/>
    <w:rsid w:val="006F355D"/>
    <w:rsid w:val="006F41F6"/>
    <w:rsid w:val="006F58A0"/>
    <w:rsid w:val="006F59A1"/>
    <w:rsid w:val="006F5A74"/>
    <w:rsid w:val="006F5E82"/>
    <w:rsid w:val="006F61D0"/>
    <w:rsid w:val="006F68E2"/>
    <w:rsid w:val="006F6D9D"/>
    <w:rsid w:val="006F716C"/>
    <w:rsid w:val="006F7BDE"/>
    <w:rsid w:val="006F7F42"/>
    <w:rsid w:val="0070025C"/>
    <w:rsid w:val="0070044A"/>
    <w:rsid w:val="007016F7"/>
    <w:rsid w:val="00701C83"/>
    <w:rsid w:val="00702E4E"/>
    <w:rsid w:val="0070414D"/>
    <w:rsid w:val="007044FD"/>
    <w:rsid w:val="00705AFC"/>
    <w:rsid w:val="00707368"/>
    <w:rsid w:val="00707E66"/>
    <w:rsid w:val="00711340"/>
    <w:rsid w:val="00712244"/>
    <w:rsid w:val="00714006"/>
    <w:rsid w:val="00714157"/>
    <w:rsid w:val="007149DE"/>
    <w:rsid w:val="00714B3B"/>
    <w:rsid w:val="00715F5E"/>
    <w:rsid w:val="00716A7C"/>
    <w:rsid w:val="00716C0F"/>
    <w:rsid w:val="0071767B"/>
    <w:rsid w:val="00717B96"/>
    <w:rsid w:val="007204BF"/>
    <w:rsid w:val="00721039"/>
    <w:rsid w:val="00722131"/>
    <w:rsid w:val="00724534"/>
    <w:rsid w:val="00725F65"/>
    <w:rsid w:val="00726242"/>
    <w:rsid w:val="00726BAD"/>
    <w:rsid w:val="00726E74"/>
    <w:rsid w:val="00727091"/>
    <w:rsid w:val="00727C63"/>
    <w:rsid w:val="00730056"/>
    <w:rsid w:val="00731770"/>
    <w:rsid w:val="00731B39"/>
    <w:rsid w:val="00732621"/>
    <w:rsid w:val="00732EF9"/>
    <w:rsid w:val="0073563C"/>
    <w:rsid w:val="00735FDF"/>
    <w:rsid w:val="007362D9"/>
    <w:rsid w:val="00736F9D"/>
    <w:rsid w:val="0073725D"/>
    <w:rsid w:val="00737648"/>
    <w:rsid w:val="00737E56"/>
    <w:rsid w:val="007406C1"/>
    <w:rsid w:val="0074264A"/>
    <w:rsid w:val="00744718"/>
    <w:rsid w:val="00744B8A"/>
    <w:rsid w:val="007450EF"/>
    <w:rsid w:val="0074546E"/>
    <w:rsid w:val="00745DE2"/>
    <w:rsid w:val="00746726"/>
    <w:rsid w:val="00746F73"/>
    <w:rsid w:val="00747911"/>
    <w:rsid w:val="007505EC"/>
    <w:rsid w:val="007524BB"/>
    <w:rsid w:val="00753072"/>
    <w:rsid w:val="00753609"/>
    <w:rsid w:val="00753AC1"/>
    <w:rsid w:val="00754369"/>
    <w:rsid w:val="0075469E"/>
    <w:rsid w:val="00754B58"/>
    <w:rsid w:val="00754B9B"/>
    <w:rsid w:val="00755738"/>
    <w:rsid w:val="00755906"/>
    <w:rsid w:val="00756408"/>
    <w:rsid w:val="00756850"/>
    <w:rsid w:val="0076040F"/>
    <w:rsid w:val="00761D38"/>
    <w:rsid w:val="007623C9"/>
    <w:rsid w:val="00762849"/>
    <w:rsid w:val="00764328"/>
    <w:rsid w:val="00766E51"/>
    <w:rsid w:val="007673EB"/>
    <w:rsid w:val="007677E7"/>
    <w:rsid w:val="00767D6C"/>
    <w:rsid w:val="00770BB1"/>
    <w:rsid w:val="007714C1"/>
    <w:rsid w:val="00771900"/>
    <w:rsid w:val="00771AE8"/>
    <w:rsid w:val="00771BB5"/>
    <w:rsid w:val="00772BA1"/>
    <w:rsid w:val="00772D3D"/>
    <w:rsid w:val="007738D4"/>
    <w:rsid w:val="00773BB7"/>
    <w:rsid w:val="00773EA7"/>
    <w:rsid w:val="007740F2"/>
    <w:rsid w:val="00774481"/>
    <w:rsid w:val="00774C33"/>
    <w:rsid w:val="00775205"/>
    <w:rsid w:val="00775E4D"/>
    <w:rsid w:val="00776104"/>
    <w:rsid w:val="007778B3"/>
    <w:rsid w:val="00780697"/>
    <w:rsid w:val="00780903"/>
    <w:rsid w:val="00780CC2"/>
    <w:rsid w:val="00781986"/>
    <w:rsid w:val="00781A6A"/>
    <w:rsid w:val="00782EA1"/>
    <w:rsid w:val="00783C62"/>
    <w:rsid w:val="00783E08"/>
    <w:rsid w:val="00783E38"/>
    <w:rsid w:val="007842F8"/>
    <w:rsid w:val="00784D78"/>
    <w:rsid w:val="00785531"/>
    <w:rsid w:val="00785573"/>
    <w:rsid w:val="0078557E"/>
    <w:rsid w:val="00786752"/>
    <w:rsid w:val="00786976"/>
    <w:rsid w:val="00790299"/>
    <w:rsid w:val="00790ACB"/>
    <w:rsid w:val="00791DD7"/>
    <w:rsid w:val="00792D65"/>
    <w:rsid w:val="0079307D"/>
    <w:rsid w:val="00793383"/>
    <w:rsid w:val="00793D33"/>
    <w:rsid w:val="00793DB2"/>
    <w:rsid w:val="00794065"/>
    <w:rsid w:val="00794BEC"/>
    <w:rsid w:val="00796225"/>
    <w:rsid w:val="007968BD"/>
    <w:rsid w:val="00796B12"/>
    <w:rsid w:val="007972C2"/>
    <w:rsid w:val="00797A5B"/>
    <w:rsid w:val="007A0FB5"/>
    <w:rsid w:val="007A25D7"/>
    <w:rsid w:val="007A30FB"/>
    <w:rsid w:val="007A3251"/>
    <w:rsid w:val="007A41BC"/>
    <w:rsid w:val="007A46BB"/>
    <w:rsid w:val="007A5E2A"/>
    <w:rsid w:val="007A5F54"/>
    <w:rsid w:val="007A68ED"/>
    <w:rsid w:val="007A726B"/>
    <w:rsid w:val="007A7922"/>
    <w:rsid w:val="007A7BED"/>
    <w:rsid w:val="007A7CE2"/>
    <w:rsid w:val="007A7F49"/>
    <w:rsid w:val="007B03D3"/>
    <w:rsid w:val="007B0597"/>
    <w:rsid w:val="007B2D67"/>
    <w:rsid w:val="007B3B58"/>
    <w:rsid w:val="007B47DF"/>
    <w:rsid w:val="007B4E91"/>
    <w:rsid w:val="007B5CCF"/>
    <w:rsid w:val="007B6B9E"/>
    <w:rsid w:val="007B6DBE"/>
    <w:rsid w:val="007B6E2D"/>
    <w:rsid w:val="007B6E45"/>
    <w:rsid w:val="007B6FD1"/>
    <w:rsid w:val="007C168B"/>
    <w:rsid w:val="007C2CFB"/>
    <w:rsid w:val="007C369F"/>
    <w:rsid w:val="007C4C71"/>
    <w:rsid w:val="007C7731"/>
    <w:rsid w:val="007D5400"/>
    <w:rsid w:val="007D67EB"/>
    <w:rsid w:val="007D68D5"/>
    <w:rsid w:val="007D691F"/>
    <w:rsid w:val="007D6D43"/>
    <w:rsid w:val="007D6DCC"/>
    <w:rsid w:val="007D75B7"/>
    <w:rsid w:val="007E047A"/>
    <w:rsid w:val="007E0B71"/>
    <w:rsid w:val="007E0DB9"/>
    <w:rsid w:val="007E17A5"/>
    <w:rsid w:val="007E21BD"/>
    <w:rsid w:val="007E3492"/>
    <w:rsid w:val="007E3730"/>
    <w:rsid w:val="007E39D7"/>
    <w:rsid w:val="007E4722"/>
    <w:rsid w:val="007E4733"/>
    <w:rsid w:val="007E4D6B"/>
    <w:rsid w:val="007E4F03"/>
    <w:rsid w:val="007E5273"/>
    <w:rsid w:val="007E53A2"/>
    <w:rsid w:val="007E5C2A"/>
    <w:rsid w:val="007E60EF"/>
    <w:rsid w:val="007E6621"/>
    <w:rsid w:val="007E6C6A"/>
    <w:rsid w:val="007E6E80"/>
    <w:rsid w:val="007E6EFF"/>
    <w:rsid w:val="007E7BCC"/>
    <w:rsid w:val="007E7CBA"/>
    <w:rsid w:val="007E7CD6"/>
    <w:rsid w:val="007E7EE6"/>
    <w:rsid w:val="007F0662"/>
    <w:rsid w:val="007F09BF"/>
    <w:rsid w:val="007F0ED6"/>
    <w:rsid w:val="007F1D7B"/>
    <w:rsid w:val="007F2419"/>
    <w:rsid w:val="007F2452"/>
    <w:rsid w:val="007F2B24"/>
    <w:rsid w:val="007F3996"/>
    <w:rsid w:val="007F46DB"/>
    <w:rsid w:val="007F6168"/>
    <w:rsid w:val="007F6735"/>
    <w:rsid w:val="007F6EA8"/>
    <w:rsid w:val="007F768E"/>
    <w:rsid w:val="007F7C73"/>
    <w:rsid w:val="008000B6"/>
    <w:rsid w:val="00800F3F"/>
    <w:rsid w:val="00801F40"/>
    <w:rsid w:val="00803641"/>
    <w:rsid w:val="00804392"/>
    <w:rsid w:val="00804F96"/>
    <w:rsid w:val="00805072"/>
    <w:rsid w:val="0080508C"/>
    <w:rsid w:val="00805522"/>
    <w:rsid w:val="00805631"/>
    <w:rsid w:val="00806592"/>
    <w:rsid w:val="0080785D"/>
    <w:rsid w:val="00807DEF"/>
    <w:rsid w:val="00807F51"/>
    <w:rsid w:val="0081064A"/>
    <w:rsid w:val="00811C3B"/>
    <w:rsid w:val="008131C3"/>
    <w:rsid w:val="00813386"/>
    <w:rsid w:val="00814C8B"/>
    <w:rsid w:val="00815142"/>
    <w:rsid w:val="008153E6"/>
    <w:rsid w:val="00815590"/>
    <w:rsid w:val="008169C3"/>
    <w:rsid w:val="0082006A"/>
    <w:rsid w:val="008202ED"/>
    <w:rsid w:val="00821617"/>
    <w:rsid w:val="00823AE4"/>
    <w:rsid w:val="00824580"/>
    <w:rsid w:val="008245B1"/>
    <w:rsid w:val="0082460F"/>
    <w:rsid w:val="0082525D"/>
    <w:rsid w:val="008256BC"/>
    <w:rsid w:val="008257DE"/>
    <w:rsid w:val="00827B3A"/>
    <w:rsid w:val="00827DAB"/>
    <w:rsid w:val="00827FF4"/>
    <w:rsid w:val="00830E33"/>
    <w:rsid w:val="00832653"/>
    <w:rsid w:val="008333D2"/>
    <w:rsid w:val="00834C54"/>
    <w:rsid w:val="00834DFB"/>
    <w:rsid w:val="00836B75"/>
    <w:rsid w:val="00837C71"/>
    <w:rsid w:val="008418BF"/>
    <w:rsid w:val="00842121"/>
    <w:rsid w:val="0084237F"/>
    <w:rsid w:val="008428A5"/>
    <w:rsid w:val="0084330F"/>
    <w:rsid w:val="00843F78"/>
    <w:rsid w:val="00844141"/>
    <w:rsid w:val="008442FE"/>
    <w:rsid w:val="00844F88"/>
    <w:rsid w:val="00844F9F"/>
    <w:rsid w:val="00844FBD"/>
    <w:rsid w:val="00845158"/>
    <w:rsid w:val="008451F1"/>
    <w:rsid w:val="00845427"/>
    <w:rsid w:val="00845C45"/>
    <w:rsid w:val="00846188"/>
    <w:rsid w:val="00846FB5"/>
    <w:rsid w:val="00851791"/>
    <w:rsid w:val="008532BA"/>
    <w:rsid w:val="00854679"/>
    <w:rsid w:val="008546CF"/>
    <w:rsid w:val="00854706"/>
    <w:rsid w:val="00854A1C"/>
    <w:rsid w:val="00854F1A"/>
    <w:rsid w:val="00854F46"/>
    <w:rsid w:val="00855095"/>
    <w:rsid w:val="008553FB"/>
    <w:rsid w:val="008565F9"/>
    <w:rsid w:val="00856AD7"/>
    <w:rsid w:val="008572AD"/>
    <w:rsid w:val="00857664"/>
    <w:rsid w:val="00857F41"/>
    <w:rsid w:val="0086000F"/>
    <w:rsid w:val="00860C87"/>
    <w:rsid w:val="008629C2"/>
    <w:rsid w:val="00862DCB"/>
    <w:rsid w:val="008639DA"/>
    <w:rsid w:val="0086412D"/>
    <w:rsid w:val="00865018"/>
    <w:rsid w:val="008653AF"/>
    <w:rsid w:val="008667FD"/>
    <w:rsid w:val="00867372"/>
    <w:rsid w:val="008675D1"/>
    <w:rsid w:val="008727A3"/>
    <w:rsid w:val="0087337F"/>
    <w:rsid w:val="00873836"/>
    <w:rsid w:val="00873C93"/>
    <w:rsid w:val="0087411C"/>
    <w:rsid w:val="00874A46"/>
    <w:rsid w:val="00874B4D"/>
    <w:rsid w:val="008751B9"/>
    <w:rsid w:val="00876A24"/>
    <w:rsid w:val="00877CD9"/>
    <w:rsid w:val="00880964"/>
    <w:rsid w:val="00880AC1"/>
    <w:rsid w:val="00881472"/>
    <w:rsid w:val="008825BC"/>
    <w:rsid w:val="008834A6"/>
    <w:rsid w:val="00883F69"/>
    <w:rsid w:val="00884731"/>
    <w:rsid w:val="008851C9"/>
    <w:rsid w:val="008854C2"/>
    <w:rsid w:val="00886594"/>
    <w:rsid w:val="008868AA"/>
    <w:rsid w:val="00887237"/>
    <w:rsid w:val="00887EBA"/>
    <w:rsid w:val="00890131"/>
    <w:rsid w:val="008903CD"/>
    <w:rsid w:val="0089225B"/>
    <w:rsid w:val="008925C8"/>
    <w:rsid w:val="00892FC1"/>
    <w:rsid w:val="008930AE"/>
    <w:rsid w:val="00893E39"/>
    <w:rsid w:val="00894EA9"/>
    <w:rsid w:val="008954A8"/>
    <w:rsid w:val="00895871"/>
    <w:rsid w:val="00895EDD"/>
    <w:rsid w:val="008976D4"/>
    <w:rsid w:val="00897AE5"/>
    <w:rsid w:val="00897E7B"/>
    <w:rsid w:val="008A06B8"/>
    <w:rsid w:val="008A0A13"/>
    <w:rsid w:val="008A20F6"/>
    <w:rsid w:val="008A4B9E"/>
    <w:rsid w:val="008A53A8"/>
    <w:rsid w:val="008A602D"/>
    <w:rsid w:val="008A6294"/>
    <w:rsid w:val="008B03E5"/>
    <w:rsid w:val="008B06A4"/>
    <w:rsid w:val="008B29BE"/>
    <w:rsid w:val="008B51BD"/>
    <w:rsid w:val="008B5204"/>
    <w:rsid w:val="008B6674"/>
    <w:rsid w:val="008C0481"/>
    <w:rsid w:val="008C06DE"/>
    <w:rsid w:val="008C0879"/>
    <w:rsid w:val="008C15DE"/>
    <w:rsid w:val="008C1EF0"/>
    <w:rsid w:val="008C2339"/>
    <w:rsid w:val="008C26D1"/>
    <w:rsid w:val="008C394E"/>
    <w:rsid w:val="008C42BD"/>
    <w:rsid w:val="008C62BF"/>
    <w:rsid w:val="008C6436"/>
    <w:rsid w:val="008C6608"/>
    <w:rsid w:val="008C73D3"/>
    <w:rsid w:val="008C7633"/>
    <w:rsid w:val="008C79E7"/>
    <w:rsid w:val="008D0685"/>
    <w:rsid w:val="008D105E"/>
    <w:rsid w:val="008D11D7"/>
    <w:rsid w:val="008D13E2"/>
    <w:rsid w:val="008D1955"/>
    <w:rsid w:val="008D1C4F"/>
    <w:rsid w:val="008D3822"/>
    <w:rsid w:val="008D3B1D"/>
    <w:rsid w:val="008D3BE7"/>
    <w:rsid w:val="008D3E09"/>
    <w:rsid w:val="008D42B6"/>
    <w:rsid w:val="008D46E2"/>
    <w:rsid w:val="008D4950"/>
    <w:rsid w:val="008D55A1"/>
    <w:rsid w:val="008D7D12"/>
    <w:rsid w:val="008D7E59"/>
    <w:rsid w:val="008D7E9C"/>
    <w:rsid w:val="008E0274"/>
    <w:rsid w:val="008E0CC5"/>
    <w:rsid w:val="008E1088"/>
    <w:rsid w:val="008E2ADF"/>
    <w:rsid w:val="008E3234"/>
    <w:rsid w:val="008E4412"/>
    <w:rsid w:val="008E4B4E"/>
    <w:rsid w:val="008E4EB6"/>
    <w:rsid w:val="008E4FE2"/>
    <w:rsid w:val="008E5055"/>
    <w:rsid w:val="008E5A27"/>
    <w:rsid w:val="008E5F02"/>
    <w:rsid w:val="008E5F41"/>
    <w:rsid w:val="008E60AC"/>
    <w:rsid w:val="008E7417"/>
    <w:rsid w:val="008E7BD2"/>
    <w:rsid w:val="008F1EBB"/>
    <w:rsid w:val="008F1F4D"/>
    <w:rsid w:val="008F208A"/>
    <w:rsid w:val="008F345F"/>
    <w:rsid w:val="008F3965"/>
    <w:rsid w:val="008F3E27"/>
    <w:rsid w:val="008F4A1A"/>
    <w:rsid w:val="008F4AFD"/>
    <w:rsid w:val="008F4EB8"/>
    <w:rsid w:val="008F58FD"/>
    <w:rsid w:val="008F6693"/>
    <w:rsid w:val="008F7F9D"/>
    <w:rsid w:val="00900000"/>
    <w:rsid w:val="00900052"/>
    <w:rsid w:val="009006B1"/>
    <w:rsid w:val="00900700"/>
    <w:rsid w:val="009012DE"/>
    <w:rsid w:val="00902D95"/>
    <w:rsid w:val="0090388D"/>
    <w:rsid w:val="00903F52"/>
    <w:rsid w:val="00905F2F"/>
    <w:rsid w:val="009069AC"/>
    <w:rsid w:val="00911239"/>
    <w:rsid w:val="009121DE"/>
    <w:rsid w:val="00912ACC"/>
    <w:rsid w:val="00913455"/>
    <w:rsid w:val="009136DF"/>
    <w:rsid w:val="00913997"/>
    <w:rsid w:val="009140A3"/>
    <w:rsid w:val="0091470A"/>
    <w:rsid w:val="009149EA"/>
    <w:rsid w:val="00914B8E"/>
    <w:rsid w:val="00914E30"/>
    <w:rsid w:val="00916919"/>
    <w:rsid w:val="00921C09"/>
    <w:rsid w:val="00921E2C"/>
    <w:rsid w:val="009229CA"/>
    <w:rsid w:val="00922BA2"/>
    <w:rsid w:val="00922D89"/>
    <w:rsid w:val="00923A95"/>
    <w:rsid w:val="009244D9"/>
    <w:rsid w:val="00925517"/>
    <w:rsid w:val="00925AEA"/>
    <w:rsid w:val="00925D8C"/>
    <w:rsid w:val="009269FD"/>
    <w:rsid w:val="00926A2A"/>
    <w:rsid w:val="00926D83"/>
    <w:rsid w:val="00927930"/>
    <w:rsid w:val="009300D2"/>
    <w:rsid w:val="009304B8"/>
    <w:rsid w:val="00930A49"/>
    <w:rsid w:val="00930AB6"/>
    <w:rsid w:val="00931C01"/>
    <w:rsid w:val="00933FF1"/>
    <w:rsid w:val="00934ACD"/>
    <w:rsid w:val="00934B19"/>
    <w:rsid w:val="00935973"/>
    <w:rsid w:val="009359A6"/>
    <w:rsid w:val="0093603F"/>
    <w:rsid w:val="00936FE8"/>
    <w:rsid w:val="00937508"/>
    <w:rsid w:val="00937FB2"/>
    <w:rsid w:val="00941E45"/>
    <w:rsid w:val="00942703"/>
    <w:rsid w:val="00943CA8"/>
    <w:rsid w:val="00944787"/>
    <w:rsid w:val="009453BD"/>
    <w:rsid w:val="009461F4"/>
    <w:rsid w:val="00946C45"/>
    <w:rsid w:val="00946E50"/>
    <w:rsid w:val="009475D1"/>
    <w:rsid w:val="00947996"/>
    <w:rsid w:val="00947BD9"/>
    <w:rsid w:val="00947E6A"/>
    <w:rsid w:val="00947EC9"/>
    <w:rsid w:val="0095058F"/>
    <w:rsid w:val="00950A3D"/>
    <w:rsid w:val="00950D9A"/>
    <w:rsid w:val="00951B35"/>
    <w:rsid w:val="00951FBC"/>
    <w:rsid w:val="009524CD"/>
    <w:rsid w:val="00952AD6"/>
    <w:rsid w:val="00953252"/>
    <w:rsid w:val="0095338E"/>
    <w:rsid w:val="00954B79"/>
    <w:rsid w:val="0095574B"/>
    <w:rsid w:val="009564F5"/>
    <w:rsid w:val="009574F2"/>
    <w:rsid w:val="00957DF9"/>
    <w:rsid w:val="00960FF4"/>
    <w:rsid w:val="00962206"/>
    <w:rsid w:val="00962EBA"/>
    <w:rsid w:val="00963431"/>
    <w:rsid w:val="00963995"/>
    <w:rsid w:val="00965466"/>
    <w:rsid w:val="009658C2"/>
    <w:rsid w:val="00967369"/>
    <w:rsid w:val="0096757E"/>
    <w:rsid w:val="0097046D"/>
    <w:rsid w:val="009717C1"/>
    <w:rsid w:val="00971D06"/>
    <w:rsid w:val="0097291C"/>
    <w:rsid w:val="00972E34"/>
    <w:rsid w:val="009740E4"/>
    <w:rsid w:val="00974638"/>
    <w:rsid w:val="00975313"/>
    <w:rsid w:val="00975408"/>
    <w:rsid w:val="0097592A"/>
    <w:rsid w:val="00976095"/>
    <w:rsid w:val="00976FA1"/>
    <w:rsid w:val="00980AFA"/>
    <w:rsid w:val="00981161"/>
    <w:rsid w:val="0098116C"/>
    <w:rsid w:val="00981799"/>
    <w:rsid w:val="00982FD2"/>
    <w:rsid w:val="0098434B"/>
    <w:rsid w:val="0098672B"/>
    <w:rsid w:val="00986D32"/>
    <w:rsid w:val="00987A42"/>
    <w:rsid w:val="00990B6B"/>
    <w:rsid w:val="00990CDE"/>
    <w:rsid w:val="00990E6A"/>
    <w:rsid w:val="00992971"/>
    <w:rsid w:val="009933E7"/>
    <w:rsid w:val="00993556"/>
    <w:rsid w:val="009937FE"/>
    <w:rsid w:val="00993848"/>
    <w:rsid w:val="009938C9"/>
    <w:rsid w:val="00994033"/>
    <w:rsid w:val="00995806"/>
    <w:rsid w:val="0099595E"/>
    <w:rsid w:val="00996BE6"/>
    <w:rsid w:val="0099796D"/>
    <w:rsid w:val="009A0A74"/>
    <w:rsid w:val="009A0F75"/>
    <w:rsid w:val="009A0FA4"/>
    <w:rsid w:val="009A1287"/>
    <w:rsid w:val="009A1554"/>
    <w:rsid w:val="009A2F63"/>
    <w:rsid w:val="009A3065"/>
    <w:rsid w:val="009A3F0E"/>
    <w:rsid w:val="009A4508"/>
    <w:rsid w:val="009A54B0"/>
    <w:rsid w:val="009A7DBB"/>
    <w:rsid w:val="009A7E43"/>
    <w:rsid w:val="009A7EDB"/>
    <w:rsid w:val="009B1254"/>
    <w:rsid w:val="009B2535"/>
    <w:rsid w:val="009B2AC6"/>
    <w:rsid w:val="009B3F4E"/>
    <w:rsid w:val="009B49EF"/>
    <w:rsid w:val="009B4BB7"/>
    <w:rsid w:val="009B4C60"/>
    <w:rsid w:val="009B5005"/>
    <w:rsid w:val="009B5DBE"/>
    <w:rsid w:val="009B5ED0"/>
    <w:rsid w:val="009B5F85"/>
    <w:rsid w:val="009B5F97"/>
    <w:rsid w:val="009B7A7E"/>
    <w:rsid w:val="009C08CE"/>
    <w:rsid w:val="009C0901"/>
    <w:rsid w:val="009C141F"/>
    <w:rsid w:val="009C2B4A"/>
    <w:rsid w:val="009C38FF"/>
    <w:rsid w:val="009C4827"/>
    <w:rsid w:val="009C61B1"/>
    <w:rsid w:val="009C6630"/>
    <w:rsid w:val="009C7E63"/>
    <w:rsid w:val="009D020A"/>
    <w:rsid w:val="009D20CF"/>
    <w:rsid w:val="009D2E9D"/>
    <w:rsid w:val="009D4217"/>
    <w:rsid w:val="009D4467"/>
    <w:rsid w:val="009D4770"/>
    <w:rsid w:val="009D4D2B"/>
    <w:rsid w:val="009D5701"/>
    <w:rsid w:val="009D659E"/>
    <w:rsid w:val="009D65C1"/>
    <w:rsid w:val="009D66FB"/>
    <w:rsid w:val="009D6894"/>
    <w:rsid w:val="009D776A"/>
    <w:rsid w:val="009D7B1C"/>
    <w:rsid w:val="009E038B"/>
    <w:rsid w:val="009E11C4"/>
    <w:rsid w:val="009E1756"/>
    <w:rsid w:val="009E1AD8"/>
    <w:rsid w:val="009E2F08"/>
    <w:rsid w:val="009E35E5"/>
    <w:rsid w:val="009E370E"/>
    <w:rsid w:val="009E3F7A"/>
    <w:rsid w:val="009E4C5C"/>
    <w:rsid w:val="009E501F"/>
    <w:rsid w:val="009E5581"/>
    <w:rsid w:val="009E55F1"/>
    <w:rsid w:val="009E5CBC"/>
    <w:rsid w:val="009E67C6"/>
    <w:rsid w:val="009F0244"/>
    <w:rsid w:val="009F0D7F"/>
    <w:rsid w:val="009F0F8F"/>
    <w:rsid w:val="009F1F0D"/>
    <w:rsid w:val="009F3438"/>
    <w:rsid w:val="009F3DA5"/>
    <w:rsid w:val="009F4483"/>
    <w:rsid w:val="009F5115"/>
    <w:rsid w:val="009F587B"/>
    <w:rsid w:val="009F5AF1"/>
    <w:rsid w:val="009F5FBD"/>
    <w:rsid w:val="009F6F42"/>
    <w:rsid w:val="00A00055"/>
    <w:rsid w:val="00A019D4"/>
    <w:rsid w:val="00A01F37"/>
    <w:rsid w:val="00A02B0F"/>
    <w:rsid w:val="00A032C8"/>
    <w:rsid w:val="00A03AB1"/>
    <w:rsid w:val="00A066E2"/>
    <w:rsid w:val="00A06D8E"/>
    <w:rsid w:val="00A06DDF"/>
    <w:rsid w:val="00A07083"/>
    <w:rsid w:val="00A076CE"/>
    <w:rsid w:val="00A102E1"/>
    <w:rsid w:val="00A10C2C"/>
    <w:rsid w:val="00A1156F"/>
    <w:rsid w:val="00A12C24"/>
    <w:rsid w:val="00A13758"/>
    <w:rsid w:val="00A143E3"/>
    <w:rsid w:val="00A145F4"/>
    <w:rsid w:val="00A16E54"/>
    <w:rsid w:val="00A17768"/>
    <w:rsid w:val="00A177D1"/>
    <w:rsid w:val="00A20371"/>
    <w:rsid w:val="00A20C60"/>
    <w:rsid w:val="00A21862"/>
    <w:rsid w:val="00A21A86"/>
    <w:rsid w:val="00A22170"/>
    <w:rsid w:val="00A23974"/>
    <w:rsid w:val="00A24458"/>
    <w:rsid w:val="00A244C4"/>
    <w:rsid w:val="00A24682"/>
    <w:rsid w:val="00A25664"/>
    <w:rsid w:val="00A2566D"/>
    <w:rsid w:val="00A261CE"/>
    <w:rsid w:val="00A2662D"/>
    <w:rsid w:val="00A267E7"/>
    <w:rsid w:val="00A27FEA"/>
    <w:rsid w:val="00A31543"/>
    <w:rsid w:val="00A31861"/>
    <w:rsid w:val="00A34FD4"/>
    <w:rsid w:val="00A3598D"/>
    <w:rsid w:val="00A35B8D"/>
    <w:rsid w:val="00A35C9B"/>
    <w:rsid w:val="00A36433"/>
    <w:rsid w:val="00A36454"/>
    <w:rsid w:val="00A3703D"/>
    <w:rsid w:val="00A37817"/>
    <w:rsid w:val="00A37D15"/>
    <w:rsid w:val="00A40022"/>
    <w:rsid w:val="00A4097E"/>
    <w:rsid w:val="00A41C49"/>
    <w:rsid w:val="00A4204C"/>
    <w:rsid w:val="00A42078"/>
    <w:rsid w:val="00A423D0"/>
    <w:rsid w:val="00A46BAE"/>
    <w:rsid w:val="00A47327"/>
    <w:rsid w:val="00A47B27"/>
    <w:rsid w:val="00A47C2A"/>
    <w:rsid w:val="00A47C67"/>
    <w:rsid w:val="00A47E75"/>
    <w:rsid w:val="00A50881"/>
    <w:rsid w:val="00A51D0D"/>
    <w:rsid w:val="00A523C5"/>
    <w:rsid w:val="00A52782"/>
    <w:rsid w:val="00A528DE"/>
    <w:rsid w:val="00A5379D"/>
    <w:rsid w:val="00A5415A"/>
    <w:rsid w:val="00A54A7D"/>
    <w:rsid w:val="00A54BF3"/>
    <w:rsid w:val="00A5543C"/>
    <w:rsid w:val="00A561F4"/>
    <w:rsid w:val="00A565E4"/>
    <w:rsid w:val="00A5663D"/>
    <w:rsid w:val="00A56D58"/>
    <w:rsid w:val="00A626BC"/>
    <w:rsid w:val="00A62DA4"/>
    <w:rsid w:val="00A64403"/>
    <w:rsid w:val="00A65A04"/>
    <w:rsid w:val="00A65E33"/>
    <w:rsid w:val="00A6622A"/>
    <w:rsid w:val="00A664EA"/>
    <w:rsid w:val="00A66540"/>
    <w:rsid w:val="00A66591"/>
    <w:rsid w:val="00A67C92"/>
    <w:rsid w:val="00A74AF8"/>
    <w:rsid w:val="00A75498"/>
    <w:rsid w:val="00A75BC3"/>
    <w:rsid w:val="00A761BF"/>
    <w:rsid w:val="00A768AD"/>
    <w:rsid w:val="00A76BDD"/>
    <w:rsid w:val="00A77247"/>
    <w:rsid w:val="00A802EB"/>
    <w:rsid w:val="00A81E47"/>
    <w:rsid w:val="00A82E71"/>
    <w:rsid w:val="00A85AE8"/>
    <w:rsid w:val="00A85B3C"/>
    <w:rsid w:val="00A90C70"/>
    <w:rsid w:val="00A9151E"/>
    <w:rsid w:val="00A91BD1"/>
    <w:rsid w:val="00A9268D"/>
    <w:rsid w:val="00A92DB2"/>
    <w:rsid w:val="00A93F37"/>
    <w:rsid w:val="00A94E83"/>
    <w:rsid w:val="00A95C23"/>
    <w:rsid w:val="00A96C94"/>
    <w:rsid w:val="00AA1581"/>
    <w:rsid w:val="00AA204B"/>
    <w:rsid w:val="00AA2B52"/>
    <w:rsid w:val="00AA5253"/>
    <w:rsid w:val="00AA7B00"/>
    <w:rsid w:val="00AA7FF7"/>
    <w:rsid w:val="00AB03A5"/>
    <w:rsid w:val="00AB09DD"/>
    <w:rsid w:val="00AB0A4B"/>
    <w:rsid w:val="00AB1281"/>
    <w:rsid w:val="00AB19F6"/>
    <w:rsid w:val="00AB1A5E"/>
    <w:rsid w:val="00AB1B53"/>
    <w:rsid w:val="00AB25B3"/>
    <w:rsid w:val="00AB2876"/>
    <w:rsid w:val="00AB28F6"/>
    <w:rsid w:val="00AB3FAE"/>
    <w:rsid w:val="00AB4376"/>
    <w:rsid w:val="00AB4F1B"/>
    <w:rsid w:val="00AB598A"/>
    <w:rsid w:val="00AB6C84"/>
    <w:rsid w:val="00AB7CBC"/>
    <w:rsid w:val="00AB7CF5"/>
    <w:rsid w:val="00AC00DF"/>
    <w:rsid w:val="00AC019A"/>
    <w:rsid w:val="00AC06C7"/>
    <w:rsid w:val="00AC1EC9"/>
    <w:rsid w:val="00AC34E0"/>
    <w:rsid w:val="00AC3BB2"/>
    <w:rsid w:val="00AC659D"/>
    <w:rsid w:val="00AC6CE3"/>
    <w:rsid w:val="00AC744D"/>
    <w:rsid w:val="00AC760F"/>
    <w:rsid w:val="00AC766E"/>
    <w:rsid w:val="00AD0046"/>
    <w:rsid w:val="00AD0251"/>
    <w:rsid w:val="00AD043B"/>
    <w:rsid w:val="00AD0CC0"/>
    <w:rsid w:val="00AD16DF"/>
    <w:rsid w:val="00AD2AA9"/>
    <w:rsid w:val="00AD2FCF"/>
    <w:rsid w:val="00AD32BA"/>
    <w:rsid w:val="00AD3899"/>
    <w:rsid w:val="00AD38DC"/>
    <w:rsid w:val="00AD3A01"/>
    <w:rsid w:val="00AD3D25"/>
    <w:rsid w:val="00AD4B2F"/>
    <w:rsid w:val="00AD5391"/>
    <w:rsid w:val="00AD5577"/>
    <w:rsid w:val="00AD79AC"/>
    <w:rsid w:val="00AD7A29"/>
    <w:rsid w:val="00AE1CD3"/>
    <w:rsid w:val="00AE2763"/>
    <w:rsid w:val="00AE2852"/>
    <w:rsid w:val="00AE3B60"/>
    <w:rsid w:val="00AE3E07"/>
    <w:rsid w:val="00AE4522"/>
    <w:rsid w:val="00AE4A6A"/>
    <w:rsid w:val="00AE66FD"/>
    <w:rsid w:val="00AE6A40"/>
    <w:rsid w:val="00AE7C46"/>
    <w:rsid w:val="00AF00DA"/>
    <w:rsid w:val="00AF10BA"/>
    <w:rsid w:val="00AF1110"/>
    <w:rsid w:val="00AF1172"/>
    <w:rsid w:val="00AF3F17"/>
    <w:rsid w:val="00AF4884"/>
    <w:rsid w:val="00AF5649"/>
    <w:rsid w:val="00AF7C64"/>
    <w:rsid w:val="00B00D9F"/>
    <w:rsid w:val="00B01B0A"/>
    <w:rsid w:val="00B01C74"/>
    <w:rsid w:val="00B02FFF"/>
    <w:rsid w:val="00B03446"/>
    <w:rsid w:val="00B04496"/>
    <w:rsid w:val="00B04E31"/>
    <w:rsid w:val="00B0549B"/>
    <w:rsid w:val="00B05C65"/>
    <w:rsid w:val="00B05F98"/>
    <w:rsid w:val="00B064E7"/>
    <w:rsid w:val="00B07A60"/>
    <w:rsid w:val="00B10103"/>
    <w:rsid w:val="00B1097E"/>
    <w:rsid w:val="00B10A7E"/>
    <w:rsid w:val="00B132CB"/>
    <w:rsid w:val="00B148AE"/>
    <w:rsid w:val="00B14F15"/>
    <w:rsid w:val="00B14F33"/>
    <w:rsid w:val="00B16DF2"/>
    <w:rsid w:val="00B17FB1"/>
    <w:rsid w:val="00B201A4"/>
    <w:rsid w:val="00B20B2B"/>
    <w:rsid w:val="00B213A0"/>
    <w:rsid w:val="00B227B2"/>
    <w:rsid w:val="00B249D7"/>
    <w:rsid w:val="00B253EC"/>
    <w:rsid w:val="00B25EF2"/>
    <w:rsid w:val="00B260B8"/>
    <w:rsid w:val="00B26FC9"/>
    <w:rsid w:val="00B27DD7"/>
    <w:rsid w:val="00B3060B"/>
    <w:rsid w:val="00B30A65"/>
    <w:rsid w:val="00B3136F"/>
    <w:rsid w:val="00B31F4A"/>
    <w:rsid w:val="00B323B7"/>
    <w:rsid w:val="00B3268E"/>
    <w:rsid w:val="00B3269D"/>
    <w:rsid w:val="00B32BBF"/>
    <w:rsid w:val="00B32BC0"/>
    <w:rsid w:val="00B33AB0"/>
    <w:rsid w:val="00B33F7C"/>
    <w:rsid w:val="00B33F82"/>
    <w:rsid w:val="00B3560B"/>
    <w:rsid w:val="00B35616"/>
    <w:rsid w:val="00B35DAA"/>
    <w:rsid w:val="00B37330"/>
    <w:rsid w:val="00B377F8"/>
    <w:rsid w:val="00B40C83"/>
    <w:rsid w:val="00B40E87"/>
    <w:rsid w:val="00B411AF"/>
    <w:rsid w:val="00B41816"/>
    <w:rsid w:val="00B41943"/>
    <w:rsid w:val="00B43C3E"/>
    <w:rsid w:val="00B44FED"/>
    <w:rsid w:val="00B45098"/>
    <w:rsid w:val="00B4576D"/>
    <w:rsid w:val="00B45F35"/>
    <w:rsid w:val="00B467D4"/>
    <w:rsid w:val="00B47453"/>
    <w:rsid w:val="00B52D29"/>
    <w:rsid w:val="00B53249"/>
    <w:rsid w:val="00B5358A"/>
    <w:rsid w:val="00B53707"/>
    <w:rsid w:val="00B54EB8"/>
    <w:rsid w:val="00B554D3"/>
    <w:rsid w:val="00B55DC7"/>
    <w:rsid w:val="00B57024"/>
    <w:rsid w:val="00B571F6"/>
    <w:rsid w:val="00B60277"/>
    <w:rsid w:val="00B60564"/>
    <w:rsid w:val="00B60D03"/>
    <w:rsid w:val="00B60F5E"/>
    <w:rsid w:val="00B60FA8"/>
    <w:rsid w:val="00B616BE"/>
    <w:rsid w:val="00B621D1"/>
    <w:rsid w:val="00B62BB7"/>
    <w:rsid w:val="00B634A9"/>
    <w:rsid w:val="00B645EE"/>
    <w:rsid w:val="00B649BF"/>
    <w:rsid w:val="00B656DB"/>
    <w:rsid w:val="00B658A0"/>
    <w:rsid w:val="00B66427"/>
    <w:rsid w:val="00B667AC"/>
    <w:rsid w:val="00B66E14"/>
    <w:rsid w:val="00B66F75"/>
    <w:rsid w:val="00B67954"/>
    <w:rsid w:val="00B71FD4"/>
    <w:rsid w:val="00B72057"/>
    <w:rsid w:val="00B726B6"/>
    <w:rsid w:val="00B72A52"/>
    <w:rsid w:val="00B73132"/>
    <w:rsid w:val="00B745BC"/>
    <w:rsid w:val="00B74DED"/>
    <w:rsid w:val="00B75054"/>
    <w:rsid w:val="00B760D5"/>
    <w:rsid w:val="00B76E55"/>
    <w:rsid w:val="00B76F8A"/>
    <w:rsid w:val="00B77776"/>
    <w:rsid w:val="00B7789A"/>
    <w:rsid w:val="00B80CBD"/>
    <w:rsid w:val="00B80DD8"/>
    <w:rsid w:val="00B80E90"/>
    <w:rsid w:val="00B81485"/>
    <w:rsid w:val="00B821AE"/>
    <w:rsid w:val="00B83F79"/>
    <w:rsid w:val="00B83FBE"/>
    <w:rsid w:val="00B84765"/>
    <w:rsid w:val="00B848AD"/>
    <w:rsid w:val="00B85399"/>
    <w:rsid w:val="00B85EE6"/>
    <w:rsid w:val="00B85F0E"/>
    <w:rsid w:val="00B869FB"/>
    <w:rsid w:val="00B91047"/>
    <w:rsid w:val="00B91819"/>
    <w:rsid w:val="00B921E9"/>
    <w:rsid w:val="00B931D7"/>
    <w:rsid w:val="00B936DD"/>
    <w:rsid w:val="00B941B0"/>
    <w:rsid w:val="00B9431A"/>
    <w:rsid w:val="00B95B82"/>
    <w:rsid w:val="00B9634A"/>
    <w:rsid w:val="00B96D2C"/>
    <w:rsid w:val="00B96ED5"/>
    <w:rsid w:val="00B96F1C"/>
    <w:rsid w:val="00B97691"/>
    <w:rsid w:val="00B97A64"/>
    <w:rsid w:val="00BA0517"/>
    <w:rsid w:val="00BA0829"/>
    <w:rsid w:val="00BA0970"/>
    <w:rsid w:val="00BA1404"/>
    <w:rsid w:val="00BA1894"/>
    <w:rsid w:val="00BA18FC"/>
    <w:rsid w:val="00BA2AD6"/>
    <w:rsid w:val="00BA3046"/>
    <w:rsid w:val="00BA3816"/>
    <w:rsid w:val="00BA3CE7"/>
    <w:rsid w:val="00BA519D"/>
    <w:rsid w:val="00BA5D09"/>
    <w:rsid w:val="00BA60B7"/>
    <w:rsid w:val="00BA6914"/>
    <w:rsid w:val="00BA70FE"/>
    <w:rsid w:val="00BB0D7B"/>
    <w:rsid w:val="00BB13D3"/>
    <w:rsid w:val="00BB1F00"/>
    <w:rsid w:val="00BB26F0"/>
    <w:rsid w:val="00BB2CE6"/>
    <w:rsid w:val="00BB483D"/>
    <w:rsid w:val="00BB540F"/>
    <w:rsid w:val="00BB5684"/>
    <w:rsid w:val="00BB6931"/>
    <w:rsid w:val="00BB748D"/>
    <w:rsid w:val="00BC0430"/>
    <w:rsid w:val="00BC05B8"/>
    <w:rsid w:val="00BC0BDB"/>
    <w:rsid w:val="00BC1050"/>
    <w:rsid w:val="00BC2E6E"/>
    <w:rsid w:val="00BC3329"/>
    <w:rsid w:val="00BC34F6"/>
    <w:rsid w:val="00BC46BC"/>
    <w:rsid w:val="00BC4DFC"/>
    <w:rsid w:val="00BC52D2"/>
    <w:rsid w:val="00BC5BF1"/>
    <w:rsid w:val="00BC6055"/>
    <w:rsid w:val="00BC621C"/>
    <w:rsid w:val="00BC761C"/>
    <w:rsid w:val="00BD003D"/>
    <w:rsid w:val="00BD0325"/>
    <w:rsid w:val="00BD0802"/>
    <w:rsid w:val="00BD12E4"/>
    <w:rsid w:val="00BD1422"/>
    <w:rsid w:val="00BD1A29"/>
    <w:rsid w:val="00BD1C66"/>
    <w:rsid w:val="00BD22F5"/>
    <w:rsid w:val="00BD2FA8"/>
    <w:rsid w:val="00BD33E4"/>
    <w:rsid w:val="00BD41C0"/>
    <w:rsid w:val="00BD5896"/>
    <w:rsid w:val="00BD6157"/>
    <w:rsid w:val="00BD78AD"/>
    <w:rsid w:val="00BE0219"/>
    <w:rsid w:val="00BE079B"/>
    <w:rsid w:val="00BE1ED8"/>
    <w:rsid w:val="00BE2E30"/>
    <w:rsid w:val="00BE31E6"/>
    <w:rsid w:val="00BE3855"/>
    <w:rsid w:val="00BE39FA"/>
    <w:rsid w:val="00BE4B03"/>
    <w:rsid w:val="00BE4D4B"/>
    <w:rsid w:val="00BE6C48"/>
    <w:rsid w:val="00BE6D04"/>
    <w:rsid w:val="00BE736F"/>
    <w:rsid w:val="00BE78CF"/>
    <w:rsid w:val="00BF14B8"/>
    <w:rsid w:val="00BF1DE9"/>
    <w:rsid w:val="00BF2518"/>
    <w:rsid w:val="00BF33B7"/>
    <w:rsid w:val="00BF3929"/>
    <w:rsid w:val="00BF39C9"/>
    <w:rsid w:val="00BF53D9"/>
    <w:rsid w:val="00BF54F0"/>
    <w:rsid w:val="00BF5579"/>
    <w:rsid w:val="00BF6AA8"/>
    <w:rsid w:val="00BF7213"/>
    <w:rsid w:val="00BF740A"/>
    <w:rsid w:val="00C00C0E"/>
    <w:rsid w:val="00C01981"/>
    <w:rsid w:val="00C0266A"/>
    <w:rsid w:val="00C03E56"/>
    <w:rsid w:val="00C046F5"/>
    <w:rsid w:val="00C04A14"/>
    <w:rsid w:val="00C04A70"/>
    <w:rsid w:val="00C04F56"/>
    <w:rsid w:val="00C05A72"/>
    <w:rsid w:val="00C10A38"/>
    <w:rsid w:val="00C10BC1"/>
    <w:rsid w:val="00C116DA"/>
    <w:rsid w:val="00C11B0E"/>
    <w:rsid w:val="00C11E28"/>
    <w:rsid w:val="00C1206A"/>
    <w:rsid w:val="00C13F54"/>
    <w:rsid w:val="00C14B5F"/>
    <w:rsid w:val="00C1521B"/>
    <w:rsid w:val="00C16AF0"/>
    <w:rsid w:val="00C16CF0"/>
    <w:rsid w:val="00C203D1"/>
    <w:rsid w:val="00C20988"/>
    <w:rsid w:val="00C21071"/>
    <w:rsid w:val="00C214F7"/>
    <w:rsid w:val="00C223DA"/>
    <w:rsid w:val="00C22746"/>
    <w:rsid w:val="00C236AE"/>
    <w:rsid w:val="00C246A0"/>
    <w:rsid w:val="00C262F8"/>
    <w:rsid w:val="00C27558"/>
    <w:rsid w:val="00C27AF1"/>
    <w:rsid w:val="00C303A3"/>
    <w:rsid w:val="00C308A3"/>
    <w:rsid w:val="00C314ED"/>
    <w:rsid w:val="00C331E8"/>
    <w:rsid w:val="00C334C6"/>
    <w:rsid w:val="00C33CD9"/>
    <w:rsid w:val="00C33EAD"/>
    <w:rsid w:val="00C33FC8"/>
    <w:rsid w:val="00C343C6"/>
    <w:rsid w:val="00C34D9C"/>
    <w:rsid w:val="00C3569C"/>
    <w:rsid w:val="00C407C8"/>
    <w:rsid w:val="00C4217B"/>
    <w:rsid w:val="00C4240D"/>
    <w:rsid w:val="00C429B7"/>
    <w:rsid w:val="00C43CB3"/>
    <w:rsid w:val="00C45200"/>
    <w:rsid w:val="00C45349"/>
    <w:rsid w:val="00C46170"/>
    <w:rsid w:val="00C4647E"/>
    <w:rsid w:val="00C46967"/>
    <w:rsid w:val="00C50499"/>
    <w:rsid w:val="00C50A1D"/>
    <w:rsid w:val="00C50ECA"/>
    <w:rsid w:val="00C5333B"/>
    <w:rsid w:val="00C53D3C"/>
    <w:rsid w:val="00C540B9"/>
    <w:rsid w:val="00C54D37"/>
    <w:rsid w:val="00C55358"/>
    <w:rsid w:val="00C554CE"/>
    <w:rsid w:val="00C5594C"/>
    <w:rsid w:val="00C55B87"/>
    <w:rsid w:val="00C566B2"/>
    <w:rsid w:val="00C56F63"/>
    <w:rsid w:val="00C56F9F"/>
    <w:rsid w:val="00C57488"/>
    <w:rsid w:val="00C57703"/>
    <w:rsid w:val="00C60B4C"/>
    <w:rsid w:val="00C61469"/>
    <w:rsid w:val="00C619AC"/>
    <w:rsid w:val="00C62AD4"/>
    <w:rsid w:val="00C634EC"/>
    <w:rsid w:val="00C63983"/>
    <w:rsid w:val="00C64225"/>
    <w:rsid w:val="00C647A3"/>
    <w:rsid w:val="00C65322"/>
    <w:rsid w:val="00C6573B"/>
    <w:rsid w:val="00C6576C"/>
    <w:rsid w:val="00C67B33"/>
    <w:rsid w:val="00C703EC"/>
    <w:rsid w:val="00C712D5"/>
    <w:rsid w:val="00C71BAE"/>
    <w:rsid w:val="00C74BD9"/>
    <w:rsid w:val="00C75F72"/>
    <w:rsid w:val="00C7728E"/>
    <w:rsid w:val="00C77922"/>
    <w:rsid w:val="00C80062"/>
    <w:rsid w:val="00C80CD9"/>
    <w:rsid w:val="00C8191F"/>
    <w:rsid w:val="00C81E1E"/>
    <w:rsid w:val="00C82570"/>
    <w:rsid w:val="00C82BC1"/>
    <w:rsid w:val="00C82F47"/>
    <w:rsid w:val="00C83D0A"/>
    <w:rsid w:val="00C84210"/>
    <w:rsid w:val="00C845E2"/>
    <w:rsid w:val="00C84C90"/>
    <w:rsid w:val="00C86CF7"/>
    <w:rsid w:val="00C872C4"/>
    <w:rsid w:val="00C90B83"/>
    <w:rsid w:val="00C91667"/>
    <w:rsid w:val="00C93103"/>
    <w:rsid w:val="00C9389A"/>
    <w:rsid w:val="00C93A2A"/>
    <w:rsid w:val="00C94082"/>
    <w:rsid w:val="00C954B1"/>
    <w:rsid w:val="00C96DAD"/>
    <w:rsid w:val="00C97DCA"/>
    <w:rsid w:val="00CA001F"/>
    <w:rsid w:val="00CA0FAB"/>
    <w:rsid w:val="00CA287D"/>
    <w:rsid w:val="00CA3C23"/>
    <w:rsid w:val="00CA555A"/>
    <w:rsid w:val="00CA55CC"/>
    <w:rsid w:val="00CA5772"/>
    <w:rsid w:val="00CA5F24"/>
    <w:rsid w:val="00CA633F"/>
    <w:rsid w:val="00CA775A"/>
    <w:rsid w:val="00CA7F15"/>
    <w:rsid w:val="00CB172C"/>
    <w:rsid w:val="00CB2653"/>
    <w:rsid w:val="00CB290A"/>
    <w:rsid w:val="00CB2BC5"/>
    <w:rsid w:val="00CB2F07"/>
    <w:rsid w:val="00CB3832"/>
    <w:rsid w:val="00CB3C64"/>
    <w:rsid w:val="00CB464E"/>
    <w:rsid w:val="00CB4E01"/>
    <w:rsid w:val="00CB4EB3"/>
    <w:rsid w:val="00CB7874"/>
    <w:rsid w:val="00CC00CC"/>
    <w:rsid w:val="00CC0FC6"/>
    <w:rsid w:val="00CC229F"/>
    <w:rsid w:val="00CC2ABD"/>
    <w:rsid w:val="00CC34C5"/>
    <w:rsid w:val="00CC3579"/>
    <w:rsid w:val="00CC427B"/>
    <w:rsid w:val="00CC6249"/>
    <w:rsid w:val="00CC6C88"/>
    <w:rsid w:val="00CC6D03"/>
    <w:rsid w:val="00CC70C4"/>
    <w:rsid w:val="00CD0A97"/>
    <w:rsid w:val="00CD0C95"/>
    <w:rsid w:val="00CD11EF"/>
    <w:rsid w:val="00CD1342"/>
    <w:rsid w:val="00CD2737"/>
    <w:rsid w:val="00CD27D1"/>
    <w:rsid w:val="00CD2BC0"/>
    <w:rsid w:val="00CD3AF5"/>
    <w:rsid w:val="00CD3E12"/>
    <w:rsid w:val="00CD4105"/>
    <w:rsid w:val="00CD4220"/>
    <w:rsid w:val="00CD5940"/>
    <w:rsid w:val="00CD6060"/>
    <w:rsid w:val="00CD6BE1"/>
    <w:rsid w:val="00CD6F54"/>
    <w:rsid w:val="00CE077D"/>
    <w:rsid w:val="00CE0B9F"/>
    <w:rsid w:val="00CE4932"/>
    <w:rsid w:val="00CE4EA5"/>
    <w:rsid w:val="00CE7CBE"/>
    <w:rsid w:val="00CF1EE3"/>
    <w:rsid w:val="00CF227A"/>
    <w:rsid w:val="00CF22E6"/>
    <w:rsid w:val="00CF3730"/>
    <w:rsid w:val="00CF3C40"/>
    <w:rsid w:val="00CF5B99"/>
    <w:rsid w:val="00CF5C46"/>
    <w:rsid w:val="00CF63A7"/>
    <w:rsid w:val="00CF7CAB"/>
    <w:rsid w:val="00D0022F"/>
    <w:rsid w:val="00D00363"/>
    <w:rsid w:val="00D003E3"/>
    <w:rsid w:val="00D016F9"/>
    <w:rsid w:val="00D0183B"/>
    <w:rsid w:val="00D01D7D"/>
    <w:rsid w:val="00D02539"/>
    <w:rsid w:val="00D0269E"/>
    <w:rsid w:val="00D03754"/>
    <w:rsid w:val="00D039B9"/>
    <w:rsid w:val="00D03A59"/>
    <w:rsid w:val="00D05156"/>
    <w:rsid w:val="00D05A12"/>
    <w:rsid w:val="00D05C3C"/>
    <w:rsid w:val="00D06225"/>
    <w:rsid w:val="00D06CC6"/>
    <w:rsid w:val="00D0756D"/>
    <w:rsid w:val="00D0785F"/>
    <w:rsid w:val="00D07CB2"/>
    <w:rsid w:val="00D10E9C"/>
    <w:rsid w:val="00D1108C"/>
    <w:rsid w:val="00D112E2"/>
    <w:rsid w:val="00D11372"/>
    <w:rsid w:val="00D117CF"/>
    <w:rsid w:val="00D117FA"/>
    <w:rsid w:val="00D11D45"/>
    <w:rsid w:val="00D12509"/>
    <w:rsid w:val="00D12DD4"/>
    <w:rsid w:val="00D132A7"/>
    <w:rsid w:val="00D13398"/>
    <w:rsid w:val="00D13419"/>
    <w:rsid w:val="00D13CD8"/>
    <w:rsid w:val="00D140B1"/>
    <w:rsid w:val="00D1489D"/>
    <w:rsid w:val="00D14E0F"/>
    <w:rsid w:val="00D15521"/>
    <w:rsid w:val="00D16255"/>
    <w:rsid w:val="00D17CFE"/>
    <w:rsid w:val="00D22DAC"/>
    <w:rsid w:val="00D238EA"/>
    <w:rsid w:val="00D2642D"/>
    <w:rsid w:val="00D279DC"/>
    <w:rsid w:val="00D30D5A"/>
    <w:rsid w:val="00D32947"/>
    <w:rsid w:val="00D32CC0"/>
    <w:rsid w:val="00D32D5C"/>
    <w:rsid w:val="00D34253"/>
    <w:rsid w:val="00D34806"/>
    <w:rsid w:val="00D34E66"/>
    <w:rsid w:val="00D35512"/>
    <w:rsid w:val="00D359EF"/>
    <w:rsid w:val="00D37B90"/>
    <w:rsid w:val="00D40993"/>
    <w:rsid w:val="00D40BB6"/>
    <w:rsid w:val="00D40F63"/>
    <w:rsid w:val="00D41466"/>
    <w:rsid w:val="00D42008"/>
    <w:rsid w:val="00D421A3"/>
    <w:rsid w:val="00D42AD4"/>
    <w:rsid w:val="00D42CF6"/>
    <w:rsid w:val="00D42D13"/>
    <w:rsid w:val="00D430FB"/>
    <w:rsid w:val="00D4338D"/>
    <w:rsid w:val="00D433B4"/>
    <w:rsid w:val="00D44073"/>
    <w:rsid w:val="00D44E4A"/>
    <w:rsid w:val="00D44F30"/>
    <w:rsid w:val="00D450D6"/>
    <w:rsid w:val="00D46B3A"/>
    <w:rsid w:val="00D46DCD"/>
    <w:rsid w:val="00D47035"/>
    <w:rsid w:val="00D474F8"/>
    <w:rsid w:val="00D47AFE"/>
    <w:rsid w:val="00D47CDA"/>
    <w:rsid w:val="00D50820"/>
    <w:rsid w:val="00D5189E"/>
    <w:rsid w:val="00D52866"/>
    <w:rsid w:val="00D53517"/>
    <w:rsid w:val="00D54EB7"/>
    <w:rsid w:val="00D55569"/>
    <w:rsid w:val="00D562C4"/>
    <w:rsid w:val="00D56A68"/>
    <w:rsid w:val="00D56CF1"/>
    <w:rsid w:val="00D603DE"/>
    <w:rsid w:val="00D605F8"/>
    <w:rsid w:val="00D6096B"/>
    <w:rsid w:val="00D61CB4"/>
    <w:rsid w:val="00D62807"/>
    <w:rsid w:val="00D631F1"/>
    <w:rsid w:val="00D639FE"/>
    <w:rsid w:val="00D64328"/>
    <w:rsid w:val="00D64447"/>
    <w:rsid w:val="00D65895"/>
    <w:rsid w:val="00D65F01"/>
    <w:rsid w:val="00D665FB"/>
    <w:rsid w:val="00D66A9E"/>
    <w:rsid w:val="00D67062"/>
    <w:rsid w:val="00D70E35"/>
    <w:rsid w:val="00D712C3"/>
    <w:rsid w:val="00D71675"/>
    <w:rsid w:val="00D72567"/>
    <w:rsid w:val="00D728B1"/>
    <w:rsid w:val="00D72C7E"/>
    <w:rsid w:val="00D7494E"/>
    <w:rsid w:val="00D75B57"/>
    <w:rsid w:val="00D75B93"/>
    <w:rsid w:val="00D7708B"/>
    <w:rsid w:val="00D801FC"/>
    <w:rsid w:val="00D80D7B"/>
    <w:rsid w:val="00D8184A"/>
    <w:rsid w:val="00D81DCD"/>
    <w:rsid w:val="00D82A98"/>
    <w:rsid w:val="00D83676"/>
    <w:rsid w:val="00D83733"/>
    <w:rsid w:val="00D84876"/>
    <w:rsid w:val="00D85446"/>
    <w:rsid w:val="00D855BA"/>
    <w:rsid w:val="00D85642"/>
    <w:rsid w:val="00D85AD0"/>
    <w:rsid w:val="00D85FF0"/>
    <w:rsid w:val="00D86493"/>
    <w:rsid w:val="00D87B27"/>
    <w:rsid w:val="00D87EFA"/>
    <w:rsid w:val="00D909EF"/>
    <w:rsid w:val="00D90E30"/>
    <w:rsid w:val="00D914AD"/>
    <w:rsid w:val="00D91CBF"/>
    <w:rsid w:val="00D92790"/>
    <w:rsid w:val="00D927E4"/>
    <w:rsid w:val="00D932B8"/>
    <w:rsid w:val="00D9337E"/>
    <w:rsid w:val="00D93DBF"/>
    <w:rsid w:val="00D93E08"/>
    <w:rsid w:val="00D947F7"/>
    <w:rsid w:val="00D948DE"/>
    <w:rsid w:val="00D95D98"/>
    <w:rsid w:val="00D95F3D"/>
    <w:rsid w:val="00D96CA8"/>
    <w:rsid w:val="00D96EB4"/>
    <w:rsid w:val="00D9765A"/>
    <w:rsid w:val="00DA0BB1"/>
    <w:rsid w:val="00DA0BE7"/>
    <w:rsid w:val="00DA1607"/>
    <w:rsid w:val="00DA1960"/>
    <w:rsid w:val="00DA1DF4"/>
    <w:rsid w:val="00DA3571"/>
    <w:rsid w:val="00DA366E"/>
    <w:rsid w:val="00DA4353"/>
    <w:rsid w:val="00DA4A29"/>
    <w:rsid w:val="00DA4DA5"/>
    <w:rsid w:val="00DA5FC7"/>
    <w:rsid w:val="00DA616A"/>
    <w:rsid w:val="00DA66E4"/>
    <w:rsid w:val="00DA7411"/>
    <w:rsid w:val="00DA7D5F"/>
    <w:rsid w:val="00DB032D"/>
    <w:rsid w:val="00DB0DE1"/>
    <w:rsid w:val="00DB1B8E"/>
    <w:rsid w:val="00DB20F5"/>
    <w:rsid w:val="00DB23C5"/>
    <w:rsid w:val="00DB2A08"/>
    <w:rsid w:val="00DB2E5C"/>
    <w:rsid w:val="00DB311D"/>
    <w:rsid w:val="00DB3786"/>
    <w:rsid w:val="00DB3C3F"/>
    <w:rsid w:val="00DB4249"/>
    <w:rsid w:val="00DB4B00"/>
    <w:rsid w:val="00DB5AAD"/>
    <w:rsid w:val="00DB5BEE"/>
    <w:rsid w:val="00DB6060"/>
    <w:rsid w:val="00DB6A89"/>
    <w:rsid w:val="00DB6B0A"/>
    <w:rsid w:val="00DB71D8"/>
    <w:rsid w:val="00DB72A6"/>
    <w:rsid w:val="00DB7A84"/>
    <w:rsid w:val="00DC151B"/>
    <w:rsid w:val="00DC1557"/>
    <w:rsid w:val="00DC1699"/>
    <w:rsid w:val="00DC2160"/>
    <w:rsid w:val="00DC3B00"/>
    <w:rsid w:val="00DC41F6"/>
    <w:rsid w:val="00DC43E4"/>
    <w:rsid w:val="00DC5D47"/>
    <w:rsid w:val="00DC6117"/>
    <w:rsid w:val="00DC6B5F"/>
    <w:rsid w:val="00DC77E0"/>
    <w:rsid w:val="00DD01BE"/>
    <w:rsid w:val="00DD1DE7"/>
    <w:rsid w:val="00DD2970"/>
    <w:rsid w:val="00DD35CE"/>
    <w:rsid w:val="00DD4354"/>
    <w:rsid w:val="00DD53EC"/>
    <w:rsid w:val="00DD55A9"/>
    <w:rsid w:val="00DD5611"/>
    <w:rsid w:val="00DD59C8"/>
    <w:rsid w:val="00DD67D4"/>
    <w:rsid w:val="00DD7AFD"/>
    <w:rsid w:val="00DD7F4F"/>
    <w:rsid w:val="00DE0004"/>
    <w:rsid w:val="00DE0A80"/>
    <w:rsid w:val="00DE1AB5"/>
    <w:rsid w:val="00DE2F3C"/>
    <w:rsid w:val="00DE3260"/>
    <w:rsid w:val="00DE32CA"/>
    <w:rsid w:val="00DE4C35"/>
    <w:rsid w:val="00DE50E8"/>
    <w:rsid w:val="00DE5471"/>
    <w:rsid w:val="00DE56F3"/>
    <w:rsid w:val="00DE57F0"/>
    <w:rsid w:val="00DE5EFC"/>
    <w:rsid w:val="00DE71F3"/>
    <w:rsid w:val="00DE76DE"/>
    <w:rsid w:val="00DF0717"/>
    <w:rsid w:val="00DF108B"/>
    <w:rsid w:val="00DF1285"/>
    <w:rsid w:val="00DF1FBB"/>
    <w:rsid w:val="00DF22A5"/>
    <w:rsid w:val="00DF2551"/>
    <w:rsid w:val="00DF3299"/>
    <w:rsid w:val="00DF5702"/>
    <w:rsid w:val="00DF5860"/>
    <w:rsid w:val="00DF5FEC"/>
    <w:rsid w:val="00DF651C"/>
    <w:rsid w:val="00DF698B"/>
    <w:rsid w:val="00DF74FD"/>
    <w:rsid w:val="00E009C8"/>
    <w:rsid w:val="00E01128"/>
    <w:rsid w:val="00E01964"/>
    <w:rsid w:val="00E039FF"/>
    <w:rsid w:val="00E03A1A"/>
    <w:rsid w:val="00E03D17"/>
    <w:rsid w:val="00E040FB"/>
    <w:rsid w:val="00E045A8"/>
    <w:rsid w:val="00E058FC"/>
    <w:rsid w:val="00E059AF"/>
    <w:rsid w:val="00E05EF2"/>
    <w:rsid w:val="00E06259"/>
    <w:rsid w:val="00E06E04"/>
    <w:rsid w:val="00E073A2"/>
    <w:rsid w:val="00E07C92"/>
    <w:rsid w:val="00E1007B"/>
    <w:rsid w:val="00E100CC"/>
    <w:rsid w:val="00E1063D"/>
    <w:rsid w:val="00E10B07"/>
    <w:rsid w:val="00E111FB"/>
    <w:rsid w:val="00E118D2"/>
    <w:rsid w:val="00E11EC4"/>
    <w:rsid w:val="00E126EF"/>
    <w:rsid w:val="00E133C1"/>
    <w:rsid w:val="00E14086"/>
    <w:rsid w:val="00E15714"/>
    <w:rsid w:val="00E1643D"/>
    <w:rsid w:val="00E16CD8"/>
    <w:rsid w:val="00E17B89"/>
    <w:rsid w:val="00E17E1F"/>
    <w:rsid w:val="00E203A4"/>
    <w:rsid w:val="00E208B3"/>
    <w:rsid w:val="00E211B8"/>
    <w:rsid w:val="00E22EFF"/>
    <w:rsid w:val="00E234A4"/>
    <w:rsid w:val="00E240F0"/>
    <w:rsid w:val="00E25E4F"/>
    <w:rsid w:val="00E26784"/>
    <w:rsid w:val="00E272FC"/>
    <w:rsid w:val="00E27867"/>
    <w:rsid w:val="00E30F56"/>
    <w:rsid w:val="00E3160C"/>
    <w:rsid w:val="00E316A0"/>
    <w:rsid w:val="00E317C0"/>
    <w:rsid w:val="00E330B5"/>
    <w:rsid w:val="00E330CD"/>
    <w:rsid w:val="00E33FD2"/>
    <w:rsid w:val="00E35093"/>
    <w:rsid w:val="00E3523D"/>
    <w:rsid w:val="00E3527A"/>
    <w:rsid w:val="00E3566C"/>
    <w:rsid w:val="00E35A17"/>
    <w:rsid w:val="00E36527"/>
    <w:rsid w:val="00E367EB"/>
    <w:rsid w:val="00E3790B"/>
    <w:rsid w:val="00E40077"/>
    <w:rsid w:val="00E40FF4"/>
    <w:rsid w:val="00E41533"/>
    <w:rsid w:val="00E4171C"/>
    <w:rsid w:val="00E41934"/>
    <w:rsid w:val="00E41AAF"/>
    <w:rsid w:val="00E4221B"/>
    <w:rsid w:val="00E43AD1"/>
    <w:rsid w:val="00E4481E"/>
    <w:rsid w:val="00E44EE8"/>
    <w:rsid w:val="00E4568E"/>
    <w:rsid w:val="00E4577B"/>
    <w:rsid w:val="00E45DEC"/>
    <w:rsid w:val="00E46236"/>
    <w:rsid w:val="00E462E0"/>
    <w:rsid w:val="00E533A3"/>
    <w:rsid w:val="00E5349B"/>
    <w:rsid w:val="00E566D1"/>
    <w:rsid w:val="00E56885"/>
    <w:rsid w:val="00E56CEA"/>
    <w:rsid w:val="00E6033A"/>
    <w:rsid w:val="00E60F0E"/>
    <w:rsid w:val="00E615D3"/>
    <w:rsid w:val="00E62084"/>
    <w:rsid w:val="00E63891"/>
    <w:rsid w:val="00E639DA"/>
    <w:rsid w:val="00E64701"/>
    <w:rsid w:val="00E66636"/>
    <w:rsid w:val="00E677D8"/>
    <w:rsid w:val="00E67A68"/>
    <w:rsid w:val="00E67C2C"/>
    <w:rsid w:val="00E67FDB"/>
    <w:rsid w:val="00E703D7"/>
    <w:rsid w:val="00E70BA8"/>
    <w:rsid w:val="00E719DA"/>
    <w:rsid w:val="00E71E8B"/>
    <w:rsid w:val="00E72D68"/>
    <w:rsid w:val="00E75511"/>
    <w:rsid w:val="00E764B2"/>
    <w:rsid w:val="00E7786C"/>
    <w:rsid w:val="00E77AAC"/>
    <w:rsid w:val="00E80354"/>
    <w:rsid w:val="00E80356"/>
    <w:rsid w:val="00E80868"/>
    <w:rsid w:val="00E80CEA"/>
    <w:rsid w:val="00E82484"/>
    <w:rsid w:val="00E82663"/>
    <w:rsid w:val="00E832D4"/>
    <w:rsid w:val="00E833C8"/>
    <w:rsid w:val="00E83A8A"/>
    <w:rsid w:val="00E83FBA"/>
    <w:rsid w:val="00E84BCC"/>
    <w:rsid w:val="00E8676D"/>
    <w:rsid w:val="00E86BEA"/>
    <w:rsid w:val="00E870CC"/>
    <w:rsid w:val="00E902B6"/>
    <w:rsid w:val="00E9089F"/>
    <w:rsid w:val="00E916A8"/>
    <w:rsid w:val="00E92016"/>
    <w:rsid w:val="00E92449"/>
    <w:rsid w:val="00E928A4"/>
    <w:rsid w:val="00E93465"/>
    <w:rsid w:val="00E93611"/>
    <w:rsid w:val="00E941DB"/>
    <w:rsid w:val="00E944C6"/>
    <w:rsid w:val="00E94700"/>
    <w:rsid w:val="00E95919"/>
    <w:rsid w:val="00E96B2D"/>
    <w:rsid w:val="00E96F40"/>
    <w:rsid w:val="00E97E21"/>
    <w:rsid w:val="00EA2BA1"/>
    <w:rsid w:val="00EA3EB1"/>
    <w:rsid w:val="00EA3F59"/>
    <w:rsid w:val="00EA491F"/>
    <w:rsid w:val="00EA589F"/>
    <w:rsid w:val="00EA7132"/>
    <w:rsid w:val="00EA7C9B"/>
    <w:rsid w:val="00EA7F23"/>
    <w:rsid w:val="00EB04EC"/>
    <w:rsid w:val="00EB066A"/>
    <w:rsid w:val="00EB075D"/>
    <w:rsid w:val="00EB139E"/>
    <w:rsid w:val="00EB1FE8"/>
    <w:rsid w:val="00EB2133"/>
    <w:rsid w:val="00EB2589"/>
    <w:rsid w:val="00EB2607"/>
    <w:rsid w:val="00EB3858"/>
    <w:rsid w:val="00EB4193"/>
    <w:rsid w:val="00EB6419"/>
    <w:rsid w:val="00EB7A4E"/>
    <w:rsid w:val="00EC0B88"/>
    <w:rsid w:val="00EC18F0"/>
    <w:rsid w:val="00EC21C0"/>
    <w:rsid w:val="00EC2E49"/>
    <w:rsid w:val="00EC34E6"/>
    <w:rsid w:val="00EC391F"/>
    <w:rsid w:val="00EC39DF"/>
    <w:rsid w:val="00EC5876"/>
    <w:rsid w:val="00EC64E5"/>
    <w:rsid w:val="00EC6A60"/>
    <w:rsid w:val="00EC6BCB"/>
    <w:rsid w:val="00EC72DD"/>
    <w:rsid w:val="00EC7559"/>
    <w:rsid w:val="00ED0364"/>
    <w:rsid w:val="00ED040B"/>
    <w:rsid w:val="00ED320B"/>
    <w:rsid w:val="00ED580A"/>
    <w:rsid w:val="00ED5C12"/>
    <w:rsid w:val="00ED5F89"/>
    <w:rsid w:val="00ED76BD"/>
    <w:rsid w:val="00ED7C2F"/>
    <w:rsid w:val="00EE119A"/>
    <w:rsid w:val="00EE1F2A"/>
    <w:rsid w:val="00EE223A"/>
    <w:rsid w:val="00EE4898"/>
    <w:rsid w:val="00EE54D3"/>
    <w:rsid w:val="00EE55FE"/>
    <w:rsid w:val="00EE5FC3"/>
    <w:rsid w:val="00EE67E4"/>
    <w:rsid w:val="00EF081C"/>
    <w:rsid w:val="00EF1DAB"/>
    <w:rsid w:val="00EF234D"/>
    <w:rsid w:val="00EF2CFF"/>
    <w:rsid w:val="00EF4848"/>
    <w:rsid w:val="00EF4AB6"/>
    <w:rsid w:val="00EF50B8"/>
    <w:rsid w:val="00EF5E6E"/>
    <w:rsid w:val="00EF6DA2"/>
    <w:rsid w:val="00EF77C0"/>
    <w:rsid w:val="00F00A96"/>
    <w:rsid w:val="00F011B3"/>
    <w:rsid w:val="00F017F1"/>
    <w:rsid w:val="00F021E8"/>
    <w:rsid w:val="00F02212"/>
    <w:rsid w:val="00F03929"/>
    <w:rsid w:val="00F039CD"/>
    <w:rsid w:val="00F04059"/>
    <w:rsid w:val="00F04322"/>
    <w:rsid w:val="00F0533B"/>
    <w:rsid w:val="00F057EC"/>
    <w:rsid w:val="00F05E48"/>
    <w:rsid w:val="00F0604A"/>
    <w:rsid w:val="00F07760"/>
    <w:rsid w:val="00F07C38"/>
    <w:rsid w:val="00F07CA7"/>
    <w:rsid w:val="00F11DC8"/>
    <w:rsid w:val="00F11FC3"/>
    <w:rsid w:val="00F12623"/>
    <w:rsid w:val="00F127F2"/>
    <w:rsid w:val="00F1287E"/>
    <w:rsid w:val="00F14824"/>
    <w:rsid w:val="00F15D9C"/>
    <w:rsid w:val="00F17D7D"/>
    <w:rsid w:val="00F21B1C"/>
    <w:rsid w:val="00F23688"/>
    <w:rsid w:val="00F23770"/>
    <w:rsid w:val="00F2424F"/>
    <w:rsid w:val="00F250EA"/>
    <w:rsid w:val="00F253ED"/>
    <w:rsid w:val="00F27E9B"/>
    <w:rsid w:val="00F302FF"/>
    <w:rsid w:val="00F311CC"/>
    <w:rsid w:val="00F34D36"/>
    <w:rsid w:val="00F354E5"/>
    <w:rsid w:val="00F35D7F"/>
    <w:rsid w:val="00F37CDB"/>
    <w:rsid w:val="00F37F74"/>
    <w:rsid w:val="00F40B6F"/>
    <w:rsid w:val="00F40D13"/>
    <w:rsid w:val="00F41E57"/>
    <w:rsid w:val="00F42346"/>
    <w:rsid w:val="00F437BC"/>
    <w:rsid w:val="00F4511C"/>
    <w:rsid w:val="00F45CA0"/>
    <w:rsid w:val="00F47526"/>
    <w:rsid w:val="00F47FF8"/>
    <w:rsid w:val="00F50670"/>
    <w:rsid w:val="00F5195C"/>
    <w:rsid w:val="00F51D9C"/>
    <w:rsid w:val="00F520ED"/>
    <w:rsid w:val="00F52533"/>
    <w:rsid w:val="00F53669"/>
    <w:rsid w:val="00F53804"/>
    <w:rsid w:val="00F54832"/>
    <w:rsid w:val="00F559FC"/>
    <w:rsid w:val="00F56DB7"/>
    <w:rsid w:val="00F579C8"/>
    <w:rsid w:val="00F609AC"/>
    <w:rsid w:val="00F60B72"/>
    <w:rsid w:val="00F61006"/>
    <w:rsid w:val="00F61435"/>
    <w:rsid w:val="00F62694"/>
    <w:rsid w:val="00F63338"/>
    <w:rsid w:val="00F63C4C"/>
    <w:rsid w:val="00F64389"/>
    <w:rsid w:val="00F645C1"/>
    <w:rsid w:val="00F64B2D"/>
    <w:rsid w:val="00F65D90"/>
    <w:rsid w:val="00F6603C"/>
    <w:rsid w:val="00F6627A"/>
    <w:rsid w:val="00F6663A"/>
    <w:rsid w:val="00F70707"/>
    <w:rsid w:val="00F71114"/>
    <w:rsid w:val="00F7116B"/>
    <w:rsid w:val="00F716E9"/>
    <w:rsid w:val="00F72384"/>
    <w:rsid w:val="00F72719"/>
    <w:rsid w:val="00F7382B"/>
    <w:rsid w:val="00F73874"/>
    <w:rsid w:val="00F73A5C"/>
    <w:rsid w:val="00F74D1B"/>
    <w:rsid w:val="00F7530D"/>
    <w:rsid w:val="00F76148"/>
    <w:rsid w:val="00F772C4"/>
    <w:rsid w:val="00F80106"/>
    <w:rsid w:val="00F80172"/>
    <w:rsid w:val="00F815FC"/>
    <w:rsid w:val="00F8434A"/>
    <w:rsid w:val="00F84473"/>
    <w:rsid w:val="00F84865"/>
    <w:rsid w:val="00F8545B"/>
    <w:rsid w:val="00F86379"/>
    <w:rsid w:val="00F87861"/>
    <w:rsid w:val="00F87F6B"/>
    <w:rsid w:val="00F900F3"/>
    <w:rsid w:val="00F90F72"/>
    <w:rsid w:val="00F919BA"/>
    <w:rsid w:val="00F91D93"/>
    <w:rsid w:val="00F922FB"/>
    <w:rsid w:val="00F9231F"/>
    <w:rsid w:val="00F927BB"/>
    <w:rsid w:val="00F932D1"/>
    <w:rsid w:val="00F94803"/>
    <w:rsid w:val="00F94BC2"/>
    <w:rsid w:val="00F94C47"/>
    <w:rsid w:val="00F952C9"/>
    <w:rsid w:val="00F95601"/>
    <w:rsid w:val="00F958BB"/>
    <w:rsid w:val="00F95FB3"/>
    <w:rsid w:val="00F96229"/>
    <w:rsid w:val="00F96DE4"/>
    <w:rsid w:val="00F96E0C"/>
    <w:rsid w:val="00F97F50"/>
    <w:rsid w:val="00FA05D6"/>
    <w:rsid w:val="00FA14A8"/>
    <w:rsid w:val="00FA231A"/>
    <w:rsid w:val="00FA2C2B"/>
    <w:rsid w:val="00FA396E"/>
    <w:rsid w:val="00FA43BF"/>
    <w:rsid w:val="00FA495C"/>
    <w:rsid w:val="00FA4ACE"/>
    <w:rsid w:val="00FA783D"/>
    <w:rsid w:val="00FB22B4"/>
    <w:rsid w:val="00FB2718"/>
    <w:rsid w:val="00FB3F20"/>
    <w:rsid w:val="00FB4379"/>
    <w:rsid w:val="00FB4BA9"/>
    <w:rsid w:val="00FB57A7"/>
    <w:rsid w:val="00FB5918"/>
    <w:rsid w:val="00FB5CEB"/>
    <w:rsid w:val="00FB67FB"/>
    <w:rsid w:val="00FB69A2"/>
    <w:rsid w:val="00FC0718"/>
    <w:rsid w:val="00FC1A0D"/>
    <w:rsid w:val="00FC27F8"/>
    <w:rsid w:val="00FC3399"/>
    <w:rsid w:val="00FC3CCC"/>
    <w:rsid w:val="00FC3E15"/>
    <w:rsid w:val="00FC4904"/>
    <w:rsid w:val="00FC4951"/>
    <w:rsid w:val="00FC4B6F"/>
    <w:rsid w:val="00FC5F8B"/>
    <w:rsid w:val="00FC62F4"/>
    <w:rsid w:val="00FC691C"/>
    <w:rsid w:val="00FC6F87"/>
    <w:rsid w:val="00FD07BF"/>
    <w:rsid w:val="00FD16E9"/>
    <w:rsid w:val="00FD1F65"/>
    <w:rsid w:val="00FD2547"/>
    <w:rsid w:val="00FD2D20"/>
    <w:rsid w:val="00FD6EB2"/>
    <w:rsid w:val="00FD7407"/>
    <w:rsid w:val="00FD7440"/>
    <w:rsid w:val="00FD795F"/>
    <w:rsid w:val="00FD79F2"/>
    <w:rsid w:val="00FE098D"/>
    <w:rsid w:val="00FE184A"/>
    <w:rsid w:val="00FE2E65"/>
    <w:rsid w:val="00FE2F28"/>
    <w:rsid w:val="00FE362C"/>
    <w:rsid w:val="00FE3F5F"/>
    <w:rsid w:val="00FE4139"/>
    <w:rsid w:val="00FE425E"/>
    <w:rsid w:val="00FE4B13"/>
    <w:rsid w:val="00FE4BCC"/>
    <w:rsid w:val="00FE4F39"/>
    <w:rsid w:val="00FE5076"/>
    <w:rsid w:val="00FE5247"/>
    <w:rsid w:val="00FE570F"/>
    <w:rsid w:val="00FE58AB"/>
    <w:rsid w:val="00FE7424"/>
    <w:rsid w:val="00FE78A6"/>
    <w:rsid w:val="00FF00CC"/>
    <w:rsid w:val="00FF11BD"/>
    <w:rsid w:val="00FF2090"/>
    <w:rsid w:val="00FF2848"/>
    <w:rsid w:val="00FF2B99"/>
    <w:rsid w:val="00FF2FE5"/>
    <w:rsid w:val="00FF3DD9"/>
    <w:rsid w:val="00FF3EAA"/>
    <w:rsid w:val="00FF462B"/>
    <w:rsid w:val="00FF518E"/>
    <w:rsid w:val="00FF690E"/>
    <w:rsid w:val="00FF7683"/>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F2EE"/>
  <w15:docId w15:val="{68B35033-7B70-4157-BD0D-0F6FC02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17C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EndNoteBibliographyTitle">
    <w:name w:val="EndNote Bibliography Title"/>
    <w:basedOn w:val="Normal"/>
    <w:link w:val="EndNoteBibliographyTitleChar"/>
    <w:rsid w:val="00487CB5"/>
    <w:pPr>
      <w:jc w:val="center"/>
    </w:pPr>
    <w:rPr>
      <w:noProof/>
      <w:lang w:val="en-US"/>
    </w:rPr>
  </w:style>
  <w:style w:type="character" w:customStyle="1" w:styleId="EndNoteBibliographyTitleChar">
    <w:name w:val="EndNote Bibliography Title Char"/>
    <w:basedOn w:val="DefaultParagraphFont"/>
    <w:link w:val="EndNoteBibliographyTitle"/>
    <w:rsid w:val="00487CB5"/>
    <w:rPr>
      <w:noProof/>
      <w:lang w:val="en-US"/>
    </w:rPr>
  </w:style>
  <w:style w:type="paragraph" w:customStyle="1" w:styleId="EndNoteBibliography">
    <w:name w:val="EndNote Bibliography"/>
    <w:basedOn w:val="Normal"/>
    <w:link w:val="EndNoteBibliographyChar"/>
    <w:rsid w:val="00487CB5"/>
    <w:pPr>
      <w:spacing w:line="240" w:lineRule="auto"/>
      <w:jc w:val="both"/>
    </w:pPr>
    <w:rPr>
      <w:noProof/>
      <w:lang w:val="en-US"/>
    </w:rPr>
  </w:style>
  <w:style w:type="character" w:customStyle="1" w:styleId="EndNoteBibliographyChar">
    <w:name w:val="EndNote Bibliography Char"/>
    <w:basedOn w:val="DefaultParagraphFont"/>
    <w:link w:val="EndNoteBibliography"/>
    <w:rsid w:val="00487CB5"/>
    <w:rPr>
      <w:noProof/>
      <w:lang w:val="en-US"/>
    </w:rPr>
  </w:style>
  <w:style w:type="character" w:styleId="Hyperlink">
    <w:name w:val="Hyperlink"/>
    <w:basedOn w:val="DefaultParagraphFont"/>
    <w:uiPriority w:val="99"/>
    <w:unhideWhenUsed/>
    <w:rsid w:val="00660409"/>
    <w:rPr>
      <w:color w:val="0000FF" w:themeColor="hyperlink"/>
      <w:u w:val="single"/>
    </w:rPr>
  </w:style>
  <w:style w:type="paragraph" w:styleId="Header">
    <w:name w:val="header"/>
    <w:basedOn w:val="Normal"/>
    <w:link w:val="HeaderChar"/>
    <w:uiPriority w:val="99"/>
    <w:unhideWhenUsed/>
    <w:rsid w:val="00E41AAF"/>
    <w:pPr>
      <w:tabs>
        <w:tab w:val="center" w:pos="4680"/>
        <w:tab w:val="right" w:pos="9360"/>
      </w:tabs>
      <w:spacing w:line="240" w:lineRule="auto"/>
    </w:pPr>
  </w:style>
  <w:style w:type="character" w:customStyle="1" w:styleId="HeaderChar">
    <w:name w:val="Header Char"/>
    <w:basedOn w:val="DefaultParagraphFont"/>
    <w:link w:val="Header"/>
    <w:uiPriority w:val="99"/>
    <w:rsid w:val="00E41AAF"/>
  </w:style>
  <w:style w:type="paragraph" w:styleId="Footer">
    <w:name w:val="footer"/>
    <w:basedOn w:val="Normal"/>
    <w:link w:val="FooterChar"/>
    <w:uiPriority w:val="99"/>
    <w:unhideWhenUsed/>
    <w:rsid w:val="00E41AAF"/>
    <w:pPr>
      <w:tabs>
        <w:tab w:val="center" w:pos="4680"/>
        <w:tab w:val="right" w:pos="9360"/>
      </w:tabs>
      <w:spacing w:line="240" w:lineRule="auto"/>
    </w:pPr>
  </w:style>
  <w:style w:type="character" w:customStyle="1" w:styleId="FooterChar">
    <w:name w:val="Footer Char"/>
    <w:basedOn w:val="DefaultParagraphFont"/>
    <w:link w:val="Footer"/>
    <w:uiPriority w:val="99"/>
    <w:rsid w:val="00E41AAF"/>
  </w:style>
  <w:style w:type="character" w:styleId="LineNumber">
    <w:name w:val="line number"/>
    <w:basedOn w:val="DefaultParagraphFont"/>
    <w:uiPriority w:val="99"/>
    <w:semiHidden/>
    <w:unhideWhenUsed/>
    <w:rsid w:val="00E41AAF"/>
  </w:style>
  <w:style w:type="character" w:styleId="CommentReference">
    <w:name w:val="annotation reference"/>
    <w:basedOn w:val="DefaultParagraphFont"/>
    <w:uiPriority w:val="99"/>
    <w:semiHidden/>
    <w:unhideWhenUsed/>
    <w:rsid w:val="00BF2518"/>
    <w:rPr>
      <w:sz w:val="16"/>
      <w:szCs w:val="16"/>
    </w:rPr>
  </w:style>
  <w:style w:type="paragraph" w:styleId="CommentText">
    <w:name w:val="annotation text"/>
    <w:basedOn w:val="Normal"/>
    <w:link w:val="CommentTextChar"/>
    <w:uiPriority w:val="99"/>
    <w:unhideWhenUsed/>
    <w:rsid w:val="00BF2518"/>
    <w:pPr>
      <w:spacing w:line="240" w:lineRule="auto"/>
    </w:pPr>
    <w:rPr>
      <w:sz w:val="20"/>
      <w:szCs w:val="20"/>
    </w:rPr>
  </w:style>
  <w:style w:type="character" w:customStyle="1" w:styleId="CommentTextChar">
    <w:name w:val="Comment Text Char"/>
    <w:basedOn w:val="DefaultParagraphFont"/>
    <w:link w:val="CommentText"/>
    <w:uiPriority w:val="99"/>
    <w:rsid w:val="00BF2518"/>
    <w:rPr>
      <w:sz w:val="20"/>
      <w:szCs w:val="20"/>
    </w:rPr>
  </w:style>
  <w:style w:type="paragraph" w:styleId="CommentSubject">
    <w:name w:val="annotation subject"/>
    <w:basedOn w:val="CommentText"/>
    <w:next w:val="CommentText"/>
    <w:link w:val="CommentSubjectChar"/>
    <w:uiPriority w:val="99"/>
    <w:semiHidden/>
    <w:unhideWhenUsed/>
    <w:rsid w:val="00BF2518"/>
    <w:rPr>
      <w:b/>
      <w:bCs/>
    </w:rPr>
  </w:style>
  <w:style w:type="character" w:customStyle="1" w:styleId="CommentSubjectChar">
    <w:name w:val="Comment Subject Char"/>
    <w:basedOn w:val="CommentTextChar"/>
    <w:link w:val="CommentSubject"/>
    <w:uiPriority w:val="99"/>
    <w:semiHidden/>
    <w:rsid w:val="00BF2518"/>
    <w:rPr>
      <w:b/>
      <w:bCs/>
      <w:sz w:val="20"/>
      <w:szCs w:val="20"/>
    </w:rPr>
  </w:style>
  <w:style w:type="paragraph" w:styleId="BalloonText">
    <w:name w:val="Balloon Text"/>
    <w:basedOn w:val="Normal"/>
    <w:link w:val="BalloonTextChar"/>
    <w:uiPriority w:val="99"/>
    <w:semiHidden/>
    <w:unhideWhenUsed/>
    <w:rsid w:val="00BF25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51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343C6"/>
    <w:rPr>
      <w:color w:val="800080" w:themeColor="followedHyperlink"/>
      <w:u w:val="single"/>
    </w:rPr>
  </w:style>
  <w:style w:type="character" w:customStyle="1" w:styleId="UnresolvedMention1">
    <w:name w:val="Unresolved Mention1"/>
    <w:basedOn w:val="DefaultParagraphFont"/>
    <w:uiPriority w:val="99"/>
    <w:semiHidden/>
    <w:unhideWhenUsed/>
    <w:rsid w:val="00FB4BA9"/>
    <w:rPr>
      <w:color w:val="605E5C"/>
      <w:shd w:val="clear" w:color="auto" w:fill="E1DFDD"/>
    </w:rPr>
  </w:style>
  <w:style w:type="character" w:customStyle="1" w:styleId="UnresolvedMention2">
    <w:name w:val="Unresolved Mention2"/>
    <w:basedOn w:val="DefaultParagraphFont"/>
    <w:uiPriority w:val="99"/>
    <w:semiHidden/>
    <w:unhideWhenUsed/>
    <w:rsid w:val="00730056"/>
    <w:rPr>
      <w:color w:val="605E5C"/>
      <w:shd w:val="clear" w:color="auto" w:fill="E1DFDD"/>
    </w:rPr>
  </w:style>
  <w:style w:type="paragraph" w:styleId="NormalWeb">
    <w:name w:val="Normal (Web)"/>
    <w:basedOn w:val="Normal"/>
    <w:uiPriority w:val="99"/>
    <w:unhideWhenUsed/>
    <w:rsid w:val="005929D4"/>
    <w:pPr>
      <w:spacing w:before="100" w:beforeAutospacing="1" w:after="100" w:afterAutospacing="1" w:line="240" w:lineRule="auto"/>
      <w:contextualSpacing w:val="0"/>
    </w:pPr>
    <w:rPr>
      <w:rFonts w:ascii="Times New Roman" w:eastAsia="Times New Roman" w:hAnsi="Times New Roman" w:cs="Times New Roman"/>
      <w:sz w:val="24"/>
      <w:szCs w:val="24"/>
      <w:lang w:val="en-CA"/>
    </w:rPr>
  </w:style>
  <w:style w:type="paragraph" w:customStyle="1" w:styleId="sc-comment-renderer">
    <w:name w:val="sc-comment-renderer"/>
    <w:basedOn w:val="Normal"/>
    <w:rsid w:val="005929D4"/>
    <w:pPr>
      <w:spacing w:before="100" w:beforeAutospacing="1" w:after="100" w:afterAutospacing="1" w:line="240" w:lineRule="auto"/>
      <w:contextualSpacing w:val="0"/>
    </w:pPr>
    <w:rPr>
      <w:rFonts w:ascii="Times New Roman" w:eastAsia="Times New Roman" w:hAnsi="Times New Roman" w:cs="Times New Roman"/>
      <w:sz w:val="24"/>
      <w:szCs w:val="24"/>
      <w:lang w:val="en-CA"/>
    </w:rPr>
  </w:style>
  <w:style w:type="paragraph" w:styleId="Revision">
    <w:name w:val="Revision"/>
    <w:hidden/>
    <w:uiPriority w:val="99"/>
    <w:semiHidden/>
    <w:rsid w:val="00B71FD4"/>
    <w:pPr>
      <w:spacing w:line="240" w:lineRule="auto"/>
      <w:contextualSpacing w:val="0"/>
    </w:pPr>
  </w:style>
  <w:style w:type="paragraph" w:styleId="ListParagraph">
    <w:name w:val="List Paragraph"/>
    <w:basedOn w:val="Normal"/>
    <w:uiPriority w:val="34"/>
    <w:qFormat/>
    <w:rsid w:val="008F3E27"/>
    <w:pPr>
      <w:ind w:left="720"/>
    </w:pPr>
  </w:style>
  <w:style w:type="table" w:styleId="TableGrid">
    <w:name w:val="Table Grid"/>
    <w:basedOn w:val="TableNormal"/>
    <w:uiPriority w:val="39"/>
    <w:rsid w:val="00077F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511">
      <w:bodyDiv w:val="1"/>
      <w:marLeft w:val="0"/>
      <w:marRight w:val="0"/>
      <w:marTop w:val="0"/>
      <w:marBottom w:val="0"/>
      <w:divBdr>
        <w:top w:val="none" w:sz="0" w:space="0" w:color="auto"/>
        <w:left w:val="none" w:sz="0" w:space="0" w:color="auto"/>
        <w:bottom w:val="none" w:sz="0" w:space="0" w:color="auto"/>
        <w:right w:val="none" w:sz="0" w:space="0" w:color="auto"/>
      </w:divBdr>
    </w:div>
    <w:div w:id="42993006">
      <w:bodyDiv w:val="1"/>
      <w:marLeft w:val="0"/>
      <w:marRight w:val="0"/>
      <w:marTop w:val="0"/>
      <w:marBottom w:val="0"/>
      <w:divBdr>
        <w:top w:val="none" w:sz="0" w:space="0" w:color="auto"/>
        <w:left w:val="none" w:sz="0" w:space="0" w:color="auto"/>
        <w:bottom w:val="none" w:sz="0" w:space="0" w:color="auto"/>
        <w:right w:val="none" w:sz="0" w:space="0" w:color="auto"/>
      </w:divBdr>
    </w:div>
    <w:div w:id="115834478">
      <w:bodyDiv w:val="1"/>
      <w:marLeft w:val="0"/>
      <w:marRight w:val="0"/>
      <w:marTop w:val="0"/>
      <w:marBottom w:val="0"/>
      <w:divBdr>
        <w:top w:val="none" w:sz="0" w:space="0" w:color="auto"/>
        <w:left w:val="none" w:sz="0" w:space="0" w:color="auto"/>
        <w:bottom w:val="none" w:sz="0" w:space="0" w:color="auto"/>
        <w:right w:val="none" w:sz="0" w:space="0" w:color="auto"/>
      </w:divBdr>
    </w:div>
    <w:div w:id="142354574">
      <w:bodyDiv w:val="1"/>
      <w:marLeft w:val="0"/>
      <w:marRight w:val="0"/>
      <w:marTop w:val="0"/>
      <w:marBottom w:val="0"/>
      <w:divBdr>
        <w:top w:val="none" w:sz="0" w:space="0" w:color="auto"/>
        <w:left w:val="none" w:sz="0" w:space="0" w:color="auto"/>
        <w:bottom w:val="none" w:sz="0" w:space="0" w:color="auto"/>
        <w:right w:val="none" w:sz="0" w:space="0" w:color="auto"/>
      </w:divBdr>
      <w:divsChild>
        <w:div w:id="1604419456">
          <w:marLeft w:val="0"/>
          <w:marRight w:val="0"/>
          <w:marTop w:val="0"/>
          <w:marBottom w:val="0"/>
          <w:divBdr>
            <w:top w:val="none" w:sz="0" w:space="0" w:color="auto"/>
            <w:left w:val="none" w:sz="0" w:space="0" w:color="auto"/>
            <w:bottom w:val="none" w:sz="0" w:space="0" w:color="auto"/>
            <w:right w:val="none" w:sz="0" w:space="0" w:color="auto"/>
          </w:divBdr>
          <w:divsChild>
            <w:div w:id="223418876">
              <w:marLeft w:val="0"/>
              <w:marRight w:val="0"/>
              <w:marTop w:val="0"/>
              <w:marBottom w:val="0"/>
              <w:divBdr>
                <w:top w:val="none" w:sz="0" w:space="0" w:color="auto"/>
                <w:left w:val="none" w:sz="0" w:space="0" w:color="auto"/>
                <w:bottom w:val="none" w:sz="0" w:space="0" w:color="auto"/>
                <w:right w:val="none" w:sz="0" w:space="0" w:color="auto"/>
              </w:divBdr>
              <w:divsChild>
                <w:div w:id="179514221">
                  <w:marLeft w:val="0"/>
                  <w:marRight w:val="0"/>
                  <w:marTop w:val="0"/>
                  <w:marBottom w:val="0"/>
                  <w:divBdr>
                    <w:top w:val="none" w:sz="0" w:space="0" w:color="auto"/>
                    <w:left w:val="none" w:sz="0" w:space="0" w:color="auto"/>
                    <w:bottom w:val="none" w:sz="0" w:space="0" w:color="auto"/>
                    <w:right w:val="none" w:sz="0" w:space="0" w:color="auto"/>
                  </w:divBdr>
                  <w:divsChild>
                    <w:div w:id="1939560648">
                      <w:marLeft w:val="0"/>
                      <w:marRight w:val="0"/>
                      <w:marTop w:val="0"/>
                      <w:marBottom w:val="0"/>
                      <w:divBdr>
                        <w:top w:val="none" w:sz="0" w:space="0" w:color="auto"/>
                        <w:left w:val="none" w:sz="0" w:space="0" w:color="auto"/>
                        <w:bottom w:val="none" w:sz="0" w:space="0" w:color="auto"/>
                        <w:right w:val="none" w:sz="0" w:space="0" w:color="auto"/>
                      </w:divBdr>
                      <w:divsChild>
                        <w:div w:id="639726002">
                          <w:marLeft w:val="0"/>
                          <w:marRight w:val="0"/>
                          <w:marTop w:val="0"/>
                          <w:marBottom w:val="0"/>
                          <w:divBdr>
                            <w:top w:val="none" w:sz="0" w:space="0" w:color="auto"/>
                            <w:left w:val="none" w:sz="0" w:space="0" w:color="auto"/>
                            <w:bottom w:val="none" w:sz="0" w:space="0" w:color="auto"/>
                            <w:right w:val="none" w:sz="0" w:space="0" w:color="auto"/>
                          </w:divBdr>
                          <w:divsChild>
                            <w:div w:id="1441030515">
                              <w:marLeft w:val="0"/>
                              <w:marRight w:val="0"/>
                              <w:marTop w:val="0"/>
                              <w:marBottom w:val="0"/>
                              <w:divBdr>
                                <w:top w:val="none" w:sz="0" w:space="0" w:color="auto"/>
                                <w:left w:val="none" w:sz="0" w:space="0" w:color="auto"/>
                                <w:bottom w:val="none" w:sz="0" w:space="0" w:color="auto"/>
                                <w:right w:val="none" w:sz="0" w:space="0" w:color="auto"/>
                              </w:divBdr>
                              <w:divsChild>
                                <w:div w:id="355351218">
                                  <w:marLeft w:val="0"/>
                                  <w:marRight w:val="0"/>
                                  <w:marTop w:val="0"/>
                                  <w:marBottom w:val="0"/>
                                  <w:divBdr>
                                    <w:top w:val="none" w:sz="0" w:space="0" w:color="auto"/>
                                    <w:left w:val="none" w:sz="0" w:space="0" w:color="auto"/>
                                    <w:bottom w:val="none" w:sz="0" w:space="0" w:color="auto"/>
                                    <w:right w:val="none" w:sz="0" w:space="0" w:color="auto"/>
                                  </w:divBdr>
                                  <w:divsChild>
                                    <w:div w:id="608389649">
                                      <w:marLeft w:val="0"/>
                                      <w:marRight w:val="0"/>
                                      <w:marTop w:val="0"/>
                                      <w:marBottom w:val="0"/>
                                      <w:divBdr>
                                        <w:top w:val="none" w:sz="0" w:space="0" w:color="auto"/>
                                        <w:left w:val="none" w:sz="0" w:space="0" w:color="auto"/>
                                        <w:bottom w:val="none" w:sz="0" w:space="0" w:color="auto"/>
                                        <w:right w:val="none" w:sz="0" w:space="0" w:color="auto"/>
                                      </w:divBdr>
                                      <w:divsChild>
                                        <w:div w:id="1254631825">
                                          <w:marLeft w:val="0"/>
                                          <w:marRight w:val="0"/>
                                          <w:marTop w:val="0"/>
                                          <w:marBottom w:val="0"/>
                                          <w:divBdr>
                                            <w:top w:val="none" w:sz="0" w:space="0" w:color="auto"/>
                                            <w:left w:val="none" w:sz="0" w:space="0" w:color="auto"/>
                                            <w:bottom w:val="none" w:sz="0" w:space="0" w:color="auto"/>
                                            <w:right w:val="none" w:sz="0" w:space="0" w:color="auto"/>
                                          </w:divBdr>
                                          <w:divsChild>
                                            <w:div w:id="143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76556">
      <w:bodyDiv w:val="1"/>
      <w:marLeft w:val="0"/>
      <w:marRight w:val="0"/>
      <w:marTop w:val="0"/>
      <w:marBottom w:val="0"/>
      <w:divBdr>
        <w:top w:val="none" w:sz="0" w:space="0" w:color="auto"/>
        <w:left w:val="none" w:sz="0" w:space="0" w:color="auto"/>
        <w:bottom w:val="none" w:sz="0" w:space="0" w:color="auto"/>
        <w:right w:val="none" w:sz="0" w:space="0" w:color="auto"/>
      </w:divBdr>
    </w:div>
    <w:div w:id="193732825">
      <w:bodyDiv w:val="1"/>
      <w:marLeft w:val="0"/>
      <w:marRight w:val="0"/>
      <w:marTop w:val="0"/>
      <w:marBottom w:val="0"/>
      <w:divBdr>
        <w:top w:val="none" w:sz="0" w:space="0" w:color="auto"/>
        <w:left w:val="none" w:sz="0" w:space="0" w:color="auto"/>
        <w:bottom w:val="none" w:sz="0" w:space="0" w:color="auto"/>
        <w:right w:val="none" w:sz="0" w:space="0" w:color="auto"/>
      </w:divBdr>
    </w:div>
    <w:div w:id="221523177">
      <w:bodyDiv w:val="1"/>
      <w:marLeft w:val="0"/>
      <w:marRight w:val="0"/>
      <w:marTop w:val="0"/>
      <w:marBottom w:val="0"/>
      <w:divBdr>
        <w:top w:val="none" w:sz="0" w:space="0" w:color="auto"/>
        <w:left w:val="none" w:sz="0" w:space="0" w:color="auto"/>
        <w:bottom w:val="none" w:sz="0" w:space="0" w:color="auto"/>
        <w:right w:val="none" w:sz="0" w:space="0" w:color="auto"/>
      </w:divBdr>
    </w:div>
    <w:div w:id="276564638">
      <w:bodyDiv w:val="1"/>
      <w:marLeft w:val="0"/>
      <w:marRight w:val="0"/>
      <w:marTop w:val="0"/>
      <w:marBottom w:val="0"/>
      <w:divBdr>
        <w:top w:val="none" w:sz="0" w:space="0" w:color="auto"/>
        <w:left w:val="none" w:sz="0" w:space="0" w:color="auto"/>
        <w:bottom w:val="none" w:sz="0" w:space="0" w:color="auto"/>
        <w:right w:val="none" w:sz="0" w:space="0" w:color="auto"/>
      </w:divBdr>
    </w:div>
    <w:div w:id="401031103">
      <w:bodyDiv w:val="1"/>
      <w:marLeft w:val="0"/>
      <w:marRight w:val="0"/>
      <w:marTop w:val="0"/>
      <w:marBottom w:val="0"/>
      <w:divBdr>
        <w:top w:val="none" w:sz="0" w:space="0" w:color="auto"/>
        <w:left w:val="none" w:sz="0" w:space="0" w:color="auto"/>
        <w:bottom w:val="none" w:sz="0" w:space="0" w:color="auto"/>
        <w:right w:val="none" w:sz="0" w:space="0" w:color="auto"/>
      </w:divBdr>
    </w:div>
    <w:div w:id="440298365">
      <w:bodyDiv w:val="1"/>
      <w:marLeft w:val="0"/>
      <w:marRight w:val="0"/>
      <w:marTop w:val="0"/>
      <w:marBottom w:val="0"/>
      <w:divBdr>
        <w:top w:val="none" w:sz="0" w:space="0" w:color="auto"/>
        <w:left w:val="none" w:sz="0" w:space="0" w:color="auto"/>
        <w:bottom w:val="none" w:sz="0" w:space="0" w:color="auto"/>
        <w:right w:val="none" w:sz="0" w:space="0" w:color="auto"/>
      </w:divBdr>
      <w:divsChild>
        <w:div w:id="1593973936">
          <w:marLeft w:val="0"/>
          <w:marRight w:val="0"/>
          <w:marTop w:val="0"/>
          <w:marBottom w:val="0"/>
          <w:divBdr>
            <w:top w:val="none" w:sz="0" w:space="0" w:color="auto"/>
            <w:left w:val="none" w:sz="0" w:space="0" w:color="auto"/>
            <w:bottom w:val="none" w:sz="0" w:space="0" w:color="auto"/>
            <w:right w:val="none" w:sz="0" w:space="0" w:color="auto"/>
          </w:divBdr>
          <w:divsChild>
            <w:div w:id="1576814202">
              <w:marLeft w:val="0"/>
              <w:marRight w:val="0"/>
              <w:marTop w:val="0"/>
              <w:marBottom w:val="0"/>
              <w:divBdr>
                <w:top w:val="none" w:sz="0" w:space="0" w:color="auto"/>
                <w:left w:val="none" w:sz="0" w:space="0" w:color="auto"/>
                <w:bottom w:val="none" w:sz="0" w:space="0" w:color="auto"/>
                <w:right w:val="none" w:sz="0" w:space="0" w:color="auto"/>
              </w:divBdr>
              <w:divsChild>
                <w:div w:id="1650327845">
                  <w:marLeft w:val="0"/>
                  <w:marRight w:val="0"/>
                  <w:marTop w:val="0"/>
                  <w:marBottom w:val="0"/>
                  <w:divBdr>
                    <w:top w:val="none" w:sz="0" w:space="0" w:color="auto"/>
                    <w:left w:val="none" w:sz="0" w:space="0" w:color="auto"/>
                    <w:bottom w:val="none" w:sz="0" w:space="0" w:color="auto"/>
                    <w:right w:val="none" w:sz="0" w:space="0" w:color="auto"/>
                  </w:divBdr>
                  <w:divsChild>
                    <w:div w:id="43021589">
                      <w:marLeft w:val="0"/>
                      <w:marRight w:val="0"/>
                      <w:marTop w:val="0"/>
                      <w:marBottom w:val="0"/>
                      <w:divBdr>
                        <w:top w:val="none" w:sz="0" w:space="0" w:color="auto"/>
                        <w:left w:val="none" w:sz="0" w:space="0" w:color="auto"/>
                        <w:bottom w:val="none" w:sz="0" w:space="0" w:color="auto"/>
                        <w:right w:val="none" w:sz="0" w:space="0" w:color="auto"/>
                      </w:divBdr>
                      <w:divsChild>
                        <w:div w:id="90705000">
                          <w:marLeft w:val="0"/>
                          <w:marRight w:val="0"/>
                          <w:marTop w:val="0"/>
                          <w:marBottom w:val="0"/>
                          <w:divBdr>
                            <w:top w:val="none" w:sz="0" w:space="0" w:color="auto"/>
                            <w:left w:val="none" w:sz="0" w:space="0" w:color="auto"/>
                            <w:bottom w:val="none" w:sz="0" w:space="0" w:color="auto"/>
                            <w:right w:val="none" w:sz="0" w:space="0" w:color="auto"/>
                          </w:divBdr>
                          <w:divsChild>
                            <w:div w:id="312104289">
                              <w:marLeft w:val="0"/>
                              <w:marRight w:val="0"/>
                              <w:marTop w:val="0"/>
                              <w:marBottom w:val="0"/>
                              <w:divBdr>
                                <w:top w:val="none" w:sz="0" w:space="0" w:color="auto"/>
                                <w:left w:val="none" w:sz="0" w:space="0" w:color="auto"/>
                                <w:bottom w:val="none" w:sz="0" w:space="0" w:color="auto"/>
                                <w:right w:val="none" w:sz="0" w:space="0" w:color="auto"/>
                              </w:divBdr>
                              <w:divsChild>
                                <w:div w:id="215431282">
                                  <w:marLeft w:val="0"/>
                                  <w:marRight w:val="0"/>
                                  <w:marTop w:val="0"/>
                                  <w:marBottom w:val="0"/>
                                  <w:divBdr>
                                    <w:top w:val="none" w:sz="0" w:space="0" w:color="auto"/>
                                    <w:left w:val="none" w:sz="0" w:space="0" w:color="auto"/>
                                    <w:bottom w:val="none" w:sz="0" w:space="0" w:color="auto"/>
                                    <w:right w:val="none" w:sz="0" w:space="0" w:color="auto"/>
                                  </w:divBdr>
                                  <w:divsChild>
                                    <w:div w:id="1256015220">
                                      <w:marLeft w:val="0"/>
                                      <w:marRight w:val="0"/>
                                      <w:marTop w:val="0"/>
                                      <w:marBottom w:val="0"/>
                                      <w:divBdr>
                                        <w:top w:val="none" w:sz="0" w:space="0" w:color="auto"/>
                                        <w:left w:val="none" w:sz="0" w:space="0" w:color="auto"/>
                                        <w:bottom w:val="none" w:sz="0" w:space="0" w:color="auto"/>
                                        <w:right w:val="none" w:sz="0" w:space="0" w:color="auto"/>
                                      </w:divBdr>
                                      <w:divsChild>
                                        <w:div w:id="1506556160">
                                          <w:marLeft w:val="0"/>
                                          <w:marRight w:val="0"/>
                                          <w:marTop w:val="0"/>
                                          <w:marBottom w:val="0"/>
                                          <w:divBdr>
                                            <w:top w:val="none" w:sz="0" w:space="0" w:color="auto"/>
                                            <w:left w:val="none" w:sz="0" w:space="0" w:color="auto"/>
                                            <w:bottom w:val="none" w:sz="0" w:space="0" w:color="auto"/>
                                            <w:right w:val="none" w:sz="0" w:space="0" w:color="auto"/>
                                          </w:divBdr>
                                          <w:divsChild>
                                            <w:div w:id="3839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39037">
      <w:bodyDiv w:val="1"/>
      <w:marLeft w:val="0"/>
      <w:marRight w:val="0"/>
      <w:marTop w:val="0"/>
      <w:marBottom w:val="0"/>
      <w:divBdr>
        <w:top w:val="none" w:sz="0" w:space="0" w:color="auto"/>
        <w:left w:val="none" w:sz="0" w:space="0" w:color="auto"/>
        <w:bottom w:val="none" w:sz="0" w:space="0" w:color="auto"/>
        <w:right w:val="none" w:sz="0" w:space="0" w:color="auto"/>
      </w:divBdr>
      <w:divsChild>
        <w:div w:id="1668361800">
          <w:marLeft w:val="0"/>
          <w:marRight w:val="0"/>
          <w:marTop w:val="0"/>
          <w:marBottom w:val="0"/>
          <w:divBdr>
            <w:top w:val="none" w:sz="0" w:space="0" w:color="auto"/>
            <w:left w:val="none" w:sz="0" w:space="0" w:color="auto"/>
            <w:bottom w:val="none" w:sz="0" w:space="0" w:color="auto"/>
            <w:right w:val="none" w:sz="0" w:space="0" w:color="auto"/>
          </w:divBdr>
          <w:divsChild>
            <w:div w:id="184712717">
              <w:marLeft w:val="0"/>
              <w:marRight w:val="0"/>
              <w:marTop w:val="0"/>
              <w:marBottom w:val="0"/>
              <w:divBdr>
                <w:top w:val="none" w:sz="0" w:space="0" w:color="auto"/>
                <w:left w:val="none" w:sz="0" w:space="0" w:color="auto"/>
                <w:bottom w:val="none" w:sz="0" w:space="0" w:color="auto"/>
                <w:right w:val="none" w:sz="0" w:space="0" w:color="auto"/>
              </w:divBdr>
              <w:divsChild>
                <w:div w:id="768888124">
                  <w:marLeft w:val="0"/>
                  <w:marRight w:val="0"/>
                  <w:marTop w:val="0"/>
                  <w:marBottom w:val="0"/>
                  <w:divBdr>
                    <w:top w:val="none" w:sz="0" w:space="0" w:color="auto"/>
                    <w:left w:val="none" w:sz="0" w:space="0" w:color="auto"/>
                    <w:bottom w:val="none" w:sz="0" w:space="0" w:color="auto"/>
                    <w:right w:val="none" w:sz="0" w:space="0" w:color="auto"/>
                  </w:divBdr>
                  <w:divsChild>
                    <w:div w:id="873540122">
                      <w:marLeft w:val="0"/>
                      <w:marRight w:val="0"/>
                      <w:marTop w:val="0"/>
                      <w:marBottom w:val="0"/>
                      <w:divBdr>
                        <w:top w:val="none" w:sz="0" w:space="0" w:color="auto"/>
                        <w:left w:val="none" w:sz="0" w:space="0" w:color="auto"/>
                        <w:bottom w:val="none" w:sz="0" w:space="0" w:color="auto"/>
                        <w:right w:val="none" w:sz="0" w:space="0" w:color="auto"/>
                      </w:divBdr>
                      <w:divsChild>
                        <w:div w:id="1501235178">
                          <w:marLeft w:val="0"/>
                          <w:marRight w:val="0"/>
                          <w:marTop w:val="0"/>
                          <w:marBottom w:val="0"/>
                          <w:divBdr>
                            <w:top w:val="none" w:sz="0" w:space="0" w:color="auto"/>
                            <w:left w:val="none" w:sz="0" w:space="0" w:color="auto"/>
                            <w:bottom w:val="none" w:sz="0" w:space="0" w:color="auto"/>
                            <w:right w:val="none" w:sz="0" w:space="0" w:color="auto"/>
                          </w:divBdr>
                          <w:divsChild>
                            <w:div w:id="1754012206">
                              <w:marLeft w:val="0"/>
                              <w:marRight w:val="0"/>
                              <w:marTop w:val="0"/>
                              <w:marBottom w:val="0"/>
                              <w:divBdr>
                                <w:top w:val="none" w:sz="0" w:space="0" w:color="auto"/>
                                <w:left w:val="none" w:sz="0" w:space="0" w:color="auto"/>
                                <w:bottom w:val="none" w:sz="0" w:space="0" w:color="auto"/>
                                <w:right w:val="none" w:sz="0" w:space="0" w:color="auto"/>
                              </w:divBdr>
                              <w:divsChild>
                                <w:div w:id="1636641454">
                                  <w:marLeft w:val="0"/>
                                  <w:marRight w:val="0"/>
                                  <w:marTop w:val="0"/>
                                  <w:marBottom w:val="0"/>
                                  <w:divBdr>
                                    <w:top w:val="none" w:sz="0" w:space="0" w:color="auto"/>
                                    <w:left w:val="none" w:sz="0" w:space="0" w:color="auto"/>
                                    <w:bottom w:val="none" w:sz="0" w:space="0" w:color="auto"/>
                                    <w:right w:val="none" w:sz="0" w:space="0" w:color="auto"/>
                                  </w:divBdr>
                                  <w:divsChild>
                                    <w:div w:id="1433041918">
                                      <w:marLeft w:val="0"/>
                                      <w:marRight w:val="0"/>
                                      <w:marTop w:val="0"/>
                                      <w:marBottom w:val="0"/>
                                      <w:divBdr>
                                        <w:top w:val="none" w:sz="0" w:space="0" w:color="auto"/>
                                        <w:left w:val="none" w:sz="0" w:space="0" w:color="auto"/>
                                        <w:bottom w:val="none" w:sz="0" w:space="0" w:color="auto"/>
                                        <w:right w:val="none" w:sz="0" w:space="0" w:color="auto"/>
                                      </w:divBdr>
                                      <w:divsChild>
                                        <w:div w:id="993290032">
                                          <w:marLeft w:val="0"/>
                                          <w:marRight w:val="0"/>
                                          <w:marTop w:val="0"/>
                                          <w:marBottom w:val="0"/>
                                          <w:divBdr>
                                            <w:top w:val="none" w:sz="0" w:space="0" w:color="auto"/>
                                            <w:left w:val="none" w:sz="0" w:space="0" w:color="auto"/>
                                            <w:bottom w:val="none" w:sz="0" w:space="0" w:color="auto"/>
                                            <w:right w:val="none" w:sz="0" w:space="0" w:color="auto"/>
                                          </w:divBdr>
                                          <w:divsChild>
                                            <w:div w:id="13042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258624">
      <w:bodyDiv w:val="1"/>
      <w:marLeft w:val="0"/>
      <w:marRight w:val="0"/>
      <w:marTop w:val="0"/>
      <w:marBottom w:val="0"/>
      <w:divBdr>
        <w:top w:val="none" w:sz="0" w:space="0" w:color="auto"/>
        <w:left w:val="none" w:sz="0" w:space="0" w:color="auto"/>
        <w:bottom w:val="none" w:sz="0" w:space="0" w:color="auto"/>
        <w:right w:val="none" w:sz="0" w:space="0" w:color="auto"/>
      </w:divBdr>
      <w:divsChild>
        <w:div w:id="240408783">
          <w:marLeft w:val="0"/>
          <w:marRight w:val="0"/>
          <w:marTop w:val="0"/>
          <w:marBottom w:val="0"/>
          <w:divBdr>
            <w:top w:val="none" w:sz="0" w:space="0" w:color="auto"/>
            <w:left w:val="none" w:sz="0" w:space="0" w:color="auto"/>
            <w:bottom w:val="none" w:sz="0" w:space="0" w:color="auto"/>
            <w:right w:val="none" w:sz="0" w:space="0" w:color="auto"/>
          </w:divBdr>
          <w:divsChild>
            <w:div w:id="947389697">
              <w:marLeft w:val="0"/>
              <w:marRight w:val="0"/>
              <w:marTop w:val="0"/>
              <w:marBottom w:val="0"/>
              <w:divBdr>
                <w:top w:val="none" w:sz="0" w:space="0" w:color="auto"/>
                <w:left w:val="none" w:sz="0" w:space="0" w:color="auto"/>
                <w:bottom w:val="none" w:sz="0" w:space="0" w:color="auto"/>
                <w:right w:val="none" w:sz="0" w:space="0" w:color="auto"/>
              </w:divBdr>
              <w:divsChild>
                <w:div w:id="822235974">
                  <w:marLeft w:val="0"/>
                  <w:marRight w:val="0"/>
                  <w:marTop w:val="0"/>
                  <w:marBottom w:val="0"/>
                  <w:divBdr>
                    <w:top w:val="none" w:sz="0" w:space="0" w:color="auto"/>
                    <w:left w:val="none" w:sz="0" w:space="0" w:color="auto"/>
                    <w:bottom w:val="none" w:sz="0" w:space="0" w:color="auto"/>
                    <w:right w:val="none" w:sz="0" w:space="0" w:color="auto"/>
                  </w:divBdr>
                  <w:divsChild>
                    <w:div w:id="1874492890">
                      <w:marLeft w:val="0"/>
                      <w:marRight w:val="0"/>
                      <w:marTop w:val="0"/>
                      <w:marBottom w:val="0"/>
                      <w:divBdr>
                        <w:top w:val="none" w:sz="0" w:space="0" w:color="auto"/>
                        <w:left w:val="none" w:sz="0" w:space="0" w:color="auto"/>
                        <w:bottom w:val="none" w:sz="0" w:space="0" w:color="auto"/>
                        <w:right w:val="none" w:sz="0" w:space="0" w:color="auto"/>
                      </w:divBdr>
                      <w:divsChild>
                        <w:div w:id="2044865418">
                          <w:marLeft w:val="0"/>
                          <w:marRight w:val="0"/>
                          <w:marTop w:val="0"/>
                          <w:marBottom w:val="0"/>
                          <w:divBdr>
                            <w:top w:val="none" w:sz="0" w:space="0" w:color="auto"/>
                            <w:left w:val="none" w:sz="0" w:space="0" w:color="auto"/>
                            <w:bottom w:val="none" w:sz="0" w:space="0" w:color="auto"/>
                            <w:right w:val="none" w:sz="0" w:space="0" w:color="auto"/>
                          </w:divBdr>
                          <w:divsChild>
                            <w:div w:id="1899589586">
                              <w:marLeft w:val="0"/>
                              <w:marRight w:val="0"/>
                              <w:marTop w:val="0"/>
                              <w:marBottom w:val="0"/>
                              <w:divBdr>
                                <w:top w:val="none" w:sz="0" w:space="0" w:color="auto"/>
                                <w:left w:val="none" w:sz="0" w:space="0" w:color="auto"/>
                                <w:bottom w:val="none" w:sz="0" w:space="0" w:color="auto"/>
                                <w:right w:val="none" w:sz="0" w:space="0" w:color="auto"/>
                              </w:divBdr>
                              <w:divsChild>
                                <w:div w:id="1804620048">
                                  <w:marLeft w:val="0"/>
                                  <w:marRight w:val="0"/>
                                  <w:marTop w:val="0"/>
                                  <w:marBottom w:val="0"/>
                                  <w:divBdr>
                                    <w:top w:val="none" w:sz="0" w:space="0" w:color="auto"/>
                                    <w:left w:val="none" w:sz="0" w:space="0" w:color="auto"/>
                                    <w:bottom w:val="none" w:sz="0" w:space="0" w:color="auto"/>
                                    <w:right w:val="none" w:sz="0" w:space="0" w:color="auto"/>
                                  </w:divBdr>
                                  <w:divsChild>
                                    <w:div w:id="899445217">
                                      <w:marLeft w:val="0"/>
                                      <w:marRight w:val="0"/>
                                      <w:marTop w:val="0"/>
                                      <w:marBottom w:val="0"/>
                                      <w:divBdr>
                                        <w:top w:val="none" w:sz="0" w:space="0" w:color="auto"/>
                                        <w:left w:val="none" w:sz="0" w:space="0" w:color="auto"/>
                                        <w:bottom w:val="none" w:sz="0" w:space="0" w:color="auto"/>
                                        <w:right w:val="none" w:sz="0" w:space="0" w:color="auto"/>
                                      </w:divBdr>
                                      <w:divsChild>
                                        <w:div w:id="1150830945">
                                          <w:marLeft w:val="0"/>
                                          <w:marRight w:val="0"/>
                                          <w:marTop w:val="0"/>
                                          <w:marBottom w:val="0"/>
                                          <w:divBdr>
                                            <w:top w:val="none" w:sz="0" w:space="0" w:color="auto"/>
                                            <w:left w:val="none" w:sz="0" w:space="0" w:color="auto"/>
                                            <w:bottom w:val="none" w:sz="0" w:space="0" w:color="auto"/>
                                            <w:right w:val="none" w:sz="0" w:space="0" w:color="auto"/>
                                          </w:divBdr>
                                          <w:divsChild>
                                            <w:div w:id="10425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611807">
      <w:bodyDiv w:val="1"/>
      <w:marLeft w:val="0"/>
      <w:marRight w:val="0"/>
      <w:marTop w:val="0"/>
      <w:marBottom w:val="0"/>
      <w:divBdr>
        <w:top w:val="none" w:sz="0" w:space="0" w:color="auto"/>
        <w:left w:val="none" w:sz="0" w:space="0" w:color="auto"/>
        <w:bottom w:val="none" w:sz="0" w:space="0" w:color="auto"/>
        <w:right w:val="none" w:sz="0" w:space="0" w:color="auto"/>
      </w:divBdr>
      <w:divsChild>
        <w:div w:id="305203348">
          <w:marLeft w:val="0"/>
          <w:marRight w:val="0"/>
          <w:marTop w:val="0"/>
          <w:marBottom w:val="0"/>
          <w:divBdr>
            <w:top w:val="none" w:sz="0" w:space="0" w:color="auto"/>
            <w:left w:val="none" w:sz="0" w:space="0" w:color="auto"/>
            <w:bottom w:val="none" w:sz="0" w:space="0" w:color="auto"/>
            <w:right w:val="none" w:sz="0" w:space="0" w:color="auto"/>
          </w:divBdr>
          <w:divsChild>
            <w:div w:id="1287737183">
              <w:marLeft w:val="0"/>
              <w:marRight w:val="0"/>
              <w:marTop w:val="0"/>
              <w:marBottom w:val="0"/>
              <w:divBdr>
                <w:top w:val="none" w:sz="0" w:space="0" w:color="auto"/>
                <w:left w:val="none" w:sz="0" w:space="0" w:color="auto"/>
                <w:bottom w:val="none" w:sz="0" w:space="0" w:color="auto"/>
                <w:right w:val="none" w:sz="0" w:space="0" w:color="auto"/>
              </w:divBdr>
              <w:divsChild>
                <w:div w:id="588391622">
                  <w:marLeft w:val="0"/>
                  <w:marRight w:val="0"/>
                  <w:marTop w:val="0"/>
                  <w:marBottom w:val="0"/>
                  <w:divBdr>
                    <w:top w:val="none" w:sz="0" w:space="0" w:color="auto"/>
                    <w:left w:val="none" w:sz="0" w:space="0" w:color="auto"/>
                    <w:bottom w:val="none" w:sz="0" w:space="0" w:color="auto"/>
                    <w:right w:val="none" w:sz="0" w:space="0" w:color="auto"/>
                  </w:divBdr>
                  <w:divsChild>
                    <w:div w:id="703752273">
                      <w:marLeft w:val="0"/>
                      <w:marRight w:val="0"/>
                      <w:marTop w:val="0"/>
                      <w:marBottom w:val="0"/>
                      <w:divBdr>
                        <w:top w:val="none" w:sz="0" w:space="0" w:color="auto"/>
                        <w:left w:val="none" w:sz="0" w:space="0" w:color="auto"/>
                        <w:bottom w:val="none" w:sz="0" w:space="0" w:color="auto"/>
                        <w:right w:val="none" w:sz="0" w:space="0" w:color="auto"/>
                      </w:divBdr>
                      <w:divsChild>
                        <w:div w:id="1037049158">
                          <w:marLeft w:val="0"/>
                          <w:marRight w:val="0"/>
                          <w:marTop w:val="0"/>
                          <w:marBottom w:val="0"/>
                          <w:divBdr>
                            <w:top w:val="none" w:sz="0" w:space="0" w:color="auto"/>
                            <w:left w:val="none" w:sz="0" w:space="0" w:color="auto"/>
                            <w:bottom w:val="none" w:sz="0" w:space="0" w:color="auto"/>
                            <w:right w:val="none" w:sz="0" w:space="0" w:color="auto"/>
                          </w:divBdr>
                          <w:divsChild>
                            <w:div w:id="564336783">
                              <w:marLeft w:val="0"/>
                              <w:marRight w:val="0"/>
                              <w:marTop w:val="0"/>
                              <w:marBottom w:val="0"/>
                              <w:divBdr>
                                <w:top w:val="none" w:sz="0" w:space="0" w:color="auto"/>
                                <w:left w:val="none" w:sz="0" w:space="0" w:color="auto"/>
                                <w:bottom w:val="none" w:sz="0" w:space="0" w:color="auto"/>
                                <w:right w:val="none" w:sz="0" w:space="0" w:color="auto"/>
                              </w:divBdr>
                              <w:divsChild>
                                <w:div w:id="2035694697">
                                  <w:marLeft w:val="0"/>
                                  <w:marRight w:val="0"/>
                                  <w:marTop w:val="0"/>
                                  <w:marBottom w:val="0"/>
                                  <w:divBdr>
                                    <w:top w:val="none" w:sz="0" w:space="0" w:color="auto"/>
                                    <w:left w:val="none" w:sz="0" w:space="0" w:color="auto"/>
                                    <w:bottom w:val="none" w:sz="0" w:space="0" w:color="auto"/>
                                    <w:right w:val="none" w:sz="0" w:space="0" w:color="auto"/>
                                  </w:divBdr>
                                  <w:divsChild>
                                    <w:div w:id="254822144">
                                      <w:marLeft w:val="0"/>
                                      <w:marRight w:val="0"/>
                                      <w:marTop w:val="0"/>
                                      <w:marBottom w:val="0"/>
                                      <w:divBdr>
                                        <w:top w:val="none" w:sz="0" w:space="0" w:color="auto"/>
                                        <w:left w:val="none" w:sz="0" w:space="0" w:color="auto"/>
                                        <w:bottom w:val="none" w:sz="0" w:space="0" w:color="auto"/>
                                        <w:right w:val="none" w:sz="0" w:space="0" w:color="auto"/>
                                      </w:divBdr>
                                      <w:divsChild>
                                        <w:div w:id="1300456112">
                                          <w:marLeft w:val="0"/>
                                          <w:marRight w:val="0"/>
                                          <w:marTop w:val="0"/>
                                          <w:marBottom w:val="0"/>
                                          <w:divBdr>
                                            <w:top w:val="none" w:sz="0" w:space="0" w:color="auto"/>
                                            <w:left w:val="none" w:sz="0" w:space="0" w:color="auto"/>
                                            <w:bottom w:val="none" w:sz="0" w:space="0" w:color="auto"/>
                                            <w:right w:val="none" w:sz="0" w:space="0" w:color="auto"/>
                                          </w:divBdr>
                                          <w:divsChild>
                                            <w:div w:id="383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380031">
      <w:bodyDiv w:val="1"/>
      <w:marLeft w:val="0"/>
      <w:marRight w:val="0"/>
      <w:marTop w:val="0"/>
      <w:marBottom w:val="0"/>
      <w:divBdr>
        <w:top w:val="none" w:sz="0" w:space="0" w:color="auto"/>
        <w:left w:val="none" w:sz="0" w:space="0" w:color="auto"/>
        <w:bottom w:val="none" w:sz="0" w:space="0" w:color="auto"/>
        <w:right w:val="none" w:sz="0" w:space="0" w:color="auto"/>
      </w:divBdr>
      <w:divsChild>
        <w:div w:id="110246360">
          <w:marLeft w:val="0"/>
          <w:marRight w:val="0"/>
          <w:marTop w:val="0"/>
          <w:marBottom w:val="0"/>
          <w:divBdr>
            <w:top w:val="none" w:sz="0" w:space="0" w:color="auto"/>
            <w:left w:val="none" w:sz="0" w:space="0" w:color="auto"/>
            <w:bottom w:val="none" w:sz="0" w:space="0" w:color="auto"/>
            <w:right w:val="none" w:sz="0" w:space="0" w:color="auto"/>
          </w:divBdr>
          <w:divsChild>
            <w:div w:id="2072193507">
              <w:marLeft w:val="0"/>
              <w:marRight w:val="0"/>
              <w:marTop w:val="0"/>
              <w:marBottom w:val="0"/>
              <w:divBdr>
                <w:top w:val="none" w:sz="0" w:space="0" w:color="auto"/>
                <w:left w:val="none" w:sz="0" w:space="0" w:color="auto"/>
                <w:bottom w:val="none" w:sz="0" w:space="0" w:color="auto"/>
                <w:right w:val="none" w:sz="0" w:space="0" w:color="auto"/>
              </w:divBdr>
              <w:divsChild>
                <w:div w:id="390424847">
                  <w:marLeft w:val="0"/>
                  <w:marRight w:val="0"/>
                  <w:marTop w:val="0"/>
                  <w:marBottom w:val="0"/>
                  <w:divBdr>
                    <w:top w:val="none" w:sz="0" w:space="0" w:color="auto"/>
                    <w:left w:val="none" w:sz="0" w:space="0" w:color="auto"/>
                    <w:bottom w:val="none" w:sz="0" w:space="0" w:color="auto"/>
                    <w:right w:val="none" w:sz="0" w:space="0" w:color="auto"/>
                  </w:divBdr>
                  <w:divsChild>
                    <w:div w:id="126436471">
                      <w:marLeft w:val="0"/>
                      <w:marRight w:val="0"/>
                      <w:marTop w:val="0"/>
                      <w:marBottom w:val="0"/>
                      <w:divBdr>
                        <w:top w:val="none" w:sz="0" w:space="0" w:color="auto"/>
                        <w:left w:val="none" w:sz="0" w:space="0" w:color="auto"/>
                        <w:bottom w:val="none" w:sz="0" w:space="0" w:color="auto"/>
                        <w:right w:val="none" w:sz="0" w:space="0" w:color="auto"/>
                      </w:divBdr>
                      <w:divsChild>
                        <w:div w:id="2000183837">
                          <w:marLeft w:val="0"/>
                          <w:marRight w:val="0"/>
                          <w:marTop w:val="0"/>
                          <w:marBottom w:val="0"/>
                          <w:divBdr>
                            <w:top w:val="none" w:sz="0" w:space="0" w:color="auto"/>
                            <w:left w:val="none" w:sz="0" w:space="0" w:color="auto"/>
                            <w:bottom w:val="none" w:sz="0" w:space="0" w:color="auto"/>
                            <w:right w:val="none" w:sz="0" w:space="0" w:color="auto"/>
                          </w:divBdr>
                          <w:divsChild>
                            <w:div w:id="573974200">
                              <w:marLeft w:val="0"/>
                              <w:marRight w:val="0"/>
                              <w:marTop w:val="0"/>
                              <w:marBottom w:val="0"/>
                              <w:divBdr>
                                <w:top w:val="none" w:sz="0" w:space="0" w:color="auto"/>
                                <w:left w:val="none" w:sz="0" w:space="0" w:color="auto"/>
                                <w:bottom w:val="none" w:sz="0" w:space="0" w:color="auto"/>
                                <w:right w:val="none" w:sz="0" w:space="0" w:color="auto"/>
                              </w:divBdr>
                              <w:divsChild>
                                <w:div w:id="1386297545">
                                  <w:marLeft w:val="0"/>
                                  <w:marRight w:val="0"/>
                                  <w:marTop w:val="0"/>
                                  <w:marBottom w:val="0"/>
                                  <w:divBdr>
                                    <w:top w:val="none" w:sz="0" w:space="0" w:color="auto"/>
                                    <w:left w:val="none" w:sz="0" w:space="0" w:color="auto"/>
                                    <w:bottom w:val="none" w:sz="0" w:space="0" w:color="auto"/>
                                    <w:right w:val="none" w:sz="0" w:space="0" w:color="auto"/>
                                  </w:divBdr>
                                  <w:divsChild>
                                    <w:div w:id="1861426897">
                                      <w:marLeft w:val="0"/>
                                      <w:marRight w:val="0"/>
                                      <w:marTop w:val="0"/>
                                      <w:marBottom w:val="0"/>
                                      <w:divBdr>
                                        <w:top w:val="none" w:sz="0" w:space="0" w:color="auto"/>
                                        <w:left w:val="none" w:sz="0" w:space="0" w:color="auto"/>
                                        <w:bottom w:val="none" w:sz="0" w:space="0" w:color="auto"/>
                                        <w:right w:val="none" w:sz="0" w:space="0" w:color="auto"/>
                                      </w:divBdr>
                                      <w:divsChild>
                                        <w:div w:id="267860765">
                                          <w:marLeft w:val="0"/>
                                          <w:marRight w:val="0"/>
                                          <w:marTop w:val="0"/>
                                          <w:marBottom w:val="0"/>
                                          <w:divBdr>
                                            <w:top w:val="none" w:sz="0" w:space="0" w:color="auto"/>
                                            <w:left w:val="none" w:sz="0" w:space="0" w:color="auto"/>
                                            <w:bottom w:val="none" w:sz="0" w:space="0" w:color="auto"/>
                                            <w:right w:val="none" w:sz="0" w:space="0" w:color="auto"/>
                                          </w:divBdr>
                                          <w:divsChild>
                                            <w:div w:id="5012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807830">
      <w:bodyDiv w:val="1"/>
      <w:marLeft w:val="0"/>
      <w:marRight w:val="0"/>
      <w:marTop w:val="0"/>
      <w:marBottom w:val="0"/>
      <w:divBdr>
        <w:top w:val="none" w:sz="0" w:space="0" w:color="auto"/>
        <w:left w:val="none" w:sz="0" w:space="0" w:color="auto"/>
        <w:bottom w:val="none" w:sz="0" w:space="0" w:color="auto"/>
        <w:right w:val="none" w:sz="0" w:space="0" w:color="auto"/>
      </w:divBdr>
      <w:divsChild>
        <w:div w:id="1820227776">
          <w:marLeft w:val="0"/>
          <w:marRight w:val="0"/>
          <w:marTop w:val="0"/>
          <w:marBottom w:val="0"/>
          <w:divBdr>
            <w:top w:val="none" w:sz="0" w:space="0" w:color="auto"/>
            <w:left w:val="none" w:sz="0" w:space="0" w:color="auto"/>
            <w:bottom w:val="none" w:sz="0" w:space="0" w:color="auto"/>
            <w:right w:val="none" w:sz="0" w:space="0" w:color="auto"/>
          </w:divBdr>
          <w:divsChild>
            <w:div w:id="317732474">
              <w:marLeft w:val="0"/>
              <w:marRight w:val="0"/>
              <w:marTop w:val="0"/>
              <w:marBottom w:val="0"/>
              <w:divBdr>
                <w:top w:val="none" w:sz="0" w:space="0" w:color="auto"/>
                <w:left w:val="none" w:sz="0" w:space="0" w:color="auto"/>
                <w:bottom w:val="none" w:sz="0" w:space="0" w:color="auto"/>
                <w:right w:val="none" w:sz="0" w:space="0" w:color="auto"/>
              </w:divBdr>
              <w:divsChild>
                <w:div w:id="1880777328">
                  <w:marLeft w:val="0"/>
                  <w:marRight w:val="0"/>
                  <w:marTop w:val="0"/>
                  <w:marBottom w:val="0"/>
                  <w:divBdr>
                    <w:top w:val="none" w:sz="0" w:space="0" w:color="auto"/>
                    <w:left w:val="none" w:sz="0" w:space="0" w:color="auto"/>
                    <w:bottom w:val="none" w:sz="0" w:space="0" w:color="auto"/>
                    <w:right w:val="none" w:sz="0" w:space="0" w:color="auto"/>
                  </w:divBdr>
                  <w:divsChild>
                    <w:div w:id="1878852544">
                      <w:marLeft w:val="0"/>
                      <w:marRight w:val="0"/>
                      <w:marTop w:val="0"/>
                      <w:marBottom w:val="0"/>
                      <w:divBdr>
                        <w:top w:val="none" w:sz="0" w:space="0" w:color="auto"/>
                        <w:left w:val="none" w:sz="0" w:space="0" w:color="auto"/>
                        <w:bottom w:val="none" w:sz="0" w:space="0" w:color="auto"/>
                        <w:right w:val="none" w:sz="0" w:space="0" w:color="auto"/>
                      </w:divBdr>
                      <w:divsChild>
                        <w:div w:id="1661303329">
                          <w:marLeft w:val="0"/>
                          <w:marRight w:val="0"/>
                          <w:marTop w:val="0"/>
                          <w:marBottom w:val="0"/>
                          <w:divBdr>
                            <w:top w:val="none" w:sz="0" w:space="0" w:color="auto"/>
                            <w:left w:val="none" w:sz="0" w:space="0" w:color="auto"/>
                            <w:bottom w:val="none" w:sz="0" w:space="0" w:color="auto"/>
                            <w:right w:val="none" w:sz="0" w:space="0" w:color="auto"/>
                          </w:divBdr>
                          <w:divsChild>
                            <w:div w:id="930503642">
                              <w:marLeft w:val="0"/>
                              <w:marRight w:val="0"/>
                              <w:marTop w:val="0"/>
                              <w:marBottom w:val="0"/>
                              <w:divBdr>
                                <w:top w:val="none" w:sz="0" w:space="0" w:color="auto"/>
                                <w:left w:val="none" w:sz="0" w:space="0" w:color="auto"/>
                                <w:bottom w:val="none" w:sz="0" w:space="0" w:color="auto"/>
                                <w:right w:val="none" w:sz="0" w:space="0" w:color="auto"/>
                              </w:divBdr>
                              <w:divsChild>
                                <w:div w:id="1602107214">
                                  <w:marLeft w:val="0"/>
                                  <w:marRight w:val="0"/>
                                  <w:marTop w:val="0"/>
                                  <w:marBottom w:val="0"/>
                                  <w:divBdr>
                                    <w:top w:val="none" w:sz="0" w:space="0" w:color="auto"/>
                                    <w:left w:val="none" w:sz="0" w:space="0" w:color="auto"/>
                                    <w:bottom w:val="none" w:sz="0" w:space="0" w:color="auto"/>
                                    <w:right w:val="none" w:sz="0" w:space="0" w:color="auto"/>
                                  </w:divBdr>
                                  <w:divsChild>
                                    <w:div w:id="2083600283">
                                      <w:marLeft w:val="0"/>
                                      <w:marRight w:val="0"/>
                                      <w:marTop w:val="0"/>
                                      <w:marBottom w:val="0"/>
                                      <w:divBdr>
                                        <w:top w:val="none" w:sz="0" w:space="0" w:color="auto"/>
                                        <w:left w:val="none" w:sz="0" w:space="0" w:color="auto"/>
                                        <w:bottom w:val="none" w:sz="0" w:space="0" w:color="auto"/>
                                        <w:right w:val="none" w:sz="0" w:space="0" w:color="auto"/>
                                      </w:divBdr>
                                      <w:divsChild>
                                        <w:div w:id="221066807">
                                          <w:marLeft w:val="0"/>
                                          <w:marRight w:val="0"/>
                                          <w:marTop w:val="0"/>
                                          <w:marBottom w:val="0"/>
                                          <w:divBdr>
                                            <w:top w:val="none" w:sz="0" w:space="0" w:color="auto"/>
                                            <w:left w:val="none" w:sz="0" w:space="0" w:color="auto"/>
                                            <w:bottom w:val="none" w:sz="0" w:space="0" w:color="auto"/>
                                            <w:right w:val="none" w:sz="0" w:space="0" w:color="auto"/>
                                          </w:divBdr>
                                          <w:divsChild>
                                            <w:div w:id="10362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527014">
      <w:bodyDiv w:val="1"/>
      <w:marLeft w:val="0"/>
      <w:marRight w:val="0"/>
      <w:marTop w:val="0"/>
      <w:marBottom w:val="0"/>
      <w:divBdr>
        <w:top w:val="none" w:sz="0" w:space="0" w:color="auto"/>
        <w:left w:val="none" w:sz="0" w:space="0" w:color="auto"/>
        <w:bottom w:val="none" w:sz="0" w:space="0" w:color="auto"/>
        <w:right w:val="none" w:sz="0" w:space="0" w:color="auto"/>
      </w:divBdr>
      <w:divsChild>
        <w:div w:id="1296989123">
          <w:marLeft w:val="0"/>
          <w:marRight w:val="0"/>
          <w:marTop w:val="0"/>
          <w:marBottom w:val="0"/>
          <w:divBdr>
            <w:top w:val="none" w:sz="0" w:space="0" w:color="auto"/>
            <w:left w:val="none" w:sz="0" w:space="0" w:color="auto"/>
            <w:bottom w:val="none" w:sz="0" w:space="0" w:color="auto"/>
            <w:right w:val="none" w:sz="0" w:space="0" w:color="auto"/>
          </w:divBdr>
          <w:divsChild>
            <w:div w:id="250354772">
              <w:marLeft w:val="0"/>
              <w:marRight w:val="0"/>
              <w:marTop w:val="0"/>
              <w:marBottom w:val="0"/>
              <w:divBdr>
                <w:top w:val="none" w:sz="0" w:space="0" w:color="auto"/>
                <w:left w:val="none" w:sz="0" w:space="0" w:color="auto"/>
                <w:bottom w:val="none" w:sz="0" w:space="0" w:color="auto"/>
                <w:right w:val="none" w:sz="0" w:space="0" w:color="auto"/>
              </w:divBdr>
              <w:divsChild>
                <w:div w:id="531957951">
                  <w:marLeft w:val="0"/>
                  <w:marRight w:val="0"/>
                  <w:marTop w:val="0"/>
                  <w:marBottom w:val="0"/>
                  <w:divBdr>
                    <w:top w:val="none" w:sz="0" w:space="0" w:color="auto"/>
                    <w:left w:val="none" w:sz="0" w:space="0" w:color="auto"/>
                    <w:bottom w:val="none" w:sz="0" w:space="0" w:color="auto"/>
                    <w:right w:val="none" w:sz="0" w:space="0" w:color="auto"/>
                  </w:divBdr>
                  <w:divsChild>
                    <w:div w:id="818351799">
                      <w:marLeft w:val="0"/>
                      <w:marRight w:val="0"/>
                      <w:marTop w:val="0"/>
                      <w:marBottom w:val="0"/>
                      <w:divBdr>
                        <w:top w:val="none" w:sz="0" w:space="0" w:color="auto"/>
                        <w:left w:val="none" w:sz="0" w:space="0" w:color="auto"/>
                        <w:bottom w:val="none" w:sz="0" w:space="0" w:color="auto"/>
                        <w:right w:val="none" w:sz="0" w:space="0" w:color="auto"/>
                      </w:divBdr>
                      <w:divsChild>
                        <w:div w:id="1087848230">
                          <w:marLeft w:val="0"/>
                          <w:marRight w:val="0"/>
                          <w:marTop w:val="0"/>
                          <w:marBottom w:val="0"/>
                          <w:divBdr>
                            <w:top w:val="none" w:sz="0" w:space="0" w:color="auto"/>
                            <w:left w:val="none" w:sz="0" w:space="0" w:color="auto"/>
                            <w:bottom w:val="none" w:sz="0" w:space="0" w:color="auto"/>
                            <w:right w:val="none" w:sz="0" w:space="0" w:color="auto"/>
                          </w:divBdr>
                          <w:divsChild>
                            <w:div w:id="506871230">
                              <w:marLeft w:val="0"/>
                              <w:marRight w:val="0"/>
                              <w:marTop w:val="0"/>
                              <w:marBottom w:val="0"/>
                              <w:divBdr>
                                <w:top w:val="none" w:sz="0" w:space="0" w:color="auto"/>
                                <w:left w:val="none" w:sz="0" w:space="0" w:color="auto"/>
                                <w:bottom w:val="none" w:sz="0" w:space="0" w:color="auto"/>
                                <w:right w:val="none" w:sz="0" w:space="0" w:color="auto"/>
                              </w:divBdr>
                              <w:divsChild>
                                <w:div w:id="204757493">
                                  <w:marLeft w:val="0"/>
                                  <w:marRight w:val="0"/>
                                  <w:marTop w:val="0"/>
                                  <w:marBottom w:val="0"/>
                                  <w:divBdr>
                                    <w:top w:val="none" w:sz="0" w:space="0" w:color="auto"/>
                                    <w:left w:val="none" w:sz="0" w:space="0" w:color="auto"/>
                                    <w:bottom w:val="none" w:sz="0" w:space="0" w:color="auto"/>
                                    <w:right w:val="none" w:sz="0" w:space="0" w:color="auto"/>
                                  </w:divBdr>
                                  <w:divsChild>
                                    <w:div w:id="650721287">
                                      <w:marLeft w:val="0"/>
                                      <w:marRight w:val="0"/>
                                      <w:marTop w:val="0"/>
                                      <w:marBottom w:val="0"/>
                                      <w:divBdr>
                                        <w:top w:val="none" w:sz="0" w:space="0" w:color="auto"/>
                                        <w:left w:val="none" w:sz="0" w:space="0" w:color="auto"/>
                                        <w:bottom w:val="none" w:sz="0" w:space="0" w:color="auto"/>
                                        <w:right w:val="none" w:sz="0" w:space="0" w:color="auto"/>
                                      </w:divBdr>
                                      <w:divsChild>
                                        <w:div w:id="1109394336">
                                          <w:marLeft w:val="0"/>
                                          <w:marRight w:val="0"/>
                                          <w:marTop w:val="0"/>
                                          <w:marBottom w:val="0"/>
                                          <w:divBdr>
                                            <w:top w:val="none" w:sz="0" w:space="0" w:color="auto"/>
                                            <w:left w:val="none" w:sz="0" w:space="0" w:color="auto"/>
                                            <w:bottom w:val="none" w:sz="0" w:space="0" w:color="auto"/>
                                            <w:right w:val="none" w:sz="0" w:space="0" w:color="auto"/>
                                          </w:divBdr>
                                          <w:divsChild>
                                            <w:div w:id="360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64537">
      <w:bodyDiv w:val="1"/>
      <w:marLeft w:val="0"/>
      <w:marRight w:val="0"/>
      <w:marTop w:val="0"/>
      <w:marBottom w:val="0"/>
      <w:divBdr>
        <w:top w:val="none" w:sz="0" w:space="0" w:color="auto"/>
        <w:left w:val="none" w:sz="0" w:space="0" w:color="auto"/>
        <w:bottom w:val="none" w:sz="0" w:space="0" w:color="auto"/>
        <w:right w:val="none" w:sz="0" w:space="0" w:color="auto"/>
      </w:divBdr>
    </w:div>
    <w:div w:id="521628989">
      <w:bodyDiv w:val="1"/>
      <w:marLeft w:val="0"/>
      <w:marRight w:val="0"/>
      <w:marTop w:val="0"/>
      <w:marBottom w:val="0"/>
      <w:divBdr>
        <w:top w:val="none" w:sz="0" w:space="0" w:color="auto"/>
        <w:left w:val="none" w:sz="0" w:space="0" w:color="auto"/>
        <w:bottom w:val="none" w:sz="0" w:space="0" w:color="auto"/>
        <w:right w:val="none" w:sz="0" w:space="0" w:color="auto"/>
      </w:divBdr>
    </w:div>
    <w:div w:id="596980809">
      <w:bodyDiv w:val="1"/>
      <w:marLeft w:val="0"/>
      <w:marRight w:val="0"/>
      <w:marTop w:val="0"/>
      <w:marBottom w:val="0"/>
      <w:divBdr>
        <w:top w:val="none" w:sz="0" w:space="0" w:color="auto"/>
        <w:left w:val="none" w:sz="0" w:space="0" w:color="auto"/>
        <w:bottom w:val="none" w:sz="0" w:space="0" w:color="auto"/>
        <w:right w:val="none" w:sz="0" w:space="0" w:color="auto"/>
      </w:divBdr>
    </w:div>
    <w:div w:id="687634868">
      <w:bodyDiv w:val="1"/>
      <w:marLeft w:val="0"/>
      <w:marRight w:val="0"/>
      <w:marTop w:val="0"/>
      <w:marBottom w:val="0"/>
      <w:divBdr>
        <w:top w:val="none" w:sz="0" w:space="0" w:color="auto"/>
        <w:left w:val="none" w:sz="0" w:space="0" w:color="auto"/>
        <w:bottom w:val="none" w:sz="0" w:space="0" w:color="auto"/>
        <w:right w:val="none" w:sz="0" w:space="0" w:color="auto"/>
      </w:divBdr>
      <w:divsChild>
        <w:div w:id="1288393598">
          <w:marLeft w:val="0"/>
          <w:marRight w:val="0"/>
          <w:marTop w:val="0"/>
          <w:marBottom w:val="0"/>
          <w:divBdr>
            <w:top w:val="none" w:sz="0" w:space="0" w:color="auto"/>
            <w:left w:val="none" w:sz="0" w:space="0" w:color="auto"/>
            <w:bottom w:val="none" w:sz="0" w:space="0" w:color="auto"/>
            <w:right w:val="none" w:sz="0" w:space="0" w:color="auto"/>
          </w:divBdr>
          <w:divsChild>
            <w:div w:id="666052529">
              <w:marLeft w:val="0"/>
              <w:marRight w:val="0"/>
              <w:marTop w:val="0"/>
              <w:marBottom w:val="0"/>
              <w:divBdr>
                <w:top w:val="none" w:sz="0" w:space="0" w:color="auto"/>
                <w:left w:val="none" w:sz="0" w:space="0" w:color="auto"/>
                <w:bottom w:val="none" w:sz="0" w:space="0" w:color="auto"/>
                <w:right w:val="none" w:sz="0" w:space="0" w:color="auto"/>
              </w:divBdr>
              <w:divsChild>
                <w:div w:id="2065368459">
                  <w:marLeft w:val="0"/>
                  <w:marRight w:val="0"/>
                  <w:marTop w:val="0"/>
                  <w:marBottom w:val="0"/>
                  <w:divBdr>
                    <w:top w:val="none" w:sz="0" w:space="0" w:color="auto"/>
                    <w:left w:val="none" w:sz="0" w:space="0" w:color="auto"/>
                    <w:bottom w:val="none" w:sz="0" w:space="0" w:color="auto"/>
                    <w:right w:val="none" w:sz="0" w:space="0" w:color="auto"/>
                  </w:divBdr>
                  <w:divsChild>
                    <w:div w:id="652953862">
                      <w:marLeft w:val="0"/>
                      <w:marRight w:val="0"/>
                      <w:marTop w:val="0"/>
                      <w:marBottom w:val="0"/>
                      <w:divBdr>
                        <w:top w:val="none" w:sz="0" w:space="0" w:color="auto"/>
                        <w:left w:val="none" w:sz="0" w:space="0" w:color="auto"/>
                        <w:bottom w:val="none" w:sz="0" w:space="0" w:color="auto"/>
                        <w:right w:val="none" w:sz="0" w:space="0" w:color="auto"/>
                      </w:divBdr>
                      <w:divsChild>
                        <w:div w:id="1382747558">
                          <w:marLeft w:val="0"/>
                          <w:marRight w:val="0"/>
                          <w:marTop w:val="0"/>
                          <w:marBottom w:val="0"/>
                          <w:divBdr>
                            <w:top w:val="none" w:sz="0" w:space="0" w:color="auto"/>
                            <w:left w:val="none" w:sz="0" w:space="0" w:color="auto"/>
                            <w:bottom w:val="none" w:sz="0" w:space="0" w:color="auto"/>
                            <w:right w:val="none" w:sz="0" w:space="0" w:color="auto"/>
                          </w:divBdr>
                          <w:divsChild>
                            <w:div w:id="933633585">
                              <w:marLeft w:val="0"/>
                              <w:marRight w:val="0"/>
                              <w:marTop w:val="0"/>
                              <w:marBottom w:val="0"/>
                              <w:divBdr>
                                <w:top w:val="none" w:sz="0" w:space="0" w:color="auto"/>
                                <w:left w:val="none" w:sz="0" w:space="0" w:color="auto"/>
                                <w:bottom w:val="none" w:sz="0" w:space="0" w:color="auto"/>
                                <w:right w:val="none" w:sz="0" w:space="0" w:color="auto"/>
                              </w:divBdr>
                              <w:divsChild>
                                <w:div w:id="606083312">
                                  <w:marLeft w:val="0"/>
                                  <w:marRight w:val="0"/>
                                  <w:marTop w:val="0"/>
                                  <w:marBottom w:val="0"/>
                                  <w:divBdr>
                                    <w:top w:val="none" w:sz="0" w:space="0" w:color="auto"/>
                                    <w:left w:val="none" w:sz="0" w:space="0" w:color="auto"/>
                                    <w:bottom w:val="none" w:sz="0" w:space="0" w:color="auto"/>
                                    <w:right w:val="none" w:sz="0" w:space="0" w:color="auto"/>
                                  </w:divBdr>
                                  <w:divsChild>
                                    <w:div w:id="1617369034">
                                      <w:marLeft w:val="0"/>
                                      <w:marRight w:val="0"/>
                                      <w:marTop w:val="0"/>
                                      <w:marBottom w:val="0"/>
                                      <w:divBdr>
                                        <w:top w:val="none" w:sz="0" w:space="0" w:color="auto"/>
                                        <w:left w:val="none" w:sz="0" w:space="0" w:color="auto"/>
                                        <w:bottom w:val="none" w:sz="0" w:space="0" w:color="auto"/>
                                        <w:right w:val="none" w:sz="0" w:space="0" w:color="auto"/>
                                      </w:divBdr>
                                      <w:divsChild>
                                        <w:div w:id="1795900970">
                                          <w:marLeft w:val="0"/>
                                          <w:marRight w:val="0"/>
                                          <w:marTop w:val="0"/>
                                          <w:marBottom w:val="0"/>
                                          <w:divBdr>
                                            <w:top w:val="none" w:sz="0" w:space="0" w:color="auto"/>
                                            <w:left w:val="none" w:sz="0" w:space="0" w:color="auto"/>
                                            <w:bottom w:val="none" w:sz="0" w:space="0" w:color="auto"/>
                                            <w:right w:val="none" w:sz="0" w:space="0" w:color="auto"/>
                                          </w:divBdr>
                                          <w:divsChild>
                                            <w:div w:id="16731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943492">
      <w:bodyDiv w:val="1"/>
      <w:marLeft w:val="0"/>
      <w:marRight w:val="0"/>
      <w:marTop w:val="0"/>
      <w:marBottom w:val="0"/>
      <w:divBdr>
        <w:top w:val="none" w:sz="0" w:space="0" w:color="auto"/>
        <w:left w:val="none" w:sz="0" w:space="0" w:color="auto"/>
        <w:bottom w:val="none" w:sz="0" w:space="0" w:color="auto"/>
        <w:right w:val="none" w:sz="0" w:space="0" w:color="auto"/>
      </w:divBdr>
    </w:div>
    <w:div w:id="704910547">
      <w:bodyDiv w:val="1"/>
      <w:marLeft w:val="0"/>
      <w:marRight w:val="0"/>
      <w:marTop w:val="0"/>
      <w:marBottom w:val="0"/>
      <w:divBdr>
        <w:top w:val="none" w:sz="0" w:space="0" w:color="auto"/>
        <w:left w:val="none" w:sz="0" w:space="0" w:color="auto"/>
        <w:bottom w:val="none" w:sz="0" w:space="0" w:color="auto"/>
        <w:right w:val="none" w:sz="0" w:space="0" w:color="auto"/>
      </w:divBdr>
    </w:div>
    <w:div w:id="70938021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78">
          <w:marLeft w:val="0"/>
          <w:marRight w:val="0"/>
          <w:marTop w:val="0"/>
          <w:marBottom w:val="0"/>
          <w:divBdr>
            <w:top w:val="none" w:sz="0" w:space="0" w:color="auto"/>
            <w:left w:val="none" w:sz="0" w:space="0" w:color="auto"/>
            <w:bottom w:val="none" w:sz="0" w:space="0" w:color="auto"/>
            <w:right w:val="none" w:sz="0" w:space="0" w:color="auto"/>
          </w:divBdr>
          <w:divsChild>
            <w:div w:id="1156872106">
              <w:marLeft w:val="0"/>
              <w:marRight w:val="0"/>
              <w:marTop w:val="0"/>
              <w:marBottom w:val="0"/>
              <w:divBdr>
                <w:top w:val="none" w:sz="0" w:space="0" w:color="auto"/>
                <w:left w:val="none" w:sz="0" w:space="0" w:color="auto"/>
                <w:bottom w:val="none" w:sz="0" w:space="0" w:color="auto"/>
                <w:right w:val="none" w:sz="0" w:space="0" w:color="auto"/>
              </w:divBdr>
              <w:divsChild>
                <w:div w:id="1563366737">
                  <w:marLeft w:val="0"/>
                  <w:marRight w:val="0"/>
                  <w:marTop w:val="0"/>
                  <w:marBottom w:val="0"/>
                  <w:divBdr>
                    <w:top w:val="none" w:sz="0" w:space="0" w:color="auto"/>
                    <w:left w:val="none" w:sz="0" w:space="0" w:color="auto"/>
                    <w:bottom w:val="none" w:sz="0" w:space="0" w:color="auto"/>
                    <w:right w:val="none" w:sz="0" w:space="0" w:color="auto"/>
                  </w:divBdr>
                  <w:divsChild>
                    <w:div w:id="1230850032">
                      <w:marLeft w:val="0"/>
                      <w:marRight w:val="0"/>
                      <w:marTop w:val="0"/>
                      <w:marBottom w:val="0"/>
                      <w:divBdr>
                        <w:top w:val="none" w:sz="0" w:space="0" w:color="auto"/>
                        <w:left w:val="none" w:sz="0" w:space="0" w:color="auto"/>
                        <w:bottom w:val="none" w:sz="0" w:space="0" w:color="auto"/>
                        <w:right w:val="none" w:sz="0" w:space="0" w:color="auto"/>
                      </w:divBdr>
                      <w:divsChild>
                        <w:div w:id="1448356445">
                          <w:marLeft w:val="0"/>
                          <w:marRight w:val="0"/>
                          <w:marTop w:val="0"/>
                          <w:marBottom w:val="0"/>
                          <w:divBdr>
                            <w:top w:val="none" w:sz="0" w:space="0" w:color="auto"/>
                            <w:left w:val="none" w:sz="0" w:space="0" w:color="auto"/>
                            <w:bottom w:val="none" w:sz="0" w:space="0" w:color="auto"/>
                            <w:right w:val="none" w:sz="0" w:space="0" w:color="auto"/>
                          </w:divBdr>
                          <w:divsChild>
                            <w:div w:id="489449925">
                              <w:marLeft w:val="0"/>
                              <w:marRight w:val="0"/>
                              <w:marTop w:val="0"/>
                              <w:marBottom w:val="0"/>
                              <w:divBdr>
                                <w:top w:val="none" w:sz="0" w:space="0" w:color="auto"/>
                                <w:left w:val="none" w:sz="0" w:space="0" w:color="auto"/>
                                <w:bottom w:val="none" w:sz="0" w:space="0" w:color="auto"/>
                                <w:right w:val="none" w:sz="0" w:space="0" w:color="auto"/>
                              </w:divBdr>
                              <w:divsChild>
                                <w:div w:id="1844011319">
                                  <w:marLeft w:val="0"/>
                                  <w:marRight w:val="0"/>
                                  <w:marTop w:val="0"/>
                                  <w:marBottom w:val="0"/>
                                  <w:divBdr>
                                    <w:top w:val="none" w:sz="0" w:space="0" w:color="auto"/>
                                    <w:left w:val="none" w:sz="0" w:space="0" w:color="auto"/>
                                    <w:bottom w:val="none" w:sz="0" w:space="0" w:color="auto"/>
                                    <w:right w:val="none" w:sz="0" w:space="0" w:color="auto"/>
                                  </w:divBdr>
                                  <w:divsChild>
                                    <w:div w:id="1275018754">
                                      <w:marLeft w:val="0"/>
                                      <w:marRight w:val="0"/>
                                      <w:marTop w:val="0"/>
                                      <w:marBottom w:val="0"/>
                                      <w:divBdr>
                                        <w:top w:val="none" w:sz="0" w:space="0" w:color="auto"/>
                                        <w:left w:val="none" w:sz="0" w:space="0" w:color="auto"/>
                                        <w:bottom w:val="none" w:sz="0" w:space="0" w:color="auto"/>
                                        <w:right w:val="none" w:sz="0" w:space="0" w:color="auto"/>
                                      </w:divBdr>
                                      <w:divsChild>
                                        <w:div w:id="1373455543">
                                          <w:marLeft w:val="0"/>
                                          <w:marRight w:val="0"/>
                                          <w:marTop w:val="0"/>
                                          <w:marBottom w:val="0"/>
                                          <w:divBdr>
                                            <w:top w:val="none" w:sz="0" w:space="0" w:color="auto"/>
                                            <w:left w:val="none" w:sz="0" w:space="0" w:color="auto"/>
                                            <w:bottom w:val="none" w:sz="0" w:space="0" w:color="auto"/>
                                            <w:right w:val="none" w:sz="0" w:space="0" w:color="auto"/>
                                          </w:divBdr>
                                          <w:divsChild>
                                            <w:div w:id="2006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984307">
      <w:bodyDiv w:val="1"/>
      <w:marLeft w:val="0"/>
      <w:marRight w:val="0"/>
      <w:marTop w:val="0"/>
      <w:marBottom w:val="0"/>
      <w:divBdr>
        <w:top w:val="none" w:sz="0" w:space="0" w:color="auto"/>
        <w:left w:val="none" w:sz="0" w:space="0" w:color="auto"/>
        <w:bottom w:val="none" w:sz="0" w:space="0" w:color="auto"/>
        <w:right w:val="none" w:sz="0" w:space="0" w:color="auto"/>
      </w:divBdr>
    </w:div>
    <w:div w:id="752970184">
      <w:bodyDiv w:val="1"/>
      <w:marLeft w:val="0"/>
      <w:marRight w:val="0"/>
      <w:marTop w:val="0"/>
      <w:marBottom w:val="0"/>
      <w:divBdr>
        <w:top w:val="none" w:sz="0" w:space="0" w:color="auto"/>
        <w:left w:val="none" w:sz="0" w:space="0" w:color="auto"/>
        <w:bottom w:val="none" w:sz="0" w:space="0" w:color="auto"/>
        <w:right w:val="none" w:sz="0" w:space="0" w:color="auto"/>
      </w:divBdr>
    </w:div>
    <w:div w:id="776288439">
      <w:bodyDiv w:val="1"/>
      <w:marLeft w:val="0"/>
      <w:marRight w:val="0"/>
      <w:marTop w:val="0"/>
      <w:marBottom w:val="0"/>
      <w:divBdr>
        <w:top w:val="none" w:sz="0" w:space="0" w:color="auto"/>
        <w:left w:val="none" w:sz="0" w:space="0" w:color="auto"/>
        <w:bottom w:val="none" w:sz="0" w:space="0" w:color="auto"/>
        <w:right w:val="none" w:sz="0" w:space="0" w:color="auto"/>
      </w:divBdr>
    </w:div>
    <w:div w:id="962148513">
      <w:bodyDiv w:val="1"/>
      <w:marLeft w:val="0"/>
      <w:marRight w:val="0"/>
      <w:marTop w:val="0"/>
      <w:marBottom w:val="0"/>
      <w:divBdr>
        <w:top w:val="none" w:sz="0" w:space="0" w:color="auto"/>
        <w:left w:val="none" w:sz="0" w:space="0" w:color="auto"/>
        <w:bottom w:val="none" w:sz="0" w:space="0" w:color="auto"/>
        <w:right w:val="none" w:sz="0" w:space="0" w:color="auto"/>
      </w:divBdr>
    </w:div>
    <w:div w:id="1109398343">
      <w:bodyDiv w:val="1"/>
      <w:marLeft w:val="0"/>
      <w:marRight w:val="0"/>
      <w:marTop w:val="0"/>
      <w:marBottom w:val="0"/>
      <w:divBdr>
        <w:top w:val="none" w:sz="0" w:space="0" w:color="auto"/>
        <w:left w:val="none" w:sz="0" w:space="0" w:color="auto"/>
        <w:bottom w:val="none" w:sz="0" w:space="0" w:color="auto"/>
        <w:right w:val="none" w:sz="0" w:space="0" w:color="auto"/>
      </w:divBdr>
      <w:divsChild>
        <w:div w:id="1509908829">
          <w:marLeft w:val="0"/>
          <w:marRight w:val="0"/>
          <w:marTop w:val="0"/>
          <w:marBottom w:val="0"/>
          <w:divBdr>
            <w:top w:val="none" w:sz="0" w:space="0" w:color="auto"/>
            <w:left w:val="none" w:sz="0" w:space="0" w:color="auto"/>
            <w:bottom w:val="none" w:sz="0" w:space="0" w:color="auto"/>
            <w:right w:val="none" w:sz="0" w:space="0" w:color="auto"/>
          </w:divBdr>
          <w:divsChild>
            <w:div w:id="2021809277">
              <w:marLeft w:val="0"/>
              <w:marRight w:val="0"/>
              <w:marTop w:val="0"/>
              <w:marBottom w:val="0"/>
              <w:divBdr>
                <w:top w:val="none" w:sz="0" w:space="0" w:color="auto"/>
                <w:left w:val="none" w:sz="0" w:space="0" w:color="auto"/>
                <w:bottom w:val="none" w:sz="0" w:space="0" w:color="auto"/>
                <w:right w:val="none" w:sz="0" w:space="0" w:color="auto"/>
              </w:divBdr>
              <w:divsChild>
                <w:div w:id="1405491368">
                  <w:marLeft w:val="0"/>
                  <w:marRight w:val="0"/>
                  <w:marTop w:val="0"/>
                  <w:marBottom w:val="0"/>
                  <w:divBdr>
                    <w:top w:val="none" w:sz="0" w:space="0" w:color="auto"/>
                    <w:left w:val="none" w:sz="0" w:space="0" w:color="auto"/>
                    <w:bottom w:val="none" w:sz="0" w:space="0" w:color="auto"/>
                    <w:right w:val="none" w:sz="0" w:space="0" w:color="auto"/>
                  </w:divBdr>
                  <w:divsChild>
                    <w:div w:id="362249684">
                      <w:marLeft w:val="0"/>
                      <w:marRight w:val="0"/>
                      <w:marTop w:val="0"/>
                      <w:marBottom w:val="0"/>
                      <w:divBdr>
                        <w:top w:val="none" w:sz="0" w:space="0" w:color="auto"/>
                        <w:left w:val="none" w:sz="0" w:space="0" w:color="auto"/>
                        <w:bottom w:val="none" w:sz="0" w:space="0" w:color="auto"/>
                        <w:right w:val="none" w:sz="0" w:space="0" w:color="auto"/>
                      </w:divBdr>
                      <w:divsChild>
                        <w:div w:id="1056244033">
                          <w:marLeft w:val="0"/>
                          <w:marRight w:val="0"/>
                          <w:marTop w:val="0"/>
                          <w:marBottom w:val="0"/>
                          <w:divBdr>
                            <w:top w:val="none" w:sz="0" w:space="0" w:color="auto"/>
                            <w:left w:val="none" w:sz="0" w:space="0" w:color="auto"/>
                            <w:bottom w:val="none" w:sz="0" w:space="0" w:color="auto"/>
                            <w:right w:val="none" w:sz="0" w:space="0" w:color="auto"/>
                          </w:divBdr>
                          <w:divsChild>
                            <w:div w:id="322389852">
                              <w:marLeft w:val="0"/>
                              <w:marRight w:val="0"/>
                              <w:marTop w:val="0"/>
                              <w:marBottom w:val="0"/>
                              <w:divBdr>
                                <w:top w:val="none" w:sz="0" w:space="0" w:color="auto"/>
                                <w:left w:val="none" w:sz="0" w:space="0" w:color="auto"/>
                                <w:bottom w:val="none" w:sz="0" w:space="0" w:color="auto"/>
                                <w:right w:val="none" w:sz="0" w:space="0" w:color="auto"/>
                              </w:divBdr>
                              <w:divsChild>
                                <w:div w:id="1810442140">
                                  <w:marLeft w:val="0"/>
                                  <w:marRight w:val="0"/>
                                  <w:marTop w:val="0"/>
                                  <w:marBottom w:val="0"/>
                                  <w:divBdr>
                                    <w:top w:val="none" w:sz="0" w:space="0" w:color="auto"/>
                                    <w:left w:val="none" w:sz="0" w:space="0" w:color="auto"/>
                                    <w:bottom w:val="none" w:sz="0" w:space="0" w:color="auto"/>
                                    <w:right w:val="none" w:sz="0" w:space="0" w:color="auto"/>
                                  </w:divBdr>
                                  <w:divsChild>
                                    <w:div w:id="1466503919">
                                      <w:marLeft w:val="0"/>
                                      <w:marRight w:val="0"/>
                                      <w:marTop w:val="0"/>
                                      <w:marBottom w:val="0"/>
                                      <w:divBdr>
                                        <w:top w:val="none" w:sz="0" w:space="0" w:color="auto"/>
                                        <w:left w:val="none" w:sz="0" w:space="0" w:color="auto"/>
                                        <w:bottom w:val="none" w:sz="0" w:space="0" w:color="auto"/>
                                        <w:right w:val="none" w:sz="0" w:space="0" w:color="auto"/>
                                      </w:divBdr>
                                      <w:divsChild>
                                        <w:div w:id="1096898655">
                                          <w:marLeft w:val="0"/>
                                          <w:marRight w:val="0"/>
                                          <w:marTop w:val="0"/>
                                          <w:marBottom w:val="0"/>
                                          <w:divBdr>
                                            <w:top w:val="none" w:sz="0" w:space="0" w:color="auto"/>
                                            <w:left w:val="none" w:sz="0" w:space="0" w:color="auto"/>
                                            <w:bottom w:val="none" w:sz="0" w:space="0" w:color="auto"/>
                                            <w:right w:val="none" w:sz="0" w:space="0" w:color="auto"/>
                                          </w:divBdr>
                                          <w:divsChild>
                                            <w:div w:id="1183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03655">
      <w:bodyDiv w:val="1"/>
      <w:marLeft w:val="0"/>
      <w:marRight w:val="0"/>
      <w:marTop w:val="0"/>
      <w:marBottom w:val="0"/>
      <w:divBdr>
        <w:top w:val="none" w:sz="0" w:space="0" w:color="auto"/>
        <w:left w:val="none" w:sz="0" w:space="0" w:color="auto"/>
        <w:bottom w:val="none" w:sz="0" w:space="0" w:color="auto"/>
        <w:right w:val="none" w:sz="0" w:space="0" w:color="auto"/>
      </w:divBdr>
    </w:div>
    <w:div w:id="1172260078">
      <w:bodyDiv w:val="1"/>
      <w:marLeft w:val="0"/>
      <w:marRight w:val="0"/>
      <w:marTop w:val="0"/>
      <w:marBottom w:val="0"/>
      <w:divBdr>
        <w:top w:val="none" w:sz="0" w:space="0" w:color="auto"/>
        <w:left w:val="none" w:sz="0" w:space="0" w:color="auto"/>
        <w:bottom w:val="none" w:sz="0" w:space="0" w:color="auto"/>
        <w:right w:val="none" w:sz="0" w:space="0" w:color="auto"/>
      </w:divBdr>
    </w:div>
    <w:div w:id="1197036300">
      <w:bodyDiv w:val="1"/>
      <w:marLeft w:val="0"/>
      <w:marRight w:val="0"/>
      <w:marTop w:val="0"/>
      <w:marBottom w:val="0"/>
      <w:divBdr>
        <w:top w:val="none" w:sz="0" w:space="0" w:color="auto"/>
        <w:left w:val="none" w:sz="0" w:space="0" w:color="auto"/>
        <w:bottom w:val="none" w:sz="0" w:space="0" w:color="auto"/>
        <w:right w:val="none" w:sz="0" w:space="0" w:color="auto"/>
      </w:divBdr>
    </w:div>
    <w:div w:id="1210992461">
      <w:bodyDiv w:val="1"/>
      <w:marLeft w:val="0"/>
      <w:marRight w:val="0"/>
      <w:marTop w:val="0"/>
      <w:marBottom w:val="0"/>
      <w:divBdr>
        <w:top w:val="none" w:sz="0" w:space="0" w:color="auto"/>
        <w:left w:val="none" w:sz="0" w:space="0" w:color="auto"/>
        <w:bottom w:val="none" w:sz="0" w:space="0" w:color="auto"/>
        <w:right w:val="none" w:sz="0" w:space="0" w:color="auto"/>
      </w:divBdr>
    </w:div>
    <w:div w:id="1254975770">
      <w:bodyDiv w:val="1"/>
      <w:marLeft w:val="0"/>
      <w:marRight w:val="0"/>
      <w:marTop w:val="0"/>
      <w:marBottom w:val="0"/>
      <w:divBdr>
        <w:top w:val="none" w:sz="0" w:space="0" w:color="auto"/>
        <w:left w:val="none" w:sz="0" w:space="0" w:color="auto"/>
        <w:bottom w:val="none" w:sz="0" w:space="0" w:color="auto"/>
        <w:right w:val="none" w:sz="0" w:space="0" w:color="auto"/>
      </w:divBdr>
    </w:div>
    <w:div w:id="1373925488">
      <w:bodyDiv w:val="1"/>
      <w:marLeft w:val="0"/>
      <w:marRight w:val="0"/>
      <w:marTop w:val="0"/>
      <w:marBottom w:val="0"/>
      <w:divBdr>
        <w:top w:val="none" w:sz="0" w:space="0" w:color="auto"/>
        <w:left w:val="none" w:sz="0" w:space="0" w:color="auto"/>
        <w:bottom w:val="none" w:sz="0" w:space="0" w:color="auto"/>
        <w:right w:val="none" w:sz="0" w:space="0" w:color="auto"/>
      </w:divBdr>
    </w:div>
    <w:div w:id="1387875138">
      <w:bodyDiv w:val="1"/>
      <w:marLeft w:val="0"/>
      <w:marRight w:val="0"/>
      <w:marTop w:val="0"/>
      <w:marBottom w:val="0"/>
      <w:divBdr>
        <w:top w:val="none" w:sz="0" w:space="0" w:color="auto"/>
        <w:left w:val="none" w:sz="0" w:space="0" w:color="auto"/>
        <w:bottom w:val="none" w:sz="0" w:space="0" w:color="auto"/>
        <w:right w:val="none" w:sz="0" w:space="0" w:color="auto"/>
      </w:divBdr>
    </w:div>
    <w:div w:id="1455176865">
      <w:bodyDiv w:val="1"/>
      <w:marLeft w:val="0"/>
      <w:marRight w:val="0"/>
      <w:marTop w:val="0"/>
      <w:marBottom w:val="0"/>
      <w:divBdr>
        <w:top w:val="none" w:sz="0" w:space="0" w:color="auto"/>
        <w:left w:val="none" w:sz="0" w:space="0" w:color="auto"/>
        <w:bottom w:val="none" w:sz="0" w:space="0" w:color="auto"/>
        <w:right w:val="none" w:sz="0" w:space="0" w:color="auto"/>
      </w:divBdr>
      <w:divsChild>
        <w:div w:id="1785152919">
          <w:marLeft w:val="0"/>
          <w:marRight w:val="0"/>
          <w:marTop w:val="0"/>
          <w:marBottom w:val="0"/>
          <w:divBdr>
            <w:top w:val="none" w:sz="0" w:space="0" w:color="auto"/>
            <w:left w:val="none" w:sz="0" w:space="0" w:color="auto"/>
            <w:bottom w:val="none" w:sz="0" w:space="0" w:color="auto"/>
            <w:right w:val="none" w:sz="0" w:space="0" w:color="auto"/>
          </w:divBdr>
          <w:divsChild>
            <w:div w:id="2023126497">
              <w:marLeft w:val="0"/>
              <w:marRight w:val="0"/>
              <w:marTop w:val="0"/>
              <w:marBottom w:val="0"/>
              <w:divBdr>
                <w:top w:val="none" w:sz="0" w:space="0" w:color="auto"/>
                <w:left w:val="none" w:sz="0" w:space="0" w:color="auto"/>
                <w:bottom w:val="none" w:sz="0" w:space="0" w:color="auto"/>
                <w:right w:val="none" w:sz="0" w:space="0" w:color="auto"/>
              </w:divBdr>
              <w:divsChild>
                <w:div w:id="303043812">
                  <w:marLeft w:val="0"/>
                  <w:marRight w:val="0"/>
                  <w:marTop w:val="0"/>
                  <w:marBottom w:val="0"/>
                  <w:divBdr>
                    <w:top w:val="none" w:sz="0" w:space="0" w:color="auto"/>
                    <w:left w:val="none" w:sz="0" w:space="0" w:color="auto"/>
                    <w:bottom w:val="none" w:sz="0" w:space="0" w:color="auto"/>
                    <w:right w:val="none" w:sz="0" w:space="0" w:color="auto"/>
                  </w:divBdr>
                  <w:divsChild>
                    <w:div w:id="1771972531">
                      <w:marLeft w:val="0"/>
                      <w:marRight w:val="0"/>
                      <w:marTop w:val="0"/>
                      <w:marBottom w:val="0"/>
                      <w:divBdr>
                        <w:top w:val="none" w:sz="0" w:space="0" w:color="auto"/>
                        <w:left w:val="none" w:sz="0" w:space="0" w:color="auto"/>
                        <w:bottom w:val="none" w:sz="0" w:space="0" w:color="auto"/>
                        <w:right w:val="none" w:sz="0" w:space="0" w:color="auto"/>
                      </w:divBdr>
                      <w:divsChild>
                        <w:div w:id="1592549569">
                          <w:marLeft w:val="0"/>
                          <w:marRight w:val="0"/>
                          <w:marTop w:val="0"/>
                          <w:marBottom w:val="0"/>
                          <w:divBdr>
                            <w:top w:val="none" w:sz="0" w:space="0" w:color="auto"/>
                            <w:left w:val="none" w:sz="0" w:space="0" w:color="auto"/>
                            <w:bottom w:val="none" w:sz="0" w:space="0" w:color="auto"/>
                            <w:right w:val="none" w:sz="0" w:space="0" w:color="auto"/>
                          </w:divBdr>
                          <w:divsChild>
                            <w:div w:id="2009751981">
                              <w:marLeft w:val="0"/>
                              <w:marRight w:val="0"/>
                              <w:marTop w:val="0"/>
                              <w:marBottom w:val="0"/>
                              <w:divBdr>
                                <w:top w:val="none" w:sz="0" w:space="0" w:color="auto"/>
                                <w:left w:val="none" w:sz="0" w:space="0" w:color="auto"/>
                                <w:bottom w:val="none" w:sz="0" w:space="0" w:color="auto"/>
                                <w:right w:val="none" w:sz="0" w:space="0" w:color="auto"/>
                              </w:divBdr>
                              <w:divsChild>
                                <w:div w:id="1853765412">
                                  <w:marLeft w:val="0"/>
                                  <w:marRight w:val="0"/>
                                  <w:marTop w:val="0"/>
                                  <w:marBottom w:val="0"/>
                                  <w:divBdr>
                                    <w:top w:val="none" w:sz="0" w:space="0" w:color="auto"/>
                                    <w:left w:val="none" w:sz="0" w:space="0" w:color="auto"/>
                                    <w:bottom w:val="none" w:sz="0" w:space="0" w:color="auto"/>
                                    <w:right w:val="none" w:sz="0" w:space="0" w:color="auto"/>
                                  </w:divBdr>
                                  <w:divsChild>
                                    <w:div w:id="1361391352">
                                      <w:marLeft w:val="0"/>
                                      <w:marRight w:val="0"/>
                                      <w:marTop w:val="0"/>
                                      <w:marBottom w:val="0"/>
                                      <w:divBdr>
                                        <w:top w:val="none" w:sz="0" w:space="0" w:color="auto"/>
                                        <w:left w:val="none" w:sz="0" w:space="0" w:color="auto"/>
                                        <w:bottom w:val="none" w:sz="0" w:space="0" w:color="auto"/>
                                        <w:right w:val="none" w:sz="0" w:space="0" w:color="auto"/>
                                      </w:divBdr>
                                      <w:divsChild>
                                        <w:div w:id="1382637086">
                                          <w:marLeft w:val="0"/>
                                          <w:marRight w:val="0"/>
                                          <w:marTop w:val="0"/>
                                          <w:marBottom w:val="0"/>
                                          <w:divBdr>
                                            <w:top w:val="none" w:sz="0" w:space="0" w:color="auto"/>
                                            <w:left w:val="none" w:sz="0" w:space="0" w:color="auto"/>
                                            <w:bottom w:val="none" w:sz="0" w:space="0" w:color="auto"/>
                                            <w:right w:val="none" w:sz="0" w:space="0" w:color="auto"/>
                                          </w:divBdr>
                                          <w:divsChild>
                                            <w:div w:id="1027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249068">
      <w:bodyDiv w:val="1"/>
      <w:marLeft w:val="0"/>
      <w:marRight w:val="0"/>
      <w:marTop w:val="0"/>
      <w:marBottom w:val="0"/>
      <w:divBdr>
        <w:top w:val="none" w:sz="0" w:space="0" w:color="auto"/>
        <w:left w:val="none" w:sz="0" w:space="0" w:color="auto"/>
        <w:bottom w:val="none" w:sz="0" w:space="0" w:color="auto"/>
        <w:right w:val="none" w:sz="0" w:space="0" w:color="auto"/>
      </w:divBdr>
      <w:divsChild>
        <w:div w:id="99843096">
          <w:marLeft w:val="0"/>
          <w:marRight w:val="0"/>
          <w:marTop w:val="0"/>
          <w:marBottom w:val="0"/>
          <w:divBdr>
            <w:top w:val="none" w:sz="0" w:space="0" w:color="auto"/>
            <w:left w:val="none" w:sz="0" w:space="0" w:color="auto"/>
            <w:bottom w:val="none" w:sz="0" w:space="0" w:color="auto"/>
            <w:right w:val="none" w:sz="0" w:space="0" w:color="auto"/>
          </w:divBdr>
          <w:divsChild>
            <w:div w:id="107965955">
              <w:marLeft w:val="0"/>
              <w:marRight w:val="0"/>
              <w:marTop w:val="0"/>
              <w:marBottom w:val="0"/>
              <w:divBdr>
                <w:top w:val="none" w:sz="0" w:space="0" w:color="auto"/>
                <w:left w:val="none" w:sz="0" w:space="0" w:color="auto"/>
                <w:bottom w:val="none" w:sz="0" w:space="0" w:color="auto"/>
                <w:right w:val="none" w:sz="0" w:space="0" w:color="auto"/>
              </w:divBdr>
              <w:divsChild>
                <w:div w:id="14046004">
                  <w:marLeft w:val="0"/>
                  <w:marRight w:val="0"/>
                  <w:marTop w:val="0"/>
                  <w:marBottom w:val="0"/>
                  <w:divBdr>
                    <w:top w:val="none" w:sz="0" w:space="0" w:color="auto"/>
                    <w:left w:val="none" w:sz="0" w:space="0" w:color="auto"/>
                    <w:bottom w:val="none" w:sz="0" w:space="0" w:color="auto"/>
                    <w:right w:val="none" w:sz="0" w:space="0" w:color="auto"/>
                  </w:divBdr>
                  <w:divsChild>
                    <w:div w:id="808136654">
                      <w:marLeft w:val="0"/>
                      <w:marRight w:val="0"/>
                      <w:marTop w:val="0"/>
                      <w:marBottom w:val="0"/>
                      <w:divBdr>
                        <w:top w:val="none" w:sz="0" w:space="0" w:color="auto"/>
                        <w:left w:val="none" w:sz="0" w:space="0" w:color="auto"/>
                        <w:bottom w:val="none" w:sz="0" w:space="0" w:color="auto"/>
                        <w:right w:val="none" w:sz="0" w:space="0" w:color="auto"/>
                      </w:divBdr>
                      <w:divsChild>
                        <w:div w:id="1247492558">
                          <w:marLeft w:val="0"/>
                          <w:marRight w:val="0"/>
                          <w:marTop w:val="0"/>
                          <w:marBottom w:val="0"/>
                          <w:divBdr>
                            <w:top w:val="none" w:sz="0" w:space="0" w:color="auto"/>
                            <w:left w:val="none" w:sz="0" w:space="0" w:color="auto"/>
                            <w:bottom w:val="none" w:sz="0" w:space="0" w:color="auto"/>
                            <w:right w:val="none" w:sz="0" w:space="0" w:color="auto"/>
                          </w:divBdr>
                          <w:divsChild>
                            <w:div w:id="1213345493">
                              <w:marLeft w:val="0"/>
                              <w:marRight w:val="0"/>
                              <w:marTop w:val="0"/>
                              <w:marBottom w:val="0"/>
                              <w:divBdr>
                                <w:top w:val="none" w:sz="0" w:space="0" w:color="auto"/>
                                <w:left w:val="none" w:sz="0" w:space="0" w:color="auto"/>
                                <w:bottom w:val="none" w:sz="0" w:space="0" w:color="auto"/>
                                <w:right w:val="none" w:sz="0" w:space="0" w:color="auto"/>
                              </w:divBdr>
                              <w:divsChild>
                                <w:div w:id="1671758029">
                                  <w:marLeft w:val="0"/>
                                  <w:marRight w:val="0"/>
                                  <w:marTop w:val="0"/>
                                  <w:marBottom w:val="0"/>
                                  <w:divBdr>
                                    <w:top w:val="none" w:sz="0" w:space="0" w:color="auto"/>
                                    <w:left w:val="none" w:sz="0" w:space="0" w:color="auto"/>
                                    <w:bottom w:val="none" w:sz="0" w:space="0" w:color="auto"/>
                                    <w:right w:val="none" w:sz="0" w:space="0" w:color="auto"/>
                                  </w:divBdr>
                                  <w:divsChild>
                                    <w:div w:id="774787047">
                                      <w:marLeft w:val="0"/>
                                      <w:marRight w:val="0"/>
                                      <w:marTop w:val="0"/>
                                      <w:marBottom w:val="0"/>
                                      <w:divBdr>
                                        <w:top w:val="none" w:sz="0" w:space="0" w:color="auto"/>
                                        <w:left w:val="none" w:sz="0" w:space="0" w:color="auto"/>
                                        <w:bottom w:val="none" w:sz="0" w:space="0" w:color="auto"/>
                                        <w:right w:val="none" w:sz="0" w:space="0" w:color="auto"/>
                                      </w:divBdr>
                                      <w:divsChild>
                                        <w:div w:id="322440494">
                                          <w:marLeft w:val="0"/>
                                          <w:marRight w:val="0"/>
                                          <w:marTop w:val="0"/>
                                          <w:marBottom w:val="0"/>
                                          <w:divBdr>
                                            <w:top w:val="none" w:sz="0" w:space="0" w:color="auto"/>
                                            <w:left w:val="none" w:sz="0" w:space="0" w:color="auto"/>
                                            <w:bottom w:val="none" w:sz="0" w:space="0" w:color="auto"/>
                                            <w:right w:val="none" w:sz="0" w:space="0" w:color="auto"/>
                                          </w:divBdr>
                                          <w:divsChild>
                                            <w:div w:id="1354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686220">
      <w:bodyDiv w:val="1"/>
      <w:marLeft w:val="0"/>
      <w:marRight w:val="0"/>
      <w:marTop w:val="0"/>
      <w:marBottom w:val="0"/>
      <w:divBdr>
        <w:top w:val="none" w:sz="0" w:space="0" w:color="auto"/>
        <w:left w:val="none" w:sz="0" w:space="0" w:color="auto"/>
        <w:bottom w:val="none" w:sz="0" w:space="0" w:color="auto"/>
        <w:right w:val="none" w:sz="0" w:space="0" w:color="auto"/>
      </w:divBdr>
    </w:div>
    <w:div w:id="1730302758">
      <w:bodyDiv w:val="1"/>
      <w:marLeft w:val="0"/>
      <w:marRight w:val="0"/>
      <w:marTop w:val="0"/>
      <w:marBottom w:val="0"/>
      <w:divBdr>
        <w:top w:val="none" w:sz="0" w:space="0" w:color="auto"/>
        <w:left w:val="none" w:sz="0" w:space="0" w:color="auto"/>
        <w:bottom w:val="none" w:sz="0" w:space="0" w:color="auto"/>
        <w:right w:val="none" w:sz="0" w:space="0" w:color="auto"/>
      </w:divBdr>
    </w:div>
    <w:div w:id="1772237899">
      <w:bodyDiv w:val="1"/>
      <w:marLeft w:val="0"/>
      <w:marRight w:val="0"/>
      <w:marTop w:val="0"/>
      <w:marBottom w:val="0"/>
      <w:divBdr>
        <w:top w:val="none" w:sz="0" w:space="0" w:color="auto"/>
        <w:left w:val="none" w:sz="0" w:space="0" w:color="auto"/>
        <w:bottom w:val="none" w:sz="0" w:space="0" w:color="auto"/>
        <w:right w:val="none" w:sz="0" w:space="0" w:color="auto"/>
      </w:divBdr>
    </w:div>
    <w:div w:id="1786922061">
      <w:bodyDiv w:val="1"/>
      <w:marLeft w:val="0"/>
      <w:marRight w:val="0"/>
      <w:marTop w:val="0"/>
      <w:marBottom w:val="0"/>
      <w:divBdr>
        <w:top w:val="none" w:sz="0" w:space="0" w:color="auto"/>
        <w:left w:val="none" w:sz="0" w:space="0" w:color="auto"/>
        <w:bottom w:val="none" w:sz="0" w:space="0" w:color="auto"/>
        <w:right w:val="none" w:sz="0" w:space="0" w:color="auto"/>
      </w:divBdr>
      <w:divsChild>
        <w:div w:id="2042046182">
          <w:marLeft w:val="0"/>
          <w:marRight w:val="0"/>
          <w:marTop w:val="0"/>
          <w:marBottom w:val="0"/>
          <w:divBdr>
            <w:top w:val="none" w:sz="0" w:space="0" w:color="auto"/>
            <w:left w:val="none" w:sz="0" w:space="0" w:color="auto"/>
            <w:bottom w:val="none" w:sz="0" w:space="0" w:color="auto"/>
            <w:right w:val="none" w:sz="0" w:space="0" w:color="auto"/>
          </w:divBdr>
          <w:divsChild>
            <w:div w:id="2000496876">
              <w:marLeft w:val="0"/>
              <w:marRight w:val="0"/>
              <w:marTop w:val="0"/>
              <w:marBottom w:val="0"/>
              <w:divBdr>
                <w:top w:val="none" w:sz="0" w:space="0" w:color="auto"/>
                <w:left w:val="none" w:sz="0" w:space="0" w:color="auto"/>
                <w:bottom w:val="none" w:sz="0" w:space="0" w:color="auto"/>
                <w:right w:val="none" w:sz="0" w:space="0" w:color="auto"/>
              </w:divBdr>
              <w:divsChild>
                <w:div w:id="1943488283">
                  <w:marLeft w:val="0"/>
                  <w:marRight w:val="0"/>
                  <w:marTop w:val="0"/>
                  <w:marBottom w:val="0"/>
                  <w:divBdr>
                    <w:top w:val="none" w:sz="0" w:space="0" w:color="auto"/>
                    <w:left w:val="none" w:sz="0" w:space="0" w:color="auto"/>
                    <w:bottom w:val="none" w:sz="0" w:space="0" w:color="auto"/>
                    <w:right w:val="none" w:sz="0" w:space="0" w:color="auto"/>
                  </w:divBdr>
                  <w:divsChild>
                    <w:div w:id="535890087">
                      <w:marLeft w:val="0"/>
                      <w:marRight w:val="0"/>
                      <w:marTop w:val="0"/>
                      <w:marBottom w:val="0"/>
                      <w:divBdr>
                        <w:top w:val="none" w:sz="0" w:space="0" w:color="auto"/>
                        <w:left w:val="none" w:sz="0" w:space="0" w:color="auto"/>
                        <w:bottom w:val="none" w:sz="0" w:space="0" w:color="auto"/>
                        <w:right w:val="none" w:sz="0" w:space="0" w:color="auto"/>
                      </w:divBdr>
                      <w:divsChild>
                        <w:div w:id="336732413">
                          <w:marLeft w:val="0"/>
                          <w:marRight w:val="0"/>
                          <w:marTop w:val="0"/>
                          <w:marBottom w:val="0"/>
                          <w:divBdr>
                            <w:top w:val="none" w:sz="0" w:space="0" w:color="auto"/>
                            <w:left w:val="none" w:sz="0" w:space="0" w:color="auto"/>
                            <w:bottom w:val="none" w:sz="0" w:space="0" w:color="auto"/>
                            <w:right w:val="none" w:sz="0" w:space="0" w:color="auto"/>
                          </w:divBdr>
                          <w:divsChild>
                            <w:div w:id="722217877">
                              <w:marLeft w:val="0"/>
                              <w:marRight w:val="0"/>
                              <w:marTop w:val="0"/>
                              <w:marBottom w:val="0"/>
                              <w:divBdr>
                                <w:top w:val="none" w:sz="0" w:space="0" w:color="auto"/>
                                <w:left w:val="none" w:sz="0" w:space="0" w:color="auto"/>
                                <w:bottom w:val="none" w:sz="0" w:space="0" w:color="auto"/>
                                <w:right w:val="none" w:sz="0" w:space="0" w:color="auto"/>
                              </w:divBdr>
                              <w:divsChild>
                                <w:div w:id="1322079613">
                                  <w:marLeft w:val="0"/>
                                  <w:marRight w:val="0"/>
                                  <w:marTop w:val="0"/>
                                  <w:marBottom w:val="0"/>
                                  <w:divBdr>
                                    <w:top w:val="none" w:sz="0" w:space="0" w:color="auto"/>
                                    <w:left w:val="none" w:sz="0" w:space="0" w:color="auto"/>
                                    <w:bottom w:val="none" w:sz="0" w:space="0" w:color="auto"/>
                                    <w:right w:val="none" w:sz="0" w:space="0" w:color="auto"/>
                                  </w:divBdr>
                                  <w:divsChild>
                                    <w:div w:id="1562130258">
                                      <w:marLeft w:val="0"/>
                                      <w:marRight w:val="0"/>
                                      <w:marTop w:val="0"/>
                                      <w:marBottom w:val="0"/>
                                      <w:divBdr>
                                        <w:top w:val="none" w:sz="0" w:space="0" w:color="auto"/>
                                        <w:left w:val="none" w:sz="0" w:space="0" w:color="auto"/>
                                        <w:bottom w:val="none" w:sz="0" w:space="0" w:color="auto"/>
                                        <w:right w:val="none" w:sz="0" w:space="0" w:color="auto"/>
                                      </w:divBdr>
                                      <w:divsChild>
                                        <w:div w:id="345987194">
                                          <w:marLeft w:val="0"/>
                                          <w:marRight w:val="0"/>
                                          <w:marTop w:val="0"/>
                                          <w:marBottom w:val="0"/>
                                          <w:divBdr>
                                            <w:top w:val="none" w:sz="0" w:space="0" w:color="auto"/>
                                            <w:left w:val="none" w:sz="0" w:space="0" w:color="auto"/>
                                            <w:bottom w:val="none" w:sz="0" w:space="0" w:color="auto"/>
                                            <w:right w:val="none" w:sz="0" w:space="0" w:color="auto"/>
                                          </w:divBdr>
                                          <w:divsChild>
                                            <w:div w:id="167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238975">
      <w:bodyDiv w:val="1"/>
      <w:marLeft w:val="0"/>
      <w:marRight w:val="0"/>
      <w:marTop w:val="0"/>
      <w:marBottom w:val="0"/>
      <w:divBdr>
        <w:top w:val="none" w:sz="0" w:space="0" w:color="auto"/>
        <w:left w:val="none" w:sz="0" w:space="0" w:color="auto"/>
        <w:bottom w:val="none" w:sz="0" w:space="0" w:color="auto"/>
        <w:right w:val="none" w:sz="0" w:space="0" w:color="auto"/>
      </w:divBdr>
    </w:div>
    <w:div w:id="1794326512">
      <w:bodyDiv w:val="1"/>
      <w:marLeft w:val="0"/>
      <w:marRight w:val="0"/>
      <w:marTop w:val="0"/>
      <w:marBottom w:val="0"/>
      <w:divBdr>
        <w:top w:val="none" w:sz="0" w:space="0" w:color="auto"/>
        <w:left w:val="none" w:sz="0" w:space="0" w:color="auto"/>
        <w:bottom w:val="none" w:sz="0" w:space="0" w:color="auto"/>
        <w:right w:val="none" w:sz="0" w:space="0" w:color="auto"/>
      </w:divBdr>
    </w:div>
    <w:div w:id="1814367676">
      <w:bodyDiv w:val="1"/>
      <w:marLeft w:val="0"/>
      <w:marRight w:val="0"/>
      <w:marTop w:val="0"/>
      <w:marBottom w:val="0"/>
      <w:divBdr>
        <w:top w:val="none" w:sz="0" w:space="0" w:color="auto"/>
        <w:left w:val="none" w:sz="0" w:space="0" w:color="auto"/>
        <w:bottom w:val="none" w:sz="0" w:space="0" w:color="auto"/>
        <w:right w:val="none" w:sz="0" w:space="0" w:color="auto"/>
      </w:divBdr>
    </w:div>
    <w:div w:id="1862740394">
      <w:bodyDiv w:val="1"/>
      <w:marLeft w:val="0"/>
      <w:marRight w:val="0"/>
      <w:marTop w:val="0"/>
      <w:marBottom w:val="0"/>
      <w:divBdr>
        <w:top w:val="none" w:sz="0" w:space="0" w:color="auto"/>
        <w:left w:val="none" w:sz="0" w:space="0" w:color="auto"/>
        <w:bottom w:val="none" w:sz="0" w:space="0" w:color="auto"/>
        <w:right w:val="none" w:sz="0" w:space="0" w:color="auto"/>
      </w:divBdr>
    </w:div>
    <w:div w:id="1905407066">
      <w:bodyDiv w:val="1"/>
      <w:marLeft w:val="0"/>
      <w:marRight w:val="0"/>
      <w:marTop w:val="0"/>
      <w:marBottom w:val="0"/>
      <w:divBdr>
        <w:top w:val="none" w:sz="0" w:space="0" w:color="auto"/>
        <w:left w:val="none" w:sz="0" w:space="0" w:color="auto"/>
        <w:bottom w:val="none" w:sz="0" w:space="0" w:color="auto"/>
        <w:right w:val="none" w:sz="0" w:space="0" w:color="auto"/>
      </w:divBdr>
    </w:div>
    <w:div w:id="1913585980">
      <w:bodyDiv w:val="1"/>
      <w:marLeft w:val="0"/>
      <w:marRight w:val="0"/>
      <w:marTop w:val="0"/>
      <w:marBottom w:val="0"/>
      <w:divBdr>
        <w:top w:val="none" w:sz="0" w:space="0" w:color="auto"/>
        <w:left w:val="none" w:sz="0" w:space="0" w:color="auto"/>
        <w:bottom w:val="none" w:sz="0" w:space="0" w:color="auto"/>
        <w:right w:val="none" w:sz="0" w:space="0" w:color="auto"/>
      </w:divBdr>
    </w:div>
    <w:div w:id="1952080731">
      <w:bodyDiv w:val="1"/>
      <w:marLeft w:val="0"/>
      <w:marRight w:val="0"/>
      <w:marTop w:val="0"/>
      <w:marBottom w:val="0"/>
      <w:divBdr>
        <w:top w:val="none" w:sz="0" w:space="0" w:color="auto"/>
        <w:left w:val="none" w:sz="0" w:space="0" w:color="auto"/>
        <w:bottom w:val="none" w:sz="0" w:space="0" w:color="auto"/>
        <w:right w:val="none" w:sz="0" w:space="0" w:color="auto"/>
      </w:divBdr>
    </w:div>
    <w:div w:id="1953435825">
      <w:bodyDiv w:val="1"/>
      <w:marLeft w:val="0"/>
      <w:marRight w:val="0"/>
      <w:marTop w:val="0"/>
      <w:marBottom w:val="0"/>
      <w:divBdr>
        <w:top w:val="none" w:sz="0" w:space="0" w:color="auto"/>
        <w:left w:val="none" w:sz="0" w:space="0" w:color="auto"/>
        <w:bottom w:val="none" w:sz="0" w:space="0" w:color="auto"/>
        <w:right w:val="none" w:sz="0" w:space="0" w:color="auto"/>
      </w:divBdr>
      <w:divsChild>
        <w:div w:id="301157331">
          <w:marLeft w:val="0"/>
          <w:marRight w:val="0"/>
          <w:marTop w:val="0"/>
          <w:marBottom w:val="0"/>
          <w:divBdr>
            <w:top w:val="none" w:sz="0" w:space="0" w:color="auto"/>
            <w:left w:val="none" w:sz="0" w:space="0" w:color="auto"/>
            <w:bottom w:val="none" w:sz="0" w:space="0" w:color="auto"/>
            <w:right w:val="none" w:sz="0" w:space="0" w:color="auto"/>
          </w:divBdr>
          <w:divsChild>
            <w:div w:id="698773939">
              <w:marLeft w:val="0"/>
              <w:marRight w:val="0"/>
              <w:marTop w:val="0"/>
              <w:marBottom w:val="0"/>
              <w:divBdr>
                <w:top w:val="none" w:sz="0" w:space="0" w:color="auto"/>
                <w:left w:val="none" w:sz="0" w:space="0" w:color="auto"/>
                <w:bottom w:val="none" w:sz="0" w:space="0" w:color="auto"/>
                <w:right w:val="none" w:sz="0" w:space="0" w:color="auto"/>
              </w:divBdr>
              <w:divsChild>
                <w:div w:id="433593844">
                  <w:marLeft w:val="0"/>
                  <w:marRight w:val="0"/>
                  <w:marTop w:val="0"/>
                  <w:marBottom w:val="0"/>
                  <w:divBdr>
                    <w:top w:val="none" w:sz="0" w:space="0" w:color="auto"/>
                    <w:left w:val="none" w:sz="0" w:space="0" w:color="auto"/>
                    <w:bottom w:val="none" w:sz="0" w:space="0" w:color="auto"/>
                    <w:right w:val="none" w:sz="0" w:space="0" w:color="auto"/>
                  </w:divBdr>
                  <w:divsChild>
                    <w:div w:id="1254630643">
                      <w:marLeft w:val="0"/>
                      <w:marRight w:val="0"/>
                      <w:marTop w:val="0"/>
                      <w:marBottom w:val="0"/>
                      <w:divBdr>
                        <w:top w:val="none" w:sz="0" w:space="0" w:color="auto"/>
                        <w:left w:val="none" w:sz="0" w:space="0" w:color="auto"/>
                        <w:bottom w:val="none" w:sz="0" w:space="0" w:color="auto"/>
                        <w:right w:val="none" w:sz="0" w:space="0" w:color="auto"/>
                      </w:divBdr>
                      <w:divsChild>
                        <w:div w:id="959610757">
                          <w:marLeft w:val="0"/>
                          <w:marRight w:val="0"/>
                          <w:marTop w:val="0"/>
                          <w:marBottom w:val="0"/>
                          <w:divBdr>
                            <w:top w:val="none" w:sz="0" w:space="0" w:color="auto"/>
                            <w:left w:val="none" w:sz="0" w:space="0" w:color="auto"/>
                            <w:bottom w:val="none" w:sz="0" w:space="0" w:color="auto"/>
                            <w:right w:val="none" w:sz="0" w:space="0" w:color="auto"/>
                          </w:divBdr>
                          <w:divsChild>
                            <w:div w:id="1984457907">
                              <w:marLeft w:val="0"/>
                              <w:marRight w:val="0"/>
                              <w:marTop w:val="0"/>
                              <w:marBottom w:val="0"/>
                              <w:divBdr>
                                <w:top w:val="none" w:sz="0" w:space="0" w:color="auto"/>
                                <w:left w:val="none" w:sz="0" w:space="0" w:color="auto"/>
                                <w:bottom w:val="none" w:sz="0" w:space="0" w:color="auto"/>
                                <w:right w:val="none" w:sz="0" w:space="0" w:color="auto"/>
                              </w:divBdr>
                              <w:divsChild>
                                <w:div w:id="1606495915">
                                  <w:marLeft w:val="0"/>
                                  <w:marRight w:val="0"/>
                                  <w:marTop w:val="0"/>
                                  <w:marBottom w:val="0"/>
                                  <w:divBdr>
                                    <w:top w:val="none" w:sz="0" w:space="0" w:color="auto"/>
                                    <w:left w:val="none" w:sz="0" w:space="0" w:color="auto"/>
                                    <w:bottom w:val="none" w:sz="0" w:space="0" w:color="auto"/>
                                    <w:right w:val="none" w:sz="0" w:space="0" w:color="auto"/>
                                  </w:divBdr>
                                  <w:divsChild>
                                    <w:div w:id="2031368962">
                                      <w:marLeft w:val="0"/>
                                      <w:marRight w:val="0"/>
                                      <w:marTop w:val="0"/>
                                      <w:marBottom w:val="0"/>
                                      <w:divBdr>
                                        <w:top w:val="none" w:sz="0" w:space="0" w:color="auto"/>
                                        <w:left w:val="none" w:sz="0" w:space="0" w:color="auto"/>
                                        <w:bottom w:val="none" w:sz="0" w:space="0" w:color="auto"/>
                                        <w:right w:val="none" w:sz="0" w:space="0" w:color="auto"/>
                                      </w:divBdr>
                                      <w:divsChild>
                                        <w:div w:id="214968022">
                                          <w:marLeft w:val="0"/>
                                          <w:marRight w:val="0"/>
                                          <w:marTop w:val="0"/>
                                          <w:marBottom w:val="0"/>
                                          <w:divBdr>
                                            <w:top w:val="none" w:sz="0" w:space="0" w:color="auto"/>
                                            <w:left w:val="none" w:sz="0" w:space="0" w:color="auto"/>
                                            <w:bottom w:val="none" w:sz="0" w:space="0" w:color="auto"/>
                                            <w:right w:val="none" w:sz="0" w:space="0" w:color="auto"/>
                                          </w:divBdr>
                                          <w:divsChild>
                                            <w:div w:id="4918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47955">
      <w:bodyDiv w:val="1"/>
      <w:marLeft w:val="0"/>
      <w:marRight w:val="0"/>
      <w:marTop w:val="0"/>
      <w:marBottom w:val="0"/>
      <w:divBdr>
        <w:top w:val="none" w:sz="0" w:space="0" w:color="auto"/>
        <w:left w:val="none" w:sz="0" w:space="0" w:color="auto"/>
        <w:bottom w:val="none" w:sz="0" w:space="0" w:color="auto"/>
        <w:right w:val="none" w:sz="0" w:space="0" w:color="auto"/>
      </w:divBdr>
    </w:div>
    <w:div w:id="1986810714">
      <w:bodyDiv w:val="1"/>
      <w:marLeft w:val="0"/>
      <w:marRight w:val="0"/>
      <w:marTop w:val="0"/>
      <w:marBottom w:val="0"/>
      <w:divBdr>
        <w:top w:val="none" w:sz="0" w:space="0" w:color="auto"/>
        <w:left w:val="none" w:sz="0" w:space="0" w:color="auto"/>
        <w:bottom w:val="none" w:sz="0" w:space="0" w:color="auto"/>
        <w:right w:val="none" w:sz="0" w:space="0" w:color="auto"/>
      </w:divBdr>
    </w:div>
    <w:div w:id="1994219716">
      <w:bodyDiv w:val="1"/>
      <w:marLeft w:val="0"/>
      <w:marRight w:val="0"/>
      <w:marTop w:val="0"/>
      <w:marBottom w:val="0"/>
      <w:divBdr>
        <w:top w:val="none" w:sz="0" w:space="0" w:color="auto"/>
        <w:left w:val="none" w:sz="0" w:space="0" w:color="auto"/>
        <w:bottom w:val="none" w:sz="0" w:space="0" w:color="auto"/>
        <w:right w:val="none" w:sz="0" w:space="0" w:color="auto"/>
      </w:divBdr>
      <w:divsChild>
        <w:div w:id="933050886">
          <w:marLeft w:val="0"/>
          <w:marRight w:val="0"/>
          <w:marTop w:val="0"/>
          <w:marBottom w:val="0"/>
          <w:divBdr>
            <w:top w:val="none" w:sz="0" w:space="0" w:color="auto"/>
            <w:left w:val="none" w:sz="0" w:space="0" w:color="auto"/>
            <w:bottom w:val="none" w:sz="0" w:space="0" w:color="auto"/>
            <w:right w:val="none" w:sz="0" w:space="0" w:color="auto"/>
          </w:divBdr>
        </w:div>
        <w:div w:id="175508458">
          <w:marLeft w:val="0"/>
          <w:marRight w:val="0"/>
          <w:marTop w:val="0"/>
          <w:marBottom w:val="0"/>
          <w:divBdr>
            <w:top w:val="none" w:sz="0" w:space="0" w:color="auto"/>
            <w:left w:val="none" w:sz="0" w:space="0" w:color="auto"/>
            <w:bottom w:val="none" w:sz="0" w:space="0" w:color="auto"/>
            <w:right w:val="none" w:sz="0" w:space="0" w:color="auto"/>
          </w:divBdr>
        </w:div>
        <w:div w:id="502202719">
          <w:marLeft w:val="0"/>
          <w:marRight w:val="0"/>
          <w:marTop w:val="0"/>
          <w:marBottom w:val="0"/>
          <w:divBdr>
            <w:top w:val="none" w:sz="0" w:space="0" w:color="auto"/>
            <w:left w:val="none" w:sz="0" w:space="0" w:color="auto"/>
            <w:bottom w:val="none" w:sz="0" w:space="0" w:color="auto"/>
            <w:right w:val="none" w:sz="0" w:space="0" w:color="auto"/>
          </w:divBdr>
        </w:div>
        <w:div w:id="733744810">
          <w:marLeft w:val="0"/>
          <w:marRight w:val="0"/>
          <w:marTop w:val="0"/>
          <w:marBottom w:val="0"/>
          <w:divBdr>
            <w:top w:val="none" w:sz="0" w:space="0" w:color="auto"/>
            <w:left w:val="none" w:sz="0" w:space="0" w:color="auto"/>
            <w:bottom w:val="none" w:sz="0" w:space="0" w:color="auto"/>
            <w:right w:val="none" w:sz="0" w:space="0" w:color="auto"/>
          </w:divBdr>
        </w:div>
        <w:div w:id="508058977">
          <w:marLeft w:val="0"/>
          <w:marRight w:val="0"/>
          <w:marTop w:val="0"/>
          <w:marBottom w:val="0"/>
          <w:divBdr>
            <w:top w:val="none" w:sz="0" w:space="0" w:color="auto"/>
            <w:left w:val="none" w:sz="0" w:space="0" w:color="auto"/>
            <w:bottom w:val="none" w:sz="0" w:space="0" w:color="auto"/>
            <w:right w:val="none" w:sz="0" w:space="0" w:color="auto"/>
          </w:divBdr>
        </w:div>
      </w:divsChild>
    </w:div>
    <w:div w:id="2006859782">
      <w:bodyDiv w:val="1"/>
      <w:marLeft w:val="0"/>
      <w:marRight w:val="0"/>
      <w:marTop w:val="0"/>
      <w:marBottom w:val="0"/>
      <w:divBdr>
        <w:top w:val="none" w:sz="0" w:space="0" w:color="auto"/>
        <w:left w:val="none" w:sz="0" w:space="0" w:color="auto"/>
        <w:bottom w:val="none" w:sz="0" w:space="0" w:color="auto"/>
        <w:right w:val="none" w:sz="0" w:space="0" w:color="auto"/>
      </w:divBdr>
    </w:div>
    <w:div w:id="2117869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4A49-8639-4E39-8DEA-A1CB6963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Fulay, Aarohee P</dc:creator>
  <cp:lastModifiedBy>Fulay, Aarohee</cp:lastModifiedBy>
  <cp:revision>4</cp:revision>
  <dcterms:created xsi:type="dcterms:W3CDTF">2021-06-14T19:24:00Z</dcterms:created>
  <dcterms:modified xsi:type="dcterms:W3CDTF">2021-06-14T20:08:00Z</dcterms:modified>
</cp:coreProperties>
</file>