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0B4F" w14:textId="75046FFD" w:rsidR="006A214A" w:rsidRPr="007F4199" w:rsidRDefault="006A214A" w:rsidP="006A214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23166377">
        <w:rPr>
          <w:rFonts w:ascii="Arial" w:hAnsi="Arial" w:cs="Arial"/>
          <w:b/>
          <w:bCs/>
          <w:u w:val="single"/>
        </w:rPr>
        <w:t>Focus Group Guide</w:t>
      </w:r>
    </w:p>
    <w:p w14:paraId="07BEB4A3" w14:textId="77777777" w:rsidR="006A214A" w:rsidRPr="007F4199" w:rsidRDefault="006A214A" w:rsidP="006A214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C732FC4" w14:textId="754870D5" w:rsidR="006A214A" w:rsidRDefault="006A214A" w:rsidP="006A214A">
      <w:pPr>
        <w:widowControl w:val="0"/>
        <w:tabs>
          <w:tab w:val="left" w:pos="393"/>
        </w:tabs>
        <w:spacing w:after="0" w:line="240" w:lineRule="auto"/>
        <w:ind w:right="744"/>
        <w:rPr>
          <w:rFonts w:ascii="Arial" w:eastAsia="Gill Sans MT" w:hAnsi="Arial" w:cs="Arial"/>
          <w:i/>
          <w:iCs/>
          <w:spacing w:val="-1"/>
        </w:rPr>
      </w:pPr>
      <w:r w:rsidRPr="23166377">
        <w:rPr>
          <w:rFonts w:ascii="Arial" w:eastAsia="Gill Sans MT" w:hAnsi="Arial" w:cs="Arial"/>
          <w:b/>
          <w:bCs/>
        </w:rPr>
        <w:t xml:space="preserve">Purpose of research: </w:t>
      </w:r>
      <w:r w:rsidRPr="23166377">
        <w:rPr>
          <w:rFonts w:ascii="Arial" w:eastAsia="Gill Sans MT" w:hAnsi="Arial" w:cs="Arial"/>
          <w:i/>
          <w:iCs/>
        </w:rPr>
        <w:t>We’re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here because</w:t>
      </w:r>
      <w:r>
        <w:rPr>
          <w:rFonts w:ascii="Arial" w:eastAsia="Gill Sans MT" w:hAnsi="Arial" w:cs="Arial"/>
          <w:i/>
          <w:iCs/>
          <w:spacing w:val="-1"/>
        </w:rPr>
        <w:t>,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like most college students, we drink sugar-sweetened beverages. We’re interested to get your thoughts on these drinks and about health-related messaging.  </w:t>
      </w:r>
    </w:p>
    <w:p w14:paraId="47F06D22" w14:textId="77777777" w:rsidR="006A214A" w:rsidRDefault="006A214A" w:rsidP="006A214A">
      <w:pPr>
        <w:widowControl w:val="0"/>
        <w:tabs>
          <w:tab w:val="left" w:pos="393"/>
        </w:tabs>
        <w:spacing w:after="0" w:line="240" w:lineRule="auto"/>
        <w:ind w:right="405"/>
        <w:rPr>
          <w:rFonts w:ascii="Arial" w:eastAsia="Gill Sans MT" w:hAnsi="Arial" w:cs="Arial"/>
          <w:b/>
          <w:bCs/>
          <w:spacing w:val="-1"/>
        </w:rPr>
      </w:pPr>
    </w:p>
    <w:p w14:paraId="53659626" w14:textId="77777777" w:rsidR="006A214A" w:rsidRPr="007F4199" w:rsidRDefault="006A214A" w:rsidP="006A214A">
      <w:pPr>
        <w:pStyle w:val="BodyText"/>
        <w:tabs>
          <w:tab w:val="left" w:pos="393"/>
        </w:tabs>
        <w:ind w:left="0" w:right="608"/>
        <w:rPr>
          <w:rFonts w:ascii="Arial" w:hAnsi="Arial" w:cs="Arial"/>
          <w:sz w:val="22"/>
          <w:szCs w:val="22"/>
        </w:rPr>
      </w:pPr>
      <w:r w:rsidRPr="23166377">
        <w:rPr>
          <w:rFonts w:ascii="Arial" w:hAnsi="Arial" w:cs="Arial"/>
          <w:b/>
          <w:bCs/>
          <w:sz w:val="22"/>
          <w:szCs w:val="22"/>
        </w:rPr>
        <w:t xml:space="preserve">Ground rules: </w:t>
      </w:r>
    </w:p>
    <w:p w14:paraId="7B3E13C1" w14:textId="771D8B3E" w:rsidR="006A214A" w:rsidRPr="007F4199" w:rsidRDefault="006A214A" w:rsidP="006A214A">
      <w:pPr>
        <w:pStyle w:val="BodyText"/>
        <w:numPr>
          <w:ilvl w:val="0"/>
          <w:numId w:val="1"/>
        </w:numPr>
        <w:tabs>
          <w:tab w:val="left" w:pos="393"/>
        </w:tabs>
        <w:ind w:right="608"/>
        <w:rPr>
          <w:rFonts w:ascii="Arial" w:hAnsi="Arial" w:cs="Arial"/>
          <w:i/>
          <w:iCs/>
          <w:sz w:val="22"/>
          <w:szCs w:val="22"/>
        </w:rPr>
      </w:pPr>
      <w:r w:rsidRPr="23166377">
        <w:rPr>
          <w:rFonts w:ascii="Arial" w:hAnsi="Arial" w:cs="Arial"/>
          <w:i/>
          <w:iCs/>
          <w:sz w:val="22"/>
          <w:szCs w:val="22"/>
        </w:rPr>
        <w:t>Although the topic we’re discussing today is benign, please guard the confidentiality of the others in the group.</w:t>
      </w:r>
    </w:p>
    <w:p w14:paraId="1788DF28" w14:textId="77777777" w:rsidR="006A214A" w:rsidRDefault="006A214A" w:rsidP="006A214A">
      <w:pPr>
        <w:pStyle w:val="BodyText"/>
        <w:numPr>
          <w:ilvl w:val="0"/>
          <w:numId w:val="1"/>
        </w:numPr>
        <w:tabs>
          <w:tab w:val="left" w:pos="393"/>
        </w:tabs>
        <w:ind w:right="608"/>
        <w:rPr>
          <w:rFonts w:ascii="Arial" w:hAnsi="Arial" w:cs="Arial"/>
          <w:i/>
          <w:iCs/>
          <w:sz w:val="22"/>
          <w:szCs w:val="22"/>
        </w:rPr>
      </w:pPr>
      <w:r w:rsidRPr="23166377">
        <w:rPr>
          <w:rFonts w:ascii="Arial" w:hAnsi="Arial" w:cs="Arial"/>
          <w:i/>
          <w:iCs/>
          <w:sz w:val="22"/>
          <w:szCs w:val="22"/>
        </w:rPr>
        <w:t>Respectful listening</w:t>
      </w:r>
    </w:p>
    <w:p w14:paraId="78E5C7BC" w14:textId="77777777" w:rsidR="006A214A" w:rsidRPr="007F4199" w:rsidRDefault="006A214A" w:rsidP="006A214A">
      <w:pPr>
        <w:pStyle w:val="BodyText"/>
        <w:numPr>
          <w:ilvl w:val="1"/>
          <w:numId w:val="1"/>
        </w:numPr>
        <w:tabs>
          <w:tab w:val="left" w:pos="393"/>
        </w:tabs>
        <w:ind w:right="608"/>
        <w:rPr>
          <w:rFonts w:ascii="Arial" w:hAnsi="Arial" w:cs="Arial"/>
          <w:i/>
          <w:iCs/>
          <w:sz w:val="22"/>
          <w:szCs w:val="22"/>
        </w:rPr>
      </w:pPr>
      <w:r w:rsidRPr="23166377">
        <w:rPr>
          <w:rFonts w:ascii="Arial" w:hAnsi="Arial" w:cs="Arial"/>
          <w:i/>
          <w:iCs/>
          <w:sz w:val="22"/>
          <w:szCs w:val="22"/>
        </w:rPr>
        <w:t xml:space="preserve">No side discussions or interrupting others. </w:t>
      </w:r>
    </w:p>
    <w:p w14:paraId="222C7F12" w14:textId="77777777" w:rsidR="006A214A" w:rsidRDefault="006A214A" w:rsidP="006A214A">
      <w:pPr>
        <w:pStyle w:val="BodyText"/>
        <w:numPr>
          <w:ilvl w:val="0"/>
          <w:numId w:val="1"/>
        </w:numPr>
        <w:tabs>
          <w:tab w:val="left" w:pos="393"/>
        </w:tabs>
        <w:ind w:right="608"/>
        <w:rPr>
          <w:rFonts w:ascii="Arial" w:hAnsi="Arial" w:cs="Arial"/>
          <w:i/>
          <w:iCs/>
          <w:sz w:val="22"/>
          <w:szCs w:val="22"/>
        </w:rPr>
      </w:pPr>
      <w:r w:rsidRPr="23166377">
        <w:rPr>
          <w:rFonts w:ascii="Arial" w:hAnsi="Arial" w:cs="Arial"/>
          <w:i/>
          <w:iCs/>
          <w:sz w:val="22"/>
          <w:szCs w:val="22"/>
        </w:rPr>
        <w:t>Please check your cell phones: off or on silent.</w:t>
      </w:r>
    </w:p>
    <w:p w14:paraId="20138E1D" w14:textId="77777777" w:rsidR="006A214A" w:rsidRPr="007F4199" w:rsidRDefault="006A214A" w:rsidP="006A214A">
      <w:pPr>
        <w:pStyle w:val="BodyText"/>
        <w:numPr>
          <w:ilvl w:val="0"/>
          <w:numId w:val="1"/>
        </w:numPr>
        <w:tabs>
          <w:tab w:val="left" w:pos="393"/>
        </w:tabs>
        <w:ind w:right="608"/>
        <w:rPr>
          <w:rFonts w:ascii="Arial" w:hAnsi="Arial" w:cs="Arial"/>
          <w:i/>
          <w:iCs/>
          <w:sz w:val="22"/>
          <w:szCs w:val="22"/>
        </w:rPr>
      </w:pPr>
      <w:r w:rsidRPr="23166377">
        <w:rPr>
          <w:rFonts w:ascii="Arial" w:hAnsi="Arial" w:cs="Arial"/>
          <w:i/>
          <w:iCs/>
          <w:sz w:val="22"/>
          <w:szCs w:val="22"/>
        </w:rPr>
        <w:t>Are there additional ground rules you would suggest?</w:t>
      </w:r>
    </w:p>
    <w:p w14:paraId="293FA755" w14:textId="77777777" w:rsidR="006A214A" w:rsidRPr="003B312E" w:rsidRDefault="006A214A" w:rsidP="006A214A">
      <w:pPr>
        <w:pStyle w:val="BodyText"/>
        <w:numPr>
          <w:ilvl w:val="0"/>
          <w:numId w:val="1"/>
        </w:numPr>
        <w:tabs>
          <w:tab w:val="left" w:pos="393"/>
        </w:tabs>
        <w:ind w:right="608"/>
        <w:rPr>
          <w:rFonts w:ascii="Arial" w:hAnsi="Arial" w:cs="Arial"/>
          <w:i/>
          <w:iCs/>
          <w:sz w:val="22"/>
          <w:szCs w:val="22"/>
        </w:rPr>
      </w:pPr>
      <w:r w:rsidRPr="23166377">
        <w:rPr>
          <w:rFonts w:ascii="Arial" w:hAnsi="Arial" w:cs="Arial"/>
          <w:i/>
          <w:iCs/>
          <w:spacing w:val="-1"/>
          <w:sz w:val="22"/>
          <w:szCs w:val="22"/>
        </w:rPr>
        <w:t>Once the focus group discussion begins, if you have any logistical questions, please whisper your question to   ________ so we can keep the flow of the discussion going.”</w:t>
      </w:r>
    </w:p>
    <w:p w14:paraId="0A033595" w14:textId="6D978F89" w:rsidR="006A214A" w:rsidRPr="006A214A" w:rsidRDefault="006A214A" w:rsidP="006A214A">
      <w:pPr>
        <w:pStyle w:val="BodyText"/>
        <w:numPr>
          <w:ilvl w:val="0"/>
          <w:numId w:val="1"/>
        </w:numPr>
        <w:tabs>
          <w:tab w:val="left" w:pos="393"/>
        </w:tabs>
        <w:ind w:right="608"/>
        <w:rPr>
          <w:rFonts w:ascii="Arial" w:hAnsi="Arial" w:cs="Arial"/>
          <w:i/>
          <w:iCs/>
          <w:sz w:val="22"/>
          <w:szCs w:val="22"/>
        </w:rPr>
      </w:pPr>
      <w:r w:rsidRPr="23166377">
        <w:rPr>
          <w:rFonts w:ascii="Arial" w:hAnsi="Arial" w:cs="Arial"/>
          <w:i/>
          <w:iCs/>
          <w:spacing w:val="-1"/>
          <w:sz w:val="22"/>
          <w:szCs w:val="22"/>
        </w:rPr>
        <w:t xml:space="preserve">If some people are a little quieter than others, I may call on them to make sure everyone participates. </w:t>
      </w:r>
    </w:p>
    <w:p w14:paraId="238E6752" w14:textId="77777777" w:rsidR="006A214A" w:rsidRDefault="006A214A" w:rsidP="006A214A">
      <w:pPr>
        <w:widowControl w:val="0"/>
        <w:tabs>
          <w:tab w:val="left" w:pos="393"/>
        </w:tabs>
        <w:spacing w:after="0" w:line="240" w:lineRule="auto"/>
        <w:ind w:right="402"/>
        <w:rPr>
          <w:rFonts w:ascii="Arial" w:eastAsia="Gill Sans MT" w:hAnsi="Arial" w:cs="Arial"/>
          <w:b/>
          <w:bCs/>
          <w:spacing w:val="-1"/>
        </w:rPr>
      </w:pPr>
    </w:p>
    <w:p w14:paraId="71A0FC0D" w14:textId="4D2869A5" w:rsidR="006A214A" w:rsidRPr="007F4199" w:rsidRDefault="006A214A" w:rsidP="006A214A">
      <w:pPr>
        <w:widowControl w:val="0"/>
        <w:tabs>
          <w:tab w:val="left" w:pos="393"/>
        </w:tabs>
        <w:spacing w:after="0" w:line="240" w:lineRule="auto"/>
        <w:ind w:right="402"/>
        <w:rPr>
          <w:rFonts w:ascii="Arial" w:eastAsia="Gill Sans MT" w:hAnsi="Arial" w:cs="Arial"/>
        </w:rPr>
      </w:pPr>
      <w:r w:rsidRPr="23166377">
        <w:rPr>
          <w:rFonts w:ascii="Arial" w:eastAsia="Gill Sans MT" w:hAnsi="Arial" w:cs="Arial"/>
          <w:b/>
          <w:bCs/>
          <w:spacing w:val="-1"/>
        </w:rPr>
        <w:t>Honest</w:t>
      </w:r>
      <w:r w:rsidRPr="23166377">
        <w:rPr>
          <w:rFonts w:ascii="Arial" w:eastAsia="Gill Sans MT" w:hAnsi="Arial" w:cs="Arial"/>
          <w:b/>
          <w:bCs/>
          <w:spacing w:val="-2"/>
        </w:rPr>
        <w:t xml:space="preserve"> </w:t>
      </w:r>
      <w:r w:rsidRPr="23166377">
        <w:rPr>
          <w:rFonts w:ascii="Arial" w:eastAsia="Gill Sans MT" w:hAnsi="Arial" w:cs="Arial"/>
          <w:b/>
          <w:bCs/>
          <w:spacing w:val="-1"/>
        </w:rPr>
        <w:t>opinions</w:t>
      </w:r>
      <w:r w:rsidRPr="007F4199">
        <w:rPr>
          <w:rFonts w:ascii="Arial" w:eastAsia="Gill Sans MT" w:hAnsi="Arial" w:cs="Arial"/>
        </w:rPr>
        <w:t xml:space="preserve"> –</w:t>
      </w:r>
      <w:r w:rsidRPr="007F4199">
        <w:rPr>
          <w:rFonts w:ascii="Arial" w:eastAsia="Gill Sans MT" w:hAnsi="Arial" w:cs="Arial"/>
          <w:spacing w:val="-4"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>Your</w:t>
      </w:r>
      <w:r w:rsidRPr="23166377">
        <w:rPr>
          <w:rFonts w:ascii="Arial" w:eastAsia="Gill Sans MT" w:hAnsi="Arial" w:cs="Arial"/>
          <w:i/>
          <w:iCs/>
          <w:spacing w:val="-2"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>views</w:t>
      </w:r>
      <w:r w:rsidRPr="23166377">
        <w:rPr>
          <w:rFonts w:ascii="Arial" w:eastAsia="Gill Sans MT" w:hAnsi="Arial" w:cs="Arial"/>
          <w:i/>
          <w:iCs/>
          <w:spacing w:val="-3"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>and</w:t>
      </w:r>
      <w:r w:rsidRPr="23166377">
        <w:rPr>
          <w:rFonts w:ascii="Arial" w:eastAsia="Gill Sans MT" w:hAnsi="Arial" w:cs="Arial"/>
          <w:i/>
          <w:iCs/>
          <w:spacing w:val="-2"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experience </w:t>
      </w:r>
      <w:r w:rsidRPr="23166377">
        <w:rPr>
          <w:rFonts w:ascii="Arial" w:eastAsia="Gill Sans MT" w:hAnsi="Arial" w:cs="Arial"/>
          <w:i/>
          <w:iCs/>
        </w:rPr>
        <w:t>are</w:t>
      </w:r>
      <w:r w:rsidRPr="23166377">
        <w:rPr>
          <w:rFonts w:ascii="Arial" w:eastAsia="Gill Sans MT" w:hAnsi="Arial" w:cs="Arial"/>
          <w:i/>
          <w:iCs/>
          <w:spacing w:val="-2"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>important</w:t>
      </w:r>
      <w:r w:rsidRPr="23166377">
        <w:rPr>
          <w:rFonts w:ascii="Arial" w:eastAsia="Gill Sans MT" w:hAnsi="Arial" w:cs="Arial"/>
          <w:i/>
          <w:iCs/>
        </w:rPr>
        <w:t>.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</w:t>
      </w:r>
      <w:r w:rsidRPr="23166377">
        <w:rPr>
          <w:rFonts w:ascii="Arial" w:eastAsia="Gill Sans MT" w:hAnsi="Arial" w:cs="Arial"/>
          <w:b/>
          <w:bCs/>
          <w:i/>
          <w:iCs/>
          <w:spacing w:val="-1"/>
        </w:rPr>
        <w:t>There</w:t>
      </w:r>
      <w:r w:rsidRPr="23166377">
        <w:rPr>
          <w:rFonts w:ascii="Arial" w:eastAsia="Gill Sans MT" w:hAnsi="Arial" w:cs="Arial"/>
          <w:b/>
          <w:bCs/>
          <w:i/>
          <w:iCs/>
          <w:spacing w:val="37"/>
          <w:w w:val="99"/>
        </w:rPr>
        <w:t xml:space="preserve"> </w:t>
      </w:r>
      <w:r w:rsidRPr="23166377">
        <w:rPr>
          <w:rFonts w:ascii="Arial" w:eastAsia="Gill Sans MT" w:hAnsi="Arial" w:cs="Arial"/>
          <w:b/>
          <w:bCs/>
          <w:i/>
          <w:iCs/>
        </w:rPr>
        <w:t>are</w:t>
      </w:r>
      <w:r w:rsidRPr="23166377">
        <w:rPr>
          <w:rFonts w:ascii="Arial" w:eastAsia="Gill Sans MT" w:hAnsi="Arial" w:cs="Arial"/>
          <w:b/>
          <w:bCs/>
          <w:i/>
          <w:iCs/>
          <w:spacing w:val="-1"/>
        </w:rPr>
        <w:t xml:space="preserve"> </w:t>
      </w:r>
      <w:r w:rsidRPr="23166377">
        <w:rPr>
          <w:rFonts w:ascii="Arial" w:eastAsia="Gill Sans MT" w:hAnsi="Arial" w:cs="Arial"/>
          <w:b/>
          <w:bCs/>
          <w:i/>
          <w:iCs/>
        </w:rPr>
        <w:t>no</w:t>
      </w:r>
      <w:r w:rsidRPr="23166377">
        <w:rPr>
          <w:rFonts w:ascii="Arial" w:eastAsia="Gill Sans MT" w:hAnsi="Arial" w:cs="Arial"/>
          <w:b/>
          <w:bCs/>
          <w:i/>
          <w:iCs/>
          <w:spacing w:val="-1"/>
        </w:rPr>
        <w:t xml:space="preserve"> </w:t>
      </w:r>
      <w:r w:rsidRPr="23166377">
        <w:rPr>
          <w:rFonts w:ascii="Arial" w:eastAsia="Gill Sans MT" w:hAnsi="Arial" w:cs="Arial"/>
          <w:b/>
          <w:bCs/>
          <w:i/>
          <w:iCs/>
        </w:rPr>
        <w:t>right</w:t>
      </w:r>
      <w:r w:rsidRPr="23166377">
        <w:rPr>
          <w:rFonts w:ascii="Arial" w:eastAsia="Gill Sans MT" w:hAnsi="Arial" w:cs="Arial"/>
          <w:b/>
          <w:bCs/>
          <w:i/>
          <w:iCs/>
          <w:spacing w:val="-1"/>
        </w:rPr>
        <w:t xml:space="preserve"> </w:t>
      </w:r>
      <w:r w:rsidRPr="23166377">
        <w:rPr>
          <w:rFonts w:ascii="Arial" w:eastAsia="Gill Sans MT" w:hAnsi="Arial" w:cs="Arial"/>
          <w:b/>
          <w:bCs/>
          <w:i/>
          <w:iCs/>
        </w:rPr>
        <w:t>or</w:t>
      </w:r>
      <w:r w:rsidRPr="23166377">
        <w:rPr>
          <w:rFonts w:ascii="Arial" w:eastAsia="Gill Sans MT" w:hAnsi="Arial" w:cs="Arial"/>
          <w:b/>
          <w:bCs/>
          <w:i/>
          <w:iCs/>
          <w:spacing w:val="-1"/>
        </w:rPr>
        <w:t xml:space="preserve"> </w:t>
      </w:r>
      <w:r w:rsidRPr="23166377">
        <w:rPr>
          <w:rFonts w:ascii="Arial" w:eastAsia="Gill Sans MT" w:hAnsi="Arial" w:cs="Arial"/>
          <w:b/>
          <w:bCs/>
          <w:i/>
          <w:iCs/>
        </w:rPr>
        <w:t xml:space="preserve">wrong </w:t>
      </w:r>
      <w:r w:rsidRPr="23166377">
        <w:rPr>
          <w:rFonts w:ascii="Arial" w:eastAsia="Gill Sans MT" w:hAnsi="Arial" w:cs="Arial"/>
          <w:b/>
          <w:bCs/>
          <w:i/>
          <w:iCs/>
          <w:spacing w:val="-1"/>
        </w:rPr>
        <w:t>answers</w:t>
      </w:r>
      <w:r w:rsidRPr="23166377">
        <w:rPr>
          <w:rFonts w:ascii="Arial" w:eastAsia="Gill Sans MT" w:hAnsi="Arial" w:cs="Arial"/>
          <w:i/>
          <w:iCs/>
        </w:rPr>
        <w:t>,</w:t>
      </w:r>
      <w:r w:rsidRPr="23166377">
        <w:rPr>
          <w:rFonts w:ascii="Arial" w:eastAsia="Gill Sans MT" w:hAnsi="Arial" w:cs="Arial"/>
          <w:i/>
          <w:iCs/>
          <w:spacing w:val="-2"/>
        </w:rPr>
        <w:t xml:space="preserve"> and </w:t>
      </w:r>
      <w:r w:rsidRPr="23166377">
        <w:rPr>
          <w:rFonts w:ascii="Arial" w:eastAsia="Gill Sans MT" w:hAnsi="Arial" w:cs="Arial"/>
          <w:i/>
          <w:iCs/>
        </w:rPr>
        <w:t>it is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important</w:t>
      </w:r>
      <w:r w:rsidRPr="23166377">
        <w:rPr>
          <w:rFonts w:ascii="Arial" w:eastAsia="Gill Sans MT" w:hAnsi="Arial" w:cs="Arial"/>
          <w:i/>
          <w:iCs/>
          <w:spacing w:val="-2"/>
        </w:rPr>
        <w:t xml:space="preserve"> </w:t>
      </w:r>
      <w:r w:rsidRPr="23166377">
        <w:rPr>
          <w:rFonts w:ascii="Arial" w:eastAsia="Gill Sans MT" w:hAnsi="Arial" w:cs="Arial"/>
          <w:i/>
          <w:iCs/>
        </w:rPr>
        <w:t>that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you</w:t>
      </w:r>
      <w:r w:rsidRPr="23166377">
        <w:rPr>
          <w:rFonts w:ascii="Arial" w:eastAsia="Gill Sans MT" w:hAnsi="Arial" w:cs="Arial"/>
          <w:i/>
          <w:iCs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>provide us with</w:t>
      </w:r>
      <w:r w:rsidRPr="23166377">
        <w:rPr>
          <w:rFonts w:ascii="Arial" w:eastAsia="Gill Sans MT" w:hAnsi="Arial" w:cs="Arial"/>
          <w:i/>
          <w:iCs/>
          <w:spacing w:val="56"/>
        </w:rPr>
        <w:t xml:space="preserve"> </w:t>
      </w:r>
      <w:r w:rsidRPr="23166377">
        <w:rPr>
          <w:rFonts w:ascii="Arial" w:eastAsia="Gill Sans MT" w:hAnsi="Arial" w:cs="Arial"/>
          <w:i/>
          <w:iCs/>
        </w:rPr>
        <w:t>your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</w:t>
      </w:r>
      <w:r w:rsidRPr="23166377">
        <w:rPr>
          <w:rFonts w:ascii="Arial" w:eastAsia="Gill Sans MT" w:hAnsi="Arial" w:cs="Arial"/>
          <w:b/>
          <w:bCs/>
          <w:i/>
          <w:iCs/>
          <w:spacing w:val="-1"/>
        </w:rPr>
        <w:t>honest</w:t>
      </w:r>
      <w:r w:rsidRPr="23166377">
        <w:rPr>
          <w:rFonts w:ascii="Arial" w:eastAsia="Gill Sans MT" w:hAnsi="Arial" w:cs="Arial"/>
          <w:b/>
          <w:bCs/>
          <w:i/>
          <w:iCs/>
        </w:rPr>
        <w:t xml:space="preserve"> </w:t>
      </w:r>
      <w:r w:rsidRPr="23166377">
        <w:rPr>
          <w:rFonts w:ascii="Arial" w:eastAsia="Gill Sans MT" w:hAnsi="Arial" w:cs="Arial"/>
          <w:b/>
          <w:bCs/>
          <w:i/>
          <w:iCs/>
          <w:spacing w:val="-1"/>
        </w:rPr>
        <w:t>opinions.</w:t>
      </w:r>
      <w:r w:rsidRPr="23166377">
        <w:rPr>
          <w:rFonts w:ascii="Arial" w:eastAsia="Gill Sans MT" w:hAnsi="Arial" w:cs="Arial"/>
          <w:i/>
          <w:iCs/>
        </w:rPr>
        <w:t xml:space="preserve"> </w:t>
      </w:r>
      <w:r w:rsidRPr="23166377">
        <w:rPr>
          <w:rFonts w:ascii="Arial" w:eastAsia="Gill Sans MT" w:hAnsi="Arial" w:cs="Arial"/>
          <w:b/>
          <w:bCs/>
          <w:i/>
          <w:iCs/>
        </w:rPr>
        <w:t>We’re not making a</w:t>
      </w:r>
      <w:r w:rsidRPr="23166377">
        <w:rPr>
          <w:rFonts w:ascii="Arial" w:eastAsia="Gill Sans MT" w:hAnsi="Arial" w:cs="Arial"/>
          <w:b/>
          <w:bCs/>
          <w:i/>
          <w:iCs/>
          <w:spacing w:val="-1"/>
        </w:rPr>
        <w:t>ny</w:t>
      </w:r>
      <w:r w:rsidRPr="23166377">
        <w:rPr>
          <w:rFonts w:ascii="Arial" w:eastAsia="Gill Sans MT" w:hAnsi="Arial" w:cs="Arial"/>
          <w:b/>
          <w:bCs/>
          <w:i/>
          <w:iCs/>
        </w:rPr>
        <w:t xml:space="preserve"> judgements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. </w:t>
      </w:r>
      <w:r w:rsidRPr="23166377">
        <w:rPr>
          <w:rFonts w:ascii="Arial" w:eastAsia="Gill Sans MT" w:hAnsi="Arial" w:cs="Arial"/>
          <w:i/>
          <w:iCs/>
        </w:rPr>
        <w:t>Also, it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</w:t>
      </w:r>
      <w:r w:rsidRPr="23166377">
        <w:rPr>
          <w:rFonts w:ascii="Arial" w:eastAsia="Gill Sans MT" w:hAnsi="Arial" w:cs="Arial"/>
          <w:i/>
          <w:iCs/>
        </w:rPr>
        <w:t>is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</w:t>
      </w:r>
      <w:r w:rsidRPr="23166377">
        <w:rPr>
          <w:rFonts w:ascii="Arial" w:eastAsia="Gill Sans MT" w:hAnsi="Arial" w:cs="Arial"/>
          <w:i/>
          <w:iCs/>
        </w:rPr>
        <w:t>not</w:t>
      </w:r>
      <w:r w:rsidRPr="23166377">
        <w:rPr>
          <w:rFonts w:ascii="Arial" w:eastAsia="Gill Sans MT" w:hAnsi="Arial" w:cs="Arial"/>
          <w:i/>
          <w:iCs/>
          <w:spacing w:val="-2"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>necessary</w:t>
      </w:r>
      <w:r w:rsidRPr="23166377">
        <w:rPr>
          <w:rFonts w:ascii="Arial" w:eastAsia="Gill Sans MT" w:hAnsi="Arial" w:cs="Arial"/>
          <w:i/>
          <w:iCs/>
          <w:spacing w:val="-3"/>
        </w:rPr>
        <w:t xml:space="preserve"> </w:t>
      </w:r>
      <w:r w:rsidRPr="23166377">
        <w:rPr>
          <w:rFonts w:ascii="Arial" w:eastAsia="Gill Sans MT" w:hAnsi="Arial" w:cs="Arial"/>
          <w:i/>
          <w:iCs/>
        </w:rPr>
        <w:t>for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everyone </w:t>
      </w:r>
      <w:r w:rsidRPr="23166377">
        <w:rPr>
          <w:rFonts w:ascii="Arial" w:eastAsia="Gill Sans MT" w:hAnsi="Arial" w:cs="Arial"/>
          <w:i/>
          <w:iCs/>
        </w:rPr>
        <w:t>to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agree</w:t>
      </w:r>
      <w:r w:rsidRPr="23166377">
        <w:rPr>
          <w:rFonts w:ascii="Arial" w:eastAsia="Gill Sans MT" w:hAnsi="Arial" w:cs="Arial"/>
          <w:i/>
          <w:iCs/>
          <w:spacing w:val="-2"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>with each other.</w:t>
      </w:r>
      <w:r w:rsidRPr="23166377">
        <w:rPr>
          <w:rFonts w:ascii="Arial" w:eastAsia="Gill Sans MT" w:hAnsi="Arial" w:cs="Arial"/>
          <w:i/>
          <w:iCs/>
          <w:spacing w:val="34"/>
        </w:rPr>
        <w:t xml:space="preserve"> In fact, </w:t>
      </w:r>
      <w:r w:rsidRPr="23166377">
        <w:rPr>
          <w:rFonts w:ascii="Arial" w:eastAsia="Gill Sans MT" w:hAnsi="Arial" w:cs="Arial"/>
          <w:i/>
          <w:iCs/>
        </w:rPr>
        <w:t>it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</w:t>
      </w:r>
      <w:r w:rsidRPr="23166377">
        <w:rPr>
          <w:rFonts w:ascii="Arial" w:eastAsia="Gill Sans MT" w:hAnsi="Arial" w:cs="Arial"/>
          <w:i/>
          <w:iCs/>
        </w:rPr>
        <w:t>is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helpful for</w:t>
      </w:r>
      <w:r w:rsidRPr="23166377">
        <w:rPr>
          <w:rFonts w:ascii="Arial" w:eastAsia="Gill Sans MT" w:hAnsi="Arial" w:cs="Arial"/>
          <w:i/>
          <w:iCs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us </w:t>
      </w:r>
      <w:r w:rsidRPr="23166377">
        <w:rPr>
          <w:rFonts w:ascii="Arial" w:eastAsia="Gill Sans MT" w:hAnsi="Arial" w:cs="Arial"/>
          <w:i/>
          <w:iCs/>
        </w:rPr>
        <w:t>to</w:t>
      </w:r>
      <w:r w:rsidRPr="23166377">
        <w:rPr>
          <w:rFonts w:ascii="Arial" w:eastAsia="Gill Sans MT" w:hAnsi="Arial" w:cs="Arial"/>
          <w:i/>
          <w:iCs/>
          <w:spacing w:val="-2"/>
        </w:rPr>
        <w:t xml:space="preserve"> </w:t>
      </w:r>
      <w:r w:rsidRPr="23166377">
        <w:rPr>
          <w:rFonts w:ascii="Arial" w:eastAsia="Gill Sans MT" w:hAnsi="Arial" w:cs="Arial"/>
          <w:i/>
          <w:iCs/>
        </w:rPr>
        <w:t>find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</w:t>
      </w:r>
      <w:r w:rsidRPr="23166377">
        <w:rPr>
          <w:rFonts w:ascii="Arial" w:eastAsia="Gill Sans MT" w:hAnsi="Arial" w:cs="Arial"/>
          <w:i/>
          <w:iCs/>
        </w:rPr>
        <w:t>out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</w:t>
      </w:r>
      <w:r w:rsidRPr="23166377">
        <w:rPr>
          <w:rFonts w:ascii="Arial" w:eastAsia="Gill Sans MT" w:hAnsi="Arial" w:cs="Arial"/>
          <w:i/>
          <w:iCs/>
        </w:rPr>
        <w:t>the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</w:t>
      </w:r>
      <w:r w:rsidRPr="23166377">
        <w:rPr>
          <w:rFonts w:ascii="Arial" w:eastAsia="Gill Sans MT" w:hAnsi="Arial" w:cs="Arial"/>
          <w:i/>
          <w:iCs/>
        </w:rPr>
        <w:t xml:space="preserve">different </w:t>
      </w:r>
      <w:r w:rsidRPr="23166377">
        <w:rPr>
          <w:rFonts w:ascii="Arial" w:eastAsia="Gill Sans MT" w:hAnsi="Arial" w:cs="Arial"/>
          <w:i/>
          <w:iCs/>
          <w:spacing w:val="-1"/>
        </w:rPr>
        <w:t>opinions</w:t>
      </w:r>
      <w:r w:rsidRPr="23166377">
        <w:rPr>
          <w:rFonts w:ascii="Arial" w:eastAsia="Gill Sans MT" w:hAnsi="Arial" w:cs="Arial"/>
          <w:i/>
          <w:iCs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>that</w:t>
      </w:r>
      <w:r w:rsidRPr="23166377">
        <w:rPr>
          <w:rFonts w:ascii="Arial" w:eastAsia="Gill Sans MT" w:hAnsi="Arial" w:cs="Arial"/>
          <w:i/>
          <w:iCs/>
          <w:spacing w:val="-2"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>people have,</w:t>
      </w:r>
      <w:r w:rsidRPr="23166377">
        <w:rPr>
          <w:rFonts w:ascii="Arial" w:eastAsia="Gill Sans MT" w:hAnsi="Arial" w:cs="Arial"/>
          <w:i/>
          <w:iCs/>
        </w:rPr>
        <w:t xml:space="preserve"> as</w:t>
      </w:r>
      <w:r w:rsidRPr="23166377">
        <w:rPr>
          <w:rFonts w:ascii="Arial" w:eastAsia="Gill Sans MT" w:hAnsi="Arial" w:cs="Arial"/>
          <w:i/>
          <w:iCs/>
          <w:spacing w:val="-1"/>
        </w:rPr>
        <w:t xml:space="preserve"> well as </w:t>
      </w:r>
      <w:r w:rsidRPr="23166377">
        <w:rPr>
          <w:rFonts w:ascii="Arial" w:eastAsia="Gill Sans MT" w:hAnsi="Arial" w:cs="Arial"/>
          <w:i/>
          <w:iCs/>
        </w:rPr>
        <w:t>where</w:t>
      </w:r>
      <w:r w:rsidRPr="23166377">
        <w:rPr>
          <w:rFonts w:ascii="Arial" w:eastAsia="Gill Sans MT" w:hAnsi="Arial" w:cs="Arial"/>
          <w:i/>
          <w:iCs/>
          <w:spacing w:val="1"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>people have the</w:t>
      </w:r>
      <w:r w:rsidRPr="23166377">
        <w:rPr>
          <w:rFonts w:ascii="Arial" w:eastAsia="Gill Sans MT" w:hAnsi="Arial" w:cs="Arial"/>
          <w:i/>
          <w:iCs/>
        </w:rPr>
        <w:t xml:space="preserve"> </w:t>
      </w:r>
      <w:r w:rsidRPr="23166377">
        <w:rPr>
          <w:rFonts w:ascii="Arial" w:eastAsia="Gill Sans MT" w:hAnsi="Arial" w:cs="Arial"/>
          <w:i/>
          <w:iCs/>
          <w:spacing w:val="-1"/>
        </w:rPr>
        <w:t>same opinions</w:t>
      </w:r>
      <w:r w:rsidRPr="23166377">
        <w:rPr>
          <w:rFonts w:ascii="Arial" w:eastAsia="Gill Sans MT" w:hAnsi="Arial" w:cs="Arial"/>
          <w:i/>
          <w:iCs/>
        </w:rPr>
        <w:t>.</w:t>
      </w:r>
    </w:p>
    <w:p w14:paraId="47F28358" w14:textId="77777777" w:rsidR="006A214A" w:rsidRDefault="006A214A" w:rsidP="006A214A">
      <w:pPr>
        <w:pStyle w:val="ListParagraph"/>
        <w:spacing w:after="0" w:line="240" w:lineRule="auto"/>
        <w:ind w:right="391"/>
        <w:rPr>
          <w:rFonts w:ascii="Arial" w:eastAsia="Gill Sans MT" w:hAnsi="Arial" w:cs="Arial"/>
          <w:b/>
          <w:spacing w:val="-1"/>
        </w:rPr>
      </w:pPr>
    </w:p>
    <w:p w14:paraId="3DA5B44A" w14:textId="54B04570" w:rsidR="006A214A" w:rsidRPr="00ED3A0A" w:rsidRDefault="006A214A" w:rsidP="006A214A">
      <w:pPr>
        <w:spacing w:after="0" w:line="240" w:lineRule="auto"/>
        <w:ind w:right="391"/>
        <w:rPr>
          <w:rFonts w:ascii="Arial" w:eastAsia="Gill Sans MT" w:hAnsi="Arial" w:cs="Arial"/>
          <w:b/>
          <w:bCs/>
        </w:rPr>
      </w:pPr>
      <w:r w:rsidRPr="23166377">
        <w:rPr>
          <w:rFonts w:ascii="Arial" w:eastAsia="Gill Sans MT" w:hAnsi="Arial" w:cs="Arial"/>
          <w:b/>
          <w:bCs/>
          <w:spacing w:val="-1"/>
        </w:rPr>
        <w:t>Ice breaker</w:t>
      </w:r>
    </w:p>
    <w:p w14:paraId="19025540" w14:textId="77777777" w:rsidR="006A214A" w:rsidRPr="00ED3A0A" w:rsidRDefault="006A214A" w:rsidP="006A214A">
      <w:pPr>
        <w:pStyle w:val="BodyText"/>
        <w:ind w:left="720"/>
        <w:rPr>
          <w:rFonts w:ascii="Arial" w:hAnsi="Arial" w:cs="Arial"/>
          <w:b/>
          <w:sz w:val="22"/>
          <w:szCs w:val="22"/>
        </w:rPr>
      </w:pPr>
    </w:p>
    <w:p w14:paraId="3CFA9CA2" w14:textId="5F0074DF" w:rsidR="006A214A" w:rsidRPr="003B312E" w:rsidRDefault="006A214A" w:rsidP="006A214A">
      <w:pPr>
        <w:pStyle w:val="BodyText"/>
        <w:ind w:left="0"/>
        <w:rPr>
          <w:rFonts w:ascii="Arial" w:hAnsi="Arial" w:cs="Arial"/>
          <w:sz w:val="22"/>
          <w:szCs w:val="22"/>
        </w:rPr>
      </w:pPr>
      <w:r w:rsidRPr="23166377">
        <w:rPr>
          <w:rFonts w:ascii="Arial" w:hAnsi="Arial" w:cs="Arial"/>
          <w:b/>
          <w:bCs/>
          <w:sz w:val="22"/>
          <w:szCs w:val="22"/>
        </w:rPr>
        <w:t>Drawing Activity:</w:t>
      </w:r>
      <w:r w:rsidRPr="23166377">
        <w:rPr>
          <w:rFonts w:ascii="Arial" w:hAnsi="Arial" w:cs="Arial"/>
          <w:sz w:val="22"/>
          <w:szCs w:val="22"/>
        </w:rPr>
        <w:t xml:space="preserve"> </w:t>
      </w:r>
      <w:r w:rsidRPr="23166377">
        <w:rPr>
          <w:rFonts w:ascii="Arial" w:hAnsi="Arial" w:cs="Arial"/>
          <w:i/>
          <w:iCs/>
          <w:sz w:val="22"/>
          <w:szCs w:val="22"/>
        </w:rPr>
        <w:t xml:space="preserve">“Next, we’re going to do a creative </w:t>
      </w:r>
      <w:r>
        <w:rPr>
          <w:rFonts w:ascii="Arial" w:hAnsi="Arial" w:cs="Arial"/>
          <w:i/>
          <w:iCs/>
          <w:sz w:val="22"/>
          <w:szCs w:val="22"/>
        </w:rPr>
        <w:t>“</w:t>
      </w:r>
      <w:r w:rsidRPr="23166377">
        <w:rPr>
          <w:rFonts w:ascii="Arial" w:hAnsi="Arial" w:cs="Arial"/>
          <w:i/>
          <w:iCs/>
          <w:sz w:val="22"/>
          <w:szCs w:val="22"/>
        </w:rPr>
        <w:t>Think, Draw, Write, Share</w:t>
      </w:r>
      <w:r>
        <w:rPr>
          <w:rFonts w:ascii="Arial" w:hAnsi="Arial" w:cs="Arial"/>
          <w:i/>
          <w:iCs/>
          <w:sz w:val="22"/>
          <w:szCs w:val="22"/>
        </w:rPr>
        <w:t>”</w:t>
      </w:r>
      <w:r w:rsidRPr="23166377">
        <w:rPr>
          <w:rFonts w:ascii="Arial" w:hAnsi="Arial" w:cs="Arial"/>
          <w:i/>
          <w:iCs/>
          <w:sz w:val="22"/>
          <w:szCs w:val="22"/>
        </w:rPr>
        <w:t xml:space="preserve"> activity.  First, think: </w:t>
      </w:r>
      <w:r w:rsidRPr="23166377">
        <w:rPr>
          <w:rFonts w:ascii="Arial" w:hAnsi="Arial" w:cs="Arial"/>
          <w:b/>
          <w:bCs/>
          <w:i/>
          <w:iCs/>
          <w:sz w:val="22"/>
          <w:szCs w:val="22"/>
        </w:rPr>
        <w:t>What if you were tasked to design an icon or graphic that would be posted on or near sugary beverages in college cafeterias</w:t>
      </w:r>
      <w:r w:rsidRPr="23166377">
        <w:rPr>
          <w:rFonts w:ascii="Arial" w:hAnsi="Arial" w:cs="Arial"/>
          <w:i/>
          <w:iCs/>
          <w:sz w:val="22"/>
          <w:szCs w:val="22"/>
        </w:rPr>
        <w:t xml:space="preserve">?  The purpose of this icon or graphic would be to get people to drink </w:t>
      </w:r>
      <w:r w:rsidR="008B250C">
        <w:rPr>
          <w:rFonts w:ascii="Arial" w:hAnsi="Arial" w:cs="Arial"/>
          <w:i/>
          <w:iCs/>
          <w:sz w:val="22"/>
          <w:szCs w:val="22"/>
        </w:rPr>
        <w:t>fewer</w:t>
      </w:r>
      <w:r w:rsidRPr="23166377">
        <w:rPr>
          <w:rFonts w:ascii="Arial" w:hAnsi="Arial" w:cs="Arial"/>
          <w:i/>
          <w:iCs/>
          <w:sz w:val="22"/>
          <w:szCs w:val="22"/>
        </w:rPr>
        <w:t xml:space="preserve"> sugary beverages. Think of a maximum of two ideas.  Then draw and/or describe in writing what this icon or idea would look like. Use one index card per idea.”</w:t>
      </w:r>
    </w:p>
    <w:p w14:paraId="7557CC50" w14:textId="77777777" w:rsidR="006A214A" w:rsidRDefault="006A214A" w:rsidP="006A214A">
      <w:pPr>
        <w:pStyle w:val="BodyText"/>
        <w:ind w:right="514"/>
        <w:rPr>
          <w:rFonts w:ascii="Arial" w:hAnsi="Arial" w:cs="Arial"/>
          <w:b/>
          <w:spacing w:val="-1"/>
          <w:sz w:val="22"/>
          <w:szCs w:val="22"/>
          <w:u w:color="000000"/>
        </w:rPr>
      </w:pPr>
    </w:p>
    <w:p w14:paraId="4446149F" w14:textId="77777777" w:rsidR="006A214A" w:rsidRPr="003B312E" w:rsidRDefault="006A214A" w:rsidP="006A214A">
      <w:pPr>
        <w:pStyle w:val="BodyText"/>
        <w:ind w:left="0" w:right="514"/>
        <w:rPr>
          <w:rFonts w:ascii="Arial" w:hAnsi="Arial" w:cs="Arial"/>
          <w:sz w:val="22"/>
          <w:szCs w:val="22"/>
        </w:rPr>
      </w:pPr>
      <w:r w:rsidRPr="23166377">
        <w:rPr>
          <w:rFonts w:ascii="Arial" w:hAnsi="Arial" w:cs="Arial"/>
          <w:b/>
          <w:bCs/>
          <w:spacing w:val="-1"/>
          <w:sz w:val="22"/>
          <w:szCs w:val="22"/>
        </w:rPr>
        <w:t xml:space="preserve">Individual Warning Ratings: </w:t>
      </w:r>
      <w:r w:rsidRPr="003B312E">
        <w:rPr>
          <w:rFonts w:ascii="Arial" w:hAnsi="Arial" w:cs="Arial"/>
          <w:sz w:val="22"/>
          <w:szCs w:val="22"/>
        </w:rPr>
        <w:t>Hand</w:t>
      </w:r>
      <w:r w:rsidRPr="003B312E">
        <w:rPr>
          <w:rFonts w:ascii="Arial" w:hAnsi="Arial" w:cs="Arial"/>
          <w:spacing w:val="-5"/>
          <w:sz w:val="22"/>
          <w:szCs w:val="22"/>
        </w:rPr>
        <w:t xml:space="preserve"> </w:t>
      </w:r>
      <w:r w:rsidRPr="003B312E">
        <w:rPr>
          <w:rFonts w:ascii="Arial" w:hAnsi="Arial" w:cs="Arial"/>
          <w:sz w:val="22"/>
          <w:szCs w:val="22"/>
        </w:rPr>
        <w:t>out</w:t>
      </w:r>
      <w:r w:rsidRPr="003B312E">
        <w:rPr>
          <w:rFonts w:ascii="Arial" w:hAnsi="Arial" w:cs="Arial"/>
          <w:spacing w:val="-5"/>
          <w:sz w:val="22"/>
          <w:szCs w:val="22"/>
        </w:rPr>
        <w:t xml:space="preserve"> </w:t>
      </w:r>
      <w:r w:rsidRPr="003B312E">
        <w:rPr>
          <w:rFonts w:ascii="Arial" w:hAnsi="Arial" w:cs="Arial"/>
          <w:spacing w:val="-1"/>
          <w:sz w:val="22"/>
          <w:szCs w:val="22"/>
        </w:rPr>
        <w:t>booklets</w:t>
      </w:r>
      <w:r w:rsidRPr="003B312E">
        <w:rPr>
          <w:rFonts w:ascii="Arial" w:hAnsi="Arial" w:cs="Arial"/>
          <w:spacing w:val="-6"/>
          <w:sz w:val="22"/>
          <w:szCs w:val="22"/>
        </w:rPr>
        <w:t xml:space="preserve"> </w:t>
      </w:r>
      <w:r w:rsidRPr="003B312E">
        <w:rPr>
          <w:rFonts w:ascii="Arial" w:hAnsi="Arial" w:cs="Arial"/>
          <w:spacing w:val="-1"/>
          <w:sz w:val="22"/>
          <w:szCs w:val="22"/>
        </w:rPr>
        <w:t>with</w:t>
      </w:r>
      <w:r w:rsidRPr="003B312E">
        <w:rPr>
          <w:rFonts w:ascii="Arial" w:hAnsi="Arial" w:cs="Arial"/>
          <w:spacing w:val="-5"/>
          <w:sz w:val="22"/>
          <w:szCs w:val="22"/>
        </w:rPr>
        <w:t xml:space="preserve"> </w:t>
      </w:r>
      <w:r w:rsidRPr="003B312E">
        <w:rPr>
          <w:rFonts w:ascii="Arial" w:hAnsi="Arial" w:cs="Arial"/>
          <w:sz w:val="22"/>
          <w:szCs w:val="22"/>
        </w:rPr>
        <w:t>copies</w:t>
      </w:r>
      <w:r w:rsidRPr="003B312E">
        <w:rPr>
          <w:rFonts w:ascii="Arial" w:hAnsi="Arial" w:cs="Arial"/>
          <w:spacing w:val="-5"/>
          <w:sz w:val="22"/>
          <w:szCs w:val="22"/>
        </w:rPr>
        <w:t xml:space="preserve"> </w:t>
      </w:r>
      <w:r w:rsidRPr="003B312E">
        <w:rPr>
          <w:rFonts w:ascii="Arial" w:hAnsi="Arial" w:cs="Arial"/>
          <w:sz w:val="22"/>
          <w:szCs w:val="22"/>
        </w:rPr>
        <w:t>of</w:t>
      </w:r>
      <w:r w:rsidRPr="003B312E">
        <w:rPr>
          <w:rFonts w:ascii="Arial" w:hAnsi="Arial" w:cs="Arial"/>
          <w:spacing w:val="-5"/>
          <w:sz w:val="22"/>
          <w:szCs w:val="22"/>
        </w:rPr>
        <w:t xml:space="preserve"> </w:t>
      </w:r>
      <w:r w:rsidRPr="003B312E">
        <w:rPr>
          <w:rFonts w:ascii="Arial" w:hAnsi="Arial" w:cs="Arial"/>
          <w:sz w:val="22"/>
          <w:szCs w:val="22"/>
        </w:rPr>
        <w:t>each</w:t>
      </w:r>
      <w:r w:rsidRPr="003B312E">
        <w:rPr>
          <w:rFonts w:ascii="Arial" w:hAnsi="Arial" w:cs="Arial"/>
          <w:spacing w:val="-4"/>
          <w:sz w:val="22"/>
          <w:szCs w:val="22"/>
        </w:rPr>
        <w:t xml:space="preserve"> </w:t>
      </w:r>
      <w:r w:rsidRPr="003B312E">
        <w:rPr>
          <w:rFonts w:ascii="Arial" w:hAnsi="Arial" w:cs="Arial"/>
          <w:spacing w:val="-1"/>
          <w:sz w:val="22"/>
          <w:szCs w:val="22"/>
        </w:rPr>
        <w:t>warning</w:t>
      </w:r>
      <w:r w:rsidRPr="003B312E">
        <w:rPr>
          <w:rFonts w:ascii="Arial" w:hAnsi="Arial" w:cs="Arial"/>
          <w:spacing w:val="-7"/>
          <w:sz w:val="22"/>
          <w:szCs w:val="22"/>
        </w:rPr>
        <w:t xml:space="preserve"> </w:t>
      </w:r>
      <w:r w:rsidRPr="003B312E">
        <w:rPr>
          <w:rFonts w:ascii="Arial" w:hAnsi="Arial" w:cs="Arial"/>
          <w:sz w:val="22"/>
          <w:szCs w:val="22"/>
        </w:rPr>
        <w:t>and</w:t>
      </w:r>
      <w:r w:rsidRPr="003B312E">
        <w:rPr>
          <w:rFonts w:ascii="Arial" w:hAnsi="Arial" w:cs="Arial"/>
          <w:spacing w:val="-6"/>
          <w:sz w:val="22"/>
          <w:szCs w:val="22"/>
        </w:rPr>
        <w:t xml:space="preserve"> </w:t>
      </w:r>
      <w:r w:rsidRPr="003B312E">
        <w:rPr>
          <w:rFonts w:ascii="Arial" w:hAnsi="Arial" w:cs="Arial"/>
          <w:spacing w:val="-1"/>
          <w:sz w:val="22"/>
          <w:szCs w:val="22"/>
        </w:rPr>
        <w:t>Individual</w:t>
      </w:r>
      <w:r w:rsidRPr="003B312E">
        <w:rPr>
          <w:rFonts w:ascii="Arial" w:hAnsi="Arial" w:cs="Arial"/>
          <w:spacing w:val="-6"/>
          <w:sz w:val="22"/>
          <w:szCs w:val="22"/>
        </w:rPr>
        <w:t xml:space="preserve"> </w:t>
      </w:r>
      <w:r w:rsidRPr="003B312E">
        <w:rPr>
          <w:rFonts w:ascii="Arial" w:hAnsi="Arial" w:cs="Arial"/>
          <w:spacing w:val="-1"/>
          <w:sz w:val="22"/>
          <w:szCs w:val="22"/>
        </w:rPr>
        <w:t>Rating</w:t>
      </w:r>
      <w:r w:rsidRPr="003B312E">
        <w:rPr>
          <w:rFonts w:ascii="Arial" w:hAnsi="Arial" w:cs="Arial"/>
          <w:spacing w:val="-6"/>
          <w:sz w:val="22"/>
          <w:szCs w:val="22"/>
        </w:rPr>
        <w:t xml:space="preserve"> </w:t>
      </w:r>
      <w:r w:rsidRPr="003B312E">
        <w:rPr>
          <w:rFonts w:ascii="Arial" w:hAnsi="Arial" w:cs="Arial"/>
          <w:spacing w:val="-1"/>
          <w:sz w:val="22"/>
          <w:szCs w:val="22"/>
        </w:rPr>
        <w:t>Questionnaires. “</w:t>
      </w:r>
      <w:r w:rsidRPr="23166377">
        <w:rPr>
          <w:rFonts w:ascii="Arial" w:hAnsi="Arial" w:cs="Arial"/>
          <w:i/>
          <w:iCs/>
          <w:spacing w:val="-1"/>
          <w:sz w:val="22"/>
          <w:szCs w:val="22"/>
        </w:rPr>
        <w:t>We</w:t>
      </w:r>
      <w:r w:rsidRPr="23166377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23166377">
        <w:rPr>
          <w:rFonts w:ascii="Arial" w:hAnsi="Arial" w:cs="Arial"/>
          <w:i/>
          <w:iCs/>
          <w:spacing w:val="-1"/>
          <w:sz w:val="22"/>
          <w:szCs w:val="22"/>
        </w:rPr>
        <w:t xml:space="preserve">will </w:t>
      </w:r>
      <w:r w:rsidRPr="23166377">
        <w:rPr>
          <w:rFonts w:ascii="Arial" w:hAnsi="Arial" w:cs="Arial"/>
          <w:i/>
          <w:iCs/>
          <w:sz w:val="22"/>
          <w:szCs w:val="22"/>
        </w:rPr>
        <w:t>start</w:t>
      </w:r>
      <w:r w:rsidRPr="23166377">
        <w:rPr>
          <w:rFonts w:ascii="Arial" w:hAnsi="Arial" w:cs="Arial"/>
          <w:i/>
          <w:iCs/>
          <w:spacing w:val="-1"/>
          <w:sz w:val="22"/>
          <w:szCs w:val="22"/>
        </w:rPr>
        <w:t xml:space="preserve"> by </w:t>
      </w:r>
      <w:r w:rsidRPr="23166377">
        <w:rPr>
          <w:rFonts w:ascii="Arial" w:hAnsi="Arial" w:cs="Arial"/>
          <w:i/>
          <w:iCs/>
          <w:sz w:val="22"/>
          <w:szCs w:val="22"/>
        </w:rPr>
        <w:t>looking</w:t>
      </w:r>
      <w:r w:rsidRPr="23166377">
        <w:rPr>
          <w:rFonts w:ascii="Arial" w:hAnsi="Arial" w:cs="Arial"/>
          <w:i/>
          <w:iCs/>
          <w:spacing w:val="-1"/>
          <w:sz w:val="22"/>
          <w:szCs w:val="22"/>
        </w:rPr>
        <w:t xml:space="preserve"> at </w:t>
      </w:r>
      <w:r w:rsidRPr="23166377">
        <w:rPr>
          <w:rFonts w:ascii="Arial" w:hAnsi="Arial" w:cs="Arial"/>
          <w:i/>
          <w:iCs/>
          <w:sz w:val="22"/>
          <w:szCs w:val="22"/>
        </w:rPr>
        <w:t>some</w:t>
      </w:r>
      <w:r w:rsidRPr="23166377">
        <w:rPr>
          <w:rFonts w:ascii="Arial" w:hAnsi="Arial" w:cs="Arial"/>
          <w:i/>
          <w:iCs/>
          <w:spacing w:val="-1"/>
          <w:sz w:val="22"/>
          <w:szCs w:val="22"/>
        </w:rPr>
        <w:t xml:space="preserve"> warning messages and </w:t>
      </w:r>
      <w:r w:rsidRPr="23166377">
        <w:rPr>
          <w:rFonts w:ascii="Arial" w:hAnsi="Arial" w:cs="Arial"/>
          <w:i/>
          <w:iCs/>
          <w:sz w:val="22"/>
          <w:szCs w:val="22"/>
        </w:rPr>
        <w:t>getting</w:t>
      </w:r>
      <w:r w:rsidRPr="23166377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23166377">
        <w:rPr>
          <w:rFonts w:ascii="Arial" w:hAnsi="Arial" w:cs="Arial"/>
          <w:i/>
          <w:iCs/>
          <w:spacing w:val="-1"/>
          <w:sz w:val="22"/>
          <w:szCs w:val="22"/>
        </w:rPr>
        <w:t xml:space="preserve">your individual responses </w:t>
      </w:r>
      <w:r w:rsidRPr="23166377">
        <w:rPr>
          <w:rFonts w:ascii="Arial" w:hAnsi="Arial" w:cs="Arial"/>
          <w:i/>
          <w:iCs/>
          <w:sz w:val="22"/>
          <w:szCs w:val="22"/>
        </w:rPr>
        <w:t>before</w:t>
      </w:r>
      <w:r w:rsidRPr="23166377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23166377">
        <w:rPr>
          <w:rFonts w:ascii="Arial" w:hAnsi="Arial" w:cs="Arial"/>
          <w:i/>
          <w:iCs/>
          <w:sz w:val="22"/>
          <w:szCs w:val="22"/>
        </w:rPr>
        <w:t>we</w:t>
      </w:r>
      <w:r w:rsidRPr="23166377">
        <w:rPr>
          <w:rFonts w:ascii="Arial" w:hAnsi="Arial" w:cs="Arial"/>
          <w:i/>
          <w:iCs/>
          <w:spacing w:val="-1"/>
          <w:sz w:val="22"/>
          <w:szCs w:val="22"/>
        </w:rPr>
        <w:t xml:space="preserve"> discuss </w:t>
      </w:r>
      <w:r w:rsidRPr="23166377">
        <w:rPr>
          <w:rFonts w:ascii="Arial" w:hAnsi="Arial" w:cs="Arial"/>
          <w:i/>
          <w:iCs/>
          <w:sz w:val="22"/>
          <w:szCs w:val="22"/>
        </w:rPr>
        <w:t>them. These are messages that have been proposed as a public health strategy to be placed in locations such as in front of beverage dispensers, on advertising to sugary beverages, and on bottles/cans of sugary beverages. Please go through the labels in your booklet in the order they are in the booklet.</w:t>
      </w:r>
      <w:r w:rsidRPr="003B312E">
        <w:rPr>
          <w:rFonts w:ascii="Arial" w:hAnsi="Arial" w:cs="Arial"/>
          <w:spacing w:val="-1"/>
          <w:sz w:val="22"/>
          <w:szCs w:val="22"/>
        </w:rPr>
        <w:t>”</w:t>
      </w:r>
    </w:p>
    <w:p w14:paraId="4F91DF78" w14:textId="77777777" w:rsidR="006A214A" w:rsidRPr="007F4199" w:rsidRDefault="006A214A" w:rsidP="006A214A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2A36D1EA" w14:textId="4A1309C1" w:rsidR="006A214A" w:rsidRDefault="006A214A" w:rsidP="006A214A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23166377">
        <w:rPr>
          <w:rFonts w:ascii="Arial" w:hAnsi="Arial" w:cs="Arial"/>
          <w:b/>
          <w:bCs/>
          <w:sz w:val="22"/>
          <w:szCs w:val="22"/>
        </w:rPr>
        <w:t>Focus Group</w:t>
      </w:r>
      <w:r w:rsidR="00CF3122">
        <w:rPr>
          <w:rFonts w:ascii="Arial" w:hAnsi="Arial" w:cs="Arial"/>
          <w:b/>
          <w:bCs/>
          <w:sz w:val="22"/>
          <w:szCs w:val="22"/>
        </w:rPr>
        <w:t xml:space="preserve"> Questions</w:t>
      </w:r>
    </w:p>
    <w:p w14:paraId="576A057B" w14:textId="2E87204E" w:rsidR="00731D30" w:rsidRPr="00731D30" w:rsidRDefault="00731D30" w:rsidP="006A214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[Probes for all questions included “Why? What about…did you like/dislike?”</w:t>
      </w:r>
      <w:r w:rsidR="00235C6E">
        <w:rPr>
          <w:rFonts w:ascii="Arial" w:hAnsi="Arial" w:cs="Arial"/>
          <w:sz w:val="22"/>
          <w:szCs w:val="22"/>
        </w:rPr>
        <w:t xml:space="preserve"> Show slides with mock-ups corresponding to the questions below.]</w:t>
      </w:r>
    </w:p>
    <w:p w14:paraId="141FD740" w14:textId="629CF143" w:rsidR="006A214A" w:rsidRPr="002B06A0" w:rsidRDefault="006A214A" w:rsidP="006A214A">
      <w:pPr>
        <w:pStyle w:val="BodyText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Does anyone have any initial or general thoughts about the warnings?</w:t>
      </w:r>
      <w:r w:rsidR="008C55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646F">
        <w:rPr>
          <w:rFonts w:ascii="Arial" w:hAnsi="Arial" w:cs="Arial"/>
          <w:color w:val="000000" w:themeColor="text1"/>
          <w:sz w:val="22"/>
          <w:szCs w:val="22"/>
        </w:rPr>
        <w:t xml:space="preserve">[Probe about </w:t>
      </w:r>
      <w:r w:rsidR="00C921EA">
        <w:rPr>
          <w:rFonts w:ascii="Arial" w:hAnsi="Arial" w:cs="Arial"/>
          <w:color w:val="000000" w:themeColor="text1"/>
          <w:sz w:val="22"/>
          <w:szCs w:val="22"/>
        </w:rPr>
        <w:t>effectiveness</w:t>
      </w:r>
      <w:r w:rsidR="00440C88">
        <w:rPr>
          <w:rFonts w:ascii="Arial" w:hAnsi="Arial" w:cs="Arial"/>
          <w:color w:val="000000" w:themeColor="text1"/>
          <w:sz w:val="22"/>
          <w:szCs w:val="22"/>
        </w:rPr>
        <w:t>.</w:t>
      </w:r>
      <w:r w:rsidR="000E646F">
        <w:rPr>
          <w:rFonts w:ascii="Arial" w:hAnsi="Arial" w:cs="Arial"/>
          <w:color w:val="000000" w:themeColor="text1"/>
          <w:sz w:val="22"/>
          <w:szCs w:val="22"/>
        </w:rPr>
        <w:t>]</w:t>
      </w:r>
    </w:p>
    <w:p w14:paraId="2491728A" w14:textId="2EBBB6EF" w:rsidR="006A214A" w:rsidRPr="002B06A0" w:rsidRDefault="006A214A" w:rsidP="006A214A">
      <w:pPr>
        <w:pStyle w:val="BodyText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Did the messages tell you anything new?</w:t>
      </w:r>
      <w:r w:rsidR="00731D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AE3EC20" w14:textId="3F7D1130" w:rsidR="006A214A" w:rsidRPr="002B06A0" w:rsidRDefault="006A214A" w:rsidP="006A214A">
      <w:pPr>
        <w:pStyle w:val="BodyText"/>
        <w:numPr>
          <w:ilvl w:val="0"/>
          <w:numId w:val="4"/>
        </w:num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What did you think about the</w:t>
      </w:r>
      <w:r w:rsidR="00235C6E">
        <w:rPr>
          <w:rFonts w:ascii="Arial" w:hAnsi="Arial" w:cs="Arial"/>
          <w:color w:val="000000" w:themeColor="text1"/>
          <w:sz w:val="22"/>
          <w:szCs w:val="22"/>
        </w:rPr>
        <w:t>se</w:t>
      </w:r>
      <w:r w:rsidRPr="002B06A0">
        <w:rPr>
          <w:rFonts w:ascii="Arial" w:hAnsi="Arial" w:cs="Arial"/>
          <w:color w:val="000000" w:themeColor="text1"/>
          <w:sz w:val="22"/>
          <w:szCs w:val="22"/>
        </w:rPr>
        <w:t xml:space="preserve"> color options for the warnings? </w:t>
      </w:r>
      <w:r w:rsidR="00CF3122">
        <w:rPr>
          <w:rFonts w:ascii="Arial" w:hAnsi="Arial" w:cs="Arial"/>
          <w:color w:val="000000" w:themeColor="text1"/>
          <w:sz w:val="22"/>
          <w:szCs w:val="22"/>
        </w:rPr>
        <w:t>[Probe about attention and readability</w:t>
      </w:r>
      <w:r w:rsidR="00731D30">
        <w:rPr>
          <w:rFonts w:ascii="Arial" w:hAnsi="Arial" w:cs="Arial"/>
          <w:color w:val="000000" w:themeColor="text1"/>
          <w:sz w:val="22"/>
          <w:szCs w:val="22"/>
        </w:rPr>
        <w:t>.</w:t>
      </w:r>
      <w:r w:rsidR="00CF3122">
        <w:rPr>
          <w:rFonts w:ascii="Arial" w:hAnsi="Arial" w:cs="Arial"/>
          <w:color w:val="000000" w:themeColor="text1"/>
          <w:sz w:val="22"/>
          <w:szCs w:val="22"/>
        </w:rPr>
        <w:t>]</w:t>
      </w:r>
    </w:p>
    <w:p w14:paraId="14E67938" w14:textId="480BB59D" w:rsidR="006A214A" w:rsidRPr="002B06A0" w:rsidRDefault="006A214A" w:rsidP="006A214A">
      <w:pPr>
        <w:pStyle w:val="BodyText"/>
        <w:numPr>
          <w:ilvl w:val="1"/>
          <w:numId w:val="4"/>
        </w:num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Which would be most appropriate for college dining commons?</w:t>
      </w:r>
    </w:p>
    <w:p w14:paraId="68C51AE7" w14:textId="308A7A5A" w:rsidR="006A214A" w:rsidRPr="002B06A0" w:rsidRDefault="006A214A" w:rsidP="006A214A">
      <w:pPr>
        <w:pStyle w:val="BodyText"/>
        <w:numPr>
          <w:ilvl w:val="0"/>
          <w:numId w:val="4"/>
        </w:num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 xml:space="preserve">What did you think about the warning that mentioned... [attribution, e.g., Student </w:t>
      </w:r>
      <w:r w:rsidRPr="002B06A0">
        <w:rPr>
          <w:rFonts w:ascii="Arial" w:hAnsi="Arial" w:cs="Arial"/>
          <w:color w:val="000000" w:themeColor="text1"/>
          <w:sz w:val="22"/>
          <w:szCs w:val="22"/>
        </w:rPr>
        <w:lastRenderedPageBreak/>
        <w:t>Wellness Center</w:t>
      </w:r>
      <w:r w:rsidR="00C93A28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34097F">
        <w:rPr>
          <w:rFonts w:ascii="Arial" w:hAnsi="Arial" w:cs="Arial"/>
          <w:color w:val="000000" w:themeColor="text1"/>
          <w:sz w:val="22"/>
          <w:szCs w:val="22"/>
        </w:rPr>
        <w:t>Probe about credibility and need</w:t>
      </w:r>
      <w:r w:rsidR="00C93A28">
        <w:rPr>
          <w:rFonts w:ascii="Arial" w:hAnsi="Arial" w:cs="Arial"/>
          <w:color w:val="000000" w:themeColor="text1"/>
          <w:sz w:val="22"/>
          <w:szCs w:val="22"/>
        </w:rPr>
        <w:t xml:space="preserve"> for attribution</w:t>
      </w:r>
      <w:r w:rsidR="0034097F">
        <w:rPr>
          <w:rFonts w:ascii="Arial" w:hAnsi="Arial" w:cs="Arial"/>
          <w:color w:val="000000" w:themeColor="text1"/>
          <w:sz w:val="22"/>
          <w:szCs w:val="22"/>
        </w:rPr>
        <w:t>]</w:t>
      </w:r>
      <w:r w:rsidR="00C93A2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CA60DA5" w14:textId="74F1923A" w:rsidR="006A214A" w:rsidRPr="005A6A04" w:rsidRDefault="006A214A" w:rsidP="006A214A">
      <w:pPr>
        <w:pStyle w:val="BodyText"/>
        <w:numPr>
          <w:ilvl w:val="1"/>
          <w:numId w:val="4"/>
        </w:num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Is there some other authority</w:t>
      </w:r>
      <w:r w:rsidR="007473DD" w:rsidRPr="002B06A0">
        <w:rPr>
          <w:rFonts w:ascii="Arial" w:hAnsi="Arial" w:cs="Arial"/>
          <w:color w:val="000000" w:themeColor="text1"/>
          <w:sz w:val="22"/>
          <w:szCs w:val="22"/>
        </w:rPr>
        <w:t xml:space="preserve"> or source</w:t>
      </w:r>
      <w:r w:rsidRPr="002B06A0">
        <w:rPr>
          <w:rFonts w:ascii="Arial" w:hAnsi="Arial" w:cs="Arial"/>
          <w:color w:val="000000" w:themeColor="text1"/>
          <w:sz w:val="22"/>
          <w:szCs w:val="22"/>
        </w:rPr>
        <w:t xml:space="preserve"> you would prefer on the warning?</w:t>
      </w:r>
    </w:p>
    <w:p w14:paraId="7283BECB" w14:textId="1D101037" w:rsidR="005A6A04" w:rsidRPr="005A6A04" w:rsidRDefault="005A6A04" w:rsidP="005A6A04">
      <w:pPr>
        <w:pStyle w:val="BodyText"/>
        <w:numPr>
          <w:ilvl w:val="1"/>
          <w:numId w:val="4"/>
        </w:num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Which would be most appropriate for college dining commons?</w:t>
      </w:r>
    </w:p>
    <w:p w14:paraId="39666B34" w14:textId="45FFD222" w:rsidR="006A214A" w:rsidRPr="000E646F" w:rsidRDefault="006A214A" w:rsidP="006A214A">
      <w:pPr>
        <w:pStyle w:val="BodyText"/>
        <w:numPr>
          <w:ilvl w:val="0"/>
          <w:numId w:val="4"/>
        </w:num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What did you think about the warning that mentioned “fewer” (direct them to look at label G)</w:t>
      </w:r>
      <w:r w:rsidR="00CF312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22D3035" w14:textId="1BF0B0AB" w:rsidR="000E646F" w:rsidRPr="005A6A04" w:rsidRDefault="000E646F" w:rsidP="000E646F">
      <w:pPr>
        <w:pStyle w:val="BodyText"/>
        <w:numPr>
          <w:ilvl w:val="1"/>
          <w:numId w:val="4"/>
        </w:num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How does it compare to [other text options]?</w:t>
      </w:r>
    </w:p>
    <w:p w14:paraId="3479E476" w14:textId="55DDA046" w:rsidR="005A6A04" w:rsidRPr="002B06A0" w:rsidRDefault="005A6A04" w:rsidP="006A214A">
      <w:pPr>
        <w:pStyle w:val="BodyText"/>
        <w:numPr>
          <w:ilvl w:val="0"/>
          <w:numId w:val="4"/>
        </w:num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[Marker word]: What do you think about the following marker words? [Show slides with labels that begin with “warning,” “attention,” and “caution.”] Should the font of the marker word differ from the rest of the text?</w:t>
      </w:r>
    </w:p>
    <w:p w14:paraId="292B71E6" w14:textId="5994D013" w:rsidR="006A214A" w:rsidRPr="002B06A0" w:rsidRDefault="006A214A" w:rsidP="006A214A">
      <w:pPr>
        <w:pStyle w:val="BodyText"/>
        <w:numPr>
          <w:ilvl w:val="0"/>
          <w:numId w:val="4"/>
        </w:numPr>
        <w:rPr>
          <w:i/>
          <w:iCs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What did you think about the labels indicating juice</w:t>
      </w:r>
      <w:r w:rsidR="005A6A04">
        <w:rPr>
          <w:rFonts w:ascii="Arial" w:hAnsi="Arial" w:cs="Arial"/>
          <w:color w:val="000000" w:themeColor="text1"/>
          <w:sz w:val="22"/>
          <w:szCs w:val="22"/>
        </w:rPr>
        <w:t xml:space="preserve"> drinks</w:t>
      </w:r>
      <w:r w:rsidRPr="002B06A0">
        <w:rPr>
          <w:rFonts w:ascii="Arial" w:hAnsi="Arial" w:cs="Arial"/>
          <w:color w:val="000000" w:themeColor="text1"/>
          <w:sz w:val="22"/>
          <w:szCs w:val="22"/>
        </w:rPr>
        <w:t xml:space="preserve"> with added sugars </w:t>
      </w:r>
      <w:r w:rsidR="005A6A04">
        <w:rPr>
          <w:rFonts w:ascii="Arial" w:hAnsi="Arial" w:cs="Arial"/>
          <w:color w:val="000000" w:themeColor="text1"/>
          <w:sz w:val="22"/>
          <w:szCs w:val="22"/>
        </w:rPr>
        <w:t>i</w:t>
      </w:r>
      <w:r w:rsidRPr="002B06A0">
        <w:rPr>
          <w:rFonts w:ascii="Arial" w:hAnsi="Arial" w:cs="Arial"/>
          <w:color w:val="000000" w:themeColor="text1"/>
          <w:sz w:val="22"/>
          <w:szCs w:val="22"/>
        </w:rPr>
        <w:t>n the juice machine?</w:t>
      </w:r>
    </w:p>
    <w:p w14:paraId="02BD4D64" w14:textId="38B3BD6C" w:rsidR="006A214A" w:rsidRPr="002B06A0" w:rsidRDefault="006A214A" w:rsidP="006A214A">
      <w:pPr>
        <w:pStyle w:val="BodyText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What did you think about the</w:t>
      </w:r>
      <w:r w:rsidR="005A6A04">
        <w:rPr>
          <w:rFonts w:ascii="Arial" w:hAnsi="Arial" w:cs="Arial"/>
          <w:color w:val="000000" w:themeColor="text1"/>
          <w:sz w:val="22"/>
          <w:szCs w:val="22"/>
        </w:rPr>
        <w:t xml:space="preserve"> following</w:t>
      </w:r>
      <w:r w:rsidRPr="002B06A0">
        <w:rPr>
          <w:rFonts w:ascii="Arial" w:hAnsi="Arial" w:cs="Arial"/>
          <w:color w:val="000000" w:themeColor="text1"/>
          <w:sz w:val="22"/>
          <w:szCs w:val="22"/>
        </w:rPr>
        <w:t xml:space="preserve"> pictures/icons</w:t>
      </w:r>
      <w:r w:rsidR="005A6A04">
        <w:rPr>
          <w:rFonts w:ascii="Arial" w:hAnsi="Arial" w:cs="Arial"/>
          <w:color w:val="000000" w:themeColor="text1"/>
          <w:sz w:val="22"/>
          <w:szCs w:val="22"/>
        </w:rPr>
        <w:t xml:space="preserve"> [show slides]</w:t>
      </w:r>
      <w:r w:rsidRPr="002B06A0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  <w:r w:rsidR="005A6A04">
        <w:rPr>
          <w:rFonts w:ascii="Arial" w:hAnsi="Arial" w:cs="Arial"/>
          <w:color w:val="000000" w:themeColor="text1"/>
          <w:sz w:val="22"/>
          <w:szCs w:val="22"/>
        </w:rPr>
        <w:t>Please f</w:t>
      </w:r>
      <w:r w:rsidRPr="002B06A0">
        <w:rPr>
          <w:rFonts w:ascii="Arial" w:hAnsi="Arial" w:cs="Arial"/>
          <w:color w:val="000000" w:themeColor="text1"/>
          <w:sz w:val="22"/>
          <w:szCs w:val="22"/>
        </w:rPr>
        <w:t>ocus on concept—not execution</w:t>
      </w:r>
    </w:p>
    <w:p w14:paraId="334E97B9" w14:textId="7265C237" w:rsidR="006A214A" w:rsidRPr="002B06A0" w:rsidRDefault="006A214A" w:rsidP="006A214A">
      <w:pPr>
        <w:pStyle w:val="BodyText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Were there any you thought would enhance the effectiveness if placed next to a warning?</w:t>
      </w:r>
      <w:r w:rsidR="00CF31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91F55FF" w14:textId="2E7341CA" w:rsidR="006A214A" w:rsidRPr="002B06A0" w:rsidRDefault="006A214A" w:rsidP="006A214A">
      <w:pPr>
        <w:pStyle w:val="BodyText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Which would be appropriate for a college dining commons setting?</w:t>
      </w:r>
    </w:p>
    <w:p w14:paraId="7232F48C" w14:textId="44D8BE8D" w:rsidR="006A214A" w:rsidRPr="002B06A0" w:rsidRDefault="006A214A" w:rsidP="006A214A">
      <w:pPr>
        <w:pStyle w:val="BodyText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Were there any you really didn’t like?</w:t>
      </w:r>
      <w:r w:rsidR="00CF31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7DC81B1" w14:textId="62769CF1" w:rsidR="006A214A" w:rsidRPr="002B06A0" w:rsidRDefault="006A214A" w:rsidP="006A214A">
      <w:pPr>
        <w:pStyle w:val="BodyText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How would you improve the icons?</w:t>
      </w:r>
      <w:r w:rsidR="00CF31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1682D41" w14:textId="77777777" w:rsidR="006A214A" w:rsidRPr="002B06A0" w:rsidRDefault="006A214A" w:rsidP="006A214A">
      <w:pPr>
        <w:pStyle w:val="BodyText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Overall, do you think a warning would be more or less effective with an icon?</w:t>
      </w:r>
    </w:p>
    <w:p w14:paraId="249CFB2B" w14:textId="77777777" w:rsidR="006A214A" w:rsidRPr="002B06A0" w:rsidRDefault="006A214A" w:rsidP="006A214A">
      <w:pPr>
        <w:pStyle w:val="BodyText"/>
        <w:numPr>
          <w:ilvl w:val="0"/>
          <w:numId w:val="4"/>
        </w:numPr>
        <w:ind w:hanging="475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>How professional do the labels look?</w:t>
      </w:r>
    </w:p>
    <w:p w14:paraId="355C7152" w14:textId="77777777" w:rsidR="006A214A" w:rsidRPr="002B06A0" w:rsidRDefault="006A214A" w:rsidP="006A214A">
      <w:pPr>
        <w:pStyle w:val="BodyText"/>
        <w:numPr>
          <w:ilvl w:val="0"/>
          <w:numId w:val="4"/>
        </w:numPr>
        <w:ind w:hanging="47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B06A0">
        <w:rPr>
          <w:rFonts w:ascii="Arial" w:hAnsi="Arial" w:cs="Arial"/>
          <w:color w:val="000000" w:themeColor="text1"/>
          <w:sz w:val="22"/>
          <w:szCs w:val="22"/>
        </w:rPr>
        <w:t xml:space="preserve">Is this message relevant to you personally? </w:t>
      </w:r>
    </w:p>
    <w:p w14:paraId="1FD83A78" w14:textId="77777777" w:rsidR="006A214A" w:rsidRDefault="006A214A" w:rsidP="006A214A">
      <w:pPr>
        <w:pStyle w:val="BodyText"/>
        <w:ind w:left="120"/>
        <w:rPr>
          <w:rFonts w:ascii="Arial" w:hAnsi="Arial" w:cs="Arial"/>
          <w:sz w:val="22"/>
          <w:szCs w:val="22"/>
        </w:rPr>
      </w:pPr>
    </w:p>
    <w:p w14:paraId="03EAC7FF" w14:textId="77777777" w:rsidR="00C61987" w:rsidRDefault="00C61987"/>
    <w:sectPr w:rsidR="00C6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B8774" w14:textId="77777777" w:rsidR="009D3C5F" w:rsidRDefault="009D3C5F">
      <w:pPr>
        <w:spacing w:after="0" w:line="240" w:lineRule="auto"/>
      </w:pPr>
      <w:r>
        <w:separator/>
      </w:r>
    </w:p>
  </w:endnote>
  <w:endnote w:type="continuationSeparator" w:id="0">
    <w:p w14:paraId="08BFEB4A" w14:textId="77777777" w:rsidR="009D3C5F" w:rsidRDefault="009D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CD59" w14:textId="77777777" w:rsidR="009D3C5F" w:rsidRDefault="009D3C5F">
      <w:pPr>
        <w:spacing w:after="0" w:line="240" w:lineRule="auto"/>
      </w:pPr>
      <w:r>
        <w:separator/>
      </w:r>
    </w:p>
  </w:footnote>
  <w:footnote w:type="continuationSeparator" w:id="0">
    <w:p w14:paraId="4ED025BB" w14:textId="77777777" w:rsidR="009D3C5F" w:rsidRDefault="009D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ACF"/>
    <w:multiLevelType w:val="hybridMultilevel"/>
    <w:tmpl w:val="92EA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6665"/>
    <w:multiLevelType w:val="hybridMultilevel"/>
    <w:tmpl w:val="98F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A7C"/>
    <w:multiLevelType w:val="hybridMultilevel"/>
    <w:tmpl w:val="D12E5040"/>
    <w:lvl w:ilvl="0" w:tplc="37342544">
      <w:start w:val="1"/>
      <w:numFmt w:val="decimal"/>
      <w:lvlText w:val="%1)"/>
      <w:lvlJc w:val="left"/>
      <w:pPr>
        <w:ind w:left="720" w:hanging="4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37304F5"/>
    <w:multiLevelType w:val="hybridMultilevel"/>
    <w:tmpl w:val="B98EF550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4A"/>
    <w:rsid w:val="000151D8"/>
    <w:rsid w:val="00046589"/>
    <w:rsid w:val="000479EE"/>
    <w:rsid w:val="00053303"/>
    <w:rsid w:val="00053BC7"/>
    <w:rsid w:val="00060FD7"/>
    <w:rsid w:val="00071E51"/>
    <w:rsid w:val="00097C77"/>
    <w:rsid w:val="000A1FAF"/>
    <w:rsid w:val="000B1215"/>
    <w:rsid w:val="000D7EF2"/>
    <w:rsid w:val="000E646F"/>
    <w:rsid w:val="001170C2"/>
    <w:rsid w:val="00127B3B"/>
    <w:rsid w:val="0013702B"/>
    <w:rsid w:val="001376DC"/>
    <w:rsid w:val="00157EAD"/>
    <w:rsid w:val="001819DF"/>
    <w:rsid w:val="001C24BF"/>
    <w:rsid w:val="001C749B"/>
    <w:rsid w:val="001D5D87"/>
    <w:rsid w:val="001D7E77"/>
    <w:rsid w:val="001E28B2"/>
    <w:rsid w:val="00217587"/>
    <w:rsid w:val="00235C6E"/>
    <w:rsid w:val="00242453"/>
    <w:rsid w:val="00281A00"/>
    <w:rsid w:val="002878D6"/>
    <w:rsid w:val="002B06A0"/>
    <w:rsid w:val="002F3812"/>
    <w:rsid w:val="00324995"/>
    <w:rsid w:val="00324C01"/>
    <w:rsid w:val="00334113"/>
    <w:rsid w:val="00334D33"/>
    <w:rsid w:val="0034097F"/>
    <w:rsid w:val="00342075"/>
    <w:rsid w:val="00350CEB"/>
    <w:rsid w:val="00367E01"/>
    <w:rsid w:val="003E2865"/>
    <w:rsid w:val="003F2D5B"/>
    <w:rsid w:val="00405AD2"/>
    <w:rsid w:val="00406113"/>
    <w:rsid w:val="0043027D"/>
    <w:rsid w:val="00435CEB"/>
    <w:rsid w:val="00436FFC"/>
    <w:rsid w:val="00440C88"/>
    <w:rsid w:val="00443BCD"/>
    <w:rsid w:val="00461B72"/>
    <w:rsid w:val="00462444"/>
    <w:rsid w:val="004A704F"/>
    <w:rsid w:val="00552395"/>
    <w:rsid w:val="00562F10"/>
    <w:rsid w:val="0059686B"/>
    <w:rsid w:val="005A6A04"/>
    <w:rsid w:val="005F569C"/>
    <w:rsid w:val="00625FE1"/>
    <w:rsid w:val="006360E3"/>
    <w:rsid w:val="00637211"/>
    <w:rsid w:val="0065296F"/>
    <w:rsid w:val="0066473A"/>
    <w:rsid w:val="00675500"/>
    <w:rsid w:val="006A214A"/>
    <w:rsid w:val="006C3AF6"/>
    <w:rsid w:val="006D15ED"/>
    <w:rsid w:val="00717D47"/>
    <w:rsid w:val="00731D30"/>
    <w:rsid w:val="007473DD"/>
    <w:rsid w:val="00760D00"/>
    <w:rsid w:val="00785985"/>
    <w:rsid w:val="007A0AED"/>
    <w:rsid w:val="007D3130"/>
    <w:rsid w:val="007D58F2"/>
    <w:rsid w:val="007E3EE2"/>
    <w:rsid w:val="00801544"/>
    <w:rsid w:val="00843460"/>
    <w:rsid w:val="00843F27"/>
    <w:rsid w:val="00853C7F"/>
    <w:rsid w:val="00862249"/>
    <w:rsid w:val="008B250C"/>
    <w:rsid w:val="008C554B"/>
    <w:rsid w:val="008D1B3F"/>
    <w:rsid w:val="008D434F"/>
    <w:rsid w:val="008D495F"/>
    <w:rsid w:val="008D7E32"/>
    <w:rsid w:val="00905480"/>
    <w:rsid w:val="009333B5"/>
    <w:rsid w:val="00940187"/>
    <w:rsid w:val="00955B23"/>
    <w:rsid w:val="00961696"/>
    <w:rsid w:val="0097544B"/>
    <w:rsid w:val="00987A49"/>
    <w:rsid w:val="009D3C5F"/>
    <w:rsid w:val="009E413E"/>
    <w:rsid w:val="009E7FF4"/>
    <w:rsid w:val="009F4427"/>
    <w:rsid w:val="00A02416"/>
    <w:rsid w:val="00A02680"/>
    <w:rsid w:val="00A15230"/>
    <w:rsid w:val="00A57861"/>
    <w:rsid w:val="00AA22E8"/>
    <w:rsid w:val="00AC79A0"/>
    <w:rsid w:val="00AD451A"/>
    <w:rsid w:val="00B0095C"/>
    <w:rsid w:val="00B01BE2"/>
    <w:rsid w:val="00B41FCD"/>
    <w:rsid w:val="00B504AD"/>
    <w:rsid w:val="00B62686"/>
    <w:rsid w:val="00B62727"/>
    <w:rsid w:val="00B83F55"/>
    <w:rsid w:val="00BA1681"/>
    <w:rsid w:val="00BA6050"/>
    <w:rsid w:val="00BA772E"/>
    <w:rsid w:val="00BC46A7"/>
    <w:rsid w:val="00BE42ED"/>
    <w:rsid w:val="00C07F11"/>
    <w:rsid w:val="00C2087F"/>
    <w:rsid w:val="00C25B9A"/>
    <w:rsid w:val="00C367CF"/>
    <w:rsid w:val="00C36A52"/>
    <w:rsid w:val="00C61987"/>
    <w:rsid w:val="00C921EA"/>
    <w:rsid w:val="00C93A28"/>
    <w:rsid w:val="00C96FB7"/>
    <w:rsid w:val="00CF3122"/>
    <w:rsid w:val="00D102B8"/>
    <w:rsid w:val="00D450B7"/>
    <w:rsid w:val="00D743A0"/>
    <w:rsid w:val="00D82E4E"/>
    <w:rsid w:val="00DA42DF"/>
    <w:rsid w:val="00DD2C8B"/>
    <w:rsid w:val="00E57C47"/>
    <w:rsid w:val="00EB2C38"/>
    <w:rsid w:val="00EB2F60"/>
    <w:rsid w:val="00EB449C"/>
    <w:rsid w:val="00EC1FE2"/>
    <w:rsid w:val="00EC6F70"/>
    <w:rsid w:val="00EE38F4"/>
    <w:rsid w:val="00EF28C6"/>
    <w:rsid w:val="00EF2935"/>
    <w:rsid w:val="00F02A2F"/>
    <w:rsid w:val="00F047AD"/>
    <w:rsid w:val="00F0670A"/>
    <w:rsid w:val="00F14CED"/>
    <w:rsid w:val="00F37C9B"/>
    <w:rsid w:val="00F81DF9"/>
    <w:rsid w:val="00F8509E"/>
    <w:rsid w:val="00FC3589"/>
    <w:rsid w:val="00FD21B8"/>
    <w:rsid w:val="00FD7A2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9D2E4"/>
  <w15:chartTrackingRefBased/>
  <w15:docId w15:val="{06AE1E6C-3817-1F40-ADF9-3283DB53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4A"/>
    <w:pPr>
      <w:spacing w:after="160" w:line="259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1"/>
    <w:qFormat/>
    <w:rsid w:val="006A214A"/>
    <w:pPr>
      <w:widowControl w:val="0"/>
      <w:spacing w:before="69" w:after="0" w:line="240" w:lineRule="auto"/>
      <w:ind w:left="240"/>
      <w:outlineLvl w:val="4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A214A"/>
    <w:rPr>
      <w:rFonts w:ascii="Gill Sans MT" w:eastAsia="Gill Sans MT" w:hAnsi="Gill Sans MT"/>
      <w:b/>
      <w:bCs/>
    </w:rPr>
  </w:style>
  <w:style w:type="paragraph" w:styleId="Header">
    <w:name w:val="header"/>
    <w:basedOn w:val="Normal"/>
    <w:link w:val="HeaderChar"/>
    <w:uiPriority w:val="99"/>
    <w:unhideWhenUsed/>
    <w:rsid w:val="006A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A214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A214A"/>
    <w:pPr>
      <w:widowControl w:val="0"/>
      <w:spacing w:after="0" w:line="240" w:lineRule="auto"/>
      <w:ind w:left="240"/>
    </w:pPr>
    <w:rPr>
      <w:rFonts w:ascii="Gill Sans MT" w:eastAsia="Gill Sans MT" w:hAnsi="Gill Sans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214A"/>
    <w:rPr>
      <w:rFonts w:ascii="Gill Sans MT" w:eastAsia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Falbe</dc:creator>
  <cp:keywords/>
  <dc:description/>
  <cp:lastModifiedBy>Jennifer L Falbe</cp:lastModifiedBy>
  <cp:revision>2</cp:revision>
  <dcterms:created xsi:type="dcterms:W3CDTF">2021-05-08T21:46:00Z</dcterms:created>
  <dcterms:modified xsi:type="dcterms:W3CDTF">2021-05-08T21:46:00Z</dcterms:modified>
</cp:coreProperties>
</file>