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52D9" w14:textId="77777777" w:rsidR="00422704" w:rsidRPr="00836F18" w:rsidRDefault="00422704" w:rsidP="00422704">
      <w:pPr>
        <w:pStyle w:val="Descripcin"/>
        <w:keepNext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Supp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lementary</w:t>
      </w: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Table </w:t>
      </w: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instrText xml:space="preserve"> SEQ Supp_Table \* ARABIC </w:instrText>
      </w: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836F18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US"/>
        </w:rPr>
        <w:t>1</w:t>
      </w: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. Univariate associations for gestational anaemia</w:t>
      </w:r>
      <w:r w:rsidRPr="00836F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200"/>
        <w:gridCol w:w="1200"/>
        <w:gridCol w:w="1200"/>
        <w:gridCol w:w="1200"/>
      </w:tblGrid>
      <w:tr w:rsidR="00422704" w:rsidRPr="00836F18" w14:paraId="48FA6E24" w14:textId="77777777" w:rsidTr="00CC3692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D5B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Predictor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3AE" w14:textId="77777777" w:rsidR="00422704" w:rsidRPr="00836F18" w:rsidRDefault="00422704" w:rsidP="00CC3692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Crude OR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026F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CI95%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187D" w14:textId="77777777" w:rsidR="00422704" w:rsidRPr="00836F18" w:rsidRDefault="00422704" w:rsidP="00CC3692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p-value</w:t>
            </w:r>
          </w:p>
        </w:tc>
      </w:tr>
      <w:tr w:rsidR="00422704" w:rsidRPr="00836F18" w14:paraId="5CF3E6E0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494C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Contributive health care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C9DD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AA4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36C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3DE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0,04</w:t>
            </w:r>
          </w:p>
        </w:tc>
      </w:tr>
      <w:tr w:rsidR="00422704" w:rsidRPr="00836F18" w14:paraId="5C3E3355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074E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Maternal 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EC58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780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7CB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EFA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0,11</w:t>
            </w:r>
          </w:p>
        </w:tc>
      </w:tr>
      <w:tr w:rsidR="00422704" w:rsidRPr="00836F18" w14:paraId="0C9B34F3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2BA7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Lowest SES (vs others)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576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A02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5E8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48E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0,02</w:t>
            </w:r>
          </w:p>
        </w:tc>
      </w:tr>
      <w:tr w:rsidR="00422704" w:rsidRPr="00836F18" w14:paraId="2597DBF5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0BF2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Prenatal care visits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933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AB8A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A7F2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73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0,00</w:t>
            </w:r>
          </w:p>
        </w:tc>
      </w:tr>
      <w:tr w:rsidR="00422704" w:rsidRPr="00836F18" w14:paraId="1C3E8A65" w14:textId="77777777" w:rsidTr="00CC3692">
        <w:trPr>
          <w:trHeight w:val="4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1919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Living in the urban area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BEC7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B4F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6893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ED5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0,01</w:t>
            </w:r>
          </w:p>
        </w:tc>
      </w:tr>
      <w:tr w:rsidR="00422704" w:rsidRPr="00836F18" w14:paraId="693FDF03" w14:textId="77777777" w:rsidTr="00CC3692">
        <w:trPr>
          <w:trHeight w:val="49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501671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History of pregnancies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79A70B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0A4176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7E3E5B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17E1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</w:tr>
      <w:tr w:rsidR="00422704" w:rsidRPr="00836F18" w14:paraId="3687467C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72D8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Primiparous*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2DF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CO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5CA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CO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B9BD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CO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5C1A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0,00</w:t>
            </w:r>
          </w:p>
        </w:tc>
      </w:tr>
      <w:tr w:rsidR="00422704" w:rsidRPr="00836F18" w14:paraId="18F030AA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D264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One pregnancy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543F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A990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C763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2,16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0525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0,01</w:t>
            </w:r>
          </w:p>
        </w:tc>
      </w:tr>
      <w:tr w:rsidR="00422704" w:rsidRPr="00836F18" w14:paraId="4BB689B1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A387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&gt;1 pregnancy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4D9B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BCD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ECE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7BAD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0,00</w:t>
            </w:r>
          </w:p>
        </w:tc>
      </w:tr>
      <w:tr w:rsidR="00422704" w:rsidRPr="00836F18" w14:paraId="1357EFAD" w14:textId="77777777" w:rsidTr="00CC3692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CD3015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b/>
                <w:bCs/>
                <w:color w:val="000000"/>
                <w:lang w:val="en-GB" w:eastAsia="es-CO"/>
              </w:rPr>
              <w:t>Marital status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BA54DE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56AE2E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64D2E8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0F7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</w:p>
        </w:tc>
      </w:tr>
      <w:tr w:rsidR="00422704" w:rsidRPr="00836F18" w14:paraId="29F57DE0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F50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Married*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F422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CO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8E8C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CO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74AA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>
              <w:rPr>
                <w:rFonts w:ascii="Times New Roman" w:eastAsia="Times New Roman" w:hAnsi="Times New Roman"/>
                <w:color w:val="000000"/>
                <w:lang w:val="en-GB" w:eastAsia="es-CO"/>
              </w:rPr>
              <w:t>--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757F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0,13</w:t>
            </w:r>
          </w:p>
        </w:tc>
      </w:tr>
      <w:tr w:rsidR="00422704" w:rsidRPr="00836F18" w14:paraId="63304A1C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410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Single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53E9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347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B845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3,41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1DD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0,08</w:t>
            </w:r>
          </w:p>
        </w:tc>
      </w:tr>
      <w:tr w:rsidR="00422704" w:rsidRPr="00836F18" w14:paraId="2D6B01BE" w14:textId="77777777" w:rsidTr="00CC3692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F14F" w14:textId="77777777" w:rsidR="00422704" w:rsidRPr="00836F18" w:rsidRDefault="00422704" w:rsidP="00CC3692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Domestic partnership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513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D76B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0294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3,39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863" w14:textId="77777777" w:rsidR="00422704" w:rsidRPr="00836F18" w:rsidRDefault="00422704" w:rsidP="00CC3692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s-CO"/>
              </w:rPr>
            </w:pPr>
            <w:r w:rsidRPr="00836F18">
              <w:rPr>
                <w:rFonts w:ascii="Times New Roman" w:eastAsia="Times New Roman" w:hAnsi="Times New Roman"/>
                <w:color w:val="000000"/>
                <w:lang w:val="en-GB" w:eastAsia="es-CO"/>
              </w:rPr>
              <w:t>0,04</w:t>
            </w:r>
          </w:p>
        </w:tc>
      </w:tr>
    </w:tbl>
    <w:p w14:paraId="7D2E9D34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  <w:r w:rsidRPr="00836F18">
        <w:rPr>
          <w:rFonts w:ascii="Times New Roman" w:hAnsi="Times New Roman"/>
          <w:lang w:val="en-GB"/>
        </w:rPr>
        <w:t>*reference</w:t>
      </w:r>
    </w:p>
    <w:p w14:paraId="0051C32A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5BB8CBB1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5B6B304C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3A28CA85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49EE3445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525820BE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19ED0586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34F999C1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668C642B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32EBA468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150EFB02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7AC02B4E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394A364A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6F117E89" w14:textId="48DE3C68" w:rsidR="00422704" w:rsidRDefault="00422704" w:rsidP="00422704">
      <w:pPr>
        <w:pStyle w:val="Descripcin"/>
        <w:keepNext/>
        <w:spacing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bookmarkStart w:id="0" w:name="_Toc45813094"/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lastRenderedPageBreak/>
        <w:t xml:space="preserve">Supplementary Table </w:t>
      </w:r>
      <w:r w:rsidRPr="001B0FC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2</w:t>
      </w:r>
      <w:r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. </w:t>
      </w:r>
      <w:bookmarkStart w:id="1" w:name="_Hlk62155656"/>
      <w:bookmarkEnd w:id="0"/>
      <w:r w:rsidR="001B0FC9" w:rsidRPr="00836F18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Generalized linear model: influence of ferritin on birth weight</w:t>
      </w:r>
    </w:p>
    <w:tbl>
      <w:tblPr>
        <w:tblStyle w:val="Tablanormal2"/>
        <w:tblW w:w="8654" w:type="dxa"/>
        <w:tblLook w:val="0620" w:firstRow="1" w:lastRow="0" w:firstColumn="0" w:lastColumn="0" w:noHBand="1" w:noVBand="1"/>
      </w:tblPr>
      <w:tblGrid>
        <w:gridCol w:w="4855"/>
        <w:gridCol w:w="1611"/>
        <w:gridCol w:w="1312"/>
        <w:gridCol w:w="876"/>
      </w:tblGrid>
      <w:tr w:rsidR="001B0FC9" w:rsidRPr="00836F18" w14:paraId="051E8B06" w14:textId="77777777" w:rsidTr="005D1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0" w:type="auto"/>
          </w:tcPr>
          <w:bookmarkEnd w:id="1"/>
          <w:p w14:paraId="08D8ED9D" w14:textId="77777777" w:rsidR="001B0FC9" w:rsidRPr="00836F18" w:rsidRDefault="001B0FC9" w:rsidP="005D1F5C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836F18">
              <w:rPr>
                <w:rFonts w:ascii="Times New Roman" w:hAnsi="Times New Roman"/>
                <w:shd w:val="clear" w:color="auto" w:fill="FFFFFF"/>
                <w:lang w:val="en-GB"/>
              </w:rPr>
              <w:t>Predictor</w:t>
            </w:r>
          </w:p>
        </w:tc>
        <w:tc>
          <w:tcPr>
            <w:tcW w:w="0" w:type="auto"/>
          </w:tcPr>
          <w:p w14:paraId="05204FC5" w14:textId="77777777" w:rsidR="001B0FC9" w:rsidRPr="00836F18" w:rsidRDefault="001B0FC9" w:rsidP="005D1F5C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836F18">
              <w:rPr>
                <w:rFonts w:ascii="Times New Roman" w:hAnsi="Times New Roman"/>
                <w:shd w:val="clear" w:color="auto" w:fill="FFFFFF"/>
                <w:lang w:val="en-GB"/>
              </w:rPr>
              <w:t>Beta</w:t>
            </w:r>
          </w:p>
        </w:tc>
        <w:tc>
          <w:tcPr>
            <w:tcW w:w="0" w:type="auto"/>
          </w:tcPr>
          <w:p w14:paraId="43A0E0BA" w14:textId="77777777" w:rsidR="001B0FC9" w:rsidRPr="00836F18" w:rsidRDefault="001B0FC9" w:rsidP="005D1F5C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836F18">
              <w:rPr>
                <w:rFonts w:ascii="Times New Roman" w:hAnsi="Times New Roman"/>
                <w:shd w:val="clear" w:color="auto" w:fill="FFFFFF"/>
                <w:lang w:val="en-GB"/>
              </w:rPr>
              <w:t>S.E.</w:t>
            </w:r>
          </w:p>
        </w:tc>
        <w:tc>
          <w:tcPr>
            <w:tcW w:w="868" w:type="dxa"/>
          </w:tcPr>
          <w:p w14:paraId="0DDA2733" w14:textId="77777777" w:rsidR="001B0FC9" w:rsidRPr="00836F18" w:rsidRDefault="001B0FC9" w:rsidP="005D1F5C">
            <w:pPr>
              <w:spacing w:line="360" w:lineRule="auto"/>
              <w:jc w:val="center"/>
              <w:rPr>
                <w:rFonts w:ascii="Times New Roman" w:hAnsi="Times New Roman"/>
                <w:shd w:val="clear" w:color="auto" w:fill="FFFFFF"/>
                <w:lang w:val="en-GB"/>
              </w:rPr>
            </w:pPr>
            <w:r w:rsidRPr="00836F18">
              <w:rPr>
                <w:rFonts w:ascii="Times New Roman" w:hAnsi="Times New Roman"/>
                <w:shd w:val="clear" w:color="auto" w:fill="FFFFFF"/>
                <w:lang w:val="en-GB"/>
              </w:rPr>
              <w:t>p-value.</w:t>
            </w:r>
          </w:p>
        </w:tc>
      </w:tr>
      <w:tr w:rsidR="001B0FC9" w:rsidRPr="00836F18" w14:paraId="113BEFEC" w14:textId="77777777" w:rsidTr="005D1F5C">
        <w:trPr>
          <w:trHeight w:val="506"/>
        </w:trPr>
        <w:tc>
          <w:tcPr>
            <w:tcW w:w="0" w:type="auto"/>
          </w:tcPr>
          <w:p w14:paraId="6A053F53" w14:textId="77777777" w:rsidR="001B0FC9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Quartile 1</w:t>
            </w:r>
            <w:r w:rsidR="00857661">
              <w:rPr>
                <w:rFonts w:ascii="Times New Roman" w:hAnsi="Times New Roman"/>
                <w:lang w:val="en-GB"/>
              </w:rPr>
              <w:t xml:space="preserve"> </w:t>
            </w:r>
          </w:p>
          <w:p w14:paraId="7FC82132" w14:textId="677339E2" w:rsidR="00857661" w:rsidRPr="00836F18" w:rsidRDefault="00857661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(&lt;</w:t>
            </w:r>
            <w:r w:rsidRPr="00857661">
              <w:rPr>
                <w:rFonts w:ascii="Times New Roman" w:hAnsi="Times New Roman"/>
                <w:lang w:val="en-GB"/>
              </w:rPr>
              <w:t>8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857661">
              <w:rPr>
                <w:rFonts w:ascii="Times New Roman" w:hAnsi="Times New Roman"/>
                <w:lang w:val="en-GB"/>
              </w:rPr>
              <w:t>50</w:t>
            </w:r>
            <w:r w:rsidRPr="00857661">
              <w:rPr>
                <w:rFonts w:ascii="Times New Roman" w:hAnsi="Times New Roman"/>
                <w:lang w:val="en-GB"/>
              </w:rPr>
              <w:t xml:space="preserve"> ng/mL)</w:t>
            </w:r>
          </w:p>
        </w:tc>
        <w:tc>
          <w:tcPr>
            <w:tcW w:w="0" w:type="auto"/>
          </w:tcPr>
          <w:p w14:paraId="3BAE67F6" w14:textId="77777777" w:rsidR="001B0FC9" w:rsidRPr="00836F18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164.86</w:t>
            </w:r>
          </w:p>
        </w:tc>
        <w:tc>
          <w:tcPr>
            <w:tcW w:w="0" w:type="auto"/>
          </w:tcPr>
          <w:p w14:paraId="2CD71851" w14:textId="77777777" w:rsidR="001B0FC9" w:rsidRPr="00836F18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51.98</w:t>
            </w:r>
          </w:p>
        </w:tc>
        <w:tc>
          <w:tcPr>
            <w:tcW w:w="868" w:type="dxa"/>
          </w:tcPr>
          <w:p w14:paraId="52CCADFF" w14:textId="77777777" w:rsidR="001B0FC9" w:rsidRPr="00836F18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0.002</w:t>
            </w:r>
          </w:p>
        </w:tc>
      </w:tr>
      <w:tr w:rsidR="001B0FC9" w:rsidRPr="00836F18" w14:paraId="4E8F2CE7" w14:textId="77777777" w:rsidTr="005D1F5C">
        <w:trPr>
          <w:trHeight w:val="483"/>
        </w:trPr>
        <w:tc>
          <w:tcPr>
            <w:tcW w:w="0" w:type="auto"/>
          </w:tcPr>
          <w:p w14:paraId="0862B410" w14:textId="77777777" w:rsidR="001B0FC9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Quartile 2</w:t>
            </w:r>
          </w:p>
          <w:p w14:paraId="436FF3DF" w14:textId="7686B6A7" w:rsidR="00857661" w:rsidRPr="00836F18" w:rsidRDefault="00857661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r w:rsidRPr="00857661">
              <w:rPr>
                <w:rFonts w:ascii="Times New Roman" w:hAnsi="Times New Roman"/>
                <w:lang w:val="en-GB"/>
              </w:rPr>
              <w:t>8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857661">
              <w:rPr>
                <w:rFonts w:ascii="Times New Roman" w:hAnsi="Times New Roman"/>
                <w:lang w:val="en-GB"/>
              </w:rPr>
              <w:t>6 – 14</w:t>
            </w:r>
            <w:r>
              <w:rPr>
                <w:rFonts w:ascii="Times New Roman" w:hAnsi="Times New Roman"/>
                <w:lang w:val="en-GB"/>
              </w:rPr>
              <w:t>.</w:t>
            </w:r>
            <w:r w:rsidRPr="00857661">
              <w:rPr>
                <w:rFonts w:ascii="Times New Roman" w:hAnsi="Times New Roman"/>
                <w:lang w:val="en-GB"/>
              </w:rPr>
              <w:t>7</w:t>
            </w:r>
            <w:r w:rsidRPr="00857661">
              <w:rPr>
                <w:rFonts w:ascii="Times New Roman" w:hAnsi="Times New Roman"/>
                <w:lang w:val="en-GB"/>
              </w:rPr>
              <w:t xml:space="preserve"> ng/mL)</w:t>
            </w:r>
          </w:p>
        </w:tc>
        <w:tc>
          <w:tcPr>
            <w:tcW w:w="0" w:type="auto"/>
          </w:tcPr>
          <w:p w14:paraId="38EB8243" w14:textId="77777777" w:rsidR="001B0FC9" w:rsidRPr="00836F18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121.80</w:t>
            </w:r>
          </w:p>
        </w:tc>
        <w:tc>
          <w:tcPr>
            <w:tcW w:w="0" w:type="auto"/>
          </w:tcPr>
          <w:p w14:paraId="3DF10C6C" w14:textId="77777777" w:rsidR="001B0FC9" w:rsidRPr="00836F18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51.70</w:t>
            </w:r>
          </w:p>
        </w:tc>
        <w:tc>
          <w:tcPr>
            <w:tcW w:w="868" w:type="dxa"/>
          </w:tcPr>
          <w:p w14:paraId="63765B08" w14:textId="77777777" w:rsidR="001B0FC9" w:rsidRPr="00836F18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836F18">
              <w:rPr>
                <w:rFonts w:ascii="Times New Roman" w:hAnsi="Times New Roman"/>
                <w:lang w:val="en-GB"/>
              </w:rPr>
              <w:t>0.018</w:t>
            </w:r>
          </w:p>
        </w:tc>
      </w:tr>
      <w:tr w:rsidR="001B0FC9" w:rsidRPr="00341DD6" w14:paraId="4E84C267" w14:textId="77777777" w:rsidTr="005D1F5C">
        <w:trPr>
          <w:trHeight w:val="506"/>
        </w:trPr>
        <w:tc>
          <w:tcPr>
            <w:tcW w:w="0" w:type="auto"/>
          </w:tcPr>
          <w:p w14:paraId="59CB188B" w14:textId="77777777" w:rsidR="001B0FC9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Quartile 3</w:t>
            </w:r>
          </w:p>
          <w:p w14:paraId="65BA8271" w14:textId="2AE655E2" w:rsidR="00857661" w:rsidRPr="00341DD6" w:rsidRDefault="00857661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(14.8 – 24.8 ng/mL) </w:t>
            </w:r>
          </w:p>
        </w:tc>
        <w:tc>
          <w:tcPr>
            <w:tcW w:w="0" w:type="auto"/>
          </w:tcPr>
          <w:p w14:paraId="3F2B11CD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83.30</w:t>
            </w:r>
          </w:p>
        </w:tc>
        <w:tc>
          <w:tcPr>
            <w:tcW w:w="0" w:type="auto"/>
          </w:tcPr>
          <w:p w14:paraId="7256BCC3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51.18</w:t>
            </w:r>
          </w:p>
        </w:tc>
        <w:tc>
          <w:tcPr>
            <w:tcW w:w="868" w:type="dxa"/>
          </w:tcPr>
          <w:p w14:paraId="04947623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0.104</w:t>
            </w:r>
          </w:p>
        </w:tc>
      </w:tr>
      <w:tr w:rsidR="001B0FC9" w:rsidRPr="00341DD6" w14:paraId="00029796" w14:textId="77777777" w:rsidTr="005D1F5C">
        <w:trPr>
          <w:trHeight w:val="506"/>
        </w:trPr>
        <w:tc>
          <w:tcPr>
            <w:tcW w:w="0" w:type="auto"/>
          </w:tcPr>
          <w:p w14:paraId="2A0179FB" w14:textId="77777777" w:rsidR="001B0FC9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Quartile 4</w:t>
            </w:r>
          </w:p>
          <w:p w14:paraId="5622D144" w14:textId="1CAF8ED0" w:rsidR="00857661" w:rsidRPr="00341DD6" w:rsidRDefault="00857661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(24.9 – 350 ng/mL)</w:t>
            </w:r>
          </w:p>
        </w:tc>
        <w:tc>
          <w:tcPr>
            <w:tcW w:w="0" w:type="auto"/>
            <w:shd w:val="clear" w:color="auto" w:fill="auto"/>
          </w:tcPr>
          <w:p w14:paraId="10C31478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0</w:t>
            </w:r>
            <w:r w:rsidRPr="00341DD6">
              <w:rPr>
                <w:rFonts w:ascii="Times New Roman" w:hAnsi="Times New Roman"/>
                <w:vertAlign w:val="superscript"/>
                <w:lang w:val="en-GB"/>
              </w:rPr>
              <w:t>a</w:t>
            </w:r>
          </w:p>
        </w:tc>
        <w:tc>
          <w:tcPr>
            <w:tcW w:w="0" w:type="auto"/>
          </w:tcPr>
          <w:p w14:paraId="26F4EF40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868" w:type="dxa"/>
          </w:tcPr>
          <w:p w14:paraId="1D8B31CF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-</w:t>
            </w:r>
          </w:p>
        </w:tc>
      </w:tr>
      <w:tr w:rsidR="001B0FC9" w:rsidRPr="00341DD6" w14:paraId="39142878" w14:textId="77777777" w:rsidTr="005D1F5C">
        <w:trPr>
          <w:trHeight w:val="483"/>
        </w:trPr>
        <w:tc>
          <w:tcPr>
            <w:tcW w:w="0" w:type="auto"/>
          </w:tcPr>
          <w:p w14:paraId="7E7E109B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Maternal age</w:t>
            </w:r>
          </w:p>
        </w:tc>
        <w:tc>
          <w:tcPr>
            <w:tcW w:w="0" w:type="auto"/>
          </w:tcPr>
          <w:p w14:paraId="45501693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11.46</w:t>
            </w:r>
          </w:p>
        </w:tc>
        <w:tc>
          <w:tcPr>
            <w:tcW w:w="0" w:type="auto"/>
          </w:tcPr>
          <w:p w14:paraId="2C7EEE61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3.42</w:t>
            </w:r>
          </w:p>
        </w:tc>
        <w:tc>
          <w:tcPr>
            <w:tcW w:w="868" w:type="dxa"/>
          </w:tcPr>
          <w:p w14:paraId="1C8BC513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0.001</w:t>
            </w:r>
          </w:p>
        </w:tc>
      </w:tr>
      <w:tr w:rsidR="001B0FC9" w:rsidRPr="00341DD6" w14:paraId="6E9B11F5" w14:textId="77777777" w:rsidTr="005D1F5C">
        <w:trPr>
          <w:trHeight w:val="506"/>
        </w:trPr>
        <w:tc>
          <w:tcPr>
            <w:tcW w:w="0" w:type="auto"/>
          </w:tcPr>
          <w:p w14:paraId="556150C5" w14:textId="2DD063E3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Sex (F</w:t>
            </w:r>
            <w:r w:rsidR="00857661">
              <w:rPr>
                <w:rFonts w:ascii="Times New Roman" w:hAnsi="Times New Roman"/>
                <w:lang w:val="en-GB"/>
              </w:rPr>
              <w:t>emale</w:t>
            </w:r>
            <w:r w:rsidRPr="00341DD6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0" w:type="auto"/>
          </w:tcPr>
          <w:p w14:paraId="116472DB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-105.78</w:t>
            </w:r>
          </w:p>
        </w:tc>
        <w:tc>
          <w:tcPr>
            <w:tcW w:w="0" w:type="auto"/>
          </w:tcPr>
          <w:p w14:paraId="5596F481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36.21</w:t>
            </w:r>
          </w:p>
        </w:tc>
        <w:tc>
          <w:tcPr>
            <w:tcW w:w="868" w:type="dxa"/>
          </w:tcPr>
          <w:p w14:paraId="1B2ED481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0.003</w:t>
            </w:r>
          </w:p>
        </w:tc>
      </w:tr>
      <w:tr w:rsidR="001B0FC9" w:rsidRPr="00341DD6" w14:paraId="535A2FBC" w14:textId="77777777" w:rsidTr="005D1F5C">
        <w:trPr>
          <w:trHeight w:val="506"/>
        </w:trPr>
        <w:tc>
          <w:tcPr>
            <w:tcW w:w="0" w:type="auto"/>
          </w:tcPr>
          <w:p w14:paraId="4E0CCD94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Number of prenatal care visits</w:t>
            </w:r>
          </w:p>
        </w:tc>
        <w:tc>
          <w:tcPr>
            <w:tcW w:w="0" w:type="auto"/>
          </w:tcPr>
          <w:p w14:paraId="5C377E0E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17.35</w:t>
            </w:r>
          </w:p>
        </w:tc>
        <w:tc>
          <w:tcPr>
            <w:tcW w:w="0" w:type="auto"/>
          </w:tcPr>
          <w:p w14:paraId="57EBD060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6.58</w:t>
            </w:r>
          </w:p>
        </w:tc>
        <w:tc>
          <w:tcPr>
            <w:tcW w:w="868" w:type="dxa"/>
          </w:tcPr>
          <w:p w14:paraId="0CA5E54B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0.008</w:t>
            </w:r>
          </w:p>
        </w:tc>
      </w:tr>
      <w:tr w:rsidR="001B0FC9" w:rsidRPr="00341DD6" w14:paraId="0001E8C8" w14:textId="77777777" w:rsidTr="005D1F5C">
        <w:trPr>
          <w:trHeight w:val="506"/>
        </w:trPr>
        <w:tc>
          <w:tcPr>
            <w:tcW w:w="0" w:type="auto"/>
          </w:tcPr>
          <w:p w14:paraId="45E60FB2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Belonging to the lowest SES</w:t>
            </w:r>
          </w:p>
        </w:tc>
        <w:tc>
          <w:tcPr>
            <w:tcW w:w="0" w:type="auto"/>
          </w:tcPr>
          <w:p w14:paraId="25F4F5AF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10.84</w:t>
            </w:r>
          </w:p>
        </w:tc>
        <w:tc>
          <w:tcPr>
            <w:tcW w:w="0" w:type="auto"/>
          </w:tcPr>
          <w:p w14:paraId="41820222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74.17</w:t>
            </w:r>
          </w:p>
        </w:tc>
        <w:tc>
          <w:tcPr>
            <w:tcW w:w="868" w:type="dxa"/>
          </w:tcPr>
          <w:p w14:paraId="339897BC" w14:textId="77777777" w:rsidR="001B0FC9" w:rsidRPr="00341DD6" w:rsidRDefault="001B0FC9" w:rsidP="005D1F5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lang w:val="en-GB"/>
              </w:rPr>
            </w:pPr>
            <w:r w:rsidRPr="00341DD6">
              <w:rPr>
                <w:rFonts w:ascii="Times New Roman" w:hAnsi="Times New Roman"/>
                <w:lang w:val="en-GB"/>
              </w:rPr>
              <w:t>0.884</w:t>
            </w:r>
          </w:p>
        </w:tc>
      </w:tr>
    </w:tbl>
    <w:p w14:paraId="644C0032" w14:textId="77777777" w:rsidR="001B0FC9" w:rsidRPr="00341DD6" w:rsidRDefault="001B0FC9" w:rsidP="001B0FC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lang w:val="en-GB"/>
        </w:rPr>
      </w:pPr>
    </w:p>
    <w:p w14:paraId="52B05934" w14:textId="77777777" w:rsidR="001B0FC9" w:rsidRPr="00F0321C" w:rsidRDefault="001B0FC9" w:rsidP="001B0FC9">
      <w:pPr>
        <w:spacing w:line="360" w:lineRule="auto"/>
        <w:jc w:val="both"/>
        <w:rPr>
          <w:rFonts w:ascii="Times New Roman" w:hAnsi="Times New Roman"/>
          <w:lang w:val="en-GB"/>
        </w:rPr>
      </w:pPr>
      <w:r w:rsidRPr="00341DD6">
        <w:rPr>
          <w:rFonts w:ascii="Times New Roman" w:hAnsi="Times New Roman"/>
          <w:vertAlign w:val="superscript"/>
          <w:lang w:val="en-GB"/>
        </w:rPr>
        <w:t>a</w:t>
      </w:r>
      <w:r w:rsidRPr="00341DD6">
        <w:rPr>
          <w:rFonts w:ascii="Times New Roman" w:hAnsi="Times New Roman"/>
          <w:lang w:val="en-GB"/>
        </w:rPr>
        <w:t>Reference</w:t>
      </w:r>
      <w:r>
        <w:rPr>
          <w:rFonts w:ascii="Times New Roman" w:hAnsi="Times New Roman"/>
          <w:lang w:val="en-GB"/>
        </w:rPr>
        <w:t xml:space="preserve"> value</w:t>
      </w:r>
    </w:p>
    <w:p w14:paraId="780592AD" w14:textId="77777777" w:rsidR="001B0FC9" w:rsidRPr="001B0FC9" w:rsidRDefault="001B0FC9" w:rsidP="001B0FC9">
      <w:pPr>
        <w:rPr>
          <w:lang w:val="en-US"/>
        </w:rPr>
      </w:pPr>
    </w:p>
    <w:p w14:paraId="2536DC01" w14:textId="77777777" w:rsidR="00422704" w:rsidRPr="00836F18" w:rsidRDefault="00422704" w:rsidP="00422704">
      <w:pPr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/>
          <w:lang w:val="en-GB"/>
        </w:rPr>
      </w:pPr>
    </w:p>
    <w:p w14:paraId="44A2D367" w14:textId="77777777" w:rsidR="00422704" w:rsidRPr="00836F18" w:rsidRDefault="00422704" w:rsidP="00422704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3594E35F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2BE37BE5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5114C580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24E99A04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30C64F1D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42D5E633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22ED0420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79C4120B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71F528B4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65277334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357B8ECC" w14:textId="77777777" w:rsidR="00422704" w:rsidRPr="00961A60" w:rsidRDefault="00422704" w:rsidP="00422704">
      <w:pPr>
        <w:rPr>
          <w:rFonts w:ascii="Arial" w:hAnsi="Arial" w:cs="Arial"/>
          <w:b/>
          <w:lang w:val="en-US"/>
        </w:rPr>
      </w:pPr>
    </w:p>
    <w:p w14:paraId="6021FA14" w14:textId="77777777" w:rsidR="002F338A" w:rsidRDefault="002F338A"/>
    <w:sectPr w:rsidR="002F338A" w:rsidSect="003D58F6">
      <w:headerReference w:type="default" r:id="rId6"/>
      <w:footerReference w:type="default" r:id="rId7"/>
      <w:pgSz w:w="12240" w:h="15840"/>
      <w:pgMar w:top="1418" w:right="1440" w:bottom="425" w:left="1440" w:header="567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B82FB" w14:textId="77777777" w:rsidR="001D24CA" w:rsidRDefault="001D24CA" w:rsidP="00422704">
      <w:r>
        <w:separator/>
      </w:r>
    </w:p>
  </w:endnote>
  <w:endnote w:type="continuationSeparator" w:id="0">
    <w:p w14:paraId="54A0A6AA" w14:textId="77777777" w:rsidR="001D24CA" w:rsidRDefault="001D24CA" w:rsidP="0042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FB4B" w14:textId="77777777" w:rsidR="0028595F" w:rsidRPr="00612CF2" w:rsidRDefault="00AB2F93" w:rsidP="00612CF2">
    <w:pPr>
      <w:widowControl w:val="0"/>
      <w:autoSpaceDE w:val="0"/>
      <w:autoSpaceDN w:val="0"/>
      <w:adjustRightInd w:val="0"/>
      <w:ind w:right="-141"/>
      <w:rPr>
        <w:rFonts w:ascii="Agenda-Regular" w:hAnsi="Agenda-Regular" w:cs="Corbel-Bold"/>
        <w:b/>
        <w:bCs/>
        <w:sz w:val="16"/>
        <w:szCs w:val="16"/>
        <w:lang w:val="en-US"/>
      </w:rPr>
    </w:pPr>
    <w:r w:rsidRPr="00262D93">
      <w:rPr>
        <w:rFonts w:ascii="Agenda-Regular" w:hAnsi="Agenda-Regular" w:cs="Corbel-Bold"/>
        <w:b/>
        <w:bCs/>
        <w:sz w:val="16"/>
        <w:szCs w:val="16"/>
        <w:lang w:val="en-US"/>
      </w:rPr>
      <w:t xml:space="preserve">                                           </w:t>
    </w:r>
    <w:r w:rsidRPr="00262D93">
      <w:rPr>
        <w:rFonts w:ascii="Agenda-Regular" w:hAnsi="Agenda-Regular" w:cs="Corbel-Bold"/>
        <w:b/>
        <w:bCs/>
        <w:sz w:val="16"/>
        <w:szCs w:val="16"/>
        <w:lang w:val="en-US"/>
      </w:rPr>
      <w:tab/>
    </w:r>
    <w:r w:rsidRPr="00262D93">
      <w:rPr>
        <w:lang w:val="en-US"/>
      </w:rPr>
      <w:tab/>
    </w:r>
    <w:r w:rsidRPr="00262D93">
      <w:rPr>
        <w:lang w:val="en-US"/>
      </w:rPr>
      <w:tab/>
    </w:r>
    <w:r w:rsidRPr="00612CF2">
      <w:rPr>
        <w:lang w:val="en-US"/>
      </w:rPr>
      <w:t xml:space="preserve">                                                             </w:t>
    </w:r>
  </w:p>
  <w:p w14:paraId="1E6B53F3" w14:textId="77777777" w:rsidR="0028595F" w:rsidRPr="00612CF2" w:rsidRDefault="001D24CA" w:rsidP="005966E2">
    <w:pPr>
      <w:widowControl w:val="0"/>
      <w:autoSpaceDE w:val="0"/>
      <w:autoSpaceDN w:val="0"/>
      <w:adjustRightInd w:val="0"/>
      <w:ind w:right="107"/>
      <w:jc w:val="right"/>
      <w:rPr>
        <w:rFonts w:ascii="Century Gothic" w:hAnsi="Century Gothic" w:cs="Corbel-Bold"/>
        <w:b/>
        <w:bCs/>
        <w:sz w:val="14"/>
        <w:szCs w:val="14"/>
        <w:lang w:val="en-US"/>
      </w:rPr>
    </w:pPr>
  </w:p>
  <w:p w14:paraId="168053BE" w14:textId="77777777" w:rsidR="0028595F" w:rsidRPr="008359BB" w:rsidRDefault="001D24CA" w:rsidP="00612CF2">
    <w:pPr>
      <w:pStyle w:val="Piedepgina"/>
      <w:jc w:val="right"/>
      <w:rPr>
        <w:rFonts w:ascii="Century Gothic" w:hAnsi="Century Gothic" w:cs="Corbel-Bold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800BA" w14:textId="77777777" w:rsidR="001D24CA" w:rsidRDefault="001D24CA" w:rsidP="00422704">
      <w:r>
        <w:separator/>
      </w:r>
    </w:p>
  </w:footnote>
  <w:footnote w:type="continuationSeparator" w:id="0">
    <w:p w14:paraId="48CF2B6D" w14:textId="77777777" w:rsidR="001D24CA" w:rsidRDefault="001D24CA" w:rsidP="0042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6126" w14:textId="77777777" w:rsidR="0028595F" w:rsidRDefault="001D24CA" w:rsidP="008E53F9">
    <w:pPr>
      <w:pStyle w:val="Encabezado"/>
      <w:tabs>
        <w:tab w:val="clear" w:pos="8504"/>
        <w:tab w:val="left" w:pos="5576"/>
      </w:tabs>
    </w:pPr>
  </w:p>
  <w:p w14:paraId="6C74C4AC" w14:textId="77777777" w:rsidR="0028595F" w:rsidRDefault="00AB2F93" w:rsidP="00C95CF3">
    <w:pPr>
      <w:pStyle w:val="Encabezado"/>
      <w:tabs>
        <w:tab w:val="clear" w:pos="8504"/>
        <w:tab w:val="left" w:pos="5576"/>
      </w:tabs>
    </w:pPr>
    <w:r>
      <w:t xml:space="preserve">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04"/>
    <w:rsid w:val="001B0FC9"/>
    <w:rsid w:val="001D24CA"/>
    <w:rsid w:val="002F338A"/>
    <w:rsid w:val="003361D9"/>
    <w:rsid w:val="00422704"/>
    <w:rsid w:val="00857661"/>
    <w:rsid w:val="009C1174"/>
    <w:rsid w:val="00AB2F93"/>
    <w:rsid w:val="00C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5910"/>
  <w15:chartTrackingRefBased/>
  <w15:docId w15:val="{4B108F94-9548-4C4B-A703-4C05D86C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70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7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70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227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70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422704"/>
    <w:rPr>
      <w:color w:val="0000FF"/>
      <w:u w:val="single"/>
    </w:rPr>
  </w:style>
  <w:style w:type="table" w:styleId="Tablanormal2">
    <w:name w:val="Plain Table 2"/>
    <w:basedOn w:val="Tablanormal"/>
    <w:uiPriority w:val="42"/>
    <w:rsid w:val="00422704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422704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puerto</dc:creator>
  <cp:keywords/>
  <dc:description/>
  <cp:lastModifiedBy>Josefina Zakzuk</cp:lastModifiedBy>
  <cp:revision>3</cp:revision>
  <dcterms:created xsi:type="dcterms:W3CDTF">2020-09-14T21:41:00Z</dcterms:created>
  <dcterms:modified xsi:type="dcterms:W3CDTF">2021-01-23T18:50:00Z</dcterms:modified>
</cp:coreProperties>
</file>