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819C8" w14:textId="4FE646D7" w:rsidR="00DE43D8" w:rsidRPr="00DE43D8" w:rsidRDefault="00DE43D8" w:rsidP="00DE43D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E43D8">
        <w:rPr>
          <w:rFonts w:ascii="Times New Roman" w:hAnsi="Times New Roman" w:cs="Times New Roman"/>
          <w:sz w:val="20"/>
          <w:szCs w:val="20"/>
        </w:rPr>
        <w:t xml:space="preserve">Appendix </w:t>
      </w:r>
      <w:r w:rsidR="003A1014">
        <w:rPr>
          <w:rFonts w:ascii="Times New Roman" w:hAnsi="Times New Roman" w:cs="Times New Roman"/>
          <w:sz w:val="20"/>
          <w:szCs w:val="20"/>
        </w:rPr>
        <w:t>D</w:t>
      </w:r>
      <w:r w:rsidRPr="00DE43D8">
        <w:rPr>
          <w:rFonts w:ascii="Times New Roman" w:hAnsi="Times New Roman" w:cs="Times New Roman"/>
          <w:sz w:val="20"/>
          <w:szCs w:val="20"/>
        </w:rPr>
        <w:t xml:space="preserve">: Percentage of On-Track, Needs Support, and At-Risk Children on School Readiness </w:t>
      </w:r>
    </w:p>
    <w:p w14:paraId="0031D4B1" w14:textId="77777777" w:rsidR="00DE43D8" w:rsidRPr="00DE43D8" w:rsidRDefault="00DE43D8" w:rsidP="00DE43D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E43D8">
        <w:rPr>
          <w:rFonts w:ascii="Times New Roman" w:hAnsi="Times New Roman" w:cs="Times New Roman"/>
          <w:sz w:val="20"/>
          <w:szCs w:val="20"/>
        </w:rPr>
        <w:t>Items by Household Food Insecurity</w:t>
      </w:r>
    </w:p>
    <w:p w14:paraId="6E8655E1" w14:textId="12B94546" w:rsidR="00AD374F" w:rsidRDefault="00AD374F"/>
    <w:tbl>
      <w:tblPr>
        <w:tblStyle w:val="TableGrid"/>
        <w:tblpPr w:leftFromText="180" w:rightFromText="180" w:horzAnchor="margin" w:tblpXSpec="center" w:tblpY="975"/>
        <w:tblW w:w="9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0"/>
        <w:gridCol w:w="1784"/>
        <w:gridCol w:w="1787"/>
        <w:gridCol w:w="1842"/>
      </w:tblGrid>
      <w:tr w:rsidR="00DE43D8" w:rsidRPr="008D7AC2" w14:paraId="32FA4169" w14:textId="77777777" w:rsidTr="003D01DD">
        <w:trPr>
          <w:gridAfter w:val="3"/>
          <w:wAfter w:w="5413" w:type="dxa"/>
          <w:trHeight w:val="40"/>
        </w:trPr>
        <w:tc>
          <w:tcPr>
            <w:tcW w:w="3930" w:type="dxa"/>
            <w:tcBorders>
              <w:bottom w:val="single" w:sz="4" w:space="0" w:color="auto"/>
            </w:tcBorders>
          </w:tcPr>
          <w:p w14:paraId="26A8C0D4" w14:textId="77777777" w:rsidR="00DE43D8" w:rsidRPr="008D7AC2" w:rsidRDefault="00DE43D8" w:rsidP="003D01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43D8" w:rsidRPr="008D7AC2" w14:paraId="51860E31" w14:textId="77777777" w:rsidTr="003D01DD">
        <w:trPr>
          <w:trHeight w:val="40"/>
        </w:trPr>
        <w:tc>
          <w:tcPr>
            <w:tcW w:w="3930" w:type="dxa"/>
            <w:tcBorders>
              <w:top w:val="single" w:sz="4" w:space="0" w:color="auto"/>
            </w:tcBorders>
          </w:tcPr>
          <w:p w14:paraId="45AC1C0E" w14:textId="77777777" w:rsidR="00DE43D8" w:rsidRPr="008D7AC2" w:rsidRDefault="00DE43D8" w:rsidP="003D01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3" w:type="dxa"/>
            <w:gridSpan w:val="3"/>
            <w:tcBorders>
              <w:top w:val="single" w:sz="4" w:space="0" w:color="auto"/>
            </w:tcBorders>
          </w:tcPr>
          <w:p w14:paraId="76BD26CA" w14:textId="77777777" w:rsidR="00DE43D8" w:rsidRPr="00CD7FC2" w:rsidRDefault="00DE43D8" w:rsidP="003D01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7FC2">
              <w:rPr>
                <w:rFonts w:ascii="Times New Roman" w:hAnsi="Times New Roman" w:cs="Times New Roman"/>
                <w:b/>
                <w:sz w:val="18"/>
                <w:szCs w:val="18"/>
              </w:rPr>
              <w:t>Household Food Insecurity</w:t>
            </w:r>
          </w:p>
        </w:tc>
      </w:tr>
      <w:tr w:rsidR="00DE43D8" w:rsidRPr="008D7AC2" w14:paraId="5CB044FA" w14:textId="77777777" w:rsidTr="003D01DD">
        <w:trPr>
          <w:trHeight w:val="40"/>
        </w:trPr>
        <w:tc>
          <w:tcPr>
            <w:tcW w:w="3930" w:type="dxa"/>
            <w:tcBorders>
              <w:top w:val="single" w:sz="4" w:space="0" w:color="auto"/>
            </w:tcBorders>
          </w:tcPr>
          <w:p w14:paraId="1EDB3C8E" w14:textId="77777777" w:rsidR="00DE43D8" w:rsidRPr="008D7AC2" w:rsidRDefault="00DE43D8" w:rsidP="003D01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</w:tcBorders>
          </w:tcPr>
          <w:p w14:paraId="5BAEC364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8D7AC2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None</w:t>
            </w:r>
          </w:p>
        </w:tc>
        <w:tc>
          <w:tcPr>
            <w:tcW w:w="1787" w:type="dxa"/>
            <w:tcBorders>
              <w:top w:val="single" w:sz="4" w:space="0" w:color="auto"/>
            </w:tcBorders>
          </w:tcPr>
          <w:p w14:paraId="5A8AA8D2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Mild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147B63CC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Moderate-to-Severe</w:t>
            </w:r>
          </w:p>
        </w:tc>
      </w:tr>
      <w:tr w:rsidR="00DE43D8" w:rsidRPr="008D7AC2" w14:paraId="77F9E348" w14:textId="77777777" w:rsidTr="003D01DD">
        <w:trPr>
          <w:trHeight w:val="40"/>
        </w:trPr>
        <w:tc>
          <w:tcPr>
            <w:tcW w:w="3930" w:type="dxa"/>
            <w:tcBorders>
              <w:bottom w:val="single" w:sz="4" w:space="0" w:color="auto"/>
            </w:tcBorders>
          </w:tcPr>
          <w:p w14:paraId="715309AD" w14:textId="77777777" w:rsidR="00DE43D8" w:rsidRPr="008D7AC2" w:rsidRDefault="00DE43D8" w:rsidP="003D01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AC2">
              <w:rPr>
                <w:rFonts w:ascii="Times New Roman" w:hAnsi="Times New Roman" w:cs="Times New Roman"/>
                <w:b/>
                <w:sz w:val="18"/>
                <w:szCs w:val="18"/>
              </w:rPr>
              <w:t>Variables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14:paraId="19A73067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AC2">
              <w:rPr>
                <w:rFonts w:ascii="Times New Roman" w:hAnsi="Times New Roman" w:cs="Times New Roman"/>
                <w:sz w:val="18"/>
                <w:szCs w:val="18"/>
              </w:rPr>
              <w:t>Percentage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14:paraId="3DF8B151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AC2">
              <w:rPr>
                <w:rFonts w:ascii="Times New Roman" w:hAnsi="Times New Roman" w:cs="Times New Roman"/>
                <w:sz w:val="18"/>
                <w:szCs w:val="18"/>
              </w:rPr>
              <w:t>Percentage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8B7385C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AC2">
              <w:rPr>
                <w:rFonts w:ascii="Times New Roman" w:hAnsi="Times New Roman" w:cs="Times New Roman"/>
                <w:sz w:val="18"/>
                <w:szCs w:val="18"/>
              </w:rPr>
              <w:t>Percentage</w:t>
            </w:r>
          </w:p>
        </w:tc>
      </w:tr>
      <w:tr w:rsidR="00DE43D8" w:rsidRPr="008D7AC2" w14:paraId="559DC460" w14:textId="77777777" w:rsidTr="003D01DD">
        <w:trPr>
          <w:trHeight w:val="40"/>
        </w:trPr>
        <w:tc>
          <w:tcPr>
            <w:tcW w:w="3930" w:type="dxa"/>
            <w:tcBorders>
              <w:top w:val="single" w:sz="4" w:space="0" w:color="auto"/>
            </w:tcBorders>
          </w:tcPr>
          <w:p w14:paraId="48913465" w14:textId="77777777" w:rsidR="00DE43D8" w:rsidRPr="008D7AC2" w:rsidRDefault="00DE43D8" w:rsidP="003D01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AC2">
              <w:rPr>
                <w:rFonts w:ascii="Times New Roman" w:hAnsi="Times New Roman" w:cs="Times New Roman"/>
                <w:sz w:val="18"/>
                <w:szCs w:val="18"/>
              </w:rPr>
              <w:t>Beginning Sounds – On-Track</w:t>
            </w:r>
          </w:p>
        </w:tc>
        <w:tc>
          <w:tcPr>
            <w:tcW w:w="1784" w:type="dxa"/>
            <w:tcBorders>
              <w:top w:val="single" w:sz="4" w:space="0" w:color="auto"/>
            </w:tcBorders>
          </w:tcPr>
          <w:p w14:paraId="0593EE9F" w14:textId="77777777" w:rsidR="00DE43D8" w:rsidRPr="0025103D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03D">
              <w:rPr>
                <w:rFonts w:ascii="Times New Roman" w:hAnsi="Times New Roman" w:cs="Times New Roman"/>
                <w:sz w:val="18"/>
                <w:szCs w:val="18"/>
              </w:rPr>
              <w:t>62.2%</w:t>
            </w:r>
          </w:p>
        </w:tc>
        <w:tc>
          <w:tcPr>
            <w:tcW w:w="1787" w:type="dxa"/>
            <w:tcBorders>
              <w:top w:val="single" w:sz="4" w:space="0" w:color="auto"/>
            </w:tcBorders>
          </w:tcPr>
          <w:p w14:paraId="1735FAC5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49.8%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0CE2031A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49.1%</w:t>
            </w:r>
          </w:p>
        </w:tc>
      </w:tr>
      <w:tr w:rsidR="00DE43D8" w:rsidRPr="008D7AC2" w14:paraId="21015BD2" w14:textId="77777777" w:rsidTr="003D01DD">
        <w:trPr>
          <w:trHeight w:val="40"/>
        </w:trPr>
        <w:tc>
          <w:tcPr>
            <w:tcW w:w="3930" w:type="dxa"/>
          </w:tcPr>
          <w:p w14:paraId="20837F1A" w14:textId="77777777" w:rsidR="00DE43D8" w:rsidRPr="008D7AC2" w:rsidRDefault="00DE43D8" w:rsidP="003D01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AC2">
              <w:rPr>
                <w:rFonts w:ascii="Times New Roman" w:hAnsi="Times New Roman" w:cs="Times New Roman"/>
                <w:sz w:val="18"/>
                <w:szCs w:val="18"/>
              </w:rPr>
              <w:t>Beginning Sounds – Needs Support</w:t>
            </w:r>
          </w:p>
        </w:tc>
        <w:tc>
          <w:tcPr>
            <w:tcW w:w="1784" w:type="dxa"/>
          </w:tcPr>
          <w:p w14:paraId="6FAFD552" w14:textId="77777777" w:rsidR="00DE43D8" w:rsidRPr="0025103D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03D">
              <w:rPr>
                <w:rFonts w:ascii="Times New Roman" w:hAnsi="Times New Roman" w:cs="Times New Roman"/>
                <w:sz w:val="18"/>
                <w:szCs w:val="18"/>
              </w:rPr>
              <w:t>26.8%</w:t>
            </w:r>
          </w:p>
        </w:tc>
        <w:tc>
          <w:tcPr>
            <w:tcW w:w="1787" w:type="dxa"/>
          </w:tcPr>
          <w:p w14:paraId="47979291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32.5</w:t>
            </w:r>
            <w:r w:rsidRPr="008D7AC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42" w:type="dxa"/>
          </w:tcPr>
          <w:p w14:paraId="1CDE8E2F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</w:t>
            </w:r>
            <w:r w:rsidRPr="008D7AC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DE43D8" w:rsidRPr="008D7AC2" w14:paraId="19442178" w14:textId="77777777" w:rsidTr="003D01DD">
        <w:trPr>
          <w:trHeight w:val="40"/>
        </w:trPr>
        <w:tc>
          <w:tcPr>
            <w:tcW w:w="3930" w:type="dxa"/>
          </w:tcPr>
          <w:p w14:paraId="4C2C4A59" w14:textId="77777777" w:rsidR="00DE43D8" w:rsidRPr="008D7AC2" w:rsidRDefault="00DE43D8" w:rsidP="003D01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AC2">
              <w:rPr>
                <w:rFonts w:ascii="Times New Roman" w:hAnsi="Times New Roman" w:cs="Times New Roman"/>
                <w:sz w:val="18"/>
                <w:szCs w:val="18"/>
              </w:rPr>
              <w:t>Beginning Sounds – At-Risk</w:t>
            </w:r>
          </w:p>
        </w:tc>
        <w:tc>
          <w:tcPr>
            <w:tcW w:w="1784" w:type="dxa"/>
          </w:tcPr>
          <w:p w14:paraId="5A2D27F9" w14:textId="77777777" w:rsidR="00DE43D8" w:rsidRPr="0025103D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03D">
              <w:rPr>
                <w:rFonts w:ascii="Times New Roman" w:hAnsi="Times New Roman" w:cs="Times New Roman"/>
                <w:sz w:val="18"/>
                <w:szCs w:val="18"/>
              </w:rPr>
              <w:t>11.0%</w:t>
            </w:r>
          </w:p>
        </w:tc>
        <w:tc>
          <w:tcPr>
            <w:tcW w:w="1787" w:type="dxa"/>
          </w:tcPr>
          <w:p w14:paraId="11636E07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17.7</w:t>
            </w:r>
            <w:r w:rsidRPr="008D7AC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42" w:type="dxa"/>
          </w:tcPr>
          <w:p w14:paraId="2E80AB9B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21.8</w:t>
            </w:r>
            <w:r w:rsidRPr="008D7AC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DE43D8" w:rsidRPr="008D7AC2" w14:paraId="029D8945" w14:textId="77777777" w:rsidTr="003D01DD">
        <w:trPr>
          <w:trHeight w:val="40"/>
        </w:trPr>
        <w:tc>
          <w:tcPr>
            <w:tcW w:w="3930" w:type="dxa"/>
          </w:tcPr>
          <w:p w14:paraId="65C4A8FF" w14:textId="77777777" w:rsidR="00DE43D8" w:rsidRPr="008D7AC2" w:rsidRDefault="00DE43D8" w:rsidP="003D01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AC2">
              <w:rPr>
                <w:rFonts w:ascii="Times New Roman" w:hAnsi="Times New Roman" w:cs="Times New Roman"/>
                <w:sz w:val="18"/>
                <w:szCs w:val="18"/>
              </w:rPr>
              <w:t>Letters – On-Track</w:t>
            </w:r>
          </w:p>
        </w:tc>
        <w:tc>
          <w:tcPr>
            <w:tcW w:w="1784" w:type="dxa"/>
          </w:tcPr>
          <w:p w14:paraId="44942583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62.8%</w:t>
            </w:r>
          </w:p>
        </w:tc>
        <w:tc>
          <w:tcPr>
            <w:tcW w:w="1787" w:type="dxa"/>
          </w:tcPr>
          <w:p w14:paraId="026FFB7E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51.7%</w:t>
            </w:r>
          </w:p>
        </w:tc>
        <w:tc>
          <w:tcPr>
            <w:tcW w:w="1842" w:type="dxa"/>
          </w:tcPr>
          <w:p w14:paraId="1D0FCFA4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49.8%</w:t>
            </w:r>
          </w:p>
        </w:tc>
      </w:tr>
      <w:tr w:rsidR="00DE43D8" w:rsidRPr="008D7AC2" w14:paraId="0CB96C90" w14:textId="77777777" w:rsidTr="003D01DD">
        <w:trPr>
          <w:trHeight w:val="40"/>
        </w:trPr>
        <w:tc>
          <w:tcPr>
            <w:tcW w:w="3930" w:type="dxa"/>
          </w:tcPr>
          <w:p w14:paraId="70A7D981" w14:textId="77777777" w:rsidR="00DE43D8" w:rsidRPr="008D7AC2" w:rsidRDefault="00DE43D8" w:rsidP="003D01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AC2">
              <w:rPr>
                <w:rFonts w:ascii="Times New Roman" w:hAnsi="Times New Roman" w:cs="Times New Roman"/>
                <w:sz w:val="18"/>
                <w:szCs w:val="18"/>
              </w:rPr>
              <w:t>Letters – Needs Support</w:t>
            </w:r>
          </w:p>
        </w:tc>
        <w:tc>
          <w:tcPr>
            <w:tcW w:w="1784" w:type="dxa"/>
          </w:tcPr>
          <w:p w14:paraId="725027F8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26.4%</w:t>
            </w:r>
          </w:p>
        </w:tc>
        <w:tc>
          <w:tcPr>
            <w:tcW w:w="1787" w:type="dxa"/>
          </w:tcPr>
          <w:p w14:paraId="081A3A7A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30.1%</w:t>
            </w:r>
          </w:p>
        </w:tc>
        <w:tc>
          <w:tcPr>
            <w:tcW w:w="1842" w:type="dxa"/>
          </w:tcPr>
          <w:p w14:paraId="714204A7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28.2%</w:t>
            </w:r>
          </w:p>
        </w:tc>
      </w:tr>
      <w:tr w:rsidR="00DE43D8" w:rsidRPr="008D7AC2" w14:paraId="79948E52" w14:textId="77777777" w:rsidTr="003D01DD">
        <w:trPr>
          <w:trHeight w:val="40"/>
        </w:trPr>
        <w:tc>
          <w:tcPr>
            <w:tcW w:w="3930" w:type="dxa"/>
          </w:tcPr>
          <w:p w14:paraId="40868763" w14:textId="77777777" w:rsidR="00DE43D8" w:rsidRPr="008D7AC2" w:rsidRDefault="00DE43D8" w:rsidP="003D01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AC2">
              <w:rPr>
                <w:rFonts w:ascii="Times New Roman" w:hAnsi="Times New Roman" w:cs="Times New Roman"/>
                <w:sz w:val="18"/>
                <w:szCs w:val="18"/>
              </w:rPr>
              <w:t>Letters – At-Risk</w:t>
            </w:r>
          </w:p>
        </w:tc>
        <w:tc>
          <w:tcPr>
            <w:tcW w:w="1784" w:type="dxa"/>
          </w:tcPr>
          <w:p w14:paraId="0404A7DA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10.8%</w:t>
            </w:r>
          </w:p>
        </w:tc>
        <w:tc>
          <w:tcPr>
            <w:tcW w:w="1787" w:type="dxa"/>
          </w:tcPr>
          <w:p w14:paraId="41A8033A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18.2%</w:t>
            </w:r>
          </w:p>
        </w:tc>
        <w:tc>
          <w:tcPr>
            <w:tcW w:w="1842" w:type="dxa"/>
          </w:tcPr>
          <w:p w14:paraId="6590A847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22.0%</w:t>
            </w:r>
          </w:p>
        </w:tc>
      </w:tr>
      <w:tr w:rsidR="00DE43D8" w:rsidRPr="008D7AC2" w14:paraId="4909959C" w14:textId="77777777" w:rsidTr="003D01DD">
        <w:trPr>
          <w:trHeight w:val="40"/>
        </w:trPr>
        <w:tc>
          <w:tcPr>
            <w:tcW w:w="3930" w:type="dxa"/>
          </w:tcPr>
          <w:p w14:paraId="5324DA85" w14:textId="77777777" w:rsidR="00DE43D8" w:rsidRPr="008D7AC2" w:rsidRDefault="00DE43D8" w:rsidP="003D01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AC2">
              <w:rPr>
                <w:rFonts w:ascii="Times New Roman" w:hAnsi="Times New Roman" w:cs="Times New Roman"/>
                <w:sz w:val="18"/>
                <w:szCs w:val="18"/>
              </w:rPr>
              <w:t>Rhyming – On-Track</w:t>
            </w:r>
          </w:p>
        </w:tc>
        <w:tc>
          <w:tcPr>
            <w:tcW w:w="1784" w:type="dxa"/>
          </w:tcPr>
          <w:p w14:paraId="47E00E89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75.7%</w:t>
            </w:r>
          </w:p>
        </w:tc>
        <w:tc>
          <w:tcPr>
            <w:tcW w:w="1787" w:type="dxa"/>
          </w:tcPr>
          <w:p w14:paraId="799A7F06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64.0%</w:t>
            </w:r>
          </w:p>
        </w:tc>
        <w:tc>
          <w:tcPr>
            <w:tcW w:w="1842" w:type="dxa"/>
          </w:tcPr>
          <w:p w14:paraId="3708008B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60.5%</w:t>
            </w:r>
          </w:p>
        </w:tc>
      </w:tr>
      <w:tr w:rsidR="00DE43D8" w:rsidRPr="008D7AC2" w14:paraId="1801033E" w14:textId="77777777" w:rsidTr="003D01DD">
        <w:trPr>
          <w:trHeight w:val="40"/>
        </w:trPr>
        <w:tc>
          <w:tcPr>
            <w:tcW w:w="3930" w:type="dxa"/>
          </w:tcPr>
          <w:p w14:paraId="0FBD5598" w14:textId="77777777" w:rsidR="00DE43D8" w:rsidRPr="008D7AC2" w:rsidRDefault="00DE43D8" w:rsidP="003D01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7AC2">
              <w:rPr>
                <w:rFonts w:ascii="Times New Roman" w:hAnsi="Times New Roman" w:cs="Times New Roman"/>
                <w:sz w:val="18"/>
                <w:szCs w:val="18"/>
              </w:rPr>
              <w:t>Rhyming  –</w:t>
            </w:r>
            <w:proofErr w:type="gramEnd"/>
            <w:r w:rsidRPr="008D7AC2">
              <w:rPr>
                <w:rFonts w:ascii="Times New Roman" w:hAnsi="Times New Roman" w:cs="Times New Roman"/>
                <w:sz w:val="18"/>
                <w:szCs w:val="18"/>
              </w:rPr>
              <w:t xml:space="preserve"> Needs Support</w:t>
            </w:r>
          </w:p>
        </w:tc>
        <w:tc>
          <w:tcPr>
            <w:tcW w:w="1784" w:type="dxa"/>
          </w:tcPr>
          <w:p w14:paraId="6D896C7A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14.7%</w:t>
            </w:r>
          </w:p>
        </w:tc>
        <w:tc>
          <w:tcPr>
            <w:tcW w:w="1787" w:type="dxa"/>
          </w:tcPr>
          <w:p w14:paraId="4C13705E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19.0%</w:t>
            </w:r>
          </w:p>
        </w:tc>
        <w:tc>
          <w:tcPr>
            <w:tcW w:w="1842" w:type="dxa"/>
          </w:tcPr>
          <w:p w14:paraId="20CA9D4B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20.2%</w:t>
            </w:r>
          </w:p>
        </w:tc>
      </w:tr>
      <w:tr w:rsidR="00DE43D8" w:rsidRPr="008D7AC2" w14:paraId="6D203264" w14:textId="77777777" w:rsidTr="003D01DD">
        <w:trPr>
          <w:trHeight w:val="40"/>
        </w:trPr>
        <w:tc>
          <w:tcPr>
            <w:tcW w:w="3930" w:type="dxa"/>
          </w:tcPr>
          <w:p w14:paraId="79E60F74" w14:textId="77777777" w:rsidR="00DE43D8" w:rsidRPr="008D7AC2" w:rsidRDefault="00DE43D8" w:rsidP="003D01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7AC2">
              <w:rPr>
                <w:rFonts w:ascii="Times New Roman" w:hAnsi="Times New Roman" w:cs="Times New Roman"/>
                <w:sz w:val="18"/>
                <w:szCs w:val="18"/>
              </w:rPr>
              <w:t>Rhyming  –</w:t>
            </w:r>
            <w:proofErr w:type="gramEnd"/>
            <w:r w:rsidRPr="008D7AC2">
              <w:rPr>
                <w:rFonts w:ascii="Times New Roman" w:hAnsi="Times New Roman" w:cs="Times New Roman"/>
                <w:sz w:val="18"/>
                <w:szCs w:val="18"/>
              </w:rPr>
              <w:t xml:space="preserve"> At-Risk</w:t>
            </w:r>
          </w:p>
        </w:tc>
        <w:tc>
          <w:tcPr>
            <w:tcW w:w="1784" w:type="dxa"/>
          </w:tcPr>
          <w:p w14:paraId="09EBBC3F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9.6%</w:t>
            </w:r>
          </w:p>
        </w:tc>
        <w:tc>
          <w:tcPr>
            <w:tcW w:w="1787" w:type="dxa"/>
          </w:tcPr>
          <w:p w14:paraId="33A16DF7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17.0%</w:t>
            </w:r>
          </w:p>
        </w:tc>
        <w:tc>
          <w:tcPr>
            <w:tcW w:w="1842" w:type="dxa"/>
          </w:tcPr>
          <w:p w14:paraId="53047598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19.3%</w:t>
            </w:r>
          </w:p>
        </w:tc>
      </w:tr>
      <w:tr w:rsidR="00DE43D8" w:rsidRPr="008D7AC2" w14:paraId="19657A80" w14:textId="77777777" w:rsidTr="003D01DD">
        <w:trPr>
          <w:trHeight w:val="40"/>
        </w:trPr>
        <w:tc>
          <w:tcPr>
            <w:tcW w:w="3930" w:type="dxa"/>
          </w:tcPr>
          <w:p w14:paraId="073A0EEF" w14:textId="77777777" w:rsidR="00DE43D8" w:rsidRPr="008D7AC2" w:rsidRDefault="00DE43D8" w:rsidP="003D01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BA1">
              <w:rPr>
                <w:rFonts w:ascii="Times New Roman" w:hAnsi="Times New Roman" w:cs="Times New Roman"/>
                <w:sz w:val="18"/>
                <w:szCs w:val="18"/>
              </w:rPr>
              <w:t>Verbal Expression – On-Track</w:t>
            </w:r>
          </w:p>
        </w:tc>
        <w:tc>
          <w:tcPr>
            <w:tcW w:w="1784" w:type="dxa"/>
          </w:tcPr>
          <w:p w14:paraId="595B89D1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67.3%</w:t>
            </w:r>
          </w:p>
        </w:tc>
        <w:tc>
          <w:tcPr>
            <w:tcW w:w="1787" w:type="dxa"/>
          </w:tcPr>
          <w:p w14:paraId="27C2EA19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58.7%</w:t>
            </w:r>
          </w:p>
        </w:tc>
        <w:tc>
          <w:tcPr>
            <w:tcW w:w="1842" w:type="dxa"/>
          </w:tcPr>
          <w:p w14:paraId="7B9B8C62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54.8%</w:t>
            </w:r>
          </w:p>
        </w:tc>
      </w:tr>
      <w:tr w:rsidR="00DE43D8" w:rsidRPr="008D7AC2" w14:paraId="72C74B53" w14:textId="77777777" w:rsidTr="003D01DD">
        <w:trPr>
          <w:trHeight w:val="40"/>
        </w:trPr>
        <w:tc>
          <w:tcPr>
            <w:tcW w:w="3930" w:type="dxa"/>
          </w:tcPr>
          <w:p w14:paraId="65192D61" w14:textId="77777777" w:rsidR="00DE43D8" w:rsidRPr="008D7AC2" w:rsidRDefault="00DE43D8" w:rsidP="003D01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AC2">
              <w:rPr>
                <w:rFonts w:ascii="Times New Roman" w:hAnsi="Times New Roman" w:cs="Times New Roman"/>
                <w:sz w:val="18"/>
                <w:szCs w:val="18"/>
              </w:rPr>
              <w:t xml:space="preserve">Verbal </w:t>
            </w:r>
            <w:proofErr w:type="gramStart"/>
            <w:r w:rsidRPr="008D7AC2">
              <w:rPr>
                <w:rFonts w:ascii="Times New Roman" w:hAnsi="Times New Roman" w:cs="Times New Roman"/>
                <w:sz w:val="18"/>
                <w:szCs w:val="18"/>
              </w:rPr>
              <w:t>Expression  –</w:t>
            </w:r>
            <w:proofErr w:type="gramEnd"/>
            <w:r w:rsidRPr="008D7AC2">
              <w:rPr>
                <w:rFonts w:ascii="Times New Roman" w:hAnsi="Times New Roman" w:cs="Times New Roman"/>
                <w:sz w:val="18"/>
                <w:szCs w:val="18"/>
              </w:rPr>
              <w:t xml:space="preserve"> Needs Support</w:t>
            </w:r>
          </w:p>
        </w:tc>
        <w:tc>
          <w:tcPr>
            <w:tcW w:w="1784" w:type="dxa"/>
          </w:tcPr>
          <w:p w14:paraId="11EEDAE0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27.8%</w:t>
            </w:r>
          </w:p>
        </w:tc>
        <w:tc>
          <w:tcPr>
            <w:tcW w:w="1787" w:type="dxa"/>
          </w:tcPr>
          <w:p w14:paraId="134F87CA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32.9%</w:t>
            </w:r>
          </w:p>
        </w:tc>
        <w:tc>
          <w:tcPr>
            <w:tcW w:w="1842" w:type="dxa"/>
          </w:tcPr>
          <w:p w14:paraId="6D18FDA3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29.3%</w:t>
            </w:r>
          </w:p>
        </w:tc>
      </w:tr>
      <w:tr w:rsidR="00DE43D8" w:rsidRPr="008D7AC2" w14:paraId="19EBC33A" w14:textId="77777777" w:rsidTr="003D01DD">
        <w:trPr>
          <w:trHeight w:val="40"/>
        </w:trPr>
        <w:tc>
          <w:tcPr>
            <w:tcW w:w="3930" w:type="dxa"/>
          </w:tcPr>
          <w:p w14:paraId="62A1ABC2" w14:textId="77777777" w:rsidR="00DE43D8" w:rsidRPr="008D7AC2" w:rsidRDefault="00DE43D8" w:rsidP="003D01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AC2">
              <w:rPr>
                <w:rFonts w:ascii="Times New Roman" w:hAnsi="Times New Roman" w:cs="Times New Roman"/>
                <w:sz w:val="18"/>
                <w:szCs w:val="18"/>
              </w:rPr>
              <w:t xml:space="preserve">Verbal </w:t>
            </w:r>
            <w:proofErr w:type="gramStart"/>
            <w:r w:rsidRPr="008D7AC2">
              <w:rPr>
                <w:rFonts w:ascii="Times New Roman" w:hAnsi="Times New Roman" w:cs="Times New Roman"/>
                <w:sz w:val="18"/>
                <w:szCs w:val="18"/>
              </w:rPr>
              <w:t>Expression  –</w:t>
            </w:r>
            <w:proofErr w:type="gramEnd"/>
            <w:r w:rsidRPr="008D7AC2">
              <w:rPr>
                <w:rFonts w:ascii="Times New Roman" w:hAnsi="Times New Roman" w:cs="Times New Roman"/>
                <w:sz w:val="18"/>
                <w:szCs w:val="18"/>
              </w:rPr>
              <w:t xml:space="preserve"> At-Risk</w:t>
            </w:r>
          </w:p>
        </w:tc>
        <w:tc>
          <w:tcPr>
            <w:tcW w:w="1784" w:type="dxa"/>
          </w:tcPr>
          <w:p w14:paraId="6F470E03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4.9%</w:t>
            </w:r>
          </w:p>
        </w:tc>
        <w:tc>
          <w:tcPr>
            <w:tcW w:w="1787" w:type="dxa"/>
          </w:tcPr>
          <w:p w14:paraId="13F16F72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8.4%</w:t>
            </w:r>
          </w:p>
        </w:tc>
        <w:tc>
          <w:tcPr>
            <w:tcW w:w="1842" w:type="dxa"/>
          </w:tcPr>
          <w:p w14:paraId="304D20B0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15.9%</w:t>
            </w:r>
          </w:p>
        </w:tc>
      </w:tr>
      <w:tr w:rsidR="00DE43D8" w:rsidRPr="008D7AC2" w14:paraId="7CA80B65" w14:textId="77777777" w:rsidTr="003D01DD">
        <w:trPr>
          <w:trHeight w:val="40"/>
        </w:trPr>
        <w:tc>
          <w:tcPr>
            <w:tcW w:w="3930" w:type="dxa"/>
          </w:tcPr>
          <w:p w14:paraId="04AD3FE5" w14:textId="77777777" w:rsidR="00DE43D8" w:rsidRPr="008D7AC2" w:rsidRDefault="00DE43D8" w:rsidP="003D01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AC2">
              <w:rPr>
                <w:rFonts w:ascii="Times New Roman" w:hAnsi="Times New Roman" w:cs="Times New Roman"/>
                <w:sz w:val="18"/>
                <w:szCs w:val="18"/>
              </w:rPr>
              <w:t>Writing – On-Track</w:t>
            </w:r>
          </w:p>
        </w:tc>
        <w:tc>
          <w:tcPr>
            <w:tcW w:w="1784" w:type="dxa"/>
          </w:tcPr>
          <w:p w14:paraId="0578F409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65.5%</w:t>
            </w:r>
          </w:p>
        </w:tc>
        <w:tc>
          <w:tcPr>
            <w:tcW w:w="1787" w:type="dxa"/>
          </w:tcPr>
          <w:p w14:paraId="0C36A775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54.0%</w:t>
            </w:r>
          </w:p>
        </w:tc>
        <w:tc>
          <w:tcPr>
            <w:tcW w:w="1842" w:type="dxa"/>
          </w:tcPr>
          <w:p w14:paraId="27C2F119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46.7%</w:t>
            </w:r>
          </w:p>
        </w:tc>
      </w:tr>
      <w:tr w:rsidR="00DE43D8" w:rsidRPr="008D7AC2" w14:paraId="55DFDB9C" w14:textId="77777777" w:rsidTr="003D01DD">
        <w:trPr>
          <w:trHeight w:val="40"/>
        </w:trPr>
        <w:tc>
          <w:tcPr>
            <w:tcW w:w="3930" w:type="dxa"/>
          </w:tcPr>
          <w:p w14:paraId="55CA0E30" w14:textId="77777777" w:rsidR="00DE43D8" w:rsidRPr="008D7AC2" w:rsidRDefault="00DE43D8" w:rsidP="003D01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7AC2">
              <w:rPr>
                <w:rFonts w:ascii="Times New Roman" w:hAnsi="Times New Roman" w:cs="Times New Roman"/>
                <w:sz w:val="18"/>
                <w:szCs w:val="18"/>
              </w:rPr>
              <w:t>Writing  –</w:t>
            </w:r>
            <w:proofErr w:type="gramEnd"/>
            <w:r w:rsidRPr="008D7AC2">
              <w:rPr>
                <w:rFonts w:ascii="Times New Roman" w:hAnsi="Times New Roman" w:cs="Times New Roman"/>
                <w:sz w:val="18"/>
                <w:szCs w:val="18"/>
              </w:rPr>
              <w:t xml:space="preserve"> Needs Support</w:t>
            </w:r>
          </w:p>
        </w:tc>
        <w:tc>
          <w:tcPr>
            <w:tcW w:w="1784" w:type="dxa"/>
          </w:tcPr>
          <w:p w14:paraId="438F21E0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27.9%</w:t>
            </w:r>
          </w:p>
        </w:tc>
        <w:tc>
          <w:tcPr>
            <w:tcW w:w="1787" w:type="dxa"/>
          </w:tcPr>
          <w:p w14:paraId="6513716E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34.7%</w:t>
            </w:r>
          </w:p>
        </w:tc>
        <w:tc>
          <w:tcPr>
            <w:tcW w:w="1842" w:type="dxa"/>
          </w:tcPr>
          <w:p w14:paraId="35F367BF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34.3%</w:t>
            </w:r>
          </w:p>
        </w:tc>
      </w:tr>
      <w:tr w:rsidR="00DE43D8" w:rsidRPr="008D7AC2" w14:paraId="1CBBA855" w14:textId="77777777" w:rsidTr="003D01DD">
        <w:trPr>
          <w:trHeight w:val="40"/>
        </w:trPr>
        <w:tc>
          <w:tcPr>
            <w:tcW w:w="3930" w:type="dxa"/>
          </w:tcPr>
          <w:p w14:paraId="07F8C59E" w14:textId="77777777" w:rsidR="00DE43D8" w:rsidRPr="008D7AC2" w:rsidRDefault="00DE43D8" w:rsidP="003D01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7AC2">
              <w:rPr>
                <w:rFonts w:ascii="Times New Roman" w:hAnsi="Times New Roman" w:cs="Times New Roman"/>
                <w:sz w:val="18"/>
                <w:szCs w:val="18"/>
              </w:rPr>
              <w:t>Writing  –</w:t>
            </w:r>
            <w:proofErr w:type="gramEnd"/>
            <w:r w:rsidRPr="008D7AC2">
              <w:rPr>
                <w:rFonts w:ascii="Times New Roman" w:hAnsi="Times New Roman" w:cs="Times New Roman"/>
                <w:sz w:val="18"/>
                <w:szCs w:val="18"/>
              </w:rPr>
              <w:t xml:space="preserve"> At-Risk</w:t>
            </w:r>
          </w:p>
        </w:tc>
        <w:tc>
          <w:tcPr>
            <w:tcW w:w="1784" w:type="dxa"/>
          </w:tcPr>
          <w:p w14:paraId="6DC1FEFC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6.6%</w:t>
            </w:r>
          </w:p>
        </w:tc>
        <w:tc>
          <w:tcPr>
            <w:tcW w:w="1787" w:type="dxa"/>
          </w:tcPr>
          <w:p w14:paraId="465FF96A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11.3%</w:t>
            </w:r>
          </w:p>
        </w:tc>
        <w:tc>
          <w:tcPr>
            <w:tcW w:w="1842" w:type="dxa"/>
          </w:tcPr>
          <w:p w14:paraId="6AF038B0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19.0%</w:t>
            </w:r>
          </w:p>
        </w:tc>
      </w:tr>
      <w:tr w:rsidR="00DE43D8" w:rsidRPr="008D7AC2" w14:paraId="728EB912" w14:textId="77777777" w:rsidTr="003D01DD">
        <w:trPr>
          <w:trHeight w:val="40"/>
        </w:trPr>
        <w:tc>
          <w:tcPr>
            <w:tcW w:w="3930" w:type="dxa"/>
          </w:tcPr>
          <w:p w14:paraId="66358A09" w14:textId="77777777" w:rsidR="00DE43D8" w:rsidRPr="008D7AC2" w:rsidRDefault="00DE43D8" w:rsidP="003D01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BA1">
              <w:rPr>
                <w:rFonts w:ascii="Times New Roman" w:hAnsi="Times New Roman" w:cs="Times New Roman"/>
                <w:sz w:val="18"/>
                <w:szCs w:val="18"/>
              </w:rPr>
              <w:t>Counting – On-Track</w:t>
            </w:r>
          </w:p>
        </w:tc>
        <w:tc>
          <w:tcPr>
            <w:tcW w:w="1784" w:type="dxa"/>
          </w:tcPr>
          <w:p w14:paraId="2EFD6E36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80.9%</w:t>
            </w:r>
          </w:p>
        </w:tc>
        <w:tc>
          <w:tcPr>
            <w:tcW w:w="1787" w:type="dxa"/>
          </w:tcPr>
          <w:p w14:paraId="4B79D985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72.7%</w:t>
            </w:r>
          </w:p>
        </w:tc>
        <w:tc>
          <w:tcPr>
            <w:tcW w:w="1842" w:type="dxa"/>
          </w:tcPr>
          <w:p w14:paraId="1C9A9D3C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65.7%</w:t>
            </w:r>
          </w:p>
        </w:tc>
      </w:tr>
      <w:tr w:rsidR="00DE43D8" w:rsidRPr="008D7AC2" w14:paraId="1E1241B7" w14:textId="77777777" w:rsidTr="003D01DD">
        <w:trPr>
          <w:trHeight w:val="40"/>
        </w:trPr>
        <w:tc>
          <w:tcPr>
            <w:tcW w:w="3930" w:type="dxa"/>
          </w:tcPr>
          <w:p w14:paraId="685EE32B" w14:textId="77777777" w:rsidR="00DE43D8" w:rsidRPr="008D7AC2" w:rsidRDefault="00DE43D8" w:rsidP="003D01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AC2">
              <w:rPr>
                <w:rFonts w:ascii="Times New Roman" w:hAnsi="Times New Roman" w:cs="Times New Roman"/>
                <w:sz w:val="18"/>
                <w:szCs w:val="18"/>
              </w:rPr>
              <w:t>Counting – Needs Support</w:t>
            </w:r>
          </w:p>
        </w:tc>
        <w:tc>
          <w:tcPr>
            <w:tcW w:w="1784" w:type="dxa"/>
          </w:tcPr>
          <w:p w14:paraId="1B3DDDBD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15.9%</w:t>
            </w:r>
          </w:p>
        </w:tc>
        <w:tc>
          <w:tcPr>
            <w:tcW w:w="1787" w:type="dxa"/>
          </w:tcPr>
          <w:p w14:paraId="2F704B77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21.0%</w:t>
            </w:r>
          </w:p>
        </w:tc>
        <w:tc>
          <w:tcPr>
            <w:tcW w:w="1842" w:type="dxa"/>
          </w:tcPr>
          <w:p w14:paraId="020BE9BA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22.1%</w:t>
            </w:r>
          </w:p>
        </w:tc>
      </w:tr>
      <w:tr w:rsidR="00DE43D8" w:rsidRPr="008D7AC2" w14:paraId="29968D4C" w14:textId="77777777" w:rsidTr="003D01DD">
        <w:trPr>
          <w:trHeight w:val="40"/>
        </w:trPr>
        <w:tc>
          <w:tcPr>
            <w:tcW w:w="3930" w:type="dxa"/>
          </w:tcPr>
          <w:p w14:paraId="3D6FC55A" w14:textId="77777777" w:rsidR="00DE43D8" w:rsidRPr="008D7AC2" w:rsidRDefault="00DE43D8" w:rsidP="003D01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AC2">
              <w:rPr>
                <w:rFonts w:ascii="Times New Roman" w:hAnsi="Times New Roman" w:cs="Times New Roman"/>
                <w:sz w:val="18"/>
                <w:szCs w:val="18"/>
              </w:rPr>
              <w:t>Counting – At-Risk</w:t>
            </w:r>
          </w:p>
        </w:tc>
        <w:tc>
          <w:tcPr>
            <w:tcW w:w="1784" w:type="dxa"/>
          </w:tcPr>
          <w:p w14:paraId="03F2DD33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3.2%</w:t>
            </w:r>
          </w:p>
        </w:tc>
        <w:tc>
          <w:tcPr>
            <w:tcW w:w="1787" w:type="dxa"/>
          </w:tcPr>
          <w:p w14:paraId="171C964B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6.3%</w:t>
            </w:r>
          </w:p>
        </w:tc>
        <w:tc>
          <w:tcPr>
            <w:tcW w:w="1842" w:type="dxa"/>
          </w:tcPr>
          <w:p w14:paraId="3EBE6787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12.2%</w:t>
            </w:r>
          </w:p>
        </w:tc>
      </w:tr>
      <w:tr w:rsidR="00DE43D8" w:rsidRPr="008D7AC2" w14:paraId="50B7197C" w14:textId="77777777" w:rsidTr="003D01DD">
        <w:trPr>
          <w:trHeight w:val="40"/>
        </w:trPr>
        <w:tc>
          <w:tcPr>
            <w:tcW w:w="3930" w:type="dxa"/>
          </w:tcPr>
          <w:p w14:paraId="0FB75BA1" w14:textId="77777777" w:rsidR="00DE43D8" w:rsidRPr="008D7AC2" w:rsidRDefault="00DE43D8" w:rsidP="003D01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AC2">
              <w:rPr>
                <w:rFonts w:ascii="Times New Roman" w:hAnsi="Times New Roman" w:cs="Times New Roman"/>
                <w:sz w:val="18"/>
                <w:szCs w:val="18"/>
              </w:rPr>
              <w:t>Shapes – On-Track</w:t>
            </w:r>
          </w:p>
        </w:tc>
        <w:tc>
          <w:tcPr>
            <w:tcW w:w="1784" w:type="dxa"/>
          </w:tcPr>
          <w:p w14:paraId="0842D9C0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85.2%</w:t>
            </w:r>
          </w:p>
        </w:tc>
        <w:tc>
          <w:tcPr>
            <w:tcW w:w="1787" w:type="dxa"/>
          </w:tcPr>
          <w:p w14:paraId="07A85F50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76.0%</w:t>
            </w:r>
          </w:p>
        </w:tc>
        <w:tc>
          <w:tcPr>
            <w:tcW w:w="1842" w:type="dxa"/>
          </w:tcPr>
          <w:p w14:paraId="615D3B41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69.1%</w:t>
            </w:r>
          </w:p>
        </w:tc>
      </w:tr>
      <w:tr w:rsidR="00DE43D8" w:rsidRPr="008D7AC2" w14:paraId="2BD880B5" w14:textId="77777777" w:rsidTr="003D01DD">
        <w:trPr>
          <w:trHeight w:val="40"/>
        </w:trPr>
        <w:tc>
          <w:tcPr>
            <w:tcW w:w="3930" w:type="dxa"/>
          </w:tcPr>
          <w:p w14:paraId="1B5980F7" w14:textId="77777777" w:rsidR="00DE43D8" w:rsidRPr="008D7AC2" w:rsidRDefault="00DE43D8" w:rsidP="003D01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AC2">
              <w:rPr>
                <w:rFonts w:ascii="Times New Roman" w:hAnsi="Times New Roman" w:cs="Times New Roman"/>
                <w:sz w:val="18"/>
                <w:szCs w:val="18"/>
              </w:rPr>
              <w:t>Shapes – Needs Support</w:t>
            </w:r>
          </w:p>
        </w:tc>
        <w:tc>
          <w:tcPr>
            <w:tcW w:w="1784" w:type="dxa"/>
          </w:tcPr>
          <w:p w14:paraId="53B5522E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8.5%</w:t>
            </w:r>
          </w:p>
        </w:tc>
        <w:tc>
          <w:tcPr>
            <w:tcW w:w="1787" w:type="dxa"/>
          </w:tcPr>
          <w:p w14:paraId="6E1E8F5E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13.0%</w:t>
            </w:r>
          </w:p>
        </w:tc>
        <w:tc>
          <w:tcPr>
            <w:tcW w:w="1842" w:type="dxa"/>
          </w:tcPr>
          <w:p w14:paraId="256EEF21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14.5%</w:t>
            </w:r>
          </w:p>
        </w:tc>
      </w:tr>
      <w:tr w:rsidR="00DE43D8" w:rsidRPr="008D7AC2" w14:paraId="210D9EE2" w14:textId="77777777" w:rsidTr="003D01DD">
        <w:trPr>
          <w:trHeight w:val="40"/>
        </w:trPr>
        <w:tc>
          <w:tcPr>
            <w:tcW w:w="3930" w:type="dxa"/>
          </w:tcPr>
          <w:p w14:paraId="2BCE70AE" w14:textId="77777777" w:rsidR="00DE43D8" w:rsidRPr="008D7AC2" w:rsidRDefault="00DE43D8" w:rsidP="003D01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AC2">
              <w:rPr>
                <w:rFonts w:ascii="Times New Roman" w:hAnsi="Times New Roman" w:cs="Times New Roman"/>
                <w:sz w:val="18"/>
                <w:szCs w:val="18"/>
              </w:rPr>
              <w:t>Shapes – At-Risk</w:t>
            </w:r>
          </w:p>
        </w:tc>
        <w:tc>
          <w:tcPr>
            <w:tcW w:w="1784" w:type="dxa"/>
          </w:tcPr>
          <w:p w14:paraId="29C57D48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6.3%</w:t>
            </w:r>
          </w:p>
        </w:tc>
        <w:tc>
          <w:tcPr>
            <w:tcW w:w="1787" w:type="dxa"/>
          </w:tcPr>
          <w:p w14:paraId="1864043B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11.0%</w:t>
            </w:r>
          </w:p>
        </w:tc>
        <w:tc>
          <w:tcPr>
            <w:tcW w:w="1842" w:type="dxa"/>
          </w:tcPr>
          <w:p w14:paraId="50031370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16.4%</w:t>
            </w:r>
          </w:p>
        </w:tc>
      </w:tr>
      <w:tr w:rsidR="00DE43D8" w:rsidRPr="008D7AC2" w14:paraId="427DE752" w14:textId="77777777" w:rsidTr="003D01DD">
        <w:trPr>
          <w:trHeight w:val="40"/>
        </w:trPr>
        <w:tc>
          <w:tcPr>
            <w:tcW w:w="3930" w:type="dxa"/>
          </w:tcPr>
          <w:p w14:paraId="22950CDC" w14:textId="77777777" w:rsidR="00DE43D8" w:rsidRPr="008D7AC2" w:rsidRDefault="00DE43D8" w:rsidP="003D01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6B76">
              <w:rPr>
                <w:rFonts w:ascii="Times New Roman" w:hAnsi="Times New Roman" w:cs="Times New Roman"/>
                <w:sz w:val="18"/>
                <w:szCs w:val="18"/>
              </w:rPr>
              <w:t>Attention – On-Track</w:t>
            </w:r>
          </w:p>
        </w:tc>
        <w:tc>
          <w:tcPr>
            <w:tcW w:w="1784" w:type="dxa"/>
          </w:tcPr>
          <w:p w14:paraId="4B1B15B5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87.6%</w:t>
            </w:r>
          </w:p>
        </w:tc>
        <w:tc>
          <w:tcPr>
            <w:tcW w:w="1787" w:type="dxa"/>
          </w:tcPr>
          <w:p w14:paraId="691CAD06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79.1%</w:t>
            </w:r>
          </w:p>
        </w:tc>
        <w:tc>
          <w:tcPr>
            <w:tcW w:w="1842" w:type="dxa"/>
          </w:tcPr>
          <w:p w14:paraId="0C26AB14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71.6%</w:t>
            </w:r>
          </w:p>
        </w:tc>
      </w:tr>
      <w:tr w:rsidR="00DE43D8" w:rsidRPr="008D7AC2" w14:paraId="005458DA" w14:textId="77777777" w:rsidTr="003D01DD">
        <w:trPr>
          <w:trHeight w:val="40"/>
        </w:trPr>
        <w:tc>
          <w:tcPr>
            <w:tcW w:w="3930" w:type="dxa"/>
          </w:tcPr>
          <w:p w14:paraId="73201272" w14:textId="77777777" w:rsidR="00DE43D8" w:rsidRPr="008D7AC2" w:rsidRDefault="00DE43D8" w:rsidP="003D01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AC2">
              <w:rPr>
                <w:rFonts w:ascii="Times New Roman" w:hAnsi="Times New Roman" w:cs="Times New Roman"/>
                <w:sz w:val="18"/>
                <w:szCs w:val="18"/>
              </w:rPr>
              <w:t>Attention – Needs Support</w:t>
            </w:r>
          </w:p>
        </w:tc>
        <w:tc>
          <w:tcPr>
            <w:tcW w:w="1784" w:type="dxa"/>
          </w:tcPr>
          <w:p w14:paraId="3070A191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10.1%</w:t>
            </w:r>
          </w:p>
        </w:tc>
        <w:tc>
          <w:tcPr>
            <w:tcW w:w="1787" w:type="dxa"/>
          </w:tcPr>
          <w:p w14:paraId="6BF2FEC8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15.9%</w:t>
            </w:r>
          </w:p>
        </w:tc>
        <w:tc>
          <w:tcPr>
            <w:tcW w:w="1842" w:type="dxa"/>
          </w:tcPr>
          <w:p w14:paraId="642526F4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16.4%</w:t>
            </w:r>
          </w:p>
        </w:tc>
      </w:tr>
      <w:tr w:rsidR="00DE43D8" w:rsidRPr="008D7AC2" w14:paraId="04C8E578" w14:textId="77777777" w:rsidTr="003D01DD">
        <w:trPr>
          <w:trHeight w:val="40"/>
        </w:trPr>
        <w:tc>
          <w:tcPr>
            <w:tcW w:w="3930" w:type="dxa"/>
          </w:tcPr>
          <w:p w14:paraId="3EE1607D" w14:textId="77777777" w:rsidR="00DE43D8" w:rsidRPr="008D7AC2" w:rsidRDefault="00DE43D8" w:rsidP="003D01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AC2">
              <w:rPr>
                <w:rFonts w:ascii="Times New Roman" w:hAnsi="Times New Roman" w:cs="Times New Roman"/>
                <w:sz w:val="18"/>
                <w:szCs w:val="18"/>
              </w:rPr>
              <w:t>Attention – At-Risk</w:t>
            </w:r>
          </w:p>
        </w:tc>
        <w:tc>
          <w:tcPr>
            <w:tcW w:w="1784" w:type="dxa"/>
          </w:tcPr>
          <w:p w14:paraId="673F6537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2.2%</w:t>
            </w:r>
          </w:p>
        </w:tc>
        <w:tc>
          <w:tcPr>
            <w:tcW w:w="1787" w:type="dxa"/>
          </w:tcPr>
          <w:p w14:paraId="061AD3FD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5.0%</w:t>
            </w:r>
          </w:p>
        </w:tc>
        <w:tc>
          <w:tcPr>
            <w:tcW w:w="1842" w:type="dxa"/>
          </w:tcPr>
          <w:p w14:paraId="4E433EB1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12.0%</w:t>
            </w:r>
          </w:p>
        </w:tc>
      </w:tr>
      <w:tr w:rsidR="00DE43D8" w:rsidRPr="008D7AC2" w14:paraId="593DFA0B" w14:textId="77777777" w:rsidTr="003D01DD">
        <w:trPr>
          <w:trHeight w:val="40"/>
        </w:trPr>
        <w:tc>
          <w:tcPr>
            <w:tcW w:w="3930" w:type="dxa"/>
          </w:tcPr>
          <w:p w14:paraId="2A17E5EA" w14:textId="77777777" w:rsidR="00DE43D8" w:rsidRPr="008D7AC2" w:rsidRDefault="00DE43D8" w:rsidP="003D01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AC2">
              <w:rPr>
                <w:rFonts w:ascii="Times New Roman" w:hAnsi="Times New Roman" w:cs="Times New Roman"/>
                <w:sz w:val="18"/>
                <w:szCs w:val="18"/>
              </w:rPr>
              <w:t>Sitting Still – On-Track</w:t>
            </w:r>
          </w:p>
        </w:tc>
        <w:tc>
          <w:tcPr>
            <w:tcW w:w="1784" w:type="dxa"/>
          </w:tcPr>
          <w:p w14:paraId="71DC1A1F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75.7%</w:t>
            </w:r>
          </w:p>
        </w:tc>
        <w:tc>
          <w:tcPr>
            <w:tcW w:w="1787" w:type="dxa"/>
          </w:tcPr>
          <w:p w14:paraId="23E3087B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62.1%</w:t>
            </w:r>
          </w:p>
        </w:tc>
        <w:tc>
          <w:tcPr>
            <w:tcW w:w="1842" w:type="dxa"/>
          </w:tcPr>
          <w:p w14:paraId="57C91BD7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52.3%</w:t>
            </w:r>
          </w:p>
        </w:tc>
      </w:tr>
      <w:tr w:rsidR="00DE43D8" w:rsidRPr="008D7AC2" w14:paraId="01275AA7" w14:textId="77777777" w:rsidTr="003D01DD">
        <w:trPr>
          <w:trHeight w:val="40"/>
        </w:trPr>
        <w:tc>
          <w:tcPr>
            <w:tcW w:w="3930" w:type="dxa"/>
          </w:tcPr>
          <w:p w14:paraId="39AE6A43" w14:textId="77777777" w:rsidR="00DE43D8" w:rsidRPr="008D7AC2" w:rsidRDefault="00DE43D8" w:rsidP="003D01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AC2">
              <w:rPr>
                <w:rFonts w:ascii="Times New Roman" w:hAnsi="Times New Roman" w:cs="Times New Roman"/>
                <w:sz w:val="18"/>
                <w:szCs w:val="18"/>
              </w:rPr>
              <w:t>Sitting Still – Needs Support</w:t>
            </w:r>
          </w:p>
        </w:tc>
        <w:tc>
          <w:tcPr>
            <w:tcW w:w="1784" w:type="dxa"/>
          </w:tcPr>
          <w:p w14:paraId="732F6640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23.2%</w:t>
            </w:r>
          </w:p>
        </w:tc>
        <w:tc>
          <w:tcPr>
            <w:tcW w:w="1787" w:type="dxa"/>
          </w:tcPr>
          <w:p w14:paraId="7C72A440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35.4%</w:t>
            </w:r>
          </w:p>
        </w:tc>
        <w:tc>
          <w:tcPr>
            <w:tcW w:w="1842" w:type="dxa"/>
          </w:tcPr>
          <w:p w14:paraId="551426F5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39.7%</w:t>
            </w:r>
          </w:p>
        </w:tc>
      </w:tr>
      <w:tr w:rsidR="00DE43D8" w:rsidRPr="008D7AC2" w14:paraId="38FC097C" w14:textId="77777777" w:rsidTr="003D01DD">
        <w:trPr>
          <w:trHeight w:val="40"/>
        </w:trPr>
        <w:tc>
          <w:tcPr>
            <w:tcW w:w="3930" w:type="dxa"/>
          </w:tcPr>
          <w:p w14:paraId="5DCD5D62" w14:textId="77777777" w:rsidR="00DE43D8" w:rsidRPr="008D7AC2" w:rsidRDefault="00DE43D8" w:rsidP="003D01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AC2">
              <w:rPr>
                <w:rFonts w:ascii="Times New Roman" w:hAnsi="Times New Roman" w:cs="Times New Roman"/>
                <w:sz w:val="18"/>
                <w:szCs w:val="18"/>
              </w:rPr>
              <w:t>Sitting Still – At-Risk</w:t>
            </w:r>
          </w:p>
        </w:tc>
        <w:tc>
          <w:tcPr>
            <w:tcW w:w="1784" w:type="dxa"/>
          </w:tcPr>
          <w:p w14:paraId="2A845298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1.1%</w:t>
            </w:r>
          </w:p>
        </w:tc>
        <w:tc>
          <w:tcPr>
            <w:tcW w:w="1787" w:type="dxa"/>
          </w:tcPr>
          <w:p w14:paraId="316155EE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2.5%</w:t>
            </w:r>
          </w:p>
        </w:tc>
        <w:tc>
          <w:tcPr>
            <w:tcW w:w="1842" w:type="dxa"/>
          </w:tcPr>
          <w:p w14:paraId="7E2A5496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8.0%</w:t>
            </w:r>
          </w:p>
        </w:tc>
      </w:tr>
      <w:tr w:rsidR="00DE43D8" w:rsidRPr="008D7AC2" w14:paraId="3CD3F1B1" w14:textId="77777777" w:rsidTr="003D01DD">
        <w:trPr>
          <w:trHeight w:val="40"/>
        </w:trPr>
        <w:tc>
          <w:tcPr>
            <w:tcW w:w="3930" w:type="dxa"/>
          </w:tcPr>
          <w:p w14:paraId="3804B1CA" w14:textId="77777777" w:rsidR="00DE43D8" w:rsidRPr="008D7AC2" w:rsidRDefault="00DE43D8" w:rsidP="003D01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AC2">
              <w:rPr>
                <w:rFonts w:ascii="Times New Roman" w:hAnsi="Times New Roman" w:cs="Times New Roman"/>
                <w:sz w:val="18"/>
                <w:szCs w:val="18"/>
              </w:rPr>
              <w:t>Task Persistence – On-Track</w:t>
            </w:r>
          </w:p>
        </w:tc>
        <w:tc>
          <w:tcPr>
            <w:tcW w:w="1784" w:type="dxa"/>
          </w:tcPr>
          <w:p w14:paraId="272560C2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70.1%</w:t>
            </w:r>
          </w:p>
        </w:tc>
        <w:tc>
          <w:tcPr>
            <w:tcW w:w="1787" w:type="dxa"/>
          </w:tcPr>
          <w:p w14:paraId="5FFDCC2A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59.7%</w:t>
            </w:r>
          </w:p>
        </w:tc>
        <w:tc>
          <w:tcPr>
            <w:tcW w:w="1842" w:type="dxa"/>
          </w:tcPr>
          <w:p w14:paraId="268E515C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53.6%</w:t>
            </w:r>
          </w:p>
        </w:tc>
      </w:tr>
      <w:tr w:rsidR="00DE43D8" w:rsidRPr="008D7AC2" w14:paraId="172F9548" w14:textId="77777777" w:rsidTr="003D01DD">
        <w:trPr>
          <w:trHeight w:val="40"/>
        </w:trPr>
        <w:tc>
          <w:tcPr>
            <w:tcW w:w="3930" w:type="dxa"/>
          </w:tcPr>
          <w:p w14:paraId="29EBE0C7" w14:textId="77777777" w:rsidR="00DE43D8" w:rsidRPr="008D7AC2" w:rsidRDefault="00DE43D8" w:rsidP="003D01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AC2">
              <w:rPr>
                <w:rFonts w:ascii="Times New Roman" w:hAnsi="Times New Roman" w:cs="Times New Roman"/>
                <w:sz w:val="18"/>
                <w:szCs w:val="18"/>
              </w:rPr>
              <w:t>Task Persistence – Needs Support</w:t>
            </w:r>
          </w:p>
        </w:tc>
        <w:tc>
          <w:tcPr>
            <w:tcW w:w="1784" w:type="dxa"/>
          </w:tcPr>
          <w:p w14:paraId="591B0516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28.9%</w:t>
            </w:r>
          </w:p>
        </w:tc>
        <w:tc>
          <w:tcPr>
            <w:tcW w:w="1787" w:type="dxa"/>
          </w:tcPr>
          <w:p w14:paraId="7C9F122D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37.9%</w:t>
            </w:r>
          </w:p>
        </w:tc>
        <w:tc>
          <w:tcPr>
            <w:tcW w:w="1842" w:type="dxa"/>
          </w:tcPr>
          <w:p w14:paraId="7D894BD8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39.2%</w:t>
            </w:r>
          </w:p>
        </w:tc>
      </w:tr>
      <w:tr w:rsidR="00DE43D8" w:rsidRPr="008D7AC2" w14:paraId="7D09AF07" w14:textId="77777777" w:rsidTr="003D01DD">
        <w:trPr>
          <w:trHeight w:val="40"/>
        </w:trPr>
        <w:tc>
          <w:tcPr>
            <w:tcW w:w="3930" w:type="dxa"/>
          </w:tcPr>
          <w:p w14:paraId="177EAFB8" w14:textId="77777777" w:rsidR="00DE43D8" w:rsidRPr="008D7AC2" w:rsidRDefault="00DE43D8" w:rsidP="003D01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AC2">
              <w:rPr>
                <w:rFonts w:ascii="Times New Roman" w:hAnsi="Times New Roman" w:cs="Times New Roman"/>
                <w:sz w:val="18"/>
                <w:szCs w:val="18"/>
              </w:rPr>
              <w:t>Task Persistence – At-Risk</w:t>
            </w:r>
          </w:p>
        </w:tc>
        <w:tc>
          <w:tcPr>
            <w:tcW w:w="1784" w:type="dxa"/>
          </w:tcPr>
          <w:p w14:paraId="7227E109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1.0%</w:t>
            </w:r>
          </w:p>
        </w:tc>
        <w:tc>
          <w:tcPr>
            <w:tcW w:w="1787" w:type="dxa"/>
          </w:tcPr>
          <w:p w14:paraId="7EF10323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2.4%</w:t>
            </w:r>
          </w:p>
        </w:tc>
        <w:tc>
          <w:tcPr>
            <w:tcW w:w="1842" w:type="dxa"/>
          </w:tcPr>
          <w:p w14:paraId="7F125311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7.2%</w:t>
            </w:r>
          </w:p>
        </w:tc>
      </w:tr>
      <w:tr w:rsidR="00DE43D8" w:rsidRPr="008D7AC2" w14:paraId="5D08AAB1" w14:textId="77777777" w:rsidTr="003D01DD">
        <w:trPr>
          <w:trHeight w:val="40"/>
        </w:trPr>
        <w:tc>
          <w:tcPr>
            <w:tcW w:w="3930" w:type="dxa"/>
          </w:tcPr>
          <w:p w14:paraId="778CA97C" w14:textId="77777777" w:rsidR="00DE43D8" w:rsidRPr="008D7AC2" w:rsidRDefault="00DE43D8" w:rsidP="003D01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AC2">
              <w:rPr>
                <w:rFonts w:ascii="Times New Roman" w:hAnsi="Times New Roman" w:cs="Times New Roman"/>
                <w:sz w:val="18"/>
                <w:szCs w:val="18"/>
              </w:rPr>
              <w:t>Following Instructions – On-Track</w:t>
            </w:r>
          </w:p>
        </w:tc>
        <w:tc>
          <w:tcPr>
            <w:tcW w:w="1784" w:type="dxa"/>
          </w:tcPr>
          <w:p w14:paraId="6A4EE352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91.8%</w:t>
            </w:r>
          </w:p>
        </w:tc>
        <w:tc>
          <w:tcPr>
            <w:tcW w:w="1787" w:type="dxa"/>
          </w:tcPr>
          <w:p w14:paraId="6F73A291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84.2%</w:t>
            </w:r>
          </w:p>
        </w:tc>
        <w:tc>
          <w:tcPr>
            <w:tcW w:w="1842" w:type="dxa"/>
          </w:tcPr>
          <w:p w14:paraId="42309674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75.6%</w:t>
            </w:r>
          </w:p>
        </w:tc>
      </w:tr>
      <w:tr w:rsidR="00DE43D8" w:rsidRPr="008D7AC2" w14:paraId="59212576" w14:textId="77777777" w:rsidTr="003D01DD">
        <w:trPr>
          <w:trHeight w:val="40"/>
        </w:trPr>
        <w:tc>
          <w:tcPr>
            <w:tcW w:w="3930" w:type="dxa"/>
          </w:tcPr>
          <w:p w14:paraId="30893E3D" w14:textId="77777777" w:rsidR="00DE43D8" w:rsidRPr="008D7AC2" w:rsidRDefault="00DE43D8" w:rsidP="003D01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AC2">
              <w:rPr>
                <w:rFonts w:ascii="Times New Roman" w:hAnsi="Times New Roman" w:cs="Times New Roman"/>
                <w:sz w:val="18"/>
                <w:szCs w:val="18"/>
              </w:rPr>
              <w:t>Following Instructions – Needs Support</w:t>
            </w:r>
          </w:p>
        </w:tc>
        <w:tc>
          <w:tcPr>
            <w:tcW w:w="1784" w:type="dxa"/>
          </w:tcPr>
          <w:p w14:paraId="1C258041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7.8%</w:t>
            </w:r>
          </w:p>
        </w:tc>
        <w:tc>
          <w:tcPr>
            <w:tcW w:w="1787" w:type="dxa"/>
          </w:tcPr>
          <w:p w14:paraId="65B60C23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15.0%</w:t>
            </w:r>
          </w:p>
        </w:tc>
        <w:tc>
          <w:tcPr>
            <w:tcW w:w="1842" w:type="dxa"/>
          </w:tcPr>
          <w:p w14:paraId="13FC8258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22.7%</w:t>
            </w:r>
          </w:p>
        </w:tc>
      </w:tr>
      <w:tr w:rsidR="00DE43D8" w:rsidRPr="008D7AC2" w14:paraId="6ADDE6AE" w14:textId="77777777" w:rsidTr="003D01DD">
        <w:trPr>
          <w:trHeight w:val="40"/>
        </w:trPr>
        <w:tc>
          <w:tcPr>
            <w:tcW w:w="3930" w:type="dxa"/>
          </w:tcPr>
          <w:p w14:paraId="67A7023F" w14:textId="77777777" w:rsidR="00DE43D8" w:rsidRPr="008D7AC2" w:rsidRDefault="00DE43D8" w:rsidP="003D01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AC2">
              <w:rPr>
                <w:rFonts w:ascii="Times New Roman" w:hAnsi="Times New Roman" w:cs="Times New Roman"/>
                <w:sz w:val="18"/>
                <w:szCs w:val="18"/>
              </w:rPr>
              <w:t>Following Instructions – At-Risk</w:t>
            </w:r>
          </w:p>
        </w:tc>
        <w:tc>
          <w:tcPr>
            <w:tcW w:w="1784" w:type="dxa"/>
          </w:tcPr>
          <w:p w14:paraId="0D0E17B0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0.4%</w:t>
            </w:r>
          </w:p>
        </w:tc>
        <w:tc>
          <w:tcPr>
            <w:tcW w:w="1787" w:type="dxa"/>
          </w:tcPr>
          <w:p w14:paraId="70AF6485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0.8%</w:t>
            </w:r>
          </w:p>
        </w:tc>
        <w:tc>
          <w:tcPr>
            <w:tcW w:w="1842" w:type="dxa"/>
          </w:tcPr>
          <w:p w14:paraId="13B03B41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1.7%</w:t>
            </w:r>
          </w:p>
        </w:tc>
      </w:tr>
      <w:tr w:rsidR="00DE43D8" w:rsidRPr="008D7AC2" w14:paraId="4DB6EE78" w14:textId="77777777" w:rsidTr="003D01DD">
        <w:trPr>
          <w:trHeight w:val="40"/>
        </w:trPr>
        <w:tc>
          <w:tcPr>
            <w:tcW w:w="3930" w:type="dxa"/>
          </w:tcPr>
          <w:p w14:paraId="5DE798A5" w14:textId="77777777" w:rsidR="00DE43D8" w:rsidRPr="008D7AC2" w:rsidRDefault="00DE43D8" w:rsidP="003D01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AC2">
              <w:rPr>
                <w:rFonts w:ascii="Times New Roman" w:hAnsi="Times New Roman" w:cs="Times New Roman"/>
                <w:sz w:val="18"/>
                <w:szCs w:val="18"/>
              </w:rPr>
              <w:t>Peer Interactions – On-Track</w:t>
            </w:r>
          </w:p>
        </w:tc>
        <w:tc>
          <w:tcPr>
            <w:tcW w:w="1784" w:type="dxa"/>
          </w:tcPr>
          <w:p w14:paraId="18D7E077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93.9%</w:t>
            </w:r>
          </w:p>
        </w:tc>
        <w:tc>
          <w:tcPr>
            <w:tcW w:w="1787" w:type="dxa"/>
          </w:tcPr>
          <w:p w14:paraId="2CCAE5A3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90.3%</w:t>
            </w:r>
          </w:p>
        </w:tc>
        <w:tc>
          <w:tcPr>
            <w:tcW w:w="1842" w:type="dxa"/>
          </w:tcPr>
          <w:p w14:paraId="7ED85EB9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83.6%</w:t>
            </w:r>
          </w:p>
        </w:tc>
      </w:tr>
      <w:tr w:rsidR="00DE43D8" w:rsidRPr="008D7AC2" w14:paraId="52EF4130" w14:textId="77777777" w:rsidTr="003D01DD">
        <w:trPr>
          <w:trHeight w:val="40"/>
        </w:trPr>
        <w:tc>
          <w:tcPr>
            <w:tcW w:w="3930" w:type="dxa"/>
          </w:tcPr>
          <w:p w14:paraId="7DE756D2" w14:textId="77777777" w:rsidR="00DE43D8" w:rsidRPr="008D7AC2" w:rsidRDefault="00DE43D8" w:rsidP="003D01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AC2">
              <w:rPr>
                <w:rFonts w:ascii="Times New Roman" w:hAnsi="Times New Roman" w:cs="Times New Roman"/>
                <w:sz w:val="18"/>
                <w:szCs w:val="18"/>
              </w:rPr>
              <w:t xml:space="preserve">Peer </w:t>
            </w:r>
            <w:proofErr w:type="gramStart"/>
            <w:r w:rsidRPr="008D7AC2">
              <w:rPr>
                <w:rFonts w:ascii="Times New Roman" w:hAnsi="Times New Roman" w:cs="Times New Roman"/>
                <w:sz w:val="18"/>
                <w:szCs w:val="18"/>
              </w:rPr>
              <w:t>Interactions  –</w:t>
            </w:r>
            <w:proofErr w:type="gramEnd"/>
            <w:r w:rsidRPr="008D7AC2">
              <w:rPr>
                <w:rFonts w:ascii="Times New Roman" w:hAnsi="Times New Roman" w:cs="Times New Roman"/>
                <w:sz w:val="18"/>
                <w:szCs w:val="18"/>
              </w:rPr>
              <w:t xml:space="preserve"> Needs Support</w:t>
            </w:r>
          </w:p>
        </w:tc>
        <w:tc>
          <w:tcPr>
            <w:tcW w:w="1784" w:type="dxa"/>
          </w:tcPr>
          <w:p w14:paraId="2EFA9F57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5.9%</w:t>
            </w:r>
          </w:p>
        </w:tc>
        <w:tc>
          <w:tcPr>
            <w:tcW w:w="1787" w:type="dxa"/>
          </w:tcPr>
          <w:p w14:paraId="5FBF998E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9.2%</w:t>
            </w:r>
          </w:p>
        </w:tc>
        <w:tc>
          <w:tcPr>
            <w:tcW w:w="1842" w:type="dxa"/>
          </w:tcPr>
          <w:p w14:paraId="5472CB54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15.1%</w:t>
            </w:r>
          </w:p>
        </w:tc>
      </w:tr>
      <w:tr w:rsidR="00DE43D8" w:rsidRPr="008D7AC2" w14:paraId="657DD3FB" w14:textId="77777777" w:rsidTr="003D01DD">
        <w:trPr>
          <w:trHeight w:val="40"/>
        </w:trPr>
        <w:tc>
          <w:tcPr>
            <w:tcW w:w="3930" w:type="dxa"/>
          </w:tcPr>
          <w:p w14:paraId="3FA4A8F4" w14:textId="77777777" w:rsidR="00DE43D8" w:rsidRPr="008D7AC2" w:rsidRDefault="00DE43D8" w:rsidP="003D01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AC2">
              <w:rPr>
                <w:rFonts w:ascii="Times New Roman" w:hAnsi="Times New Roman" w:cs="Times New Roman"/>
                <w:sz w:val="18"/>
                <w:szCs w:val="18"/>
              </w:rPr>
              <w:t xml:space="preserve">Peer </w:t>
            </w:r>
            <w:proofErr w:type="gramStart"/>
            <w:r w:rsidRPr="008D7AC2">
              <w:rPr>
                <w:rFonts w:ascii="Times New Roman" w:hAnsi="Times New Roman" w:cs="Times New Roman"/>
                <w:sz w:val="18"/>
                <w:szCs w:val="18"/>
              </w:rPr>
              <w:t>Interactions  –</w:t>
            </w:r>
            <w:proofErr w:type="gramEnd"/>
            <w:r w:rsidRPr="008D7AC2">
              <w:rPr>
                <w:rFonts w:ascii="Times New Roman" w:hAnsi="Times New Roman" w:cs="Times New Roman"/>
                <w:sz w:val="18"/>
                <w:szCs w:val="18"/>
              </w:rPr>
              <w:t xml:space="preserve"> At-Risk</w:t>
            </w:r>
          </w:p>
        </w:tc>
        <w:tc>
          <w:tcPr>
            <w:tcW w:w="1784" w:type="dxa"/>
          </w:tcPr>
          <w:p w14:paraId="2AF25C4D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0.2%</w:t>
            </w:r>
          </w:p>
        </w:tc>
        <w:tc>
          <w:tcPr>
            <w:tcW w:w="1787" w:type="dxa"/>
          </w:tcPr>
          <w:p w14:paraId="2ECBD0A3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0.5%</w:t>
            </w:r>
          </w:p>
        </w:tc>
        <w:tc>
          <w:tcPr>
            <w:tcW w:w="1842" w:type="dxa"/>
          </w:tcPr>
          <w:p w14:paraId="5C0FCECF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1.3%</w:t>
            </w:r>
          </w:p>
        </w:tc>
      </w:tr>
      <w:tr w:rsidR="00DE43D8" w:rsidRPr="008D7AC2" w14:paraId="0775E601" w14:textId="77777777" w:rsidTr="003D01DD">
        <w:trPr>
          <w:trHeight w:val="40"/>
        </w:trPr>
        <w:tc>
          <w:tcPr>
            <w:tcW w:w="3930" w:type="dxa"/>
          </w:tcPr>
          <w:p w14:paraId="273A3CE5" w14:textId="77777777" w:rsidR="00DE43D8" w:rsidRPr="008D7AC2" w:rsidRDefault="00DE43D8" w:rsidP="003D01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AC2">
              <w:rPr>
                <w:rFonts w:ascii="Times New Roman" w:hAnsi="Times New Roman" w:cs="Times New Roman"/>
                <w:sz w:val="18"/>
                <w:szCs w:val="18"/>
              </w:rPr>
              <w:t>Peer Relationships – On-Track</w:t>
            </w:r>
          </w:p>
        </w:tc>
        <w:tc>
          <w:tcPr>
            <w:tcW w:w="1784" w:type="dxa"/>
          </w:tcPr>
          <w:p w14:paraId="003EE893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86.4%</w:t>
            </w:r>
          </w:p>
        </w:tc>
        <w:tc>
          <w:tcPr>
            <w:tcW w:w="1787" w:type="dxa"/>
          </w:tcPr>
          <w:p w14:paraId="086CF88B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79.7%</w:t>
            </w:r>
          </w:p>
        </w:tc>
        <w:tc>
          <w:tcPr>
            <w:tcW w:w="1842" w:type="dxa"/>
          </w:tcPr>
          <w:p w14:paraId="57879542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73.3%</w:t>
            </w:r>
          </w:p>
        </w:tc>
      </w:tr>
      <w:tr w:rsidR="00DE43D8" w:rsidRPr="008D7AC2" w14:paraId="32FAB663" w14:textId="77777777" w:rsidTr="003D01DD">
        <w:trPr>
          <w:trHeight w:val="40"/>
        </w:trPr>
        <w:tc>
          <w:tcPr>
            <w:tcW w:w="3930" w:type="dxa"/>
          </w:tcPr>
          <w:p w14:paraId="5105612B" w14:textId="77777777" w:rsidR="00DE43D8" w:rsidRPr="008D7AC2" w:rsidRDefault="00DE43D8" w:rsidP="003D01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AC2">
              <w:rPr>
                <w:rFonts w:ascii="Times New Roman" w:hAnsi="Times New Roman" w:cs="Times New Roman"/>
                <w:sz w:val="18"/>
                <w:szCs w:val="18"/>
              </w:rPr>
              <w:t xml:space="preserve">Peer </w:t>
            </w:r>
            <w:proofErr w:type="gramStart"/>
            <w:r w:rsidRPr="008D7AC2">
              <w:rPr>
                <w:rFonts w:ascii="Times New Roman" w:hAnsi="Times New Roman" w:cs="Times New Roman"/>
                <w:sz w:val="18"/>
                <w:szCs w:val="18"/>
              </w:rPr>
              <w:t>Relationships  –</w:t>
            </w:r>
            <w:proofErr w:type="gramEnd"/>
            <w:r w:rsidRPr="008D7AC2">
              <w:rPr>
                <w:rFonts w:ascii="Times New Roman" w:hAnsi="Times New Roman" w:cs="Times New Roman"/>
                <w:sz w:val="18"/>
                <w:szCs w:val="18"/>
              </w:rPr>
              <w:t xml:space="preserve"> Needs Support</w:t>
            </w:r>
          </w:p>
        </w:tc>
        <w:tc>
          <w:tcPr>
            <w:tcW w:w="1784" w:type="dxa"/>
          </w:tcPr>
          <w:p w14:paraId="566DA049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12.1%</w:t>
            </w:r>
          </w:p>
        </w:tc>
        <w:tc>
          <w:tcPr>
            <w:tcW w:w="1787" w:type="dxa"/>
          </w:tcPr>
          <w:p w14:paraId="46AAFF6A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17.4%</w:t>
            </w:r>
          </w:p>
        </w:tc>
        <w:tc>
          <w:tcPr>
            <w:tcW w:w="1842" w:type="dxa"/>
          </w:tcPr>
          <w:p w14:paraId="291558C1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21.3%</w:t>
            </w:r>
          </w:p>
        </w:tc>
      </w:tr>
      <w:tr w:rsidR="00DE43D8" w:rsidRPr="008D7AC2" w14:paraId="327F7A4B" w14:textId="77777777" w:rsidTr="003D01DD">
        <w:trPr>
          <w:trHeight w:val="40"/>
        </w:trPr>
        <w:tc>
          <w:tcPr>
            <w:tcW w:w="3930" w:type="dxa"/>
          </w:tcPr>
          <w:p w14:paraId="5733B860" w14:textId="77777777" w:rsidR="00DE43D8" w:rsidRPr="008D7AC2" w:rsidRDefault="00DE43D8" w:rsidP="003D01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AC2">
              <w:rPr>
                <w:rFonts w:ascii="Times New Roman" w:hAnsi="Times New Roman" w:cs="Times New Roman"/>
                <w:sz w:val="18"/>
                <w:szCs w:val="18"/>
              </w:rPr>
              <w:t xml:space="preserve">Peer </w:t>
            </w:r>
            <w:proofErr w:type="gramStart"/>
            <w:r w:rsidRPr="008D7AC2">
              <w:rPr>
                <w:rFonts w:ascii="Times New Roman" w:hAnsi="Times New Roman" w:cs="Times New Roman"/>
                <w:sz w:val="18"/>
                <w:szCs w:val="18"/>
              </w:rPr>
              <w:t>Relationships  –</w:t>
            </w:r>
            <w:proofErr w:type="gramEnd"/>
            <w:r w:rsidRPr="008D7AC2">
              <w:rPr>
                <w:rFonts w:ascii="Times New Roman" w:hAnsi="Times New Roman" w:cs="Times New Roman"/>
                <w:sz w:val="18"/>
                <w:szCs w:val="18"/>
              </w:rPr>
              <w:t xml:space="preserve"> At-Risk</w:t>
            </w:r>
          </w:p>
        </w:tc>
        <w:tc>
          <w:tcPr>
            <w:tcW w:w="1784" w:type="dxa"/>
          </w:tcPr>
          <w:p w14:paraId="76350E7E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1.5%</w:t>
            </w:r>
          </w:p>
        </w:tc>
        <w:tc>
          <w:tcPr>
            <w:tcW w:w="1787" w:type="dxa"/>
          </w:tcPr>
          <w:p w14:paraId="6C79ECE2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2.9%</w:t>
            </w:r>
          </w:p>
        </w:tc>
        <w:tc>
          <w:tcPr>
            <w:tcW w:w="1842" w:type="dxa"/>
          </w:tcPr>
          <w:p w14:paraId="1C8196B6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5.4%</w:t>
            </w:r>
          </w:p>
        </w:tc>
      </w:tr>
      <w:tr w:rsidR="00DE43D8" w:rsidRPr="008D7AC2" w14:paraId="48E2B55B" w14:textId="77777777" w:rsidTr="003D01DD">
        <w:trPr>
          <w:trHeight w:val="40"/>
        </w:trPr>
        <w:tc>
          <w:tcPr>
            <w:tcW w:w="3930" w:type="dxa"/>
          </w:tcPr>
          <w:p w14:paraId="5F834F3C" w14:textId="77777777" w:rsidR="00DE43D8" w:rsidRPr="008D7AC2" w:rsidRDefault="00DE43D8" w:rsidP="003D01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AC2">
              <w:rPr>
                <w:rFonts w:ascii="Times New Roman" w:hAnsi="Times New Roman" w:cs="Times New Roman"/>
                <w:sz w:val="18"/>
                <w:szCs w:val="18"/>
              </w:rPr>
              <w:t>Emotional Resilience – On-Track</w:t>
            </w:r>
          </w:p>
        </w:tc>
        <w:tc>
          <w:tcPr>
            <w:tcW w:w="1784" w:type="dxa"/>
          </w:tcPr>
          <w:p w14:paraId="4B838F48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64.7%</w:t>
            </w:r>
          </w:p>
        </w:tc>
        <w:tc>
          <w:tcPr>
            <w:tcW w:w="1787" w:type="dxa"/>
          </w:tcPr>
          <w:p w14:paraId="111C98DF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54.1%</w:t>
            </w:r>
          </w:p>
        </w:tc>
        <w:tc>
          <w:tcPr>
            <w:tcW w:w="1842" w:type="dxa"/>
          </w:tcPr>
          <w:p w14:paraId="11216314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52.2%</w:t>
            </w:r>
          </w:p>
        </w:tc>
      </w:tr>
      <w:tr w:rsidR="00DE43D8" w:rsidRPr="008D7AC2" w14:paraId="3EE92467" w14:textId="77777777" w:rsidTr="003D01DD">
        <w:trPr>
          <w:trHeight w:val="40"/>
        </w:trPr>
        <w:tc>
          <w:tcPr>
            <w:tcW w:w="3930" w:type="dxa"/>
          </w:tcPr>
          <w:p w14:paraId="3C543BA6" w14:textId="77777777" w:rsidR="00DE43D8" w:rsidRPr="008D7AC2" w:rsidRDefault="00DE43D8" w:rsidP="003D01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AC2">
              <w:rPr>
                <w:rFonts w:ascii="Times New Roman" w:hAnsi="Times New Roman" w:cs="Times New Roman"/>
                <w:sz w:val="18"/>
                <w:szCs w:val="18"/>
              </w:rPr>
              <w:t xml:space="preserve">Emotional </w:t>
            </w:r>
            <w:proofErr w:type="gramStart"/>
            <w:r w:rsidRPr="008D7AC2">
              <w:rPr>
                <w:rFonts w:ascii="Times New Roman" w:hAnsi="Times New Roman" w:cs="Times New Roman"/>
                <w:sz w:val="18"/>
                <w:szCs w:val="18"/>
              </w:rPr>
              <w:t>Resilience  –</w:t>
            </w:r>
            <w:proofErr w:type="gramEnd"/>
            <w:r w:rsidRPr="008D7AC2">
              <w:rPr>
                <w:rFonts w:ascii="Times New Roman" w:hAnsi="Times New Roman" w:cs="Times New Roman"/>
                <w:sz w:val="18"/>
                <w:szCs w:val="18"/>
              </w:rPr>
              <w:t xml:space="preserve"> Needs Support</w:t>
            </w:r>
          </w:p>
        </w:tc>
        <w:tc>
          <w:tcPr>
            <w:tcW w:w="1784" w:type="dxa"/>
          </w:tcPr>
          <w:p w14:paraId="0681361C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33.5%</w:t>
            </w:r>
          </w:p>
        </w:tc>
        <w:tc>
          <w:tcPr>
            <w:tcW w:w="1787" w:type="dxa"/>
          </w:tcPr>
          <w:p w14:paraId="26058BBE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42.5%</w:t>
            </w:r>
          </w:p>
        </w:tc>
        <w:tc>
          <w:tcPr>
            <w:tcW w:w="1842" w:type="dxa"/>
          </w:tcPr>
          <w:p w14:paraId="3DCEBB03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41.3%</w:t>
            </w:r>
          </w:p>
        </w:tc>
      </w:tr>
      <w:tr w:rsidR="00DE43D8" w:rsidRPr="008D7AC2" w14:paraId="3FA127B8" w14:textId="77777777" w:rsidTr="003D01DD">
        <w:trPr>
          <w:trHeight w:val="40"/>
        </w:trPr>
        <w:tc>
          <w:tcPr>
            <w:tcW w:w="3930" w:type="dxa"/>
          </w:tcPr>
          <w:p w14:paraId="112653BF" w14:textId="77777777" w:rsidR="00DE43D8" w:rsidRPr="008D7AC2" w:rsidRDefault="00DE43D8" w:rsidP="003D01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AC2">
              <w:rPr>
                <w:rFonts w:ascii="Times New Roman" w:hAnsi="Times New Roman" w:cs="Times New Roman"/>
                <w:sz w:val="18"/>
                <w:szCs w:val="18"/>
              </w:rPr>
              <w:t xml:space="preserve">Emotional </w:t>
            </w:r>
            <w:proofErr w:type="gramStart"/>
            <w:r w:rsidRPr="008D7AC2">
              <w:rPr>
                <w:rFonts w:ascii="Times New Roman" w:hAnsi="Times New Roman" w:cs="Times New Roman"/>
                <w:sz w:val="18"/>
                <w:szCs w:val="18"/>
              </w:rPr>
              <w:t>Resilience  –</w:t>
            </w:r>
            <w:proofErr w:type="gramEnd"/>
            <w:r w:rsidRPr="008D7AC2">
              <w:rPr>
                <w:rFonts w:ascii="Times New Roman" w:hAnsi="Times New Roman" w:cs="Times New Roman"/>
                <w:sz w:val="18"/>
                <w:szCs w:val="18"/>
              </w:rPr>
              <w:t xml:space="preserve"> At-Risk</w:t>
            </w:r>
          </w:p>
        </w:tc>
        <w:tc>
          <w:tcPr>
            <w:tcW w:w="1784" w:type="dxa"/>
          </w:tcPr>
          <w:p w14:paraId="06676F14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1.8%</w:t>
            </w:r>
          </w:p>
        </w:tc>
        <w:tc>
          <w:tcPr>
            <w:tcW w:w="1787" w:type="dxa"/>
          </w:tcPr>
          <w:p w14:paraId="491CF794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3.4%</w:t>
            </w:r>
          </w:p>
        </w:tc>
        <w:tc>
          <w:tcPr>
            <w:tcW w:w="1842" w:type="dxa"/>
          </w:tcPr>
          <w:p w14:paraId="7752D423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6.5%</w:t>
            </w:r>
          </w:p>
        </w:tc>
      </w:tr>
      <w:tr w:rsidR="00DE43D8" w:rsidRPr="008D7AC2" w14:paraId="3084ABE5" w14:textId="77777777" w:rsidTr="003D01DD">
        <w:trPr>
          <w:trHeight w:val="40"/>
        </w:trPr>
        <w:tc>
          <w:tcPr>
            <w:tcW w:w="3930" w:type="dxa"/>
          </w:tcPr>
          <w:p w14:paraId="247D91FD" w14:textId="77777777" w:rsidR="00DE43D8" w:rsidRPr="008D7AC2" w:rsidRDefault="00DE43D8" w:rsidP="003D01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AC2">
              <w:rPr>
                <w:rFonts w:ascii="Times New Roman" w:hAnsi="Times New Roman" w:cs="Times New Roman"/>
                <w:sz w:val="18"/>
                <w:szCs w:val="18"/>
              </w:rPr>
              <w:t>Empathy – On-Track</w:t>
            </w:r>
          </w:p>
        </w:tc>
        <w:tc>
          <w:tcPr>
            <w:tcW w:w="1784" w:type="dxa"/>
          </w:tcPr>
          <w:p w14:paraId="00567014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86.4%</w:t>
            </w:r>
          </w:p>
        </w:tc>
        <w:tc>
          <w:tcPr>
            <w:tcW w:w="1787" w:type="dxa"/>
          </w:tcPr>
          <w:p w14:paraId="0F166897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84.6%</w:t>
            </w:r>
          </w:p>
        </w:tc>
        <w:tc>
          <w:tcPr>
            <w:tcW w:w="1842" w:type="dxa"/>
          </w:tcPr>
          <w:p w14:paraId="69B71A9B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79.6%</w:t>
            </w:r>
          </w:p>
        </w:tc>
      </w:tr>
      <w:tr w:rsidR="00DE43D8" w:rsidRPr="008D7AC2" w14:paraId="43D33FED" w14:textId="77777777" w:rsidTr="003D01DD">
        <w:trPr>
          <w:trHeight w:val="40"/>
        </w:trPr>
        <w:tc>
          <w:tcPr>
            <w:tcW w:w="3930" w:type="dxa"/>
          </w:tcPr>
          <w:p w14:paraId="6CC33858" w14:textId="77777777" w:rsidR="00DE43D8" w:rsidRPr="008D7AC2" w:rsidRDefault="00DE43D8" w:rsidP="003D01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AC2">
              <w:rPr>
                <w:rFonts w:ascii="Times New Roman" w:hAnsi="Times New Roman" w:cs="Times New Roman"/>
                <w:sz w:val="18"/>
                <w:szCs w:val="18"/>
              </w:rPr>
              <w:t>Empathy – Needs Support</w:t>
            </w:r>
          </w:p>
        </w:tc>
        <w:tc>
          <w:tcPr>
            <w:tcW w:w="1784" w:type="dxa"/>
          </w:tcPr>
          <w:p w14:paraId="1855851A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12.6%</w:t>
            </w:r>
          </w:p>
        </w:tc>
        <w:tc>
          <w:tcPr>
            <w:tcW w:w="1787" w:type="dxa"/>
          </w:tcPr>
          <w:p w14:paraId="23DFF71C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14.3%</w:t>
            </w:r>
          </w:p>
        </w:tc>
        <w:tc>
          <w:tcPr>
            <w:tcW w:w="1842" w:type="dxa"/>
          </w:tcPr>
          <w:p w14:paraId="6217BDA5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17.1%</w:t>
            </w:r>
          </w:p>
        </w:tc>
      </w:tr>
      <w:tr w:rsidR="00DE43D8" w:rsidRPr="008D7AC2" w14:paraId="4145143B" w14:textId="77777777" w:rsidTr="003D01DD">
        <w:trPr>
          <w:trHeight w:val="40"/>
        </w:trPr>
        <w:tc>
          <w:tcPr>
            <w:tcW w:w="3930" w:type="dxa"/>
          </w:tcPr>
          <w:p w14:paraId="1A4850E6" w14:textId="77777777" w:rsidR="00DE43D8" w:rsidRPr="008D7AC2" w:rsidRDefault="00DE43D8" w:rsidP="003D01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AC2">
              <w:rPr>
                <w:rFonts w:ascii="Times New Roman" w:hAnsi="Times New Roman" w:cs="Times New Roman"/>
                <w:sz w:val="18"/>
                <w:szCs w:val="18"/>
              </w:rPr>
              <w:t>Empathy – At-Risk</w:t>
            </w:r>
          </w:p>
        </w:tc>
        <w:tc>
          <w:tcPr>
            <w:tcW w:w="1784" w:type="dxa"/>
          </w:tcPr>
          <w:p w14:paraId="63544D50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1.0%</w:t>
            </w:r>
          </w:p>
        </w:tc>
        <w:tc>
          <w:tcPr>
            <w:tcW w:w="1787" w:type="dxa"/>
          </w:tcPr>
          <w:p w14:paraId="3426D406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1.1%</w:t>
            </w:r>
          </w:p>
        </w:tc>
        <w:tc>
          <w:tcPr>
            <w:tcW w:w="1842" w:type="dxa"/>
          </w:tcPr>
          <w:p w14:paraId="50A0BB7A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3.3%</w:t>
            </w:r>
          </w:p>
        </w:tc>
      </w:tr>
      <w:tr w:rsidR="00DE43D8" w:rsidRPr="008D7AC2" w14:paraId="2E25AB21" w14:textId="77777777" w:rsidTr="003D01DD">
        <w:trPr>
          <w:trHeight w:val="40"/>
        </w:trPr>
        <w:tc>
          <w:tcPr>
            <w:tcW w:w="3930" w:type="dxa"/>
          </w:tcPr>
          <w:p w14:paraId="1225FE44" w14:textId="77777777" w:rsidR="00DE43D8" w:rsidRPr="008D7AC2" w:rsidRDefault="00DE43D8" w:rsidP="003D01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AC2">
              <w:rPr>
                <w:rFonts w:ascii="Times New Roman" w:hAnsi="Times New Roman" w:cs="Times New Roman"/>
                <w:sz w:val="18"/>
                <w:szCs w:val="18"/>
              </w:rPr>
              <w:t>General Health – On-Track</w:t>
            </w:r>
          </w:p>
        </w:tc>
        <w:tc>
          <w:tcPr>
            <w:tcW w:w="1784" w:type="dxa"/>
          </w:tcPr>
          <w:p w14:paraId="56984095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95.7%</w:t>
            </w:r>
          </w:p>
        </w:tc>
        <w:tc>
          <w:tcPr>
            <w:tcW w:w="1787" w:type="dxa"/>
          </w:tcPr>
          <w:p w14:paraId="29F271B7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90.5%</w:t>
            </w:r>
          </w:p>
        </w:tc>
        <w:tc>
          <w:tcPr>
            <w:tcW w:w="1842" w:type="dxa"/>
          </w:tcPr>
          <w:p w14:paraId="55014E4C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82.9%</w:t>
            </w:r>
          </w:p>
        </w:tc>
      </w:tr>
      <w:tr w:rsidR="00DE43D8" w:rsidRPr="008D7AC2" w14:paraId="6618EACB" w14:textId="77777777" w:rsidTr="003D01DD">
        <w:trPr>
          <w:trHeight w:val="40"/>
        </w:trPr>
        <w:tc>
          <w:tcPr>
            <w:tcW w:w="3930" w:type="dxa"/>
          </w:tcPr>
          <w:p w14:paraId="7622CB94" w14:textId="77777777" w:rsidR="00DE43D8" w:rsidRPr="008D7AC2" w:rsidRDefault="00DE43D8" w:rsidP="003D01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AC2">
              <w:rPr>
                <w:rFonts w:ascii="Times New Roman" w:hAnsi="Times New Roman" w:cs="Times New Roman"/>
                <w:sz w:val="18"/>
                <w:szCs w:val="18"/>
              </w:rPr>
              <w:t>General Health – Needs Support</w:t>
            </w:r>
          </w:p>
        </w:tc>
        <w:tc>
          <w:tcPr>
            <w:tcW w:w="1784" w:type="dxa"/>
          </w:tcPr>
          <w:p w14:paraId="2FE8EE9E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3.8%</w:t>
            </w:r>
          </w:p>
        </w:tc>
        <w:tc>
          <w:tcPr>
            <w:tcW w:w="1787" w:type="dxa"/>
          </w:tcPr>
          <w:p w14:paraId="1616F500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8.2%</w:t>
            </w:r>
          </w:p>
        </w:tc>
        <w:tc>
          <w:tcPr>
            <w:tcW w:w="1842" w:type="dxa"/>
          </w:tcPr>
          <w:p w14:paraId="09C1AD10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14.5%</w:t>
            </w:r>
          </w:p>
        </w:tc>
      </w:tr>
      <w:tr w:rsidR="00DE43D8" w:rsidRPr="008D7AC2" w14:paraId="64BC78DE" w14:textId="77777777" w:rsidTr="003D01DD">
        <w:trPr>
          <w:trHeight w:val="40"/>
        </w:trPr>
        <w:tc>
          <w:tcPr>
            <w:tcW w:w="3930" w:type="dxa"/>
          </w:tcPr>
          <w:p w14:paraId="64F45F7C" w14:textId="77777777" w:rsidR="00DE43D8" w:rsidRPr="008D7AC2" w:rsidRDefault="00DE43D8" w:rsidP="003D01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AC2">
              <w:rPr>
                <w:rFonts w:ascii="Times New Roman" w:hAnsi="Times New Roman" w:cs="Times New Roman"/>
                <w:sz w:val="18"/>
                <w:szCs w:val="18"/>
              </w:rPr>
              <w:t>General Health – At-Risk</w:t>
            </w:r>
          </w:p>
        </w:tc>
        <w:tc>
          <w:tcPr>
            <w:tcW w:w="1784" w:type="dxa"/>
          </w:tcPr>
          <w:p w14:paraId="0E000DEA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0.5%</w:t>
            </w:r>
          </w:p>
        </w:tc>
        <w:tc>
          <w:tcPr>
            <w:tcW w:w="1787" w:type="dxa"/>
          </w:tcPr>
          <w:p w14:paraId="332272C5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1.3%</w:t>
            </w:r>
          </w:p>
        </w:tc>
        <w:tc>
          <w:tcPr>
            <w:tcW w:w="1842" w:type="dxa"/>
          </w:tcPr>
          <w:p w14:paraId="4B99C236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2.6%</w:t>
            </w:r>
          </w:p>
        </w:tc>
      </w:tr>
      <w:tr w:rsidR="00DE43D8" w:rsidRPr="008D7AC2" w14:paraId="5CBC2493" w14:textId="77777777" w:rsidTr="003D01DD">
        <w:trPr>
          <w:trHeight w:val="40"/>
        </w:trPr>
        <w:tc>
          <w:tcPr>
            <w:tcW w:w="3930" w:type="dxa"/>
          </w:tcPr>
          <w:p w14:paraId="2D75C207" w14:textId="77777777" w:rsidR="00DE43D8" w:rsidRPr="008D7AC2" w:rsidRDefault="00DE43D8" w:rsidP="003D01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AC2">
              <w:rPr>
                <w:rFonts w:ascii="Times New Roman" w:hAnsi="Times New Roman" w:cs="Times New Roman"/>
                <w:sz w:val="18"/>
                <w:szCs w:val="18"/>
              </w:rPr>
              <w:t>General Oral Health – On-Track</w:t>
            </w:r>
          </w:p>
        </w:tc>
        <w:tc>
          <w:tcPr>
            <w:tcW w:w="1784" w:type="dxa"/>
          </w:tcPr>
          <w:p w14:paraId="19A1572B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89.8%</w:t>
            </w:r>
          </w:p>
        </w:tc>
        <w:tc>
          <w:tcPr>
            <w:tcW w:w="1787" w:type="dxa"/>
          </w:tcPr>
          <w:p w14:paraId="5D99D12E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80.1%</w:t>
            </w:r>
          </w:p>
        </w:tc>
        <w:tc>
          <w:tcPr>
            <w:tcW w:w="1842" w:type="dxa"/>
          </w:tcPr>
          <w:p w14:paraId="70FAB344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70.2%</w:t>
            </w:r>
          </w:p>
        </w:tc>
      </w:tr>
      <w:tr w:rsidR="00DE43D8" w:rsidRPr="008D7AC2" w14:paraId="67EB804B" w14:textId="77777777" w:rsidTr="003D01DD">
        <w:trPr>
          <w:trHeight w:val="40"/>
        </w:trPr>
        <w:tc>
          <w:tcPr>
            <w:tcW w:w="3930" w:type="dxa"/>
          </w:tcPr>
          <w:p w14:paraId="38D3F265" w14:textId="77777777" w:rsidR="00DE43D8" w:rsidRPr="008D7AC2" w:rsidRDefault="00DE43D8" w:rsidP="003D01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AC2">
              <w:rPr>
                <w:rFonts w:ascii="Times New Roman" w:hAnsi="Times New Roman" w:cs="Times New Roman"/>
                <w:sz w:val="18"/>
                <w:szCs w:val="18"/>
              </w:rPr>
              <w:t>General Oral Health – Needs Support</w:t>
            </w:r>
          </w:p>
        </w:tc>
        <w:tc>
          <w:tcPr>
            <w:tcW w:w="1784" w:type="dxa"/>
          </w:tcPr>
          <w:p w14:paraId="3606E21C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7.7%</w:t>
            </w:r>
          </w:p>
        </w:tc>
        <w:tc>
          <w:tcPr>
            <w:tcW w:w="1787" w:type="dxa"/>
          </w:tcPr>
          <w:p w14:paraId="411D28B5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14.2%</w:t>
            </w:r>
          </w:p>
        </w:tc>
        <w:tc>
          <w:tcPr>
            <w:tcW w:w="1842" w:type="dxa"/>
          </w:tcPr>
          <w:p w14:paraId="16AF8E1C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20.6%</w:t>
            </w:r>
          </w:p>
        </w:tc>
      </w:tr>
      <w:tr w:rsidR="00DE43D8" w:rsidRPr="008D7AC2" w14:paraId="3AC949A0" w14:textId="77777777" w:rsidTr="003D01DD">
        <w:trPr>
          <w:trHeight w:val="40"/>
        </w:trPr>
        <w:tc>
          <w:tcPr>
            <w:tcW w:w="3930" w:type="dxa"/>
          </w:tcPr>
          <w:p w14:paraId="50A598F5" w14:textId="77777777" w:rsidR="00DE43D8" w:rsidRPr="008D7AC2" w:rsidRDefault="00DE43D8" w:rsidP="003D01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AC2">
              <w:rPr>
                <w:rFonts w:ascii="Times New Roman" w:hAnsi="Times New Roman" w:cs="Times New Roman"/>
                <w:sz w:val="18"/>
                <w:szCs w:val="18"/>
              </w:rPr>
              <w:t>General Oral Health – At-Risk</w:t>
            </w:r>
          </w:p>
        </w:tc>
        <w:tc>
          <w:tcPr>
            <w:tcW w:w="1784" w:type="dxa"/>
          </w:tcPr>
          <w:p w14:paraId="7BE9D56D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2.5%</w:t>
            </w:r>
          </w:p>
        </w:tc>
        <w:tc>
          <w:tcPr>
            <w:tcW w:w="1787" w:type="dxa"/>
          </w:tcPr>
          <w:p w14:paraId="54ADC26A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5.7%</w:t>
            </w:r>
          </w:p>
        </w:tc>
        <w:tc>
          <w:tcPr>
            <w:tcW w:w="1842" w:type="dxa"/>
          </w:tcPr>
          <w:p w14:paraId="29083440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9.2%</w:t>
            </w:r>
          </w:p>
        </w:tc>
      </w:tr>
      <w:tr w:rsidR="00DE43D8" w:rsidRPr="008D7AC2" w14:paraId="0BC0A29E" w14:textId="77777777" w:rsidTr="003D01DD">
        <w:trPr>
          <w:trHeight w:val="40"/>
        </w:trPr>
        <w:tc>
          <w:tcPr>
            <w:tcW w:w="3930" w:type="dxa"/>
          </w:tcPr>
          <w:p w14:paraId="571A58D0" w14:textId="77777777" w:rsidR="00DE43D8" w:rsidRPr="008D7AC2" w:rsidRDefault="00DE43D8" w:rsidP="003D01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AC2">
              <w:rPr>
                <w:rFonts w:ascii="Times New Roman" w:hAnsi="Times New Roman" w:cs="Times New Roman"/>
                <w:sz w:val="18"/>
                <w:szCs w:val="18"/>
              </w:rPr>
              <w:t>Fine Motor Skills – On-Track</w:t>
            </w:r>
          </w:p>
        </w:tc>
        <w:tc>
          <w:tcPr>
            <w:tcW w:w="1784" w:type="dxa"/>
          </w:tcPr>
          <w:p w14:paraId="28CE0DAA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79.2%</w:t>
            </w:r>
          </w:p>
        </w:tc>
        <w:tc>
          <w:tcPr>
            <w:tcW w:w="1787" w:type="dxa"/>
          </w:tcPr>
          <w:p w14:paraId="03EEEE08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72.1%</w:t>
            </w:r>
          </w:p>
        </w:tc>
        <w:tc>
          <w:tcPr>
            <w:tcW w:w="1842" w:type="dxa"/>
          </w:tcPr>
          <w:p w14:paraId="002E5006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71.3%</w:t>
            </w:r>
          </w:p>
        </w:tc>
      </w:tr>
      <w:tr w:rsidR="00DE43D8" w:rsidRPr="008D7AC2" w14:paraId="0BB2736C" w14:textId="77777777" w:rsidTr="003D01DD">
        <w:trPr>
          <w:trHeight w:val="40"/>
        </w:trPr>
        <w:tc>
          <w:tcPr>
            <w:tcW w:w="3930" w:type="dxa"/>
          </w:tcPr>
          <w:p w14:paraId="782B2FDC" w14:textId="77777777" w:rsidR="00DE43D8" w:rsidRPr="008D7AC2" w:rsidRDefault="00DE43D8" w:rsidP="003D01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AC2">
              <w:rPr>
                <w:rFonts w:ascii="Times New Roman" w:hAnsi="Times New Roman" w:cs="Times New Roman"/>
                <w:sz w:val="18"/>
                <w:szCs w:val="18"/>
              </w:rPr>
              <w:t>Fine Motor Skills – Needs Support</w:t>
            </w:r>
          </w:p>
        </w:tc>
        <w:tc>
          <w:tcPr>
            <w:tcW w:w="1784" w:type="dxa"/>
          </w:tcPr>
          <w:p w14:paraId="2BD7F670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17.4%</w:t>
            </w:r>
          </w:p>
        </w:tc>
        <w:tc>
          <w:tcPr>
            <w:tcW w:w="1787" w:type="dxa"/>
          </w:tcPr>
          <w:p w14:paraId="1715E40E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23.0%</w:t>
            </w:r>
          </w:p>
        </w:tc>
        <w:tc>
          <w:tcPr>
            <w:tcW w:w="1842" w:type="dxa"/>
          </w:tcPr>
          <w:p w14:paraId="3DDABDDC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19.3%</w:t>
            </w:r>
          </w:p>
        </w:tc>
      </w:tr>
      <w:tr w:rsidR="00DE43D8" w:rsidRPr="008D7AC2" w14:paraId="0028F272" w14:textId="77777777" w:rsidTr="003D01DD">
        <w:trPr>
          <w:trHeight w:val="40"/>
        </w:trPr>
        <w:tc>
          <w:tcPr>
            <w:tcW w:w="3930" w:type="dxa"/>
            <w:tcBorders>
              <w:bottom w:val="single" w:sz="4" w:space="0" w:color="auto"/>
            </w:tcBorders>
          </w:tcPr>
          <w:p w14:paraId="5802A92F" w14:textId="77777777" w:rsidR="00DE43D8" w:rsidRPr="008D7AC2" w:rsidRDefault="00DE43D8" w:rsidP="003D01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AC2">
              <w:rPr>
                <w:rFonts w:ascii="Times New Roman" w:hAnsi="Times New Roman" w:cs="Times New Roman"/>
                <w:sz w:val="18"/>
                <w:szCs w:val="18"/>
              </w:rPr>
              <w:t>Fine Motor Skills – At-Risk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14:paraId="79215DB1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3.4%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14:paraId="1014458A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4.9%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4BC8AE2" w14:textId="77777777" w:rsidR="00DE43D8" w:rsidRPr="008D7AC2" w:rsidRDefault="00DE43D8" w:rsidP="003D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9.4%</w:t>
            </w:r>
          </w:p>
        </w:tc>
      </w:tr>
    </w:tbl>
    <w:p w14:paraId="3B723003" w14:textId="77777777" w:rsidR="00DE43D8" w:rsidRDefault="00DE43D8"/>
    <w:sectPr w:rsidR="00DE43D8" w:rsidSect="00DE43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3D8"/>
    <w:rsid w:val="000D7D8A"/>
    <w:rsid w:val="003323E9"/>
    <w:rsid w:val="003A1014"/>
    <w:rsid w:val="00AD374F"/>
    <w:rsid w:val="00DE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7BE93"/>
  <w15:chartTrackingRefBased/>
  <w15:docId w15:val="{E8C9704D-BE6A-45A1-B8B9-3BDD563B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qFormat/>
    <w:rsid w:val="000D7D8A"/>
    <w:pPr>
      <w:jc w:val="center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DE4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4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3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Jackson</dc:creator>
  <cp:keywords/>
  <dc:description/>
  <cp:lastModifiedBy>Dylan Jackson</cp:lastModifiedBy>
  <cp:revision>3</cp:revision>
  <dcterms:created xsi:type="dcterms:W3CDTF">2020-12-17T21:32:00Z</dcterms:created>
  <dcterms:modified xsi:type="dcterms:W3CDTF">2021-01-13T21:17:00Z</dcterms:modified>
</cp:coreProperties>
</file>