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2E1D" w14:textId="77777777" w:rsidR="0055137F" w:rsidRPr="004C2D3C" w:rsidRDefault="0055137F" w:rsidP="00FA112E">
      <w:pPr>
        <w:spacing w:after="0" w:line="360" w:lineRule="auto"/>
        <w:jc w:val="both"/>
        <w:rPr>
          <w:rFonts w:ascii="Times New Roman" w:hAnsi="Times New Roman" w:cs="Times New Roman"/>
          <w:b/>
          <w:sz w:val="22"/>
          <w:shd w:val="clear" w:color="auto" w:fill="FFFFFF" w:themeFill="background1"/>
        </w:rPr>
      </w:pPr>
      <w:r w:rsidRPr="004C2D3C">
        <w:rPr>
          <w:rFonts w:ascii="Times New Roman" w:hAnsi="Times New Roman" w:cs="Times New Roman"/>
          <w:b/>
          <w:sz w:val="22"/>
          <w:shd w:val="clear" w:color="auto" w:fill="FFFFFF" w:themeFill="background1"/>
        </w:rPr>
        <w:t>Supplementary material, Tables</w:t>
      </w:r>
    </w:p>
    <w:p w14:paraId="2A85CC34" w14:textId="3CD0827B" w:rsidR="00FA112E" w:rsidRPr="004C2D3C" w:rsidRDefault="0055137F" w:rsidP="00FA11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4C2D3C">
        <w:rPr>
          <w:rFonts w:ascii="Times New Roman" w:hAnsi="Times New Roman" w:cs="Times New Roman"/>
          <w:b/>
          <w:sz w:val="22"/>
          <w:shd w:val="clear" w:color="auto" w:fill="FFFFFF" w:themeFill="background1"/>
        </w:rPr>
        <w:t>Table S1</w:t>
      </w:r>
      <w:r w:rsidR="00FA112E" w:rsidRPr="004C2D3C">
        <w:rPr>
          <w:rFonts w:ascii="Times New Roman" w:hAnsi="Times New Roman" w:cs="Times New Roman"/>
          <w:b/>
          <w:sz w:val="22"/>
        </w:rPr>
        <w:t xml:space="preserve"> </w:t>
      </w:r>
      <w:proofErr w:type="gramStart"/>
      <w:r w:rsidR="00FA112E" w:rsidRPr="004C2D3C">
        <w:rPr>
          <w:rFonts w:ascii="Times New Roman" w:hAnsi="Times New Roman" w:cs="Times New Roman"/>
          <w:sz w:val="22"/>
        </w:rPr>
        <w:t>The</w:t>
      </w:r>
      <w:proofErr w:type="gramEnd"/>
      <w:r w:rsidR="00FA112E" w:rsidRPr="004C2D3C">
        <w:rPr>
          <w:rFonts w:ascii="Times New Roman" w:hAnsi="Times New Roman" w:cs="Times New Roman"/>
          <w:sz w:val="22"/>
        </w:rPr>
        <w:t xml:space="preserve"> optimized LC-ESI-MS/MS parameters for the confirmation and quantification of analysed mycotoxins and internal standards used: aflatoxin B1 (AFB1), aflatoxin B2 (AFB2), aflatoxin G1 (AFG1), aflatoxin G2 (AFG2), aflatoxin M1 (AFM1), aflatoxin B1-lysine (AFB1-lysine)</w:t>
      </w:r>
      <w:r w:rsidR="00153052" w:rsidRPr="004C2D3C">
        <w:rPr>
          <w:rFonts w:ascii="Times New Roman" w:hAnsi="Times New Roman" w:cs="Times New Roman"/>
          <w:sz w:val="22"/>
        </w:rPr>
        <w:t>,</w:t>
      </w:r>
      <w:r w:rsidR="00FA112E" w:rsidRPr="004C2D3C">
        <w:rPr>
          <w:rFonts w:ascii="Times New Roman" w:hAnsi="Times New Roman" w:cs="Times New Roman"/>
          <w:sz w:val="22"/>
        </w:rPr>
        <w:t xml:space="preserve"> and </w:t>
      </w:r>
      <w:r w:rsidR="00153052" w:rsidRPr="004C2D3C">
        <w:rPr>
          <w:rFonts w:ascii="Times New Roman" w:hAnsi="Times New Roman" w:cs="Times New Roman"/>
          <w:sz w:val="22"/>
        </w:rPr>
        <w:t xml:space="preserve">isotope-labelled </w:t>
      </w:r>
      <w:r w:rsidR="00FA112E" w:rsidRPr="004C2D3C">
        <w:rPr>
          <w:rFonts w:ascii="Times New Roman" w:eastAsia="Times New Roman" w:hAnsi="Times New Roman" w:cs="Times New Roman"/>
          <w:sz w:val="22"/>
        </w:rPr>
        <w:t>aflatoxin B1 (</w:t>
      </w:r>
      <w:r w:rsidR="00FA112E" w:rsidRPr="004C2D3C">
        <w:rPr>
          <w:rFonts w:ascii="Times New Roman" w:eastAsia="Times New Roman" w:hAnsi="Times New Roman" w:cs="Times New Roman"/>
          <w:sz w:val="22"/>
          <w:vertAlign w:val="superscript"/>
        </w:rPr>
        <w:t>13</w:t>
      </w:r>
      <w:r w:rsidR="00FA112E" w:rsidRPr="004C2D3C">
        <w:rPr>
          <w:rFonts w:ascii="Times New Roman" w:eastAsia="Times New Roman" w:hAnsi="Times New Roman" w:cs="Times New Roman"/>
          <w:sz w:val="22"/>
        </w:rPr>
        <w:t>C</w:t>
      </w:r>
      <w:r w:rsidR="00FA112E" w:rsidRPr="004C2D3C">
        <w:rPr>
          <w:rFonts w:ascii="Times New Roman" w:eastAsia="Times New Roman" w:hAnsi="Times New Roman" w:cs="Times New Roman"/>
          <w:sz w:val="22"/>
          <w:vertAlign w:val="subscript"/>
        </w:rPr>
        <w:t>1</w:t>
      </w:r>
      <w:r w:rsidR="00B921D9" w:rsidRPr="004C2D3C">
        <w:rPr>
          <w:rFonts w:ascii="Times New Roman" w:eastAsia="Times New Roman" w:hAnsi="Times New Roman" w:cs="Times New Roman"/>
          <w:sz w:val="22"/>
          <w:vertAlign w:val="subscript"/>
        </w:rPr>
        <w:t>7</w:t>
      </w:r>
      <w:r w:rsidR="00FA112E" w:rsidRPr="004C2D3C">
        <w:rPr>
          <w:rFonts w:ascii="Times New Roman" w:eastAsia="Times New Roman" w:hAnsi="Times New Roman" w:cs="Times New Roman"/>
          <w:sz w:val="22"/>
          <w:vertAlign w:val="subscript"/>
        </w:rPr>
        <w:t xml:space="preserve"> </w:t>
      </w:r>
      <w:r w:rsidR="00FA112E" w:rsidRPr="004C2D3C">
        <w:rPr>
          <w:rFonts w:ascii="Times New Roman" w:eastAsia="Times New Roman" w:hAnsi="Times New Roman" w:cs="Times New Roman"/>
          <w:sz w:val="22"/>
        </w:rPr>
        <w:t>–AFB1).</w:t>
      </w:r>
      <w:r w:rsidR="00FA112E" w:rsidRPr="004C2D3C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Ombrageclair1"/>
        <w:tblpPr w:leftFromText="141" w:rightFromText="141" w:vertAnchor="text" w:horzAnchor="margin" w:tblpY="195"/>
        <w:tblW w:w="9588" w:type="dxa"/>
        <w:tblLook w:val="04A0" w:firstRow="1" w:lastRow="0" w:firstColumn="1" w:lastColumn="0" w:noHBand="0" w:noVBand="1"/>
      </w:tblPr>
      <w:tblGrid>
        <w:gridCol w:w="1523"/>
        <w:gridCol w:w="1353"/>
        <w:gridCol w:w="1379"/>
        <w:gridCol w:w="1337"/>
        <w:gridCol w:w="1330"/>
        <w:gridCol w:w="1316"/>
        <w:gridCol w:w="1350"/>
      </w:tblGrid>
      <w:tr w:rsidR="004C2D3C" w:rsidRPr="004C2D3C" w14:paraId="5802EA07" w14:textId="77777777" w:rsidTr="00000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69F7AD2C" w14:textId="77777777" w:rsidR="00FA112E" w:rsidRPr="004C2D3C" w:rsidRDefault="00FA112E" w:rsidP="0000084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C2D3C">
              <w:rPr>
                <w:rFonts w:ascii="Times New Roman" w:hAnsi="Times New Roman" w:cs="Times New Roman"/>
                <w:color w:val="auto"/>
              </w:rPr>
              <w:t>Mycotoxins</w:t>
            </w:r>
            <w:proofErr w:type="spellEnd"/>
          </w:p>
        </w:tc>
        <w:tc>
          <w:tcPr>
            <w:tcW w:w="1353" w:type="dxa"/>
          </w:tcPr>
          <w:p w14:paraId="5DBB705C" w14:textId="77777777" w:rsidR="00FA112E" w:rsidRPr="004C2D3C" w:rsidRDefault="00FA112E" w:rsidP="0000084A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  <w:lang w:val="en-US"/>
              </w:rPr>
              <w:t>Precursor ion</w:t>
            </w:r>
            <w:r w:rsidRPr="004C2D3C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4C2D3C">
              <w:rPr>
                <w:rFonts w:ascii="Times New Roman" w:hAnsi="Times New Roman" w:cs="Times New Roman"/>
                <w:i/>
                <w:iCs/>
                <w:color w:val="auto"/>
              </w:rPr>
              <w:t>m/z</w:t>
            </w:r>
            <w:r w:rsidRPr="004C2D3C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379" w:type="dxa"/>
          </w:tcPr>
          <w:p w14:paraId="7AD27187" w14:textId="77777777" w:rsidR="00FA112E" w:rsidRPr="004C2D3C" w:rsidRDefault="00FA112E" w:rsidP="0000084A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Product ions (</w:t>
            </w:r>
            <w:r w:rsidRPr="004C2D3C">
              <w:rPr>
                <w:rFonts w:ascii="Times New Roman" w:hAnsi="Times New Roman" w:cs="Times New Roman"/>
                <w:i/>
                <w:iCs/>
                <w:color w:val="auto"/>
              </w:rPr>
              <w:t>m/z</w:t>
            </w:r>
            <w:r w:rsidRPr="004C2D3C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337" w:type="dxa"/>
          </w:tcPr>
          <w:p w14:paraId="765A4EC3" w14:textId="77777777" w:rsidR="00FA112E" w:rsidRPr="004C2D3C" w:rsidRDefault="00FA112E" w:rsidP="0000084A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  <w:lang w:val="en-US"/>
              </w:rPr>
              <w:t xml:space="preserve">Collision energy </w:t>
            </w:r>
            <w:r w:rsidRPr="004C2D3C">
              <w:rPr>
                <w:rFonts w:ascii="Times New Roman" w:hAnsi="Times New Roman" w:cs="Times New Roman"/>
                <w:color w:val="auto"/>
              </w:rPr>
              <w:t>(V)</w:t>
            </w:r>
          </w:p>
        </w:tc>
        <w:tc>
          <w:tcPr>
            <w:tcW w:w="1330" w:type="dxa"/>
          </w:tcPr>
          <w:p w14:paraId="018C7F76" w14:textId="77777777" w:rsidR="00FA112E" w:rsidRPr="004C2D3C" w:rsidRDefault="00FA112E" w:rsidP="0000084A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Mode</w:t>
            </w:r>
          </w:p>
        </w:tc>
        <w:tc>
          <w:tcPr>
            <w:tcW w:w="1316" w:type="dxa"/>
          </w:tcPr>
          <w:p w14:paraId="060285A6" w14:textId="77777777" w:rsidR="00FA112E" w:rsidRPr="004C2D3C" w:rsidRDefault="00FA112E" w:rsidP="0000084A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C2D3C">
              <w:rPr>
                <w:rFonts w:ascii="Times New Roman" w:hAnsi="Times New Roman" w:cs="Times New Roman"/>
                <w:color w:val="auto"/>
              </w:rPr>
              <w:t>Cone</w:t>
            </w:r>
            <w:proofErr w:type="spellEnd"/>
            <w:r w:rsidRPr="004C2D3C">
              <w:rPr>
                <w:rFonts w:ascii="Times New Roman" w:hAnsi="Times New Roman" w:cs="Times New Roman"/>
                <w:color w:val="auto"/>
              </w:rPr>
              <w:t xml:space="preserve"> voltage (V)</w:t>
            </w:r>
          </w:p>
        </w:tc>
        <w:tc>
          <w:tcPr>
            <w:tcW w:w="1350" w:type="dxa"/>
          </w:tcPr>
          <w:p w14:paraId="29CDD220" w14:textId="77777777" w:rsidR="00FA112E" w:rsidRPr="004C2D3C" w:rsidRDefault="00FA112E" w:rsidP="0000084A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C2D3C">
              <w:rPr>
                <w:rFonts w:ascii="Times New Roman" w:hAnsi="Times New Roman" w:cs="Times New Roman"/>
                <w:color w:val="auto"/>
              </w:rPr>
              <w:t>Retention</w:t>
            </w:r>
            <w:proofErr w:type="spellEnd"/>
            <w:r w:rsidRPr="004C2D3C">
              <w:rPr>
                <w:rFonts w:ascii="Times New Roman" w:hAnsi="Times New Roman" w:cs="Times New Roman"/>
                <w:color w:val="auto"/>
              </w:rPr>
              <w:t xml:space="preserve"> time (min)</w:t>
            </w:r>
          </w:p>
        </w:tc>
      </w:tr>
      <w:tr w:rsidR="004C2D3C" w:rsidRPr="004C2D3C" w14:paraId="0F4BAD20" w14:textId="77777777" w:rsidTr="00000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02D8E547" w14:textId="77777777" w:rsidR="00FA112E" w:rsidRPr="004C2D3C" w:rsidRDefault="00FA112E" w:rsidP="0000084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AFB1</w:t>
            </w:r>
          </w:p>
        </w:tc>
        <w:tc>
          <w:tcPr>
            <w:tcW w:w="1353" w:type="dxa"/>
            <w:shd w:val="clear" w:color="auto" w:fill="FFFFFF" w:themeFill="background1"/>
          </w:tcPr>
          <w:p w14:paraId="55E07E9A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313.1</w:t>
            </w:r>
          </w:p>
        </w:tc>
        <w:tc>
          <w:tcPr>
            <w:tcW w:w="1379" w:type="dxa"/>
            <w:shd w:val="clear" w:color="auto" w:fill="FFFFFF" w:themeFill="background1"/>
          </w:tcPr>
          <w:p w14:paraId="2065C16D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269.1/285.1</w:t>
            </w:r>
          </w:p>
        </w:tc>
        <w:tc>
          <w:tcPr>
            <w:tcW w:w="1337" w:type="dxa"/>
            <w:shd w:val="clear" w:color="auto" w:fill="FFFFFF" w:themeFill="background1"/>
          </w:tcPr>
          <w:p w14:paraId="7ABA3727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30/20</w:t>
            </w:r>
          </w:p>
        </w:tc>
        <w:tc>
          <w:tcPr>
            <w:tcW w:w="1330" w:type="dxa"/>
            <w:shd w:val="clear" w:color="auto" w:fill="FFFFFF" w:themeFill="background1"/>
          </w:tcPr>
          <w:p w14:paraId="54E2DB16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1316" w:type="dxa"/>
            <w:shd w:val="clear" w:color="auto" w:fill="FFFFFF" w:themeFill="background1"/>
          </w:tcPr>
          <w:p w14:paraId="1DFBC804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350" w:type="dxa"/>
            <w:shd w:val="clear" w:color="auto" w:fill="FFFFFF" w:themeFill="background1"/>
          </w:tcPr>
          <w:p w14:paraId="5F34FFF1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7.5</w:t>
            </w:r>
          </w:p>
        </w:tc>
      </w:tr>
      <w:tr w:rsidR="004C2D3C" w:rsidRPr="004C2D3C" w14:paraId="77995582" w14:textId="77777777" w:rsidTr="000008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653D5FAB" w14:textId="77777777" w:rsidR="00FA112E" w:rsidRPr="004C2D3C" w:rsidRDefault="00FA112E" w:rsidP="0000084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AFB2</w:t>
            </w:r>
          </w:p>
        </w:tc>
        <w:tc>
          <w:tcPr>
            <w:tcW w:w="1353" w:type="dxa"/>
            <w:shd w:val="clear" w:color="auto" w:fill="FFFFFF" w:themeFill="background1"/>
          </w:tcPr>
          <w:p w14:paraId="7E8C020D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315.1</w:t>
            </w:r>
          </w:p>
        </w:tc>
        <w:tc>
          <w:tcPr>
            <w:tcW w:w="1379" w:type="dxa"/>
            <w:shd w:val="clear" w:color="auto" w:fill="FFFFFF" w:themeFill="background1"/>
          </w:tcPr>
          <w:p w14:paraId="5C37B23E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259.1/287.1</w:t>
            </w:r>
          </w:p>
        </w:tc>
        <w:tc>
          <w:tcPr>
            <w:tcW w:w="1337" w:type="dxa"/>
            <w:shd w:val="clear" w:color="auto" w:fill="FFFFFF" w:themeFill="background1"/>
          </w:tcPr>
          <w:p w14:paraId="5FBDE8BC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26/23</w:t>
            </w:r>
          </w:p>
        </w:tc>
        <w:tc>
          <w:tcPr>
            <w:tcW w:w="1330" w:type="dxa"/>
            <w:shd w:val="clear" w:color="auto" w:fill="FFFFFF" w:themeFill="background1"/>
          </w:tcPr>
          <w:p w14:paraId="139669F0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1316" w:type="dxa"/>
            <w:shd w:val="clear" w:color="auto" w:fill="FFFFFF" w:themeFill="background1"/>
          </w:tcPr>
          <w:p w14:paraId="0C6AD669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350" w:type="dxa"/>
            <w:shd w:val="clear" w:color="auto" w:fill="FFFFFF" w:themeFill="background1"/>
          </w:tcPr>
          <w:p w14:paraId="79B032CA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6.8</w:t>
            </w:r>
          </w:p>
        </w:tc>
      </w:tr>
      <w:tr w:rsidR="004C2D3C" w:rsidRPr="004C2D3C" w14:paraId="3BFEDD66" w14:textId="77777777" w:rsidTr="00000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50724C3E" w14:textId="77777777" w:rsidR="00FA112E" w:rsidRPr="004C2D3C" w:rsidRDefault="00FA112E" w:rsidP="0000084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AFG1</w:t>
            </w:r>
          </w:p>
        </w:tc>
        <w:tc>
          <w:tcPr>
            <w:tcW w:w="1353" w:type="dxa"/>
            <w:shd w:val="clear" w:color="auto" w:fill="FFFFFF" w:themeFill="background1"/>
          </w:tcPr>
          <w:p w14:paraId="4BE3D5A4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329.1</w:t>
            </w:r>
          </w:p>
        </w:tc>
        <w:tc>
          <w:tcPr>
            <w:tcW w:w="1379" w:type="dxa"/>
            <w:shd w:val="clear" w:color="auto" w:fill="FFFFFF" w:themeFill="background1"/>
          </w:tcPr>
          <w:p w14:paraId="7E87DCBA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243.1/283.1</w:t>
            </w:r>
          </w:p>
        </w:tc>
        <w:tc>
          <w:tcPr>
            <w:tcW w:w="1337" w:type="dxa"/>
            <w:shd w:val="clear" w:color="auto" w:fill="FFFFFF" w:themeFill="background1"/>
          </w:tcPr>
          <w:p w14:paraId="3D2BB7D8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25/25</w:t>
            </w:r>
          </w:p>
        </w:tc>
        <w:tc>
          <w:tcPr>
            <w:tcW w:w="1330" w:type="dxa"/>
            <w:shd w:val="clear" w:color="auto" w:fill="FFFFFF" w:themeFill="background1"/>
          </w:tcPr>
          <w:p w14:paraId="51389F14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1316" w:type="dxa"/>
            <w:shd w:val="clear" w:color="auto" w:fill="FFFFFF" w:themeFill="background1"/>
          </w:tcPr>
          <w:p w14:paraId="043B924B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350" w:type="dxa"/>
            <w:shd w:val="clear" w:color="auto" w:fill="FFFFFF" w:themeFill="background1"/>
          </w:tcPr>
          <w:p w14:paraId="7C67FA6B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6.1</w:t>
            </w:r>
          </w:p>
        </w:tc>
      </w:tr>
      <w:tr w:rsidR="004C2D3C" w:rsidRPr="004C2D3C" w14:paraId="3224C0F4" w14:textId="77777777" w:rsidTr="0000084A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3B8055B7" w14:textId="77777777" w:rsidR="00FA112E" w:rsidRPr="004C2D3C" w:rsidRDefault="00FA112E" w:rsidP="0000084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AFG2</w:t>
            </w:r>
          </w:p>
        </w:tc>
        <w:tc>
          <w:tcPr>
            <w:tcW w:w="1353" w:type="dxa"/>
            <w:shd w:val="clear" w:color="auto" w:fill="FFFFFF" w:themeFill="background1"/>
          </w:tcPr>
          <w:p w14:paraId="45652825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329.1</w:t>
            </w:r>
          </w:p>
        </w:tc>
        <w:tc>
          <w:tcPr>
            <w:tcW w:w="1379" w:type="dxa"/>
            <w:shd w:val="clear" w:color="auto" w:fill="FFFFFF" w:themeFill="background1"/>
          </w:tcPr>
          <w:p w14:paraId="54C1E50A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243.1/283.1</w:t>
            </w:r>
          </w:p>
        </w:tc>
        <w:tc>
          <w:tcPr>
            <w:tcW w:w="1337" w:type="dxa"/>
            <w:shd w:val="clear" w:color="auto" w:fill="FFFFFF" w:themeFill="background1"/>
          </w:tcPr>
          <w:p w14:paraId="2D7C830E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25/25</w:t>
            </w:r>
          </w:p>
        </w:tc>
        <w:tc>
          <w:tcPr>
            <w:tcW w:w="1330" w:type="dxa"/>
            <w:shd w:val="clear" w:color="auto" w:fill="FFFFFF" w:themeFill="background1"/>
          </w:tcPr>
          <w:p w14:paraId="1CBC826F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1316" w:type="dxa"/>
            <w:shd w:val="clear" w:color="auto" w:fill="FFFFFF" w:themeFill="background1"/>
          </w:tcPr>
          <w:p w14:paraId="06E4A7B5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350" w:type="dxa"/>
            <w:shd w:val="clear" w:color="auto" w:fill="FFFFFF" w:themeFill="background1"/>
          </w:tcPr>
          <w:p w14:paraId="0D0273E5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5.7</w:t>
            </w:r>
          </w:p>
        </w:tc>
      </w:tr>
      <w:tr w:rsidR="004C2D3C" w:rsidRPr="004C2D3C" w14:paraId="58DC2FC4" w14:textId="77777777" w:rsidTr="00000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470B2349" w14:textId="77777777" w:rsidR="00FA112E" w:rsidRPr="004C2D3C" w:rsidRDefault="00FA112E" w:rsidP="0000084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AFM1</w:t>
            </w:r>
          </w:p>
        </w:tc>
        <w:tc>
          <w:tcPr>
            <w:tcW w:w="1353" w:type="dxa"/>
            <w:shd w:val="clear" w:color="auto" w:fill="FFFFFF" w:themeFill="background1"/>
          </w:tcPr>
          <w:p w14:paraId="11558EC6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329.1</w:t>
            </w:r>
          </w:p>
        </w:tc>
        <w:tc>
          <w:tcPr>
            <w:tcW w:w="1379" w:type="dxa"/>
            <w:shd w:val="clear" w:color="auto" w:fill="FFFFFF" w:themeFill="background1"/>
          </w:tcPr>
          <w:p w14:paraId="1A5300F2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259.1/273.1</w:t>
            </w:r>
          </w:p>
        </w:tc>
        <w:tc>
          <w:tcPr>
            <w:tcW w:w="1337" w:type="dxa"/>
            <w:shd w:val="clear" w:color="auto" w:fill="FFFFFF" w:themeFill="background1"/>
          </w:tcPr>
          <w:p w14:paraId="7D581489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25/22</w:t>
            </w:r>
          </w:p>
        </w:tc>
        <w:tc>
          <w:tcPr>
            <w:tcW w:w="1330" w:type="dxa"/>
            <w:shd w:val="clear" w:color="auto" w:fill="FFFFFF" w:themeFill="background1"/>
          </w:tcPr>
          <w:p w14:paraId="3718B6B1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1316" w:type="dxa"/>
            <w:shd w:val="clear" w:color="auto" w:fill="FFFFFF" w:themeFill="background1"/>
          </w:tcPr>
          <w:p w14:paraId="4A2585EF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350" w:type="dxa"/>
            <w:shd w:val="clear" w:color="auto" w:fill="FFFFFF" w:themeFill="background1"/>
          </w:tcPr>
          <w:p w14:paraId="1C8FEF4D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5.9</w:t>
            </w:r>
          </w:p>
        </w:tc>
      </w:tr>
      <w:tr w:rsidR="004C2D3C" w:rsidRPr="004C2D3C" w14:paraId="6AFC5C3D" w14:textId="77777777" w:rsidTr="0000084A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FFFFFF" w:themeFill="background1"/>
          </w:tcPr>
          <w:p w14:paraId="12216765" w14:textId="77777777" w:rsidR="00FA112E" w:rsidRPr="004C2D3C" w:rsidRDefault="00FA112E" w:rsidP="0000084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AFB1-lysine</w:t>
            </w:r>
          </w:p>
        </w:tc>
        <w:tc>
          <w:tcPr>
            <w:tcW w:w="1353" w:type="dxa"/>
            <w:shd w:val="clear" w:color="auto" w:fill="FFFFFF" w:themeFill="background1"/>
          </w:tcPr>
          <w:p w14:paraId="26884477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457.3</w:t>
            </w:r>
          </w:p>
        </w:tc>
        <w:tc>
          <w:tcPr>
            <w:tcW w:w="1379" w:type="dxa"/>
            <w:shd w:val="clear" w:color="auto" w:fill="FFFFFF" w:themeFill="background1"/>
          </w:tcPr>
          <w:p w14:paraId="54B75A9A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310.</w:t>
            </w:r>
            <w:r w:rsidRPr="004C2D3C">
              <w:rPr>
                <w:rFonts w:ascii="Times New Roman" w:hAnsi="Times New Roman" w:cs="Times New Roman"/>
                <w:color w:val="auto"/>
                <w:lang w:val="en-GB"/>
              </w:rPr>
              <w:t>9</w:t>
            </w:r>
            <w:r w:rsidRPr="004C2D3C">
              <w:rPr>
                <w:rFonts w:ascii="Times New Roman" w:hAnsi="Times New Roman" w:cs="Times New Roman"/>
                <w:color w:val="auto"/>
              </w:rPr>
              <w:t>/3</w:t>
            </w:r>
            <w:r w:rsidRPr="004C2D3C">
              <w:rPr>
                <w:rFonts w:ascii="Times New Roman" w:hAnsi="Times New Roman" w:cs="Times New Roman"/>
                <w:color w:val="auto"/>
                <w:lang w:val="en-GB"/>
              </w:rPr>
              <w:t>94.2</w:t>
            </w:r>
          </w:p>
        </w:tc>
        <w:tc>
          <w:tcPr>
            <w:tcW w:w="1337" w:type="dxa"/>
            <w:shd w:val="clear" w:color="auto" w:fill="FFFFFF" w:themeFill="background1"/>
          </w:tcPr>
          <w:p w14:paraId="191BA9D4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C2D3C">
              <w:rPr>
                <w:rFonts w:ascii="Times New Roman" w:hAnsi="Times New Roman" w:cs="Times New Roman"/>
                <w:color w:val="auto"/>
                <w:lang w:val="en-GB"/>
              </w:rPr>
              <w:t>33</w:t>
            </w:r>
            <w:r w:rsidRPr="004C2D3C">
              <w:rPr>
                <w:rFonts w:ascii="Times New Roman" w:hAnsi="Times New Roman" w:cs="Times New Roman"/>
                <w:color w:val="auto"/>
              </w:rPr>
              <w:t>/2</w:t>
            </w:r>
            <w:r w:rsidRPr="004C2D3C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1330" w:type="dxa"/>
            <w:shd w:val="clear" w:color="auto" w:fill="FFFFFF" w:themeFill="background1"/>
          </w:tcPr>
          <w:p w14:paraId="554EE25C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1316" w:type="dxa"/>
            <w:shd w:val="clear" w:color="auto" w:fill="FFFFFF" w:themeFill="background1"/>
          </w:tcPr>
          <w:p w14:paraId="4E4ED40A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C2D3C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  <w:r w:rsidRPr="004C2D3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14:paraId="41295DB2" w14:textId="77777777" w:rsidR="00FA112E" w:rsidRPr="004C2D3C" w:rsidRDefault="00FA112E" w:rsidP="0000084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C2D3C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  <w:r w:rsidRPr="004C2D3C">
              <w:rPr>
                <w:rFonts w:ascii="Times New Roman" w:hAnsi="Times New Roman" w:cs="Times New Roman"/>
                <w:color w:val="auto"/>
              </w:rPr>
              <w:t>.5</w:t>
            </w:r>
          </w:p>
        </w:tc>
      </w:tr>
      <w:tr w:rsidR="004C2D3C" w:rsidRPr="004C2D3C" w14:paraId="52BD878D" w14:textId="77777777" w:rsidTr="00280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6E6B838C" w14:textId="22100981" w:rsidR="00FA112E" w:rsidRPr="004C2D3C" w:rsidRDefault="00FA112E" w:rsidP="0000084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C2D3C">
              <w:rPr>
                <w:rFonts w:ascii="Times New Roman" w:hAnsi="Times New Roman" w:cs="Times New Roman"/>
                <w:color w:val="auto"/>
                <w:vertAlign w:val="superscript"/>
                <w:lang w:val="en-GB"/>
              </w:rPr>
              <w:t>13</w:t>
            </w:r>
            <w:r w:rsidRPr="004C2D3C">
              <w:rPr>
                <w:rFonts w:ascii="Times New Roman" w:hAnsi="Times New Roman" w:cs="Times New Roman"/>
                <w:color w:val="auto"/>
                <w:lang w:val="en-GB"/>
              </w:rPr>
              <w:t>C</w:t>
            </w:r>
            <w:r w:rsidRPr="004C2D3C">
              <w:rPr>
                <w:rFonts w:ascii="Times New Roman" w:hAnsi="Times New Roman" w:cs="Times New Roman"/>
                <w:color w:val="auto"/>
                <w:vertAlign w:val="subscript"/>
              </w:rPr>
              <w:t>1</w:t>
            </w:r>
            <w:r w:rsidR="004C2D3C">
              <w:rPr>
                <w:rFonts w:ascii="Times New Roman" w:hAnsi="Times New Roman" w:cs="Times New Roman"/>
                <w:color w:val="auto"/>
                <w:vertAlign w:val="subscript"/>
              </w:rPr>
              <w:t>7</w:t>
            </w:r>
            <w:bookmarkStart w:id="0" w:name="_GoBack"/>
            <w:bookmarkEnd w:id="0"/>
            <w:r w:rsidRPr="004C2D3C">
              <w:rPr>
                <w:rFonts w:ascii="Times New Roman" w:hAnsi="Times New Roman" w:cs="Times New Roman"/>
                <w:color w:val="auto"/>
                <w:vertAlign w:val="subscript"/>
                <w:lang w:val="en-GB"/>
              </w:rPr>
              <w:t xml:space="preserve"> </w:t>
            </w:r>
            <w:r w:rsidRPr="004C2D3C">
              <w:rPr>
                <w:rFonts w:ascii="Times New Roman" w:hAnsi="Times New Roman" w:cs="Times New Roman"/>
                <w:color w:val="auto"/>
                <w:lang w:val="en-GB"/>
              </w:rPr>
              <w:t>–AFB1</w:t>
            </w:r>
          </w:p>
        </w:tc>
        <w:tc>
          <w:tcPr>
            <w:tcW w:w="135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2DA28793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330.0</w:t>
            </w:r>
          </w:p>
        </w:tc>
        <w:tc>
          <w:tcPr>
            <w:tcW w:w="1379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4F37D3AA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285.0/301.0</w:t>
            </w:r>
          </w:p>
        </w:tc>
        <w:tc>
          <w:tcPr>
            <w:tcW w:w="133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2BC0029E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26/22</w:t>
            </w:r>
          </w:p>
        </w:tc>
        <w:tc>
          <w:tcPr>
            <w:tcW w:w="133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0031236C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131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828864D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35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45B52E49" w14:textId="77777777" w:rsidR="00FA112E" w:rsidRPr="004C2D3C" w:rsidRDefault="00FA112E" w:rsidP="0000084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C2D3C">
              <w:rPr>
                <w:rFonts w:ascii="Times New Roman" w:hAnsi="Times New Roman" w:cs="Times New Roman"/>
                <w:color w:val="auto"/>
              </w:rPr>
              <w:t>7.9</w:t>
            </w:r>
          </w:p>
        </w:tc>
      </w:tr>
    </w:tbl>
    <w:p w14:paraId="002BB7F3" w14:textId="077D8869" w:rsidR="00F52453" w:rsidRPr="004C2D3C" w:rsidRDefault="00F52453" w:rsidP="00F52453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  <w:r w:rsidRPr="004C2D3C">
        <w:rPr>
          <w:rFonts w:ascii="Times New Roman" w:hAnsi="Times New Roman" w:cs="Times New Roman"/>
          <w:iCs/>
          <w:sz w:val="20"/>
          <w:szCs w:val="20"/>
        </w:rPr>
        <w:t>m/z</w:t>
      </w:r>
      <w:r w:rsidR="007F3934" w:rsidRPr="004C2D3C">
        <w:rPr>
          <w:rFonts w:ascii="Times New Roman" w:hAnsi="Times New Roman" w:cs="Times New Roman"/>
          <w:iCs/>
          <w:sz w:val="20"/>
          <w:szCs w:val="20"/>
        </w:rPr>
        <w:t xml:space="preserve">: </w:t>
      </w:r>
      <w:r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mass-to-charge ratio</w:t>
      </w:r>
      <w:r w:rsidR="00196DE0"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;</w:t>
      </w:r>
      <w:r w:rsidR="007F3934"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V: V</w:t>
      </w:r>
      <w:r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olts</w:t>
      </w:r>
      <w:r w:rsidR="007F3934"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; </w:t>
      </w:r>
      <w:r w:rsidR="007F3934"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Min:</w:t>
      </w:r>
      <w:r w:rsidR="008636DD"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7F3934"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Min</w:t>
      </w:r>
      <w:r w:rsidR="008636DD"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u</w:t>
      </w:r>
      <w:r w:rsidR="007F3934"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tes.</w:t>
      </w:r>
    </w:p>
    <w:p w14:paraId="4C060EAE" w14:textId="0BB08B1C" w:rsidR="00110353" w:rsidRPr="004C2D3C" w:rsidRDefault="00110353">
      <w:pPr>
        <w:rPr>
          <w:rFonts w:ascii="Times New Roman" w:hAnsi="Times New Roman" w:cs="Times New Roman"/>
          <w:sz w:val="22"/>
          <w:lang w:val="en-US"/>
        </w:rPr>
      </w:pPr>
    </w:p>
    <w:p w14:paraId="1F6DF69D" w14:textId="77777777" w:rsidR="0055137F" w:rsidRPr="004C2D3C" w:rsidRDefault="0055137F" w:rsidP="005513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3C">
        <w:rPr>
          <w:rFonts w:ascii="Times New Roman" w:hAnsi="Times New Roman" w:cs="Times New Roman"/>
          <w:b/>
          <w:sz w:val="24"/>
          <w:szCs w:val="24"/>
        </w:rPr>
        <w:t xml:space="preserve">Table S2 </w:t>
      </w:r>
      <w:r w:rsidRPr="004C2D3C">
        <w:rPr>
          <w:rFonts w:ascii="Times New Roman" w:hAnsi="Times New Roman" w:cs="Times New Roman"/>
          <w:sz w:val="24"/>
          <w:szCs w:val="24"/>
        </w:rPr>
        <w:t>Validation of aflatoxin biomarkers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217"/>
        <w:gridCol w:w="1219"/>
        <w:gridCol w:w="1217"/>
        <w:gridCol w:w="1373"/>
        <w:gridCol w:w="1276"/>
        <w:gridCol w:w="1217"/>
      </w:tblGrid>
      <w:tr w:rsidR="004C2D3C" w:rsidRPr="004C2D3C" w14:paraId="5B15A529" w14:textId="77777777" w:rsidTr="0000084A">
        <w:trPr>
          <w:trHeight w:val="388"/>
        </w:trPr>
        <w:tc>
          <w:tcPr>
            <w:tcW w:w="2634" w:type="dxa"/>
            <w:shd w:val="clear" w:color="auto" w:fill="auto"/>
            <w:noWrap/>
            <w:vAlign w:val="bottom"/>
            <w:hideMark/>
          </w:tcPr>
          <w:p w14:paraId="589AB0D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" w:name="_Hlk9495990"/>
            <w:r w:rsidRPr="004C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Method Validation parameters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17FE13B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AFB1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1F0713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AFB2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033600E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AFG1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DF8F192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AFG2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584AE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AFM1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03D4F3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AFB1-lys</w:t>
            </w:r>
          </w:p>
        </w:tc>
      </w:tr>
      <w:bookmarkEnd w:id="1"/>
      <w:tr w:rsidR="004C2D3C" w:rsidRPr="004C2D3C" w14:paraId="03B1415F" w14:textId="77777777" w:rsidTr="0000084A">
        <w:trPr>
          <w:trHeight w:val="388"/>
        </w:trPr>
        <w:tc>
          <w:tcPr>
            <w:tcW w:w="2634" w:type="dxa"/>
            <w:shd w:val="clear" w:color="auto" w:fill="auto"/>
            <w:noWrap/>
            <w:vAlign w:val="bottom"/>
            <w:hideMark/>
          </w:tcPr>
          <w:p w14:paraId="686DF31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range (µg/L)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D142B26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0.015-2.00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9C8309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0.015-2.00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FFBE366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0.015-2.00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D4F86C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0.015-2.00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F2B8D8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0.015-2.00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0A9F88F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2D3C" w:rsidRPr="004C2D3C" w14:paraId="0950008C" w14:textId="77777777" w:rsidTr="0000084A">
        <w:trPr>
          <w:trHeight w:val="388"/>
        </w:trPr>
        <w:tc>
          <w:tcPr>
            <w:tcW w:w="2634" w:type="dxa"/>
            <w:shd w:val="clear" w:color="auto" w:fill="auto"/>
            <w:noWrap/>
            <w:vAlign w:val="bottom"/>
            <w:hideMark/>
          </w:tcPr>
          <w:p w14:paraId="42258E9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cut-off (x)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5DAF4DE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BF0B839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CD838C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E07DF0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02C444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8302033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2D3C" w:rsidRPr="004C2D3C" w14:paraId="64E0A419" w14:textId="77777777" w:rsidTr="0000084A">
        <w:trPr>
          <w:trHeight w:val="388"/>
        </w:trPr>
        <w:tc>
          <w:tcPr>
            <w:tcW w:w="2634" w:type="dxa"/>
            <w:shd w:val="clear" w:color="auto" w:fill="auto"/>
            <w:noWrap/>
            <w:vAlign w:val="bottom"/>
            <w:hideMark/>
          </w:tcPr>
          <w:p w14:paraId="5D31C14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LOD (µg/L)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8D12A32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B4C92BC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3A61694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5BD1557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E881E7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FCC1F7B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0.015</w:t>
            </w:r>
          </w:p>
        </w:tc>
      </w:tr>
      <w:tr w:rsidR="004C2D3C" w:rsidRPr="004C2D3C" w14:paraId="51FD012F" w14:textId="77777777" w:rsidTr="0000084A">
        <w:trPr>
          <w:trHeight w:val="388"/>
        </w:trPr>
        <w:tc>
          <w:tcPr>
            <w:tcW w:w="2634" w:type="dxa"/>
            <w:shd w:val="clear" w:color="auto" w:fill="auto"/>
            <w:noWrap/>
            <w:vAlign w:val="bottom"/>
            <w:hideMark/>
          </w:tcPr>
          <w:p w14:paraId="190451F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LOQ (µg/L)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5C82B85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0.064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B3A6428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0A21406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8AF87CE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F9B703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6EECB6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0.035</w:t>
            </w:r>
          </w:p>
        </w:tc>
      </w:tr>
      <w:tr w:rsidR="004C2D3C" w:rsidRPr="004C2D3C" w14:paraId="217087A5" w14:textId="77777777" w:rsidTr="0000084A">
        <w:trPr>
          <w:trHeight w:val="388"/>
        </w:trPr>
        <w:tc>
          <w:tcPr>
            <w:tcW w:w="2634" w:type="dxa"/>
            <w:shd w:val="clear" w:color="auto" w:fill="auto"/>
            <w:noWrap/>
            <w:vAlign w:val="bottom"/>
            <w:hideMark/>
          </w:tcPr>
          <w:p w14:paraId="722343B5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 (0.25x) (%)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DE97C93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121.2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15CFD2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119.9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76799C7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114.3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C83496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A2B8CB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115.9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4984A8B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2D3C" w:rsidRPr="004C2D3C" w14:paraId="3418A6C3" w14:textId="77777777" w:rsidTr="0000084A">
        <w:trPr>
          <w:trHeight w:val="388"/>
        </w:trPr>
        <w:tc>
          <w:tcPr>
            <w:tcW w:w="2634" w:type="dxa"/>
            <w:shd w:val="clear" w:color="auto" w:fill="auto"/>
            <w:noWrap/>
            <w:vAlign w:val="bottom"/>
            <w:hideMark/>
          </w:tcPr>
          <w:p w14:paraId="751093E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 (0.5x) (%)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8076315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117.4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E70E5D5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115.1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C2E07F9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111.5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CF4D55E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AA3F02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118.7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93FEA9F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2D3C" w:rsidRPr="004C2D3C" w14:paraId="7D733821" w14:textId="77777777" w:rsidTr="0000084A">
        <w:trPr>
          <w:trHeight w:val="388"/>
        </w:trPr>
        <w:tc>
          <w:tcPr>
            <w:tcW w:w="2634" w:type="dxa"/>
            <w:shd w:val="clear" w:color="auto" w:fill="auto"/>
            <w:noWrap/>
            <w:vAlign w:val="bottom"/>
            <w:hideMark/>
          </w:tcPr>
          <w:p w14:paraId="30C247E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 (1x) (%)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284C4FB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113.9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29A01AF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114.1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93F5BE2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112.3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EB4C79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5ABC1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114.4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BED661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2D3C" w:rsidRPr="004C2D3C" w14:paraId="2BDA820E" w14:textId="77777777" w:rsidTr="0000084A">
        <w:trPr>
          <w:trHeight w:val="388"/>
        </w:trPr>
        <w:tc>
          <w:tcPr>
            <w:tcW w:w="2634" w:type="dxa"/>
            <w:shd w:val="clear" w:color="auto" w:fill="auto"/>
            <w:noWrap/>
            <w:vAlign w:val="bottom"/>
            <w:hideMark/>
          </w:tcPr>
          <w:p w14:paraId="483D42C6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 (2x) (%)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1377846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104.8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80E072B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106.7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D35F2A2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107.1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9AA0DF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E77447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106.9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964D208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2D3C" w:rsidRPr="004C2D3C" w14:paraId="51C1FE9D" w14:textId="77777777" w:rsidTr="0000084A">
        <w:trPr>
          <w:trHeight w:val="388"/>
        </w:trPr>
        <w:tc>
          <w:tcPr>
            <w:tcW w:w="2634" w:type="dxa"/>
            <w:shd w:val="clear" w:color="auto" w:fill="auto"/>
            <w:noWrap/>
            <w:vAlign w:val="bottom"/>
            <w:hideMark/>
          </w:tcPr>
          <w:p w14:paraId="78BC246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 (4x) (%)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4CCA083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106.7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936A46C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107.9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04E8D1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103.1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0886F1F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1BCD14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107.2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E9769C8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A51A886" w14:textId="1A23B4F5" w:rsidR="0000084A" w:rsidRPr="004C2D3C" w:rsidRDefault="0000084A" w:rsidP="0000084A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  <w:r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µg/L=microgram/</w:t>
      </w:r>
      <w:proofErr w:type="gramStart"/>
      <w:r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liter ;</w:t>
      </w:r>
      <w:proofErr w:type="gramEnd"/>
      <w:r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LOD</w:t>
      </w:r>
      <w:r w:rsidR="00C366A9"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=limit of detection</w:t>
      </w:r>
      <w:r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; LOQ</w:t>
      </w:r>
      <w:r w:rsidR="00C366A9"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=Limit of Quantitation</w:t>
      </w:r>
      <w:r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; MU</w:t>
      </w:r>
      <w:r w:rsidR="00A73888"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=</w:t>
      </w:r>
      <w:proofErr w:type="spellStart"/>
      <w:r w:rsidR="00A73888"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maximun</w:t>
      </w:r>
      <w:proofErr w:type="spellEnd"/>
      <w:r w:rsidR="00A73888"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C6E1B"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lmit</w:t>
      </w:r>
      <w:proofErr w:type="spellEnd"/>
      <w:r w:rsidR="00DC6E1B"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; AFB1-lys: Aflatoxin B1-lysine; AFB1: Aflatoxin B1; AFB2: Aflatoxin B2; AFG1: Aflatoxin G1; AFG2:Aflatoxin G2; AFM1:Aflatoxin M1</w:t>
      </w:r>
      <w:r w:rsidR="00F52453" w:rsidRPr="004C2D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.</w:t>
      </w:r>
    </w:p>
    <w:p w14:paraId="54F42DB1" w14:textId="77777777" w:rsidR="0055137F" w:rsidRPr="004C2D3C" w:rsidRDefault="0055137F">
      <w:pPr>
        <w:rPr>
          <w:rFonts w:ascii="Times New Roman" w:hAnsi="Times New Roman" w:cs="Times New Roman"/>
          <w:sz w:val="22"/>
          <w:lang w:val="en-US"/>
        </w:rPr>
      </w:pPr>
    </w:p>
    <w:p w14:paraId="3689B266" w14:textId="77777777" w:rsidR="0055137F" w:rsidRPr="004C2D3C" w:rsidRDefault="0055137F">
      <w:pPr>
        <w:rPr>
          <w:rFonts w:ascii="Times New Roman" w:hAnsi="Times New Roman" w:cs="Times New Roman"/>
          <w:sz w:val="22"/>
          <w:lang w:val="en-US"/>
        </w:rPr>
        <w:sectPr w:rsidR="0055137F" w:rsidRPr="004C2D3C"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5B8DB763" w14:textId="2A37743C" w:rsidR="0055137F" w:rsidRPr="004C2D3C" w:rsidRDefault="0055137F" w:rsidP="0055137F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</w:pPr>
      <w:r w:rsidRPr="004C2D3C"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  <w:lastRenderedPageBreak/>
        <w:t xml:space="preserve">Table S3 </w:t>
      </w:r>
      <w:r w:rsidRPr="004C2D3C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Spearman's correlations among aflatoxins, inflammation, protein biomarkers and growth in children during the pre-harvest season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317"/>
        <w:gridCol w:w="427"/>
        <w:gridCol w:w="651"/>
        <w:gridCol w:w="621"/>
        <w:gridCol w:w="681"/>
        <w:gridCol w:w="786"/>
        <w:gridCol w:w="820"/>
        <w:gridCol w:w="790"/>
        <w:gridCol w:w="790"/>
        <w:gridCol w:w="808"/>
        <w:gridCol w:w="969"/>
        <w:gridCol w:w="765"/>
        <w:gridCol w:w="818"/>
        <w:gridCol w:w="1407"/>
        <w:gridCol w:w="1033"/>
        <w:gridCol w:w="1311"/>
      </w:tblGrid>
      <w:tr w:rsidR="004C2D3C" w:rsidRPr="004C2D3C" w14:paraId="1CE0CB89" w14:textId="77777777" w:rsidTr="0000084A">
        <w:trPr>
          <w:trHeight w:val="6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43F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C70E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39E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HAZ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45C2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WHZ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CED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AFB1 (µg/L)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AE48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AFB2 (µg/L)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CA44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AFG1 (µg/L)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46D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AFG2 (µg/L)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0338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AFM1 (µg/L)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5602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AFB1lys (µg/L)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5C52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AGP (g/L)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AE93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CRP (mg/L)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0FC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Serum transthyretin (g/L)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042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Serum IGF-1 (ng/mL)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357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Serum tryptophan (µ</w:t>
            </w:r>
            <w:proofErr w:type="spellStart"/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mol</w:t>
            </w:r>
            <w:proofErr w:type="spellEnd"/>
            <w:r w:rsidRPr="004C2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/L) </w:t>
            </w:r>
          </w:p>
        </w:tc>
      </w:tr>
      <w:tr w:rsidR="004C2D3C" w:rsidRPr="004C2D3C" w14:paraId="2BE6D3BB" w14:textId="77777777" w:rsidTr="0000084A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196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DEC3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9E01" w14:textId="2C72E130" w:rsidR="0055137F" w:rsidRPr="004C2D3C" w:rsidRDefault="00EE0401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.95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6AE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CDE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0B0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E0A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B16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6A0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9D2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A80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145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2F9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63F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C57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6D371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6839157C" w14:textId="77777777" w:rsidTr="0000084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822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F39E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E71E" w14:textId="4E35BB8A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20E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D77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EE1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880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746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EF7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2DE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F5A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6E5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16D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184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9A6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84658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7A47CEB7" w14:textId="77777777" w:rsidTr="0000084A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1DAC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3157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B923" w14:textId="7E687372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4817" w14:textId="0821E636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.19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3BB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155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E79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CFF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F1B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5E1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52F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0FC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A3B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E20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D6A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0F694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136491C1" w14:textId="77777777" w:rsidTr="0000084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4C93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744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94B7" w14:textId="17895A98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05AC" w14:textId="0B653CCF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857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8C0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12A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90C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86B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20A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72E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CA8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893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CE1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20F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AABF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4EF654FF" w14:textId="77777777" w:rsidTr="0000084A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5D3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AFB1 (µg/L)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31D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FE28" w14:textId="45DA7E88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3F90" w14:textId="6A34FD1F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5B0C" w14:textId="7777777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85C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A91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A42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4D3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39D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994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728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434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167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CAD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7AFF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6072A64B" w14:textId="77777777" w:rsidTr="0000084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926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619E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9DBA" w14:textId="0DDF86AD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AC4E" w14:textId="533E4A5A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0DF7" w14:textId="17B73EAE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B09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A3F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D75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C69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875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F17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57E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7A2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3BA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525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9D813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3B7AE418" w14:textId="77777777" w:rsidTr="0000084A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757F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AFB2 (µg/L)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5258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BF34" w14:textId="6BEC66D6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0170" w14:textId="67320079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ED77" w14:textId="04490EFB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EEE2" w14:textId="01D071AE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.63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293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305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7D1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8C6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311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523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E26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05E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33E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D2365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153508FF" w14:textId="77777777" w:rsidTr="0000084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53AB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B6F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E917" w14:textId="34A5C00E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07D3" w14:textId="55C5BA7E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F5DB" w14:textId="1D9069B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A1FC" w14:textId="48344136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08B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B82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0BD6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27A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237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68B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E77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7AA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0C6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537ED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4A940979" w14:textId="77777777" w:rsidTr="0000084A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D5C9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AFG1 (µg/L)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4DDF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334A" w14:textId="17B68325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581A" w14:textId="4FD1E3B4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BC75" w14:textId="4219523F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9445" w14:textId="60751D44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E4A6" w14:textId="7777777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.273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760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5CC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482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090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593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512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1BE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609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4F058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478DC2D2" w14:textId="77777777" w:rsidTr="0000084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4358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5F63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1955" w14:textId="36304C73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.8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867B" w14:textId="75F1AA58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E3CA" w14:textId="5320F89D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A4B0" w14:textId="32EE889C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A16C" w14:textId="7777777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698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29D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407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54B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E19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753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954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AE4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ED1D6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77F143DC" w14:textId="77777777" w:rsidTr="0000084A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DA5E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AFG2 (µg/L)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0717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C703" w14:textId="03FB9FE4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86C5" w14:textId="6731B1C9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14C0" w14:textId="787E628E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D3C7" w14:textId="2397C910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64D1" w14:textId="7777777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.559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7293" w14:textId="11093ECF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6AA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C50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B6D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48A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97D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F76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196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38C52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51D3A37D" w14:textId="77777777" w:rsidTr="0000084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3A1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94C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D18A" w14:textId="2ABB566E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71E6" w14:textId="6FEF7B85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6B6E" w14:textId="51629B0C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43DD" w14:textId="4EE2ED68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342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7EDB" w14:textId="72BA84A5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645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FE3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EAF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9F5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8AE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1E7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341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90C8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698103F0" w14:textId="77777777" w:rsidTr="0000084A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CE93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AFM1 (µg/L)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A0E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FDBC" w14:textId="787FB449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EF23" w14:textId="56344895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E364" w14:textId="2ED163E8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265B" w14:textId="31F284B6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3F4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9F45" w14:textId="3FDA1442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0C7C" w14:textId="2C47EF29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B29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E20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6B8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085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B37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CF7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E2165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2CA55213" w14:textId="77777777" w:rsidTr="0000084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0EB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637C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54F3" w14:textId="5EAEC0CC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E45E" w14:textId="71274832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A7D1" w14:textId="0B098A32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.7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C335" w14:textId="0807668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B0A1" w14:textId="7777777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EB4D" w14:textId="1EF4EBAA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C881" w14:textId="35018916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ED6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81E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B591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FA8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EC8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FA2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DC188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66D25160" w14:textId="77777777" w:rsidTr="0000084A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7FB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AFB1lys (µg/L)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5187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4FAF" w14:textId="16F4F0E7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A36D" w14:textId="4DCA9493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3E94" w14:textId="6FB2B041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6D29" w14:textId="35209A2F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9CFB" w14:textId="7777777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0FEB" w14:textId="3EC7DE8E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6FD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0077" w14:textId="14B1D37E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B70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C98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246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EC7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A78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F8F4C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372F937B" w14:textId="77777777" w:rsidTr="0000084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B1BC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355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2ADC" w14:textId="050B3D74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09DF" w14:textId="1B4132DB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8295" w14:textId="2F48B960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6E69" w14:textId="13FC6C19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9BA5" w14:textId="7777777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D930" w14:textId="55CBB4DA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F4E2" w14:textId="02E5EAC3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.9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51E6" w14:textId="496BECF7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.7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CF8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3CB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542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9A0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09A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93E1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09A08C8F" w14:textId="77777777" w:rsidTr="0000084A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A615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AGP (g/L)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49A6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2CDD" w14:textId="4C6EAD6D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BA05C0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DFAB" w14:textId="4D001C71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BA05C0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849A" w14:textId="184FFFD5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EDDA" w14:textId="50164D9E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78D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D116" w14:textId="02AC8BEE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1D2D" w14:textId="3080E1A9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F547" w14:textId="5B5DCCB6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8BE4" w14:textId="2257415C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A7A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CAC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988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315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037B5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1020BF07" w14:textId="77777777" w:rsidTr="0000084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0178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494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568E" w14:textId="08733B52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41AD" w14:textId="47B7648C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7D9C" w14:textId="61992BB2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BBDD" w14:textId="4C2E278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E03C" w14:textId="7777777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1432" w14:textId="21AF340C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970F" w14:textId="596C6735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EC93" w14:textId="2EC03499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79E1" w14:textId="1EAE8AFB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623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9A8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694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27E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CAC7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30A024B2" w14:textId="77777777" w:rsidTr="0000084A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1DB3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CRP (mg/L)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31AB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5E90" w14:textId="291677E8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BA05C0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944D" w14:textId="5E02C603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BA05C0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2D9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7E47" w14:textId="2B734CEA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38C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A246" w14:textId="015A6F19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46EC" w14:textId="0564CD81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B05E" w14:textId="51A7210F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B787" w14:textId="13AC130D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846C" w14:textId="4B63942B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.49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D69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3160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ABF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4FFCB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3625E11B" w14:textId="77777777" w:rsidTr="0000084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9D8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135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A4C9" w14:textId="4638032C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903B" w14:textId="6DDE88BF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FFC5" w14:textId="0D30F875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2EB1" w14:textId="2AB857BA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.7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F52C" w14:textId="7777777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6DA8" w14:textId="7D0A4F63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833F" w14:textId="0F947A7C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F116" w14:textId="4E2BA1B7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B3BB" w14:textId="7AE7CBEF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E57F" w14:textId="29878397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2DC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E44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F9E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EB7CF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7F0D3309" w14:textId="77777777" w:rsidTr="0000084A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8653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Serum transthyretin (g/L)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FCD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7489" w14:textId="4ED003C2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AC32" w14:textId="1D2D0365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E0BE" w14:textId="62E7EBF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A60D" w14:textId="76545E5C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1013" w14:textId="7777777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6A18" w14:textId="1DB4E463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CF3F" w14:textId="3FAA7245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6406" w14:textId="08EEA5C6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269A" w14:textId="465A5533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B56B" w14:textId="12836F2E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8AAF" w14:textId="574CEF88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39F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4D4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DFA6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1E7BAA46" w14:textId="77777777" w:rsidTr="0000084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E1BF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316F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2904" w14:textId="3D8E1A9C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796A" w14:textId="0F9FA339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8DD5" w14:textId="7A457F4B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F24D" w14:textId="57316C49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7093" w14:textId="7777777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BA4D" w14:textId="1E141918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0266" w14:textId="041368C4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E882" w14:textId="77A6DFC5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9AD2" w14:textId="57E38E16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2ABA" w14:textId="77777777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0381" w14:textId="77777777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2ED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238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71028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18E261FE" w14:textId="77777777" w:rsidTr="0000084A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0B1C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Serum IGF-1 (ng/mL)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F62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27B7" w14:textId="4FCED635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6BA0" w14:textId="4CFC7E87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B24A" w14:textId="0D8EE1A1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A091" w14:textId="3D729622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B2CA" w14:textId="7777777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E09A" w14:textId="6FF67C7A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3907" w14:textId="5E124443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AD84" w14:textId="7DD1A690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710D" w14:textId="6EEFD58D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E03C" w14:textId="01E06A2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0F79" w14:textId="19550B40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7F35" w14:textId="6E9D48C0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.36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DD7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8BBD1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23C027DD" w14:textId="77777777" w:rsidTr="0000084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152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744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65E2" w14:textId="22FCEEEE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7680" w14:textId="5C66D9A1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FFD0" w14:textId="70B7E60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BD4E" w14:textId="5A009400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4501" w14:textId="7777777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383E" w14:textId="633AAEC5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.9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6630" w14:textId="5D4FB58C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F3BD" w14:textId="55F4B0F9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.9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76C3" w14:textId="273616A0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D195" w14:textId="610ECD9E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B2A8E" w14:textId="0FF309E8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.8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52F0" w14:textId="77777777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BAB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616A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348ACC29" w14:textId="77777777" w:rsidTr="0000084A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144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Serum tryptophan (µ</w:t>
            </w:r>
            <w:proofErr w:type="spellStart"/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mol</w:t>
            </w:r>
            <w:proofErr w:type="spellEnd"/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2DE7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DAA7" w14:textId="79CFC525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E314" w14:textId="32CB21AA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48C2" w14:textId="35D74F19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3A27" w14:textId="200251D8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D7CA" w14:textId="7777777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3056" w14:textId="140A8431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FF74" w14:textId="727E1288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BF10" w14:textId="6999D73A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8BF4" w14:textId="4DE2B498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B986" w14:textId="0D3713F9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3820" w14:textId="77777777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F393" w14:textId="1505E863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20FA" w14:textId="1EB0E8E5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AED0B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67FF8784" w14:textId="77777777" w:rsidTr="0000084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1124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8086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647A" w14:textId="03E3653F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8752" w14:textId="45AFE360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16F4" w14:textId="07B2AA4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5106" w14:textId="6C3B1572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50D7" w14:textId="7777777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ECBE" w14:textId="31B2A456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.8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2E68" w14:textId="2D573CB4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3B0C" w14:textId="06C0877B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.9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3186" w14:textId="231A351B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A664" w14:textId="3F7401DC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1376" w14:textId="60781F79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5421" w14:textId="7B5C5AE4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7405" w14:textId="2117D949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2AB3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751B7B75" w14:textId="77777777" w:rsidTr="0000084A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0FEBCA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Serum lysine (µ</w:t>
            </w:r>
            <w:proofErr w:type="spellStart"/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mol</w:t>
            </w:r>
            <w:proofErr w:type="spellEnd"/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1E0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0C815" w14:textId="77777777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9E8E" w14:textId="2AF7941F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67A8" w14:textId="76FA317D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691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F8D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32C2" w14:textId="77498C81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053C" w14:textId="5BA03A0E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9095" w14:textId="2CE01B68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9066" w14:textId="7DB27B2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84F4" w14:textId="432B790F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4DB2" w14:textId="75D011E2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8354" w14:textId="4A4AF859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E2F0" w14:textId="392641E1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6D562D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8FE94" w14:textId="0BBA1C86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.44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4C2D3C" w:rsidRPr="004C2D3C" w14:paraId="3B0935D5" w14:textId="77777777" w:rsidTr="0000084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C35E9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8CEF9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DD7A" w14:textId="77777777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9F50" w14:textId="7DE4F49A" w:rsidR="0055137F" w:rsidRPr="004C2D3C" w:rsidRDefault="00BA05C0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</w:t>
            </w:r>
            <w:r w:rsidR="00060D08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7BA2" w14:textId="5388B36D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B8D7" w14:textId="3E5843A0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D26B" w14:textId="77777777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2331" w14:textId="5B272199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0436" w14:textId="0740C792" w:rsidR="0055137F" w:rsidRPr="004C2D3C" w:rsidRDefault="00060D08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7DBB" w14:textId="5B34EF79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6146" w14:textId="18D3E115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9B50" w14:textId="136E9A3B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2095" w14:textId="151F745F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C9C5" w14:textId="4E417D47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7C02" w14:textId="416FFD1C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0132DE" w14:textId="004DFFBB" w:rsidR="0055137F" w:rsidRPr="004C2D3C" w:rsidRDefault="006D562D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</w:tr>
    </w:tbl>
    <w:p w14:paraId="6B62F548" w14:textId="28566A9A" w:rsidR="0055137F" w:rsidRPr="004C2D3C" w:rsidRDefault="0055137F" w:rsidP="0055137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C2D3C">
        <w:rPr>
          <w:rFonts w:ascii="Times New Roman" w:eastAsia="Times New Roman" w:hAnsi="Times New Roman" w:cs="Times New Roman"/>
          <w:sz w:val="18"/>
          <w:szCs w:val="18"/>
        </w:rPr>
        <w:t>***: p &lt; 0.001, **: p &lt; 0.01, * p &lt; 0.05.</w:t>
      </w:r>
      <w:r w:rsidRPr="004C2D3C">
        <w:rPr>
          <w:rFonts w:ascii="Times New Roman" w:hAnsi="Times New Roman" w:cs="Times New Roman"/>
          <w:sz w:val="18"/>
          <w:szCs w:val="18"/>
          <w:lang w:val="en-US"/>
        </w:rPr>
        <w:t xml:space="preserve"> HAZ: H</w:t>
      </w:r>
      <w:r w:rsidRPr="004C2D3C">
        <w:rPr>
          <w:rFonts w:ascii="Times New Roman" w:hAnsi="Times New Roman" w:cs="Times New Roman"/>
          <w:noProof/>
          <w:sz w:val="18"/>
          <w:szCs w:val="18"/>
          <w:lang w:val="en-US"/>
        </w:rPr>
        <w:t>eight-for-age</w:t>
      </w:r>
      <w:r w:rsidRPr="004C2D3C">
        <w:rPr>
          <w:rFonts w:ascii="Times New Roman" w:hAnsi="Times New Roman" w:cs="Times New Roman"/>
          <w:sz w:val="18"/>
          <w:szCs w:val="18"/>
          <w:lang w:val="en-US"/>
        </w:rPr>
        <w:t xml:space="preserve"> Z-score; HAD: Height‐for‐age difference</w:t>
      </w:r>
      <w:r w:rsidR="00F55B81" w:rsidRPr="004C2D3C">
        <w:rPr>
          <w:rFonts w:ascii="Times New Roman" w:hAnsi="Times New Roman" w:cs="Times New Roman"/>
          <w:sz w:val="18"/>
          <w:szCs w:val="18"/>
          <w:lang w:val="en-US"/>
        </w:rPr>
        <w:t>; WHZ: Weight-for-height Z-scores</w:t>
      </w:r>
      <w:r w:rsidRPr="004C2D3C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4C2D3C">
        <w:rPr>
          <w:rFonts w:ascii="Times New Roman" w:hAnsi="Times New Roman" w:cs="Times New Roman"/>
          <w:sz w:val="18"/>
          <w:szCs w:val="18"/>
        </w:rPr>
        <w:t>IGF-1: Insulin-like growth factor 1;</w:t>
      </w:r>
      <w:r w:rsidRPr="004C2D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bookmarkStart w:id="2" w:name="_Hlk41512662"/>
      <w:r w:rsidRPr="004C2D3C">
        <w:rPr>
          <w:rFonts w:ascii="Times New Roman" w:eastAsia="Times New Roman" w:hAnsi="Times New Roman" w:cs="Times New Roman"/>
          <w:sz w:val="18"/>
          <w:szCs w:val="18"/>
          <w:lang w:val="en-US"/>
        </w:rPr>
        <w:t>AFB1-lys:</w:t>
      </w:r>
      <w:r w:rsidRPr="004C2D3C">
        <w:rPr>
          <w:rFonts w:ascii="Times New Roman" w:hAnsi="Times New Roman" w:cs="Times New Roman"/>
          <w:sz w:val="18"/>
          <w:szCs w:val="18"/>
        </w:rPr>
        <w:t xml:space="preserve"> A</w:t>
      </w:r>
      <w:proofErr w:type="spellStart"/>
      <w:r w:rsidRPr="004C2D3C">
        <w:rPr>
          <w:rFonts w:ascii="Times New Roman" w:hAnsi="Times New Roman" w:cs="Times New Roman"/>
          <w:sz w:val="18"/>
          <w:szCs w:val="18"/>
          <w:lang w:val="en-US"/>
        </w:rPr>
        <w:t>flatoxin</w:t>
      </w:r>
      <w:proofErr w:type="spellEnd"/>
      <w:r w:rsidRPr="004C2D3C">
        <w:rPr>
          <w:rFonts w:ascii="Times New Roman" w:hAnsi="Times New Roman" w:cs="Times New Roman"/>
          <w:sz w:val="18"/>
          <w:szCs w:val="18"/>
          <w:lang w:val="en-US"/>
        </w:rPr>
        <w:t xml:space="preserve"> B1-lysine; AFB1: Aflatoxin B1; AFB2: Aflatoxin B2; AFG1: Aflatoxin G1; AFG</w:t>
      </w:r>
      <w:proofErr w:type="gramStart"/>
      <w:r w:rsidRPr="004C2D3C">
        <w:rPr>
          <w:rFonts w:ascii="Times New Roman" w:hAnsi="Times New Roman" w:cs="Times New Roman"/>
          <w:sz w:val="18"/>
          <w:szCs w:val="18"/>
          <w:lang w:val="en-US"/>
        </w:rPr>
        <w:t>2:Aflatoxin</w:t>
      </w:r>
      <w:proofErr w:type="gramEnd"/>
      <w:r w:rsidRPr="004C2D3C">
        <w:rPr>
          <w:rFonts w:ascii="Times New Roman" w:hAnsi="Times New Roman" w:cs="Times New Roman"/>
          <w:sz w:val="18"/>
          <w:szCs w:val="18"/>
          <w:lang w:val="en-US"/>
        </w:rPr>
        <w:t xml:space="preserve"> G2; AFM1:Aflatoxin M1</w:t>
      </w:r>
      <w:bookmarkEnd w:id="2"/>
      <w:r w:rsidRPr="004C2D3C">
        <w:rPr>
          <w:rFonts w:ascii="Times New Roman" w:hAnsi="Times New Roman" w:cs="Times New Roman"/>
          <w:sz w:val="18"/>
          <w:szCs w:val="18"/>
          <w:lang w:val="en-US"/>
        </w:rPr>
        <w:t xml:space="preserve">; CRP: </w:t>
      </w:r>
      <w:r w:rsidRPr="004C2D3C">
        <w:rPr>
          <w:rFonts w:ascii="Times New Roman" w:hAnsi="Times New Roman" w:cs="Times New Roman"/>
          <w:sz w:val="18"/>
          <w:szCs w:val="18"/>
        </w:rPr>
        <w:t>C-reactive protein; AGP: α-1-glycoprotein protein.</w:t>
      </w:r>
      <w:r w:rsidR="004C782D" w:rsidRPr="004C2D3C">
        <w:rPr>
          <w:rFonts w:ascii="Times New Roman" w:hAnsi="Times New Roman" w:cs="Times New Roman"/>
          <w:sz w:val="18"/>
          <w:szCs w:val="18"/>
        </w:rPr>
        <w:t xml:space="preserve"> g/L=gram/</w:t>
      </w:r>
      <w:proofErr w:type="spellStart"/>
      <w:r w:rsidR="004C782D" w:rsidRPr="004C2D3C">
        <w:rPr>
          <w:rFonts w:ascii="Times New Roman" w:hAnsi="Times New Roman" w:cs="Times New Roman"/>
          <w:sz w:val="18"/>
          <w:szCs w:val="18"/>
        </w:rPr>
        <w:t>liter</w:t>
      </w:r>
      <w:proofErr w:type="spellEnd"/>
      <w:r w:rsidR="004C782D" w:rsidRPr="004C2D3C">
        <w:rPr>
          <w:rFonts w:ascii="Times New Roman" w:hAnsi="Times New Roman" w:cs="Times New Roman"/>
          <w:sz w:val="18"/>
          <w:szCs w:val="18"/>
        </w:rPr>
        <w:t>, µ</w:t>
      </w:r>
      <w:proofErr w:type="spellStart"/>
      <w:r w:rsidR="004C782D" w:rsidRPr="004C2D3C">
        <w:rPr>
          <w:rFonts w:ascii="Times New Roman" w:hAnsi="Times New Roman" w:cs="Times New Roman"/>
          <w:sz w:val="18"/>
          <w:szCs w:val="18"/>
        </w:rPr>
        <w:t>mol</w:t>
      </w:r>
      <w:proofErr w:type="spellEnd"/>
      <w:r w:rsidR="004C782D" w:rsidRPr="004C2D3C">
        <w:rPr>
          <w:rFonts w:ascii="Times New Roman" w:hAnsi="Times New Roman" w:cs="Times New Roman"/>
          <w:sz w:val="18"/>
          <w:szCs w:val="18"/>
        </w:rPr>
        <w:t>/L =micromole/</w:t>
      </w:r>
      <w:proofErr w:type="spellStart"/>
      <w:r w:rsidR="004C782D" w:rsidRPr="004C2D3C">
        <w:rPr>
          <w:rFonts w:ascii="Times New Roman" w:hAnsi="Times New Roman" w:cs="Times New Roman"/>
          <w:sz w:val="18"/>
          <w:szCs w:val="18"/>
        </w:rPr>
        <w:t>liter</w:t>
      </w:r>
      <w:proofErr w:type="spellEnd"/>
      <w:r w:rsidR="004C782D" w:rsidRPr="004C2D3C">
        <w:rPr>
          <w:rFonts w:ascii="Times New Roman" w:hAnsi="Times New Roman" w:cs="Times New Roman"/>
          <w:sz w:val="18"/>
          <w:szCs w:val="18"/>
        </w:rPr>
        <w:t>; mg/L =milligram/</w:t>
      </w:r>
      <w:proofErr w:type="spellStart"/>
      <w:r w:rsidR="004C782D" w:rsidRPr="004C2D3C">
        <w:rPr>
          <w:rFonts w:ascii="Times New Roman" w:hAnsi="Times New Roman" w:cs="Times New Roman"/>
          <w:sz w:val="18"/>
          <w:szCs w:val="18"/>
        </w:rPr>
        <w:t>liter</w:t>
      </w:r>
      <w:proofErr w:type="spellEnd"/>
      <w:r w:rsidR="004C782D" w:rsidRPr="004C2D3C">
        <w:rPr>
          <w:rFonts w:ascii="Times New Roman" w:hAnsi="Times New Roman" w:cs="Times New Roman"/>
          <w:sz w:val="18"/>
          <w:szCs w:val="18"/>
        </w:rPr>
        <w:t>; g/L =gram/</w:t>
      </w:r>
      <w:proofErr w:type="spellStart"/>
      <w:r w:rsidR="004C782D" w:rsidRPr="004C2D3C">
        <w:rPr>
          <w:rFonts w:ascii="Times New Roman" w:hAnsi="Times New Roman" w:cs="Times New Roman"/>
          <w:sz w:val="18"/>
          <w:szCs w:val="18"/>
        </w:rPr>
        <w:t>liter</w:t>
      </w:r>
      <w:proofErr w:type="spellEnd"/>
      <w:r w:rsidR="004C782D" w:rsidRPr="004C2D3C">
        <w:rPr>
          <w:rFonts w:ascii="Times New Roman" w:hAnsi="Times New Roman" w:cs="Times New Roman"/>
          <w:sz w:val="18"/>
          <w:szCs w:val="18"/>
        </w:rPr>
        <w:t>; ng/mL=nanogram/</w:t>
      </w:r>
      <w:proofErr w:type="spellStart"/>
      <w:r w:rsidR="004C782D" w:rsidRPr="004C2D3C">
        <w:rPr>
          <w:rFonts w:ascii="Times New Roman" w:hAnsi="Times New Roman" w:cs="Times New Roman"/>
          <w:sz w:val="18"/>
          <w:szCs w:val="18"/>
          <w:lang w:val="en-US"/>
        </w:rPr>
        <w:t>millilitre</w:t>
      </w:r>
      <w:proofErr w:type="spellEnd"/>
      <w:r w:rsidR="004C782D" w:rsidRPr="004C2D3C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F55B81" w:rsidRPr="004C2D3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4E68C13E" w14:textId="47E7BA0E" w:rsidR="0055137F" w:rsidRPr="004C2D3C" w:rsidRDefault="0055137F" w:rsidP="0055137F">
      <w:pPr>
        <w:rPr>
          <w:rFonts w:ascii="Times New Roman" w:hAnsi="Times New Roman" w:cs="Times New Roman"/>
          <w:sz w:val="22"/>
        </w:rPr>
      </w:pPr>
    </w:p>
    <w:p w14:paraId="1FD986CD" w14:textId="77777777" w:rsidR="00602280" w:rsidRPr="004C2D3C" w:rsidRDefault="00602280" w:rsidP="0055137F">
      <w:pPr>
        <w:rPr>
          <w:rFonts w:ascii="Times New Roman" w:hAnsi="Times New Roman" w:cs="Times New Roman"/>
          <w:sz w:val="22"/>
        </w:rPr>
      </w:pPr>
    </w:p>
    <w:p w14:paraId="22C14CDF" w14:textId="51E7A743" w:rsidR="0055137F" w:rsidRPr="004C2D3C" w:rsidRDefault="0055137F" w:rsidP="0055137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C2D3C"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  <w:t>Table S4</w:t>
      </w:r>
      <w:r w:rsidR="008636DD" w:rsidRPr="004C2D3C"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  <w:t xml:space="preserve"> </w:t>
      </w:r>
      <w:r w:rsidRPr="004C2D3C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Spearman's correlations among aflatoxins, inflammation, protein biomarkers, and growth in children during the post-harvest season</w:t>
      </w:r>
    </w:p>
    <w:tbl>
      <w:tblPr>
        <w:tblW w:w="14160" w:type="dxa"/>
        <w:tblInd w:w="-10" w:type="dxa"/>
        <w:tblLook w:val="04A0" w:firstRow="1" w:lastRow="0" w:firstColumn="1" w:lastColumn="0" w:noHBand="0" w:noVBand="1"/>
      </w:tblPr>
      <w:tblGrid>
        <w:gridCol w:w="1399"/>
        <w:gridCol w:w="586"/>
        <w:gridCol w:w="960"/>
        <w:gridCol w:w="960"/>
        <w:gridCol w:w="960"/>
        <w:gridCol w:w="960"/>
        <w:gridCol w:w="690"/>
        <w:gridCol w:w="690"/>
        <w:gridCol w:w="740"/>
        <w:gridCol w:w="697"/>
        <w:gridCol w:w="887"/>
        <w:gridCol w:w="660"/>
        <w:gridCol w:w="737"/>
        <w:gridCol w:w="1207"/>
        <w:gridCol w:w="960"/>
        <w:gridCol w:w="1067"/>
      </w:tblGrid>
      <w:tr w:rsidR="004C2D3C" w:rsidRPr="004C2D3C" w14:paraId="02A129B1" w14:textId="77777777" w:rsidTr="0000084A">
        <w:trPr>
          <w:trHeight w:val="60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C905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C5FF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HAD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80CE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HAZ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4F62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WHZ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0F55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AFB1 (µg/L)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1A94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AFB2 (µg/L)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6C6C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AFG1 (µg/L)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17BE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AFG2 (µg/L)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A9D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AFM1 (µg/L)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8FF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AFB1lys (µg/L)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E24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AGP (g/L) 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5DF8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CRP (mg/L) 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BD33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Serum transthyretin (g/L)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19A7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Serum IGF-1 (ng/mL) 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0A7C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Serum tryptophan (µ</w:t>
            </w:r>
            <w:proofErr w:type="spellStart"/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mol</w:t>
            </w:r>
            <w:proofErr w:type="spellEnd"/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/L) </w:t>
            </w:r>
          </w:p>
        </w:tc>
      </w:tr>
      <w:tr w:rsidR="004C2D3C" w:rsidRPr="004C2D3C" w14:paraId="2EE634C7" w14:textId="77777777" w:rsidTr="0000084A">
        <w:trPr>
          <w:trHeight w:val="240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1B54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HAZ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4FE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B23B" w14:textId="167F4999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.97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3C6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136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7A0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603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148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198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FB4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A53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015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BEE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26B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236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A9DF3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48F4DA89" w14:textId="77777777" w:rsidTr="0000084A">
        <w:trPr>
          <w:trHeight w:val="240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754F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2852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BCB7" w14:textId="2C37380B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73A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7A5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CC0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E42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159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0E6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CA7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797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96D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753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D6C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90E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042F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3D0F9E3C" w14:textId="77777777" w:rsidTr="0000084A">
        <w:trPr>
          <w:trHeight w:val="240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A27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WHZ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BFB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84B5" w14:textId="5D6DC015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05CC" w14:textId="77777777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.214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281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EBE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D11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2BF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F58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2E0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A0E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CB9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E5B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0A6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F89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78BDA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6FE98495" w14:textId="77777777" w:rsidTr="0000084A">
        <w:trPr>
          <w:trHeight w:val="240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27FC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AD44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BE73" w14:textId="566EC769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3D2E" w14:textId="77777777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143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10E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DA5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EC0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15B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346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BB5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D33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15E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79C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5EE9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E7B3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072E033B" w14:textId="77777777" w:rsidTr="0000084A">
        <w:trPr>
          <w:trHeight w:val="240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2A48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AFB1 (µg/L)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0A8F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FA45" w14:textId="72E4E28E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1FA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1E5F" w14:textId="51D45281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D2F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21C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CDE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896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267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67F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77C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C93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E8A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163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F4E5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468E7FEB" w14:textId="77777777" w:rsidTr="0000084A">
        <w:trPr>
          <w:trHeight w:val="240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9FD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BCEF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1CE1" w14:textId="596DEE83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A78B" w14:textId="77777777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8E75" w14:textId="6963F4A6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0E3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73E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4A3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105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D1F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D99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B49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232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B45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DB3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97330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1842BA5C" w14:textId="77777777" w:rsidTr="0000084A">
        <w:trPr>
          <w:trHeight w:val="240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406C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AFB2 (µg/L)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5835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D574" w14:textId="3AAD7513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81B6" w14:textId="2B711B8B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C9ED" w14:textId="2D3A5B78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8CBE" w14:textId="32D3D85F" w:rsidR="0055137F" w:rsidRPr="004C2D3C" w:rsidRDefault="00C64681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5AC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1A3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C54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AE8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347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F25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209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108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280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40FE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08ACA760" w14:textId="77777777" w:rsidTr="0000084A">
        <w:trPr>
          <w:trHeight w:val="240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10B2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5C1F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FAD7" w14:textId="04207CD2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BB08" w14:textId="6D6142A1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A1334" w14:textId="4745F91F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5795" w14:textId="627303FC" w:rsidR="0055137F" w:rsidRPr="004C2D3C" w:rsidRDefault="00C64681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B09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6DC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012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168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BE3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322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F60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7D8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4C8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B5CDF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03E6FE62" w14:textId="77777777" w:rsidTr="0000084A">
        <w:trPr>
          <w:trHeight w:val="240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CB8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AFG1 (µg/L)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59C7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0FAB" w14:textId="716CBFB3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EDEF" w14:textId="7403181B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C95B" w14:textId="35C0BB2C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989A" w14:textId="3DD94819" w:rsidR="0055137F" w:rsidRPr="004C2D3C" w:rsidRDefault="00C64681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.25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1F0B" w14:textId="53AFBB00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AD5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628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CE4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4F9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068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7AF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82D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562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6EFCD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5D0C8F55" w14:textId="77777777" w:rsidTr="0000084A">
        <w:trPr>
          <w:trHeight w:val="240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984B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52E9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6A12" w14:textId="17A5D9A0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FB92" w14:textId="509A94CF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F15F" w14:textId="554BA031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A17B" w14:textId="77777777" w:rsidR="0055137F" w:rsidRPr="004C2D3C" w:rsidRDefault="00C64681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A899" w14:textId="514D4D38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E94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E74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D8F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BEA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583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569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68F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DFF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8EDEF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35F2C132" w14:textId="77777777" w:rsidTr="0000084A">
        <w:trPr>
          <w:trHeight w:val="240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9568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AFG2 (µg/L)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9557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0D49" w14:textId="1D9839E2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8BD4" w14:textId="73F15316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037C" w14:textId="0C0D77D8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59C1" w14:textId="7BBB4EE4" w:rsidR="0055137F" w:rsidRPr="004C2D3C" w:rsidRDefault="00C64681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1350" w14:textId="5BCE6E39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.65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A181" w14:textId="1967620B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A99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6DA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AC4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708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3A3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332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58B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2BBCB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1233020C" w14:textId="77777777" w:rsidTr="0000084A">
        <w:trPr>
          <w:trHeight w:val="240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6E69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846B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C148" w14:textId="2E28F19A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BAC8" w14:textId="73C95DDC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330B" w14:textId="0F22B49D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032A" w14:textId="4177AFE5" w:rsidR="0055137F" w:rsidRPr="004C2D3C" w:rsidRDefault="00C64681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37C0" w14:textId="27A3BB43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A442" w14:textId="4F53AF5D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33D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C45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A2D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8B5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818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455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469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39B72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6EC3840E" w14:textId="77777777" w:rsidTr="0000084A">
        <w:trPr>
          <w:trHeight w:val="240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3B69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AFM1 (µg/L)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F5B4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A39A" w14:textId="587B5B33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2109" w14:textId="0F669A42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4B29" w14:textId="6E388A93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2527" w14:textId="0A2916E0" w:rsidR="0055137F" w:rsidRPr="004C2D3C" w:rsidRDefault="00C64681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5163" w14:textId="655F5163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2580" w14:textId="14C21DC8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4D81" w14:textId="75FD3AD3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3BE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132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4BA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38F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2A3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C12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48CA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3E5B0AC3" w14:textId="77777777" w:rsidTr="0000084A">
        <w:trPr>
          <w:trHeight w:val="240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F43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ACE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0C9A" w14:textId="0EC6A133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5A45" w14:textId="7522CE68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D951" w14:textId="5355646A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C081" w14:textId="0DFA216F" w:rsidR="0055137F" w:rsidRPr="004C2D3C" w:rsidRDefault="00C64681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0B08" w14:textId="4FE15A84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D02E" w14:textId="135A66D4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36DF" w14:textId="0E278393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FD4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D95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DA6E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9E4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EE5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9D0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E5077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6FBED216" w14:textId="77777777" w:rsidTr="0000084A">
        <w:trPr>
          <w:trHeight w:val="240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A1B9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AFB1lys (µg/L)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099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3928" w14:textId="1CEF467E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6FB3" w14:textId="22700A12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FA66" w14:textId="3F3F1427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E2C2" w14:textId="71F4FE2C" w:rsidR="0055137F" w:rsidRPr="004C2D3C" w:rsidRDefault="00C64681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2628" w14:textId="5EC7CE4D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1B6E93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CC23" w14:textId="334E9F9D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1B13" w14:textId="6A4E1171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A93A" w14:textId="4FFFF9DC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.27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03B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6D3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02D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12B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1448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62D62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68507EB3" w14:textId="77777777" w:rsidTr="0000084A">
        <w:trPr>
          <w:trHeight w:val="240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851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6B66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F4EF" w14:textId="2A2156A6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363C" w14:textId="5C05DD18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8B98" w14:textId="67FFC3CC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F9FE" w14:textId="5A076065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72D2" w14:textId="6809E31F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AB59" w14:textId="5E5B13B2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2CA1" w14:textId="670F8208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F846" w14:textId="58FC5C19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82D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B9F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D08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1505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3C14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53AE40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2F90CE66" w14:textId="77777777" w:rsidTr="00A14B90">
        <w:trPr>
          <w:trHeight w:val="50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94BB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AGP (g/L)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C5DE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99E9" w14:textId="64661A33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4554" w14:textId="3C07FEAE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7E83" w14:textId="19C21F1F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16A5" w14:textId="4730ADCC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947C" w14:textId="3188342A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1B6E93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FE23" w14:textId="51460CEB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5B2F" w14:textId="076A6F29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E514" w14:textId="19373EEE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0348" w14:textId="7775EB6D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EB3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C71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E39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26E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F3159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768BCEE2" w14:textId="77777777" w:rsidTr="0000084A">
        <w:trPr>
          <w:trHeight w:val="240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F8E4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3ADE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09AD" w14:textId="01D5B2EE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0013" w14:textId="7E3E1186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.7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A4A8" w14:textId="2E33434F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8D02" w14:textId="7FAA0164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669B" w14:textId="38045569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  <w:r w:rsidR="001B6E93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4332" w14:textId="194D6F32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8472" w14:textId="4AAF80AB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D47F" w14:textId="49E8001B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BFC3" w14:textId="6458D96F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7B7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BBE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421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979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B32B2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5855D02C" w14:textId="77777777" w:rsidTr="0000084A">
        <w:trPr>
          <w:trHeight w:val="240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B221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CRP (mg/L)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89E8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7519" w14:textId="3F9A580F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4EF9" w14:textId="1F30FE09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68EC" w14:textId="358E56CB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DDA1" w14:textId="30A47414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56AA" w14:textId="3005DDF0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5DD3" w14:textId="6C1FFC4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259F" w14:textId="221E238F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008E" w14:textId="7946F0D9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1F79" w14:textId="3192B51C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67A2" w14:textId="643ACBCF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834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E576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9419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A53E5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1E491FE3" w14:textId="77777777" w:rsidTr="0000084A">
        <w:trPr>
          <w:trHeight w:val="240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FAC7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997B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E0D2" w14:textId="3EA9BFD5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A9AA" w14:textId="11311CFB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9C46" w14:textId="2431916B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0823" w14:textId="1CA46D3F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1754" w14:textId="6AFFC647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F204" w14:textId="71667B11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7114" w14:textId="038C1CF6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B5DA" w14:textId="313FBE7E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3EC4" w14:textId="757BB94B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C57D" w14:textId="26806410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0F8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3E1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804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C40D9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546844D0" w14:textId="77777777" w:rsidTr="0000084A">
        <w:trPr>
          <w:trHeight w:val="240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0162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Serum transthyretin (g/L)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F61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C13B1" w14:textId="268B905B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5BBE" w14:textId="532DC508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7E56" w14:textId="1DEC92CF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7BD0" w14:textId="0D6B06CE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BAD9" w14:textId="5DF0CABA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1B6E93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D9F8" w14:textId="799E1CC1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CF58" w14:textId="4E7F0959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2B0E" w14:textId="7A96704C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6185" w14:textId="785F130F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1650" w14:textId="726B259A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E397" w14:textId="59414678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DA5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33A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7AADB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1FA4BFB9" w14:textId="77777777" w:rsidTr="0000084A">
        <w:trPr>
          <w:trHeight w:val="240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C3E4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E3FD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1270" w14:textId="38395BC9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2F00" w14:textId="0B8300F8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EFF3" w14:textId="3BC8E07E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106A" w14:textId="245916AB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6726" w14:textId="08C7703F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D437" w14:textId="6629D75C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150A" w14:textId="6E37C048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0BA1" w14:textId="6BD87E84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0804" w14:textId="6B7A919A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43D8" w14:textId="5830A054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6665" w14:textId="5C839932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21F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8C9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5B16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15DB1610" w14:textId="77777777" w:rsidTr="0000084A">
        <w:trPr>
          <w:trHeight w:val="240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F23A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Serum IGF-1 (ng/mL)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62A0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7FDF" w14:textId="3F98F578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6FA5" w14:textId="6A0DE26B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DA6A" w14:textId="31B41D4E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0DAA" w14:textId="65D50B88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2806" w14:textId="39284436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2BEB" w14:textId="58CDA35B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C9FD" w14:textId="6400CECC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ACE0" w14:textId="0E0A41CD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EF89" w14:textId="3A8B1935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0C4B" w14:textId="0552E7E4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9BED" w14:textId="5896BCF1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7E2F" w14:textId="29DB3C59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958F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07808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2628E517" w14:textId="77777777" w:rsidTr="0000084A">
        <w:trPr>
          <w:trHeight w:val="240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14D2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67D2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D196" w14:textId="5AA6F128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295B" w14:textId="517E68AB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54EF" w14:textId="7982397D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3C9A" w14:textId="13E47AA8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A960" w14:textId="3F423774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A203" w14:textId="6A562E5C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3AA2" w14:textId="073D7BBB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481F" w14:textId="5CC07585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9D10" w14:textId="5E695F2F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3372" w14:textId="0B756F2F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84F1" w14:textId="33372123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D3F0" w14:textId="64FF04FE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A757B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69BA9C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314E5AAE" w14:textId="77777777" w:rsidTr="0000084A">
        <w:trPr>
          <w:trHeight w:val="240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64D9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Serum tryptophan (µ</w:t>
            </w:r>
            <w:proofErr w:type="spellStart"/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mol</w:t>
            </w:r>
            <w:proofErr w:type="spellEnd"/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/L)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82DE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54AA" w14:textId="266F76D7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.28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EBAD" w14:textId="1D2EE588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.23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3799" w14:textId="2B285A90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A3B3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EFED" w14:textId="46271D14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.33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5881" w14:textId="65936F24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F4A6" w14:textId="641BA0FA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6F75" w14:textId="12FB7C0D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853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55AB" w14:textId="54D2C168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592A" w14:textId="3452A5F2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6424" w14:textId="61B515B8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A8A5" w14:textId="7B0F27C1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0AD8A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2260D404" w14:textId="77777777" w:rsidTr="0000084A">
        <w:trPr>
          <w:trHeight w:val="240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8CFF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C68F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576F" w14:textId="77777777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FDFD" w14:textId="0F75173E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A361" w14:textId="1A097061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C397" w14:textId="7728FE52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3B5D" w14:textId="77777777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51DF" w14:textId="7AB17BC2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D837" w14:textId="05E5B7F1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87BA" w14:textId="58CE52C5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CAEE" w14:textId="7E4A2E92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.9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D690" w14:textId="7EE9A387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44CD" w14:textId="6433620F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5B4A" w14:textId="77777777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1885" w14:textId="2245C892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34A312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2D3C" w:rsidRPr="004C2D3C" w14:paraId="0A62C63E" w14:textId="77777777" w:rsidTr="0000084A">
        <w:trPr>
          <w:trHeight w:val="240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7B25546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serum lysine (µ</w:t>
            </w:r>
            <w:proofErr w:type="spellStart"/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>mol</w:t>
            </w:r>
            <w:proofErr w:type="spellEnd"/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/L)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44A3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CB65" w14:textId="6A2C4AD3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EC03" w14:textId="403F6CED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EE8D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91A7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AC6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D0B1" w14:textId="77777777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ECC5" w14:textId="5C4285A1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0C92" w14:textId="3F4B81F1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100F" w14:textId="4EC4D67D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F32E" w14:textId="70654E60" w:rsidR="0055137F" w:rsidRPr="004C2D3C" w:rsidRDefault="0055137F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200E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FC7C" w14:textId="797CB853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F38B" w14:textId="40B8474E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F4CF" w14:textId="78945E9D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EC96D2" w14:textId="3968C46E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4C2D3C" w:rsidRPr="004C2D3C" w14:paraId="7A31CFD7" w14:textId="77777777" w:rsidTr="0000084A">
        <w:trPr>
          <w:trHeight w:val="240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BE4BC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62BA38" w14:textId="77777777" w:rsidR="0055137F" w:rsidRPr="004C2D3C" w:rsidRDefault="0055137F" w:rsidP="0000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B97B" w14:textId="0344871B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73F0" w14:textId="76FFD3CC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  <w:r w:rsidR="00C64681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76E9" w14:textId="77777777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8F60" w14:textId="77777777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41B3" w14:textId="77777777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3231" w14:textId="77777777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4430" w14:textId="4F6D33C5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BCBB" w14:textId="2B67E44F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1CDD" w14:textId="4BAE7913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1657" w14:textId="7F67A797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C918" w14:textId="469535F4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6E1D" w14:textId="6543B345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.8</w:t>
            </w:r>
            <w:r w:rsidR="00D30309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4AEB" w14:textId="714151E7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30E0ED" w14:textId="71F00413" w:rsidR="0055137F" w:rsidRPr="004C2D3C" w:rsidRDefault="008200E9" w:rsidP="00000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5137F" w:rsidRPr="004C2D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</w:tr>
    </w:tbl>
    <w:p w14:paraId="63FF7319" w14:textId="4AB56A02" w:rsidR="00F83025" w:rsidRPr="004C2D3C" w:rsidRDefault="0055137F" w:rsidP="00F830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C">
        <w:rPr>
          <w:rFonts w:ascii="Times New Roman" w:eastAsia="Times New Roman" w:hAnsi="Times New Roman" w:cs="Times New Roman"/>
          <w:sz w:val="18"/>
          <w:szCs w:val="18"/>
        </w:rPr>
        <w:t>***: p &lt; 0.001, **: p &lt; 0.01, * p &lt; 0.05.</w:t>
      </w:r>
      <w:r w:rsidRPr="004C2D3C">
        <w:rPr>
          <w:rFonts w:ascii="Times New Roman" w:hAnsi="Times New Roman" w:cs="Times New Roman"/>
          <w:sz w:val="18"/>
          <w:szCs w:val="18"/>
          <w:lang w:val="en-US"/>
        </w:rPr>
        <w:t xml:space="preserve"> HAZ: H</w:t>
      </w:r>
      <w:r w:rsidRPr="004C2D3C">
        <w:rPr>
          <w:rFonts w:ascii="Times New Roman" w:hAnsi="Times New Roman" w:cs="Times New Roman"/>
          <w:noProof/>
          <w:sz w:val="18"/>
          <w:szCs w:val="18"/>
          <w:lang w:val="en-US"/>
        </w:rPr>
        <w:t>eight-for-age</w:t>
      </w:r>
      <w:r w:rsidRPr="004C2D3C">
        <w:rPr>
          <w:rFonts w:ascii="Times New Roman" w:hAnsi="Times New Roman" w:cs="Times New Roman"/>
          <w:sz w:val="18"/>
          <w:szCs w:val="18"/>
          <w:lang w:val="en-US"/>
        </w:rPr>
        <w:t xml:space="preserve"> Z-score; HAD: Height‐for‐age difference</w:t>
      </w:r>
      <w:r w:rsidR="00F55B81" w:rsidRPr="004C2D3C">
        <w:rPr>
          <w:rFonts w:ascii="Times New Roman" w:hAnsi="Times New Roman" w:cs="Times New Roman"/>
          <w:sz w:val="18"/>
          <w:szCs w:val="18"/>
          <w:lang w:val="en-US"/>
        </w:rPr>
        <w:t>; WHZ: Weight-for-height Z-scores</w:t>
      </w:r>
      <w:r w:rsidRPr="004C2D3C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4C2D3C">
        <w:rPr>
          <w:rFonts w:ascii="Times New Roman" w:hAnsi="Times New Roman" w:cs="Times New Roman"/>
          <w:sz w:val="18"/>
          <w:szCs w:val="18"/>
        </w:rPr>
        <w:t>IGF-1: Insulin-like growth factor 1;</w:t>
      </w:r>
      <w:r w:rsidRPr="004C2D3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AFB1-lys:</w:t>
      </w:r>
      <w:r w:rsidRPr="004C2D3C">
        <w:rPr>
          <w:rFonts w:ascii="Times New Roman" w:hAnsi="Times New Roman" w:cs="Times New Roman"/>
          <w:sz w:val="18"/>
          <w:szCs w:val="18"/>
        </w:rPr>
        <w:t xml:space="preserve"> A</w:t>
      </w:r>
      <w:proofErr w:type="spellStart"/>
      <w:r w:rsidRPr="004C2D3C">
        <w:rPr>
          <w:rFonts w:ascii="Times New Roman" w:hAnsi="Times New Roman" w:cs="Times New Roman"/>
          <w:sz w:val="18"/>
          <w:szCs w:val="18"/>
          <w:lang w:val="en-US"/>
        </w:rPr>
        <w:t>flatoxin</w:t>
      </w:r>
      <w:proofErr w:type="spellEnd"/>
      <w:r w:rsidRPr="004C2D3C">
        <w:rPr>
          <w:rFonts w:ascii="Times New Roman" w:hAnsi="Times New Roman" w:cs="Times New Roman"/>
          <w:sz w:val="18"/>
          <w:szCs w:val="18"/>
          <w:lang w:val="en-US"/>
        </w:rPr>
        <w:t xml:space="preserve"> B1-lysine; AFB1: Aflatoxin B1; AFB2: Aflatoxin B2; AFG1: Aflatoxin G1; AFG</w:t>
      </w:r>
      <w:proofErr w:type="gramStart"/>
      <w:r w:rsidRPr="004C2D3C">
        <w:rPr>
          <w:rFonts w:ascii="Times New Roman" w:hAnsi="Times New Roman" w:cs="Times New Roman"/>
          <w:sz w:val="18"/>
          <w:szCs w:val="18"/>
          <w:lang w:val="en-US"/>
        </w:rPr>
        <w:t>2:Aflatoxin</w:t>
      </w:r>
      <w:proofErr w:type="gramEnd"/>
      <w:r w:rsidRPr="004C2D3C">
        <w:rPr>
          <w:rFonts w:ascii="Times New Roman" w:hAnsi="Times New Roman" w:cs="Times New Roman"/>
          <w:sz w:val="18"/>
          <w:szCs w:val="18"/>
          <w:lang w:val="en-US"/>
        </w:rPr>
        <w:t xml:space="preserve"> G2; AFM1:Aflatoxin M1; CRP: </w:t>
      </w:r>
      <w:r w:rsidRPr="004C2D3C">
        <w:rPr>
          <w:rFonts w:ascii="Times New Roman" w:hAnsi="Times New Roman" w:cs="Times New Roman"/>
          <w:sz w:val="18"/>
          <w:szCs w:val="18"/>
        </w:rPr>
        <w:t>C-reactive protein; AGP: α-1-glycoprotein protein.</w:t>
      </w:r>
      <w:r w:rsidR="00F83025" w:rsidRPr="004C2D3C">
        <w:rPr>
          <w:rFonts w:ascii="Times New Roman" w:hAnsi="Times New Roman" w:cs="Times New Roman"/>
          <w:sz w:val="18"/>
          <w:szCs w:val="18"/>
        </w:rPr>
        <w:t xml:space="preserve"> g/L=gram/</w:t>
      </w:r>
      <w:proofErr w:type="spellStart"/>
      <w:r w:rsidR="00F83025" w:rsidRPr="004C2D3C">
        <w:rPr>
          <w:rFonts w:ascii="Times New Roman" w:hAnsi="Times New Roman" w:cs="Times New Roman"/>
          <w:sz w:val="18"/>
          <w:szCs w:val="18"/>
        </w:rPr>
        <w:t>liter</w:t>
      </w:r>
      <w:proofErr w:type="spellEnd"/>
      <w:r w:rsidR="00F83025" w:rsidRPr="004C2D3C">
        <w:rPr>
          <w:rFonts w:ascii="Times New Roman" w:hAnsi="Times New Roman" w:cs="Times New Roman"/>
          <w:sz w:val="18"/>
          <w:szCs w:val="18"/>
        </w:rPr>
        <w:t>, µ</w:t>
      </w:r>
      <w:proofErr w:type="spellStart"/>
      <w:r w:rsidR="00F83025" w:rsidRPr="004C2D3C">
        <w:rPr>
          <w:rFonts w:ascii="Times New Roman" w:hAnsi="Times New Roman" w:cs="Times New Roman"/>
          <w:sz w:val="18"/>
          <w:szCs w:val="18"/>
        </w:rPr>
        <w:t>mol</w:t>
      </w:r>
      <w:proofErr w:type="spellEnd"/>
      <w:r w:rsidR="00F83025" w:rsidRPr="004C2D3C">
        <w:rPr>
          <w:rFonts w:ascii="Times New Roman" w:hAnsi="Times New Roman" w:cs="Times New Roman"/>
          <w:sz w:val="18"/>
          <w:szCs w:val="18"/>
        </w:rPr>
        <w:t>/L =micromole/</w:t>
      </w:r>
      <w:proofErr w:type="spellStart"/>
      <w:r w:rsidR="00F83025" w:rsidRPr="004C2D3C">
        <w:rPr>
          <w:rFonts w:ascii="Times New Roman" w:hAnsi="Times New Roman" w:cs="Times New Roman"/>
          <w:sz w:val="18"/>
          <w:szCs w:val="18"/>
        </w:rPr>
        <w:t>liter</w:t>
      </w:r>
      <w:proofErr w:type="spellEnd"/>
      <w:r w:rsidR="00F83025" w:rsidRPr="004C2D3C">
        <w:rPr>
          <w:rFonts w:ascii="Times New Roman" w:hAnsi="Times New Roman" w:cs="Times New Roman"/>
          <w:sz w:val="18"/>
          <w:szCs w:val="18"/>
        </w:rPr>
        <w:t>; mg/L =milligram/</w:t>
      </w:r>
      <w:proofErr w:type="spellStart"/>
      <w:r w:rsidR="00F83025" w:rsidRPr="004C2D3C">
        <w:rPr>
          <w:rFonts w:ascii="Times New Roman" w:hAnsi="Times New Roman" w:cs="Times New Roman"/>
          <w:sz w:val="18"/>
          <w:szCs w:val="18"/>
        </w:rPr>
        <w:t>liter</w:t>
      </w:r>
      <w:proofErr w:type="spellEnd"/>
      <w:r w:rsidR="00F83025" w:rsidRPr="004C2D3C">
        <w:rPr>
          <w:rFonts w:ascii="Times New Roman" w:hAnsi="Times New Roman" w:cs="Times New Roman"/>
          <w:sz w:val="18"/>
          <w:szCs w:val="18"/>
        </w:rPr>
        <w:t>; g/L =gram/</w:t>
      </w:r>
      <w:proofErr w:type="spellStart"/>
      <w:r w:rsidR="00F83025" w:rsidRPr="004C2D3C">
        <w:rPr>
          <w:rFonts w:ascii="Times New Roman" w:hAnsi="Times New Roman" w:cs="Times New Roman"/>
          <w:sz w:val="18"/>
          <w:szCs w:val="18"/>
        </w:rPr>
        <w:t>liter</w:t>
      </w:r>
      <w:proofErr w:type="spellEnd"/>
      <w:r w:rsidR="00F83025" w:rsidRPr="004C2D3C">
        <w:rPr>
          <w:rFonts w:ascii="Times New Roman" w:hAnsi="Times New Roman" w:cs="Times New Roman"/>
          <w:sz w:val="18"/>
          <w:szCs w:val="18"/>
        </w:rPr>
        <w:t>; ng/mL=nanogram/millilitre.</w:t>
      </w:r>
    </w:p>
    <w:p w14:paraId="59EF79FF" w14:textId="77777777" w:rsidR="0055137F" w:rsidRPr="004C2D3C" w:rsidRDefault="0055137F" w:rsidP="005513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280566" w14:textId="77777777" w:rsidR="00D557FD" w:rsidRPr="004C2D3C" w:rsidRDefault="00D557FD" w:rsidP="005513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640B1F" w14:textId="1FD9422B" w:rsidR="00562473" w:rsidRPr="004C2D3C" w:rsidRDefault="00562473" w:rsidP="00562473">
      <w:pPr>
        <w:rPr>
          <w:rFonts w:ascii="Times New Roman" w:hAnsi="Times New Roman" w:cs="Times New Roman"/>
          <w:sz w:val="24"/>
          <w:lang w:val="en-US"/>
        </w:rPr>
      </w:pPr>
      <w:r w:rsidRPr="004C2D3C">
        <w:rPr>
          <w:rFonts w:ascii="Times New Roman" w:hAnsi="Times New Roman" w:cs="Times New Roman"/>
          <w:b/>
          <w:sz w:val="24"/>
          <w:lang w:val="en-US"/>
        </w:rPr>
        <w:t>Table S5</w:t>
      </w:r>
      <w:r w:rsidRPr="004C2D3C">
        <w:rPr>
          <w:rFonts w:ascii="Times New Roman" w:hAnsi="Times New Roman" w:cs="Times New Roman"/>
          <w:sz w:val="24"/>
          <w:lang w:val="en-US"/>
        </w:rPr>
        <w:t xml:space="preserve"> Exposure to aflatoxin and height-for-age z-scores at pre-harvest, post-harvest, and </w:t>
      </w:r>
      <w:proofErr w:type="spellStart"/>
      <w:r w:rsidRPr="004C2D3C">
        <w:rPr>
          <w:rFonts w:ascii="Times New Roman" w:hAnsi="Times New Roman" w:cs="Times New Roman"/>
          <w:sz w:val="24"/>
          <w:lang w:val="en-US"/>
        </w:rPr>
        <w:t>endline</w:t>
      </w:r>
      <w:proofErr w:type="spellEnd"/>
    </w:p>
    <w:tbl>
      <w:tblPr>
        <w:tblW w:w="892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067"/>
        <w:gridCol w:w="2394"/>
        <w:gridCol w:w="2664"/>
      </w:tblGrid>
      <w:tr w:rsidR="004C2D3C" w:rsidRPr="004C2D3C" w14:paraId="6481B0D2" w14:textId="77777777" w:rsidTr="00963345">
        <w:trPr>
          <w:trHeight w:val="282"/>
        </w:trPr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B81C6" w14:textId="77777777" w:rsidR="00562473" w:rsidRPr="004C2D3C" w:rsidRDefault="00562473" w:rsidP="009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lang w:val="en-US"/>
              </w:rPr>
              <w:t>Exposure to aflatoxin</w:t>
            </w: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7E56C7" w14:textId="77777777" w:rsidR="00562473" w:rsidRPr="004C2D3C" w:rsidRDefault="00562473" w:rsidP="009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lang w:val="en-US"/>
              </w:rPr>
              <w:t>Pre-harvest HAZ (mean ± SD)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D405ED" w14:textId="77777777" w:rsidR="00562473" w:rsidRPr="004C2D3C" w:rsidRDefault="00562473" w:rsidP="009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lang w:val="en-US"/>
              </w:rPr>
              <w:t>Post-harvest HAZ (mean ± SD)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F45C32" w14:textId="3E1C1BDB" w:rsidR="00562473" w:rsidRPr="004C2D3C" w:rsidRDefault="00562473" w:rsidP="00FE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HAZ </w:t>
            </w:r>
            <w:r w:rsidR="00FE1EE7" w:rsidRPr="004C2D3C">
              <w:rPr>
                <w:rFonts w:ascii="Times New Roman" w:eastAsia="Times New Roman" w:hAnsi="Times New Roman" w:cs="Times New Roman"/>
                <w:sz w:val="24"/>
                <w:lang w:val="en-US"/>
              </w:rPr>
              <w:t>at</w:t>
            </w:r>
            <w:r w:rsidRPr="004C2D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C2D3C">
              <w:rPr>
                <w:rFonts w:ascii="Times New Roman" w:eastAsia="Times New Roman" w:hAnsi="Times New Roman" w:cs="Times New Roman"/>
                <w:sz w:val="24"/>
                <w:lang w:val="en-US"/>
              </w:rPr>
              <w:t>endline</w:t>
            </w:r>
            <w:proofErr w:type="spellEnd"/>
            <w:r w:rsidRPr="004C2D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(mean ± SD)</w:t>
            </w:r>
          </w:p>
        </w:tc>
      </w:tr>
      <w:tr w:rsidR="004C2D3C" w:rsidRPr="004C2D3C" w14:paraId="48DA3DF5" w14:textId="77777777" w:rsidTr="003C0B9C">
        <w:trPr>
          <w:trHeight w:val="282"/>
        </w:trPr>
        <w:tc>
          <w:tcPr>
            <w:tcW w:w="1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4D24" w14:textId="77777777" w:rsidR="00562473" w:rsidRPr="004C2D3C" w:rsidRDefault="00562473" w:rsidP="009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lang w:val="en-US"/>
              </w:rPr>
              <w:t>yes</w:t>
            </w:r>
          </w:p>
        </w:tc>
        <w:tc>
          <w:tcPr>
            <w:tcW w:w="2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8C14AA7" w14:textId="77777777" w:rsidR="00562473" w:rsidRPr="004C2D3C" w:rsidRDefault="00562473" w:rsidP="009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lang w:val="en-US"/>
              </w:rPr>
              <w:t>-2.44 ± 0.39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A59A3B5" w14:textId="4737781F" w:rsidR="00562473" w:rsidRPr="004C2D3C" w:rsidRDefault="004612E1" w:rsidP="009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lang w:val="en-US"/>
              </w:rPr>
              <w:t>-2.62 ± 0.55</w:t>
            </w:r>
          </w:p>
        </w:tc>
        <w:tc>
          <w:tcPr>
            <w:tcW w:w="26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A5C0D" w14:textId="77777777" w:rsidR="00562473" w:rsidRPr="004C2D3C" w:rsidRDefault="00562473" w:rsidP="009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lang w:val="en-US"/>
              </w:rPr>
              <w:t>-2.45 ± 0.82</w:t>
            </w:r>
          </w:p>
        </w:tc>
      </w:tr>
      <w:tr w:rsidR="004C2D3C" w:rsidRPr="004C2D3C" w14:paraId="5DD54D78" w14:textId="77777777" w:rsidTr="004612E1">
        <w:trPr>
          <w:trHeight w:val="264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7B4AB" w14:textId="77777777" w:rsidR="00562473" w:rsidRPr="004C2D3C" w:rsidRDefault="00562473" w:rsidP="009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lang w:val="en-US"/>
              </w:rPr>
              <w:t>no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2B0E11" w14:textId="77777777" w:rsidR="00562473" w:rsidRPr="004C2D3C" w:rsidRDefault="00562473" w:rsidP="009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lang w:val="en-US"/>
              </w:rPr>
              <w:t>-2.83 ± 0.67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C76517" w14:textId="6888406D" w:rsidR="00562473" w:rsidRPr="004C2D3C" w:rsidRDefault="004612E1" w:rsidP="009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lang w:val="en-US"/>
              </w:rPr>
              <w:t>-2.72 ± 0.66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DDEB3" w14:textId="77777777" w:rsidR="00562473" w:rsidRPr="004C2D3C" w:rsidRDefault="00562473" w:rsidP="009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C2D3C">
              <w:rPr>
                <w:rFonts w:ascii="Times New Roman" w:eastAsia="Times New Roman" w:hAnsi="Times New Roman" w:cs="Times New Roman"/>
                <w:sz w:val="24"/>
                <w:lang w:val="en-US"/>
              </w:rPr>
              <w:t>-2.63 ± 0.72</w:t>
            </w:r>
          </w:p>
        </w:tc>
      </w:tr>
    </w:tbl>
    <w:p w14:paraId="2F47F396" w14:textId="5BF31CBF" w:rsidR="0055137F" w:rsidRPr="004C2D3C" w:rsidRDefault="00396A64" w:rsidP="00A80D7B">
      <w:pPr>
        <w:rPr>
          <w:rFonts w:ascii="Times New Roman" w:hAnsi="Times New Roman" w:cs="Times New Roman"/>
          <w:sz w:val="22"/>
          <w:szCs w:val="24"/>
          <w:lang w:val="en-US"/>
        </w:rPr>
      </w:pPr>
      <w:bookmarkStart w:id="3" w:name="_Hlk41555447"/>
      <w:r w:rsidRPr="004C2D3C">
        <w:rPr>
          <w:rFonts w:ascii="Times New Roman" w:hAnsi="Times New Roman" w:cs="Times New Roman"/>
          <w:sz w:val="22"/>
          <w:szCs w:val="24"/>
          <w:lang w:val="en-US"/>
        </w:rPr>
        <w:t>HAZ</w:t>
      </w:r>
      <w:r w:rsidRPr="004C2D3C">
        <w:rPr>
          <w:rFonts w:ascii="Times New Roman" w:hAnsi="Times New Roman" w:cs="Times New Roman"/>
          <w:noProof/>
          <w:sz w:val="22"/>
          <w:szCs w:val="24"/>
          <w:lang w:val="en-US"/>
        </w:rPr>
        <w:t xml:space="preserve">: </w:t>
      </w:r>
      <w:r w:rsidR="003F2988" w:rsidRPr="004C2D3C">
        <w:rPr>
          <w:rFonts w:ascii="Times New Roman" w:hAnsi="Times New Roman" w:cs="Times New Roman"/>
          <w:noProof/>
          <w:sz w:val="22"/>
          <w:szCs w:val="24"/>
          <w:lang w:val="en-US"/>
        </w:rPr>
        <w:t>height-for-age</w:t>
      </w:r>
      <w:r w:rsidR="003F2988" w:rsidRPr="004C2D3C">
        <w:rPr>
          <w:rFonts w:ascii="Times New Roman" w:hAnsi="Times New Roman" w:cs="Times New Roman"/>
          <w:sz w:val="22"/>
          <w:szCs w:val="24"/>
          <w:lang w:val="en-US"/>
        </w:rPr>
        <w:t xml:space="preserve"> </w:t>
      </w:r>
      <w:r w:rsidR="003F2988" w:rsidRPr="004C2D3C">
        <w:rPr>
          <w:rFonts w:ascii="Times New Roman" w:hAnsi="Times New Roman" w:cs="Times New Roman"/>
          <w:noProof/>
          <w:sz w:val="22"/>
          <w:szCs w:val="24"/>
          <w:lang w:val="en-US"/>
        </w:rPr>
        <w:t>Z-score</w:t>
      </w:r>
      <w:r w:rsidR="00A14B90" w:rsidRPr="004C2D3C">
        <w:rPr>
          <w:rFonts w:ascii="Times New Roman" w:hAnsi="Times New Roman" w:cs="Times New Roman"/>
          <w:sz w:val="22"/>
          <w:szCs w:val="24"/>
          <w:lang w:val="en-US"/>
        </w:rPr>
        <w:t xml:space="preserve">; </w:t>
      </w:r>
      <w:bookmarkEnd w:id="3"/>
      <w:r w:rsidR="006C4D60" w:rsidRPr="004C2D3C">
        <w:rPr>
          <w:rFonts w:ascii="Times New Roman" w:hAnsi="Times New Roman" w:cs="Times New Roman"/>
          <w:sz w:val="22"/>
          <w:szCs w:val="24"/>
          <w:lang w:val="en-US"/>
        </w:rPr>
        <w:t xml:space="preserve">SD: </w:t>
      </w:r>
      <w:r w:rsidR="00C97557" w:rsidRPr="004C2D3C">
        <w:rPr>
          <w:rFonts w:ascii="Times New Roman" w:hAnsi="Times New Roman" w:cs="Times New Roman"/>
          <w:sz w:val="22"/>
          <w:szCs w:val="24"/>
          <w:lang w:val="en-US"/>
        </w:rPr>
        <w:t>standard deviation</w:t>
      </w:r>
      <w:r w:rsidR="006C4D60" w:rsidRPr="004C2D3C">
        <w:rPr>
          <w:rFonts w:ascii="Times New Roman" w:hAnsi="Times New Roman" w:cs="Times New Roman"/>
          <w:sz w:val="22"/>
          <w:szCs w:val="24"/>
          <w:lang w:val="en-US"/>
        </w:rPr>
        <w:t>.</w:t>
      </w:r>
    </w:p>
    <w:p w14:paraId="2DB1B14C" w14:textId="77777777" w:rsidR="006C4D60" w:rsidRPr="004C2D3C" w:rsidRDefault="006C4D60" w:rsidP="006C4D60">
      <w:pPr>
        <w:rPr>
          <w:rFonts w:ascii="Times New Roman" w:hAnsi="Times New Roman" w:cs="Times New Roman"/>
          <w:sz w:val="22"/>
          <w:lang w:eastAsia="de-DE" w:bidi="en-US"/>
        </w:rPr>
      </w:pPr>
    </w:p>
    <w:p w14:paraId="5662F72F" w14:textId="77777777" w:rsidR="006C4D60" w:rsidRPr="004C2D3C" w:rsidRDefault="006C4D60" w:rsidP="00A80D7B">
      <w:pPr>
        <w:rPr>
          <w:rFonts w:ascii="Times New Roman" w:hAnsi="Times New Roman" w:cs="Times New Roman"/>
          <w:sz w:val="20"/>
        </w:rPr>
      </w:pPr>
    </w:p>
    <w:sectPr w:rsidR="006C4D60" w:rsidRPr="004C2D3C" w:rsidSect="00470F9E">
      <w:pgSz w:w="16838" w:h="11906" w:orient="landscape"/>
      <w:pgMar w:top="117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0NTUwMTQ0MwABJR2l4NTi4sz8PJACQ9NaAGhfpbQtAAAA"/>
  </w:docVars>
  <w:rsids>
    <w:rsidRoot w:val="00FA112E"/>
    <w:rsid w:val="0000084A"/>
    <w:rsid w:val="00060D08"/>
    <w:rsid w:val="000F0668"/>
    <w:rsid w:val="00110353"/>
    <w:rsid w:val="00153052"/>
    <w:rsid w:val="001943F8"/>
    <w:rsid w:val="00196DE0"/>
    <w:rsid w:val="001B6E93"/>
    <w:rsid w:val="001F3499"/>
    <w:rsid w:val="002804E2"/>
    <w:rsid w:val="00282941"/>
    <w:rsid w:val="0035445E"/>
    <w:rsid w:val="00396A64"/>
    <w:rsid w:val="003C0B9C"/>
    <w:rsid w:val="003F2988"/>
    <w:rsid w:val="00455E43"/>
    <w:rsid w:val="004612E1"/>
    <w:rsid w:val="00470F9E"/>
    <w:rsid w:val="004C2D3C"/>
    <w:rsid w:val="004C3F0E"/>
    <w:rsid w:val="004C4D85"/>
    <w:rsid w:val="004C782D"/>
    <w:rsid w:val="0055137F"/>
    <w:rsid w:val="00562473"/>
    <w:rsid w:val="005A1A4D"/>
    <w:rsid w:val="00602280"/>
    <w:rsid w:val="006C4D60"/>
    <w:rsid w:val="006D562D"/>
    <w:rsid w:val="006F5F08"/>
    <w:rsid w:val="0075118C"/>
    <w:rsid w:val="007863B1"/>
    <w:rsid w:val="007B479F"/>
    <w:rsid w:val="007D7341"/>
    <w:rsid w:val="007F3934"/>
    <w:rsid w:val="00817D26"/>
    <w:rsid w:val="008200E9"/>
    <w:rsid w:val="008636DD"/>
    <w:rsid w:val="00952EB5"/>
    <w:rsid w:val="00963345"/>
    <w:rsid w:val="009C2071"/>
    <w:rsid w:val="009E0D07"/>
    <w:rsid w:val="00A14B90"/>
    <w:rsid w:val="00A73888"/>
    <w:rsid w:val="00A80D7B"/>
    <w:rsid w:val="00AC4EBB"/>
    <w:rsid w:val="00AD0CC4"/>
    <w:rsid w:val="00B56DE3"/>
    <w:rsid w:val="00B921D9"/>
    <w:rsid w:val="00BA05C0"/>
    <w:rsid w:val="00BF2929"/>
    <w:rsid w:val="00C366A9"/>
    <w:rsid w:val="00C64681"/>
    <w:rsid w:val="00C97557"/>
    <w:rsid w:val="00CB0354"/>
    <w:rsid w:val="00D30309"/>
    <w:rsid w:val="00D557FD"/>
    <w:rsid w:val="00DC6E1B"/>
    <w:rsid w:val="00DE6540"/>
    <w:rsid w:val="00EE0401"/>
    <w:rsid w:val="00F52453"/>
    <w:rsid w:val="00F55B81"/>
    <w:rsid w:val="00F83025"/>
    <w:rsid w:val="00FA112E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2C82"/>
  <w15:chartTrackingRefBased/>
  <w15:docId w15:val="{ABAD65B5-77F1-461E-B578-0FCCD406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mbrageclair1">
    <w:name w:val="Ombrage clair1"/>
    <w:basedOn w:val="TableNormal"/>
    <w:uiPriority w:val="60"/>
    <w:rsid w:val="00FA112E"/>
    <w:pPr>
      <w:spacing w:after="0" w:line="240" w:lineRule="auto"/>
    </w:pPr>
    <w:rPr>
      <w:rFonts w:asciiTheme="minorHAnsi" w:eastAsia="Times New Roman" w:hAnsiTheme="minorHAnsi" w:cs="Arial"/>
      <w:color w:val="000000" w:themeColor="text1" w:themeShade="BF"/>
      <w:sz w:val="22"/>
      <w:lang w:val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C366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CA1AA57F81E4B85DF443D8897A579" ma:contentTypeVersion="13" ma:contentTypeDescription="Een nieuw document maken." ma:contentTypeScope="" ma:versionID="71bc1d06e39f96101a50052b1b46ecb5">
  <xsd:schema xmlns:xsd="http://www.w3.org/2001/XMLSchema" xmlns:xs="http://www.w3.org/2001/XMLSchema" xmlns:p="http://schemas.microsoft.com/office/2006/metadata/properties" xmlns:ns3="5c540874-7f69-4c06-ad02-2c9ef31f7ed8" xmlns:ns4="0e3f84b4-e9d3-48f7-8be6-9b8cf6144b37" targetNamespace="http://schemas.microsoft.com/office/2006/metadata/properties" ma:root="true" ma:fieldsID="dc913d527c11ffe00b7b93c5489ea257" ns3:_="" ns4:_="">
    <xsd:import namespace="5c540874-7f69-4c06-ad02-2c9ef31f7ed8"/>
    <xsd:import namespace="0e3f84b4-e9d3-48f7-8be6-9b8cf6144b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0874-7f69-4c06-ad02-2c9ef31f7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f84b4-e9d3-48f7-8be6-9b8cf614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F855A-0738-4B35-99D6-B88022AB6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40874-7f69-4c06-ad02-2c9ef31f7ed8"/>
    <ds:schemaRef ds:uri="0e3f84b4-e9d3-48f7-8be6-9b8cf6144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C8B1B-A993-419C-9892-BAA999FE6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C974A-27C0-44B2-8B00-6E74100270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32F9204B.dotm</Template>
  <TotalTime>6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Tessema, Masresha</dc:creator>
  <cp:keywords/>
  <dc:description/>
  <cp:lastModifiedBy>Tessema, Masresha</cp:lastModifiedBy>
  <cp:revision>9</cp:revision>
  <dcterms:created xsi:type="dcterms:W3CDTF">2020-12-21T09:38:00Z</dcterms:created>
  <dcterms:modified xsi:type="dcterms:W3CDTF">2021-01-18T16:48:00Z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0x010100C38CA1AA57F81E4B85DF443D8897A579</vt:lpwstr>
  </property>
</Properties>
</file>