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1B7C5" w14:textId="2EA17BD9" w:rsidR="00D164E5" w:rsidRPr="00D40E21" w:rsidRDefault="00EF027D" w:rsidP="002B4159">
      <w:pPr>
        <w:spacing w:after="0" w:line="480" w:lineRule="auto"/>
        <w:rPr>
          <w:rFonts w:ascii="Times New Roman" w:hAnsi="Times New Roman" w:cs="Times New Roman"/>
          <w:sz w:val="24"/>
          <w:szCs w:val="24"/>
          <w:lang w:eastAsia="zh-CN"/>
        </w:rPr>
      </w:pPr>
      <w:r w:rsidRPr="00D40E21">
        <w:rPr>
          <w:rFonts w:ascii="Times New Roman" w:hAnsi="Times New Roman" w:cs="Times New Roman"/>
          <w:b/>
          <w:sz w:val="24"/>
          <w:szCs w:val="24"/>
        </w:rPr>
        <w:t xml:space="preserve">Supplementary Table </w:t>
      </w:r>
      <w:r w:rsidR="002B4159" w:rsidRPr="00D40E21">
        <w:rPr>
          <w:rFonts w:ascii="Times New Roman" w:hAnsi="Times New Roman" w:cs="Times New Roman"/>
          <w:b/>
          <w:sz w:val="24"/>
          <w:szCs w:val="24"/>
        </w:rPr>
        <w:t>S</w:t>
      </w:r>
      <w:r w:rsidR="002B4159">
        <w:rPr>
          <w:rFonts w:ascii="Times New Roman" w:hAnsi="Times New Roman" w:cs="Times New Roman"/>
          <w:b/>
          <w:sz w:val="24"/>
          <w:szCs w:val="24"/>
        </w:rPr>
        <w:t>1</w:t>
      </w:r>
      <w:r w:rsidRPr="00D40E21">
        <w:rPr>
          <w:rFonts w:ascii="Times New Roman" w:hAnsi="Times New Roman" w:cs="Times New Roman"/>
          <w:b/>
          <w:sz w:val="24"/>
          <w:szCs w:val="24"/>
        </w:rPr>
        <w:t xml:space="preserve">. </w:t>
      </w:r>
      <w:r w:rsidR="0011127C" w:rsidRPr="00D40E21">
        <w:rPr>
          <w:rFonts w:ascii="Times New Roman" w:hAnsi="Times New Roman" w:cs="Times New Roman"/>
          <w:sz w:val="24"/>
          <w:szCs w:val="24"/>
          <w:lang w:eastAsia="zh-CN"/>
        </w:rPr>
        <w:t>Odds ratios (95%CIs) of T2DM for quartiles by subgroups of grains in Guangzhou, China</w:t>
      </w:r>
      <w:r w:rsidRPr="00D40E21">
        <w:rPr>
          <w:rStyle w:val="a8"/>
          <w:rFonts w:ascii="Times New Roman" w:hAnsi="Times New Roman" w:cs="Times New Roman"/>
          <w:sz w:val="24"/>
          <w:szCs w:val="24"/>
        </w:rPr>
        <w:t xml:space="preserve"> </w:t>
      </w:r>
    </w:p>
    <w:tbl>
      <w:tblPr>
        <w:tblW w:w="10581" w:type="dxa"/>
        <w:tblInd w:w="95" w:type="dxa"/>
        <w:tblBorders>
          <w:top w:val="single" w:sz="4" w:space="0" w:color="auto"/>
          <w:bottom w:val="single" w:sz="4" w:space="0" w:color="auto"/>
        </w:tblBorders>
        <w:tblLayout w:type="fixed"/>
        <w:tblLook w:val="04A0" w:firstRow="1" w:lastRow="0" w:firstColumn="1" w:lastColumn="0" w:noHBand="0" w:noVBand="1"/>
      </w:tblPr>
      <w:tblGrid>
        <w:gridCol w:w="1998"/>
        <w:gridCol w:w="1701"/>
        <w:gridCol w:w="1843"/>
        <w:gridCol w:w="1984"/>
        <w:gridCol w:w="1985"/>
        <w:gridCol w:w="1070"/>
      </w:tblGrid>
      <w:tr w:rsidR="0043188F" w:rsidRPr="00737E0F" w14:paraId="0385880B" w14:textId="77777777" w:rsidTr="005123F2">
        <w:trPr>
          <w:trHeight w:val="402"/>
        </w:trPr>
        <w:tc>
          <w:tcPr>
            <w:tcW w:w="1998" w:type="dxa"/>
            <w:tcBorders>
              <w:top w:val="single" w:sz="4" w:space="0" w:color="auto"/>
              <w:bottom w:val="nil"/>
            </w:tcBorders>
            <w:shd w:val="clear" w:color="auto" w:fill="auto"/>
            <w:vAlign w:val="center"/>
          </w:tcPr>
          <w:p w14:paraId="366884C6" w14:textId="77777777" w:rsidR="0043188F" w:rsidRPr="00737E0F" w:rsidRDefault="0043188F" w:rsidP="00737E0F">
            <w:pPr>
              <w:pStyle w:val="MDPI43tablefooter"/>
              <w:spacing w:after="0" w:line="240" w:lineRule="auto"/>
              <w:jc w:val="left"/>
              <w:rPr>
                <w:rFonts w:ascii="Times New Roman" w:hAnsi="Times New Roman" w:cs="Times New Roman"/>
                <w:sz w:val="20"/>
                <w:szCs w:val="20"/>
              </w:rPr>
            </w:pPr>
          </w:p>
        </w:tc>
        <w:tc>
          <w:tcPr>
            <w:tcW w:w="7513" w:type="dxa"/>
            <w:gridSpan w:val="4"/>
            <w:tcBorders>
              <w:top w:val="single" w:sz="4" w:space="0" w:color="auto"/>
              <w:bottom w:val="single" w:sz="4" w:space="0" w:color="auto"/>
            </w:tcBorders>
            <w:shd w:val="clear" w:color="auto" w:fill="auto"/>
            <w:vAlign w:val="center"/>
          </w:tcPr>
          <w:p w14:paraId="753C5307" w14:textId="51174C59" w:rsidR="0043188F" w:rsidRPr="00737E0F" w:rsidRDefault="0043188F" w:rsidP="006E04CB">
            <w:pPr>
              <w:pStyle w:val="MDPI43tablefooter"/>
              <w:spacing w:after="0" w:line="240" w:lineRule="auto"/>
              <w:jc w:val="center"/>
              <w:rPr>
                <w:rFonts w:ascii="Times New Roman" w:hAnsi="Times New Roman" w:cs="Times New Roman"/>
                <w:sz w:val="20"/>
                <w:szCs w:val="20"/>
              </w:rPr>
            </w:pPr>
            <w:r w:rsidRPr="00737E0F">
              <w:rPr>
                <w:rFonts w:ascii="Times New Roman" w:hAnsi="Times New Roman" w:cs="Times New Roman"/>
                <w:sz w:val="20"/>
                <w:szCs w:val="20"/>
              </w:rPr>
              <w:t>Quartile</w:t>
            </w:r>
            <w:r w:rsidR="00A4514B" w:rsidRPr="00737E0F">
              <w:rPr>
                <w:rFonts w:ascii="Times New Roman" w:hAnsi="Times New Roman" w:cs="Times New Roman"/>
                <w:sz w:val="20"/>
                <w:szCs w:val="20"/>
              </w:rPr>
              <w:t>s of</w:t>
            </w:r>
            <w:r w:rsidRPr="00737E0F">
              <w:rPr>
                <w:rFonts w:ascii="Times New Roman" w:hAnsi="Times New Roman" w:cs="Times New Roman"/>
                <w:sz w:val="20"/>
                <w:szCs w:val="20"/>
              </w:rPr>
              <w:t xml:space="preserve"> </w:t>
            </w:r>
            <w:r w:rsidR="00A4514B" w:rsidRPr="00737E0F">
              <w:rPr>
                <w:rFonts w:ascii="Times New Roman" w:hAnsi="Times New Roman" w:cs="Times New Roman"/>
                <w:sz w:val="20"/>
                <w:szCs w:val="20"/>
              </w:rPr>
              <w:t>dietary energy-</w:t>
            </w:r>
            <w:r w:rsidRPr="00737E0F">
              <w:rPr>
                <w:rFonts w:ascii="Times New Roman" w:hAnsi="Times New Roman" w:cs="Times New Roman"/>
                <w:sz w:val="20"/>
                <w:szCs w:val="20"/>
              </w:rPr>
              <w:t xml:space="preserve">adjusted </w:t>
            </w:r>
            <w:r w:rsidR="00A4514B" w:rsidRPr="00737E0F">
              <w:rPr>
                <w:rFonts w:ascii="Times New Roman" w:hAnsi="Times New Roman" w:cs="Times New Roman"/>
                <w:sz w:val="20"/>
                <w:szCs w:val="20"/>
              </w:rPr>
              <w:t>intake</w:t>
            </w:r>
          </w:p>
        </w:tc>
        <w:tc>
          <w:tcPr>
            <w:tcW w:w="1070" w:type="dxa"/>
            <w:tcBorders>
              <w:top w:val="single" w:sz="4" w:space="0" w:color="auto"/>
              <w:bottom w:val="nil"/>
            </w:tcBorders>
            <w:shd w:val="clear" w:color="auto" w:fill="auto"/>
            <w:vAlign w:val="center"/>
          </w:tcPr>
          <w:p w14:paraId="264A17F3" w14:textId="77777777" w:rsidR="0043188F" w:rsidRPr="00737E0F" w:rsidRDefault="0043188F" w:rsidP="006E04CB">
            <w:pPr>
              <w:pStyle w:val="MDPI43tablefooter"/>
              <w:spacing w:after="0" w:line="240" w:lineRule="auto"/>
              <w:jc w:val="center"/>
              <w:rPr>
                <w:rFonts w:ascii="Times New Roman" w:hAnsi="Times New Roman" w:cs="Times New Roman"/>
                <w:i/>
                <w:sz w:val="20"/>
                <w:szCs w:val="20"/>
              </w:rPr>
            </w:pPr>
          </w:p>
        </w:tc>
      </w:tr>
      <w:tr w:rsidR="00D164E5" w:rsidRPr="00737E0F" w14:paraId="5E510D38" w14:textId="77777777" w:rsidTr="005123F2">
        <w:trPr>
          <w:trHeight w:val="402"/>
        </w:trPr>
        <w:tc>
          <w:tcPr>
            <w:tcW w:w="1998" w:type="dxa"/>
            <w:tcBorders>
              <w:top w:val="nil"/>
              <w:bottom w:val="single" w:sz="4" w:space="0" w:color="auto"/>
            </w:tcBorders>
            <w:shd w:val="clear" w:color="auto" w:fill="auto"/>
            <w:vAlign w:val="center"/>
          </w:tcPr>
          <w:p w14:paraId="12283448" w14:textId="77777777" w:rsidR="00D164E5" w:rsidRPr="00737E0F" w:rsidRDefault="00EF027D" w:rsidP="00737E0F">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Food group</w:t>
            </w:r>
          </w:p>
        </w:tc>
        <w:tc>
          <w:tcPr>
            <w:tcW w:w="1701" w:type="dxa"/>
            <w:tcBorders>
              <w:top w:val="nil"/>
              <w:bottom w:val="single" w:sz="4" w:space="0" w:color="auto"/>
            </w:tcBorders>
            <w:shd w:val="clear" w:color="auto" w:fill="auto"/>
            <w:vAlign w:val="center"/>
          </w:tcPr>
          <w:p w14:paraId="2B6A58F1" w14:textId="26B91DFD" w:rsidR="00D164E5" w:rsidRPr="00737E0F" w:rsidRDefault="00EF027D" w:rsidP="006E04CB">
            <w:pPr>
              <w:pStyle w:val="MDPI43tablefooter"/>
              <w:spacing w:after="0" w:line="240" w:lineRule="auto"/>
              <w:jc w:val="center"/>
              <w:rPr>
                <w:rFonts w:ascii="Times New Roman" w:hAnsi="Times New Roman" w:cs="Times New Roman"/>
                <w:sz w:val="20"/>
                <w:szCs w:val="20"/>
              </w:rPr>
            </w:pPr>
            <w:r w:rsidRPr="00737E0F">
              <w:rPr>
                <w:rFonts w:ascii="Times New Roman" w:hAnsi="Times New Roman" w:cs="Times New Roman"/>
                <w:sz w:val="20"/>
                <w:szCs w:val="20"/>
              </w:rPr>
              <w:t>Q1</w:t>
            </w:r>
            <w:r w:rsidR="00A4514B" w:rsidRPr="00737E0F">
              <w:rPr>
                <w:rFonts w:ascii="Times New Roman" w:hAnsi="Times New Roman" w:cs="Times New Roman"/>
                <w:sz w:val="20"/>
                <w:szCs w:val="20"/>
              </w:rPr>
              <w:t>(Referent)</w:t>
            </w:r>
          </w:p>
        </w:tc>
        <w:tc>
          <w:tcPr>
            <w:tcW w:w="1843" w:type="dxa"/>
            <w:tcBorders>
              <w:top w:val="nil"/>
              <w:bottom w:val="single" w:sz="4" w:space="0" w:color="auto"/>
            </w:tcBorders>
            <w:shd w:val="clear" w:color="auto" w:fill="auto"/>
            <w:vAlign w:val="center"/>
          </w:tcPr>
          <w:p w14:paraId="29E2E487" w14:textId="77777777" w:rsidR="00D164E5" w:rsidRPr="00737E0F" w:rsidRDefault="00EF027D" w:rsidP="006E04CB">
            <w:pPr>
              <w:pStyle w:val="MDPI43tablefooter"/>
              <w:spacing w:after="0" w:line="240" w:lineRule="auto"/>
              <w:jc w:val="center"/>
              <w:rPr>
                <w:rFonts w:ascii="Times New Roman" w:hAnsi="Times New Roman" w:cs="Times New Roman"/>
                <w:sz w:val="20"/>
                <w:szCs w:val="20"/>
              </w:rPr>
            </w:pPr>
            <w:r w:rsidRPr="00737E0F">
              <w:rPr>
                <w:rFonts w:ascii="Times New Roman" w:hAnsi="Times New Roman" w:cs="Times New Roman"/>
                <w:sz w:val="20"/>
                <w:szCs w:val="20"/>
              </w:rPr>
              <w:t>Q2</w:t>
            </w:r>
          </w:p>
        </w:tc>
        <w:tc>
          <w:tcPr>
            <w:tcW w:w="1984" w:type="dxa"/>
            <w:tcBorders>
              <w:top w:val="nil"/>
              <w:bottom w:val="single" w:sz="4" w:space="0" w:color="auto"/>
            </w:tcBorders>
            <w:shd w:val="clear" w:color="auto" w:fill="auto"/>
            <w:vAlign w:val="center"/>
          </w:tcPr>
          <w:p w14:paraId="0065D3C2" w14:textId="77777777" w:rsidR="00D164E5" w:rsidRPr="00737E0F" w:rsidRDefault="00EF027D" w:rsidP="006E04CB">
            <w:pPr>
              <w:pStyle w:val="MDPI43tablefooter"/>
              <w:spacing w:after="0" w:line="240" w:lineRule="auto"/>
              <w:jc w:val="center"/>
              <w:rPr>
                <w:rFonts w:ascii="Times New Roman" w:hAnsi="Times New Roman" w:cs="Times New Roman"/>
                <w:sz w:val="20"/>
                <w:szCs w:val="20"/>
              </w:rPr>
            </w:pPr>
            <w:r w:rsidRPr="00737E0F">
              <w:rPr>
                <w:rFonts w:ascii="Times New Roman" w:hAnsi="Times New Roman" w:cs="Times New Roman"/>
                <w:sz w:val="20"/>
                <w:szCs w:val="20"/>
              </w:rPr>
              <w:t>Q3</w:t>
            </w:r>
          </w:p>
        </w:tc>
        <w:tc>
          <w:tcPr>
            <w:tcW w:w="1985" w:type="dxa"/>
            <w:tcBorders>
              <w:top w:val="nil"/>
              <w:bottom w:val="single" w:sz="4" w:space="0" w:color="auto"/>
            </w:tcBorders>
            <w:shd w:val="clear" w:color="auto" w:fill="auto"/>
            <w:vAlign w:val="center"/>
          </w:tcPr>
          <w:p w14:paraId="5D795C3E" w14:textId="6C87AC32" w:rsidR="00D164E5" w:rsidRPr="00737E0F" w:rsidRDefault="00EF027D" w:rsidP="006E04CB">
            <w:pPr>
              <w:pStyle w:val="MDPI43tablefooter"/>
              <w:spacing w:after="0" w:line="240" w:lineRule="auto"/>
              <w:jc w:val="center"/>
              <w:rPr>
                <w:rFonts w:ascii="Times New Roman" w:hAnsi="Times New Roman" w:cs="Times New Roman"/>
                <w:sz w:val="20"/>
                <w:szCs w:val="20"/>
              </w:rPr>
            </w:pPr>
            <w:r w:rsidRPr="00737E0F">
              <w:rPr>
                <w:rFonts w:ascii="Times New Roman" w:hAnsi="Times New Roman" w:cs="Times New Roman"/>
                <w:sz w:val="20"/>
                <w:szCs w:val="20"/>
              </w:rPr>
              <w:t>Q4 (</w:t>
            </w:r>
            <w:r w:rsidR="00A4514B" w:rsidRPr="00737E0F">
              <w:rPr>
                <w:rFonts w:ascii="Times New Roman" w:hAnsi="Times New Roman" w:cs="Times New Roman"/>
                <w:sz w:val="20"/>
                <w:szCs w:val="20"/>
              </w:rPr>
              <w:t>H</w:t>
            </w:r>
            <w:r w:rsidRPr="00737E0F">
              <w:rPr>
                <w:rFonts w:ascii="Times New Roman" w:hAnsi="Times New Roman" w:cs="Times New Roman"/>
                <w:sz w:val="20"/>
                <w:szCs w:val="20"/>
              </w:rPr>
              <w:t>ighest)</w:t>
            </w:r>
          </w:p>
        </w:tc>
        <w:tc>
          <w:tcPr>
            <w:tcW w:w="1070" w:type="dxa"/>
            <w:tcBorders>
              <w:top w:val="nil"/>
              <w:bottom w:val="single" w:sz="4" w:space="0" w:color="auto"/>
            </w:tcBorders>
            <w:shd w:val="clear" w:color="auto" w:fill="auto"/>
            <w:vAlign w:val="center"/>
          </w:tcPr>
          <w:p w14:paraId="13D49B28" w14:textId="77777777" w:rsidR="00D164E5" w:rsidRPr="00737E0F" w:rsidRDefault="00EF027D" w:rsidP="006E04CB">
            <w:pPr>
              <w:pStyle w:val="MDPI43tablefooter"/>
              <w:spacing w:after="0" w:line="240" w:lineRule="auto"/>
              <w:jc w:val="center"/>
              <w:rPr>
                <w:rFonts w:ascii="Times New Roman" w:hAnsi="Times New Roman" w:cs="Times New Roman"/>
                <w:sz w:val="20"/>
                <w:szCs w:val="20"/>
              </w:rPr>
            </w:pPr>
            <w:r w:rsidRPr="00737E0F">
              <w:rPr>
                <w:rFonts w:ascii="Times New Roman" w:hAnsi="Times New Roman" w:cs="Times New Roman"/>
                <w:i/>
                <w:sz w:val="20"/>
                <w:szCs w:val="20"/>
              </w:rPr>
              <w:t>p</w:t>
            </w:r>
            <w:r w:rsidRPr="00737E0F">
              <w:rPr>
                <w:rFonts w:ascii="Times New Roman" w:hAnsi="Times New Roman" w:cs="Times New Roman"/>
                <w:sz w:val="20"/>
                <w:szCs w:val="20"/>
              </w:rPr>
              <w:t xml:space="preserve"> - trend</w:t>
            </w:r>
          </w:p>
        </w:tc>
      </w:tr>
      <w:tr w:rsidR="00D164E5" w:rsidRPr="00737E0F" w14:paraId="106CCEF8" w14:textId="77777777" w:rsidTr="005123F2">
        <w:trPr>
          <w:trHeight w:val="402"/>
        </w:trPr>
        <w:tc>
          <w:tcPr>
            <w:tcW w:w="1998" w:type="dxa"/>
            <w:tcBorders>
              <w:top w:val="single" w:sz="4" w:space="0" w:color="auto"/>
            </w:tcBorders>
            <w:shd w:val="clear" w:color="auto" w:fill="auto"/>
            <w:vAlign w:val="center"/>
          </w:tcPr>
          <w:p w14:paraId="66750651" w14:textId="6F779C9C" w:rsidR="00D164E5" w:rsidRPr="00737E0F" w:rsidRDefault="00051053" w:rsidP="00737E0F">
            <w:pPr>
              <w:pStyle w:val="MDPI43tablefooter"/>
              <w:spacing w:after="0" w:line="240" w:lineRule="auto"/>
              <w:jc w:val="left"/>
              <w:rPr>
                <w:rFonts w:ascii="Times New Roman" w:hAnsi="Times New Roman" w:cs="Times New Roman"/>
                <w:sz w:val="20"/>
                <w:szCs w:val="20"/>
              </w:rPr>
            </w:pPr>
            <w:r w:rsidRPr="00BD4C26">
              <w:rPr>
                <w:rFonts w:ascii="Times New Roman" w:eastAsiaTheme="minorEastAsia" w:hAnsi="Times New Roman" w:cs="Times New Roman"/>
                <w:sz w:val="20"/>
                <w:szCs w:val="20"/>
                <w:lang w:eastAsia="zh-CN"/>
              </w:rPr>
              <w:t>Total grain</w:t>
            </w:r>
            <w:r w:rsidR="00B80D14" w:rsidRPr="00BD4C26">
              <w:rPr>
                <w:rFonts w:ascii="Times New Roman" w:eastAsiaTheme="minorEastAsia" w:hAnsi="Times New Roman" w:cs="Times New Roman"/>
                <w:sz w:val="20"/>
                <w:szCs w:val="20"/>
                <w:lang w:eastAsia="zh-CN"/>
              </w:rPr>
              <w:t>s</w:t>
            </w:r>
          </w:p>
        </w:tc>
        <w:tc>
          <w:tcPr>
            <w:tcW w:w="1701" w:type="dxa"/>
            <w:tcBorders>
              <w:top w:val="single" w:sz="4" w:space="0" w:color="auto"/>
            </w:tcBorders>
            <w:shd w:val="clear" w:color="auto" w:fill="auto"/>
            <w:vAlign w:val="center"/>
          </w:tcPr>
          <w:p w14:paraId="32803DA0" w14:textId="77777777" w:rsidR="00D164E5" w:rsidRPr="00737E0F" w:rsidRDefault="00D164E5" w:rsidP="00737E0F">
            <w:pPr>
              <w:pStyle w:val="MDPI43tablefooter"/>
              <w:spacing w:after="0" w:line="240" w:lineRule="auto"/>
              <w:jc w:val="left"/>
              <w:rPr>
                <w:rFonts w:ascii="Times New Roman" w:hAnsi="Times New Roman" w:cs="Times New Roman"/>
                <w:sz w:val="20"/>
                <w:szCs w:val="20"/>
              </w:rPr>
            </w:pPr>
          </w:p>
        </w:tc>
        <w:tc>
          <w:tcPr>
            <w:tcW w:w="1843" w:type="dxa"/>
            <w:tcBorders>
              <w:top w:val="single" w:sz="4" w:space="0" w:color="auto"/>
            </w:tcBorders>
            <w:shd w:val="clear" w:color="auto" w:fill="auto"/>
            <w:vAlign w:val="center"/>
          </w:tcPr>
          <w:p w14:paraId="7CC8E1B0" w14:textId="77777777" w:rsidR="00D164E5" w:rsidRPr="00737E0F" w:rsidRDefault="00D164E5" w:rsidP="00737E0F">
            <w:pPr>
              <w:pStyle w:val="MDPI43tablefooter"/>
              <w:spacing w:after="0" w:line="240" w:lineRule="auto"/>
              <w:jc w:val="left"/>
              <w:rPr>
                <w:rFonts w:ascii="Times New Roman" w:hAnsi="Times New Roman" w:cs="Times New Roman"/>
                <w:sz w:val="20"/>
                <w:szCs w:val="20"/>
              </w:rPr>
            </w:pPr>
          </w:p>
        </w:tc>
        <w:tc>
          <w:tcPr>
            <w:tcW w:w="1984" w:type="dxa"/>
            <w:tcBorders>
              <w:top w:val="single" w:sz="4" w:space="0" w:color="auto"/>
            </w:tcBorders>
            <w:shd w:val="clear" w:color="auto" w:fill="auto"/>
            <w:vAlign w:val="center"/>
          </w:tcPr>
          <w:p w14:paraId="4187107A" w14:textId="77777777" w:rsidR="00D164E5" w:rsidRPr="00737E0F" w:rsidRDefault="00D164E5" w:rsidP="00737E0F">
            <w:pPr>
              <w:pStyle w:val="MDPI43tablefooter"/>
              <w:spacing w:after="0" w:line="240" w:lineRule="auto"/>
              <w:jc w:val="left"/>
              <w:rPr>
                <w:rFonts w:ascii="Times New Roman" w:hAnsi="Times New Roman" w:cs="Times New Roman"/>
                <w:sz w:val="20"/>
                <w:szCs w:val="20"/>
              </w:rPr>
            </w:pPr>
          </w:p>
        </w:tc>
        <w:tc>
          <w:tcPr>
            <w:tcW w:w="1985" w:type="dxa"/>
            <w:tcBorders>
              <w:top w:val="single" w:sz="4" w:space="0" w:color="auto"/>
            </w:tcBorders>
            <w:shd w:val="clear" w:color="auto" w:fill="auto"/>
            <w:vAlign w:val="center"/>
          </w:tcPr>
          <w:p w14:paraId="758FF5C1" w14:textId="77777777" w:rsidR="00D164E5" w:rsidRPr="00737E0F" w:rsidRDefault="00D164E5" w:rsidP="00737E0F">
            <w:pPr>
              <w:pStyle w:val="MDPI43tablefooter"/>
              <w:spacing w:after="0" w:line="240" w:lineRule="auto"/>
              <w:jc w:val="left"/>
              <w:rPr>
                <w:rFonts w:ascii="Times New Roman" w:hAnsi="Times New Roman" w:cs="Times New Roman"/>
                <w:sz w:val="20"/>
                <w:szCs w:val="20"/>
              </w:rPr>
            </w:pPr>
          </w:p>
        </w:tc>
        <w:tc>
          <w:tcPr>
            <w:tcW w:w="1070" w:type="dxa"/>
            <w:tcBorders>
              <w:top w:val="single" w:sz="4" w:space="0" w:color="auto"/>
            </w:tcBorders>
            <w:shd w:val="clear" w:color="auto" w:fill="auto"/>
            <w:vAlign w:val="center"/>
          </w:tcPr>
          <w:p w14:paraId="2ED3DA5C" w14:textId="77777777" w:rsidR="00D164E5" w:rsidRPr="00737E0F" w:rsidRDefault="00D164E5" w:rsidP="00737E0F">
            <w:pPr>
              <w:pStyle w:val="MDPI43tablefooter"/>
              <w:spacing w:after="0" w:line="240" w:lineRule="auto"/>
              <w:jc w:val="left"/>
              <w:rPr>
                <w:rFonts w:ascii="Times New Roman" w:hAnsi="Times New Roman" w:cs="Times New Roman"/>
                <w:sz w:val="20"/>
                <w:szCs w:val="20"/>
              </w:rPr>
            </w:pPr>
          </w:p>
        </w:tc>
      </w:tr>
      <w:tr w:rsidR="00D164E5" w:rsidRPr="00737E0F" w14:paraId="04089B5D" w14:textId="77777777" w:rsidTr="005123F2">
        <w:trPr>
          <w:trHeight w:val="402"/>
        </w:trPr>
        <w:tc>
          <w:tcPr>
            <w:tcW w:w="1998" w:type="dxa"/>
            <w:shd w:val="clear" w:color="auto" w:fill="auto"/>
            <w:vAlign w:val="center"/>
          </w:tcPr>
          <w:p w14:paraId="394CC7E0" w14:textId="1790BECC" w:rsidR="00D164E5" w:rsidRPr="00737E0F" w:rsidRDefault="00EF027D" w:rsidP="00737E0F">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Whole</w:t>
            </w:r>
            <w:r w:rsidR="001825DF">
              <w:rPr>
                <w:rFonts w:ascii="Times New Roman" w:hAnsi="Times New Roman" w:cs="Times New Roman"/>
                <w:sz w:val="20"/>
                <w:szCs w:val="20"/>
              </w:rPr>
              <w:t xml:space="preserve"> </w:t>
            </w:r>
            <w:r w:rsidR="00991CF2" w:rsidRPr="00737E0F">
              <w:rPr>
                <w:rFonts w:ascii="Times New Roman" w:hAnsi="Times New Roman" w:cs="Times New Roman"/>
                <w:sz w:val="20"/>
                <w:szCs w:val="20"/>
              </w:rPr>
              <w:t>grains</w:t>
            </w:r>
          </w:p>
        </w:tc>
        <w:tc>
          <w:tcPr>
            <w:tcW w:w="1701" w:type="dxa"/>
            <w:shd w:val="clear" w:color="auto" w:fill="auto"/>
            <w:vAlign w:val="center"/>
          </w:tcPr>
          <w:p w14:paraId="519CB6AA" w14:textId="77777777" w:rsidR="00D164E5" w:rsidRPr="00737E0F" w:rsidRDefault="00D164E5" w:rsidP="00737E0F">
            <w:pPr>
              <w:pStyle w:val="MDPI43tablefooter"/>
              <w:spacing w:after="0" w:line="240" w:lineRule="auto"/>
              <w:jc w:val="left"/>
              <w:rPr>
                <w:rFonts w:ascii="Times New Roman" w:hAnsi="Times New Roman" w:cs="Times New Roman"/>
                <w:sz w:val="20"/>
                <w:szCs w:val="20"/>
              </w:rPr>
            </w:pPr>
          </w:p>
        </w:tc>
        <w:tc>
          <w:tcPr>
            <w:tcW w:w="1843" w:type="dxa"/>
            <w:shd w:val="clear" w:color="auto" w:fill="auto"/>
            <w:vAlign w:val="center"/>
          </w:tcPr>
          <w:p w14:paraId="04186CE1" w14:textId="77777777" w:rsidR="00D164E5" w:rsidRPr="00737E0F" w:rsidRDefault="00D164E5" w:rsidP="00737E0F">
            <w:pPr>
              <w:pStyle w:val="MDPI43tablefooter"/>
              <w:spacing w:after="0" w:line="240" w:lineRule="auto"/>
              <w:jc w:val="left"/>
              <w:rPr>
                <w:rFonts w:ascii="Times New Roman" w:hAnsi="Times New Roman" w:cs="Times New Roman"/>
                <w:sz w:val="20"/>
                <w:szCs w:val="20"/>
              </w:rPr>
            </w:pPr>
          </w:p>
        </w:tc>
        <w:tc>
          <w:tcPr>
            <w:tcW w:w="1984" w:type="dxa"/>
            <w:shd w:val="clear" w:color="auto" w:fill="auto"/>
            <w:vAlign w:val="center"/>
          </w:tcPr>
          <w:p w14:paraId="3815B467" w14:textId="77777777" w:rsidR="00D164E5" w:rsidRPr="00737E0F" w:rsidRDefault="00D164E5" w:rsidP="00737E0F">
            <w:pPr>
              <w:pStyle w:val="MDPI43tablefooter"/>
              <w:spacing w:after="0" w:line="240" w:lineRule="auto"/>
              <w:jc w:val="left"/>
              <w:rPr>
                <w:rFonts w:ascii="Times New Roman" w:hAnsi="Times New Roman" w:cs="Times New Roman"/>
                <w:sz w:val="20"/>
                <w:szCs w:val="20"/>
              </w:rPr>
            </w:pPr>
          </w:p>
        </w:tc>
        <w:tc>
          <w:tcPr>
            <w:tcW w:w="1985" w:type="dxa"/>
            <w:shd w:val="clear" w:color="auto" w:fill="auto"/>
            <w:vAlign w:val="center"/>
          </w:tcPr>
          <w:p w14:paraId="33B6A3E4" w14:textId="77777777" w:rsidR="00D164E5" w:rsidRPr="00737E0F" w:rsidRDefault="00D164E5" w:rsidP="00737E0F">
            <w:pPr>
              <w:pStyle w:val="MDPI43tablefooter"/>
              <w:spacing w:after="0" w:line="240" w:lineRule="auto"/>
              <w:jc w:val="left"/>
              <w:rPr>
                <w:rFonts w:ascii="Times New Roman" w:hAnsi="Times New Roman" w:cs="Times New Roman"/>
                <w:sz w:val="20"/>
                <w:szCs w:val="20"/>
              </w:rPr>
            </w:pPr>
          </w:p>
        </w:tc>
        <w:tc>
          <w:tcPr>
            <w:tcW w:w="1070" w:type="dxa"/>
            <w:shd w:val="clear" w:color="auto" w:fill="auto"/>
            <w:vAlign w:val="center"/>
          </w:tcPr>
          <w:p w14:paraId="00BA3ED1" w14:textId="77777777" w:rsidR="00D164E5" w:rsidRPr="00737E0F" w:rsidRDefault="00D164E5" w:rsidP="00737E0F">
            <w:pPr>
              <w:pStyle w:val="MDPI43tablefooter"/>
              <w:spacing w:after="0" w:line="240" w:lineRule="auto"/>
              <w:jc w:val="left"/>
              <w:rPr>
                <w:rFonts w:ascii="Times New Roman" w:hAnsi="Times New Roman" w:cs="Times New Roman"/>
                <w:sz w:val="20"/>
                <w:szCs w:val="20"/>
              </w:rPr>
            </w:pPr>
          </w:p>
        </w:tc>
      </w:tr>
      <w:tr w:rsidR="00D164E5" w:rsidRPr="00737E0F" w14:paraId="7F1043BB" w14:textId="77777777" w:rsidTr="005123F2">
        <w:trPr>
          <w:trHeight w:val="402"/>
        </w:trPr>
        <w:tc>
          <w:tcPr>
            <w:tcW w:w="1998" w:type="dxa"/>
            <w:shd w:val="clear" w:color="auto" w:fill="auto"/>
            <w:vAlign w:val="center"/>
          </w:tcPr>
          <w:p w14:paraId="593D048B" w14:textId="77777777" w:rsidR="00D164E5" w:rsidRPr="00737E0F" w:rsidRDefault="00EF027D" w:rsidP="00737E0F">
            <w:pPr>
              <w:pStyle w:val="MDPI43tablefooter"/>
              <w:spacing w:after="0" w:line="240" w:lineRule="auto"/>
              <w:jc w:val="left"/>
              <w:rPr>
                <w:rFonts w:ascii="Times New Roman" w:hAnsi="Times New Roman" w:cs="Times New Roman"/>
                <w:sz w:val="20"/>
                <w:szCs w:val="20"/>
                <w:vertAlign w:val="superscript"/>
              </w:rPr>
            </w:pPr>
            <w:r w:rsidRPr="00737E0F">
              <w:rPr>
                <w:rFonts w:ascii="Times New Roman" w:hAnsi="Times New Roman" w:cs="Times New Roman"/>
                <w:sz w:val="20"/>
                <w:szCs w:val="20"/>
                <w:vertAlign w:val="superscript"/>
              </w:rPr>
              <w:t>a</w:t>
            </w:r>
            <w:r w:rsidRPr="00737E0F">
              <w:rPr>
                <w:rFonts w:ascii="Times New Roman" w:hAnsi="Times New Roman" w:cs="Times New Roman"/>
                <w:sz w:val="20"/>
                <w:szCs w:val="20"/>
              </w:rPr>
              <w:t>Intake (M/F), g/d</w:t>
            </w:r>
          </w:p>
        </w:tc>
        <w:tc>
          <w:tcPr>
            <w:tcW w:w="1701" w:type="dxa"/>
            <w:shd w:val="clear" w:color="auto" w:fill="auto"/>
            <w:vAlign w:val="center"/>
          </w:tcPr>
          <w:p w14:paraId="14E431F5" w14:textId="77777777" w:rsidR="00D164E5" w:rsidRPr="00737E0F" w:rsidRDefault="00EF027D" w:rsidP="00737E0F">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0.0/0.0</w:t>
            </w:r>
          </w:p>
        </w:tc>
        <w:tc>
          <w:tcPr>
            <w:tcW w:w="1843" w:type="dxa"/>
            <w:shd w:val="clear" w:color="auto" w:fill="auto"/>
            <w:vAlign w:val="center"/>
          </w:tcPr>
          <w:p w14:paraId="115D35FC" w14:textId="77777777" w:rsidR="00D164E5" w:rsidRPr="00737E0F" w:rsidRDefault="00EF027D" w:rsidP="00737E0F">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0.0/0.2</w:t>
            </w:r>
          </w:p>
        </w:tc>
        <w:tc>
          <w:tcPr>
            <w:tcW w:w="1984" w:type="dxa"/>
            <w:shd w:val="clear" w:color="auto" w:fill="auto"/>
            <w:vAlign w:val="center"/>
          </w:tcPr>
          <w:p w14:paraId="3FECBDF1" w14:textId="77777777" w:rsidR="00D164E5" w:rsidRPr="00737E0F" w:rsidRDefault="00EF027D" w:rsidP="00737E0F">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1.5/2.9</w:t>
            </w:r>
          </w:p>
        </w:tc>
        <w:tc>
          <w:tcPr>
            <w:tcW w:w="1985" w:type="dxa"/>
            <w:shd w:val="clear" w:color="auto" w:fill="auto"/>
            <w:vAlign w:val="center"/>
          </w:tcPr>
          <w:p w14:paraId="783FA5A2" w14:textId="77777777" w:rsidR="00D164E5" w:rsidRPr="00737E0F" w:rsidRDefault="00EF027D" w:rsidP="00737E0F">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8.7/11.6</w:t>
            </w:r>
          </w:p>
        </w:tc>
        <w:tc>
          <w:tcPr>
            <w:tcW w:w="1070" w:type="dxa"/>
            <w:shd w:val="clear" w:color="auto" w:fill="auto"/>
            <w:vAlign w:val="center"/>
          </w:tcPr>
          <w:p w14:paraId="3CC224F3" w14:textId="77777777" w:rsidR="00D164E5" w:rsidRPr="00737E0F" w:rsidRDefault="00D164E5" w:rsidP="00737E0F">
            <w:pPr>
              <w:pStyle w:val="MDPI43tablefooter"/>
              <w:spacing w:after="0" w:line="240" w:lineRule="auto"/>
              <w:jc w:val="left"/>
              <w:rPr>
                <w:rFonts w:ascii="Times New Roman" w:hAnsi="Times New Roman" w:cs="Times New Roman"/>
                <w:sz w:val="20"/>
                <w:szCs w:val="20"/>
              </w:rPr>
            </w:pPr>
          </w:p>
        </w:tc>
      </w:tr>
      <w:tr w:rsidR="00D164E5" w:rsidRPr="00737E0F" w14:paraId="7E9D7498" w14:textId="77777777" w:rsidTr="005123F2">
        <w:trPr>
          <w:trHeight w:val="402"/>
        </w:trPr>
        <w:tc>
          <w:tcPr>
            <w:tcW w:w="1998" w:type="dxa"/>
            <w:shd w:val="clear" w:color="auto" w:fill="auto"/>
            <w:vAlign w:val="center"/>
          </w:tcPr>
          <w:p w14:paraId="2E036BC0" w14:textId="3D315C2A" w:rsidR="00D164E5" w:rsidRPr="00737E0F" w:rsidRDefault="00EF027D" w:rsidP="00737E0F">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N(</w:t>
            </w:r>
            <w:r w:rsidR="00122627" w:rsidRPr="00737E0F">
              <w:rPr>
                <w:rFonts w:ascii="Times New Roman" w:hAnsi="Times New Roman" w:cs="Times New Roman"/>
                <w:sz w:val="20"/>
                <w:szCs w:val="20"/>
              </w:rPr>
              <w:t>case</w:t>
            </w:r>
            <w:r w:rsidRPr="00737E0F">
              <w:rPr>
                <w:rFonts w:ascii="Times New Roman" w:hAnsi="Times New Roman" w:cs="Times New Roman"/>
                <w:sz w:val="20"/>
                <w:szCs w:val="20"/>
              </w:rPr>
              <w:t xml:space="preserve">/control) </w:t>
            </w:r>
          </w:p>
        </w:tc>
        <w:tc>
          <w:tcPr>
            <w:tcW w:w="1701" w:type="dxa"/>
            <w:shd w:val="clear" w:color="auto" w:fill="auto"/>
            <w:vAlign w:val="center"/>
          </w:tcPr>
          <w:p w14:paraId="54496051" w14:textId="77777777" w:rsidR="00D164E5" w:rsidRPr="00737E0F" w:rsidRDefault="00EF027D" w:rsidP="00737E0F">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157/192</w:t>
            </w:r>
          </w:p>
        </w:tc>
        <w:tc>
          <w:tcPr>
            <w:tcW w:w="1843" w:type="dxa"/>
            <w:shd w:val="clear" w:color="auto" w:fill="auto"/>
            <w:vAlign w:val="center"/>
          </w:tcPr>
          <w:p w14:paraId="1E00ECC7" w14:textId="77777777" w:rsidR="00D164E5" w:rsidRPr="00737E0F" w:rsidRDefault="00EF027D" w:rsidP="00737E0F">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78/192</w:t>
            </w:r>
          </w:p>
        </w:tc>
        <w:tc>
          <w:tcPr>
            <w:tcW w:w="1984" w:type="dxa"/>
            <w:shd w:val="clear" w:color="auto" w:fill="auto"/>
            <w:vAlign w:val="center"/>
          </w:tcPr>
          <w:p w14:paraId="2488509B" w14:textId="77777777" w:rsidR="00D164E5" w:rsidRPr="00737E0F" w:rsidRDefault="00EF027D" w:rsidP="00737E0F">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82/192</w:t>
            </w:r>
          </w:p>
        </w:tc>
        <w:tc>
          <w:tcPr>
            <w:tcW w:w="1985" w:type="dxa"/>
            <w:shd w:val="clear" w:color="auto" w:fill="auto"/>
            <w:vAlign w:val="center"/>
          </w:tcPr>
          <w:p w14:paraId="1C891AA2" w14:textId="77777777" w:rsidR="00D164E5" w:rsidRPr="00737E0F" w:rsidRDefault="00EF027D" w:rsidP="00737E0F">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67/192</w:t>
            </w:r>
          </w:p>
        </w:tc>
        <w:tc>
          <w:tcPr>
            <w:tcW w:w="1070" w:type="dxa"/>
            <w:shd w:val="clear" w:color="auto" w:fill="auto"/>
            <w:vAlign w:val="center"/>
          </w:tcPr>
          <w:p w14:paraId="52CF87E6" w14:textId="77777777" w:rsidR="00D164E5" w:rsidRPr="00737E0F" w:rsidRDefault="00D164E5" w:rsidP="00737E0F">
            <w:pPr>
              <w:pStyle w:val="MDPI43tablefooter"/>
              <w:spacing w:after="0" w:line="240" w:lineRule="auto"/>
              <w:jc w:val="left"/>
              <w:rPr>
                <w:rFonts w:ascii="Times New Roman" w:hAnsi="Times New Roman" w:cs="Times New Roman"/>
                <w:sz w:val="20"/>
                <w:szCs w:val="20"/>
              </w:rPr>
            </w:pPr>
          </w:p>
        </w:tc>
      </w:tr>
      <w:tr w:rsidR="00D164E5" w:rsidRPr="00737E0F" w14:paraId="32F68555" w14:textId="77777777" w:rsidTr="005123F2">
        <w:trPr>
          <w:trHeight w:val="402"/>
        </w:trPr>
        <w:tc>
          <w:tcPr>
            <w:tcW w:w="1998" w:type="dxa"/>
            <w:shd w:val="clear" w:color="auto" w:fill="auto"/>
            <w:vAlign w:val="center"/>
          </w:tcPr>
          <w:p w14:paraId="798ED696" w14:textId="2800F601" w:rsidR="00D164E5" w:rsidRPr="00BD4C26" w:rsidRDefault="00BF0891" w:rsidP="00737E0F">
            <w:pPr>
              <w:pStyle w:val="MDPI43tablefooter"/>
              <w:spacing w:after="0" w:line="240" w:lineRule="auto"/>
              <w:jc w:val="left"/>
              <w:rPr>
                <w:rFonts w:ascii="Times New Roman" w:hAnsi="Times New Roman" w:cs="Times New Roman"/>
                <w:color w:val="auto"/>
                <w:sz w:val="20"/>
                <w:szCs w:val="20"/>
              </w:rPr>
            </w:pPr>
            <w:r w:rsidRPr="00BD4C26">
              <w:rPr>
                <w:rFonts w:ascii="Times New Roman" w:hAnsi="Times New Roman" w:cs="Times New Roman"/>
                <w:color w:val="auto"/>
                <w:sz w:val="20"/>
                <w:szCs w:val="20"/>
                <w:vertAlign w:val="superscript"/>
              </w:rPr>
              <w:t xml:space="preserve">b </w:t>
            </w:r>
            <w:r w:rsidR="005A7905" w:rsidRPr="00BD4C26">
              <w:rPr>
                <w:rFonts w:ascii="Times New Roman" w:hAnsi="Times New Roman" w:cs="Times New Roman"/>
                <w:color w:val="auto"/>
                <w:sz w:val="20"/>
                <w:szCs w:val="20"/>
              </w:rPr>
              <w:t>OR</w:t>
            </w:r>
            <w:r w:rsidR="008368D1" w:rsidRPr="00910302">
              <w:rPr>
                <w:rFonts w:ascii="Times New Roman" w:eastAsia="微软雅黑" w:hAnsi="Times New Roman" w:cs="Times New Roman"/>
                <w:color w:val="333333"/>
                <w:sz w:val="20"/>
                <w:szCs w:val="20"/>
                <w:shd w:val="clear" w:color="auto" w:fill="FFFFFF"/>
              </w:rPr>
              <w:t>Ⅰ</w:t>
            </w:r>
            <w:r w:rsidR="005A7905" w:rsidRPr="00BD4C26">
              <w:rPr>
                <w:rFonts w:ascii="Times New Roman" w:hAnsi="Times New Roman" w:cs="Times New Roman"/>
                <w:color w:val="auto"/>
                <w:sz w:val="20"/>
                <w:szCs w:val="20"/>
              </w:rPr>
              <w:t>(95%CI)</w:t>
            </w:r>
          </w:p>
        </w:tc>
        <w:tc>
          <w:tcPr>
            <w:tcW w:w="1701" w:type="dxa"/>
            <w:shd w:val="clear" w:color="auto" w:fill="auto"/>
            <w:vAlign w:val="center"/>
          </w:tcPr>
          <w:p w14:paraId="77CB43EE" w14:textId="77777777" w:rsidR="00D164E5" w:rsidRPr="00BD4C26" w:rsidRDefault="00EF027D" w:rsidP="00737E0F">
            <w:pPr>
              <w:pStyle w:val="MDPI43tablefooter"/>
              <w:spacing w:after="0" w:line="240" w:lineRule="auto"/>
              <w:jc w:val="left"/>
              <w:rPr>
                <w:rFonts w:ascii="Times New Roman" w:hAnsi="Times New Roman" w:cs="Times New Roman"/>
                <w:color w:val="auto"/>
                <w:sz w:val="20"/>
                <w:szCs w:val="20"/>
              </w:rPr>
            </w:pPr>
            <w:r w:rsidRPr="00BD4C26">
              <w:rPr>
                <w:rFonts w:ascii="Times New Roman" w:hAnsi="Times New Roman" w:cs="Times New Roman"/>
                <w:color w:val="auto"/>
                <w:sz w:val="20"/>
                <w:szCs w:val="20"/>
              </w:rPr>
              <w:t>1.00</w:t>
            </w:r>
          </w:p>
        </w:tc>
        <w:tc>
          <w:tcPr>
            <w:tcW w:w="1843" w:type="dxa"/>
            <w:shd w:val="clear" w:color="auto" w:fill="auto"/>
            <w:vAlign w:val="center"/>
          </w:tcPr>
          <w:p w14:paraId="4BFA0303" w14:textId="77777777" w:rsidR="00D164E5" w:rsidRPr="00BD4C26" w:rsidRDefault="00EF027D" w:rsidP="00737E0F">
            <w:pPr>
              <w:pStyle w:val="MDPI43tablefooter"/>
              <w:spacing w:after="0" w:line="240" w:lineRule="auto"/>
              <w:jc w:val="left"/>
              <w:rPr>
                <w:rFonts w:ascii="Times New Roman" w:hAnsi="Times New Roman" w:cs="Times New Roman"/>
                <w:i/>
                <w:color w:val="auto"/>
                <w:sz w:val="20"/>
                <w:szCs w:val="20"/>
              </w:rPr>
            </w:pPr>
            <w:r w:rsidRPr="00BD4C26">
              <w:rPr>
                <w:rFonts w:ascii="Times New Roman" w:hAnsi="Times New Roman" w:cs="Times New Roman"/>
                <w:i/>
                <w:color w:val="auto"/>
                <w:sz w:val="20"/>
                <w:szCs w:val="20"/>
              </w:rPr>
              <w:t>0.46 (0.33,0.66)</w:t>
            </w:r>
          </w:p>
        </w:tc>
        <w:tc>
          <w:tcPr>
            <w:tcW w:w="1984" w:type="dxa"/>
            <w:shd w:val="clear" w:color="auto" w:fill="auto"/>
            <w:vAlign w:val="center"/>
          </w:tcPr>
          <w:p w14:paraId="5152662D" w14:textId="77777777" w:rsidR="00D164E5" w:rsidRPr="00BD4C26" w:rsidRDefault="00EF027D" w:rsidP="00737E0F">
            <w:pPr>
              <w:pStyle w:val="MDPI43tablefooter"/>
              <w:spacing w:after="0" w:line="240" w:lineRule="auto"/>
              <w:jc w:val="left"/>
              <w:rPr>
                <w:rFonts w:ascii="Times New Roman" w:hAnsi="Times New Roman" w:cs="Times New Roman"/>
                <w:i/>
                <w:color w:val="auto"/>
                <w:sz w:val="20"/>
                <w:szCs w:val="20"/>
              </w:rPr>
            </w:pPr>
            <w:r w:rsidRPr="00BD4C26">
              <w:rPr>
                <w:rFonts w:ascii="Times New Roman" w:hAnsi="Times New Roman" w:cs="Times New Roman"/>
                <w:i/>
                <w:color w:val="auto"/>
                <w:sz w:val="20"/>
                <w:szCs w:val="20"/>
              </w:rPr>
              <w:t>0.48 (0.34,0.69)</w:t>
            </w:r>
          </w:p>
        </w:tc>
        <w:tc>
          <w:tcPr>
            <w:tcW w:w="1985" w:type="dxa"/>
            <w:shd w:val="clear" w:color="auto" w:fill="auto"/>
            <w:vAlign w:val="center"/>
          </w:tcPr>
          <w:p w14:paraId="6126AF40" w14:textId="77777777" w:rsidR="00D164E5" w:rsidRPr="00BD4C26" w:rsidRDefault="00EF027D" w:rsidP="00737E0F">
            <w:pPr>
              <w:pStyle w:val="MDPI43tablefooter"/>
              <w:spacing w:after="0" w:line="240" w:lineRule="auto"/>
              <w:jc w:val="left"/>
              <w:rPr>
                <w:rFonts w:ascii="Times New Roman" w:hAnsi="Times New Roman" w:cs="Times New Roman"/>
                <w:i/>
                <w:color w:val="auto"/>
                <w:sz w:val="20"/>
                <w:szCs w:val="20"/>
              </w:rPr>
            </w:pPr>
            <w:r w:rsidRPr="00BD4C26">
              <w:rPr>
                <w:rFonts w:ascii="Times New Roman" w:hAnsi="Times New Roman" w:cs="Times New Roman"/>
                <w:i/>
                <w:color w:val="auto"/>
                <w:sz w:val="20"/>
                <w:szCs w:val="20"/>
              </w:rPr>
              <w:t>0.39 (0.27,0.57)</w:t>
            </w:r>
          </w:p>
        </w:tc>
        <w:tc>
          <w:tcPr>
            <w:tcW w:w="1070" w:type="dxa"/>
            <w:shd w:val="clear" w:color="auto" w:fill="auto"/>
            <w:vAlign w:val="center"/>
          </w:tcPr>
          <w:p w14:paraId="241E2177" w14:textId="77777777" w:rsidR="00D164E5" w:rsidRPr="00BD4C26" w:rsidRDefault="00EF027D" w:rsidP="00737E0F">
            <w:pPr>
              <w:pStyle w:val="MDPI43tablefooter"/>
              <w:spacing w:after="0" w:line="240" w:lineRule="auto"/>
              <w:jc w:val="left"/>
              <w:rPr>
                <w:rFonts w:ascii="Times New Roman" w:hAnsi="Times New Roman" w:cs="Times New Roman"/>
                <w:i/>
                <w:color w:val="auto"/>
                <w:sz w:val="20"/>
                <w:szCs w:val="20"/>
              </w:rPr>
            </w:pPr>
            <w:r w:rsidRPr="00BD4C26">
              <w:rPr>
                <w:rFonts w:ascii="Times New Roman" w:hAnsi="Times New Roman" w:cs="Times New Roman"/>
                <w:i/>
                <w:color w:val="auto"/>
                <w:sz w:val="20"/>
                <w:szCs w:val="20"/>
              </w:rPr>
              <w:t>&lt;0.001</w:t>
            </w:r>
          </w:p>
        </w:tc>
      </w:tr>
      <w:tr w:rsidR="00D164E5" w:rsidRPr="00737E0F" w14:paraId="7EE9EFD7" w14:textId="77777777" w:rsidTr="005123F2">
        <w:trPr>
          <w:trHeight w:val="402"/>
        </w:trPr>
        <w:tc>
          <w:tcPr>
            <w:tcW w:w="1998" w:type="dxa"/>
            <w:shd w:val="clear" w:color="auto" w:fill="auto"/>
            <w:vAlign w:val="center"/>
          </w:tcPr>
          <w:p w14:paraId="3665E313" w14:textId="0E328C6A" w:rsidR="00D164E5" w:rsidRPr="00BD4C26" w:rsidRDefault="00BF0891" w:rsidP="00737E0F">
            <w:pPr>
              <w:pStyle w:val="MDPI43tablefooter"/>
              <w:spacing w:after="0" w:line="240" w:lineRule="auto"/>
              <w:jc w:val="left"/>
              <w:rPr>
                <w:rFonts w:ascii="Times New Roman" w:hAnsi="Times New Roman" w:cs="Times New Roman"/>
                <w:color w:val="auto"/>
                <w:sz w:val="20"/>
                <w:szCs w:val="20"/>
              </w:rPr>
            </w:pPr>
            <w:r w:rsidRPr="00BD4C26">
              <w:rPr>
                <w:rFonts w:ascii="Times New Roman" w:hAnsi="Times New Roman" w:cs="Times New Roman"/>
                <w:color w:val="auto"/>
                <w:sz w:val="20"/>
                <w:szCs w:val="20"/>
                <w:vertAlign w:val="superscript"/>
              </w:rPr>
              <w:t xml:space="preserve">c </w:t>
            </w:r>
            <w:r w:rsidR="005A7905" w:rsidRPr="00BD4C26">
              <w:rPr>
                <w:rFonts w:ascii="Times New Roman" w:hAnsi="Times New Roman" w:cs="Times New Roman"/>
                <w:color w:val="auto"/>
                <w:sz w:val="20"/>
                <w:szCs w:val="20"/>
              </w:rPr>
              <w:t>OR</w:t>
            </w:r>
            <w:r w:rsidR="008368D1" w:rsidRPr="00910302">
              <w:rPr>
                <w:rFonts w:ascii="Times New Roman" w:eastAsia="微软雅黑" w:hAnsi="Times New Roman" w:cs="Times New Roman"/>
                <w:color w:val="333333"/>
                <w:sz w:val="20"/>
                <w:szCs w:val="20"/>
                <w:shd w:val="clear" w:color="auto" w:fill="FFFFFF"/>
              </w:rPr>
              <w:t>Ⅱ</w:t>
            </w:r>
            <w:r w:rsidR="005A7905" w:rsidRPr="00BD4C26">
              <w:rPr>
                <w:rFonts w:ascii="Times New Roman" w:hAnsi="Times New Roman" w:cs="Times New Roman"/>
                <w:color w:val="auto"/>
                <w:sz w:val="20"/>
                <w:szCs w:val="20"/>
              </w:rPr>
              <w:t>(95%CI)</w:t>
            </w:r>
          </w:p>
        </w:tc>
        <w:tc>
          <w:tcPr>
            <w:tcW w:w="1701" w:type="dxa"/>
            <w:shd w:val="clear" w:color="auto" w:fill="auto"/>
            <w:vAlign w:val="center"/>
          </w:tcPr>
          <w:p w14:paraId="7DC51788" w14:textId="77777777" w:rsidR="00D164E5" w:rsidRPr="00BD4C26" w:rsidRDefault="00EF027D" w:rsidP="00737E0F">
            <w:pPr>
              <w:pStyle w:val="MDPI43tablefooter"/>
              <w:spacing w:after="0" w:line="240" w:lineRule="auto"/>
              <w:jc w:val="left"/>
              <w:rPr>
                <w:rFonts w:ascii="Times New Roman" w:hAnsi="Times New Roman" w:cs="Times New Roman"/>
                <w:color w:val="auto"/>
                <w:sz w:val="20"/>
                <w:szCs w:val="20"/>
              </w:rPr>
            </w:pPr>
            <w:r w:rsidRPr="00BD4C26">
              <w:rPr>
                <w:rFonts w:ascii="Times New Roman" w:hAnsi="Times New Roman" w:cs="Times New Roman"/>
                <w:color w:val="auto"/>
                <w:sz w:val="20"/>
                <w:szCs w:val="20"/>
              </w:rPr>
              <w:t>1.00</w:t>
            </w:r>
          </w:p>
        </w:tc>
        <w:tc>
          <w:tcPr>
            <w:tcW w:w="1843" w:type="dxa"/>
            <w:shd w:val="clear" w:color="auto" w:fill="auto"/>
            <w:vAlign w:val="center"/>
          </w:tcPr>
          <w:p w14:paraId="0D24AF20" w14:textId="77777777" w:rsidR="00D164E5" w:rsidRPr="00BD4C26" w:rsidRDefault="00EF027D" w:rsidP="00737E0F">
            <w:pPr>
              <w:pStyle w:val="MDPI43tablefooter"/>
              <w:spacing w:after="0" w:line="240" w:lineRule="auto"/>
              <w:jc w:val="left"/>
              <w:rPr>
                <w:rFonts w:ascii="Times New Roman" w:hAnsi="Times New Roman" w:cs="Times New Roman"/>
                <w:i/>
                <w:color w:val="auto"/>
                <w:sz w:val="20"/>
                <w:szCs w:val="20"/>
              </w:rPr>
            </w:pPr>
            <w:r w:rsidRPr="00BD4C26">
              <w:rPr>
                <w:rFonts w:ascii="Times New Roman" w:hAnsi="Times New Roman" w:cs="Times New Roman"/>
                <w:i/>
                <w:color w:val="auto"/>
                <w:sz w:val="20"/>
                <w:szCs w:val="20"/>
              </w:rPr>
              <w:t>0.83 (0.51,1.35)</w:t>
            </w:r>
          </w:p>
        </w:tc>
        <w:tc>
          <w:tcPr>
            <w:tcW w:w="1984" w:type="dxa"/>
            <w:shd w:val="clear" w:color="auto" w:fill="auto"/>
            <w:vAlign w:val="center"/>
          </w:tcPr>
          <w:p w14:paraId="535F15B2" w14:textId="77777777" w:rsidR="00D164E5" w:rsidRPr="00BD4C26" w:rsidRDefault="00EF027D" w:rsidP="00737E0F">
            <w:pPr>
              <w:pStyle w:val="MDPI43tablefooter"/>
              <w:spacing w:after="0" w:line="240" w:lineRule="auto"/>
              <w:jc w:val="left"/>
              <w:rPr>
                <w:rFonts w:ascii="Times New Roman" w:hAnsi="Times New Roman" w:cs="Times New Roman"/>
                <w:i/>
                <w:color w:val="auto"/>
                <w:sz w:val="20"/>
                <w:szCs w:val="20"/>
              </w:rPr>
            </w:pPr>
            <w:r w:rsidRPr="00BD4C26">
              <w:rPr>
                <w:rFonts w:ascii="Times New Roman" w:hAnsi="Times New Roman" w:cs="Times New Roman"/>
                <w:i/>
                <w:color w:val="auto"/>
                <w:sz w:val="20"/>
                <w:szCs w:val="20"/>
              </w:rPr>
              <w:t>0.64 (0.40,1.01)</w:t>
            </w:r>
          </w:p>
        </w:tc>
        <w:tc>
          <w:tcPr>
            <w:tcW w:w="1985" w:type="dxa"/>
            <w:shd w:val="clear" w:color="auto" w:fill="auto"/>
            <w:vAlign w:val="center"/>
          </w:tcPr>
          <w:p w14:paraId="01D03AEA" w14:textId="77777777" w:rsidR="00D164E5" w:rsidRPr="00BD4C26" w:rsidRDefault="00EF027D" w:rsidP="00737E0F">
            <w:pPr>
              <w:pStyle w:val="MDPI43tablefooter"/>
              <w:spacing w:after="0" w:line="240" w:lineRule="auto"/>
              <w:jc w:val="left"/>
              <w:rPr>
                <w:rFonts w:ascii="Times New Roman" w:hAnsi="Times New Roman" w:cs="Times New Roman"/>
                <w:i/>
                <w:color w:val="auto"/>
                <w:sz w:val="20"/>
                <w:szCs w:val="20"/>
              </w:rPr>
            </w:pPr>
            <w:r w:rsidRPr="00BD4C26">
              <w:rPr>
                <w:rFonts w:ascii="Times New Roman" w:hAnsi="Times New Roman" w:cs="Times New Roman"/>
                <w:i/>
                <w:color w:val="auto"/>
                <w:sz w:val="20"/>
                <w:szCs w:val="20"/>
              </w:rPr>
              <w:t>0.48 (0.31,0.77)</w:t>
            </w:r>
          </w:p>
        </w:tc>
        <w:tc>
          <w:tcPr>
            <w:tcW w:w="1070" w:type="dxa"/>
            <w:shd w:val="clear" w:color="auto" w:fill="auto"/>
            <w:vAlign w:val="center"/>
          </w:tcPr>
          <w:p w14:paraId="2C70D00B" w14:textId="77777777" w:rsidR="00D164E5" w:rsidRPr="00BD4C26" w:rsidRDefault="00EF027D" w:rsidP="00737E0F">
            <w:pPr>
              <w:pStyle w:val="MDPI43tablefooter"/>
              <w:spacing w:after="0" w:line="240" w:lineRule="auto"/>
              <w:jc w:val="left"/>
              <w:rPr>
                <w:rFonts w:ascii="Times New Roman" w:hAnsi="Times New Roman" w:cs="Times New Roman"/>
                <w:i/>
                <w:color w:val="auto"/>
                <w:sz w:val="20"/>
                <w:szCs w:val="20"/>
              </w:rPr>
            </w:pPr>
            <w:r w:rsidRPr="00BD4C26">
              <w:rPr>
                <w:rFonts w:ascii="Times New Roman" w:hAnsi="Times New Roman" w:cs="Times New Roman"/>
                <w:i/>
                <w:color w:val="auto"/>
                <w:sz w:val="20"/>
                <w:szCs w:val="20"/>
              </w:rPr>
              <w:t>0.001</w:t>
            </w:r>
          </w:p>
        </w:tc>
      </w:tr>
      <w:tr w:rsidR="00DA5007" w:rsidRPr="00737E0F" w14:paraId="2EEA1E95" w14:textId="77777777" w:rsidTr="005123F2">
        <w:trPr>
          <w:trHeight w:val="402"/>
        </w:trPr>
        <w:tc>
          <w:tcPr>
            <w:tcW w:w="1998" w:type="dxa"/>
            <w:shd w:val="clear" w:color="auto" w:fill="auto"/>
            <w:vAlign w:val="center"/>
          </w:tcPr>
          <w:p w14:paraId="6FA304A3" w14:textId="6F07AF13" w:rsidR="00DA5007" w:rsidRPr="00737E0F" w:rsidRDefault="00DA5007" w:rsidP="00DA5007">
            <w:pPr>
              <w:pStyle w:val="MDPI43tablefooter"/>
              <w:spacing w:after="0" w:line="240" w:lineRule="auto"/>
              <w:jc w:val="left"/>
              <w:rPr>
                <w:rFonts w:ascii="Times New Roman" w:hAnsi="Times New Roman" w:cs="Times New Roman"/>
                <w:sz w:val="20"/>
                <w:szCs w:val="20"/>
              </w:rPr>
            </w:pPr>
            <w:r>
              <w:rPr>
                <w:rFonts w:ascii="Times New Roman" w:eastAsiaTheme="minorEastAsia" w:hAnsi="Times New Roman" w:cs="Times New Roman"/>
                <w:sz w:val="20"/>
                <w:szCs w:val="20"/>
                <w:lang w:eastAsia="zh-CN"/>
              </w:rPr>
              <w:t>High-energy</w:t>
            </w:r>
            <w:r w:rsidRPr="00737E0F">
              <w:rPr>
                <w:rFonts w:ascii="Times New Roman" w:hAnsi="Times New Roman" w:cs="Times New Roman"/>
                <w:sz w:val="20"/>
                <w:szCs w:val="20"/>
              </w:rPr>
              <w:t xml:space="preserve"> </w:t>
            </w:r>
            <w:r w:rsidR="00051053" w:rsidRPr="00BD4C26">
              <w:rPr>
                <w:rFonts w:ascii="Times New Roman" w:hAnsi="Times New Roman" w:cs="Times New Roman"/>
                <w:sz w:val="20"/>
                <w:szCs w:val="20"/>
              </w:rPr>
              <w:t>grain</w:t>
            </w:r>
            <w:r w:rsidR="00B80D14" w:rsidRPr="00BD4C26">
              <w:rPr>
                <w:rFonts w:ascii="Times New Roman" w:hAnsi="Times New Roman" w:cs="Times New Roman"/>
                <w:sz w:val="20"/>
                <w:szCs w:val="20"/>
              </w:rPr>
              <w:t>s</w:t>
            </w:r>
          </w:p>
        </w:tc>
        <w:tc>
          <w:tcPr>
            <w:tcW w:w="1701" w:type="dxa"/>
            <w:shd w:val="clear" w:color="auto" w:fill="auto"/>
            <w:vAlign w:val="center"/>
          </w:tcPr>
          <w:p w14:paraId="5BF5D308"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p>
        </w:tc>
        <w:tc>
          <w:tcPr>
            <w:tcW w:w="1843" w:type="dxa"/>
            <w:shd w:val="clear" w:color="auto" w:fill="auto"/>
            <w:vAlign w:val="center"/>
          </w:tcPr>
          <w:p w14:paraId="00ADB074"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p>
        </w:tc>
        <w:tc>
          <w:tcPr>
            <w:tcW w:w="1984" w:type="dxa"/>
            <w:shd w:val="clear" w:color="auto" w:fill="auto"/>
            <w:vAlign w:val="center"/>
          </w:tcPr>
          <w:p w14:paraId="2256FDC0"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p>
        </w:tc>
        <w:tc>
          <w:tcPr>
            <w:tcW w:w="1985" w:type="dxa"/>
            <w:shd w:val="clear" w:color="auto" w:fill="auto"/>
            <w:vAlign w:val="center"/>
          </w:tcPr>
          <w:p w14:paraId="7E517DA6"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p>
        </w:tc>
        <w:tc>
          <w:tcPr>
            <w:tcW w:w="1070" w:type="dxa"/>
            <w:shd w:val="clear" w:color="auto" w:fill="auto"/>
            <w:vAlign w:val="center"/>
          </w:tcPr>
          <w:p w14:paraId="174E38EA"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p>
        </w:tc>
      </w:tr>
      <w:tr w:rsidR="00DA5007" w:rsidRPr="00737E0F" w14:paraId="41A5B180" w14:textId="77777777" w:rsidTr="005123F2">
        <w:trPr>
          <w:trHeight w:val="402"/>
        </w:trPr>
        <w:tc>
          <w:tcPr>
            <w:tcW w:w="1998" w:type="dxa"/>
            <w:shd w:val="clear" w:color="auto" w:fill="auto"/>
            <w:vAlign w:val="center"/>
          </w:tcPr>
          <w:p w14:paraId="66A40F18" w14:textId="317A93AB" w:rsidR="00DA5007" w:rsidRPr="00737E0F" w:rsidRDefault="00DA5007" w:rsidP="00DA5007">
            <w:pPr>
              <w:pStyle w:val="MDPI43tablefooter"/>
              <w:spacing w:after="0" w:line="240" w:lineRule="auto"/>
              <w:jc w:val="left"/>
              <w:rPr>
                <w:rFonts w:ascii="Times New Roman" w:hAnsi="Times New Roman" w:cs="Times New Roman"/>
                <w:sz w:val="20"/>
                <w:szCs w:val="20"/>
                <w:vertAlign w:val="superscript"/>
              </w:rPr>
            </w:pPr>
            <w:r w:rsidRPr="00737E0F">
              <w:rPr>
                <w:rFonts w:ascii="Times New Roman" w:hAnsi="Times New Roman" w:cs="Times New Roman"/>
                <w:sz w:val="20"/>
                <w:szCs w:val="20"/>
                <w:vertAlign w:val="superscript"/>
              </w:rPr>
              <w:t>a</w:t>
            </w:r>
            <w:r w:rsidRPr="00737E0F">
              <w:rPr>
                <w:rFonts w:ascii="Times New Roman" w:hAnsi="Times New Roman" w:cs="Times New Roman"/>
                <w:sz w:val="20"/>
                <w:szCs w:val="20"/>
              </w:rPr>
              <w:t>Intake(M/F), g/d</w:t>
            </w:r>
          </w:p>
        </w:tc>
        <w:tc>
          <w:tcPr>
            <w:tcW w:w="1701" w:type="dxa"/>
            <w:shd w:val="clear" w:color="auto" w:fill="auto"/>
            <w:vAlign w:val="center"/>
          </w:tcPr>
          <w:p w14:paraId="3EE40B2C"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0.2/1.2</w:t>
            </w:r>
          </w:p>
        </w:tc>
        <w:tc>
          <w:tcPr>
            <w:tcW w:w="1843" w:type="dxa"/>
            <w:shd w:val="clear" w:color="auto" w:fill="auto"/>
            <w:vAlign w:val="center"/>
          </w:tcPr>
          <w:p w14:paraId="4D8D6FB3"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3.6/4.8</w:t>
            </w:r>
          </w:p>
        </w:tc>
        <w:tc>
          <w:tcPr>
            <w:tcW w:w="1984" w:type="dxa"/>
            <w:shd w:val="clear" w:color="auto" w:fill="auto"/>
            <w:vAlign w:val="center"/>
          </w:tcPr>
          <w:p w14:paraId="46030244"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10.1/10.5</w:t>
            </w:r>
          </w:p>
        </w:tc>
        <w:tc>
          <w:tcPr>
            <w:tcW w:w="1985" w:type="dxa"/>
            <w:shd w:val="clear" w:color="auto" w:fill="auto"/>
            <w:vAlign w:val="center"/>
          </w:tcPr>
          <w:p w14:paraId="7C7AB52E"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26.7/25.2</w:t>
            </w:r>
          </w:p>
        </w:tc>
        <w:tc>
          <w:tcPr>
            <w:tcW w:w="1070" w:type="dxa"/>
            <w:shd w:val="clear" w:color="auto" w:fill="auto"/>
            <w:vAlign w:val="center"/>
          </w:tcPr>
          <w:p w14:paraId="0A8594AF"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p>
        </w:tc>
      </w:tr>
      <w:tr w:rsidR="00DA5007" w:rsidRPr="00737E0F" w14:paraId="3C08C403" w14:textId="77777777" w:rsidTr="005123F2">
        <w:trPr>
          <w:trHeight w:val="402"/>
        </w:trPr>
        <w:tc>
          <w:tcPr>
            <w:tcW w:w="1998" w:type="dxa"/>
            <w:shd w:val="clear" w:color="auto" w:fill="auto"/>
            <w:vAlign w:val="center"/>
          </w:tcPr>
          <w:p w14:paraId="0C97509F" w14:textId="2EFD7907"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 xml:space="preserve">N(case/control) </w:t>
            </w:r>
          </w:p>
        </w:tc>
        <w:tc>
          <w:tcPr>
            <w:tcW w:w="1701" w:type="dxa"/>
            <w:shd w:val="clear" w:color="auto" w:fill="auto"/>
            <w:vAlign w:val="center"/>
          </w:tcPr>
          <w:p w14:paraId="23FCA46D"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83/192</w:t>
            </w:r>
          </w:p>
        </w:tc>
        <w:tc>
          <w:tcPr>
            <w:tcW w:w="1843" w:type="dxa"/>
            <w:shd w:val="clear" w:color="auto" w:fill="auto"/>
            <w:vAlign w:val="center"/>
          </w:tcPr>
          <w:p w14:paraId="2E3CBA12"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109/192</w:t>
            </w:r>
          </w:p>
        </w:tc>
        <w:tc>
          <w:tcPr>
            <w:tcW w:w="1984" w:type="dxa"/>
            <w:shd w:val="clear" w:color="auto" w:fill="auto"/>
            <w:vAlign w:val="center"/>
          </w:tcPr>
          <w:p w14:paraId="6ABB2186"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99/192</w:t>
            </w:r>
          </w:p>
        </w:tc>
        <w:tc>
          <w:tcPr>
            <w:tcW w:w="1985" w:type="dxa"/>
            <w:shd w:val="clear" w:color="auto" w:fill="auto"/>
            <w:vAlign w:val="center"/>
          </w:tcPr>
          <w:p w14:paraId="2801FB7B"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93/192</w:t>
            </w:r>
          </w:p>
        </w:tc>
        <w:tc>
          <w:tcPr>
            <w:tcW w:w="1070" w:type="dxa"/>
            <w:shd w:val="clear" w:color="auto" w:fill="auto"/>
            <w:vAlign w:val="center"/>
          </w:tcPr>
          <w:p w14:paraId="6F196370"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p>
        </w:tc>
      </w:tr>
      <w:tr w:rsidR="00DA5007" w:rsidRPr="00737E0F" w14:paraId="0666EE31" w14:textId="77777777" w:rsidTr="005123F2">
        <w:trPr>
          <w:trHeight w:val="402"/>
        </w:trPr>
        <w:tc>
          <w:tcPr>
            <w:tcW w:w="1998" w:type="dxa"/>
            <w:shd w:val="clear" w:color="auto" w:fill="auto"/>
            <w:vAlign w:val="center"/>
          </w:tcPr>
          <w:p w14:paraId="3754788A" w14:textId="3CF418A1"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vertAlign w:val="superscript"/>
              </w:rPr>
              <w:t xml:space="preserve">b </w:t>
            </w:r>
            <w:r w:rsidRPr="00737E0F">
              <w:rPr>
                <w:rFonts w:ascii="Times New Roman" w:hAnsi="Times New Roman" w:cs="Times New Roman"/>
                <w:sz w:val="20"/>
                <w:szCs w:val="20"/>
              </w:rPr>
              <w:t>OR</w:t>
            </w:r>
            <w:r w:rsidR="008368D1" w:rsidRPr="00910302">
              <w:rPr>
                <w:rFonts w:ascii="Times New Roman" w:eastAsia="微软雅黑" w:hAnsi="Times New Roman" w:cs="Times New Roman"/>
                <w:color w:val="333333"/>
                <w:sz w:val="20"/>
                <w:szCs w:val="20"/>
                <w:shd w:val="clear" w:color="auto" w:fill="FFFFFF"/>
              </w:rPr>
              <w:t>Ⅰ</w:t>
            </w:r>
            <w:r w:rsidRPr="00737E0F">
              <w:rPr>
                <w:rFonts w:ascii="Times New Roman" w:hAnsi="Times New Roman" w:cs="Times New Roman"/>
                <w:sz w:val="20"/>
                <w:szCs w:val="20"/>
              </w:rPr>
              <w:t>(95%CI)</w:t>
            </w:r>
          </w:p>
        </w:tc>
        <w:tc>
          <w:tcPr>
            <w:tcW w:w="1701" w:type="dxa"/>
            <w:shd w:val="clear" w:color="auto" w:fill="auto"/>
            <w:vAlign w:val="center"/>
          </w:tcPr>
          <w:p w14:paraId="3EA10A9E"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1.00</w:t>
            </w:r>
          </w:p>
        </w:tc>
        <w:tc>
          <w:tcPr>
            <w:tcW w:w="1843" w:type="dxa"/>
            <w:shd w:val="clear" w:color="auto" w:fill="auto"/>
            <w:vAlign w:val="center"/>
          </w:tcPr>
          <w:p w14:paraId="432129FD" w14:textId="77777777" w:rsidR="00DA5007" w:rsidRPr="00737E0F" w:rsidRDefault="00DA5007" w:rsidP="00DA5007">
            <w:pPr>
              <w:pStyle w:val="MDPI43tablefooter"/>
              <w:spacing w:after="0" w:line="240" w:lineRule="auto"/>
              <w:jc w:val="left"/>
              <w:rPr>
                <w:rFonts w:ascii="Times New Roman" w:hAnsi="Times New Roman" w:cs="Times New Roman"/>
                <w:i/>
                <w:sz w:val="20"/>
                <w:szCs w:val="20"/>
              </w:rPr>
            </w:pPr>
            <w:r w:rsidRPr="00737E0F">
              <w:rPr>
                <w:rFonts w:ascii="Times New Roman" w:hAnsi="Times New Roman" w:cs="Times New Roman"/>
                <w:i/>
                <w:sz w:val="20"/>
                <w:szCs w:val="20"/>
              </w:rPr>
              <w:t>1.34 (0.93,1.93)</w:t>
            </w:r>
          </w:p>
        </w:tc>
        <w:tc>
          <w:tcPr>
            <w:tcW w:w="1984" w:type="dxa"/>
            <w:shd w:val="clear" w:color="auto" w:fill="auto"/>
            <w:vAlign w:val="center"/>
          </w:tcPr>
          <w:p w14:paraId="6A549989"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1.26 (0.88,1.81)</w:t>
            </w:r>
          </w:p>
        </w:tc>
        <w:tc>
          <w:tcPr>
            <w:tcW w:w="1985" w:type="dxa"/>
            <w:shd w:val="clear" w:color="auto" w:fill="auto"/>
            <w:vAlign w:val="center"/>
          </w:tcPr>
          <w:p w14:paraId="4A9319AD"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1.01 (0.70,1.44)</w:t>
            </w:r>
          </w:p>
        </w:tc>
        <w:tc>
          <w:tcPr>
            <w:tcW w:w="1070" w:type="dxa"/>
            <w:shd w:val="clear" w:color="auto" w:fill="auto"/>
            <w:vAlign w:val="center"/>
          </w:tcPr>
          <w:p w14:paraId="084CD3D3"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0.837</w:t>
            </w:r>
          </w:p>
        </w:tc>
      </w:tr>
      <w:tr w:rsidR="00DA5007" w:rsidRPr="00737E0F" w14:paraId="704429C5" w14:textId="77777777" w:rsidTr="005123F2">
        <w:trPr>
          <w:trHeight w:val="402"/>
        </w:trPr>
        <w:tc>
          <w:tcPr>
            <w:tcW w:w="1998" w:type="dxa"/>
            <w:shd w:val="clear" w:color="auto" w:fill="auto"/>
            <w:vAlign w:val="center"/>
          </w:tcPr>
          <w:p w14:paraId="35CC8B8B" w14:textId="1D894231"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vertAlign w:val="superscript"/>
              </w:rPr>
              <w:t>c</w:t>
            </w:r>
            <w:r w:rsidRPr="00737E0F">
              <w:rPr>
                <w:rFonts w:ascii="Times New Roman" w:hAnsi="Times New Roman" w:cs="Times New Roman"/>
                <w:sz w:val="20"/>
                <w:szCs w:val="20"/>
              </w:rPr>
              <w:t xml:space="preserve"> OR</w:t>
            </w:r>
            <w:r w:rsidR="008368D1" w:rsidRPr="00910302">
              <w:rPr>
                <w:rFonts w:ascii="Times New Roman" w:eastAsia="微软雅黑" w:hAnsi="Times New Roman" w:cs="Times New Roman"/>
                <w:color w:val="333333"/>
                <w:sz w:val="20"/>
                <w:szCs w:val="20"/>
                <w:shd w:val="clear" w:color="auto" w:fill="FFFFFF"/>
              </w:rPr>
              <w:t>Ⅱ</w:t>
            </w:r>
            <w:r w:rsidRPr="00737E0F">
              <w:rPr>
                <w:rFonts w:ascii="Times New Roman" w:hAnsi="Times New Roman" w:cs="Times New Roman"/>
                <w:sz w:val="20"/>
                <w:szCs w:val="20"/>
              </w:rPr>
              <w:t>(95%CI)</w:t>
            </w:r>
          </w:p>
        </w:tc>
        <w:tc>
          <w:tcPr>
            <w:tcW w:w="1701" w:type="dxa"/>
            <w:shd w:val="clear" w:color="auto" w:fill="auto"/>
            <w:vAlign w:val="center"/>
          </w:tcPr>
          <w:p w14:paraId="031220C0"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1.00</w:t>
            </w:r>
          </w:p>
        </w:tc>
        <w:tc>
          <w:tcPr>
            <w:tcW w:w="1843" w:type="dxa"/>
            <w:shd w:val="clear" w:color="auto" w:fill="auto"/>
            <w:vAlign w:val="center"/>
          </w:tcPr>
          <w:p w14:paraId="697F23A3" w14:textId="2BC98D58" w:rsidR="00DA5007" w:rsidRPr="00B42417" w:rsidRDefault="00B42417" w:rsidP="00DA5007">
            <w:pPr>
              <w:pStyle w:val="MDPI43tablefooter"/>
              <w:spacing w:after="0" w:line="240" w:lineRule="auto"/>
              <w:jc w:val="left"/>
              <w:rPr>
                <w:rFonts w:ascii="Times New Roman" w:hAnsi="Times New Roman" w:cs="Times New Roman"/>
                <w:iCs/>
                <w:sz w:val="20"/>
                <w:szCs w:val="20"/>
              </w:rPr>
            </w:pPr>
            <w:r w:rsidRPr="00B42417">
              <w:rPr>
                <w:rFonts w:ascii="Times New Roman" w:hAnsi="Times New Roman" w:cs="Times New Roman"/>
                <w:iCs/>
                <w:sz w:val="20"/>
                <w:szCs w:val="20"/>
              </w:rPr>
              <w:t>1.55 (0.99,2.42)</w:t>
            </w:r>
          </w:p>
        </w:tc>
        <w:tc>
          <w:tcPr>
            <w:tcW w:w="1984" w:type="dxa"/>
            <w:shd w:val="clear" w:color="auto" w:fill="auto"/>
            <w:vAlign w:val="center"/>
          </w:tcPr>
          <w:p w14:paraId="4D8725C5" w14:textId="6E403279" w:rsidR="00DA5007" w:rsidRPr="00737E0F" w:rsidRDefault="00B42417" w:rsidP="00DA5007">
            <w:pPr>
              <w:pStyle w:val="MDPI43tablefooter"/>
              <w:spacing w:after="0" w:line="240" w:lineRule="auto"/>
              <w:jc w:val="left"/>
              <w:rPr>
                <w:rFonts w:ascii="Times New Roman" w:hAnsi="Times New Roman" w:cs="Times New Roman"/>
                <w:sz w:val="20"/>
                <w:szCs w:val="20"/>
              </w:rPr>
            </w:pPr>
            <w:r>
              <w:rPr>
                <w:rFonts w:ascii="Times New Roman" w:hAnsi="Times New Roman" w:cs="Times New Roman"/>
                <w:sz w:val="20"/>
                <w:szCs w:val="20"/>
              </w:rPr>
              <w:t>1.24 (0.80,1.94)</w:t>
            </w:r>
          </w:p>
        </w:tc>
        <w:tc>
          <w:tcPr>
            <w:tcW w:w="1985" w:type="dxa"/>
            <w:shd w:val="clear" w:color="auto" w:fill="auto"/>
            <w:vAlign w:val="center"/>
          </w:tcPr>
          <w:p w14:paraId="54C0C338" w14:textId="2FDD2D11" w:rsidR="00DA5007" w:rsidRPr="00737E0F" w:rsidRDefault="00B42417" w:rsidP="00DA5007">
            <w:pPr>
              <w:pStyle w:val="MDPI43tablefooter"/>
              <w:spacing w:after="0" w:line="240" w:lineRule="auto"/>
              <w:jc w:val="left"/>
              <w:rPr>
                <w:rFonts w:ascii="Times New Roman" w:hAnsi="Times New Roman" w:cs="Times New Roman"/>
                <w:sz w:val="20"/>
                <w:szCs w:val="20"/>
              </w:rPr>
            </w:pPr>
            <w:r>
              <w:rPr>
                <w:rFonts w:ascii="Times New Roman" w:hAnsi="Times New Roman" w:cs="Times New Roman"/>
                <w:sz w:val="20"/>
                <w:szCs w:val="20"/>
              </w:rPr>
              <w:t>1.05 (0.68,1.63)</w:t>
            </w:r>
          </w:p>
        </w:tc>
        <w:tc>
          <w:tcPr>
            <w:tcW w:w="1070" w:type="dxa"/>
            <w:shd w:val="clear" w:color="auto" w:fill="auto"/>
            <w:vAlign w:val="center"/>
          </w:tcPr>
          <w:p w14:paraId="020E0E38" w14:textId="5316A83C" w:rsidR="00DA5007" w:rsidRPr="00737E0F" w:rsidRDefault="00B42417" w:rsidP="00DA5007">
            <w:pPr>
              <w:pStyle w:val="MDPI43tablefooter"/>
              <w:spacing w:after="0" w:line="240" w:lineRule="auto"/>
              <w:jc w:val="left"/>
              <w:rPr>
                <w:rFonts w:ascii="Times New Roman" w:hAnsi="Times New Roman" w:cs="Times New Roman"/>
                <w:sz w:val="20"/>
                <w:szCs w:val="20"/>
              </w:rPr>
            </w:pPr>
            <w:r>
              <w:rPr>
                <w:rFonts w:ascii="Times New Roman" w:hAnsi="Times New Roman" w:cs="Times New Roman"/>
                <w:sz w:val="20"/>
                <w:szCs w:val="20"/>
              </w:rPr>
              <w:t>0.889</w:t>
            </w:r>
          </w:p>
        </w:tc>
      </w:tr>
      <w:tr w:rsidR="00DA5007" w:rsidRPr="00737E0F" w14:paraId="5EE9F137" w14:textId="77777777" w:rsidTr="005123F2">
        <w:trPr>
          <w:trHeight w:val="402"/>
        </w:trPr>
        <w:tc>
          <w:tcPr>
            <w:tcW w:w="1998" w:type="dxa"/>
            <w:shd w:val="clear" w:color="auto" w:fill="auto"/>
            <w:vAlign w:val="center"/>
          </w:tcPr>
          <w:p w14:paraId="020369F3" w14:textId="14D47134" w:rsidR="00DA5007" w:rsidRPr="00737E0F" w:rsidRDefault="00DA5007" w:rsidP="00DA5007">
            <w:pPr>
              <w:pStyle w:val="MDPI43tablefooter"/>
              <w:spacing w:after="0" w:line="240" w:lineRule="auto"/>
              <w:jc w:val="left"/>
              <w:rPr>
                <w:rFonts w:ascii="Times New Roman" w:hAnsi="Times New Roman" w:cs="Times New Roman"/>
                <w:sz w:val="20"/>
                <w:szCs w:val="20"/>
              </w:rPr>
            </w:pPr>
            <w:r>
              <w:rPr>
                <w:rFonts w:ascii="Times New Roman" w:hAnsi="Times New Roman" w:cs="Times New Roman"/>
                <w:sz w:val="20"/>
                <w:szCs w:val="20"/>
              </w:rPr>
              <w:t>Refined</w:t>
            </w:r>
            <w:r w:rsidRPr="00737E0F">
              <w:rPr>
                <w:rFonts w:ascii="Times New Roman" w:hAnsi="Times New Roman" w:cs="Times New Roman"/>
                <w:sz w:val="20"/>
                <w:szCs w:val="20"/>
              </w:rPr>
              <w:t xml:space="preserve"> </w:t>
            </w:r>
            <w:r w:rsidR="00051053" w:rsidRPr="00BD4C26">
              <w:rPr>
                <w:rFonts w:ascii="Times New Roman" w:hAnsi="Times New Roman" w:cs="Times New Roman"/>
                <w:sz w:val="20"/>
                <w:szCs w:val="20"/>
              </w:rPr>
              <w:t>grains</w:t>
            </w:r>
          </w:p>
        </w:tc>
        <w:tc>
          <w:tcPr>
            <w:tcW w:w="1701" w:type="dxa"/>
            <w:shd w:val="clear" w:color="auto" w:fill="auto"/>
            <w:vAlign w:val="center"/>
          </w:tcPr>
          <w:p w14:paraId="580451BD"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p>
        </w:tc>
        <w:tc>
          <w:tcPr>
            <w:tcW w:w="1843" w:type="dxa"/>
            <w:shd w:val="clear" w:color="auto" w:fill="auto"/>
            <w:vAlign w:val="center"/>
          </w:tcPr>
          <w:p w14:paraId="38C09DEC"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p>
        </w:tc>
        <w:tc>
          <w:tcPr>
            <w:tcW w:w="1984" w:type="dxa"/>
            <w:shd w:val="clear" w:color="auto" w:fill="auto"/>
            <w:vAlign w:val="center"/>
          </w:tcPr>
          <w:p w14:paraId="5077448B"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p>
        </w:tc>
        <w:tc>
          <w:tcPr>
            <w:tcW w:w="1985" w:type="dxa"/>
            <w:shd w:val="clear" w:color="auto" w:fill="auto"/>
            <w:vAlign w:val="center"/>
          </w:tcPr>
          <w:p w14:paraId="0A8D7239"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p>
        </w:tc>
        <w:tc>
          <w:tcPr>
            <w:tcW w:w="1070" w:type="dxa"/>
            <w:shd w:val="clear" w:color="auto" w:fill="auto"/>
            <w:vAlign w:val="center"/>
          </w:tcPr>
          <w:p w14:paraId="6F63B37F"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p>
        </w:tc>
      </w:tr>
      <w:tr w:rsidR="00DA5007" w:rsidRPr="00737E0F" w14:paraId="14D67D9D" w14:textId="77777777" w:rsidTr="005123F2">
        <w:trPr>
          <w:trHeight w:val="402"/>
        </w:trPr>
        <w:tc>
          <w:tcPr>
            <w:tcW w:w="1998" w:type="dxa"/>
            <w:shd w:val="clear" w:color="auto" w:fill="auto"/>
            <w:vAlign w:val="center"/>
          </w:tcPr>
          <w:p w14:paraId="4FD7C257" w14:textId="77777777" w:rsidR="00DA5007" w:rsidRPr="00737E0F" w:rsidRDefault="00DA5007" w:rsidP="00DA5007">
            <w:pPr>
              <w:pStyle w:val="MDPI43tablefooter"/>
              <w:spacing w:after="0" w:line="240" w:lineRule="auto"/>
              <w:jc w:val="left"/>
              <w:rPr>
                <w:rFonts w:ascii="Times New Roman" w:hAnsi="Times New Roman" w:cs="Times New Roman"/>
                <w:sz w:val="20"/>
                <w:szCs w:val="20"/>
                <w:vertAlign w:val="superscript"/>
              </w:rPr>
            </w:pPr>
            <w:r w:rsidRPr="00737E0F">
              <w:rPr>
                <w:rFonts w:ascii="Times New Roman" w:hAnsi="Times New Roman" w:cs="Times New Roman"/>
                <w:sz w:val="20"/>
                <w:szCs w:val="20"/>
                <w:vertAlign w:val="superscript"/>
              </w:rPr>
              <w:t>a</w:t>
            </w:r>
            <w:r w:rsidRPr="00737E0F">
              <w:rPr>
                <w:rFonts w:ascii="Times New Roman" w:hAnsi="Times New Roman" w:cs="Times New Roman"/>
                <w:sz w:val="20"/>
                <w:szCs w:val="20"/>
              </w:rPr>
              <w:t>Intake (M/F), g/d</w:t>
            </w:r>
          </w:p>
        </w:tc>
        <w:tc>
          <w:tcPr>
            <w:tcW w:w="1701" w:type="dxa"/>
            <w:shd w:val="clear" w:color="auto" w:fill="auto"/>
            <w:vAlign w:val="center"/>
          </w:tcPr>
          <w:p w14:paraId="23476B02"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163/122</w:t>
            </w:r>
          </w:p>
        </w:tc>
        <w:tc>
          <w:tcPr>
            <w:tcW w:w="1843" w:type="dxa"/>
            <w:shd w:val="clear" w:color="auto" w:fill="auto"/>
            <w:vAlign w:val="center"/>
          </w:tcPr>
          <w:p w14:paraId="05E0F8AF"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237/168</w:t>
            </w:r>
          </w:p>
        </w:tc>
        <w:tc>
          <w:tcPr>
            <w:tcW w:w="1984" w:type="dxa"/>
            <w:shd w:val="clear" w:color="auto" w:fill="auto"/>
            <w:vAlign w:val="center"/>
          </w:tcPr>
          <w:p w14:paraId="22B0F398"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302/204</w:t>
            </w:r>
          </w:p>
        </w:tc>
        <w:tc>
          <w:tcPr>
            <w:tcW w:w="1985" w:type="dxa"/>
            <w:shd w:val="clear" w:color="auto" w:fill="auto"/>
            <w:vAlign w:val="center"/>
          </w:tcPr>
          <w:p w14:paraId="797DD386"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368/283</w:t>
            </w:r>
          </w:p>
        </w:tc>
        <w:tc>
          <w:tcPr>
            <w:tcW w:w="1070" w:type="dxa"/>
            <w:shd w:val="clear" w:color="auto" w:fill="auto"/>
            <w:vAlign w:val="center"/>
          </w:tcPr>
          <w:p w14:paraId="6B28BC8E"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p>
        </w:tc>
      </w:tr>
      <w:tr w:rsidR="00DA5007" w:rsidRPr="00737E0F" w14:paraId="371A71E5" w14:textId="77777777" w:rsidTr="005123F2">
        <w:trPr>
          <w:trHeight w:val="402"/>
        </w:trPr>
        <w:tc>
          <w:tcPr>
            <w:tcW w:w="1998" w:type="dxa"/>
            <w:shd w:val="clear" w:color="auto" w:fill="auto"/>
            <w:vAlign w:val="center"/>
          </w:tcPr>
          <w:p w14:paraId="039DA46A" w14:textId="73772936"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 xml:space="preserve">N(case/control) </w:t>
            </w:r>
          </w:p>
        </w:tc>
        <w:tc>
          <w:tcPr>
            <w:tcW w:w="1701" w:type="dxa"/>
            <w:shd w:val="clear" w:color="auto" w:fill="auto"/>
            <w:vAlign w:val="center"/>
          </w:tcPr>
          <w:p w14:paraId="51B928B6"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96/192</w:t>
            </w:r>
          </w:p>
        </w:tc>
        <w:tc>
          <w:tcPr>
            <w:tcW w:w="1843" w:type="dxa"/>
            <w:shd w:val="clear" w:color="auto" w:fill="auto"/>
            <w:vAlign w:val="center"/>
          </w:tcPr>
          <w:p w14:paraId="475B9C6B"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101/192</w:t>
            </w:r>
          </w:p>
        </w:tc>
        <w:tc>
          <w:tcPr>
            <w:tcW w:w="1984" w:type="dxa"/>
            <w:shd w:val="clear" w:color="auto" w:fill="auto"/>
            <w:vAlign w:val="center"/>
          </w:tcPr>
          <w:p w14:paraId="208C8798"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95/192</w:t>
            </w:r>
          </w:p>
        </w:tc>
        <w:tc>
          <w:tcPr>
            <w:tcW w:w="1985" w:type="dxa"/>
            <w:shd w:val="clear" w:color="auto" w:fill="auto"/>
            <w:vAlign w:val="center"/>
          </w:tcPr>
          <w:p w14:paraId="4A3A9A13"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92/192</w:t>
            </w:r>
          </w:p>
        </w:tc>
        <w:tc>
          <w:tcPr>
            <w:tcW w:w="1070" w:type="dxa"/>
            <w:shd w:val="clear" w:color="auto" w:fill="auto"/>
            <w:vAlign w:val="center"/>
          </w:tcPr>
          <w:p w14:paraId="4535AC29"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p>
        </w:tc>
      </w:tr>
      <w:tr w:rsidR="00DA5007" w:rsidRPr="00737E0F" w14:paraId="6BC28DE6" w14:textId="77777777" w:rsidTr="005123F2">
        <w:trPr>
          <w:trHeight w:val="402"/>
        </w:trPr>
        <w:tc>
          <w:tcPr>
            <w:tcW w:w="1998" w:type="dxa"/>
            <w:shd w:val="clear" w:color="auto" w:fill="auto"/>
            <w:vAlign w:val="center"/>
          </w:tcPr>
          <w:p w14:paraId="0C901F3C" w14:textId="5371C370"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vertAlign w:val="superscript"/>
              </w:rPr>
              <w:t>b</w:t>
            </w:r>
            <w:r w:rsidRPr="00737E0F">
              <w:rPr>
                <w:rFonts w:ascii="Times New Roman" w:hAnsi="Times New Roman" w:cs="Times New Roman"/>
                <w:sz w:val="20"/>
                <w:szCs w:val="20"/>
              </w:rPr>
              <w:t xml:space="preserve"> OR</w:t>
            </w:r>
            <w:r w:rsidR="008368D1" w:rsidRPr="00910302">
              <w:rPr>
                <w:rFonts w:ascii="Times New Roman" w:eastAsia="微软雅黑" w:hAnsi="Times New Roman" w:cs="Times New Roman"/>
                <w:color w:val="333333"/>
                <w:sz w:val="20"/>
                <w:szCs w:val="20"/>
                <w:shd w:val="clear" w:color="auto" w:fill="FFFFFF"/>
              </w:rPr>
              <w:t>Ⅰ</w:t>
            </w:r>
            <w:bookmarkStart w:id="0" w:name="_GoBack"/>
            <w:bookmarkEnd w:id="0"/>
            <w:r w:rsidRPr="00737E0F">
              <w:rPr>
                <w:rFonts w:ascii="Times New Roman" w:hAnsi="Times New Roman" w:cs="Times New Roman"/>
                <w:sz w:val="20"/>
                <w:szCs w:val="20"/>
              </w:rPr>
              <w:t>(95%CI)</w:t>
            </w:r>
          </w:p>
        </w:tc>
        <w:tc>
          <w:tcPr>
            <w:tcW w:w="1701" w:type="dxa"/>
            <w:shd w:val="clear" w:color="auto" w:fill="auto"/>
            <w:vAlign w:val="center"/>
          </w:tcPr>
          <w:p w14:paraId="100AE763"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1.00</w:t>
            </w:r>
          </w:p>
        </w:tc>
        <w:tc>
          <w:tcPr>
            <w:tcW w:w="1843" w:type="dxa"/>
            <w:shd w:val="clear" w:color="auto" w:fill="auto"/>
            <w:vAlign w:val="center"/>
          </w:tcPr>
          <w:p w14:paraId="0D5B8959"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0.89 (0.64,1.25)</w:t>
            </w:r>
          </w:p>
        </w:tc>
        <w:tc>
          <w:tcPr>
            <w:tcW w:w="1984" w:type="dxa"/>
            <w:shd w:val="clear" w:color="auto" w:fill="auto"/>
            <w:vAlign w:val="center"/>
          </w:tcPr>
          <w:p w14:paraId="0BB0E0A5"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0.89 (0.63,1.26)</w:t>
            </w:r>
          </w:p>
        </w:tc>
        <w:tc>
          <w:tcPr>
            <w:tcW w:w="1985" w:type="dxa"/>
            <w:shd w:val="clear" w:color="auto" w:fill="auto"/>
            <w:vAlign w:val="center"/>
          </w:tcPr>
          <w:p w14:paraId="1BA6CE18"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0.84 (0.60,1.19)</w:t>
            </w:r>
          </w:p>
        </w:tc>
        <w:tc>
          <w:tcPr>
            <w:tcW w:w="1070" w:type="dxa"/>
            <w:shd w:val="clear" w:color="auto" w:fill="auto"/>
            <w:vAlign w:val="center"/>
          </w:tcPr>
          <w:p w14:paraId="693D3260" w14:textId="77777777"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0.349</w:t>
            </w:r>
          </w:p>
        </w:tc>
      </w:tr>
      <w:tr w:rsidR="00DA5007" w:rsidRPr="00737E0F" w14:paraId="2E4A378D" w14:textId="77777777" w:rsidTr="005123F2">
        <w:trPr>
          <w:trHeight w:val="402"/>
        </w:trPr>
        <w:tc>
          <w:tcPr>
            <w:tcW w:w="1998" w:type="dxa"/>
            <w:shd w:val="clear" w:color="auto" w:fill="auto"/>
            <w:vAlign w:val="center"/>
          </w:tcPr>
          <w:p w14:paraId="6FE65394" w14:textId="3479AD2D" w:rsidR="00DA5007" w:rsidRPr="00737E0F" w:rsidRDefault="00DA5007" w:rsidP="00DA5007">
            <w:pPr>
              <w:pStyle w:val="MDPI43tablefooter"/>
              <w:spacing w:after="0" w:line="240" w:lineRule="auto"/>
              <w:jc w:val="left"/>
              <w:rPr>
                <w:rFonts w:ascii="Times New Roman" w:hAnsi="Times New Roman" w:cs="Times New Roman"/>
                <w:sz w:val="20"/>
                <w:szCs w:val="20"/>
                <w:vertAlign w:val="superscript"/>
              </w:rPr>
            </w:pPr>
            <w:r w:rsidRPr="00737E0F">
              <w:rPr>
                <w:rFonts w:ascii="Times New Roman" w:hAnsi="Times New Roman" w:cs="Times New Roman"/>
                <w:sz w:val="20"/>
                <w:szCs w:val="20"/>
                <w:vertAlign w:val="superscript"/>
              </w:rPr>
              <w:t>c</w:t>
            </w:r>
            <w:r w:rsidRPr="00737E0F">
              <w:rPr>
                <w:rFonts w:ascii="Times New Roman" w:hAnsi="Times New Roman" w:cs="Times New Roman"/>
                <w:sz w:val="20"/>
                <w:szCs w:val="20"/>
              </w:rPr>
              <w:t xml:space="preserve"> OR</w:t>
            </w:r>
            <w:r w:rsidR="008368D1" w:rsidRPr="00910302">
              <w:rPr>
                <w:rFonts w:ascii="Times New Roman" w:eastAsia="微软雅黑" w:hAnsi="Times New Roman" w:cs="Times New Roman"/>
                <w:color w:val="333333"/>
                <w:sz w:val="20"/>
                <w:szCs w:val="20"/>
                <w:shd w:val="clear" w:color="auto" w:fill="FFFFFF"/>
              </w:rPr>
              <w:t>Ⅱ</w:t>
            </w:r>
            <w:r w:rsidRPr="00737E0F">
              <w:rPr>
                <w:rFonts w:ascii="Times New Roman" w:hAnsi="Times New Roman" w:cs="Times New Roman"/>
                <w:sz w:val="20"/>
                <w:szCs w:val="20"/>
              </w:rPr>
              <w:t>(95%CI)</w:t>
            </w:r>
          </w:p>
        </w:tc>
        <w:tc>
          <w:tcPr>
            <w:tcW w:w="1701" w:type="dxa"/>
            <w:shd w:val="clear" w:color="auto" w:fill="auto"/>
            <w:vAlign w:val="center"/>
          </w:tcPr>
          <w:p w14:paraId="72215710" w14:textId="7780176B" w:rsidR="00DA5007" w:rsidRPr="00737E0F" w:rsidRDefault="00DA5007" w:rsidP="00DA5007">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1.00</w:t>
            </w:r>
          </w:p>
        </w:tc>
        <w:tc>
          <w:tcPr>
            <w:tcW w:w="1843" w:type="dxa"/>
            <w:shd w:val="clear" w:color="auto" w:fill="auto"/>
            <w:vAlign w:val="center"/>
          </w:tcPr>
          <w:p w14:paraId="0415FC39" w14:textId="0416FDFD" w:rsidR="00DA5007" w:rsidRPr="00B42417" w:rsidRDefault="00B42417" w:rsidP="00DA5007">
            <w:pPr>
              <w:pStyle w:val="MDPI43tablefooter"/>
              <w:spacing w:after="0" w:line="240" w:lineRule="auto"/>
              <w:jc w:val="left"/>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1</w:t>
            </w:r>
            <w:r>
              <w:rPr>
                <w:rFonts w:ascii="Times New Roman" w:eastAsiaTheme="minorEastAsia" w:hAnsi="Times New Roman" w:cs="Times New Roman"/>
                <w:sz w:val="20"/>
                <w:szCs w:val="20"/>
                <w:lang w:eastAsia="zh-CN"/>
              </w:rPr>
              <w:t>.09 (0.71,1.68)</w:t>
            </w:r>
          </w:p>
        </w:tc>
        <w:tc>
          <w:tcPr>
            <w:tcW w:w="1984" w:type="dxa"/>
            <w:shd w:val="clear" w:color="auto" w:fill="auto"/>
            <w:vAlign w:val="center"/>
          </w:tcPr>
          <w:p w14:paraId="5A79D07A" w14:textId="6C58B815" w:rsidR="00DA5007" w:rsidRPr="00B42417" w:rsidRDefault="00B42417" w:rsidP="00DA5007">
            <w:pPr>
              <w:pStyle w:val="MDPI43tablefooter"/>
              <w:spacing w:after="0" w:line="240" w:lineRule="auto"/>
              <w:jc w:val="left"/>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1</w:t>
            </w:r>
            <w:r>
              <w:rPr>
                <w:rFonts w:ascii="Times New Roman" w:eastAsiaTheme="minorEastAsia" w:hAnsi="Times New Roman" w:cs="Times New Roman"/>
                <w:sz w:val="20"/>
                <w:szCs w:val="20"/>
                <w:lang w:eastAsia="zh-CN"/>
              </w:rPr>
              <w:t>.06 (0.69,1.64)</w:t>
            </w:r>
          </w:p>
        </w:tc>
        <w:tc>
          <w:tcPr>
            <w:tcW w:w="1985" w:type="dxa"/>
            <w:shd w:val="clear" w:color="auto" w:fill="auto"/>
            <w:vAlign w:val="center"/>
          </w:tcPr>
          <w:p w14:paraId="0E3FB3E3" w14:textId="44CE2F91" w:rsidR="00DA5007" w:rsidRPr="00B42417" w:rsidRDefault="00B42417" w:rsidP="00DA5007">
            <w:pPr>
              <w:pStyle w:val="MDPI43tablefooter"/>
              <w:spacing w:after="0" w:line="240" w:lineRule="auto"/>
              <w:jc w:val="left"/>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1</w:t>
            </w:r>
            <w:r>
              <w:rPr>
                <w:rFonts w:ascii="Times New Roman" w:eastAsiaTheme="minorEastAsia" w:hAnsi="Times New Roman" w:cs="Times New Roman"/>
                <w:sz w:val="20"/>
                <w:szCs w:val="20"/>
                <w:lang w:eastAsia="zh-CN"/>
              </w:rPr>
              <w:t>.00 (0.65,1.53)</w:t>
            </w:r>
          </w:p>
        </w:tc>
        <w:tc>
          <w:tcPr>
            <w:tcW w:w="1070" w:type="dxa"/>
            <w:shd w:val="clear" w:color="auto" w:fill="auto"/>
            <w:vAlign w:val="center"/>
          </w:tcPr>
          <w:p w14:paraId="3CE4BD98" w14:textId="60A6098F" w:rsidR="00DA5007" w:rsidRPr="00B42417" w:rsidRDefault="00B42417" w:rsidP="00DA5007">
            <w:pPr>
              <w:pStyle w:val="MDPI43tablefooter"/>
              <w:spacing w:after="0" w:line="240" w:lineRule="auto"/>
              <w:jc w:val="left"/>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0</w:t>
            </w:r>
            <w:r>
              <w:rPr>
                <w:rFonts w:ascii="Times New Roman" w:eastAsiaTheme="minorEastAsia" w:hAnsi="Times New Roman" w:cs="Times New Roman"/>
                <w:sz w:val="20"/>
                <w:szCs w:val="20"/>
                <w:lang w:eastAsia="zh-CN"/>
              </w:rPr>
              <w:t>.352</w:t>
            </w:r>
          </w:p>
        </w:tc>
      </w:tr>
    </w:tbl>
    <w:p w14:paraId="5974FDEF" w14:textId="77777777" w:rsidR="00D164E5" w:rsidRPr="00737E0F" w:rsidRDefault="00EF027D" w:rsidP="00737E0F">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vertAlign w:val="superscript"/>
        </w:rPr>
        <w:t>a</w:t>
      </w:r>
      <w:r w:rsidRPr="00737E0F">
        <w:rPr>
          <w:rFonts w:ascii="Times New Roman" w:hAnsi="Times New Roman" w:cs="Times New Roman"/>
          <w:sz w:val="20"/>
          <w:szCs w:val="20"/>
        </w:rPr>
        <w:t>: Median intake in male/female controls at each quantile after energy correction.</w:t>
      </w:r>
    </w:p>
    <w:p w14:paraId="614623C9" w14:textId="77777777" w:rsidR="00D07075" w:rsidRPr="00737E0F" w:rsidRDefault="00BF0891" w:rsidP="00737E0F">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vertAlign w:val="superscript"/>
        </w:rPr>
        <w:t>b</w:t>
      </w:r>
      <w:r w:rsidRPr="00737E0F">
        <w:rPr>
          <w:rFonts w:ascii="Times New Roman" w:hAnsi="Times New Roman" w:cs="Times New Roman"/>
          <w:sz w:val="20"/>
          <w:szCs w:val="20"/>
        </w:rPr>
        <w:t xml:space="preserve">. </w:t>
      </w:r>
      <w:r w:rsidRPr="00737E0F">
        <w:rPr>
          <w:rFonts w:ascii="Times New Roman" w:hAnsi="Times New Roman" w:cs="Times New Roman"/>
          <w:sz w:val="20"/>
          <w:szCs w:val="20"/>
          <w:lang w:eastAsia="zh-CN"/>
        </w:rPr>
        <w:t>No</w:t>
      </w:r>
      <w:r w:rsidRPr="00737E0F">
        <w:rPr>
          <w:rFonts w:ascii="Times New Roman" w:hAnsi="Times New Roman" w:cs="Times New Roman"/>
          <w:sz w:val="20"/>
          <w:szCs w:val="20"/>
        </w:rPr>
        <w:t xml:space="preserve"> </w:t>
      </w:r>
      <w:r w:rsidRPr="00737E0F">
        <w:rPr>
          <w:rFonts w:ascii="Times New Roman" w:hAnsi="Times New Roman" w:cs="Times New Roman"/>
          <w:sz w:val="20"/>
          <w:szCs w:val="20"/>
          <w:lang w:eastAsia="zh-CN"/>
        </w:rPr>
        <w:t>factor</w:t>
      </w:r>
      <w:r w:rsidRPr="00737E0F">
        <w:rPr>
          <w:rFonts w:ascii="Times New Roman" w:hAnsi="Times New Roman" w:cs="Times New Roman"/>
          <w:sz w:val="20"/>
          <w:szCs w:val="20"/>
        </w:rPr>
        <w:t xml:space="preserve"> adjusted.</w:t>
      </w:r>
      <w:r w:rsidR="00EF027D" w:rsidRPr="00737E0F">
        <w:rPr>
          <w:rFonts w:ascii="Times New Roman" w:hAnsi="Times New Roman" w:cs="Times New Roman"/>
          <w:sz w:val="20"/>
          <w:szCs w:val="20"/>
        </w:rPr>
        <w:t xml:space="preserve"> </w:t>
      </w:r>
    </w:p>
    <w:p w14:paraId="783E8DAA" w14:textId="27FFEA3A" w:rsidR="00D164E5" w:rsidRDefault="00BF0891" w:rsidP="00737E0F">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vertAlign w:val="superscript"/>
        </w:rPr>
        <w:lastRenderedPageBreak/>
        <w:t>c</w:t>
      </w:r>
      <w:r w:rsidRPr="00737E0F">
        <w:rPr>
          <w:rFonts w:ascii="Times New Roman" w:hAnsi="Times New Roman" w:cs="Times New Roman"/>
          <w:sz w:val="20"/>
          <w:szCs w:val="20"/>
        </w:rPr>
        <w:t xml:space="preserve">. Adjusted for age, sex, marital status, educational level, occupation, smoking, alcohol consumption, tea-drinking, economic conditions, energy intake, </w:t>
      </w:r>
      <w:r w:rsidR="003C26B9" w:rsidRPr="00BD4C26">
        <w:rPr>
          <w:rFonts w:ascii="Times New Roman" w:hAnsi="Times New Roman" w:cs="Times New Roman"/>
          <w:sz w:val="20"/>
          <w:szCs w:val="20"/>
        </w:rPr>
        <w:t>physical activity</w:t>
      </w:r>
      <w:r w:rsidRPr="00737E0F">
        <w:rPr>
          <w:rFonts w:ascii="Times New Roman" w:hAnsi="Times New Roman" w:cs="Times New Roman"/>
          <w:sz w:val="20"/>
          <w:szCs w:val="20"/>
        </w:rPr>
        <w:t>, and family history of T2DM.</w:t>
      </w:r>
    </w:p>
    <w:p w14:paraId="0EF522B7" w14:textId="02DF9E66" w:rsidR="00E91D30" w:rsidRDefault="00E91D30">
      <w:pPr>
        <w:rPr>
          <w:rFonts w:ascii="Palatino Linotype" w:eastAsia="Times New Roman" w:hAnsi="Palatino Linotype"/>
          <w:snapToGrid w:val="0"/>
          <w:color w:val="000000"/>
          <w:lang w:eastAsia="de-DE" w:bidi="en-US"/>
        </w:rPr>
      </w:pPr>
      <w:r>
        <w:br w:type="page"/>
      </w:r>
    </w:p>
    <w:p w14:paraId="374C38A0" w14:textId="77777777" w:rsidR="00E91D30" w:rsidRPr="00910302" w:rsidRDefault="00E91D30" w:rsidP="00E91D30">
      <w:pPr>
        <w:pStyle w:val="MDPI31text"/>
        <w:spacing w:after="0" w:line="240" w:lineRule="auto"/>
        <w:ind w:firstLine="0"/>
        <w:jc w:val="left"/>
        <w:rPr>
          <w:rFonts w:ascii="Times New Roman" w:eastAsiaTheme="minorEastAsia" w:hAnsi="Times New Roman" w:cs="Times New Roman"/>
          <w:sz w:val="24"/>
          <w:szCs w:val="24"/>
          <w:lang w:eastAsia="zh-CN"/>
        </w:rPr>
      </w:pPr>
      <w:r w:rsidRPr="00910302">
        <w:rPr>
          <w:rFonts w:ascii="Times New Roman" w:hAnsi="Times New Roman" w:cs="Times New Roman"/>
          <w:b/>
          <w:sz w:val="24"/>
          <w:szCs w:val="24"/>
        </w:rPr>
        <w:lastRenderedPageBreak/>
        <w:t>Supplementary Table S</w:t>
      </w:r>
      <w:r>
        <w:rPr>
          <w:rFonts w:ascii="Times New Roman" w:hAnsi="Times New Roman" w:cs="Times New Roman"/>
          <w:b/>
          <w:sz w:val="24"/>
          <w:szCs w:val="24"/>
        </w:rPr>
        <w:t>2</w:t>
      </w:r>
      <w:r w:rsidRPr="00910302">
        <w:rPr>
          <w:rFonts w:ascii="Times New Roman" w:hAnsi="Times New Roman" w:cs="Times New Roman"/>
          <w:b/>
          <w:sz w:val="24"/>
          <w:szCs w:val="24"/>
        </w:rPr>
        <w:t xml:space="preserve">. </w:t>
      </w:r>
      <w:r w:rsidRPr="00910302">
        <w:rPr>
          <w:rFonts w:ascii="Times New Roman" w:eastAsiaTheme="minorEastAsia" w:hAnsi="Times New Roman" w:cs="Times New Roman"/>
          <w:sz w:val="24"/>
          <w:szCs w:val="24"/>
          <w:lang w:eastAsia="zh-CN"/>
        </w:rPr>
        <w:t xml:space="preserve">Odds ratios (95%CIs) of T2DM for quartiles of </w:t>
      </w:r>
      <w:r w:rsidRPr="00910302">
        <w:rPr>
          <w:rFonts w:ascii="Times New Roman" w:hAnsi="Times New Roman" w:cs="Times New Roman"/>
          <w:sz w:val="24"/>
          <w:szCs w:val="24"/>
        </w:rPr>
        <w:t xml:space="preserve">fresh beans and </w:t>
      </w:r>
      <w:r w:rsidRPr="00910302">
        <w:rPr>
          <w:rFonts w:ascii="Times New Roman" w:hAnsi="Times New Roman" w:cs="Times New Roman"/>
          <w:sz w:val="24"/>
          <w:szCs w:val="24"/>
          <w:lang w:eastAsia="zh-CN"/>
        </w:rPr>
        <w:t>mix beans</w:t>
      </w:r>
      <w:r w:rsidRPr="00910302">
        <w:rPr>
          <w:rFonts w:ascii="Times New Roman" w:eastAsiaTheme="minorEastAsia" w:hAnsi="Times New Roman" w:cs="Times New Roman"/>
          <w:sz w:val="24"/>
          <w:szCs w:val="24"/>
          <w:lang w:eastAsia="zh-CN"/>
        </w:rPr>
        <w:t xml:space="preserve"> in Guangzhou, China</w:t>
      </w:r>
    </w:p>
    <w:tbl>
      <w:tblPr>
        <w:tblW w:w="10590" w:type="dxa"/>
        <w:tblInd w:w="95" w:type="dxa"/>
        <w:tblLayout w:type="fixed"/>
        <w:tblLook w:val="04A0" w:firstRow="1" w:lastRow="0" w:firstColumn="1" w:lastColumn="0" w:noHBand="0" w:noVBand="1"/>
      </w:tblPr>
      <w:tblGrid>
        <w:gridCol w:w="2140"/>
        <w:gridCol w:w="1559"/>
        <w:gridCol w:w="1984"/>
        <w:gridCol w:w="1985"/>
        <w:gridCol w:w="1842"/>
        <w:gridCol w:w="1080"/>
      </w:tblGrid>
      <w:tr w:rsidR="00E91D30" w:rsidRPr="00910302" w14:paraId="7FD74ADE" w14:textId="77777777" w:rsidTr="00982829">
        <w:trPr>
          <w:trHeight w:val="402"/>
        </w:trPr>
        <w:tc>
          <w:tcPr>
            <w:tcW w:w="2140" w:type="dxa"/>
            <w:tcBorders>
              <w:top w:val="single" w:sz="4" w:space="0" w:color="auto"/>
              <w:left w:val="nil"/>
              <w:right w:val="nil"/>
            </w:tcBorders>
            <w:shd w:val="clear" w:color="auto" w:fill="auto"/>
            <w:vAlign w:val="bottom"/>
          </w:tcPr>
          <w:p w14:paraId="022527B2" w14:textId="77777777" w:rsidR="00E91D30" w:rsidRPr="00910302" w:rsidRDefault="00E91D30" w:rsidP="00982829">
            <w:pPr>
              <w:spacing w:after="0" w:line="240" w:lineRule="auto"/>
              <w:rPr>
                <w:rFonts w:ascii="Times New Roman" w:hAnsi="Times New Roman" w:cs="Times New Roman"/>
                <w:color w:val="000000"/>
                <w:sz w:val="20"/>
                <w:szCs w:val="20"/>
              </w:rPr>
            </w:pPr>
          </w:p>
        </w:tc>
        <w:tc>
          <w:tcPr>
            <w:tcW w:w="7370" w:type="dxa"/>
            <w:gridSpan w:val="4"/>
            <w:tcBorders>
              <w:top w:val="single" w:sz="4" w:space="0" w:color="auto"/>
              <w:left w:val="nil"/>
              <w:bottom w:val="single" w:sz="4" w:space="0" w:color="auto"/>
              <w:right w:val="nil"/>
            </w:tcBorders>
            <w:shd w:val="clear" w:color="auto" w:fill="auto"/>
            <w:vAlign w:val="bottom"/>
          </w:tcPr>
          <w:p w14:paraId="66709BC6" w14:textId="77777777" w:rsidR="00E91D30" w:rsidRPr="00910302" w:rsidRDefault="00E91D30" w:rsidP="006E04CB">
            <w:pPr>
              <w:spacing w:after="0" w:line="240" w:lineRule="auto"/>
              <w:jc w:val="center"/>
              <w:rPr>
                <w:rFonts w:ascii="Times New Roman" w:hAnsi="Times New Roman" w:cs="Times New Roman"/>
                <w:color w:val="000000"/>
                <w:sz w:val="20"/>
                <w:szCs w:val="20"/>
              </w:rPr>
            </w:pPr>
            <w:r w:rsidRPr="00910302">
              <w:rPr>
                <w:rFonts w:ascii="Times New Roman" w:hAnsi="Times New Roman" w:cs="Times New Roman"/>
                <w:sz w:val="20"/>
                <w:szCs w:val="20"/>
              </w:rPr>
              <w:t>Quartiles of dietary energy-adjusted intake</w:t>
            </w:r>
          </w:p>
        </w:tc>
        <w:tc>
          <w:tcPr>
            <w:tcW w:w="1080" w:type="dxa"/>
            <w:tcBorders>
              <w:top w:val="single" w:sz="4" w:space="0" w:color="auto"/>
              <w:left w:val="nil"/>
              <w:right w:val="nil"/>
            </w:tcBorders>
            <w:shd w:val="clear" w:color="auto" w:fill="auto"/>
            <w:vAlign w:val="bottom"/>
          </w:tcPr>
          <w:p w14:paraId="0914D90C" w14:textId="77777777" w:rsidR="00E91D30" w:rsidRPr="00910302" w:rsidRDefault="00E91D30" w:rsidP="006E04CB">
            <w:pPr>
              <w:spacing w:after="0" w:line="240" w:lineRule="auto"/>
              <w:jc w:val="center"/>
              <w:rPr>
                <w:rFonts w:ascii="Times New Roman" w:hAnsi="Times New Roman" w:cs="Times New Roman"/>
                <w:color w:val="000000"/>
                <w:sz w:val="20"/>
                <w:szCs w:val="20"/>
              </w:rPr>
            </w:pPr>
          </w:p>
        </w:tc>
      </w:tr>
      <w:tr w:rsidR="00E91D30" w:rsidRPr="00910302" w14:paraId="3CA5881E" w14:textId="77777777" w:rsidTr="00982829">
        <w:trPr>
          <w:trHeight w:val="402"/>
        </w:trPr>
        <w:tc>
          <w:tcPr>
            <w:tcW w:w="2140" w:type="dxa"/>
            <w:tcBorders>
              <w:left w:val="nil"/>
              <w:bottom w:val="single" w:sz="4" w:space="0" w:color="auto"/>
              <w:right w:val="nil"/>
            </w:tcBorders>
            <w:shd w:val="clear" w:color="auto" w:fill="auto"/>
            <w:vAlign w:val="bottom"/>
          </w:tcPr>
          <w:p w14:paraId="0160189E" w14:textId="77777777" w:rsidR="00E91D30" w:rsidRPr="00910302" w:rsidRDefault="00E91D30" w:rsidP="00982829">
            <w:pPr>
              <w:spacing w:after="0" w:line="240" w:lineRule="auto"/>
              <w:rPr>
                <w:rFonts w:ascii="Times New Roman" w:hAnsi="Times New Roman" w:cs="Times New Roman"/>
                <w:color w:val="000000"/>
                <w:sz w:val="20"/>
                <w:szCs w:val="20"/>
              </w:rPr>
            </w:pPr>
            <w:r w:rsidRPr="00910302">
              <w:rPr>
                <w:rFonts w:ascii="Times New Roman" w:hAnsi="Times New Roman" w:cs="Times New Roman"/>
                <w:color w:val="000000"/>
                <w:sz w:val="20"/>
                <w:szCs w:val="20"/>
              </w:rPr>
              <w:t>Food group</w:t>
            </w:r>
          </w:p>
        </w:tc>
        <w:tc>
          <w:tcPr>
            <w:tcW w:w="1559" w:type="dxa"/>
            <w:tcBorders>
              <w:left w:val="nil"/>
              <w:bottom w:val="single" w:sz="4" w:space="0" w:color="auto"/>
              <w:right w:val="nil"/>
            </w:tcBorders>
            <w:shd w:val="clear" w:color="auto" w:fill="auto"/>
            <w:vAlign w:val="bottom"/>
          </w:tcPr>
          <w:p w14:paraId="5E9D2383" w14:textId="77777777" w:rsidR="00E91D30" w:rsidRPr="00910302" w:rsidRDefault="00E91D30" w:rsidP="006E04CB">
            <w:pPr>
              <w:spacing w:after="0" w:line="240" w:lineRule="auto"/>
              <w:jc w:val="center"/>
              <w:rPr>
                <w:rFonts w:ascii="Times New Roman" w:hAnsi="Times New Roman" w:cs="Times New Roman"/>
                <w:color w:val="000000"/>
                <w:sz w:val="20"/>
                <w:szCs w:val="20"/>
              </w:rPr>
            </w:pPr>
            <w:r w:rsidRPr="00910302">
              <w:rPr>
                <w:rFonts w:ascii="Times New Roman" w:hAnsi="Times New Roman" w:cs="Times New Roman"/>
                <w:color w:val="000000"/>
                <w:sz w:val="20"/>
                <w:szCs w:val="20"/>
              </w:rPr>
              <w:t>Q1(Referent)</w:t>
            </w:r>
          </w:p>
        </w:tc>
        <w:tc>
          <w:tcPr>
            <w:tcW w:w="1984" w:type="dxa"/>
            <w:tcBorders>
              <w:left w:val="nil"/>
              <w:bottom w:val="single" w:sz="4" w:space="0" w:color="auto"/>
              <w:right w:val="nil"/>
            </w:tcBorders>
            <w:shd w:val="clear" w:color="auto" w:fill="auto"/>
            <w:vAlign w:val="bottom"/>
          </w:tcPr>
          <w:p w14:paraId="4D6848AF" w14:textId="77777777" w:rsidR="00E91D30" w:rsidRPr="00910302" w:rsidRDefault="00E91D30" w:rsidP="006E04CB">
            <w:pPr>
              <w:spacing w:after="0" w:line="240" w:lineRule="auto"/>
              <w:jc w:val="center"/>
              <w:rPr>
                <w:rFonts w:ascii="Times New Roman" w:hAnsi="Times New Roman" w:cs="Times New Roman"/>
                <w:color w:val="000000"/>
                <w:sz w:val="20"/>
                <w:szCs w:val="20"/>
              </w:rPr>
            </w:pPr>
            <w:r w:rsidRPr="00910302">
              <w:rPr>
                <w:rFonts w:ascii="Times New Roman" w:hAnsi="Times New Roman" w:cs="Times New Roman"/>
                <w:color w:val="000000"/>
                <w:sz w:val="20"/>
                <w:szCs w:val="20"/>
              </w:rPr>
              <w:t>Q2</w:t>
            </w:r>
          </w:p>
        </w:tc>
        <w:tc>
          <w:tcPr>
            <w:tcW w:w="1985" w:type="dxa"/>
            <w:tcBorders>
              <w:left w:val="nil"/>
              <w:bottom w:val="single" w:sz="4" w:space="0" w:color="auto"/>
              <w:right w:val="nil"/>
            </w:tcBorders>
            <w:shd w:val="clear" w:color="auto" w:fill="auto"/>
            <w:vAlign w:val="bottom"/>
          </w:tcPr>
          <w:p w14:paraId="34B93CB0" w14:textId="77777777" w:rsidR="00E91D30" w:rsidRPr="00910302" w:rsidRDefault="00E91D30" w:rsidP="006E04CB">
            <w:pPr>
              <w:spacing w:after="0" w:line="240" w:lineRule="auto"/>
              <w:jc w:val="center"/>
              <w:rPr>
                <w:rFonts w:ascii="Times New Roman" w:hAnsi="Times New Roman" w:cs="Times New Roman"/>
                <w:color w:val="000000"/>
                <w:sz w:val="20"/>
                <w:szCs w:val="20"/>
              </w:rPr>
            </w:pPr>
            <w:r w:rsidRPr="00910302">
              <w:rPr>
                <w:rFonts w:ascii="Times New Roman" w:hAnsi="Times New Roman" w:cs="Times New Roman"/>
                <w:color w:val="000000"/>
                <w:sz w:val="20"/>
                <w:szCs w:val="20"/>
              </w:rPr>
              <w:t>Q3</w:t>
            </w:r>
          </w:p>
        </w:tc>
        <w:tc>
          <w:tcPr>
            <w:tcW w:w="1842" w:type="dxa"/>
            <w:tcBorders>
              <w:left w:val="nil"/>
              <w:bottom w:val="single" w:sz="4" w:space="0" w:color="auto"/>
              <w:right w:val="nil"/>
            </w:tcBorders>
            <w:shd w:val="clear" w:color="auto" w:fill="auto"/>
            <w:vAlign w:val="bottom"/>
          </w:tcPr>
          <w:p w14:paraId="415A00FB" w14:textId="77777777" w:rsidR="00E91D30" w:rsidRPr="00910302" w:rsidRDefault="00E91D30" w:rsidP="006E04CB">
            <w:pPr>
              <w:spacing w:after="0" w:line="240" w:lineRule="auto"/>
              <w:jc w:val="center"/>
              <w:rPr>
                <w:rFonts w:ascii="Times New Roman" w:hAnsi="Times New Roman" w:cs="Times New Roman"/>
                <w:color w:val="000000"/>
                <w:sz w:val="20"/>
                <w:szCs w:val="20"/>
              </w:rPr>
            </w:pPr>
            <w:r w:rsidRPr="00910302">
              <w:rPr>
                <w:rFonts w:ascii="Times New Roman" w:hAnsi="Times New Roman" w:cs="Times New Roman"/>
                <w:color w:val="000000"/>
                <w:sz w:val="20"/>
                <w:szCs w:val="20"/>
              </w:rPr>
              <w:t>Q4 (highest)</w:t>
            </w:r>
          </w:p>
        </w:tc>
        <w:tc>
          <w:tcPr>
            <w:tcW w:w="1080" w:type="dxa"/>
            <w:tcBorders>
              <w:left w:val="nil"/>
              <w:bottom w:val="single" w:sz="4" w:space="0" w:color="auto"/>
              <w:right w:val="nil"/>
            </w:tcBorders>
            <w:shd w:val="clear" w:color="auto" w:fill="auto"/>
            <w:vAlign w:val="bottom"/>
          </w:tcPr>
          <w:p w14:paraId="34E47D3E" w14:textId="77777777" w:rsidR="00E91D30" w:rsidRPr="00910302" w:rsidRDefault="00E91D30" w:rsidP="006E04CB">
            <w:pPr>
              <w:spacing w:after="0" w:line="240" w:lineRule="auto"/>
              <w:jc w:val="center"/>
              <w:rPr>
                <w:rFonts w:ascii="Times New Roman" w:hAnsi="Times New Roman" w:cs="Times New Roman"/>
                <w:color w:val="000000"/>
                <w:sz w:val="20"/>
                <w:szCs w:val="20"/>
              </w:rPr>
            </w:pPr>
            <w:r w:rsidRPr="00910302">
              <w:rPr>
                <w:rFonts w:ascii="Times New Roman" w:hAnsi="Times New Roman" w:cs="Times New Roman"/>
                <w:color w:val="000000"/>
                <w:sz w:val="20"/>
                <w:szCs w:val="20"/>
              </w:rPr>
              <w:t>p - trend</w:t>
            </w:r>
          </w:p>
        </w:tc>
      </w:tr>
      <w:tr w:rsidR="00E91D30" w:rsidRPr="00910302" w14:paraId="775B3C07" w14:textId="77777777" w:rsidTr="00982829">
        <w:trPr>
          <w:trHeight w:val="402"/>
        </w:trPr>
        <w:tc>
          <w:tcPr>
            <w:tcW w:w="2140" w:type="dxa"/>
            <w:tcBorders>
              <w:top w:val="single" w:sz="4" w:space="0" w:color="auto"/>
              <w:left w:val="nil"/>
              <w:bottom w:val="nil"/>
              <w:right w:val="nil"/>
            </w:tcBorders>
            <w:shd w:val="clear" w:color="auto" w:fill="auto"/>
            <w:vAlign w:val="bottom"/>
          </w:tcPr>
          <w:p w14:paraId="3563C383" w14:textId="77777777" w:rsidR="00E91D30" w:rsidRPr="00910302" w:rsidRDefault="00E91D30" w:rsidP="00982829">
            <w:pPr>
              <w:spacing w:after="0" w:line="240" w:lineRule="auto"/>
              <w:rPr>
                <w:rFonts w:ascii="Times New Roman" w:hAnsi="Times New Roman" w:cs="Times New Roman"/>
                <w:color w:val="000000"/>
                <w:sz w:val="20"/>
                <w:szCs w:val="20"/>
              </w:rPr>
            </w:pPr>
            <w:r w:rsidRPr="00910302">
              <w:rPr>
                <w:rFonts w:ascii="Times New Roman" w:hAnsi="Times New Roman" w:cs="Times New Roman"/>
                <w:color w:val="000000"/>
                <w:sz w:val="20"/>
                <w:szCs w:val="20"/>
              </w:rPr>
              <w:t>Fresh beans</w:t>
            </w:r>
          </w:p>
        </w:tc>
        <w:tc>
          <w:tcPr>
            <w:tcW w:w="1559" w:type="dxa"/>
            <w:tcBorders>
              <w:top w:val="nil"/>
              <w:left w:val="nil"/>
              <w:bottom w:val="nil"/>
              <w:right w:val="nil"/>
            </w:tcBorders>
            <w:shd w:val="clear" w:color="auto" w:fill="auto"/>
            <w:vAlign w:val="bottom"/>
          </w:tcPr>
          <w:p w14:paraId="4F503F8C" w14:textId="77777777" w:rsidR="00E91D30" w:rsidRPr="00910302" w:rsidRDefault="00E91D30" w:rsidP="00982829">
            <w:pPr>
              <w:spacing w:after="0" w:line="240" w:lineRule="auto"/>
              <w:rPr>
                <w:rFonts w:ascii="Times New Roman" w:hAnsi="Times New Roman" w:cs="Times New Roman"/>
                <w:color w:val="000000"/>
                <w:sz w:val="20"/>
                <w:szCs w:val="20"/>
              </w:rPr>
            </w:pPr>
          </w:p>
        </w:tc>
        <w:tc>
          <w:tcPr>
            <w:tcW w:w="1984" w:type="dxa"/>
            <w:tcBorders>
              <w:top w:val="nil"/>
              <w:left w:val="nil"/>
              <w:bottom w:val="nil"/>
              <w:right w:val="nil"/>
            </w:tcBorders>
            <w:shd w:val="clear" w:color="auto" w:fill="auto"/>
            <w:vAlign w:val="bottom"/>
          </w:tcPr>
          <w:p w14:paraId="54A2B839" w14:textId="77777777" w:rsidR="00E91D30" w:rsidRPr="00910302" w:rsidRDefault="00E91D30" w:rsidP="00982829">
            <w:pPr>
              <w:spacing w:after="0" w:line="240" w:lineRule="auto"/>
              <w:rPr>
                <w:rFonts w:ascii="Times New Roman" w:hAnsi="Times New Roman" w:cs="Times New Roman"/>
                <w:color w:val="000000"/>
                <w:sz w:val="20"/>
                <w:szCs w:val="20"/>
              </w:rPr>
            </w:pPr>
          </w:p>
        </w:tc>
        <w:tc>
          <w:tcPr>
            <w:tcW w:w="1985" w:type="dxa"/>
            <w:tcBorders>
              <w:top w:val="nil"/>
              <w:left w:val="nil"/>
              <w:bottom w:val="nil"/>
              <w:right w:val="nil"/>
            </w:tcBorders>
            <w:shd w:val="clear" w:color="auto" w:fill="auto"/>
            <w:vAlign w:val="bottom"/>
          </w:tcPr>
          <w:p w14:paraId="01823ECC" w14:textId="77777777" w:rsidR="00E91D30" w:rsidRPr="00910302" w:rsidRDefault="00E91D30" w:rsidP="00982829">
            <w:pPr>
              <w:spacing w:after="0" w:line="240" w:lineRule="auto"/>
              <w:rPr>
                <w:rFonts w:ascii="Times New Roman" w:hAnsi="Times New Roman" w:cs="Times New Roman"/>
                <w:color w:val="000000"/>
                <w:sz w:val="20"/>
                <w:szCs w:val="20"/>
              </w:rPr>
            </w:pPr>
          </w:p>
        </w:tc>
        <w:tc>
          <w:tcPr>
            <w:tcW w:w="1842" w:type="dxa"/>
            <w:tcBorders>
              <w:top w:val="nil"/>
              <w:left w:val="nil"/>
              <w:bottom w:val="nil"/>
              <w:right w:val="nil"/>
            </w:tcBorders>
            <w:shd w:val="clear" w:color="auto" w:fill="auto"/>
            <w:vAlign w:val="bottom"/>
          </w:tcPr>
          <w:p w14:paraId="7CAFD4A6" w14:textId="77777777" w:rsidR="00E91D30" w:rsidRPr="00910302" w:rsidRDefault="00E91D30" w:rsidP="00982829">
            <w:pPr>
              <w:spacing w:after="0" w:line="240" w:lineRule="auto"/>
              <w:rPr>
                <w:rFonts w:ascii="Times New Roman" w:hAnsi="Times New Roman" w:cs="Times New Roman"/>
                <w:color w:val="000000"/>
                <w:sz w:val="20"/>
                <w:szCs w:val="20"/>
              </w:rPr>
            </w:pPr>
          </w:p>
        </w:tc>
        <w:tc>
          <w:tcPr>
            <w:tcW w:w="1080" w:type="dxa"/>
            <w:tcBorders>
              <w:top w:val="nil"/>
              <w:left w:val="nil"/>
              <w:bottom w:val="nil"/>
              <w:right w:val="nil"/>
            </w:tcBorders>
            <w:shd w:val="clear" w:color="auto" w:fill="auto"/>
            <w:vAlign w:val="bottom"/>
          </w:tcPr>
          <w:p w14:paraId="007DDB85" w14:textId="77777777" w:rsidR="00E91D30" w:rsidRPr="00910302" w:rsidRDefault="00E91D30" w:rsidP="00982829">
            <w:pPr>
              <w:spacing w:after="0" w:line="240" w:lineRule="auto"/>
              <w:rPr>
                <w:rFonts w:ascii="Times New Roman" w:hAnsi="Times New Roman" w:cs="Times New Roman"/>
                <w:color w:val="000000"/>
                <w:sz w:val="20"/>
                <w:szCs w:val="20"/>
              </w:rPr>
            </w:pPr>
          </w:p>
        </w:tc>
      </w:tr>
      <w:tr w:rsidR="00E91D30" w:rsidRPr="00910302" w14:paraId="2E31AA72" w14:textId="77777777" w:rsidTr="00982829">
        <w:trPr>
          <w:trHeight w:val="402"/>
        </w:trPr>
        <w:tc>
          <w:tcPr>
            <w:tcW w:w="2140" w:type="dxa"/>
            <w:tcBorders>
              <w:left w:val="nil"/>
              <w:bottom w:val="nil"/>
              <w:right w:val="nil"/>
            </w:tcBorders>
            <w:shd w:val="clear" w:color="auto" w:fill="auto"/>
            <w:vAlign w:val="bottom"/>
          </w:tcPr>
          <w:p w14:paraId="021ADA06" w14:textId="77777777" w:rsidR="00E91D30" w:rsidRPr="00910302" w:rsidRDefault="00E91D30" w:rsidP="00982829">
            <w:pPr>
              <w:spacing w:after="0" w:line="240" w:lineRule="auto"/>
              <w:rPr>
                <w:rFonts w:ascii="Times New Roman" w:hAnsi="Times New Roman" w:cs="Times New Roman"/>
                <w:sz w:val="20"/>
                <w:szCs w:val="20"/>
                <w:vertAlign w:val="superscript"/>
              </w:rPr>
            </w:pPr>
            <w:r w:rsidRPr="00910302">
              <w:rPr>
                <w:rFonts w:ascii="Times New Roman" w:hAnsi="Times New Roman" w:cs="Times New Roman"/>
                <w:sz w:val="20"/>
                <w:szCs w:val="20"/>
                <w:vertAlign w:val="superscript"/>
              </w:rPr>
              <w:t xml:space="preserve">a </w:t>
            </w:r>
            <w:r w:rsidRPr="00910302">
              <w:rPr>
                <w:rFonts w:ascii="Times New Roman" w:hAnsi="Times New Roman" w:cs="Times New Roman"/>
                <w:sz w:val="20"/>
                <w:szCs w:val="20"/>
              </w:rPr>
              <w:t>Intake (M/F), g/d</w:t>
            </w:r>
          </w:p>
        </w:tc>
        <w:tc>
          <w:tcPr>
            <w:tcW w:w="1559" w:type="dxa"/>
            <w:tcBorders>
              <w:top w:val="nil"/>
              <w:left w:val="nil"/>
              <w:bottom w:val="nil"/>
              <w:right w:val="nil"/>
            </w:tcBorders>
            <w:shd w:val="clear" w:color="auto" w:fill="auto"/>
            <w:vAlign w:val="bottom"/>
          </w:tcPr>
          <w:p w14:paraId="5B2AD266" w14:textId="77777777" w:rsidR="00E91D30" w:rsidRPr="00910302" w:rsidRDefault="00E91D30" w:rsidP="00982829">
            <w:pPr>
              <w:spacing w:after="0" w:line="240" w:lineRule="auto"/>
              <w:rPr>
                <w:rFonts w:ascii="Times New Roman" w:hAnsi="Times New Roman" w:cs="Times New Roman"/>
                <w:color w:val="000000"/>
                <w:sz w:val="20"/>
                <w:szCs w:val="20"/>
              </w:rPr>
            </w:pPr>
            <w:r w:rsidRPr="00910302">
              <w:rPr>
                <w:rFonts w:ascii="Times New Roman" w:hAnsi="Times New Roman" w:cs="Times New Roman"/>
                <w:color w:val="000000"/>
                <w:sz w:val="20"/>
                <w:szCs w:val="20"/>
              </w:rPr>
              <w:t>2.4/3.1</w:t>
            </w:r>
          </w:p>
        </w:tc>
        <w:tc>
          <w:tcPr>
            <w:tcW w:w="1984" w:type="dxa"/>
            <w:tcBorders>
              <w:top w:val="nil"/>
              <w:left w:val="nil"/>
              <w:bottom w:val="nil"/>
              <w:right w:val="nil"/>
            </w:tcBorders>
            <w:shd w:val="clear" w:color="auto" w:fill="auto"/>
            <w:vAlign w:val="bottom"/>
          </w:tcPr>
          <w:p w14:paraId="14D67212" w14:textId="77777777" w:rsidR="00E91D30" w:rsidRPr="00910302" w:rsidRDefault="00E91D30" w:rsidP="00982829">
            <w:pPr>
              <w:spacing w:after="0" w:line="240" w:lineRule="auto"/>
              <w:rPr>
                <w:rFonts w:ascii="Times New Roman" w:hAnsi="Times New Roman" w:cs="Times New Roman"/>
                <w:color w:val="000000"/>
                <w:sz w:val="20"/>
                <w:szCs w:val="20"/>
              </w:rPr>
            </w:pPr>
            <w:r w:rsidRPr="00910302">
              <w:rPr>
                <w:rFonts w:ascii="Times New Roman" w:hAnsi="Times New Roman" w:cs="Times New Roman"/>
                <w:color w:val="000000"/>
                <w:sz w:val="20"/>
                <w:szCs w:val="20"/>
              </w:rPr>
              <w:t>9.6/11.8</w:t>
            </w:r>
          </w:p>
        </w:tc>
        <w:tc>
          <w:tcPr>
            <w:tcW w:w="1985" w:type="dxa"/>
            <w:tcBorders>
              <w:top w:val="nil"/>
              <w:left w:val="nil"/>
              <w:bottom w:val="nil"/>
              <w:right w:val="nil"/>
            </w:tcBorders>
            <w:shd w:val="clear" w:color="auto" w:fill="auto"/>
            <w:vAlign w:val="bottom"/>
          </w:tcPr>
          <w:p w14:paraId="01E2CCF2" w14:textId="77777777" w:rsidR="00E91D30" w:rsidRPr="00910302" w:rsidRDefault="00E91D30" w:rsidP="00982829">
            <w:pPr>
              <w:spacing w:after="0" w:line="240" w:lineRule="auto"/>
              <w:rPr>
                <w:rFonts w:ascii="Times New Roman" w:hAnsi="Times New Roman" w:cs="Times New Roman"/>
                <w:color w:val="000000"/>
                <w:sz w:val="20"/>
                <w:szCs w:val="20"/>
              </w:rPr>
            </w:pPr>
            <w:r w:rsidRPr="00910302">
              <w:rPr>
                <w:rFonts w:ascii="Times New Roman" w:hAnsi="Times New Roman" w:cs="Times New Roman"/>
                <w:color w:val="000000"/>
                <w:sz w:val="20"/>
                <w:szCs w:val="20"/>
              </w:rPr>
              <w:t>19.4/20.9</w:t>
            </w:r>
          </w:p>
        </w:tc>
        <w:tc>
          <w:tcPr>
            <w:tcW w:w="1842" w:type="dxa"/>
            <w:tcBorders>
              <w:top w:val="nil"/>
              <w:left w:val="nil"/>
              <w:bottom w:val="nil"/>
              <w:right w:val="nil"/>
            </w:tcBorders>
            <w:shd w:val="clear" w:color="auto" w:fill="auto"/>
            <w:vAlign w:val="bottom"/>
          </w:tcPr>
          <w:p w14:paraId="74DD206D" w14:textId="77777777" w:rsidR="00E91D30" w:rsidRPr="00910302" w:rsidRDefault="00E91D30" w:rsidP="00982829">
            <w:pPr>
              <w:spacing w:after="0" w:line="240" w:lineRule="auto"/>
              <w:rPr>
                <w:rFonts w:ascii="Times New Roman" w:hAnsi="Times New Roman" w:cs="Times New Roman"/>
                <w:color w:val="000000"/>
                <w:sz w:val="20"/>
                <w:szCs w:val="20"/>
              </w:rPr>
            </w:pPr>
            <w:r w:rsidRPr="00910302">
              <w:rPr>
                <w:rFonts w:ascii="Times New Roman" w:hAnsi="Times New Roman" w:cs="Times New Roman"/>
                <w:color w:val="000000"/>
                <w:sz w:val="20"/>
                <w:szCs w:val="20"/>
              </w:rPr>
              <w:t>43.4/59.8</w:t>
            </w:r>
          </w:p>
        </w:tc>
        <w:tc>
          <w:tcPr>
            <w:tcW w:w="1080" w:type="dxa"/>
            <w:tcBorders>
              <w:top w:val="nil"/>
              <w:left w:val="nil"/>
              <w:bottom w:val="nil"/>
              <w:right w:val="nil"/>
            </w:tcBorders>
            <w:shd w:val="clear" w:color="auto" w:fill="auto"/>
            <w:vAlign w:val="bottom"/>
          </w:tcPr>
          <w:p w14:paraId="6231DE7F" w14:textId="77777777" w:rsidR="00E91D30" w:rsidRPr="00910302" w:rsidRDefault="00E91D30" w:rsidP="00982829">
            <w:pPr>
              <w:spacing w:after="0" w:line="240" w:lineRule="auto"/>
              <w:rPr>
                <w:rFonts w:ascii="Times New Roman" w:hAnsi="Times New Roman" w:cs="Times New Roman"/>
                <w:color w:val="000000"/>
                <w:sz w:val="20"/>
                <w:szCs w:val="20"/>
              </w:rPr>
            </w:pPr>
          </w:p>
        </w:tc>
      </w:tr>
      <w:tr w:rsidR="00E91D30" w:rsidRPr="00910302" w14:paraId="5421339D" w14:textId="77777777" w:rsidTr="00982829">
        <w:trPr>
          <w:trHeight w:val="402"/>
        </w:trPr>
        <w:tc>
          <w:tcPr>
            <w:tcW w:w="2140" w:type="dxa"/>
            <w:tcBorders>
              <w:left w:val="nil"/>
              <w:bottom w:val="nil"/>
              <w:right w:val="nil"/>
            </w:tcBorders>
            <w:shd w:val="clear" w:color="auto" w:fill="auto"/>
            <w:vAlign w:val="bottom"/>
          </w:tcPr>
          <w:p w14:paraId="42649801" w14:textId="77777777" w:rsidR="00E91D30" w:rsidRPr="00910302" w:rsidRDefault="00E91D30" w:rsidP="00982829">
            <w:pPr>
              <w:spacing w:after="0" w:line="240" w:lineRule="auto"/>
              <w:ind w:firstLineChars="42" w:firstLine="84"/>
              <w:rPr>
                <w:rFonts w:ascii="Times New Roman" w:hAnsi="Times New Roman" w:cs="Times New Roman"/>
                <w:color w:val="000000"/>
                <w:sz w:val="20"/>
                <w:szCs w:val="20"/>
              </w:rPr>
            </w:pPr>
            <w:r w:rsidRPr="00910302">
              <w:rPr>
                <w:rFonts w:ascii="Times New Roman" w:hAnsi="Times New Roman" w:cs="Times New Roman"/>
                <w:color w:val="000000"/>
                <w:sz w:val="20"/>
                <w:szCs w:val="20"/>
              </w:rPr>
              <w:t>N (</w:t>
            </w:r>
            <w:r w:rsidRPr="00910302">
              <w:rPr>
                <w:rFonts w:ascii="Times New Roman" w:hAnsi="Times New Roman" w:cs="Times New Roman"/>
                <w:sz w:val="20"/>
                <w:szCs w:val="20"/>
              </w:rPr>
              <w:t>case</w:t>
            </w:r>
            <w:r w:rsidRPr="00910302">
              <w:rPr>
                <w:rFonts w:ascii="Times New Roman" w:hAnsi="Times New Roman" w:cs="Times New Roman"/>
                <w:color w:val="000000"/>
                <w:sz w:val="20"/>
                <w:szCs w:val="20"/>
              </w:rPr>
              <w:t xml:space="preserve">/control) </w:t>
            </w:r>
          </w:p>
        </w:tc>
        <w:tc>
          <w:tcPr>
            <w:tcW w:w="1559" w:type="dxa"/>
            <w:tcBorders>
              <w:top w:val="nil"/>
              <w:left w:val="nil"/>
              <w:bottom w:val="nil"/>
              <w:right w:val="nil"/>
            </w:tcBorders>
            <w:shd w:val="clear" w:color="auto" w:fill="auto"/>
            <w:vAlign w:val="bottom"/>
          </w:tcPr>
          <w:p w14:paraId="282827DF" w14:textId="77777777" w:rsidR="00E91D30" w:rsidRPr="00910302" w:rsidRDefault="00E91D30" w:rsidP="00982829">
            <w:pPr>
              <w:spacing w:after="0" w:line="240" w:lineRule="auto"/>
              <w:rPr>
                <w:rFonts w:ascii="Times New Roman" w:hAnsi="Times New Roman" w:cs="Times New Roman"/>
                <w:color w:val="000000"/>
                <w:sz w:val="20"/>
                <w:szCs w:val="20"/>
              </w:rPr>
            </w:pPr>
            <w:r w:rsidRPr="00910302">
              <w:rPr>
                <w:rFonts w:ascii="Times New Roman" w:hAnsi="Times New Roman" w:cs="Times New Roman"/>
                <w:color w:val="000000"/>
                <w:sz w:val="20"/>
                <w:szCs w:val="20"/>
              </w:rPr>
              <w:t>134/192</w:t>
            </w:r>
          </w:p>
        </w:tc>
        <w:tc>
          <w:tcPr>
            <w:tcW w:w="1984" w:type="dxa"/>
            <w:tcBorders>
              <w:top w:val="nil"/>
              <w:left w:val="nil"/>
              <w:bottom w:val="nil"/>
              <w:right w:val="nil"/>
            </w:tcBorders>
            <w:shd w:val="clear" w:color="auto" w:fill="auto"/>
            <w:vAlign w:val="bottom"/>
          </w:tcPr>
          <w:p w14:paraId="278E50C2" w14:textId="77777777" w:rsidR="00E91D30" w:rsidRPr="00910302" w:rsidRDefault="00E91D30" w:rsidP="00982829">
            <w:pPr>
              <w:spacing w:after="0" w:line="240" w:lineRule="auto"/>
              <w:rPr>
                <w:rFonts w:ascii="Times New Roman" w:hAnsi="Times New Roman" w:cs="Times New Roman"/>
                <w:color w:val="000000"/>
                <w:sz w:val="20"/>
                <w:szCs w:val="20"/>
              </w:rPr>
            </w:pPr>
            <w:r w:rsidRPr="00910302">
              <w:rPr>
                <w:rFonts w:ascii="Times New Roman" w:hAnsi="Times New Roman" w:cs="Times New Roman"/>
                <w:color w:val="000000"/>
                <w:sz w:val="20"/>
                <w:szCs w:val="20"/>
              </w:rPr>
              <w:t>94/192</w:t>
            </w:r>
          </w:p>
        </w:tc>
        <w:tc>
          <w:tcPr>
            <w:tcW w:w="1985" w:type="dxa"/>
            <w:tcBorders>
              <w:top w:val="nil"/>
              <w:left w:val="nil"/>
              <w:bottom w:val="nil"/>
              <w:right w:val="nil"/>
            </w:tcBorders>
            <w:shd w:val="clear" w:color="auto" w:fill="auto"/>
            <w:vAlign w:val="bottom"/>
          </w:tcPr>
          <w:p w14:paraId="19BCE58A" w14:textId="77777777" w:rsidR="00E91D30" w:rsidRPr="00910302" w:rsidRDefault="00E91D30" w:rsidP="00982829">
            <w:pPr>
              <w:spacing w:after="0" w:line="240" w:lineRule="auto"/>
              <w:rPr>
                <w:rFonts w:ascii="Times New Roman" w:hAnsi="Times New Roman" w:cs="Times New Roman"/>
                <w:color w:val="000000"/>
                <w:sz w:val="20"/>
                <w:szCs w:val="20"/>
              </w:rPr>
            </w:pPr>
            <w:r w:rsidRPr="00910302">
              <w:rPr>
                <w:rFonts w:ascii="Times New Roman" w:hAnsi="Times New Roman" w:cs="Times New Roman"/>
                <w:color w:val="000000"/>
                <w:sz w:val="20"/>
                <w:szCs w:val="20"/>
              </w:rPr>
              <w:t>83/192</w:t>
            </w:r>
          </w:p>
        </w:tc>
        <w:tc>
          <w:tcPr>
            <w:tcW w:w="1842" w:type="dxa"/>
            <w:tcBorders>
              <w:top w:val="nil"/>
              <w:left w:val="nil"/>
              <w:bottom w:val="nil"/>
              <w:right w:val="nil"/>
            </w:tcBorders>
            <w:shd w:val="clear" w:color="auto" w:fill="auto"/>
            <w:vAlign w:val="bottom"/>
          </w:tcPr>
          <w:p w14:paraId="7EBEA869" w14:textId="77777777" w:rsidR="00E91D30" w:rsidRPr="00910302" w:rsidRDefault="00E91D30" w:rsidP="00982829">
            <w:pPr>
              <w:spacing w:after="0" w:line="240" w:lineRule="auto"/>
              <w:rPr>
                <w:rFonts w:ascii="Times New Roman" w:hAnsi="Times New Roman" w:cs="Times New Roman"/>
                <w:color w:val="000000"/>
                <w:sz w:val="20"/>
                <w:szCs w:val="20"/>
              </w:rPr>
            </w:pPr>
            <w:r w:rsidRPr="00910302">
              <w:rPr>
                <w:rFonts w:ascii="Times New Roman" w:hAnsi="Times New Roman" w:cs="Times New Roman"/>
                <w:color w:val="000000"/>
                <w:sz w:val="20"/>
                <w:szCs w:val="20"/>
              </w:rPr>
              <w:t>73/192</w:t>
            </w:r>
          </w:p>
        </w:tc>
        <w:tc>
          <w:tcPr>
            <w:tcW w:w="1080" w:type="dxa"/>
            <w:tcBorders>
              <w:top w:val="nil"/>
              <w:left w:val="nil"/>
              <w:bottom w:val="nil"/>
              <w:right w:val="nil"/>
            </w:tcBorders>
            <w:shd w:val="clear" w:color="auto" w:fill="auto"/>
            <w:vAlign w:val="bottom"/>
          </w:tcPr>
          <w:p w14:paraId="734FB6B5" w14:textId="77777777" w:rsidR="00E91D30" w:rsidRPr="00910302" w:rsidRDefault="00E91D30" w:rsidP="00982829">
            <w:pPr>
              <w:spacing w:after="0" w:line="240" w:lineRule="auto"/>
              <w:rPr>
                <w:rFonts w:ascii="Times New Roman" w:hAnsi="Times New Roman" w:cs="Times New Roman"/>
                <w:color w:val="000000"/>
                <w:sz w:val="20"/>
                <w:szCs w:val="20"/>
              </w:rPr>
            </w:pPr>
          </w:p>
        </w:tc>
      </w:tr>
      <w:tr w:rsidR="00E91D30" w:rsidRPr="00910302" w14:paraId="4236B68C" w14:textId="77777777" w:rsidTr="00982829">
        <w:trPr>
          <w:trHeight w:val="402"/>
        </w:trPr>
        <w:tc>
          <w:tcPr>
            <w:tcW w:w="2140" w:type="dxa"/>
            <w:tcBorders>
              <w:left w:val="nil"/>
              <w:bottom w:val="nil"/>
              <w:right w:val="nil"/>
            </w:tcBorders>
            <w:shd w:val="clear" w:color="auto" w:fill="auto"/>
            <w:vAlign w:val="bottom"/>
          </w:tcPr>
          <w:p w14:paraId="18C6039A" w14:textId="77777777" w:rsidR="00E91D30" w:rsidRPr="00910302" w:rsidRDefault="00E91D30" w:rsidP="00982829">
            <w:pPr>
              <w:spacing w:after="0" w:line="240" w:lineRule="auto"/>
              <w:ind w:firstLineChars="42" w:firstLine="84"/>
              <w:rPr>
                <w:rFonts w:ascii="Times New Roman" w:hAnsi="Times New Roman" w:cs="Times New Roman"/>
                <w:color w:val="000000"/>
                <w:sz w:val="20"/>
                <w:szCs w:val="20"/>
              </w:rPr>
            </w:pPr>
            <w:r w:rsidRPr="00910302">
              <w:rPr>
                <w:rFonts w:ascii="Times New Roman" w:hAnsi="Times New Roman" w:cs="Times New Roman"/>
                <w:sz w:val="20"/>
                <w:szCs w:val="20"/>
                <w:vertAlign w:val="superscript"/>
              </w:rPr>
              <w:t>b</w:t>
            </w:r>
            <w:r w:rsidRPr="00910302">
              <w:rPr>
                <w:rFonts w:ascii="Times New Roman" w:hAnsi="Times New Roman" w:cs="Times New Roman"/>
                <w:sz w:val="20"/>
                <w:szCs w:val="20"/>
              </w:rPr>
              <w:t xml:space="preserve"> OR</w:t>
            </w:r>
            <w:r w:rsidRPr="00910302">
              <w:rPr>
                <w:rFonts w:ascii="Times New Roman" w:eastAsia="微软雅黑" w:hAnsi="Times New Roman" w:cs="Times New Roman"/>
                <w:color w:val="333333"/>
                <w:sz w:val="20"/>
                <w:szCs w:val="20"/>
                <w:shd w:val="clear" w:color="auto" w:fill="FFFFFF"/>
              </w:rPr>
              <w:t>Ⅰ</w:t>
            </w:r>
            <w:r w:rsidRPr="00910302">
              <w:rPr>
                <w:rFonts w:ascii="Times New Roman" w:hAnsi="Times New Roman" w:cs="Times New Roman"/>
                <w:sz w:val="20"/>
                <w:szCs w:val="20"/>
              </w:rPr>
              <w:t>(95%CI)</w:t>
            </w:r>
          </w:p>
        </w:tc>
        <w:tc>
          <w:tcPr>
            <w:tcW w:w="1559" w:type="dxa"/>
            <w:tcBorders>
              <w:top w:val="nil"/>
              <w:left w:val="nil"/>
              <w:bottom w:val="nil"/>
              <w:right w:val="nil"/>
            </w:tcBorders>
            <w:shd w:val="clear" w:color="auto" w:fill="auto"/>
            <w:vAlign w:val="bottom"/>
          </w:tcPr>
          <w:p w14:paraId="7F84DE31" w14:textId="77777777" w:rsidR="00E91D30" w:rsidRPr="00910302" w:rsidRDefault="00E91D30" w:rsidP="00982829">
            <w:pPr>
              <w:spacing w:after="0" w:line="240" w:lineRule="auto"/>
              <w:rPr>
                <w:rFonts w:ascii="Times New Roman" w:hAnsi="Times New Roman" w:cs="Times New Roman"/>
                <w:color w:val="000000"/>
                <w:sz w:val="20"/>
                <w:szCs w:val="20"/>
              </w:rPr>
            </w:pPr>
            <w:r w:rsidRPr="00910302">
              <w:rPr>
                <w:rFonts w:ascii="Times New Roman" w:hAnsi="Times New Roman" w:cs="Times New Roman"/>
                <w:color w:val="000000"/>
                <w:sz w:val="20"/>
                <w:szCs w:val="20"/>
              </w:rPr>
              <w:t>1.00</w:t>
            </w:r>
          </w:p>
        </w:tc>
        <w:tc>
          <w:tcPr>
            <w:tcW w:w="1984" w:type="dxa"/>
            <w:tcBorders>
              <w:top w:val="nil"/>
              <w:left w:val="nil"/>
              <w:bottom w:val="nil"/>
              <w:right w:val="nil"/>
            </w:tcBorders>
            <w:shd w:val="clear" w:color="auto" w:fill="auto"/>
            <w:vAlign w:val="bottom"/>
          </w:tcPr>
          <w:p w14:paraId="274D074C" w14:textId="77777777" w:rsidR="00E91D30" w:rsidRPr="00910302" w:rsidRDefault="00E91D30" w:rsidP="00982829">
            <w:pPr>
              <w:spacing w:after="0" w:line="240" w:lineRule="auto"/>
              <w:rPr>
                <w:rFonts w:ascii="Times New Roman" w:hAnsi="Times New Roman" w:cs="Times New Roman"/>
                <w:i/>
                <w:color w:val="000000"/>
                <w:sz w:val="20"/>
                <w:szCs w:val="20"/>
              </w:rPr>
            </w:pPr>
            <w:r w:rsidRPr="00910302">
              <w:rPr>
                <w:rFonts w:ascii="Times New Roman" w:hAnsi="Times New Roman" w:cs="Times New Roman"/>
                <w:i/>
                <w:color w:val="000000"/>
                <w:sz w:val="20"/>
                <w:szCs w:val="20"/>
              </w:rPr>
              <w:t>0.70 (0.50,0.96)</w:t>
            </w:r>
          </w:p>
        </w:tc>
        <w:tc>
          <w:tcPr>
            <w:tcW w:w="1985" w:type="dxa"/>
            <w:tcBorders>
              <w:top w:val="nil"/>
              <w:left w:val="nil"/>
              <w:bottom w:val="nil"/>
              <w:right w:val="nil"/>
            </w:tcBorders>
            <w:shd w:val="clear" w:color="auto" w:fill="auto"/>
            <w:vAlign w:val="bottom"/>
          </w:tcPr>
          <w:p w14:paraId="511DAE13" w14:textId="77777777" w:rsidR="00E91D30" w:rsidRPr="00910302" w:rsidRDefault="00E91D30" w:rsidP="00982829">
            <w:pPr>
              <w:spacing w:after="0" w:line="240" w:lineRule="auto"/>
              <w:rPr>
                <w:rFonts w:ascii="Times New Roman" w:hAnsi="Times New Roman" w:cs="Times New Roman"/>
                <w:i/>
                <w:color w:val="000000"/>
                <w:sz w:val="20"/>
                <w:szCs w:val="20"/>
              </w:rPr>
            </w:pPr>
            <w:r w:rsidRPr="00910302">
              <w:rPr>
                <w:rFonts w:ascii="Times New Roman" w:hAnsi="Times New Roman" w:cs="Times New Roman"/>
                <w:i/>
                <w:color w:val="000000"/>
                <w:sz w:val="20"/>
                <w:szCs w:val="20"/>
              </w:rPr>
              <w:t>0.61 (0.43,0.86)</w:t>
            </w:r>
          </w:p>
        </w:tc>
        <w:tc>
          <w:tcPr>
            <w:tcW w:w="1842" w:type="dxa"/>
            <w:tcBorders>
              <w:top w:val="nil"/>
              <w:left w:val="nil"/>
              <w:bottom w:val="nil"/>
              <w:right w:val="nil"/>
            </w:tcBorders>
            <w:shd w:val="clear" w:color="auto" w:fill="auto"/>
            <w:vAlign w:val="bottom"/>
          </w:tcPr>
          <w:p w14:paraId="7AABE2F8" w14:textId="77777777" w:rsidR="00E91D30" w:rsidRPr="00910302" w:rsidRDefault="00E91D30" w:rsidP="00982829">
            <w:pPr>
              <w:spacing w:after="0" w:line="240" w:lineRule="auto"/>
              <w:rPr>
                <w:rFonts w:ascii="Times New Roman" w:hAnsi="Times New Roman" w:cs="Times New Roman"/>
                <w:i/>
                <w:color w:val="000000"/>
                <w:sz w:val="20"/>
                <w:szCs w:val="20"/>
              </w:rPr>
            </w:pPr>
            <w:r w:rsidRPr="00910302">
              <w:rPr>
                <w:rFonts w:ascii="Times New Roman" w:hAnsi="Times New Roman" w:cs="Times New Roman"/>
                <w:i/>
                <w:color w:val="000000"/>
                <w:sz w:val="20"/>
                <w:szCs w:val="20"/>
              </w:rPr>
              <w:t>0.53 (0.37,0.76)</w:t>
            </w:r>
          </w:p>
        </w:tc>
        <w:tc>
          <w:tcPr>
            <w:tcW w:w="1080" w:type="dxa"/>
            <w:tcBorders>
              <w:top w:val="nil"/>
              <w:left w:val="nil"/>
              <w:bottom w:val="nil"/>
              <w:right w:val="nil"/>
            </w:tcBorders>
            <w:shd w:val="clear" w:color="auto" w:fill="auto"/>
            <w:vAlign w:val="bottom"/>
          </w:tcPr>
          <w:p w14:paraId="2F2F3CA8" w14:textId="77777777" w:rsidR="00E91D30" w:rsidRPr="00910302" w:rsidRDefault="00E91D30" w:rsidP="00982829">
            <w:pPr>
              <w:spacing w:after="0" w:line="240" w:lineRule="auto"/>
              <w:rPr>
                <w:rFonts w:ascii="Times New Roman" w:hAnsi="Times New Roman" w:cs="Times New Roman"/>
                <w:i/>
                <w:color w:val="000000"/>
                <w:sz w:val="20"/>
                <w:szCs w:val="20"/>
              </w:rPr>
            </w:pPr>
            <w:r w:rsidRPr="00910302">
              <w:rPr>
                <w:rFonts w:ascii="Times New Roman" w:hAnsi="Times New Roman" w:cs="Times New Roman"/>
                <w:i/>
                <w:color w:val="000000"/>
                <w:sz w:val="20"/>
                <w:szCs w:val="20"/>
              </w:rPr>
              <w:t>&lt;0.001</w:t>
            </w:r>
          </w:p>
        </w:tc>
      </w:tr>
      <w:tr w:rsidR="00E91D30" w:rsidRPr="00910302" w14:paraId="04DCF5D8" w14:textId="77777777" w:rsidTr="00982829">
        <w:trPr>
          <w:trHeight w:val="402"/>
        </w:trPr>
        <w:tc>
          <w:tcPr>
            <w:tcW w:w="2140" w:type="dxa"/>
            <w:tcBorders>
              <w:left w:val="nil"/>
              <w:bottom w:val="nil"/>
              <w:right w:val="nil"/>
            </w:tcBorders>
            <w:shd w:val="clear" w:color="auto" w:fill="auto"/>
            <w:vAlign w:val="bottom"/>
          </w:tcPr>
          <w:p w14:paraId="4805F792" w14:textId="77777777" w:rsidR="00E91D30" w:rsidRPr="00910302" w:rsidRDefault="00E91D30" w:rsidP="00982829">
            <w:pPr>
              <w:spacing w:after="0" w:line="240" w:lineRule="auto"/>
              <w:ind w:firstLineChars="42" w:firstLine="84"/>
              <w:rPr>
                <w:rFonts w:ascii="Times New Roman" w:hAnsi="Times New Roman" w:cs="Times New Roman"/>
                <w:color w:val="000000"/>
                <w:sz w:val="20"/>
                <w:szCs w:val="20"/>
              </w:rPr>
            </w:pPr>
            <w:r w:rsidRPr="00910302">
              <w:rPr>
                <w:rFonts w:ascii="Times New Roman" w:hAnsi="Times New Roman" w:cs="Times New Roman"/>
                <w:sz w:val="20"/>
                <w:szCs w:val="20"/>
                <w:vertAlign w:val="superscript"/>
              </w:rPr>
              <w:t>c</w:t>
            </w:r>
            <w:r w:rsidRPr="00910302">
              <w:rPr>
                <w:rFonts w:ascii="Times New Roman" w:hAnsi="Times New Roman" w:cs="Times New Roman"/>
                <w:sz w:val="20"/>
                <w:szCs w:val="20"/>
              </w:rPr>
              <w:t xml:space="preserve"> OR</w:t>
            </w:r>
            <w:r w:rsidRPr="00910302">
              <w:rPr>
                <w:rFonts w:ascii="Times New Roman" w:eastAsia="微软雅黑" w:hAnsi="Times New Roman" w:cs="Times New Roman"/>
                <w:color w:val="333333"/>
                <w:sz w:val="20"/>
                <w:szCs w:val="20"/>
                <w:shd w:val="clear" w:color="auto" w:fill="FFFFFF"/>
              </w:rPr>
              <w:t>Ⅱ</w:t>
            </w:r>
            <w:r w:rsidRPr="00910302">
              <w:rPr>
                <w:rFonts w:ascii="Times New Roman" w:hAnsi="Times New Roman" w:cs="Times New Roman"/>
                <w:sz w:val="20"/>
                <w:szCs w:val="20"/>
              </w:rPr>
              <w:t>(95%CI)</w:t>
            </w:r>
          </w:p>
        </w:tc>
        <w:tc>
          <w:tcPr>
            <w:tcW w:w="1559" w:type="dxa"/>
            <w:tcBorders>
              <w:top w:val="nil"/>
              <w:left w:val="nil"/>
              <w:bottom w:val="nil"/>
              <w:right w:val="nil"/>
            </w:tcBorders>
            <w:shd w:val="clear" w:color="auto" w:fill="auto"/>
            <w:vAlign w:val="bottom"/>
          </w:tcPr>
          <w:p w14:paraId="27F7664B" w14:textId="77777777" w:rsidR="00E91D30" w:rsidRPr="00910302" w:rsidRDefault="00E91D30" w:rsidP="00982829">
            <w:pPr>
              <w:spacing w:after="0" w:line="240" w:lineRule="auto"/>
              <w:rPr>
                <w:rFonts w:ascii="Times New Roman" w:hAnsi="Times New Roman" w:cs="Times New Roman"/>
                <w:color w:val="000000"/>
                <w:sz w:val="20"/>
                <w:szCs w:val="20"/>
              </w:rPr>
            </w:pPr>
            <w:r w:rsidRPr="00910302">
              <w:rPr>
                <w:rFonts w:ascii="Times New Roman" w:hAnsi="Times New Roman" w:cs="Times New Roman"/>
                <w:color w:val="000000"/>
                <w:sz w:val="20"/>
                <w:szCs w:val="20"/>
              </w:rPr>
              <w:t>1.00</w:t>
            </w:r>
          </w:p>
        </w:tc>
        <w:tc>
          <w:tcPr>
            <w:tcW w:w="1984" w:type="dxa"/>
            <w:tcBorders>
              <w:top w:val="nil"/>
              <w:left w:val="nil"/>
              <w:bottom w:val="nil"/>
              <w:right w:val="nil"/>
            </w:tcBorders>
            <w:shd w:val="clear" w:color="auto" w:fill="auto"/>
            <w:vAlign w:val="bottom"/>
          </w:tcPr>
          <w:p w14:paraId="591C254F" w14:textId="77777777" w:rsidR="00E91D30" w:rsidRPr="00FE0976" w:rsidRDefault="00E91D30" w:rsidP="00982829">
            <w:pPr>
              <w:spacing w:after="0" w:line="240" w:lineRule="auto"/>
              <w:rPr>
                <w:rFonts w:ascii="Times New Roman" w:hAnsi="Times New Roman" w:cs="Times New Roman"/>
                <w:iCs/>
                <w:color w:val="000000"/>
                <w:sz w:val="20"/>
                <w:szCs w:val="20"/>
              </w:rPr>
            </w:pPr>
            <w:r w:rsidRPr="00FE0976">
              <w:rPr>
                <w:rFonts w:ascii="Times New Roman" w:hAnsi="Times New Roman" w:cs="Times New Roman"/>
                <w:iCs/>
                <w:color w:val="000000"/>
                <w:sz w:val="20"/>
                <w:szCs w:val="20"/>
              </w:rPr>
              <w:t>0.85 (0.57,1.27)</w:t>
            </w:r>
          </w:p>
        </w:tc>
        <w:tc>
          <w:tcPr>
            <w:tcW w:w="1985" w:type="dxa"/>
            <w:tcBorders>
              <w:top w:val="nil"/>
              <w:left w:val="nil"/>
              <w:bottom w:val="nil"/>
              <w:right w:val="nil"/>
            </w:tcBorders>
            <w:shd w:val="clear" w:color="auto" w:fill="auto"/>
            <w:vAlign w:val="bottom"/>
          </w:tcPr>
          <w:p w14:paraId="27D02E47" w14:textId="77777777" w:rsidR="00E91D30" w:rsidRPr="00910302" w:rsidRDefault="00E91D30" w:rsidP="00982829">
            <w:pPr>
              <w:spacing w:after="0" w:line="240" w:lineRule="auto"/>
              <w:rPr>
                <w:rFonts w:ascii="Times New Roman" w:hAnsi="Times New Roman" w:cs="Times New Roman"/>
                <w:i/>
                <w:color w:val="000000"/>
                <w:sz w:val="20"/>
                <w:szCs w:val="20"/>
              </w:rPr>
            </w:pPr>
            <w:r>
              <w:rPr>
                <w:rFonts w:ascii="Times New Roman" w:hAnsi="Times New Roman" w:cs="Times New Roman"/>
                <w:i/>
                <w:color w:val="000000"/>
                <w:sz w:val="20"/>
                <w:szCs w:val="20"/>
              </w:rPr>
              <w:t>0.60 (0.39,0.92)</w:t>
            </w:r>
          </w:p>
        </w:tc>
        <w:tc>
          <w:tcPr>
            <w:tcW w:w="1842" w:type="dxa"/>
            <w:tcBorders>
              <w:top w:val="nil"/>
              <w:left w:val="nil"/>
              <w:bottom w:val="nil"/>
              <w:right w:val="nil"/>
            </w:tcBorders>
            <w:shd w:val="clear" w:color="auto" w:fill="auto"/>
            <w:vAlign w:val="bottom"/>
          </w:tcPr>
          <w:p w14:paraId="788C26D1" w14:textId="77777777" w:rsidR="00E91D30" w:rsidRPr="00910302" w:rsidRDefault="00E91D30" w:rsidP="00982829">
            <w:pPr>
              <w:spacing w:after="0" w:line="240" w:lineRule="auto"/>
              <w:rPr>
                <w:rFonts w:ascii="Times New Roman" w:hAnsi="Times New Roman" w:cs="Times New Roman"/>
                <w:i/>
                <w:color w:val="000000"/>
                <w:sz w:val="20"/>
                <w:szCs w:val="20"/>
              </w:rPr>
            </w:pPr>
            <w:r>
              <w:rPr>
                <w:rFonts w:ascii="Times New Roman" w:hAnsi="Times New Roman" w:cs="Times New Roman"/>
                <w:i/>
                <w:color w:val="000000"/>
                <w:sz w:val="20"/>
                <w:szCs w:val="20"/>
              </w:rPr>
              <w:t>0.57 (0.37,0.87)</w:t>
            </w:r>
          </w:p>
        </w:tc>
        <w:tc>
          <w:tcPr>
            <w:tcW w:w="1080" w:type="dxa"/>
            <w:tcBorders>
              <w:top w:val="nil"/>
              <w:left w:val="nil"/>
              <w:bottom w:val="nil"/>
              <w:right w:val="nil"/>
            </w:tcBorders>
            <w:shd w:val="clear" w:color="auto" w:fill="auto"/>
            <w:vAlign w:val="bottom"/>
          </w:tcPr>
          <w:p w14:paraId="33BA15A4" w14:textId="77777777" w:rsidR="00E91D30" w:rsidRPr="00910302" w:rsidRDefault="00E91D30" w:rsidP="00982829">
            <w:pPr>
              <w:spacing w:after="0" w:line="240" w:lineRule="auto"/>
              <w:rPr>
                <w:rFonts w:ascii="Times New Roman" w:hAnsi="Times New Roman" w:cs="Times New Roman"/>
                <w:i/>
                <w:color w:val="000000"/>
                <w:sz w:val="20"/>
                <w:szCs w:val="20"/>
              </w:rPr>
            </w:pPr>
            <w:r>
              <w:rPr>
                <w:rFonts w:ascii="Times New Roman" w:hAnsi="Times New Roman" w:cs="Times New Roman"/>
                <w:i/>
                <w:color w:val="000000"/>
                <w:sz w:val="20"/>
                <w:szCs w:val="20"/>
              </w:rPr>
              <w:t>0.006</w:t>
            </w:r>
          </w:p>
        </w:tc>
      </w:tr>
      <w:tr w:rsidR="00E91D30" w:rsidRPr="00910302" w14:paraId="0B72BD4E" w14:textId="77777777" w:rsidTr="00982829">
        <w:trPr>
          <w:trHeight w:val="402"/>
        </w:trPr>
        <w:tc>
          <w:tcPr>
            <w:tcW w:w="2140" w:type="dxa"/>
            <w:tcBorders>
              <w:left w:val="nil"/>
              <w:right w:val="nil"/>
            </w:tcBorders>
            <w:shd w:val="clear" w:color="auto" w:fill="auto"/>
            <w:vAlign w:val="bottom"/>
          </w:tcPr>
          <w:p w14:paraId="4267B008" w14:textId="77777777" w:rsidR="00E91D30" w:rsidRPr="00910302" w:rsidRDefault="00E91D30" w:rsidP="00982829">
            <w:pPr>
              <w:spacing w:after="0" w:line="240" w:lineRule="auto"/>
              <w:rPr>
                <w:rFonts w:ascii="Times New Roman" w:hAnsi="Times New Roman" w:cs="Times New Roman"/>
                <w:color w:val="000000"/>
                <w:sz w:val="20"/>
                <w:szCs w:val="20"/>
              </w:rPr>
            </w:pPr>
            <w:r w:rsidRPr="00910302">
              <w:rPr>
                <w:rFonts w:ascii="Times New Roman" w:hAnsi="Times New Roman" w:cs="Times New Roman"/>
                <w:color w:val="000000"/>
                <w:sz w:val="20"/>
                <w:szCs w:val="20"/>
              </w:rPr>
              <w:t>Mixed beans</w:t>
            </w:r>
          </w:p>
        </w:tc>
        <w:tc>
          <w:tcPr>
            <w:tcW w:w="1559" w:type="dxa"/>
            <w:tcBorders>
              <w:top w:val="nil"/>
              <w:left w:val="nil"/>
              <w:right w:val="nil"/>
            </w:tcBorders>
            <w:shd w:val="clear" w:color="auto" w:fill="auto"/>
            <w:vAlign w:val="bottom"/>
          </w:tcPr>
          <w:p w14:paraId="1ED8EAFD" w14:textId="77777777" w:rsidR="00E91D30" w:rsidRPr="00910302" w:rsidRDefault="00E91D30" w:rsidP="00982829">
            <w:pPr>
              <w:spacing w:after="0" w:line="240" w:lineRule="auto"/>
              <w:rPr>
                <w:rFonts w:ascii="Times New Roman" w:hAnsi="Times New Roman" w:cs="Times New Roman"/>
                <w:color w:val="000000"/>
                <w:sz w:val="20"/>
                <w:szCs w:val="20"/>
              </w:rPr>
            </w:pPr>
          </w:p>
        </w:tc>
        <w:tc>
          <w:tcPr>
            <w:tcW w:w="1984" w:type="dxa"/>
            <w:tcBorders>
              <w:top w:val="nil"/>
              <w:left w:val="nil"/>
              <w:right w:val="nil"/>
            </w:tcBorders>
            <w:shd w:val="clear" w:color="auto" w:fill="auto"/>
            <w:vAlign w:val="bottom"/>
          </w:tcPr>
          <w:p w14:paraId="02BBBBB6" w14:textId="77777777" w:rsidR="00E91D30" w:rsidRPr="00910302" w:rsidRDefault="00E91D30" w:rsidP="00982829">
            <w:pPr>
              <w:spacing w:after="0" w:line="240" w:lineRule="auto"/>
              <w:rPr>
                <w:rFonts w:ascii="Times New Roman" w:hAnsi="Times New Roman" w:cs="Times New Roman"/>
                <w:color w:val="000000"/>
                <w:sz w:val="20"/>
                <w:szCs w:val="20"/>
              </w:rPr>
            </w:pPr>
          </w:p>
        </w:tc>
        <w:tc>
          <w:tcPr>
            <w:tcW w:w="1985" w:type="dxa"/>
            <w:tcBorders>
              <w:top w:val="nil"/>
              <w:left w:val="nil"/>
              <w:right w:val="nil"/>
            </w:tcBorders>
            <w:shd w:val="clear" w:color="auto" w:fill="auto"/>
            <w:vAlign w:val="bottom"/>
          </w:tcPr>
          <w:p w14:paraId="771CF9C0" w14:textId="77777777" w:rsidR="00E91D30" w:rsidRPr="00910302" w:rsidRDefault="00E91D30" w:rsidP="00982829">
            <w:pPr>
              <w:spacing w:after="0" w:line="240" w:lineRule="auto"/>
              <w:rPr>
                <w:rFonts w:ascii="Times New Roman" w:hAnsi="Times New Roman" w:cs="Times New Roman"/>
                <w:color w:val="000000"/>
                <w:sz w:val="20"/>
                <w:szCs w:val="20"/>
              </w:rPr>
            </w:pPr>
          </w:p>
        </w:tc>
        <w:tc>
          <w:tcPr>
            <w:tcW w:w="1842" w:type="dxa"/>
            <w:tcBorders>
              <w:top w:val="nil"/>
              <w:left w:val="nil"/>
              <w:right w:val="nil"/>
            </w:tcBorders>
            <w:shd w:val="clear" w:color="auto" w:fill="auto"/>
            <w:vAlign w:val="bottom"/>
          </w:tcPr>
          <w:p w14:paraId="2DA62347" w14:textId="77777777" w:rsidR="00E91D30" w:rsidRPr="00910302" w:rsidRDefault="00E91D30" w:rsidP="00982829">
            <w:pPr>
              <w:spacing w:after="0" w:line="240" w:lineRule="auto"/>
              <w:rPr>
                <w:rFonts w:ascii="Times New Roman" w:hAnsi="Times New Roman" w:cs="Times New Roman"/>
                <w:color w:val="000000"/>
                <w:sz w:val="20"/>
                <w:szCs w:val="20"/>
              </w:rPr>
            </w:pPr>
          </w:p>
        </w:tc>
        <w:tc>
          <w:tcPr>
            <w:tcW w:w="1080" w:type="dxa"/>
            <w:tcBorders>
              <w:top w:val="nil"/>
              <w:left w:val="nil"/>
              <w:right w:val="nil"/>
            </w:tcBorders>
            <w:shd w:val="clear" w:color="auto" w:fill="auto"/>
            <w:vAlign w:val="bottom"/>
          </w:tcPr>
          <w:p w14:paraId="59A4342E" w14:textId="77777777" w:rsidR="00E91D30" w:rsidRPr="00910302" w:rsidRDefault="00E91D30" w:rsidP="00982829">
            <w:pPr>
              <w:spacing w:after="0" w:line="240" w:lineRule="auto"/>
              <w:rPr>
                <w:rFonts w:ascii="Times New Roman" w:hAnsi="Times New Roman" w:cs="Times New Roman"/>
                <w:color w:val="000000"/>
                <w:sz w:val="20"/>
                <w:szCs w:val="20"/>
              </w:rPr>
            </w:pPr>
          </w:p>
        </w:tc>
      </w:tr>
      <w:tr w:rsidR="00E91D30" w:rsidRPr="00910302" w14:paraId="32DD2B85" w14:textId="77777777" w:rsidTr="00982829">
        <w:trPr>
          <w:trHeight w:val="402"/>
        </w:trPr>
        <w:tc>
          <w:tcPr>
            <w:tcW w:w="2140" w:type="dxa"/>
            <w:tcBorders>
              <w:left w:val="nil"/>
              <w:right w:val="nil"/>
            </w:tcBorders>
            <w:shd w:val="clear" w:color="auto" w:fill="auto"/>
            <w:vAlign w:val="bottom"/>
          </w:tcPr>
          <w:p w14:paraId="4BD4FEBA" w14:textId="77777777" w:rsidR="00E91D30" w:rsidRPr="00910302" w:rsidRDefault="00E91D30" w:rsidP="00982829">
            <w:pPr>
              <w:spacing w:after="0" w:line="240" w:lineRule="auto"/>
              <w:rPr>
                <w:rFonts w:ascii="Times New Roman" w:hAnsi="Times New Roman" w:cs="Times New Roman"/>
                <w:sz w:val="20"/>
                <w:szCs w:val="20"/>
                <w:vertAlign w:val="superscript"/>
              </w:rPr>
            </w:pPr>
            <w:r w:rsidRPr="00910302">
              <w:rPr>
                <w:rFonts w:ascii="Times New Roman" w:hAnsi="Times New Roman" w:cs="Times New Roman"/>
                <w:sz w:val="20"/>
                <w:szCs w:val="20"/>
                <w:vertAlign w:val="superscript"/>
              </w:rPr>
              <w:t>a</w:t>
            </w:r>
            <w:r w:rsidRPr="00910302">
              <w:rPr>
                <w:rFonts w:ascii="Times New Roman" w:hAnsi="Times New Roman" w:cs="Times New Roman"/>
                <w:sz w:val="20"/>
                <w:szCs w:val="20"/>
              </w:rPr>
              <w:t>Intake (M/F), g/d</w:t>
            </w:r>
          </w:p>
        </w:tc>
        <w:tc>
          <w:tcPr>
            <w:tcW w:w="1559" w:type="dxa"/>
            <w:tcBorders>
              <w:top w:val="nil"/>
              <w:left w:val="nil"/>
              <w:right w:val="nil"/>
            </w:tcBorders>
            <w:shd w:val="clear" w:color="auto" w:fill="auto"/>
            <w:vAlign w:val="bottom"/>
          </w:tcPr>
          <w:p w14:paraId="453CF18C" w14:textId="77777777" w:rsidR="00E91D30" w:rsidRPr="00910302" w:rsidRDefault="00E91D30" w:rsidP="00982829">
            <w:pPr>
              <w:spacing w:after="0" w:line="240" w:lineRule="auto"/>
              <w:rPr>
                <w:rFonts w:ascii="Times New Roman" w:hAnsi="Times New Roman" w:cs="Times New Roman"/>
                <w:color w:val="000000"/>
                <w:sz w:val="20"/>
                <w:szCs w:val="20"/>
              </w:rPr>
            </w:pPr>
            <w:r w:rsidRPr="00910302">
              <w:rPr>
                <w:rFonts w:ascii="Times New Roman" w:hAnsi="Times New Roman" w:cs="Times New Roman"/>
                <w:color w:val="000000"/>
                <w:sz w:val="20"/>
                <w:szCs w:val="20"/>
              </w:rPr>
              <w:t>0.01/0.1</w:t>
            </w:r>
          </w:p>
        </w:tc>
        <w:tc>
          <w:tcPr>
            <w:tcW w:w="1984" w:type="dxa"/>
            <w:tcBorders>
              <w:top w:val="nil"/>
              <w:left w:val="nil"/>
              <w:right w:val="nil"/>
            </w:tcBorders>
            <w:shd w:val="clear" w:color="auto" w:fill="auto"/>
            <w:vAlign w:val="bottom"/>
          </w:tcPr>
          <w:p w14:paraId="4E0B68BE" w14:textId="77777777" w:rsidR="00E91D30" w:rsidRPr="00910302" w:rsidRDefault="00E91D30" w:rsidP="00982829">
            <w:pPr>
              <w:spacing w:after="0" w:line="240" w:lineRule="auto"/>
              <w:rPr>
                <w:rFonts w:ascii="Times New Roman" w:hAnsi="Times New Roman" w:cs="Times New Roman"/>
                <w:color w:val="000000"/>
                <w:sz w:val="20"/>
                <w:szCs w:val="20"/>
              </w:rPr>
            </w:pPr>
            <w:r w:rsidRPr="00910302">
              <w:rPr>
                <w:rFonts w:ascii="Times New Roman" w:hAnsi="Times New Roman" w:cs="Times New Roman"/>
                <w:color w:val="000000"/>
                <w:sz w:val="20"/>
                <w:szCs w:val="20"/>
              </w:rPr>
              <w:t>0.3/0.7</w:t>
            </w:r>
          </w:p>
        </w:tc>
        <w:tc>
          <w:tcPr>
            <w:tcW w:w="1985" w:type="dxa"/>
            <w:tcBorders>
              <w:top w:val="nil"/>
              <w:left w:val="nil"/>
              <w:right w:val="nil"/>
            </w:tcBorders>
            <w:shd w:val="clear" w:color="auto" w:fill="auto"/>
            <w:vAlign w:val="bottom"/>
          </w:tcPr>
          <w:p w14:paraId="26BE158B" w14:textId="77777777" w:rsidR="00E91D30" w:rsidRPr="00910302" w:rsidRDefault="00E91D30" w:rsidP="00982829">
            <w:pPr>
              <w:spacing w:after="0" w:line="240" w:lineRule="auto"/>
              <w:rPr>
                <w:rFonts w:ascii="Times New Roman" w:hAnsi="Times New Roman" w:cs="Times New Roman"/>
                <w:color w:val="000000"/>
                <w:sz w:val="20"/>
                <w:szCs w:val="20"/>
              </w:rPr>
            </w:pPr>
            <w:r w:rsidRPr="00910302">
              <w:rPr>
                <w:rFonts w:ascii="Times New Roman" w:hAnsi="Times New Roman" w:cs="Times New Roman"/>
                <w:color w:val="000000"/>
                <w:sz w:val="20"/>
                <w:szCs w:val="20"/>
              </w:rPr>
              <w:t>1.0/1.9</w:t>
            </w:r>
          </w:p>
        </w:tc>
        <w:tc>
          <w:tcPr>
            <w:tcW w:w="1842" w:type="dxa"/>
            <w:tcBorders>
              <w:top w:val="nil"/>
              <w:left w:val="nil"/>
              <w:right w:val="nil"/>
            </w:tcBorders>
            <w:shd w:val="clear" w:color="auto" w:fill="auto"/>
            <w:vAlign w:val="bottom"/>
          </w:tcPr>
          <w:p w14:paraId="654D4B23" w14:textId="77777777" w:rsidR="00E91D30" w:rsidRPr="00910302" w:rsidRDefault="00E91D30" w:rsidP="00982829">
            <w:pPr>
              <w:spacing w:after="0" w:line="240" w:lineRule="auto"/>
              <w:rPr>
                <w:rFonts w:ascii="Times New Roman" w:hAnsi="Times New Roman" w:cs="Times New Roman"/>
                <w:color w:val="000000"/>
                <w:sz w:val="20"/>
                <w:szCs w:val="20"/>
              </w:rPr>
            </w:pPr>
            <w:r w:rsidRPr="00910302">
              <w:rPr>
                <w:rFonts w:ascii="Times New Roman" w:hAnsi="Times New Roman" w:cs="Times New Roman"/>
                <w:color w:val="000000"/>
                <w:sz w:val="20"/>
                <w:szCs w:val="20"/>
              </w:rPr>
              <w:t>3.2/5.0</w:t>
            </w:r>
          </w:p>
        </w:tc>
        <w:tc>
          <w:tcPr>
            <w:tcW w:w="1080" w:type="dxa"/>
            <w:tcBorders>
              <w:top w:val="nil"/>
              <w:left w:val="nil"/>
              <w:right w:val="nil"/>
            </w:tcBorders>
            <w:shd w:val="clear" w:color="auto" w:fill="auto"/>
            <w:vAlign w:val="bottom"/>
          </w:tcPr>
          <w:p w14:paraId="61486F28" w14:textId="77777777" w:rsidR="00E91D30" w:rsidRPr="00910302" w:rsidRDefault="00E91D30" w:rsidP="00982829">
            <w:pPr>
              <w:spacing w:after="0" w:line="240" w:lineRule="auto"/>
              <w:rPr>
                <w:rFonts w:ascii="Times New Roman" w:hAnsi="Times New Roman" w:cs="Times New Roman"/>
                <w:color w:val="000000"/>
                <w:sz w:val="20"/>
                <w:szCs w:val="20"/>
              </w:rPr>
            </w:pPr>
          </w:p>
        </w:tc>
      </w:tr>
      <w:tr w:rsidR="00E91D30" w:rsidRPr="00910302" w14:paraId="4316670C" w14:textId="77777777" w:rsidTr="00982829">
        <w:trPr>
          <w:trHeight w:val="402"/>
        </w:trPr>
        <w:tc>
          <w:tcPr>
            <w:tcW w:w="2140" w:type="dxa"/>
            <w:tcBorders>
              <w:left w:val="nil"/>
              <w:right w:val="nil"/>
            </w:tcBorders>
            <w:shd w:val="clear" w:color="auto" w:fill="auto"/>
            <w:vAlign w:val="bottom"/>
          </w:tcPr>
          <w:p w14:paraId="69DB6CEC" w14:textId="77777777" w:rsidR="00E91D30" w:rsidRPr="00910302" w:rsidRDefault="00E91D30" w:rsidP="00982829">
            <w:pPr>
              <w:spacing w:after="0" w:line="240" w:lineRule="auto"/>
              <w:ind w:firstLineChars="42" w:firstLine="84"/>
              <w:rPr>
                <w:rFonts w:ascii="Times New Roman" w:hAnsi="Times New Roman" w:cs="Times New Roman"/>
                <w:color w:val="000000"/>
                <w:sz w:val="20"/>
                <w:szCs w:val="20"/>
              </w:rPr>
            </w:pPr>
            <w:r w:rsidRPr="00910302">
              <w:rPr>
                <w:rFonts w:ascii="Times New Roman" w:hAnsi="Times New Roman" w:cs="Times New Roman"/>
                <w:color w:val="000000"/>
                <w:sz w:val="20"/>
                <w:szCs w:val="20"/>
              </w:rPr>
              <w:t>N (</w:t>
            </w:r>
            <w:r w:rsidRPr="00910302">
              <w:rPr>
                <w:rFonts w:ascii="Times New Roman" w:hAnsi="Times New Roman" w:cs="Times New Roman"/>
                <w:sz w:val="20"/>
                <w:szCs w:val="20"/>
              </w:rPr>
              <w:t>case</w:t>
            </w:r>
            <w:r w:rsidRPr="00910302">
              <w:rPr>
                <w:rFonts w:ascii="Times New Roman" w:hAnsi="Times New Roman" w:cs="Times New Roman"/>
                <w:color w:val="000000"/>
                <w:sz w:val="20"/>
                <w:szCs w:val="20"/>
              </w:rPr>
              <w:t xml:space="preserve">/control) </w:t>
            </w:r>
          </w:p>
        </w:tc>
        <w:tc>
          <w:tcPr>
            <w:tcW w:w="1559" w:type="dxa"/>
            <w:tcBorders>
              <w:top w:val="nil"/>
              <w:left w:val="nil"/>
              <w:right w:val="nil"/>
            </w:tcBorders>
            <w:shd w:val="clear" w:color="auto" w:fill="auto"/>
            <w:vAlign w:val="bottom"/>
          </w:tcPr>
          <w:p w14:paraId="21EE913F" w14:textId="77777777" w:rsidR="00E91D30" w:rsidRPr="00910302" w:rsidRDefault="00E91D30" w:rsidP="00982829">
            <w:pPr>
              <w:spacing w:after="0" w:line="240" w:lineRule="auto"/>
              <w:rPr>
                <w:rFonts w:ascii="Times New Roman" w:hAnsi="Times New Roman" w:cs="Times New Roman"/>
                <w:color w:val="000000"/>
                <w:sz w:val="20"/>
                <w:szCs w:val="20"/>
              </w:rPr>
            </w:pPr>
            <w:r w:rsidRPr="00910302">
              <w:rPr>
                <w:rFonts w:ascii="Times New Roman" w:hAnsi="Times New Roman" w:cs="Times New Roman"/>
                <w:color w:val="000000"/>
                <w:sz w:val="20"/>
                <w:szCs w:val="20"/>
              </w:rPr>
              <w:t>146/192</w:t>
            </w:r>
          </w:p>
        </w:tc>
        <w:tc>
          <w:tcPr>
            <w:tcW w:w="1984" w:type="dxa"/>
            <w:tcBorders>
              <w:top w:val="nil"/>
              <w:left w:val="nil"/>
              <w:right w:val="nil"/>
            </w:tcBorders>
            <w:shd w:val="clear" w:color="auto" w:fill="auto"/>
            <w:vAlign w:val="bottom"/>
          </w:tcPr>
          <w:p w14:paraId="5846ECDC" w14:textId="77777777" w:rsidR="00E91D30" w:rsidRPr="00910302" w:rsidRDefault="00E91D30" w:rsidP="00982829">
            <w:pPr>
              <w:spacing w:after="0" w:line="240" w:lineRule="auto"/>
              <w:rPr>
                <w:rFonts w:ascii="Times New Roman" w:hAnsi="Times New Roman" w:cs="Times New Roman"/>
                <w:color w:val="000000"/>
                <w:sz w:val="20"/>
                <w:szCs w:val="20"/>
              </w:rPr>
            </w:pPr>
            <w:r w:rsidRPr="00910302">
              <w:rPr>
                <w:rFonts w:ascii="Times New Roman" w:hAnsi="Times New Roman" w:cs="Times New Roman"/>
                <w:color w:val="000000"/>
                <w:sz w:val="20"/>
                <w:szCs w:val="20"/>
              </w:rPr>
              <w:t>76/192</w:t>
            </w:r>
          </w:p>
        </w:tc>
        <w:tc>
          <w:tcPr>
            <w:tcW w:w="1985" w:type="dxa"/>
            <w:tcBorders>
              <w:top w:val="nil"/>
              <w:left w:val="nil"/>
              <w:right w:val="nil"/>
            </w:tcBorders>
            <w:shd w:val="clear" w:color="auto" w:fill="auto"/>
            <w:vAlign w:val="bottom"/>
          </w:tcPr>
          <w:p w14:paraId="33F99EFF" w14:textId="77777777" w:rsidR="00E91D30" w:rsidRPr="00910302" w:rsidRDefault="00E91D30" w:rsidP="00982829">
            <w:pPr>
              <w:spacing w:after="0" w:line="240" w:lineRule="auto"/>
              <w:rPr>
                <w:rFonts w:ascii="Times New Roman" w:hAnsi="Times New Roman" w:cs="Times New Roman"/>
                <w:color w:val="000000"/>
                <w:sz w:val="20"/>
                <w:szCs w:val="20"/>
              </w:rPr>
            </w:pPr>
            <w:r w:rsidRPr="00910302">
              <w:rPr>
                <w:rFonts w:ascii="Times New Roman" w:hAnsi="Times New Roman" w:cs="Times New Roman"/>
                <w:color w:val="000000"/>
                <w:sz w:val="20"/>
                <w:szCs w:val="20"/>
              </w:rPr>
              <w:t>95/192</w:t>
            </w:r>
          </w:p>
        </w:tc>
        <w:tc>
          <w:tcPr>
            <w:tcW w:w="1842" w:type="dxa"/>
            <w:tcBorders>
              <w:top w:val="nil"/>
              <w:left w:val="nil"/>
              <w:right w:val="nil"/>
            </w:tcBorders>
            <w:shd w:val="clear" w:color="auto" w:fill="auto"/>
            <w:vAlign w:val="bottom"/>
          </w:tcPr>
          <w:p w14:paraId="0A5565C5" w14:textId="77777777" w:rsidR="00E91D30" w:rsidRPr="00910302" w:rsidRDefault="00E91D30" w:rsidP="00982829">
            <w:pPr>
              <w:spacing w:after="0" w:line="240" w:lineRule="auto"/>
              <w:rPr>
                <w:rFonts w:ascii="Times New Roman" w:hAnsi="Times New Roman" w:cs="Times New Roman"/>
                <w:color w:val="000000"/>
                <w:sz w:val="20"/>
                <w:szCs w:val="20"/>
              </w:rPr>
            </w:pPr>
            <w:r w:rsidRPr="00910302">
              <w:rPr>
                <w:rFonts w:ascii="Times New Roman" w:hAnsi="Times New Roman" w:cs="Times New Roman"/>
                <w:color w:val="000000"/>
                <w:sz w:val="20"/>
                <w:szCs w:val="20"/>
              </w:rPr>
              <w:t>64/192</w:t>
            </w:r>
          </w:p>
        </w:tc>
        <w:tc>
          <w:tcPr>
            <w:tcW w:w="1080" w:type="dxa"/>
            <w:tcBorders>
              <w:top w:val="nil"/>
              <w:left w:val="nil"/>
              <w:right w:val="nil"/>
            </w:tcBorders>
            <w:shd w:val="clear" w:color="auto" w:fill="auto"/>
            <w:vAlign w:val="bottom"/>
          </w:tcPr>
          <w:p w14:paraId="092DF4D6" w14:textId="77777777" w:rsidR="00E91D30" w:rsidRPr="00910302" w:rsidRDefault="00E91D30" w:rsidP="00982829">
            <w:pPr>
              <w:spacing w:after="0" w:line="240" w:lineRule="auto"/>
              <w:rPr>
                <w:rFonts w:ascii="Times New Roman" w:hAnsi="Times New Roman" w:cs="Times New Roman"/>
                <w:color w:val="000000"/>
                <w:sz w:val="20"/>
                <w:szCs w:val="20"/>
              </w:rPr>
            </w:pPr>
          </w:p>
        </w:tc>
      </w:tr>
      <w:tr w:rsidR="00E91D30" w:rsidRPr="00910302" w14:paraId="5878803A" w14:textId="77777777" w:rsidTr="00707026">
        <w:trPr>
          <w:trHeight w:val="402"/>
        </w:trPr>
        <w:tc>
          <w:tcPr>
            <w:tcW w:w="2140" w:type="dxa"/>
            <w:tcBorders>
              <w:left w:val="nil"/>
              <w:right w:val="nil"/>
            </w:tcBorders>
            <w:shd w:val="clear" w:color="auto" w:fill="auto"/>
            <w:vAlign w:val="bottom"/>
          </w:tcPr>
          <w:p w14:paraId="4D7BFEC4" w14:textId="77777777" w:rsidR="00E91D30" w:rsidRPr="00910302" w:rsidRDefault="00E91D30" w:rsidP="00982829">
            <w:pPr>
              <w:spacing w:after="0" w:line="240" w:lineRule="auto"/>
              <w:ind w:firstLineChars="42" w:firstLine="84"/>
              <w:rPr>
                <w:rFonts w:ascii="Times New Roman" w:hAnsi="Times New Roman" w:cs="Times New Roman"/>
                <w:color w:val="000000"/>
                <w:sz w:val="20"/>
                <w:szCs w:val="20"/>
              </w:rPr>
            </w:pPr>
            <w:r w:rsidRPr="00910302">
              <w:rPr>
                <w:rFonts w:ascii="Times New Roman" w:hAnsi="Times New Roman" w:cs="Times New Roman"/>
                <w:sz w:val="20"/>
                <w:szCs w:val="20"/>
                <w:vertAlign w:val="superscript"/>
              </w:rPr>
              <w:t>b</w:t>
            </w:r>
            <w:r w:rsidRPr="00910302">
              <w:rPr>
                <w:rFonts w:ascii="Times New Roman" w:hAnsi="Times New Roman" w:cs="Times New Roman"/>
                <w:sz w:val="20"/>
                <w:szCs w:val="20"/>
              </w:rPr>
              <w:t xml:space="preserve"> OR</w:t>
            </w:r>
            <w:r w:rsidRPr="00910302">
              <w:rPr>
                <w:rFonts w:ascii="Times New Roman" w:eastAsia="微软雅黑" w:hAnsi="Times New Roman" w:cs="Times New Roman"/>
                <w:color w:val="333333"/>
                <w:sz w:val="20"/>
                <w:szCs w:val="20"/>
                <w:shd w:val="clear" w:color="auto" w:fill="FFFFFF"/>
              </w:rPr>
              <w:t>Ⅰ</w:t>
            </w:r>
            <w:r w:rsidRPr="00910302">
              <w:rPr>
                <w:rFonts w:ascii="Times New Roman" w:hAnsi="Times New Roman" w:cs="Times New Roman"/>
                <w:sz w:val="20"/>
                <w:szCs w:val="20"/>
              </w:rPr>
              <w:t>(95%CI)</w:t>
            </w:r>
          </w:p>
        </w:tc>
        <w:tc>
          <w:tcPr>
            <w:tcW w:w="1559" w:type="dxa"/>
            <w:tcBorders>
              <w:left w:val="nil"/>
              <w:right w:val="nil"/>
            </w:tcBorders>
            <w:shd w:val="clear" w:color="auto" w:fill="auto"/>
            <w:vAlign w:val="bottom"/>
          </w:tcPr>
          <w:p w14:paraId="28E98304" w14:textId="77777777" w:rsidR="00E91D30" w:rsidRPr="00910302" w:rsidRDefault="00E91D30" w:rsidP="00982829">
            <w:pPr>
              <w:spacing w:after="0" w:line="240" w:lineRule="auto"/>
              <w:rPr>
                <w:rFonts w:ascii="Times New Roman" w:hAnsi="Times New Roman" w:cs="Times New Roman"/>
                <w:color w:val="000000"/>
                <w:sz w:val="20"/>
                <w:szCs w:val="20"/>
              </w:rPr>
            </w:pPr>
            <w:r w:rsidRPr="00910302">
              <w:rPr>
                <w:rFonts w:ascii="Times New Roman" w:hAnsi="Times New Roman" w:cs="Times New Roman"/>
                <w:color w:val="000000"/>
                <w:sz w:val="20"/>
                <w:szCs w:val="20"/>
              </w:rPr>
              <w:t>1.00</w:t>
            </w:r>
          </w:p>
        </w:tc>
        <w:tc>
          <w:tcPr>
            <w:tcW w:w="1984" w:type="dxa"/>
            <w:tcBorders>
              <w:left w:val="nil"/>
              <w:right w:val="nil"/>
            </w:tcBorders>
            <w:shd w:val="clear" w:color="auto" w:fill="auto"/>
            <w:vAlign w:val="bottom"/>
          </w:tcPr>
          <w:p w14:paraId="2153F3D1" w14:textId="77777777" w:rsidR="00E91D30" w:rsidRPr="00910302" w:rsidRDefault="00E91D30" w:rsidP="00982829">
            <w:pPr>
              <w:spacing w:after="0" w:line="240" w:lineRule="auto"/>
              <w:rPr>
                <w:rFonts w:ascii="Times New Roman" w:hAnsi="Times New Roman" w:cs="Times New Roman"/>
                <w:i/>
                <w:color w:val="000000"/>
                <w:sz w:val="20"/>
                <w:szCs w:val="20"/>
              </w:rPr>
            </w:pPr>
            <w:r w:rsidRPr="00910302">
              <w:rPr>
                <w:rFonts w:ascii="Times New Roman" w:hAnsi="Times New Roman" w:cs="Times New Roman"/>
                <w:i/>
                <w:color w:val="000000"/>
                <w:sz w:val="20"/>
                <w:szCs w:val="20"/>
              </w:rPr>
              <w:t>0.52 (0.37,0.74)</w:t>
            </w:r>
          </w:p>
        </w:tc>
        <w:tc>
          <w:tcPr>
            <w:tcW w:w="1985" w:type="dxa"/>
            <w:tcBorders>
              <w:left w:val="nil"/>
              <w:right w:val="nil"/>
            </w:tcBorders>
            <w:shd w:val="clear" w:color="auto" w:fill="auto"/>
            <w:vAlign w:val="bottom"/>
          </w:tcPr>
          <w:p w14:paraId="2CBD57B8" w14:textId="77777777" w:rsidR="00E91D30" w:rsidRPr="00910302" w:rsidRDefault="00E91D30" w:rsidP="00982829">
            <w:pPr>
              <w:spacing w:after="0" w:line="240" w:lineRule="auto"/>
              <w:rPr>
                <w:rFonts w:ascii="Times New Roman" w:hAnsi="Times New Roman" w:cs="Times New Roman"/>
                <w:i/>
                <w:color w:val="000000"/>
                <w:sz w:val="20"/>
                <w:szCs w:val="20"/>
              </w:rPr>
            </w:pPr>
            <w:r w:rsidRPr="00910302">
              <w:rPr>
                <w:rFonts w:ascii="Times New Roman" w:hAnsi="Times New Roman" w:cs="Times New Roman"/>
                <w:i/>
                <w:color w:val="000000"/>
                <w:sz w:val="20"/>
                <w:szCs w:val="20"/>
              </w:rPr>
              <w:t>0.62 (0.44,0.87)</w:t>
            </w:r>
          </w:p>
        </w:tc>
        <w:tc>
          <w:tcPr>
            <w:tcW w:w="1842" w:type="dxa"/>
            <w:tcBorders>
              <w:left w:val="nil"/>
              <w:right w:val="nil"/>
            </w:tcBorders>
            <w:shd w:val="clear" w:color="auto" w:fill="auto"/>
            <w:vAlign w:val="bottom"/>
          </w:tcPr>
          <w:p w14:paraId="76DAE98F" w14:textId="77777777" w:rsidR="00E91D30" w:rsidRPr="00910302" w:rsidRDefault="00E91D30" w:rsidP="00982829">
            <w:pPr>
              <w:spacing w:after="0" w:line="240" w:lineRule="auto"/>
              <w:rPr>
                <w:rFonts w:ascii="Times New Roman" w:hAnsi="Times New Roman" w:cs="Times New Roman"/>
                <w:i/>
                <w:color w:val="000000"/>
                <w:sz w:val="20"/>
                <w:szCs w:val="20"/>
              </w:rPr>
            </w:pPr>
            <w:r w:rsidRPr="00910302">
              <w:rPr>
                <w:rFonts w:ascii="Times New Roman" w:hAnsi="Times New Roman" w:cs="Times New Roman"/>
                <w:i/>
                <w:color w:val="000000"/>
                <w:sz w:val="20"/>
                <w:szCs w:val="20"/>
              </w:rPr>
              <w:t>0.41 (0.28,0.60)</w:t>
            </w:r>
          </w:p>
        </w:tc>
        <w:tc>
          <w:tcPr>
            <w:tcW w:w="1080" w:type="dxa"/>
            <w:tcBorders>
              <w:left w:val="nil"/>
              <w:right w:val="nil"/>
            </w:tcBorders>
            <w:shd w:val="clear" w:color="auto" w:fill="auto"/>
            <w:vAlign w:val="bottom"/>
          </w:tcPr>
          <w:p w14:paraId="473F0A3C" w14:textId="77777777" w:rsidR="00E91D30" w:rsidRPr="00910302" w:rsidRDefault="00E91D30" w:rsidP="00982829">
            <w:pPr>
              <w:spacing w:after="0" w:line="240" w:lineRule="auto"/>
              <w:rPr>
                <w:rFonts w:ascii="Times New Roman" w:hAnsi="Times New Roman" w:cs="Times New Roman"/>
                <w:i/>
                <w:color w:val="000000"/>
                <w:sz w:val="20"/>
                <w:szCs w:val="20"/>
              </w:rPr>
            </w:pPr>
            <w:r w:rsidRPr="00910302">
              <w:rPr>
                <w:rFonts w:ascii="Times New Roman" w:hAnsi="Times New Roman" w:cs="Times New Roman"/>
                <w:i/>
                <w:color w:val="000000"/>
                <w:sz w:val="20"/>
                <w:szCs w:val="20"/>
              </w:rPr>
              <w:t>&lt;0.001</w:t>
            </w:r>
          </w:p>
        </w:tc>
      </w:tr>
      <w:tr w:rsidR="00E91D30" w:rsidRPr="00910302" w14:paraId="033EE604" w14:textId="77777777" w:rsidTr="00707026">
        <w:trPr>
          <w:trHeight w:val="402"/>
        </w:trPr>
        <w:tc>
          <w:tcPr>
            <w:tcW w:w="2140" w:type="dxa"/>
            <w:tcBorders>
              <w:left w:val="nil"/>
              <w:bottom w:val="single" w:sz="4" w:space="0" w:color="auto"/>
              <w:right w:val="nil"/>
            </w:tcBorders>
            <w:shd w:val="clear" w:color="auto" w:fill="auto"/>
            <w:vAlign w:val="bottom"/>
          </w:tcPr>
          <w:p w14:paraId="21DC2882" w14:textId="77777777" w:rsidR="00E91D30" w:rsidRPr="00910302" w:rsidRDefault="00E91D30" w:rsidP="00982829">
            <w:pPr>
              <w:spacing w:after="0" w:line="240" w:lineRule="auto"/>
              <w:ind w:firstLineChars="42" w:firstLine="84"/>
              <w:rPr>
                <w:rFonts w:ascii="Times New Roman" w:hAnsi="Times New Roman" w:cs="Times New Roman"/>
                <w:sz w:val="20"/>
                <w:szCs w:val="20"/>
                <w:vertAlign w:val="superscript"/>
              </w:rPr>
            </w:pPr>
            <w:r w:rsidRPr="00910302">
              <w:rPr>
                <w:rFonts w:ascii="Times New Roman" w:hAnsi="Times New Roman" w:cs="Times New Roman"/>
                <w:sz w:val="20"/>
                <w:szCs w:val="20"/>
                <w:vertAlign w:val="superscript"/>
              </w:rPr>
              <w:t>c</w:t>
            </w:r>
            <w:r w:rsidRPr="00910302">
              <w:rPr>
                <w:rFonts w:ascii="Times New Roman" w:hAnsi="Times New Roman" w:cs="Times New Roman"/>
                <w:sz w:val="20"/>
                <w:szCs w:val="20"/>
              </w:rPr>
              <w:t xml:space="preserve"> OR</w:t>
            </w:r>
            <w:r w:rsidRPr="00910302">
              <w:rPr>
                <w:rFonts w:ascii="Times New Roman" w:eastAsia="微软雅黑" w:hAnsi="Times New Roman" w:cs="Times New Roman"/>
                <w:color w:val="333333"/>
                <w:sz w:val="20"/>
                <w:szCs w:val="20"/>
                <w:shd w:val="clear" w:color="auto" w:fill="FFFFFF"/>
              </w:rPr>
              <w:t>Ⅱ</w:t>
            </w:r>
            <w:r w:rsidRPr="00910302">
              <w:rPr>
                <w:rFonts w:ascii="Times New Roman" w:hAnsi="Times New Roman" w:cs="Times New Roman"/>
                <w:sz w:val="20"/>
                <w:szCs w:val="20"/>
              </w:rPr>
              <w:t>(95%CI)</w:t>
            </w:r>
          </w:p>
        </w:tc>
        <w:tc>
          <w:tcPr>
            <w:tcW w:w="1559" w:type="dxa"/>
            <w:tcBorders>
              <w:left w:val="nil"/>
              <w:bottom w:val="single" w:sz="4" w:space="0" w:color="auto"/>
              <w:right w:val="nil"/>
            </w:tcBorders>
            <w:shd w:val="clear" w:color="auto" w:fill="auto"/>
            <w:vAlign w:val="bottom"/>
          </w:tcPr>
          <w:p w14:paraId="160ACB3C" w14:textId="77777777" w:rsidR="00E91D30" w:rsidRPr="00910302" w:rsidRDefault="00E91D30" w:rsidP="00982829">
            <w:pPr>
              <w:spacing w:after="0" w:line="240" w:lineRule="auto"/>
              <w:rPr>
                <w:rFonts w:ascii="Times New Roman" w:hAnsi="Times New Roman" w:cs="Times New Roman"/>
                <w:color w:val="000000"/>
                <w:sz w:val="20"/>
                <w:szCs w:val="20"/>
              </w:rPr>
            </w:pPr>
            <w:r w:rsidRPr="00910302">
              <w:rPr>
                <w:rFonts w:ascii="Times New Roman" w:hAnsi="Times New Roman" w:cs="Times New Roman"/>
                <w:color w:val="000000"/>
                <w:sz w:val="20"/>
                <w:szCs w:val="20"/>
              </w:rPr>
              <w:t>1.00</w:t>
            </w:r>
          </w:p>
        </w:tc>
        <w:tc>
          <w:tcPr>
            <w:tcW w:w="1984" w:type="dxa"/>
            <w:tcBorders>
              <w:left w:val="nil"/>
              <w:bottom w:val="single" w:sz="4" w:space="0" w:color="auto"/>
              <w:right w:val="nil"/>
            </w:tcBorders>
            <w:shd w:val="clear" w:color="auto" w:fill="auto"/>
            <w:vAlign w:val="bottom"/>
          </w:tcPr>
          <w:p w14:paraId="372385A1" w14:textId="77777777" w:rsidR="00E91D30" w:rsidRPr="00910302" w:rsidRDefault="00E91D30" w:rsidP="00982829">
            <w:pPr>
              <w:spacing w:after="0" w:line="240" w:lineRule="auto"/>
              <w:rPr>
                <w:rFonts w:ascii="Times New Roman" w:hAnsi="Times New Roman" w:cs="Times New Roman"/>
                <w:i/>
                <w:color w:val="000000"/>
                <w:sz w:val="20"/>
                <w:szCs w:val="20"/>
                <w:lang w:eastAsia="zh-CN"/>
              </w:rPr>
            </w:pPr>
            <w:r>
              <w:rPr>
                <w:rFonts w:ascii="Times New Roman" w:hAnsi="Times New Roman" w:cs="Times New Roman" w:hint="eastAsia"/>
                <w:i/>
                <w:color w:val="000000"/>
                <w:sz w:val="20"/>
                <w:szCs w:val="20"/>
                <w:lang w:eastAsia="zh-CN"/>
              </w:rPr>
              <w:t>0</w:t>
            </w:r>
            <w:r>
              <w:rPr>
                <w:rFonts w:ascii="Times New Roman" w:hAnsi="Times New Roman" w:cs="Times New Roman"/>
                <w:i/>
                <w:color w:val="000000"/>
                <w:sz w:val="20"/>
                <w:szCs w:val="20"/>
                <w:lang w:eastAsia="zh-CN"/>
              </w:rPr>
              <w:t>.47 (0.30,0.74)</w:t>
            </w:r>
          </w:p>
        </w:tc>
        <w:tc>
          <w:tcPr>
            <w:tcW w:w="1985" w:type="dxa"/>
            <w:tcBorders>
              <w:left w:val="nil"/>
              <w:bottom w:val="single" w:sz="4" w:space="0" w:color="auto"/>
              <w:right w:val="nil"/>
            </w:tcBorders>
            <w:shd w:val="clear" w:color="auto" w:fill="auto"/>
            <w:vAlign w:val="bottom"/>
          </w:tcPr>
          <w:p w14:paraId="68CA3A3E" w14:textId="77777777" w:rsidR="00E91D30" w:rsidRPr="00910302" w:rsidRDefault="00E91D30" w:rsidP="00982829">
            <w:pPr>
              <w:spacing w:after="0" w:line="240" w:lineRule="auto"/>
              <w:rPr>
                <w:rFonts w:ascii="Times New Roman" w:hAnsi="Times New Roman" w:cs="Times New Roman"/>
                <w:i/>
                <w:color w:val="000000"/>
                <w:sz w:val="20"/>
                <w:szCs w:val="20"/>
                <w:lang w:eastAsia="zh-CN"/>
              </w:rPr>
            </w:pPr>
            <w:r>
              <w:rPr>
                <w:rFonts w:ascii="Times New Roman" w:hAnsi="Times New Roman" w:cs="Times New Roman" w:hint="eastAsia"/>
                <w:i/>
                <w:color w:val="000000"/>
                <w:sz w:val="20"/>
                <w:szCs w:val="20"/>
                <w:lang w:eastAsia="zh-CN"/>
              </w:rPr>
              <w:t>0</w:t>
            </w:r>
            <w:r>
              <w:rPr>
                <w:rFonts w:ascii="Times New Roman" w:hAnsi="Times New Roman" w:cs="Times New Roman"/>
                <w:i/>
                <w:color w:val="000000"/>
                <w:sz w:val="20"/>
                <w:szCs w:val="20"/>
                <w:lang w:eastAsia="zh-CN"/>
              </w:rPr>
              <w:t>.56 (0.37,0.87)</w:t>
            </w:r>
          </w:p>
        </w:tc>
        <w:tc>
          <w:tcPr>
            <w:tcW w:w="1842" w:type="dxa"/>
            <w:tcBorders>
              <w:left w:val="nil"/>
              <w:bottom w:val="single" w:sz="4" w:space="0" w:color="auto"/>
              <w:right w:val="nil"/>
            </w:tcBorders>
            <w:shd w:val="clear" w:color="auto" w:fill="auto"/>
            <w:vAlign w:val="bottom"/>
          </w:tcPr>
          <w:p w14:paraId="312944AD" w14:textId="77777777" w:rsidR="00E91D30" w:rsidRPr="00910302" w:rsidRDefault="00E91D30" w:rsidP="00982829">
            <w:pPr>
              <w:spacing w:after="0" w:line="240" w:lineRule="auto"/>
              <w:rPr>
                <w:rFonts w:ascii="Times New Roman" w:hAnsi="Times New Roman" w:cs="Times New Roman"/>
                <w:i/>
                <w:color w:val="000000"/>
                <w:sz w:val="20"/>
                <w:szCs w:val="20"/>
                <w:lang w:eastAsia="zh-CN"/>
              </w:rPr>
            </w:pPr>
            <w:r>
              <w:rPr>
                <w:rFonts w:ascii="Times New Roman" w:hAnsi="Times New Roman" w:cs="Times New Roman" w:hint="eastAsia"/>
                <w:i/>
                <w:color w:val="000000"/>
                <w:sz w:val="20"/>
                <w:szCs w:val="20"/>
                <w:lang w:eastAsia="zh-CN"/>
              </w:rPr>
              <w:t>0</w:t>
            </w:r>
            <w:r>
              <w:rPr>
                <w:rFonts w:ascii="Times New Roman" w:hAnsi="Times New Roman" w:cs="Times New Roman"/>
                <w:i/>
                <w:color w:val="000000"/>
                <w:sz w:val="20"/>
                <w:szCs w:val="20"/>
                <w:lang w:eastAsia="zh-CN"/>
              </w:rPr>
              <w:t>.41 (0.26,0.64)</w:t>
            </w:r>
          </w:p>
        </w:tc>
        <w:tc>
          <w:tcPr>
            <w:tcW w:w="1080" w:type="dxa"/>
            <w:tcBorders>
              <w:left w:val="nil"/>
              <w:bottom w:val="single" w:sz="4" w:space="0" w:color="auto"/>
              <w:right w:val="nil"/>
            </w:tcBorders>
            <w:shd w:val="clear" w:color="auto" w:fill="auto"/>
            <w:vAlign w:val="bottom"/>
          </w:tcPr>
          <w:p w14:paraId="173C66C2" w14:textId="77777777" w:rsidR="00E91D30" w:rsidRPr="00910302" w:rsidRDefault="00E91D30" w:rsidP="00982829">
            <w:pPr>
              <w:spacing w:after="0" w:line="240" w:lineRule="auto"/>
              <w:rPr>
                <w:rFonts w:ascii="Times New Roman" w:hAnsi="Times New Roman" w:cs="Times New Roman"/>
                <w:i/>
                <w:color w:val="000000"/>
                <w:sz w:val="20"/>
                <w:szCs w:val="20"/>
              </w:rPr>
            </w:pPr>
            <w:r w:rsidRPr="00910302">
              <w:rPr>
                <w:rFonts w:ascii="Times New Roman" w:hAnsi="Times New Roman" w:cs="Times New Roman"/>
                <w:i/>
                <w:color w:val="000000"/>
                <w:sz w:val="20"/>
                <w:szCs w:val="20"/>
              </w:rPr>
              <w:t>&lt;0.001</w:t>
            </w:r>
          </w:p>
        </w:tc>
      </w:tr>
    </w:tbl>
    <w:p w14:paraId="7951624D" w14:textId="77777777" w:rsidR="00E91D30" w:rsidRPr="00910302" w:rsidRDefault="00E91D30" w:rsidP="00E91D30">
      <w:pPr>
        <w:pStyle w:val="MDPI43tablefooter"/>
        <w:spacing w:after="0" w:line="240" w:lineRule="auto"/>
        <w:jc w:val="left"/>
        <w:rPr>
          <w:rFonts w:ascii="Times New Roman" w:hAnsi="Times New Roman" w:cs="Times New Roman"/>
          <w:sz w:val="20"/>
          <w:szCs w:val="20"/>
        </w:rPr>
      </w:pPr>
      <w:r w:rsidRPr="00910302">
        <w:rPr>
          <w:rFonts w:ascii="Times New Roman" w:hAnsi="Times New Roman" w:cs="Times New Roman"/>
          <w:sz w:val="20"/>
          <w:szCs w:val="20"/>
          <w:vertAlign w:val="superscript"/>
        </w:rPr>
        <w:t>a</w:t>
      </w:r>
      <w:r w:rsidRPr="00910302">
        <w:rPr>
          <w:rFonts w:ascii="Times New Roman" w:hAnsi="Times New Roman" w:cs="Times New Roman"/>
          <w:sz w:val="20"/>
          <w:szCs w:val="20"/>
        </w:rPr>
        <w:t>: Median intake in male/female controls at each quantile after energy correction.</w:t>
      </w:r>
    </w:p>
    <w:p w14:paraId="42350AB3" w14:textId="77777777" w:rsidR="00E91D30" w:rsidRPr="00910302" w:rsidRDefault="00E91D30" w:rsidP="00E91D30">
      <w:pPr>
        <w:spacing w:after="0" w:line="240" w:lineRule="auto"/>
        <w:rPr>
          <w:rFonts w:ascii="Times New Roman" w:hAnsi="Times New Roman" w:cs="Times New Roman"/>
          <w:sz w:val="20"/>
          <w:szCs w:val="20"/>
        </w:rPr>
      </w:pPr>
      <w:r w:rsidRPr="00910302">
        <w:rPr>
          <w:rFonts w:ascii="Times New Roman" w:hAnsi="Times New Roman" w:cs="Times New Roman"/>
          <w:sz w:val="20"/>
          <w:szCs w:val="20"/>
          <w:vertAlign w:val="superscript"/>
        </w:rPr>
        <w:t>b</w:t>
      </w:r>
      <w:r w:rsidRPr="00910302">
        <w:rPr>
          <w:rFonts w:ascii="Times New Roman" w:hAnsi="Times New Roman" w:cs="Times New Roman"/>
          <w:sz w:val="20"/>
          <w:szCs w:val="20"/>
        </w:rPr>
        <w:t xml:space="preserve">. </w:t>
      </w:r>
      <w:r w:rsidRPr="00910302">
        <w:rPr>
          <w:rFonts w:ascii="Times New Roman" w:hAnsi="Times New Roman" w:cs="Times New Roman"/>
          <w:sz w:val="20"/>
          <w:szCs w:val="20"/>
          <w:lang w:eastAsia="zh-CN"/>
        </w:rPr>
        <w:t>No</w:t>
      </w:r>
      <w:r w:rsidRPr="00910302">
        <w:rPr>
          <w:rFonts w:ascii="Times New Roman" w:hAnsi="Times New Roman" w:cs="Times New Roman"/>
          <w:sz w:val="20"/>
          <w:szCs w:val="20"/>
        </w:rPr>
        <w:t xml:space="preserve"> </w:t>
      </w:r>
      <w:r w:rsidRPr="00910302">
        <w:rPr>
          <w:rFonts w:ascii="Times New Roman" w:hAnsi="Times New Roman" w:cs="Times New Roman"/>
          <w:sz w:val="20"/>
          <w:szCs w:val="20"/>
          <w:lang w:eastAsia="zh-CN"/>
        </w:rPr>
        <w:t>factor</w:t>
      </w:r>
      <w:r w:rsidRPr="00910302">
        <w:rPr>
          <w:rFonts w:ascii="Times New Roman" w:hAnsi="Times New Roman" w:cs="Times New Roman"/>
          <w:sz w:val="20"/>
          <w:szCs w:val="20"/>
        </w:rPr>
        <w:t xml:space="preserve"> adjusted. </w:t>
      </w:r>
    </w:p>
    <w:p w14:paraId="07E85012" w14:textId="45373417" w:rsidR="00E91D30" w:rsidRDefault="00E91D30" w:rsidP="00E91D30">
      <w:pPr>
        <w:spacing w:after="0" w:line="240" w:lineRule="auto"/>
        <w:rPr>
          <w:rFonts w:ascii="Times New Roman" w:hAnsi="Times New Roman" w:cs="Times New Roman"/>
          <w:sz w:val="20"/>
          <w:szCs w:val="20"/>
        </w:rPr>
      </w:pPr>
      <w:r w:rsidRPr="00910302">
        <w:rPr>
          <w:rFonts w:ascii="Times New Roman" w:hAnsi="Times New Roman" w:cs="Times New Roman"/>
          <w:sz w:val="20"/>
          <w:szCs w:val="20"/>
          <w:vertAlign w:val="superscript"/>
        </w:rPr>
        <w:t>c</w:t>
      </w:r>
      <w:r w:rsidRPr="00910302">
        <w:rPr>
          <w:rFonts w:ascii="Times New Roman" w:hAnsi="Times New Roman" w:cs="Times New Roman"/>
          <w:sz w:val="20"/>
          <w:szCs w:val="20"/>
        </w:rPr>
        <w:t xml:space="preserve">. Adjusted for age, sex, marital status, educational level, occupation, smoking, alcohol consumption, tea-drinking, economic conditions, energy intake, </w:t>
      </w:r>
      <w:r w:rsidR="003C26B9" w:rsidRPr="00BD4C26">
        <w:rPr>
          <w:rFonts w:ascii="Times New Roman" w:hAnsi="Times New Roman" w:cs="Times New Roman" w:hint="eastAsia"/>
          <w:sz w:val="20"/>
          <w:szCs w:val="20"/>
          <w:lang w:eastAsia="zh-CN"/>
        </w:rPr>
        <w:t>phy</w:t>
      </w:r>
      <w:r w:rsidR="003C26B9" w:rsidRPr="00BD4C26">
        <w:rPr>
          <w:rFonts w:ascii="Times New Roman" w:hAnsi="Times New Roman" w:cs="Times New Roman"/>
          <w:sz w:val="20"/>
          <w:szCs w:val="20"/>
          <w:lang w:eastAsia="zh-CN"/>
        </w:rPr>
        <w:t>sical activity</w:t>
      </w:r>
      <w:r w:rsidRPr="00910302">
        <w:rPr>
          <w:rFonts w:ascii="Times New Roman" w:hAnsi="Times New Roman" w:cs="Times New Roman"/>
          <w:sz w:val="20"/>
          <w:szCs w:val="20"/>
        </w:rPr>
        <w:t>, and family history of T2DM.</w:t>
      </w:r>
    </w:p>
    <w:p w14:paraId="1F7CFD6E" w14:textId="77777777" w:rsidR="00E91D30" w:rsidRDefault="00E91D30" w:rsidP="00E91D30">
      <w:pPr>
        <w:snapToGrid w:val="0"/>
        <w:spacing w:after="0" w:line="240" w:lineRule="auto"/>
        <w:rPr>
          <w:rFonts w:ascii="Times New Roman" w:hAnsi="Times New Roman" w:cs="Times New Roman"/>
          <w:sz w:val="20"/>
          <w:szCs w:val="20"/>
          <w:lang w:bidi="en-US"/>
        </w:rPr>
      </w:pPr>
    </w:p>
    <w:p w14:paraId="0B9D6619" w14:textId="2700BACE" w:rsidR="00007E3F" w:rsidRPr="00910302" w:rsidRDefault="00E91D30" w:rsidP="00E91D30">
      <w:pPr>
        <w:rPr>
          <w:rFonts w:ascii="Times New Roman" w:hAnsi="Times New Roman" w:cs="Times New Roman"/>
          <w:sz w:val="24"/>
          <w:szCs w:val="24"/>
          <w:lang w:eastAsia="zh-CN"/>
        </w:rPr>
      </w:pPr>
      <w:r>
        <w:rPr>
          <w:rFonts w:ascii="Times New Roman" w:hAnsi="Times New Roman" w:cs="Times New Roman"/>
          <w:sz w:val="20"/>
          <w:szCs w:val="20"/>
        </w:rPr>
        <w:br w:type="page"/>
      </w:r>
      <w:bookmarkStart w:id="1" w:name="_Hlk52902851"/>
      <w:r w:rsidR="00007E3F" w:rsidRPr="00910302">
        <w:rPr>
          <w:rFonts w:ascii="Times New Roman" w:hAnsi="Times New Roman" w:cs="Times New Roman"/>
          <w:b/>
          <w:sz w:val="24"/>
          <w:szCs w:val="24"/>
        </w:rPr>
        <w:lastRenderedPageBreak/>
        <w:t>Supplementary Table S</w:t>
      </w:r>
      <w:r>
        <w:rPr>
          <w:rFonts w:ascii="Times New Roman" w:hAnsi="Times New Roman" w:cs="Times New Roman"/>
          <w:b/>
          <w:sz w:val="24"/>
          <w:szCs w:val="24"/>
        </w:rPr>
        <w:t>3</w:t>
      </w:r>
      <w:r w:rsidR="00007E3F" w:rsidRPr="00910302">
        <w:rPr>
          <w:rFonts w:ascii="Times New Roman" w:hAnsi="Times New Roman" w:cs="Times New Roman"/>
          <w:b/>
          <w:sz w:val="24"/>
          <w:szCs w:val="24"/>
        </w:rPr>
        <w:t xml:space="preserve">. </w:t>
      </w:r>
      <w:r w:rsidR="00007E3F" w:rsidRPr="00910302">
        <w:rPr>
          <w:rFonts w:ascii="Times New Roman" w:hAnsi="Times New Roman" w:cs="Times New Roman"/>
          <w:sz w:val="24"/>
          <w:szCs w:val="24"/>
          <w:lang w:eastAsia="zh-CN"/>
        </w:rPr>
        <w:t xml:space="preserve">Odds ratios (95%CIs) of T2DM for quartiles </w:t>
      </w:r>
      <w:r w:rsidR="00007E3F" w:rsidRPr="00D40E21">
        <w:rPr>
          <w:rFonts w:ascii="Times New Roman" w:hAnsi="Times New Roman" w:cs="Times New Roman"/>
          <w:sz w:val="24"/>
          <w:szCs w:val="24"/>
          <w:lang w:eastAsia="zh-CN"/>
        </w:rPr>
        <w:t xml:space="preserve">by subgroups of </w:t>
      </w:r>
      <w:r w:rsidR="00007E3F">
        <w:rPr>
          <w:rFonts w:ascii="Times New Roman" w:hAnsi="Times New Roman" w:cs="Times New Roman"/>
          <w:sz w:val="24"/>
          <w:szCs w:val="24"/>
          <w:lang w:eastAsia="zh-CN"/>
        </w:rPr>
        <w:t xml:space="preserve">fruits </w:t>
      </w:r>
      <w:r w:rsidR="00007E3F" w:rsidRPr="00910302">
        <w:rPr>
          <w:rFonts w:ascii="Times New Roman" w:hAnsi="Times New Roman" w:cs="Times New Roman"/>
          <w:sz w:val="24"/>
          <w:szCs w:val="24"/>
          <w:lang w:eastAsia="zh-CN"/>
        </w:rPr>
        <w:t>in Guangzhou, China</w:t>
      </w:r>
    </w:p>
    <w:tbl>
      <w:tblPr>
        <w:tblW w:w="10590" w:type="dxa"/>
        <w:tblInd w:w="95" w:type="dxa"/>
        <w:tblLayout w:type="fixed"/>
        <w:tblLook w:val="04A0" w:firstRow="1" w:lastRow="0" w:firstColumn="1" w:lastColumn="0" w:noHBand="0" w:noVBand="1"/>
      </w:tblPr>
      <w:tblGrid>
        <w:gridCol w:w="2140"/>
        <w:gridCol w:w="1559"/>
        <w:gridCol w:w="1984"/>
        <w:gridCol w:w="1985"/>
        <w:gridCol w:w="1842"/>
        <w:gridCol w:w="1080"/>
      </w:tblGrid>
      <w:tr w:rsidR="00007E3F" w:rsidRPr="00903257" w14:paraId="1211F99A" w14:textId="77777777" w:rsidTr="00007E3F">
        <w:trPr>
          <w:trHeight w:val="402"/>
        </w:trPr>
        <w:tc>
          <w:tcPr>
            <w:tcW w:w="2140" w:type="dxa"/>
            <w:tcBorders>
              <w:top w:val="single" w:sz="4" w:space="0" w:color="auto"/>
              <w:left w:val="nil"/>
              <w:right w:val="nil"/>
            </w:tcBorders>
            <w:shd w:val="clear" w:color="auto" w:fill="auto"/>
            <w:vAlign w:val="center"/>
          </w:tcPr>
          <w:p w14:paraId="306275EB" w14:textId="77777777" w:rsidR="00007E3F" w:rsidRPr="00910302" w:rsidRDefault="00007E3F" w:rsidP="00007E3F">
            <w:pPr>
              <w:spacing w:after="0" w:line="240" w:lineRule="auto"/>
              <w:rPr>
                <w:rFonts w:ascii="Times New Roman" w:hAnsi="Times New Roman" w:cs="Times New Roman"/>
                <w:color w:val="000000"/>
                <w:sz w:val="20"/>
                <w:szCs w:val="20"/>
              </w:rPr>
            </w:pPr>
          </w:p>
        </w:tc>
        <w:tc>
          <w:tcPr>
            <w:tcW w:w="7370" w:type="dxa"/>
            <w:gridSpan w:val="4"/>
            <w:tcBorders>
              <w:top w:val="single" w:sz="4" w:space="0" w:color="auto"/>
              <w:left w:val="nil"/>
              <w:bottom w:val="single" w:sz="4" w:space="0" w:color="auto"/>
              <w:right w:val="nil"/>
            </w:tcBorders>
            <w:shd w:val="clear" w:color="auto" w:fill="auto"/>
            <w:vAlign w:val="center"/>
          </w:tcPr>
          <w:p w14:paraId="4C5291FC" w14:textId="77777777" w:rsidR="00007E3F" w:rsidRPr="00903257" w:rsidRDefault="00007E3F" w:rsidP="006E04CB">
            <w:pPr>
              <w:spacing w:after="0" w:line="240" w:lineRule="auto"/>
              <w:jc w:val="center"/>
              <w:rPr>
                <w:rFonts w:ascii="Times New Roman" w:hAnsi="Times New Roman" w:cs="Times New Roman"/>
                <w:color w:val="000000"/>
                <w:sz w:val="20"/>
                <w:szCs w:val="20"/>
              </w:rPr>
            </w:pPr>
            <w:r w:rsidRPr="00903257">
              <w:rPr>
                <w:rFonts w:ascii="Times New Roman" w:hAnsi="Times New Roman" w:cs="Times New Roman"/>
                <w:sz w:val="20"/>
                <w:szCs w:val="20"/>
              </w:rPr>
              <w:t>Quartiles of dietary energy-adjusted intake</w:t>
            </w:r>
          </w:p>
        </w:tc>
        <w:tc>
          <w:tcPr>
            <w:tcW w:w="1080" w:type="dxa"/>
            <w:tcBorders>
              <w:top w:val="single" w:sz="4" w:space="0" w:color="auto"/>
              <w:left w:val="nil"/>
              <w:right w:val="nil"/>
            </w:tcBorders>
            <w:shd w:val="clear" w:color="auto" w:fill="auto"/>
            <w:vAlign w:val="center"/>
          </w:tcPr>
          <w:p w14:paraId="16B753AE" w14:textId="77777777" w:rsidR="00007E3F" w:rsidRPr="00903257" w:rsidRDefault="00007E3F" w:rsidP="006E04CB">
            <w:pPr>
              <w:spacing w:after="0" w:line="240" w:lineRule="auto"/>
              <w:jc w:val="center"/>
              <w:rPr>
                <w:rFonts w:ascii="Times New Roman" w:hAnsi="Times New Roman" w:cs="Times New Roman"/>
                <w:color w:val="000000"/>
                <w:sz w:val="20"/>
                <w:szCs w:val="20"/>
              </w:rPr>
            </w:pPr>
          </w:p>
        </w:tc>
      </w:tr>
      <w:tr w:rsidR="00007E3F" w:rsidRPr="00903257" w14:paraId="047E639F" w14:textId="77777777" w:rsidTr="00007E3F">
        <w:trPr>
          <w:trHeight w:val="402"/>
        </w:trPr>
        <w:tc>
          <w:tcPr>
            <w:tcW w:w="2140" w:type="dxa"/>
            <w:tcBorders>
              <w:left w:val="nil"/>
              <w:bottom w:val="single" w:sz="4" w:space="0" w:color="auto"/>
              <w:right w:val="nil"/>
            </w:tcBorders>
            <w:shd w:val="clear" w:color="auto" w:fill="auto"/>
            <w:vAlign w:val="center"/>
          </w:tcPr>
          <w:p w14:paraId="56A1560C" w14:textId="77777777" w:rsidR="00007E3F" w:rsidRPr="00903257" w:rsidRDefault="00007E3F" w:rsidP="00007E3F">
            <w:pPr>
              <w:spacing w:after="0" w:line="240" w:lineRule="auto"/>
              <w:rPr>
                <w:rFonts w:ascii="Times New Roman" w:hAnsi="Times New Roman" w:cs="Times New Roman"/>
                <w:color w:val="000000"/>
                <w:sz w:val="20"/>
                <w:szCs w:val="20"/>
              </w:rPr>
            </w:pPr>
            <w:r w:rsidRPr="00903257">
              <w:rPr>
                <w:rFonts w:ascii="Times New Roman" w:hAnsi="Times New Roman" w:cs="Times New Roman"/>
                <w:color w:val="000000"/>
                <w:sz w:val="20"/>
                <w:szCs w:val="20"/>
              </w:rPr>
              <w:t>Food group</w:t>
            </w:r>
          </w:p>
        </w:tc>
        <w:tc>
          <w:tcPr>
            <w:tcW w:w="1559" w:type="dxa"/>
            <w:tcBorders>
              <w:left w:val="nil"/>
              <w:bottom w:val="single" w:sz="4" w:space="0" w:color="auto"/>
              <w:right w:val="nil"/>
            </w:tcBorders>
            <w:shd w:val="clear" w:color="auto" w:fill="auto"/>
            <w:vAlign w:val="center"/>
          </w:tcPr>
          <w:p w14:paraId="066EE0AE" w14:textId="77777777" w:rsidR="00007E3F" w:rsidRPr="00903257" w:rsidRDefault="00007E3F" w:rsidP="006E04CB">
            <w:pPr>
              <w:spacing w:after="0" w:line="240" w:lineRule="auto"/>
              <w:jc w:val="center"/>
              <w:rPr>
                <w:rFonts w:ascii="Times New Roman" w:hAnsi="Times New Roman" w:cs="Times New Roman"/>
                <w:color w:val="000000"/>
                <w:sz w:val="20"/>
                <w:szCs w:val="20"/>
              </w:rPr>
            </w:pPr>
            <w:r w:rsidRPr="00903257">
              <w:rPr>
                <w:rFonts w:ascii="Times New Roman" w:hAnsi="Times New Roman" w:cs="Times New Roman"/>
                <w:color w:val="000000"/>
                <w:sz w:val="20"/>
                <w:szCs w:val="20"/>
              </w:rPr>
              <w:t>Q1(Referent)</w:t>
            </w:r>
          </w:p>
        </w:tc>
        <w:tc>
          <w:tcPr>
            <w:tcW w:w="1984" w:type="dxa"/>
            <w:tcBorders>
              <w:left w:val="nil"/>
              <w:bottom w:val="single" w:sz="4" w:space="0" w:color="auto"/>
              <w:right w:val="nil"/>
            </w:tcBorders>
            <w:shd w:val="clear" w:color="auto" w:fill="auto"/>
            <w:vAlign w:val="center"/>
          </w:tcPr>
          <w:p w14:paraId="66AE3047" w14:textId="77777777" w:rsidR="00007E3F" w:rsidRPr="00903257" w:rsidRDefault="00007E3F" w:rsidP="006E04CB">
            <w:pPr>
              <w:spacing w:after="0" w:line="240" w:lineRule="auto"/>
              <w:jc w:val="center"/>
              <w:rPr>
                <w:rFonts w:ascii="Times New Roman" w:hAnsi="Times New Roman" w:cs="Times New Roman"/>
                <w:color w:val="000000"/>
                <w:sz w:val="20"/>
                <w:szCs w:val="20"/>
              </w:rPr>
            </w:pPr>
            <w:r w:rsidRPr="00903257">
              <w:rPr>
                <w:rFonts w:ascii="Times New Roman" w:hAnsi="Times New Roman" w:cs="Times New Roman"/>
                <w:color w:val="000000"/>
                <w:sz w:val="20"/>
                <w:szCs w:val="20"/>
              </w:rPr>
              <w:t>Q2</w:t>
            </w:r>
          </w:p>
        </w:tc>
        <w:tc>
          <w:tcPr>
            <w:tcW w:w="1985" w:type="dxa"/>
            <w:tcBorders>
              <w:left w:val="nil"/>
              <w:bottom w:val="single" w:sz="4" w:space="0" w:color="auto"/>
              <w:right w:val="nil"/>
            </w:tcBorders>
            <w:shd w:val="clear" w:color="auto" w:fill="auto"/>
            <w:vAlign w:val="center"/>
          </w:tcPr>
          <w:p w14:paraId="437EEF0E" w14:textId="77777777" w:rsidR="00007E3F" w:rsidRPr="00903257" w:rsidRDefault="00007E3F" w:rsidP="006E04CB">
            <w:pPr>
              <w:spacing w:after="0" w:line="240" w:lineRule="auto"/>
              <w:jc w:val="center"/>
              <w:rPr>
                <w:rFonts w:ascii="Times New Roman" w:hAnsi="Times New Roman" w:cs="Times New Roman"/>
                <w:color w:val="000000"/>
                <w:sz w:val="20"/>
                <w:szCs w:val="20"/>
              </w:rPr>
            </w:pPr>
            <w:r w:rsidRPr="00903257">
              <w:rPr>
                <w:rFonts w:ascii="Times New Roman" w:hAnsi="Times New Roman" w:cs="Times New Roman"/>
                <w:color w:val="000000"/>
                <w:sz w:val="20"/>
                <w:szCs w:val="20"/>
              </w:rPr>
              <w:t>Q3</w:t>
            </w:r>
          </w:p>
        </w:tc>
        <w:tc>
          <w:tcPr>
            <w:tcW w:w="1842" w:type="dxa"/>
            <w:tcBorders>
              <w:left w:val="nil"/>
              <w:bottom w:val="single" w:sz="4" w:space="0" w:color="auto"/>
              <w:right w:val="nil"/>
            </w:tcBorders>
            <w:shd w:val="clear" w:color="auto" w:fill="auto"/>
            <w:vAlign w:val="center"/>
          </w:tcPr>
          <w:p w14:paraId="77A5CF10" w14:textId="77777777" w:rsidR="00007E3F" w:rsidRPr="00903257" w:rsidRDefault="00007E3F" w:rsidP="006E04CB">
            <w:pPr>
              <w:spacing w:after="0" w:line="240" w:lineRule="auto"/>
              <w:jc w:val="center"/>
              <w:rPr>
                <w:rFonts w:ascii="Times New Roman" w:hAnsi="Times New Roman" w:cs="Times New Roman"/>
                <w:color w:val="000000"/>
                <w:sz w:val="20"/>
                <w:szCs w:val="20"/>
              </w:rPr>
            </w:pPr>
            <w:r w:rsidRPr="00903257">
              <w:rPr>
                <w:rFonts w:ascii="Times New Roman" w:hAnsi="Times New Roman" w:cs="Times New Roman"/>
                <w:color w:val="000000"/>
                <w:sz w:val="20"/>
                <w:szCs w:val="20"/>
              </w:rPr>
              <w:t>Q4 (highest)</w:t>
            </w:r>
          </w:p>
        </w:tc>
        <w:tc>
          <w:tcPr>
            <w:tcW w:w="1080" w:type="dxa"/>
            <w:tcBorders>
              <w:left w:val="nil"/>
              <w:bottom w:val="single" w:sz="4" w:space="0" w:color="auto"/>
              <w:right w:val="nil"/>
            </w:tcBorders>
            <w:shd w:val="clear" w:color="auto" w:fill="auto"/>
            <w:vAlign w:val="center"/>
          </w:tcPr>
          <w:p w14:paraId="2F0596FE" w14:textId="77777777" w:rsidR="00007E3F" w:rsidRPr="00903257" w:rsidRDefault="00007E3F" w:rsidP="006E04CB">
            <w:pPr>
              <w:spacing w:after="0" w:line="240" w:lineRule="auto"/>
              <w:jc w:val="center"/>
              <w:rPr>
                <w:rFonts w:ascii="Times New Roman" w:hAnsi="Times New Roman" w:cs="Times New Roman"/>
                <w:color w:val="000000"/>
                <w:sz w:val="20"/>
                <w:szCs w:val="20"/>
              </w:rPr>
            </w:pPr>
            <w:r w:rsidRPr="00903257">
              <w:rPr>
                <w:rFonts w:ascii="Times New Roman" w:hAnsi="Times New Roman" w:cs="Times New Roman"/>
                <w:color w:val="000000"/>
                <w:sz w:val="20"/>
                <w:szCs w:val="20"/>
              </w:rPr>
              <w:t>p - trend</w:t>
            </w:r>
          </w:p>
        </w:tc>
      </w:tr>
      <w:tr w:rsidR="00007E3F" w:rsidRPr="00903257" w14:paraId="5CE3FAEA" w14:textId="77777777" w:rsidTr="00007E3F">
        <w:trPr>
          <w:trHeight w:val="402"/>
        </w:trPr>
        <w:tc>
          <w:tcPr>
            <w:tcW w:w="10590" w:type="dxa"/>
            <w:gridSpan w:val="6"/>
            <w:tcBorders>
              <w:top w:val="single" w:sz="4" w:space="0" w:color="auto"/>
              <w:left w:val="nil"/>
              <w:bottom w:val="nil"/>
              <w:right w:val="nil"/>
            </w:tcBorders>
            <w:shd w:val="clear" w:color="auto" w:fill="auto"/>
            <w:vAlign w:val="center"/>
          </w:tcPr>
          <w:p w14:paraId="2E430A04" w14:textId="5614B011" w:rsidR="00007E3F" w:rsidRPr="00903257" w:rsidRDefault="00007E3F" w:rsidP="00007E3F">
            <w:pPr>
              <w:spacing w:after="0" w:line="240" w:lineRule="auto"/>
              <w:rPr>
                <w:rFonts w:ascii="Times New Roman" w:hAnsi="Times New Roman" w:cs="Times New Roman"/>
                <w:color w:val="000000"/>
                <w:sz w:val="20"/>
                <w:szCs w:val="20"/>
              </w:rPr>
            </w:pPr>
            <w:r w:rsidRPr="00903257">
              <w:rPr>
                <w:rFonts w:ascii="Times New Roman" w:hAnsi="Times New Roman" w:cs="Times New Roman"/>
                <w:sz w:val="20"/>
                <w:szCs w:val="20"/>
              </w:rPr>
              <w:t>Citrus fruits</w:t>
            </w:r>
          </w:p>
        </w:tc>
      </w:tr>
      <w:tr w:rsidR="00007E3F" w:rsidRPr="00903257" w14:paraId="4E300C5E" w14:textId="77777777" w:rsidTr="00BA1051">
        <w:trPr>
          <w:trHeight w:val="402"/>
        </w:trPr>
        <w:tc>
          <w:tcPr>
            <w:tcW w:w="2140" w:type="dxa"/>
            <w:tcBorders>
              <w:left w:val="nil"/>
              <w:bottom w:val="nil"/>
              <w:right w:val="nil"/>
            </w:tcBorders>
            <w:shd w:val="clear" w:color="auto" w:fill="auto"/>
            <w:vAlign w:val="center"/>
          </w:tcPr>
          <w:p w14:paraId="311DDD71" w14:textId="5476D395" w:rsidR="00007E3F" w:rsidRPr="00903257" w:rsidRDefault="00007E3F" w:rsidP="00007E3F">
            <w:pPr>
              <w:spacing w:after="0" w:line="240" w:lineRule="auto"/>
              <w:rPr>
                <w:rFonts w:ascii="Times New Roman" w:hAnsi="Times New Roman" w:cs="Times New Roman"/>
                <w:sz w:val="20"/>
                <w:szCs w:val="20"/>
                <w:vertAlign w:val="superscript"/>
              </w:rPr>
            </w:pPr>
            <w:r w:rsidRPr="00903257">
              <w:rPr>
                <w:rFonts w:ascii="Times New Roman" w:hAnsi="Times New Roman" w:cs="Times New Roman"/>
                <w:sz w:val="20"/>
                <w:szCs w:val="20"/>
                <w:vertAlign w:val="superscript"/>
              </w:rPr>
              <w:t xml:space="preserve">a </w:t>
            </w:r>
            <w:r w:rsidRPr="00903257">
              <w:rPr>
                <w:rFonts w:ascii="Times New Roman" w:hAnsi="Times New Roman" w:cs="Times New Roman"/>
                <w:sz w:val="20"/>
                <w:szCs w:val="20"/>
              </w:rPr>
              <w:t>Intake (M/F), g/d</w:t>
            </w:r>
          </w:p>
        </w:tc>
        <w:tc>
          <w:tcPr>
            <w:tcW w:w="1559" w:type="dxa"/>
            <w:tcBorders>
              <w:top w:val="nil"/>
              <w:left w:val="nil"/>
              <w:bottom w:val="nil"/>
              <w:right w:val="nil"/>
            </w:tcBorders>
            <w:shd w:val="clear" w:color="auto" w:fill="auto"/>
            <w:vAlign w:val="center"/>
          </w:tcPr>
          <w:p w14:paraId="61C50A3F" w14:textId="4E7915F0" w:rsidR="00007E3F" w:rsidRPr="00903257" w:rsidRDefault="004C1120" w:rsidP="00007E3F">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color w:val="000000"/>
                <w:sz w:val="20"/>
                <w:szCs w:val="20"/>
                <w:lang w:eastAsia="zh-CN"/>
              </w:rPr>
              <w:t>2.2/</w:t>
            </w:r>
            <w:r w:rsidR="007E626B" w:rsidRPr="00903257">
              <w:rPr>
                <w:rFonts w:ascii="Times New Roman" w:hAnsi="Times New Roman" w:cs="Times New Roman"/>
                <w:color w:val="000000"/>
                <w:sz w:val="20"/>
                <w:szCs w:val="20"/>
                <w:lang w:eastAsia="zh-CN"/>
              </w:rPr>
              <w:t>2.3</w:t>
            </w:r>
          </w:p>
        </w:tc>
        <w:tc>
          <w:tcPr>
            <w:tcW w:w="1984" w:type="dxa"/>
            <w:tcBorders>
              <w:top w:val="nil"/>
              <w:left w:val="nil"/>
              <w:bottom w:val="nil"/>
              <w:right w:val="nil"/>
            </w:tcBorders>
            <w:shd w:val="clear" w:color="auto" w:fill="auto"/>
            <w:vAlign w:val="center"/>
          </w:tcPr>
          <w:p w14:paraId="5F26F6B1" w14:textId="5C297840" w:rsidR="00007E3F" w:rsidRPr="00903257" w:rsidRDefault="004C1120" w:rsidP="00007E3F">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9</w:t>
            </w:r>
            <w:r w:rsidRPr="00903257">
              <w:rPr>
                <w:rFonts w:ascii="Times New Roman" w:hAnsi="Times New Roman" w:cs="Times New Roman"/>
                <w:color w:val="000000"/>
                <w:sz w:val="20"/>
                <w:szCs w:val="20"/>
                <w:lang w:eastAsia="zh-CN"/>
              </w:rPr>
              <w:t>.0/</w:t>
            </w:r>
            <w:r w:rsidR="007E626B" w:rsidRPr="00903257">
              <w:rPr>
                <w:rFonts w:ascii="Times New Roman" w:hAnsi="Times New Roman" w:cs="Times New Roman"/>
                <w:color w:val="000000"/>
                <w:sz w:val="20"/>
                <w:szCs w:val="20"/>
                <w:lang w:eastAsia="zh-CN"/>
              </w:rPr>
              <w:t>9.8</w:t>
            </w:r>
          </w:p>
        </w:tc>
        <w:tc>
          <w:tcPr>
            <w:tcW w:w="1985" w:type="dxa"/>
            <w:tcBorders>
              <w:top w:val="nil"/>
              <w:left w:val="nil"/>
              <w:bottom w:val="nil"/>
              <w:right w:val="nil"/>
            </w:tcBorders>
            <w:shd w:val="clear" w:color="auto" w:fill="auto"/>
            <w:vAlign w:val="center"/>
          </w:tcPr>
          <w:p w14:paraId="74D2BC0A" w14:textId="671C581B" w:rsidR="00007E3F" w:rsidRPr="00903257" w:rsidRDefault="004C1120" w:rsidP="00007E3F">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2</w:t>
            </w:r>
            <w:r w:rsidRPr="00903257">
              <w:rPr>
                <w:rFonts w:ascii="Times New Roman" w:hAnsi="Times New Roman" w:cs="Times New Roman"/>
                <w:color w:val="000000"/>
                <w:sz w:val="20"/>
                <w:szCs w:val="20"/>
                <w:lang w:eastAsia="zh-CN"/>
              </w:rPr>
              <w:t>0.6/</w:t>
            </w:r>
            <w:r w:rsidR="007E626B" w:rsidRPr="00903257">
              <w:rPr>
                <w:rFonts w:ascii="Times New Roman" w:hAnsi="Times New Roman" w:cs="Times New Roman"/>
                <w:color w:val="000000"/>
                <w:sz w:val="20"/>
                <w:szCs w:val="20"/>
                <w:lang w:eastAsia="zh-CN"/>
              </w:rPr>
              <w:t>22.1</w:t>
            </w:r>
          </w:p>
        </w:tc>
        <w:tc>
          <w:tcPr>
            <w:tcW w:w="1842" w:type="dxa"/>
            <w:tcBorders>
              <w:top w:val="nil"/>
              <w:left w:val="nil"/>
              <w:bottom w:val="nil"/>
              <w:right w:val="nil"/>
            </w:tcBorders>
            <w:shd w:val="clear" w:color="auto" w:fill="auto"/>
            <w:vAlign w:val="center"/>
          </w:tcPr>
          <w:p w14:paraId="5384C05F" w14:textId="65E42E31" w:rsidR="00007E3F" w:rsidRPr="00903257" w:rsidRDefault="004C1120" w:rsidP="00007E3F">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7</w:t>
            </w:r>
            <w:r w:rsidRPr="00903257">
              <w:rPr>
                <w:rFonts w:ascii="Times New Roman" w:hAnsi="Times New Roman" w:cs="Times New Roman"/>
                <w:color w:val="000000"/>
                <w:sz w:val="20"/>
                <w:szCs w:val="20"/>
                <w:lang w:eastAsia="zh-CN"/>
              </w:rPr>
              <w:t>9.0/</w:t>
            </w:r>
            <w:r w:rsidR="007E626B" w:rsidRPr="00903257">
              <w:rPr>
                <w:rFonts w:ascii="Times New Roman" w:hAnsi="Times New Roman" w:cs="Times New Roman"/>
                <w:color w:val="000000"/>
                <w:sz w:val="20"/>
                <w:szCs w:val="20"/>
                <w:lang w:eastAsia="zh-CN"/>
              </w:rPr>
              <w:t>73.2</w:t>
            </w:r>
          </w:p>
        </w:tc>
        <w:tc>
          <w:tcPr>
            <w:tcW w:w="1080" w:type="dxa"/>
            <w:tcBorders>
              <w:top w:val="nil"/>
              <w:left w:val="nil"/>
              <w:bottom w:val="nil"/>
              <w:right w:val="nil"/>
            </w:tcBorders>
            <w:shd w:val="clear" w:color="auto" w:fill="auto"/>
            <w:vAlign w:val="center"/>
          </w:tcPr>
          <w:p w14:paraId="26D4D65A" w14:textId="77777777" w:rsidR="00007E3F" w:rsidRPr="00903257" w:rsidRDefault="00007E3F" w:rsidP="00007E3F">
            <w:pPr>
              <w:spacing w:after="0" w:line="240" w:lineRule="auto"/>
              <w:rPr>
                <w:rFonts w:ascii="Times New Roman" w:hAnsi="Times New Roman" w:cs="Times New Roman"/>
                <w:color w:val="000000"/>
                <w:sz w:val="20"/>
                <w:szCs w:val="20"/>
              </w:rPr>
            </w:pPr>
          </w:p>
        </w:tc>
      </w:tr>
      <w:tr w:rsidR="00007E3F" w:rsidRPr="00903257" w14:paraId="5A0B8306" w14:textId="77777777" w:rsidTr="00BA1051">
        <w:trPr>
          <w:trHeight w:val="402"/>
        </w:trPr>
        <w:tc>
          <w:tcPr>
            <w:tcW w:w="2140" w:type="dxa"/>
            <w:tcBorders>
              <w:left w:val="nil"/>
              <w:bottom w:val="nil"/>
              <w:right w:val="nil"/>
            </w:tcBorders>
            <w:shd w:val="clear" w:color="auto" w:fill="auto"/>
            <w:vAlign w:val="center"/>
          </w:tcPr>
          <w:p w14:paraId="24574B8A" w14:textId="6D9FEC0B" w:rsidR="00007E3F" w:rsidRPr="00903257" w:rsidRDefault="00007E3F" w:rsidP="00007E3F">
            <w:pPr>
              <w:spacing w:after="0" w:line="240" w:lineRule="auto"/>
              <w:ind w:firstLineChars="42" w:firstLine="84"/>
              <w:rPr>
                <w:rFonts w:ascii="Times New Roman" w:hAnsi="Times New Roman" w:cs="Times New Roman"/>
                <w:color w:val="000000"/>
                <w:sz w:val="20"/>
                <w:szCs w:val="20"/>
              </w:rPr>
            </w:pPr>
            <w:r w:rsidRPr="00903257">
              <w:rPr>
                <w:rFonts w:ascii="Times New Roman" w:hAnsi="Times New Roman" w:cs="Times New Roman"/>
                <w:sz w:val="20"/>
                <w:szCs w:val="20"/>
              </w:rPr>
              <w:t xml:space="preserve"> N (case/control) </w:t>
            </w:r>
          </w:p>
        </w:tc>
        <w:tc>
          <w:tcPr>
            <w:tcW w:w="1559" w:type="dxa"/>
            <w:tcBorders>
              <w:top w:val="nil"/>
              <w:left w:val="nil"/>
              <w:bottom w:val="nil"/>
              <w:right w:val="nil"/>
            </w:tcBorders>
            <w:shd w:val="clear" w:color="auto" w:fill="auto"/>
            <w:vAlign w:val="center"/>
          </w:tcPr>
          <w:p w14:paraId="43F9BB5C" w14:textId="3ACA2735" w:rsidR="00007E3F" w:rsidRPr="00903257" w:rsidRDefault="00B5176D" w:rsidP="00007E3F">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1</w:t>
            </w:r>
            <w:r w:rsidRPr="00903257">
              <w:rPr>
                <w:rFonts w:ascii="Times New Roman" w:hAnsi="Times New Roman" w:cs="Times New Roman"/>
                <w:color w:val="000000"/>
                <w:sz w:val="20"/>
                <w:szCs w:val="20"/>
                <w:lang w:eastAsia="zh-CN"/>
              </w:rPr>
              <w:t>27/192</w:t>
            </w:r>
          </w:p>
        </w:tc>
        <w:tc>
          <w:tcPr>
            <w:tcW w:w="1984" w:type="dxa"/>
            <w:tcBorders>
              <w:top w:val="nil"/>
              <w:left w:val="nil"/>
              <w:bottom w:val="nil"/>
              <w:right w:val="nil"/>
            </w:tcBorders>
            <w:shd w:val="clear" w:color="auto" w:fill="auto"/>
            <w:vAlign w:val="center"/>
          </w:tcPr>
          <w:p w14:paraId="5E95842C" w14:textId="664AE5A5" w:rsidR="00007E3F" w:rsidRPr="00903257" w:rsidRDefault="00B5176D" w:rsidP="00007E3F">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8</w:t>
            </w:r>
            <w:r w:rsidRPr="00903257">
              <w:rPr>
                <w:rFonts w:ascii="Times New Roman" w:hAnsi="Times New Roman" w:cs="Times New Roman"/>
                <w:color w:val="000000"/>
                <w:sz w:val="20"/>
                <w:szCs w:val="20"/>
                <w:lang w:eastAsia="zh-CN"/>
              </w:rPr>
              <w:t>9//192</w:t>
            </w:r>
          </w:p>
        </w:tc>
        <w:tc>
          <w:tcPr>
            <w:tcW w:w="1985" w:type="dxa"/>
            <w:tcBorders>
              <w:top w:val="nil"/>
              <w:left w:val="nil"/>
              <w:bottom w:val="nil"/>
              <w:right w:val="nil"/>
            </w:tcBorders>
            <w:shd w:val="clear" w:color="auto" w:fill="auto"/>
            <w:vAlign w:val="center"/>
          </w:tcPr>
          <w:p w14:paraId="28FC7E54" w14:textId="768B23F2" w:rsidR="00007E3F" w:rsidRPr="00903257" w:rsidRDefault="00B5176D" w:rsidP="00007E3F">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6</w:t>
            </w:r>
            <w:r w:rsidRPr="00903257">
              <w:rPr>
                <w:rFonts w:ascii="Times New Roman" w:hAnsi="Times New Roman" w:cs="Times New Roman"/>
                <w:color w:val="000000"/>
                <w:sz w:val="20"/>
                <w:szCs w:val="20"/>
                <w:lang w:eastAsia="zh-CN"/>
              </w:rPr>
              <w:t>7/192</w:t>
            </w:r>
          </w:p>
        </w:tc>
        <w:tc>
          <w:tcPr>
            <w:tcW w:w="1842" w:type="dxa"/>
            <w:tcBorders>
              <w:top w:val="nil"/>
              <w:left w:val="nil"/>
              <w:bottom w:val="nil"/>
              <w:right w:val="nil"/>
            </w:tcBorders>
            <w:shd w:val="clear" w:color="auto" w:fill="auto"/>
            <w:vAlign w:val="center"/>
          </w:tcPr>
          <w:p w14:paraId="79871708" w14:textId="3EE5F0A4" w:rsidR="00007E3F" w:rsidRPr="00903257" w:rsidRDefault="00B5176D" w:rsidP="00007E3F">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1</w:t>
            </w:r>
            <w:r w:rsidRPr="00903257">
              <w:rPr>
                <w:rFonts w:ascii="Times New Roman" w:hAnsi="Times New Roman" w:cs="Times New Roman"/>
                <w:color w:val="000000"/>
                <w:sz w:val="20"/>
                <w:szCs w:val="20"/>
                <w:lang w:eastAsia="zh-CN"/>
              </w:rPr>
              <w:t>01/192</w:t>
            </w:r>
          </w:p>
        </w:tc>
        <w:tc>
          <w:tcPr>
            <w:tcW w:w="1080" w:type="dxa"/>
            <w:tcBorders>
              <w:top w:val="nil"/>
              <w:left w:val="nil"/>
              <w:bottom w:val="nil"/>
              <w:right w:val="nil"/>
            </w:tcBorders>
            <w:shd w:val="clear" w:color="auto" w:fill="auto"/>
            <w:vAlign w:val="center"/>
          </w:tcPr>
          <w:p w14:paraId="4E8B88CA" w14:textId="77777777" w:rsidR="00007E3F" w:rsidRPr="00903257" w:rsidRDefault="00007E3F" w:rsidP="00007E3F">
            <w:pPr>
              <w:spacing w:after="0" w:line="240" w:lineRule="auto"/>
              <w:rPr>
                <w:rFonts w:ascii="Times New Roman" w:hAnsi="Times New Roman" w:cs="Times New Roman"/>
                <w:color w:val="000000"/>
                <w:sz w:val="20"/>
                <w:szCs w:val="20"/>
              </w:rPr>
            </w:pPr>
          </w:p>
        </w:tc>
      </w:tr>
      <w:tr w:rsidR="00007E3F" w:rsidRPr="00903257" w14:paraId="1F684493" w14:textId="77777777" w:rsidTr="00BA1051">
        <w:trPr>
          <w:trHeight w:val="402"/>
        </w:trPr>
        <w:tc>
          <w:tcPr>
            <w:tcW w:w="2140" w:type="dxa"/>
            <w:tcBorders>
              <w:left w:val="nil"/>
              <w:bottom w:val="nil"/>
              <w:right w:val="nil"/>
            </w:tcBorders>
            <w:shd w:val="clear" w:color="auto" w:fill="auto"/>
            <w:vAlign w:val="center"/>
          </w:tcPr>
          <w:p w14:paraId="06AE6EA0" w14:textId="2B2F57EF" w:rsidR="00007E3F" w:rsidRPr="00903257" w:rsidRDefault="00007E3F" w:rsidP="00D91D30">
            <w:pPr>
              <w:spacing w:after="0" w:line="240" w:lineRule="auto"/>
              <w:ind w:firstLineChars="93" w:firstLine="186"/>
              <w:rPr>
                <w:rFonts w:ascii="Times New Roman" w:hAnsi="Times New Roman" w:cs="Times New Roman"/>
                <w:color w:val="000000"/>
                <w:sz w:val="20"/>
                <w:szCs w:val="20"/>
              </w:rPr>
            </w:pPr>
            <w:r w:rsidRPr="00903257">
              <w:rPr>
                <w:rFonts w:ascii="Times New Roman" w:hAnsi="Times New Roman" w:cs="Times New Roman"/>
                <w:sz w:val="20"/>
                <w:szCs w:val="20"/>
                <w:vertAlign w:val="superscript"/>
              </w:rPr>
              <w:t>b</w:t>
            </w:r>
            <w:r w:rsidRPr="00903257">
              <w:rPr>
                <w:rFonts w:ascii="Times New Roman" w:hAnsi="Times New Roman" w:cs="Times New Roman"/>
                <w:sz w:val="20"/>
                <w:szCs w:val="20"/>
              </w:rPr>
              <w:t xml:space="preserve"> OR</w:t>
            </w:r>
            <w:r w:rsidRPr="00903257">
              <w:rPr>
                <w:rFonts w:ascii="Times New Roman" w:eastAsia="微软雅黑" w:hAnsi="Times New Roman" w:cs="Times New Roman"/>
                <w:color w:val="333333"/>
                <w:sz w:val="20"/>
                <w:szCs w:val="20"/>
                <w:shd w:val="clear" w:color="auto" w:fill="FFFFFF"/>
              </w:rPr>
              <w:t>Ⅰ</w:t>
            </w:r>
            <w:r w:rsidRPr="00903257">
              <w:rPr>
                <w:rFonts w:ascii="Times New Roman" w:hAnsi="Times New Roman" w:cs="Times New Roman"/>
                <w:sz w:val="20"/>
                <w:szCs w:val="20"/>
              </w:rPr>
              <w:t xml:space="preserve"> (95%CI)</w:t>
            </w:r>
          </w:p>
        </w:tc>
        <w:tc>
          <w:tcPr>
            <w:tcW w:w="1559" w:type="dxa"/>
            <w:tcBorders>
              <w:top w:val="nil"/>
              <w:left w:val="nil"/>
              <w:bottom w:val="nil"/>
              <w:right w:val="nil"/>
            </w:tcBorders>
            <w:shd w:val="clear" w:color="auto" w:fill="auto"/>
            <w:vAlign w:val="center"/>
          </w:tcPr>
          <w:p w14:paraId="6CD6A3C0" w14:textId="524D4211" w:rsidR="00007E3F" w:rsidRPr="00903257" w:rsidRDefault="00007E3F" w:rsidP="00007E3F">
            <w:pPr>
              <w:spacing w:after="0" w:line="240" w:lineRule="auto"/>
              <w:rPr>
                <w:rFonts w:ascii="Times New Roman" w:hAnsi="Times New Roman" w:cs="Times New Roman"/>
                <w:color w:val="000000"/>
                <w:sz w:val="20"/>
                <w:szCs w:val="20"/>
              </w:rPr>
            </w:pPr>
            <w:r w:rsidRPr="00903257">
              <w:rPr>
                <w:rFonts w:ascii="Times New Roman" w:hAnsi="Times New Roman" w:cs="Times New Roman"/>
                <w:sz w:val="20"/>
                <w:szCs w:val="20"/>
              </w:rPr>
              <w:t>1.00</w:t>
            </w:r>
          </w:p>
        </w:tc>
        <w:tc>
          <w:tcPr>
            <w:tcW w:w="1984" w:type="dxa"/>
            <w:tcBorders>
              <w:top w:val="nil"/>
              <w:left w:val="nil"/>
              <w:bottom w:val="nil"/>
              <w:right w:val="nil"/>
            </w:tcBorders>
            <w:shd w:val="clear" w:color="auto" w:fill="auto"/>
            <w:vAlign w:val="center"/>
          </w:tcPr>
          <w:p w14:paraId="0154DC5D" w14:textId="4986230F" w:rsidR="00007E3F" w:rsidRPr="00903257" w:rsidRDefault="002423EA" w:rsidP="00007E3F">
            <w:pPr>
              <w:spacing w:after="0" w:line="240" w:lineRule="auto"/>
              <w:rPr>
                <w:rFonts w:ascii="Times New Roman" w:hAnsi="Times New Roman" w:cs="Times New Roman"/>
                <w:iCs/>
                <w:color w:val="000000"/>
                <w:sz w:val="20"/>
                <w:szCs w:val="20"/>
                <w:lang w:eastAsia="zh-CN"/>
              </w:rPr>
            </w:pPr>
            <w:r w:rsidRPr="00903257">
              <w:rPr>
                <w:rFonts w:ascii="Times New Roman" w:hAnsi="Times New Roman" w:cs="Times New Roman" w:hint="eastAsia"/>
                <w:iCs/>
                <w:color w:val="000000"/>
                <w:sz w:val="20"/>
                <w:szCs w:val="20"/>
                <w:lang w:eastAsia="zh-CN"/>
              </w:rPr>
              <w:t>1</w:t>
            </w:r>
            <w:r w:rsidRPr="00903257">
              <w:rPr>
                <w:rFonts w:ascii="Times New Roman" w:hAnsi="Times New Roman" w:cs="Times New Roman"/>
                <w:iCs/>
                <w:color w:val="000000"/>
                <w:sz w:val="20"/>
                <w:szCs w:val="20"/>
                <w:lang w:eastAsia="zh-CN"/>
              </w:rPr>
              <w:t>.35 (0.56,3.30)</w:t>
            </w:r>
          </w:p>
        </w:tc>
        <w:tc>
          <w:tcPr>
            <w:tcW w:w="1985" w:type="dxa"/>
            <w:tcBorders>
              <w:top w:val="nil"/>
              <w:left w:val="nil"/>
              <w:bottom w:val="nil"/>
              <w:right w:val="nil"/>
            </w:tcBorders>
            <w:shd w:val="clear" w:color="auto" w:fill="auto"/>
            <w:vAlign w:val="center"/>
          </w:tcPr>
          <w:p w14:paraId="2F968692" w14:textId="4C9C22AF" w:rsidR="00007E3F" w:rsidRPr="00903257" w:rsidRDefault="002423EA" w:rsidP="00007E3F">
            <w:pPr>
              <w:spacing w:after="0" w:line="240" w:lineRule="auto"/>
              <w:rPr>
                <w:rFonts w:ascii="Times New Roman" w:hAnsi="Times New Roman" w:cs="Times New Roman"/>
                <w:iCs/>
                <w:color w:val="000000"/>
                <w:sz w:val="20"/>
                <w:szCs w:val="20"/>
                <w:lang w:eastAsia="zh-CN"/>
              </w:rPr>
            </w:pPr>
            <w:r w:rsidRPr="00903257">
              <w:rPr>
                <w:rFonts w:ascii="Times New Roman" w:hAnsi="Times New Roman" w:cs="Times New Roman" w:hint="eastAsia"/>
                <w:iCs/>
                <w:color w:val="000000"/>
                <w:sz w:val="20"/>
                <w:szCs w:val="20"/>
                <w:lang w:eastAsia="zh-CN"/>
              </w:rPr>
              <w:t>0</w:t>
            </w:r>
            <w:r w:rsidRPr="00903257">
              <w:rPr>
                <w:rFonts w:ascii="Times New Roman" w:hAnsi="Times New Roman" w:cs="Times New Roman"/>
                <w:iCs/>
                <w:color w:val="000000"/>
                <w:sz w:val="20"/>
                <w:szCs w:val="20"/>
                <w:lang w:eastAsia="zh-CN"/>
              </w:rPr>
              <w:t>.61 (0.19,2.01)</w:t>
            </w:r>
          </w:p>
        </w:tc>
        <w:tc>
          <w:tcPr>
            <w:tcW w:w="1842" w:type="dxa"/>
            <w:tcBorders>
              <w:top w:val="nil"/>
              <w:left w:val="nil"/>
              <w:bottom w:val="nil"/>
              <w:right w:val="nil"/>
            </w:tcBorders>
            <w:shd w:val="clear" w:color="auto" w:fill="auto"/>
            <w:vAlign w:val="center"/>
          </w:tcPr>
          <w:p w14:paraId="3CB55E04" w14:textId="7BFFC2D5" w:rsidR="00007E3F" w:rsidRPr="00903257" w:rsidRDefault="002423EA" w:rsidP="00007E3F">
            <w:pPr>
              <w:spacing w:after="0" w:line="240" w:lineRule="auto"/>
              <w:rPr>
                <w:rFonts w:ascii="Times New Roman" w:hAnsi="Times New Roman" w:cs="Times New Roman"/>
                <w:iCs/>
                <w:color w:val="000000"/>
                <w:sz w:val="20"/>
                <w:szCs w:val="20"/>
                <w:lang w:eastAsia="zh-CN"/>
              </w:rPr>
            </w:pPr>
            <w:r w:rsidRPr="00903257">
              <w:rPr>
                <w:rFonts w:ascii="Times New Roman" w:hAnsi="Times New Roman" w:cs="Times New Roman" w:hint="eastAsia"/>
                <w:iCs/>
                <w:color w:val="000000"/>
                <w:sz w:val="20"/>
                <w:szCs w:val="20"/>
                <w:lang w:eastAsia="zh-CN"/>
              </w:rPr>
              <w:t>0</w:t>
            </w:r>
            <w:r w:rsidRPr="00903257">
              <w:rPr>
                <w:rFonts w:ascii="Times New Roman" w:hAnsi="Times New Roman" w:cs="Times New Roman"/>
                <w:iCs/>
                <w:color w:val="000000"/>
                <w:sz w:val="20"/>
                <w:szCs w:val="20"/>
                <w:lang w:eastAsia="zh-CN"/>
              </w:rPr>
              <w:t>.78 (0.27,2.28)</w:t>
            </w:r>
          </w:p>
        </w:tc>
        <w:tc>
          <w:tcPr>
            <w:tcW w:w="1080" w:type="dxa"/>
            <w:tcBorders>
              <w:top w:val="nil"/>
              <w:left w:val="nil"/>
              <w:bottom w:val="nil"/>
              <w:right w:val="nil"/>
            </w:tcBorders>
            <w:shd w:val="clear" w:color="auto" w:fill="auto"/>
            <w:vAlign w:val="center"/>
          </w:tcPr>
          <w:p w14:paraId="14E48FAB" w14:textId="79A68799" w:rsidR="00007E3F" w:rsidRPr="00903257" w:rsidRDefault="002423EA" w:rsidP="00007E3F">
            <w:pPr>
              <w:spacing w:after="0" w:line="240" w:lineRule="auto"/>
              <w:rPr>
                <w:rFonts w:ascii="Times New Roman" w:hAnsi="Times New Roman" w:cs="Times New Roman"/>
                <w:iCs/>
                <w:color w:val="000000"/>
                <w:sz w:val="20"/>
                <w:szCs w:val="20"/>
                <w:lang w:eastAsia="zh-CN"/>
              </w:rPr>
            </w:pPr>
            <w:r w:rsidRPr="00903257">
              <w:rPr>
                <w:rFonts w:ascii="Times New Roman" w:hAnsi="Times New Roman" w:cs="Times New Roman" w:hint="eastAsia"/>
                <w:iCs/>
                <w:color w:val="000000"/>
                <w:sz w:val="20"/>
                <w:szCs w:val="20"/>
                <w:lang w:eastAsia="zh-CN"/>
              </w:rPr>
              <w:t>0</w:t>
            </w:r>
            <w:r w:rsidRPr="00903257">
              <w:rPr>
                <w:rFonts w:ascii="Times New Roman" w:hAnsi="Times New Roman" w:cs="Times New Roman"/>
                <w:iCs/>
                <w:color w:val="000000"/>
                <w:sz w:val="20"/>
                <w:szCs w:val="20"/>
                <w:lang w:eastAsia="zh-CN"/>
              </w:rPr>
              <w:t>.514</w:t>
            </w:r>
          </w:p>
        </w:tc>
      </w:tr>
      <w:tr w:rsidR="00007E3F" w:rsidRPr="00903257" w14:paraId="381BE6F7" w14:textId="77777777" w:rsidTr="00BA1051">
        <w:trPr>
          <w:trHeight w:val="402"/>
        </w:trPr>
        <w:tc>
          <w:tcPr>
            <w:tcW w:w="2140" w:type="dxa"/>
            <w:tcBorders>
              <w:left w:val="nil"/>
              <w:bottom w:val="nil"/>
              <w:right w:val="nil"/>
            </w:tcBorders>
            <w:shd w:val="clear" w:color="auto" w:fill="auto"/>
            <w:vAlign w:val="center"/>
          </w:tcPr>
          <w:p w14:paraId="7E1B90BE" w14:textId="78EC62A2" w:rsidR="00007E3F" w:rsidRPr="00903257" w:rsidRDefault="00007E3F" w:rsidP="00D91D30">
            <w:pPr>
              <w:spacing w:after="0" w:line="240" w:lineRule="auto"/>
              <w:ind w:firstLineChars="93" w:firstLine="186"/>
              <w:rPr>
                <w:rFonts w:ascii="Times New Roman" w:hAnsi="Times New Roman" w:cs="Times New Roman"/>
                <w:color w:val="000000"/>
                <w:sz w:val="20"/>
                <w:szCs w:val="20"/>
              </w:rPr>
            </w:pPr>
            <w:r w:rsidRPr="00903257">
              <w:rPr>
                <w:rFonts w:ascii="Times New Roman" w:hAnsi="Times New Roman" w:cs="Times New Roman"/>
                <w:sz w:val="20"/>
                <w:szCs w:val="20"/>
                <w:vertAlign w:val="superscript"/>
              </w:rPr>
              <w:t>c</w:t>
            </w:r>
            <w:r w:rsidRPr="00903257">
              <w:rPr>
                <w:rFonts w:ascii="Times New Roman" w:hAnsi="Times New Roman" w:cs="Times New Roman"/>
                <w:sz w:val="20"/>
                <w:szCs w:val="20"/>
              </w:rPr>
              <w:t xml:space="preserve"> OR</w:t>
            </w:r>
            <w:r w:rsidRPr="00903257">
              <w:rPr>
                <w:rFonts w:ascii="Times New Roman" w:eastAsia="微软雅黑" w:hAnsi="Times New Roman" w:cs="Times New Roman"/>
                <w:color w:val="333333"/>
                <w:sz w:val="20"/>
                <w:szCs w:val="20"/>
                <w:shd w:val="clear" w:color="auto" w:fill="FFFFFF"/>
              </w:rPr>
              <w:t>Ⅱ</w:t>
            </w:r>
            <w:r w:rsidRPr="00903257">
              <w:rPr>
                <w:rFonts w:ascii="Times New Roman" w:hAnsi="Times New Roman" w:cs="Times New Roman"/>
                <w:sz w:val="20"/>
                <w:szCs w:val="20"/>
              </w:rPr>
              <w:t xml:space="preserve"> (95%CI)</w:t>
            </w:r>
          </w:p>
        </w:tc>
        <w:tc>
          <w:tcPr>
            <w:tcW w:w="1559" w:type="dxa"/>
            <w:tcBorders>
              <w:top w:val="nil"/>
              <w:left w:val="nil"/>
              <w:bottom w:val="nil"/>
              <w:right w:val="nil"/>
            </w:tcBorders>
            <w:shd w:val="clear" w:color="auto" w:fill="auto"/>
            <w:vAlign w:val="center"/>
          </w:tcPr>
          <w:p w14:paraId="028CC4F5" w14:textId="1F90E69A" w:rsidR="00007E3F" w:rsidRPr="00903257" w:rsidRDefault="00007E3F" w:rsidP="00007E3F">
            <w:pPr>
              <w:spacing w:after="0" w:line="240" w:lineRule="auto"/>
              <w:rPr>
                <w:rFonts w:ascii="Times New Roman" w:hAnsi="Times New Roman" w:cs="Times New Roman"/>
                <w:color w:val="000000"/>
                <w:sz w:val="20"/>
                <w:szCs w:val="20"/>
              </w:rPr>
            </w:pPr>
            <w:r w:rsidRPr="00903257">
              <w:rPr>
                <w:rFonts w:ascii="Times New Roman" w:hAnsi="Times New Roman" w:cs="Times New Roman"/>
                <w:sz w:val="20"/>
                <w:szCs w:val="20"/>
              </w:rPr>
              <w:t>1.00</w:t>
            </w:r>
          </w:p>
        </w:tc>
        <w:tc>
          <w:tcPr>
            <w:tcW w:w="1984" w:type="dxa"/>
            <w:tcBorders>
              <w:top w:val="nil"/>
              <w:left w:val="nil"/>
              <w:bottom w:val="nil"/>
              <w:right w:val="nil"/>
            </w:tcBorders>
            <w:shd w:val="clear" w:color="auto" w:fill="auto"/>
            <w:vAlign w:val="center"/>
          </w:tcPr>
          <w:p w14:paraId="6D6CAF43" w14:textId="6298DBB3" w:rsidR="00007E3F" w:rsidRPr="00903257" w:rsidRDefault="002423EA" w:rsidP="00007E3F">
            <w:pPr>
              <w:spacing w:after="0" w:line="240" w:lineRule="auto"/>
              <w:rPr>
                <w:rFonts w:ascii="Times New Roman" w:hAnsi="Times New Roman" w:cs="Times New Roman"/>
                <w:iCs/>
                <w:color w:val="000000"/>
                <w:sz w:val="20"/>
                <w:szCs w:val="20"/>
                <w:lang w:eastAsia="zh-CN"/>
              </w:rPr>
            </w:pPr>
            <w:r w:rsidRPr="00903257">
              <w:rPr>
                <w:rFonts w:ascii="Times New Roman" w:hAnsi="Times New Roman" w:cs="Times New Roman" w:hint="eastAsia"/>
                <w:iCs/>
                <w:color w:val="000000"/>
                <w:sz w:val="20"/>
                <w:szCs w:val="20"/>
                <w:lang w:eastAsia="zh-CN"/>
              </w:rPr>
              <w:t>1</w:t>
            </w:r>
            <w:r w:rsidRPr="00903257">
              <w:rPr>
                <w:rFonts w:ascii="Times New Roman" w:hAnsi="Times New Roman" w:cs="Times New Roman"/>
                <w:iCs/>
                <w:color w:val="000000"/>
                <w:sz w:val="20"/>
                <w:szCs w:val="20"/>
                <w:lang w:eastAsia="zh-CN"/>
              </w:rPr>
              <w:t>.69 (0.54,5.27)</w:t>
            </w:r>
          </w:p>
        </w:tc>
        <w:tc>
          <w:tcPr>
            <w:tcW w:w="1985" w:type="dxa"/>
            <w:tcBorders>
              <w:top w:val="nil"/>
              <w:left w:val="nil"/>
              <w:bottom w:val="nil"/>
              <w:right w:val="nil"/>
            </w:tcBorders>
            <w:shd w:val="clear" w:color="auto" w:fill="auto"/>
            <w:vAlign w:val="center"/>
          </w:tcPr>
          <w:p w14:paraId="7D8C8963" w14:textId="5C06EFB4" w:rsidR="00007E3F" w:rsidRPr="00903257" w:rsidRDefault="002423EA" w:rsidP="00007E3F">
            <w:pPr>
              <w:spacing w:after="0" w:line="240" w:lineRule="auto"/>
              <w:rPr>
                <w:rFonts w:ascii="Times New Roman" w:hAnsi="Times New Roman" w:cs="Times New Roman"/>
                <w:iCs/>
                <w:color w:val="000000"/>
                <w:sz w:val="20"/>
                <w:szCs w:val="20"/>
                <w:lang w:eastAsia="zh-CN"/>
              </w:rPr>
            </w:pPr>
            <w:r w:rsidRPr="00903257">
              <w:rPr>
                <w:rFonts w:ascii="Times New Roman" w:hAnsi="Times New Roman" w:cs="Times New Roman" w:hint="eastAsia"/>
                <w:iCs/>
                <w:color w:val="000000"/>
                <w:sz w:val="20"/>
                <w:szCs w:val="20"/>
                <w:lang w:eastAsia="zh-CN"/>
              </w:rPr>
              <w:t>0</w:t>
            </w:r>
            <w:r w:rsidRPr="00903257">
              <w:rPr>
                <w:rFonts w:ascii="Times New Roman" w:hAnsi="Times New Roman" w:cs="Times New Roman"/>
                <w:iCs/>
                <w:color w:val="000000"/>
                <w:sz w:val="20"/>
                <w:szCs w:val="20"/>
                <w:lang w:eastAsia="zh-CN"/>
              </w:rPr>
              <w:t>.50 (0.13,1.94)</w:t>
            </w:r>
          </w:p>
        </w:tc>
        <w:tc>
          <w:tcPr>
            <w:tcW w:w="1842" w:type="dxa"/>
            <w:tcBorders>
              <w:top w:val="nil"/>
              <w:left w:val="nil"/>
              <w:bottom w:val="nil"/>
              <w:right w:val="nil"/>
            </w:tcBorders>
            <w:shd w:val="clear" w:color="auto" w:fill="auto"/>
            <w:vAlign w:val="center"/>
          </w:tcPr>
          <w:p w14:paraId="137F890A" w14:textId="64B683EB" w:rsidR="00007E3F" w:rsidRPr="00903257" w:rsidRDefault="002423EA" w:rsidP="00007E3F">
            <w:pPr>
              <w:spacing w:after="0" w:line="240" w:lineRule="auto"/>
              <w:rPr>
                <w:rFonts w:ascii="Times New Roman" w:hAnsi="Times New Roman" w:cs="Times New Roman"/>
                <w:iCs/>
                <w:color w:val="000000"/>
                <w:sz w:val="20"/>
                <w:szCs w:val="20"/>
                <w:lang w:eastAsia="zh-CN"/>
              </w:rPr>
            </w:pPr>
            <w:r w:rsidRPr="00903257">
              <w:rPr>
                <w:rFonts w:ascii="Times New Roman" w:hAnsi="Times New Roman" w:cs="Times New Roman" w:hint="eastAsia"/>
                <w:iCs/>
                <w:color w:val="000000"/>
                <w:sz w:val="20"/>
                <w:szCs w:val="20"/>
                <w:lang w:eastAsia="zh-CN"/>
              </w:rPr>
              <w:t>0</w:t>
            </w:r>
            <w:r w:rsidRPr="00903257">
              <w:rPr>
                <w:rFonts w:ascii="Times New Roman" w:hAnsi="Times New Roman" w:cs="Times New Roman"/>
                <w:iCs/>
                <w:color w:val="000000"/>
                <w:sz w:val="20"/>
                <w:szCs w:val="20"/>
                <w:lang w:eastAsia="zh-CN"/>
              </w:rPr>
              <w:t>.56 (0.13,2.36)</w:t>
            </w:r>
          </w:p>
        </w:tc>
        <w:tc>
          <w:tcPr>
            <w:tcW w:w="1080" w:type="dxa"/>
            <w:tcBorders>
              <w:top w:val="nil"/>
              <w:left w:val="nil"/>
              <w:bottom w:val="nil"/>
              <w:right w:val="nil"/>
            </w:tcBorders>
            <w:shd w:val="clear" w:color="auto" w:fill="auto"/>
            <w:vAlign w:val="center"/>
          </w:tcPr>
          <w:p w14:paraId="1EB8F1AB" w14:textId="7334F4D1" w:rsidR="00007E3F" w:rsidRPr="00903257" w:rsidRDefault="002423EA" w:rsidP="00007E3F">
            <w:pPr>
              <w:spacing w:after="0" w:line="240" w:lineRule="auto"/>
              <w:rPr>
                <w:rFonts w:ascii="Times New Roman" w:hAnsi="Times New Roman" w:cs="Times New Roman"/>
                <w:iCs/>
                <w:color w:val="000000"/>
                <w:sz w:val="20"/>
                <w:szCs w:val="20"/>
                <w:lang w:eastAsia="zh-CN"/>
              </w:rPr>
            </w:pPr>
            <w:r w:rsidRPr="00903257">
              <w:rPr>
                <w:rFonts w:ascii="Times New Roman" w:hAnsi="Times New Roman" w:cs="Times New Roman" w:hint="eastAsia"/>
                <w:iCs/>
                <w:color w:val="000000"/>
                <w:sz w:val="20"/>
                <w:szCs w:val="20"/>
                <w:lang w:eastAsia="zh-CN"/>
              </w:rPr>
              <w:t>0</w:t>
            </w:r>
            <w:r w:rsidRPr="00903257">
              <w:rPr>
                <w:rFonts w:ascii="Times New Roman" w:hAnsi="Times New Roman" w:cs="Times New Roman"/>
                <w:iCs/>
                <w:color w:val="000000"/>
                <w:sz w:val="20"/>
                <w:szCs w:val="20"/>
                <w:lang w:eastAsia="zh-CN"/>
              </w:rPr>
              <w:t>.358</w:t>
            </w:r>
          </w:p>
        </w:tc>
      </w:tr>
      <w:tr w:rsidR="002423EA" w:rsidRPr="00903257" w14:paraId="076E190E" w14:textId="77777777" w:rsidTr="00007E3F">
        <w:trPr>
          <w:trHeight w:val="402"/>
        </w:trPr>
        <w:tc>
          <w:tcPr>
            <w:tcW w:w="10590" w:type="dxa"/>
            <w:gridSpan w:val="6"/>
            <w:tcBorders>
              <w:left w:val="nil"/>
              <w:right w:val="nil"/>
            </w:tcBorders>
            <w:shd w:val="clear" w:color="auto" w:fill="auto"/>
            <w:vAlign w:val="center"/>
          </w:tcPr>
          <w:p w14:paraId="187CD117" w14:textId="33C58165" w:rsidR="002423EA" w:rsidRPr="00903257" w:rsidRDefault="002423EA" w:rsidP="002423EA">
            <w:pPr>
              <w:spacing w:after="0" w:line="240" w:lineRule="auto"/>
              <w:rPr>
                <w:rFonts w:ascii="Times New Roman" w:hAnsi="Times New Roman" w:cs="Times New Roman"/>
                <w:color w:val="000000"/>
                <w:sz w:val="20"/>
                <w:szCs w:val="20"/>
              </w:rPr>
            </w:pPr>
            <w:r w:rsidRPr="00903257">
              <w:rPr>
                <w:rFonts w:ascii="Times New Roman" w:hAnsi="Times New Roman" w:cs="Times New Roman"/>
                <w:sz w:val="20"/>
                <w:szCs w:val="20"/>
              </w:rPr>
              <w:t>Apples, pears, peaches, pineapples, plums</w:t>
            </w:r>
          </w:p>
        </w:tc>
      </w:tr>
      <w:tr w:rsidR="002423EA" w:rsidRPr="00903257" w14:paraId="0B02FE96" w14:textId="77777777" w:rsidTr="00007E3F">
        <w:trPr>
          <w:trHeight w:val="402"/>
        </w:trPr>
        <w:tc>
          <w:tcPr>
            <w:tcW w:w="2140" w:type="dxa"/>
            <w:tcBorders>
              <w:left w:val="nil"/>
              <w:right w:val="nil"/>
            </w:tcBorders>
            <w:shd w:val="clear" w:color="auto" w:fill="auto"/>
            <w:vAlign w:val="center"/>
          </w:tcPr>
          <w:p w14:paraId="3230C9C7" w14:textId="41433BDE" w:rsidR="002423EA" w:rsidRPr="00903257" w:rsidRDefault="002423EA" w:rsidP="002423EA">
            <w:pPr>
              <w:spacing w:after="0" w:line="240" w:lineRule="auto"/>
              <w:rPr>
                <w:rFonts w:ascii="Times New Roman" w:hAnsi="Times New Roman" w:cs="Times New Roman"/>
                <w:sz w:val="20"/>
                <w:szCs w:val="20"/>
                <w:vertAlign w:val="superscript"/>
              </w:rPr>
            </w:pPr>
            <w:r w:rsidRPr="00903257">
              <w:rPr>
                <w:rFonts w:ascii="Times New Roman" w:hAnsi="Times New Roman" w:cs="Times New Roman"/>
                <w:sz w:val="20"/>
                <w:szCs w:val="20"/>
                <w:vertAlign w:val="superscript"/>
              </w:rPr>
              <w:t xml:space="preserve">a </w:t>
            </w:r>
            <w:r w:rsidRPr="00903257">
              <w:rPr>
                <w:rFonts w:ascii="Times New Roman" w:hAnsi="Times New Roman" w:cs="Times New Roman"/>
                <w:sz w:val="20"/>
                <w:szCs w:val="20"/>
              </w:rPr>
              <w:t>Intake (M/F), g/d</w:t>
            </w:r>
          </w:p>
        </w:tc>
        <w:tc>
          <w:tcPr>
            <w:tcW w:w="1559" w:type="dxa"/>
            <w:tcBorders>
              <w:top w:val="nil"/>
              <w:left w:val="nil"/>
              <w:right w:val="nil"/>
            </w:tcBorders>
            <w:shd w:val="clear" w:color="auto" w:fill="auto"/>
            <w:vAlign w:val="center"/>
          </w:tcPr>
          <w:p w14:paraId="14B99C3B" w14:textId="6A04A256" w:rsidR="002423EA" w:rsidRPr="00903257" w:rsidRDefault="002423EA" w:rsidP="002423EA">
            <w:pPr>
              <w:spacing w:after="0" w:line="240" w:lineRule="auto"/>
              <w:rPr>
                <w:rFonts w:ascii="Times New Roman" w:hAnsi="Times New Roman" w:cs="Times New Roman"/>
                <w:sz w:val="20"/>
                <w:szCs w:val="20"/>
                <w:lang w:eastAsia="zh-CN"/>
              </w:rPr>
            </w:pPr>
            <w:r w:rsidRPr="00903257">
              <w:rPr>
                <w:rFonts w:ascii="Times New Roman" w:hAnsi="Times New Roman" w:cs="Times New Roman" w:hint="eastAsia"/>
                <w:sz w:val="20"/>
                <w:szCs w:val="20"/>
                <w:lang w:eastAsia="zh-CN"/>
              </w:rPr>
              <w:t>5</w:t>
            </w:r>
            <w:r w:rsidRPr="00903257">
              <w:rPr>
                <w:rFonts w:ascii="Times New Roman" w:hAnsi="Times New Roman" w:cs="Times New Roman"/>
                <w:sz w:val="20"/>
                <w:szCs w:val="20"/>
                <w:lang w:eastAsia="zh-CN"/>
              </w:rPr>
              <w:t>.5/8.0</w:t>
            </w:r>
          </w:p>
        </w:tc>
        <w:tc>
          <w:tcPr>
            <w:tcW w:w="1984" w:type="dxa"/>
            <w:tcBorders>
              <w:top w:val="nil"/>
              <w:left w:val="nil"/>
              <w:right w:val="nil"/>
            </w:tcBorders>
            <w:shd w:val="clear" w:color="auto" w:fill="auto"/>
            <w:vAlign w:val="center"/>
          </w:tcPr>
          <w:p w14:paraId="2FAB3B1B" w14:textId="25E584F1" w:rsidR="002423EA" w:rsidRPr="00903257" w:rsidRDefault="002423EA" w:rsidP="002423EA">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2</w:t>
            </w:r>
            <w:r w:rsidRPr="00903257">
              <w:rPr>
                <w:rFonts w:ascii="Times New Roman" w:hAnsi="Times New Roman" w:cs="Times New Roman"/>
                <w:color w:val="000000"/>
                <w:sz w:val="20"/>
                <w:szCs w:val="20"/>
                <w:lang w:eastAsia="zh-CN"/>
              </w:rPr>
              <w:t>0.4/31.2</w:t>
            </w:r>
          </w:p>
        </w:tc>
        <w:tc>
          <w:tcPr>
            <w:tcW w:w="1985" w:type="dxa"/>
            <w:tcBorders>
              <w:top w:val="nil"/>
              <w:left w:val="nil"/>
              <w:right w:val="nil"/>
            </w:tcBorders>
            <w:shd w:val="clear" w:color="auto" w:fill="auto"/>
            <w:vAlign w:val="center"/>
          </w:tcPr>
          <w:p w14:paraId="57075313" w14:textId="2CD353AA" w:rsidR="002423EA" w:rsidRPr="00903257" w:rsidRDefault="002423EA" w:rsidP="002423EA">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4</w:t>
            </w:r>
            <w:r w:rsidRPr="00903257">
              <w:rPr>
                <w:rFonts w:ascii="Times New Roman" w:hAnsi="Times New Roman" w:cs="Times New Roman"/>
                <w:color w:val="000000"/>
                <w:sz w:val="20"/>
                <w:szCs w:val="20"/>
                <w:lang w:eastAsia="zh-CN"/>
              </w:rPr>
              <w:t>9.2/65.9</w:t>
            </w:r>
          </w:p>
        </w:tc>
        <w:tc>
          <w:tcPr>
            <w:tcW w:w="1842" w:type="dxa"/>
            <w:tcBorders>
              <w:top w:val="nil"/>
              <w:left w:val="nil"/>
              <w:right w:val="nil"/>
            </w:tcBorders>
            <w:shd w:val="clear" w:color="auto" w:fill="auto"/>
            <w:vAlign w:val="center"/>
          </w:tcPr>
          <w:p w14:paraId="4F0AD8B1" w14:textId="44803213" w:rsidR="002423EA" w:rsidRPr="00903257" w:rsidRDefault="002423EA" w:rsidP="002423EA">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1</w:t>
            </w:r>
            <w:r w:rsidRPr="00903257">
              <w:rPr>
                <w:rFonts w:ascii="Times New Roman" w:hAnsi="Times New Roman" w:cs="Times New Roman"/>
                <w:color w:val="000000"/>
                <w:sz w:val="20"/>
                <w:szCs w:val="20"/>
                <w:lang w:eastAsia="zh-CN"/>
              </w:rPr>
              <w:t>33.0/142.6</w:t>
            </w:r>
          </w:p>
        </w:tc>
        <w:tc>
          <w:tcPr>
            <w:tcW w:w="1080" w:type="dxa"/>
            <w:tcBorders>
              <w:top w:val="nil"/>
              <w:left w:val="nil"/>
              <w:right w:val="nil"/>
            </w:tcBorders>
            <w:shd w:val="clear" w:color="auto" w:fill="auto"/>
            <w:vAlign w:val="center"/>
          </w:tcPr>
          <w:p w14:paraId="6E27E181" w14:textId="77777777" w:rsidR="002423EA" w:rsidRPr="00903257" w:rsidRDefault="002423EA" w:rsidP="002423EA">
            <w:pPr>
              <w:spacing w:after="0" w:line="240" w:lineRule="auto"/>
              <w:rPr>
                <w:rFonts w:ascii="Times New Roman" w:hAnsi="Times New Roman" w:cs="Times New Roman"/>
                <w:color w:val="000000"/>
                <w:sz w:val="20"/>
                <w:szCs w:val="20"/>
              </w:rPr>
            </w:pPr>
          </w:p>
        </w:tc>
      </w:tr>
      <w:tr w:rsidR="002423EA" w:rsidRPr="00903257" w14:paraId="768D958E" w14:textId="77777777" w:rsidTr="00007E3F">
        <w:trPr>
          <w:trHeight w:val="402"/>
        </w:trPr>
        <w:tc>
          <w:tcPr>
            <w:tcW w:w="2140" w:type="dxa"/>
            <w:tcBorders>
              <w:left w:val="nil"/>
              <w:right w:val="nil"/>
            </w:tcBorders>
            <w:shd w:val="clear" w:color="auto" w:fill="auto"/>
            <w:vAlign w:val="center"/>
          </w:tcPr>
          <w:p w14:paraId="0729CD35" w14:textId="4B5C847F" w:rsidR="002423EA" w:rsidRPr="00903257" w:rsidRDefault="002423EA" w:rsidP="002423EA">
            <w:pPr>
              <w:spacing w:after="0" w:line="240" w:lineRule="auto"/>
              <w:rPr>
                <w:rFonts w:ascii="Times New Roman" w:hAnsi="Times New Roman" w:cs="Times New Roman"/>
                <w:sz w:val="20"/>
                <w:szCs w:val="20"/>
                <w:vertAlign w:val="superscript"/>
              </w:rPr>
            </w:pPr>
            <w:r w:rsidRPr="00903257">
              <w:rPr>
                <w:rFonts w:ascii="Times New Roman" w:hAnsi="Times New Roman" w:cs="Times New Roman"/>
                <w:sz w:val="20"/>
                <w:szCs w:val="20"/>
              </w:rPr>
              <w:t xml:space="preserve"> N (case/control) </w:t>
            </w:r>
          </w:p>
        </w:tc>
        <w:tc>
          <w:tcPr>
            <w:tcW w:w="1559" w:type="dxa"/>
            <w:tcBorders>
              <w:top w:val="nil"/>
              <w:left w:val="nil"/>
              <w:right w:val="nil"/>
            </w:tcBorders>
            <w:shd w:val="clear" w:color="auto" w:fill="auto"/>
            <w:vAlign w:val="center"/>
          </w:tcPr>
          <w:p w14:paraId="69B22D50" w14:textId="6A72282A" w:rsidR="002423EA" w:rsidRPr="00903257" w:rsidRDefault="002423EA" w:rsidP="002423EA">
            <w:pPr>
              <w:spacing w:after="0" w:line="240" w:lineRule="auto"/>
              <w:rPr>
                <w:rFonts w:ascii="Times New Roman" w:hAnsi="Times New Roman" w:cs="Times New Roman"/>
                <w:sz w:val="20"/>
                <w:szCs w:val="20"/>
              </w:rPr>
            </w:pPr>
            <w:r w:rsidRPr="00903257">
              <w:rPr>
                <w:rFonts w:ascii="Times New Roman" w:hAnsi="Times New Roman" w:cs="Times New Roman"/>
                <w:color w:val="000000"/>
                <w:sz w:val="20"/>
                <w:szCs w:val="20"/>
                <w:lang w:eastAsia="zh-CN"/>
              </w:rPr>
              <w:t>146/192</w:t>
            </w:r>
          </w:p>
        </w:tc>
        <w:tc>
          <w:tcPr>
            <w:tcW w:w="1984" w:type="dxa"/>
            <w:tcBorders>
              <w:top w:val="nil"/>
              <w:left w:val="nil"/>
              <w:right w:val="nil"/>
            </w:tcBorders>
            <w:shd w:val="clear" w:color="auto" w:fill="auto"/>
            <w:vAlign w:val="center"/>
          </w:tcPr>
          <w:p w14:paraId="738145B4" w14:textId="663DD541" w:rsidR="002423EA" w:rsidRPr="00903257" w:rsidRDefault="002423EA" w:rsidP="002423EA">
            <w:pPr>
              <w:spacing w:after="0" w:line="240" w:lineRule="auto"/>
              <w:rPr>
                <w:rFonts w:ascii="Times New Roman" w:hAnsi="Times New Roman" w:cs="Times New Roman"/>
                <w:color w:val="000000"/>
                <w:sz w:val="20"/>
                <w:szCs w:val="20"/>
              </w:rPr>
            </w:pPr>
            <w:r w:rsidRPr="00903257">
              <w:rPr>
                <w:rFonts w:ascii="Times New Roman" w:hAnsi="Times New Roman" w:cs="Times New Roman"/>
                <w:color w:val="000000"/>
                <w:sz w:val="20"/>
                <w:szCs w:val="20"/>
                <w:lang w:eastAsia="zh-CN"/>
              </w:rPr>
              <w:t>103/192</w:t>
            </w:r>
          </w:p>
        </w:tc>
        <w:tc>
          <w:tcPr>
            <w:tcW w:w="1985" w:type="dxa"/>
            <w:tcBorders>
              <w:top w:val="nil"/>
              <w:left w:val="nil"/>
              <w:right w:val="nil"/>
            </w:tcBorders>
            <w:shd w:val="clear" w:color="auto" w:fill="auto"/>
            <w:vAlign w:val="center"/>
          </w:tcPr>
          <w:p w14:paraId="415BFCF5" w14:textId="4AB2ACD4" w:rsidR="002423EA" w:rsidRPr="00903257" w:rsidRDefault="002423EA" w:rsidP="002423EA">
            <w:pPr>
              <w:spacing w:after="0" w:line="240" w:lineRule="auto"/>
              <w:rPr>
                <w:rFonts w:ascii="Times New Roman" w:hAnsi="Times New Roman" w:cs="Times New Roman"/>
                <w:color w:val="000000"/>
                <w:sz w:val="20"/>
                <w:szCs w:val="20"/>
              </w:rPr>
            </w:pPr>
            <w:r w:rsidRPr="00903257">
              <w:rPr>
                <w:rFonts w:ascii="Times New Roman" w:hAnsi="Times New Roman" w:cs="Times New Roman"/>
                <w:color w:val="000000"/>
                <w:sz w:val="20"/>
                <w:szCs w:val="20"/>
                <w:lang w:eastAsia="zh-CN"/>
              </w:rPr>
              <w:t>77/192</w:t>
            </w:r>
          </w:p>
        </w:tc>
        <w:tc>
          <w:tcPr>
            <w:tcW w:w="1842" w:type="dxa"/>
            <w:tcBorders>
              <w:top w:val="nil"/>
              <w:left w:val="nil"/>
              <w:right w:val="nil"/>
            </w:tcBorders>
            <w:shd w:val="clear" w:color="auto" w:fill="auto"/>
            <w:vAlign w:val="center"/>
          </w:tcPr>
          <w:p w14:paraId="01041282" w14:textId="57FFF826" w:rsidR="002423EA" w:rsidRPr="00903257" w:rsidRDefault="002423EA" w:rsidP="002423EA">
            <w:pPr>
              <w:spacing w:after="0" w:line="240" w:lineRule="auto"/>
              <w:rPr>
                <w:rFonts w:ascii="Times New Roman" w:hAnsi="Times New Roman" w:cs="Times New Roman"/>
                <w:color w:val="000000"/>
                <w:sz w:val="20"/>
                <w:szCs w:val="20"/>
              </w:rPr>
            </w:pPr>
            <w:r w:rsidRPr="00903257">
              <w:rPr>
                <w:rFonts w:ascii="Times New Roman" w:hAnsi="Times New Roman" w:cs="Times New Roman"/>
                <w:color w:val="000000"/>
                <w:sz w:val="20"/>
                <w:szCs w:val="20"/>
                <w:lang w:eastAsia="zh-CN"/>
              </w:rPr>
              <w:t>58/192</w:t>
            </w:r>
          </w:p>
        </w:tc>
        <w:tc>
          <w:tcPr>
            <w:tcW w:w="1080" w:type="dxa"/>
            <w:tcBorders>
              <w:top w:val="nil"/>
              <w:left w:val="nil"/>
              <w:right w:val="nil"/>
            </w:tcBorders>
            <w:shd w:val="clear" w:color="auto" w:fill="auto"/>
            <w:vAlign w:val="center"/>
          </w:tcPr>
          <w:p w14:paraId="1446ADFE" w14:textId="77777777" w:rsidR="002423EA" w:rsidRPr="00903257" w:rsidRDefault="002423EA" w:rsidP="002423EA">
            <w:pPr>
              <w:spacing w:after="0" w:line="240" w:lineRule="auto"/>
              <w:rPr>
                <w:rFonts w:ascii="Times New Roman" w:hAnsi="Times New Roman" w:cs="Times New Roman"/>
                <w:color w:val="000000"/>
                <w:sz w:val="20"/>
                <w:szCs w:val="20"/>
              </w:rPr>
            </w:pPr>
          </w:p>
        </w:tc>
      </w:tr>
      <w:tr w:rsidR="002423EA" w:rsidRPr="00903257" w14:paraId="1A37A0FA" w14:textId="77777777" w:rsidTr="00007E3F">
        <w:trPr>
          <w:trHeight w:val="402"/>
        </w:trPr>
        <w:tc>
          <w:tcPr>
            <w:tcW w:w="2140" w:type="dxa"/>
            <w:tcBorders>
              <w:left w:val="nil"/>
              <w:right w:val="nil"/>
            </w:tcBorders>
            <w:shd w:val="clear" w:color="auto" w:fill="auto"/>
            <w:vAlign w:val="center"/>
          </w:tcPr>
          <w:p w14:paraId="1AFD84C8" w14:textId="3753D59A" w:rsidR="002423EA" w:rsidRPr="00903257" w:rsidRDefault="002423EA" w:rsidP="00D91D30">
            <w:pPr>
              <w:spacing w:after="0" w:line="240" w:lineRule="auto"/>
              <w:ind w:firstLineChars="93" w:firstLine="186"/>
              <w:rPr>
                <w:rFonts w:ascii="Times New Roman" w:hAnsi="Times New Roman" w:cs="Times New Roman"/>
                <w:sz w:val="20"/>
                <w:szCs w:val="20"/>
                <w:vertAlign w:val="superscript"/>
              </w:rPr>
            </w:pPr>
            <w:r w:rsidRPr="00903257">
              <w:rPr>
                <w:rFonts w:ascii="Times New Roman" w:hAnsi="Times New Roman" w:cs="Times New Roman"/>
                <w:sz w:val="20"/>
                <w:szCs w:val="20"/>
                <w:vertAlign w:val="superscript"/>
              </w:rPr>
              <w:t>b</w:t>
            </w:r>
            <w:r w:rsidRPr="00903257">
              <w:rPr>
                <w:rFonts w:ascii="Times New Roman" w:hAnsi="Times New Roman" w:cs="Times New Roman"/>
                <w:sz w:val="20"/>
                <w:szCs w:val="20"/>
              </w:rPr>
              <w:t xml:space="preserve"> OR</w:t>
            </w:r>
            <w:r w:rsidRPr="00903257">
              <w:rPr>
                <w:rFonts w:ascii="Times New Roman" w:eastAsia="微软雅黑" w:hAnsi="Times New Roman" w:cs="Times New Roman"/>
                <w:color w:val="333333"/>
                <w:sz w:val="20"/>
                <w:szCs w:val="20"/>
                <w:shd w:val="clear" w:color="auto" w:fill="FFFFFF"/>
              </w:rPr>
              <w:t>Ⅰ</w:t>
            </w:r>
            <w:r w:rsidRPr="00903257">
              <w:rPr>
                <w:rFonts w:ascii="Times New Roman" w:hAnsi="Times New Roman" w:cs="Times New Roman"/>
                <w:sz w:val="20"/>
                <w:szCs w:val="20"/>
              </w:rPr>
              <w:t xml:space="preserve"> (95%CI)</w:t>
            </w:r>
          </w:p>
        </w:tc>
        <w:tc>
          <w:tcPr>
            <w:tcW w:w="1559" w:type="dxa"/>
            <w:tcBorders>
              <w:top w:val="nil"/>
              <w:left w:val="nil"/>
              <w:right w:val="nil"/>
            </w:tcBorders>
            <w:shd w:val="clear" w:color="auto" w:fill="auto"/>
            <w:vAlign w:val="center"/>
          </w:tcPr>
          <w:p w14:paraId="0ADB9C8A" w14:textId="26364A24" w:rsidR="002423EA" w:rsidRPr="00903257" w:rsidRDefault="002423EA" w:rsidP="002423EA">
            <w:pPr>
              <w:spacing w:after="0" w:line="240" w:lineRule="auto"/>
              <w:rPr>
                <w:rFonts w:ascii="Times New Roman" w:hAnsi="Times New Roman" w:cs="Times New Roman"/>
                <w:sz w:val="20"/>
                <w:szCs w:val="20"/>
              </w:rPr>
            </w:pPr>
            <w:r w:rsidRPr="00903257">
              <w:rPr>
                <w:rFonts w:ascii="Times New Roman" w:hAnsi="Times New Roman" w:cs="Times New Roman"/>
                <w:sz w:val="20"/>
                <w:szCs w:val="20"/>
              </w:rPr>
              <w:t>1.00</w:t>
            </w:r>
          </w:p>
        </w:tc>
        <w:tc>
          <w:tcPr>
            <w:tcW w:w="1984" w:type="dxa"/>
            <w:tcBorders>
              <w:top w:val="nil"/>
              <w:left w:val="nil"/>
              <w:right w:val="nil"/>
            </w:tcBorders>
            <w:shd w:val="clear" w:color="auto" w:fill="auto"/>
            <w:vAlign w:val="center"/>
          </w:tcPr>
          <w:p w14:paraId="2611103C" w14:textId="5A070D74" w:rsidR="002423EA" w:rsidRPr="00903257" w:rsidRDefault="00B96556" w:rsidP="002423EA">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.42 (0.15,1.16)</w:t>
            </w:r>
          </w:p>
        </w:tc>
        <w:tc>
          <w:tcPr>
            <w:tcW w:w="1985" w:type="dxa"/>
            <w:tcBorders>
              <w:top w:val="nil"/>
              <w:left w:val="nil"/>
              <w:right w:val="nil"/>
            </w:tcBorders>
            <w:shd w:val="clear" w:color="auto" w:fill="auto"/>
            <w:vAlign w:val="center"/>
          </w:tcPr>
          <w:p w14:paraId="77A886D0" w14:textId="6A7687A7" w:rsidR="002423EA" w:rsidRPr="00903257" w:rsidRDefault="00B96556" w:rsidP="002423EA">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.51 (0.16,1.63)</w:t>
            </w:r>
          </w:p>
        </w:tc>
        <w:tc>
          <w:tcPr>
            <w:tcW w:w="1842" w:type="dxa"/>
            <w:tcBorders>
              <w:top w:val="nil"/>
              <w:left w:val="nil"/>
              <w:right w:val="nil"/>
            </w:tcBorders>
            <w:shd w:val="clear" w:color="auto" w:fill="auto"/>
            <w:vAlign w:val="center"/>
          </w:tcPr>
          <w:p w14:paraId="1748E289" w14:textId="283B7518" w:rsidR="002423EA" w:rsidRPr="00903257" w:rsidRDefault="00B96556" w:rsidP="002423EA">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.39 (0.11,1.31)</w:t>
            </w:r>
          </w:p>
        </w:tc>
        <w:tc>
          <w:tcPr>
            <w:tcW w:w="1080" w:type="dxa"/>
            <w:tcBorders>
              <w:top w:val="nil"/>
              <w:left w:val="nil"/>
              <w:right w:val="nil"/>
            </w:tcBorders>
            <w:shd w:val="clear" w:color="auto" w:fill="auto"/>
            <w:vAlign w:val="center"/>
          </w:tcPr>
          <w:p w14:paraId="622756BE" w14:textId="7105BFA5" w:rsidR="002423EA" w:rsidRPr="00903257" w:rsidRDefault="00B96556" w:rsidP="002423EA">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.121</w:t>
            </w:r>
          </w:p>
        </w:tc>
      </w:tr>
      <w:tr w:rsidR="002423EA" w:rsidRPr="00903257" w14:paraId="33129793" w14:textId="77777777" w:rsidTr="00007E3F">
        <w:trPr>
          <w:trHeight w:val="402"/>
        </w:trPr>
        <w:tc>
          <w:tcPr>
            <w:tcW w:w="2140" w:type="dxa"/>
            <w:tcBorders>
              <w:left w:val="nil"/>
              <w:right w:val="nil"/>
            </w:tcBorders>
            <w:shd w:val="clear" w:color="auto" w:fill="auto"/>
            <w:vAlign w:val="center"/>
          </w:tcPr>
          <w:p w14:paraId="4F13906B" w14:textId="0BC70EB7" w:rsidR="002423EA" w:rsidRPr="00903257" w:rsidRDefault="002423EA" w:rsidP="00D91D30">
            <w:pPr>
              <w:spacing w:after="0" w:line="240" w:lineRule="auto"/>
              <w:ind w:firstLineChars="93" w:firstLine="186"/>
              <w:rPr>
                <w:rFonts w:ascii="Times New Roman" w:hAnsi="Times New Roman" w:cs="Times New Roman"/>
                <w:sz w:val="20"/>
                <w:szCs w:val="20"/>
                <w:vertAlign w:val="superscript"/>
              </w:rPr>
            </w:pPr>
            <w:r w:rsidRPr="00903257">
              <w:rPr>
                <w:rFonts w:ascii="Times New Roman" w:hAnsi="Times New Roman" w:cs="Times New Roman"/>
                <w:sz w:val="20"/>
                <w:szCs w:val="20"/>
                <w:vertAlign w:val="superscript"/>
              </w:rPr>
              <w:t>c</w:t>
            </w:r>
            <w:r w:rsidRPr="00903257">
              <w:rPr>
                <w:rFonts w:ascii="Times New Roman" w:hAnsi="Times New Roman" w:cs="Times New Roman"/>
                <w:sz w:val="20"/>
                <w:szCs w:val="20"/>
              </w:rPr>
              <w:t xml:space="preserve"> OR</w:t>
            </w:r>
            <w:r w:rsidRPr="00903257">
              <w:rPr>
                <w:rFonts w:ascii="Times New Roman" w:eastAsia="微软雅黑" w:hAnsi="Times New Roman" w:cs="Times New Roman"/>
                <w:color w:val="333333"/>
                <w:sz w:val="20"/>
                <w:szCs w:val="20"/>
                <w:shd w:val="clear" w:color="auto" w:fill="FFFFFF"/>
              </w:rPr>
              <w:t>Ⅱ</w:t>
            </w:r>
            <w:r w:rsidRPr="00903257">
              <w:rPr>
                <w:rFonts w:ascii="Times New Roman" w:hAnsi="Times New Roman" w:cs="Times New Roman"/>
                <w:sz w:val="20"/>
                <w:szCs w:val="20"/>
              </w:rPr>
              <w:t xml:space="preserve"> (95%CI)</w:t>
            </w:r>
          </w:p>
        </w:tc>
        <w:tc>
          <w:tcPr>
            <w:tcW w:w="1559" w:type="dxa"/>
            <w:tcBorders>
              <w:top w:val="nil"/>
              <w:left w:val="nil"/>
              <w:right w:val="nil"/>
            </w:tcBorders>
            <w:shd w:val="clear" w:color="auto" w:fill="auto"/>
            <w:vAlign w:val="center"/>
          </w:tcPr>
          <w:p w14:paraId="3C984511" w14:textId="6E8C2877" w:rsidR="002423EA" w:rsidRPr="00903257" w:rsidRDefault="002423EA" w:rsidP="002423EA">
            <w:pPr>
              <w:spacing w:after="0" w:line="240" w:lineRule="auto"/>
              <w:rPr>
                <w:rFonts w:ascii="Times New Roman" w:hAnsi="Times New Roman" w:cs="Times New Roman"/>
                <w:sz w:val="20"/>
                <w:szCs w:val="20"/>
              </w:rPr>
            </w:pPr>
            <w:r w:rsidRPr="00903257">
              <w:rPr>
                <w:rFonts w:ascii="Times New Roman" w:hAnsi="Times New Roman" w:cs="Times New Roman"/>
                <w:sz w:val="20"/>
                <w:szCs w:val="20"/>
              </w:rPr>
              <w:t>1.00</w:t>
            </w:r>
          </w:p>
        </w:tc>
        <w:tc>
          <w:tcPr>
            <w:tcW w:w="1984" w:type="dxa"/>
            <w:tcBorders>
              <w:top w:val="nil"/>
              <w:left w:val="nil"/>
              <w:right w:val="nil"/>
            </w:tcBorders>
            <w:shd w:val="clear" w:color="auto" w:fill="auto"/>
            <w:vAlign w:val="center"/>
          </w:tcPr>
          <w:p w14:paraId="389E821B" w14:textId="2B91D731" w:rsidR="002423EA" w:rsidRPr="00903257" w:rsidRDefault="00B96556" w:rsidP="002423EA">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.55 (0.12,2.64)</w:t>
            </w:r>
          </w:p>
        </w:tc>
        <w:tc>
          <w:tcPr>
            <w:tcW w:w="1985" w:type="dxa"/>
            <w:tcBorders>
              <w:top w:val="nil"/>
              <w:left w:val="nil"/>
              <w:right w:val="nil"/>
            </w:tcBorders>
            <w:shd w:val="clear" w:color="auto" w:fill="auto"/>
            <w:vAlign w:val="center"/>
          </w:tcPr>
          <w:p w14:paraId="33F212FC" w14:textId="322A9F88" w:rsidR="002423EA" w:rsidRPr="00903257" w:rsidRDefault="00B96556" w:rsidP="002423EA">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.22 (0.04,1.42)</w:t>
            </w:r>
          </w:p>
        </w:tc>
        <w:tc>
          <w:tcPr>
            <w:tcW w:w="1842" w:type="dxa"/>
            <w:tcBorders>
              <w:top w:val="nil"/>
              <w:left w:val="nil"/>
              <w:right w:val="nil"/>
            </w:tcBorders>
            <w:shd w:val="clear" w:color="auto" w:fill="auto"/>
            <w:vAlign w:val="center"/>
          </w:tcPr>
          <w:p w14:paraId="68CF2AD5" w14:textId="60873954" w:rsidR="002423EA" w:rsidRPr="00903257" w:rsidRDefault="00B96556" w:rsidP="002423EA">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.54 (0.09,3.26)</w:t>
            </w:r>
          </w:p>
        </w:tc>
        <w:tc>
          <w:tcPr>
            <w:tcW w:w="1080" w:type="dxa"/>
            <w:tcBorders>
              <w:top w:val="nil"/>
              <w:left w:val="nil"/>
              <w:right w:val="nil"/>
            </w:tcBorders>
            <w:shd w:val="clear" w:color="auto" w:fill="auto"/>
            <w:vAlign w:val="center"/>
          </w:tcPr>
          <w:p w14:paraId="6EAB0CAF" w14:textId="21A8979D" w:rsidR="002423EA" w:rsidRPr="00903257" w:rsidRDefault="00B96556" w:rsidP="002423EA">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.052</w:t>
            </w:r>
          </w:p>
        </w:tc>
      </w:tr>
      <w:tr w:rsidR="00B96556" w:rsidRPr="00903257" w14:paraId="2C871A95" w14:textId="77777777" w:rsidTr="00007E3F">
        <w:trPr>
          <w:trHeight w:val="402"/>
        </w:trPr>
        <w:tc>
          <w:tcPr>
            <w:tcW w:w="10590" w:type="dxa"/>
            <w:gridSpan w:val="6"/>
            <w:tcBorders>
              <w:left w:val="nil"/>
              <w:right w:val="nil"/>
            </w:tcBorders>
            <w:shd w:val="clear" w:color="auto" w:fill="auto"/>
            <w:vAlign w:val="center"/>
          </w:tcPr>
          <w:p w14:paraId="43584620" w14:textId="0936FCA6" w:rsidR="00B96556" w:rsidRPr="00903257" w:rsidRDefault="00B96556" w:rsidP="00B96556">
            <w:pPr>
              <w:spacing w:after="0" w:line="240" w:lineRule="auto"/>
              <w:rPr>
                <w:rFonts w:ascii="Times New Roman" w:hAnsi="Times New Roman" w:cs="Times New Roman"/>
                <w:color w:val="000000"/>
                <w:sz w:val="20"/>
                <w:szCs w:val="20"/>
              </w:rPr>
            </w:pPr>
            <w:r w:rsidRPr="00903257">
              <w:rPr>
                <w:rFonts w:ascii="Times New Roman" w:hAnsi="Times New Roman" w:cs="Times New Roman"/>
                <w:sz w:val="20"/>
                <w:szCs w:val="20"/>
              </w:rPr>
              <w:t>Persimmons, mangoes, durian and melon fruits</w:t>
            </w:r>
          </w:p>
        </w:tc>
      </w:tr>
      <w:tr w:rsidR="00B96556" w:rsidRPr="00903257" w14:paraId="3EE4A07C" w14:textId="77777777" w:rsidTr="00007E3F">
        <w:trPr>
          <w:trHeight w:val="402"/>
        </w:trPr>
        <w:tc>
          <w:tcPr>
            <w:tcW w:w="2140" w:type="dxa"/>
            <w:tcBorders>
              <w:left w:val="nil"/>
              <w:right w:val="nil"/>
            </w:tcBorders>
            <w:shd w:val="clear" w:color="auto" w:fill="auto"/>
            <w:vAlign w:val="center"/>
          </w:tcPr>
          <w:p w14:paraId="091FA353" w14:textId="03C45836" w:rsidR="00B96556" w:rsidRPr="00903257" w:rsidRDefault="00B96556" w:rsidP="00B96556">
            <w:pPr>
              <w:spacing w:after="0" w:line="240" w:lineRule="auto"/>
              <w:rPr>
                <w:rFonts w:ascii="Times New Roman" w:hAnsi="Times New Roman" w:cs="Times New Roman"/>
                <w:sz w:val="20"/>
                <w:szCs w:val="20"/>
                <w:vertAlign w:val="superscript"/>
              </w:rPr>
            </w:pPr>
            <w:r w:rsidRPr="00903257">
              <w:rPr>
                <w:rFonts w:ascii="Times New Roman" w:hAnsi="Times New Roman" w:cs="Times New Roman"/>
                <w:sz w:val="20"/>
                <w:szCs w:val="20"/>
                <w:vertAlign w:val="superscript"/>
              </w:rPr>
              <w:t xml:space="preserve">a </w:t>
            </w:r>
            <w:r w:rsidRPr="00903257">
              <w:rPr>
                <w:rFonts w:ascii="Times New Roman" w:hAnsi="Times New Roman" w:cs="Times New Roman"/>
                <w:sz w:val="20"/>
                <w:szCs w:val="20"/>
              </w:rPr>
              <w:t>Intake (M/F), g/d</w:t>
            </w:r>
          </w:p>
        </w:tc>
        <w:tc>
          <w:tcPr>
            <w:tcW w:w="1559" w:type="dxa"/>
            <w:tcBorders>
              <w:top w:val="nil"/>
              <w:left w:val="nil"/>
              <w:right w:val="nil"/>
            </w:tcBorders>
            <w:shd w:val="clear" w:color="auto" w:fill="auto"/>
            <w:vAlign w:val="center"/>
          </w:tcPr>
          <w:p w14:paraId="1DC96319" w14:textId="6CD5D24E" w:rsidR="00B96556" w:rsidRPr="00903257" w:rsidRDefault="00B96556" w:rsidP="00B96556">
            <w:pPr>
              <w:spacing w:after="0" w:line="240" w:lineRule="auto"/>
              <w:rPr>
                <w:rFonts w:ascii="Times New Roman" w:hAnsi="Times New Roman" w:cs="Times New Roman"/>
                <w:sz w:val="20"/>
                <w:szCs w:val="20"/>
              </w:rPr>
            </w:pPr>
            <w:r w:rsidRPr="00903257">
              <w:rPr>
                <w:rFonts w:ascii="Times New Roman" w:hAnsi="Times New Roman" w:cs="Times New Roman" w:hint="eastAsia"/>
                <w:color w:val="000000"/>
                <w:sz w:val="20"/>
                <w:szCs w:val="20"/>
                <w:lang w:eastAsia="zh-CN"/>
              </w:rPr>
              <w:t>2</w:t>
            </w:r>
            <w:r w:rsidRPr="00903257">
              <w:rPr>
                <w:rFonts w:ascii="Times New Roman" w:hAnsi="Times New Roman" w:cs="Times New Roman"/>
                <w:color w:val="000000"/>
                <w:sz w:val="20"/>
                <w:szCs w:val="20"/>
                <w:lang w:eastAsia="zh-CN"/>
              </w:rPr>
              <w:t>.5/2.3</w:t>
            </w:r>
          </w:p>
        </w:tc>
        <w:tc>
          <w:tcPr>
            <w:tcW w:w="1984" w:type="dxa"/>
            <w:tcBorders>
              <w:top w:val="nil"/>
              <w:left w:val="nil"/>
              <w:right w:val="nil"/>
            </w:tcBorders>
            <w:shd w:val="clear" w:color="auto" w:fill="auto"/>
            <w:vAlign w:val="center"/>
          </w:tcPr>
          <w:p w14:paraId="51EB758C" w14:textId="04DC970D" w:rsidR="00B96556" w:rsidRPr="00903257" w:rsidRDefault="00B96556" w:rsidP="00B96556">
            <w:pPr>
              <w:spacing w:after="0" w:line="240" w:lineRule="auto"/>
              <w:rPr>
                <w:rFonts w:ascii="Times New Roman" w:hAnsi="Times New Roman" w:cs="Times New Roman"/>
                <w:color w:val="000000"/>
                <w:sz w:val="20"/>
                <w:szCs w:val="20"/>
              </w:rPr>
            </w:pPr>
            <w:r w:rsidRPr="00903257">
              <w:rPr>
                <w:rFonts w:ascii="Times New Roman" w:hAnsi="Times New Roman" w:cs="Times New Roman" w:hint="eastAsia"/>
                <w:color w:val="000000"/>
                <w:sz w:val="20"/>
                <w:szCs w:val="20"/>
                <w:lang w:eastAsia="zh-CN"/>
              </w:rPr>
              <w:t>8</w:t>
            </w:r>
            <w:r w:rsidRPr="00903257">
              <w:rPr>
                <w:rFonts w:ascii="Times New Roman" w:hAnsi="Times New Roman" w:cs="Times New Roman"/>
                <w:color w:val="000000"/>
                <w:sz w:val="20"/>
                <w:szCs w:val="20"/>
                <w:lang w:eastAsia="zh-CN"/>
              </w:rPr>
              <w:t>.5/7.1</w:t>
            </w:r>
          </w:p>
        </w:tc>
        <w:tc>
          <w:tcPr>
            <w:tcW w:w="1985" w:type="dxa"/>
            <w:tcBorders>
              <w:top w:val="nil"/>
              <w:left w:val="nil"/>
              <w:right w:val="nil"/>
            </w:tcBorders>
            <w:shd w:val="clear" w:color="auto" w:fill="auto"/>
            <w:vAlign w:val="center"/>
          </w:tcPr>
          <w:p w14:paraId="51094FEE" w14:textId="0F6BAD23" w:rsidR="00B96556" w:rsidRPr="00903257" w:rsidRDefault="00B96556" w:rsidP="00B96556">
            <w:pPr>
              <w:spacing w:after="0" w:line="240" w:lineRule="auto"/>
              <w:rPr>
                <w:rFonts w:ascii="Times New Roman" w:hAnsi="Times New Roman" w:cs="Times New Roman"/>
                <w:color w:val="000000"/>
                <w:sz w:val="20"/>
                <w:szCs w:val="20"/>
              </w:rPr>
            </w:pPr>
            <w:r w:rsidRPr="00903257">
              <w:rPr>
                <w:rFonts w:ascii="Times New Roman" w:hAnsi="Times New Roman" w:cs="Times New Roman" w:hint="eastAsia"/>
                <w:color w:val="000000"/>
                <w:sz w:val="20"/>
                <w:szCs w:val="20"/>
                <w:lang w:eastAsia="zh-CN"/>
              </w:rPr>
              <w:t>1</w:t>
            </w:r>
            <w:r w:rsidRPr="00903257">
              <w:rPr>
                <w:rFonts w:ascii="Times New Roman" w:hAnsi="Times New Roman" w:cs="Times New Roman"/>
                <w:color w:val="000000"/>
                <w:sz w:val="20"/>
                <w:szCs w:val="20"/>
                <w:lang w:eastAsia="zh-CN"/>
              </w:rPr>
              <w:t>9.7/14.5</w:t>
            </w:r>
          </w:p>
        </w:tc>
        <w:tc>
          <w:tcPr>
            <w:tcW w:w="1842" w:type="dxa"/>
            <w:tcBorders>
              <w:top w:val="nil"/>
              <w:left w:val="nil"/>
              <w:right w:val="nil"/>
            </w:tcBorders>
            <w:shd w:val="clear" w:color="auto" w:fill="auto"/>
            <w:vAlign w:val="center"/>
          </w:tcPr>
          <w:p w14:paraId="6D4C2FA8" w14:textId="522D0BBB" w:rsidR="00B96556" w:rsidRPr="00903257" w:rsidRDefault="00B96556" w:rsidP="00B96556">
            <w:pPr>
              <w:spacing w:after="0" w:line="240" w:lineRule="auto"/>
              <w:rPr>
                <w:rFonts w:ascii="Times New Roman" w:hAnsi="Times New Roman" w:cs="Times New Roman"/>
                <w:color w:val="000000"/>
                <w:sz w:val="20"/>
                <w:szCs w:val="20"/>
              </w:rPr>
            </w:pPr>
            <w:r w:rsidRPr="00903257">
              <w:rPr>
                <w:rFonts w:ascii="Times New Roman" w:hAnsi="Times New Roman" w:cs="Times New Roman" w:hint="eastAsia"/>
                <w:color w:val="000000"/>
                <w:sz w:val="20"/>
                <w:szCs w:val="20"/>
                <w:lang w:eastAsia="zh-CN"/>
              </w:rPr>
              <w:t>7</w:t>
            </w:r>
            <w:r w:rsidRPr="00903257">
              <w:rPr>
                <w:rFonts w:ascii="Times New Roman" w:hAnsi="Times New Roman" w:cs="Times New Roman"/>
                <w:color w:val="000000"/>
                <w:sz w:val="20"/>
                <w:szCs w:val="20"/>
                <w:lang w:eastAsia="zh-CN"/>
              </w:rPr>
              <w:t>6.9/48.2</w:t>
            </w:r>
          </w:p>
        </w:tc>
        <w:tc>
          <w:tcPr>
            <w:tcW w:w="1080" w:type="dxa"/>
            <w:tcBorders>
              <w:top w:val="nil"/>
              <w:left w:val="nil"/>
              <w:right w:val="nil"/>
            </w:tcBorders>
            <w:shd w:val="clear" w:color="auto" w:fill="auto"/>
            <w:vAlign w:val="center"/>
          </w:tcPr>
          <w:p w14:paraId="1ECD23D7" w14:textId="77777777" w:rsidR="00B96556" w:rsidRPr="00903257" w:rsidRDefault="00B96556" w:rsidP="00B96556">
            <w:pPr>
              <w:spacing w:after="0" w:line="240" w:lineRule="auto"/>
              <w:rPr>
                <w:rFonts w:ascii="Times New Roman" w:hAnsi="Times New Roman" w:cs="Times New Roman"/>
                <w:color w:val="000000"/>
                <w:sz w:val="20"/>
                <w:szCs w:val="20"/>
              </w:rPr>
            </w:pPr>
          </w:p>
        </w:tc>
      </w:tr>
      <w:tr w:rsidR="00B96556" w:rsidRPr="00903257" w14:paraId="3E22DEBA" w14:textId="77777777" w:rsidTr="00BA1051">
        <w:trPr>
          <w:trHeight w:val="402"/>
        </w:trPr>
        <w:tc>
          <w:tcPr>
            <w:tcW w:w="2140" w:type="dxa"/>
            <w:tcBorders>
              <w:left w:val="nil"/>
              <w:right w:val="nil"/>
            </w:tcBorders>
            <w:shd w:val="clear" w:color="auto" w:fill="auto"/>
            <w:vAlign w:val="center"/>
          </w:tcPr>
          <w:p w14:paraId="31273430" w14:textId="1E78B994" w:rsidR="00B96556" w:rsidRPr="00903257" w:rsidRDefault="00B96556" w:rsidP="00B96556">
            <w:pPr>
              <w:spacing w:after="0" w:line="240" w:lineRule="auto"/>
              <w:rPr>
                <w:rFonts w:ascii="Times New Roman" w:hAnsi="Times New Roman" w:cs="Times New Roman"/>
                <w:sz w:val="20"/>
                <w:szCs w:val="20"/>
                <w:vertAlign w:val="superscript"/>
              </w:rPr>
            </w:pPr>
            <w:r w:rsidRPr="00903257">
              <w:rPr>
                <w:rFonts w:ascii="Times New Roman" w:hAnsi="Times New Roman" w:cs="Times New Roman"/>
                <w:sz w:val="20"/>
                <w:szCs w:val="20"/>
              </w:rPr>
              <w:t xml:space="preserve"> N (case/control) </w:t>
            </w:r>
          </w:p>
        </w:tc>
        <w:tc>
          <w:tcPr>
            <w:tcW w:w="1559" w:type="dxa"/>
            <w:tcBorders>
              <w:top w:val="nil"/>
              <w:left w:val="nil"/>
              <w:right w:val="nil"/>
            </w:tcBorders>
            <w:shd w:val="clear" w:color="auto" w:fill="auto"/>
          </w:tcPr>
          <w:p w14:paraId="4809D341" w14:textId="2740B669" w:rsidR="00B96556" w:rsidRPr="00903257" w:rsidRDefault="00B96556" w:rsidP="00B96556">
            <w:pPr>
              <w:spacing w:after="0" w:line="240" w:lineRule="auto"/>
              <w:rPr>
                <w:rFonts w:ascii="Times New Roman" w:hAnsi="Times New Roman" w:cs="Times New Roman"/>
                <w:sz w:val="20"/>
                <w:szCs w:val="20"/>
              </w:rPr>
            </w:pPr>
            <w:r w:rsidRPr="00903257">
              <w:rPr>
                <w:rFonts w:ascii="Times New Roman" w:hAnsi="Times New Roman" w:cs="Times New Roman"/>
                <w:color w:val="000000"/>
                <w:sz w:val="20"/>
                <w:szCs w:val="20"/>
                <w:lang w:eastAsia="zh-CN"/>
              </w:rPr>
              <w:t>136/192</w:t>
            </w:r>
          </w:p>
        </w:tc>
        <w:tc>
          <w:tcPr>
            <w:tcW w:w="1984" w:type="dxa"/>
            <w:tcBorders>
              <w:top w:val="nil"/>
              <w:left w:val="nil"/>
              <w:right w:val="nil"/>
            </w:tcBorders>
            <w:shd w:val="clear" w:color="auto" w:fill="auto"/>
          </w:tcPr>
          <w:p w14:paraId="3BFA38D5" w14:textId="046B3170" w:rsidR="00B96556" w:rsidRPr="00903257" w:rsidRDefault="00B96556" w:rsidP="00B96556">
            <w:pPr>
              <w:spacing w:after="0" w:line="240" w:lineRule="auto"/>
              <w:rPr>
                <w:rFonts w:ascii="Times New Roman" w:hAnsi="Times New Roman" w:cs="Times New Roman"/>
                <w:color w:val="000000"/>
                <w:sz w:val="20"/>
                <w:szCs w:val="20"/>
              </w:rPr>
            </w:pPr>
            <w:r w:rsidRPr="00903257">
              <w:rPr>
                <w:rFonts w:ascii="Times New Roman" w:hAnsi="Times New Roman" w:cs="Times New Roman"/>
                <w:color w:val="000000"/>
                <w:sz w:val="20"/>
                <w:szCs w:val="20"/>
                <w:lang w:eastAsia="zh-CN"/>
              </w:rPr>
              <w:t>113/192</w:t>
            </w:r>
          </w:p>
        </w:tc>
        <w:tc>
          <w:tcPr>
            <w:tcW w:w="1985" w:type="dxa"/>
            <w:tcBorders>
              <w:top w:val="nil"/>
              <w:left w:val="nil"/>
              <w:right w:val="nil"/>
            </w:tcBorders>
            <w:shd w:val="clear" w:color="auto" w:fill="auto"/>
          </w:tcPr>
          <w:p w14:paraId="09632384" w14:textId="11EE7E1B" w:rsidR="00B96556" w:rsidRPr="00903257" w:rsidRDefault="00B96556" w:rsidP="00B96556">
            <w:pPr>
              <w:spacing w:after="0" w:line="240" w:lineRule="auto"/>
              <w:rPr>
                <w:rFonts w:ascii="Times New Roman" w:hAnsi="Times New Roman" w:cs="Times New Roman"/>
                <w:color w:val="000000"/>
                <w:sz w:val="20"/>
                <w:szCs w:val="20"/>
              </w:rPr>
            </w:pPr>
            <w:r w:rsidRPr="00903257">
              <w:rPr>
                <w:rFonts w:ascii="Times New Roman" w:hAnsi="Times New Roman" w:cs="Times New Roman"/>
                <w:color w:val="000000"/>
                <w:sz w:val="20"/>
                <w:szCs w:val="20"/>
                <w:lang w:eastAsia="zh-CN"/>
              </w:rPr>
              <w:t>67/192</w:t>
            </w:r>
          </w:p>
        </w:tc>
        <w:tc>
          <w:tcPr>
            <w:tcW w:w="1842" w:type="dxa"/>
            <w:tcBorders>
              <w:top w:val="nil"/>
              <w:left w:val="nil"/>
              <w:right w:val="nil"/>
            </w:tcBorders>
            <w:shd w:val="clear" w:color="auto" w:fill="auto"/>
          </w:tcPr>
          <w:p w14:paraId="3B563427" w14:textId="16918A66" w:rsidR="00B96556" w:rsidRPr="00903257" w:rsidRDefault="00B96556" w:rsidP="00B96556">
            <w:pPr>
              <w:spacing w:after="0" w:line="240" w:lineRule="auto"/>
              <w:rPr>
                <w:rFonts w:ascii="Times New Roman" w:hAnsi="Times New Roman" w:cs="Times New Roman"/>
                <w:color w:val="000000"/>
                <w:sz w:val="20"/>
                <w:szCs w:val="20"/>
              </w:rPr>
            </w:pPr>
            <w:r w:rsidRPr="00903257">
              <w:rPr>
                <w:rFonts w:ascii="Times New Roman" w:hAnsi="Times New Roman" w:cs="Times New Roman"/>
                <w:color w:val="000000"/>
                <w:sz w:val="20"/>
                <w:szCs w:val="20"/>
                <w:lang w:eastAsia="zh-CN"/>
              </w:rPr>
              <w:t>67/192</w:t>
            </w:r>
          </w:p>
        </w:tc>
        <w:tc>
          <w:tcPr>
            <w:tcW w:w="1080" w:type="dxa"/>
            <w:tcBorders>
              <w:top w:val="nil"/>
              <w:left w:val="nil"/>
              <w:right w:val="nil"/>
            </w:tcBorders>
            <w:shd w:val="clear" w:color="auto" w:fill="auto"/>
            <w:vAlign w:val="center"/>
          </w:tcPr>
          <w:p w14:paraId="751B94A8" w14:textId="77777777" w:rsidR="00B96556" w:rsidRPr="00903257" w:rsidRDefault="00B96556" w:rsidP="00B96556">
            <w:pPr>
              <w:spacing w:after="0" w:line="240" w:lineRule="auto"/>
              <w:rPr>
                <w:rFonts w:ascii="Times New Roman" w:hAnsi="Times New Roman" w:cs="Times New Roman"/>
                <w:color w:val="000000"/>
                <w:sz w:val="20"/>
                <w:szCs w:val="20"/>
              </w:rPr>
            </w:pPr>
          </w:p>
        </w:tc>
      </w:tr>
      <w:tr w:rsidR="00B96556" w:rsidRPr="00903257" w14:paraId="775FF443" w14:textId="77777777" w:rsidTr="00007E3F">
        <w:trPr>
          <w:trHeight w:val="402"/>
        </w:trPr>
        <w:tc>
          <w:tcPr>
            <w:tcW w:w="2140" w:type="dxa"/>
            <w:tcBorders>
              <w:left w:val="nil"/>
              <w:right w:val="nil"/>
            </w:tcBorders>
            <w:shd w:val="clear" w:color="auto" w:fill="auto"/>
            <w:vAlign w:val="center"/>
          </w:tcPr>
          <w:p w14:paraId="6D5CE646" w14:textId="187431D1" w:rsidR="00B96556" w:rsidRPr="00903257" w:rsidRDefault="00B96556" w:rsidP="00D91D30">
            <w:pPr>
              <w:spacing w:after="0" w:line="240" w:lineRule="auto"/>
              <w:ind w:firstLineChars="93" w:firstLine="186"/>
              <w:rPr>
                <w:rFonts w:ascii="Times New Roman" w:hAnsi="Times New Roman" w:cs="Times New Roman"/>
                <w:sz w:val="20"/>
                <w:szCs w:val="20"/>
                <w:vertAlign w:val="superscript"/>
              </w:rPr>
            </w:pPr>
            <w:r w:rsidRPr="00903257">
              <w:rPr>
                <w:rFonts w:ascii="Times New Roman" w:hAnsi="Times New Roman" w:cs="Times New Roman"/>
                <w:sz w:val="20"/>
                <w:szCs w:val="20"/>
                <w:vertAlign w:val="superscript"/>
              </w:rPr>
              <w:t>b</w:t>
            </w:r>
            <w:r w:rsidRPr="00903257">
              <w:rPr>
                <w:rFonts w:ascii="Times New Roman" w:hAnsi="Times New Roman" w:cs="Times New Roman"/>
                <w:sz w:val="20"/>
                <w:szCs w:val="20"/>
              </w:rPr>
              <w:t xml:space="preserve"> OR</w:t>
            </w:r>
            <w:r w:rsidRPr="00903257">
              <w:rPr>
                <w:rFonts w:ascii="Times New Roman" w:eastAsia="微软雅黑" w:hAnsi="Times New Roman" w:cs="Times New Roman"/>
                <w:color w:val="333333"/>
                <w:sz w:val="20"/>
                <w:szCs w:val="20"/>
                <w:shd w:val="clear" w:color="auto" w:fill="FFFFFF"/>
              </w:rPr>
              <w:t>Ⅰ</w:t>
            </w:r>
            <w:r w:rsidRPr="00903257">
              <w:rPr>
                <w:rFonts w:ascii="Times New Roman" w:hAnsi="Times New Roman" w:cs="Times New Roman"/>
                <w:sz w:val="20"/>
                <w:szCs w:val="20"/>
              </w:rPr>
              <w:t xml:space="preserve"> (95%CI)</w:t>
            </w:r>
          </w:p>
        </w:tc>
        <w:tc>
          <w:tcPr>
            <w:tcW w:w="1559" w:type="dxa"/>
            <w:tcBorders>
              <w:top w:val="nil"/>
              <w:left w:val="nil"/>
              <w:right w:val="nil"/>
            </w:tcBorders>
            <w:shd w:val="clear" w:color="auto" w:fill="auto"/>
            <w:vAlign w:val="center"/>
          </w:tcPr>
          <w:p w14:paraId="1FFB0F88" w14:textId="3CA7EA9B" w:rsidR="00B96556" w:rsidRPr="00903257" w:rsidRDefault="00B96556" w:rsidP="00B96556">
            <w:pPr>
              <w:spacing w:after="0" w:line="240" w:lineRule="auto"/>
              <w:rPr>
                <w:rFonts w:ascii="Times New Roman" w:hAnsi="Times New Roman" w:cs="Times New Roman"/>
                <w:sz w:val="20"/>
                <w:szCs w:val="20"/>
              </w:rPr>
            </w:pPr>
            <w:r w:rsidRPr="00903257">
              <w:rPr>
                <w:rFonts w:ascii="Times New Roman" w:hAnsi="Times New Roman" w:cs="Times New Roman"/>
                <w:sz w:val="20"/>
                <w:szCs w:val="20"/>
              </w:rPr>
              <w:t>1.00</w:t>
            </w:r>
          </w:p>
        </w:tc>
        <w:tc>
          <w:tcPr>
            <w:tcW w:w="1984" w:type="dxa"/>
            <w:tcBorders>
              <w:top w:val="nil"/>
              <w:left w:val="nil"/>
              <w:right w:val="nil"/>
            </w:tcBorders>
            <w:shd w:val="clear" w:color="auto" w:fill="auto"/>
            <w:vAlign w:val="center"/>
          </w:tcPr>
          <w:p w14:paraId="7D8F90DF" w14:textId="5C24C0C6" w:rsidR="00B96556" w:rsidRPr="00903257" w:rsidRDefault="00B96556" w:rsidP="00B96556">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1</w:t>
            </w:r>
            <w:r w:rsidRPr="00903257">
              <w:rPr>
                <w:rFonts w:ascii="Times New Roman" w:hAnsi="Times New Roman" w:cs="Times New Roman"/>
                <w:color w:val="000000"/>
                <w:sz w:val="20"/>
                <w:szCs w:val="20"/>
                <w:lang w:eastAsia="zh-CN"/>
              </w:rPr>
              <w:t>.06 (0.46,2.43)</w:t>
            </w:r>
          </w:p>
        </w:tc>
        <w:tc>
          <w:tcPr>
            <w:tcW w:w="1985" w:type="dxa"/>
            <w:tcBorders>
              <w:top w:val="nil"/>
              <w:left w:val="nil"/>
              <w:right w:val="nil"/>
            </w:tcBorders>
            <w:shd w:val="clear" w:color="auto" w:fill="auto"/>
            <w:vAlign w:val="center"/>
          </w:tcPr>
          <w:p w14:paraId="07B5AB42" w14:textId="11382F86" w:rsidR="00B96556" w:rsidRPr="00903257" w:rsidRDefault="00B96556" w:rsidP="00B96556">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.56 (0.14,2.31)</w:t>
            </w:r>
          </w:p>
        </w:tc>
        <w:tc>
          <w:tcPr>
            <w:tcW w:w="1842" w:type="dxa"/>
            <w:tcBorders>
              <w:top w:val="nil"/>
              <w:left w:val="nil"/>
              <w:right w:val="nil"/>
            </w:tcBorders>
            <w:shd w:val="clear" w:color="auto" w:fill="auto"/>
            <w:vAlign w:val="center"/>
          </w:tcPr>
          <w:p w14:paraId="5F77BA59" w14:textId="172818A3" w:rsidR="00B96556" w:rsidRPr="00903257" w:rsidRDefault="00B96556" w:rsidP="00B96556">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.80 (0.27,2.43)</w:t>
            </w:r>
          </w:p>
        </w:tc>
        <w:tc>
          <w:tcPr>
            <w:tcW w:w="1080" w:type="dxa"/>
            <w:tcBorders>
              <w:top w:val="nil"/>
              <w:left w:val="nil"/>
              <w:right w:val="nil"/>
            </w:tcBorders>
            <w:shd w:val="clear" w:color="auto" w:fill="auto"/>
            <w:vAlign w:val="center"/>
          </w:tcPr>
          <w:p w14:paraId="0F34CB17" w14:textId="55AEF8BF" w:rsidR="00B96556" w:rsidRPr="00903257" w:rsidRDefault="00B96556" w:rsidP="00B96556">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.537</w:t>
            </w:r>
          </w:p>
        </w:tc>
      </w:tr>
      <w:tr w:rsidR="00B96556" w:rsidRPr="00903257" w14:paraId="3322635F" w14:textId="77777777" w:rsidTr="00007E3F">
        <w:trPr>
          <w:trHeight w:val="402"/>
        </w:trPr>
        <w:tc>
          <w:tcPr>
            <w:tcW w:w="2140" w:type="dxa"/>
            <w:tcBorders>
              <w:left w:val="nil"/>
              <w:right w:val="nil"/>
            </w:tcBorders>
            <w:shd w:val="clear" w:color="auto" w:fill="auto"/>
            <w:vAlign w:val="center"/>
          </w:tcPr>
          <w:p w14:paraId="4BBBE057" w14:textId="10E00152" w:rsidR="00B96556" w:rsidRPr="00903257" w:rsidRDefault="00B96556" w:rsidP="00D91D30">
            <w:pPr>
              <w:spacing w:after="0" w:line="240" w:lineRule="auto"/>
              <w:ind w:firstLineChars="93" w:firstLine="186"/>
              <w:rPr>
                <w:rFonts w:ascii="Times New Roman" w:hAnsi="Times New Roman" w:cs="Times New Roman"/>
                <w:sz w:val="20"/>
                <w:szCs w:val="20"/>
                <w:vertAlign w:val="superscript"/>
              </w:rPr>
            </w:pPr>
            <w:r w:rsidRPr="00903257">
              <w:rPr>
                <w:rFonts w:ascii="Times New Roman" w:hAnsi="Times New Roman" w:cs="Times New Roman"/>
                <w:sz w:val="20"/>
                <w:szCs w:val="20"/>
                <w:vertAlign w:val="superscript"/>
              </w:rPr>
              <w:t>c</w:t>
            </w:r>
            <w:r w:rsidRPr="00903257">
              <w:rPr>
                <w:rFonts w:ascii="Times New Roman" w:hAnsi="Times New Roman" w:cs="Times New Roman"/>
                <w:sz w:val="20"/>
                <w:szCs w:val="20"/>
              </w:rPr>
              <w:t xml:space="preserve"> OR</w:t>
            </w:r>
            <w:r w:rsidRPr="00903257">
              <w:rPr>
                <w:rFonts w:ascii="Times New Roman" w:eastAsia="微软雅黑" w:hAnsi="Times New Roman" w:cs="Times New Roman"/>
                <w:color w:val="333333"/>
                <w:sz w:val="20"/>
                <w:szCs w:val="20"/>
                <w:shd w:val="clear" w:color="auto" w:fill="FFFFFF"/>
              </w:rPr>
              <w:t>Ⅱ</w:t>
            </w:r>
            <w:r w:rsidRPr="00903257">
              <w:rPr>
                <w:rFonts w:ascii="Times New Roman" w:hAnsi="Times New Roman" w:cs="Times New Roman"/>
                <w:sz w:val="20"/>
                <w:szCs w:val="20"/>
              </w:rPr>
              <w:t xml:space="preserve"> (95%CI)</w:t>
            </w:r>
          </w:p>
        </w:tc>
        <w:tc>
          <w:tcPr>
            <w:tcW w:w="1559" w:type="dxa"/>
            <w:tcBorders>
              <w:top w:val="nil"/>
              <w:left w:val="nil"/>
              <w:right w:val="nil"/>
            </w:tcBorders>
            <w:shd w:val="clear" w:color="auto" w:fill="auto"/>
            <w:vAlign w:val="center"/>
          </w:tcPr>
          <w:p w14:paraId="019A3463" w14:textId="7C9F656D" w:rsidR="00B96556" w:rsidRPr="00903257" w:rsidRDefault="00B96556" w:rsidP="00B96556">
            <w:pPr>
              <w:spacing w:after="0" w:line="240" w:lineRule="auto"/>
              <w:rPr>
                <w:rFonts w:ascii="Times New Roman" w:hAnsi="Times New Roman" w:cs="Times New Roman"/>
                <w:sz w:val="20"/>
                <w:szCs w:val="20"/>
              </w:rPr>
            </w:pPr>
            <w:r w:rsidRPr="00903257">
              <w:rPr>
                <w:rFonts w:ascii="Times New Roman" w:hAnsi="Times New Roman" w:cs="Times New Roman"/>
                <w:sz w:val="20"/>
                <w:szCs w:val="20"/>
              </w:rPr>
              <w:t>1.00</w:t>
            </w:r>
          </w:p>
        </w:tc>
        <w:tc>
          <w:tcPr>
            <w:tcW w:w="1984" w:type="dxa"/>
            <w:tcBorders>
              <w:top w:val="nil"/>
              <w:left w:val="nil"/>
              <w:right w:val="nil"/>
            </w:tcBorders>
            <w:shd w:val="clear" w:color="auto" w:fill="auto"/>
            <w:vAlign w:val="center"/>
          </w:tcPr>
          <w:p w14:paraId="13D87815" w14:textId="09EA5996" w:rsidR="00B96556" w:rsidRPr="00903257" w:rsidRDefault="00B96556" w:rsidP="00B96556">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1</w:t>
            </w:r>
            <w:r w:rsidRPr="00903257">
              <w:rPr>
                <w:rFonts w:ascii="Times New Roman" w:hAnsi="Times New Roman" w:cs="Times New Roman"/>
                <w:color w:val="000000"/>
                <w:sz w:val="20"/>
                <w:szCs w:val="20"/>
                <w:lang w:eastAsia="zh-CN"/>
              </w:rPr>
              <w:t>.27 (0.46,3.53)</w:t>
            </w:r>
          </w:p>
        </w:tc>
        <w:tc>
          <w:tcPr>
            <w:tcW w:w="1985" w:type="dxa"/>
            <w:tcBorders>
              <w:top w:val="nil"/>
              <w:left w:val="nil"/>
              <w:right w:val="nil"/>
            </w:tcBorders>
            <w:shd w:val="clear" w:color="auto" w:fill="auto"/>
            <w:vAlign w:val="center"/>
          </w:tcPr>
          <w:p w14:paraId="7283875B" w14:textId="29BA1D7D" w:rsidR="00B96556" w:rsidRPr="00903257" w:rsidRDefault="00B96556" w:rsidP="00B96556">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.64 (0.09,4.81)</w:t>
            </w:r>
          </w:p>
        </w:tc>
        <w:tc>
          <w:tcPr>
            <w:tcW w:w="1842" w:type="dxa"/>
            <w:tcBorders>
              <w:top w:val="nil"/>
              <w:left w:val="nil"/>
              <w:right w:val="nil"/>
            </w:tcBorders>
            <w:shd w:val="clear" w:color="auto" w:fill="auto"/>
            <w:vAlign w:val="center"/>
          </w:tcPr>
          <w:p w14:paraId="3AECAF93" w14:textId="0DF814C2" w:rsidR="00B96556" w:rsidRPr="00903257" w:rsidRDefault="00B96556" w:rsidP="00B96556">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.81 (0.18,3.65)</w:t>
            </w:r>
          </w:p>
        </w:tc>
        <w:tc>
          <w:tcPr>
            <w:tcW w:w="1080" w:type="dxa"/>
            <w:tcBorders>
              <w:top w:val="nil"/>
              <w:left w:val="nil"/>
              <w:right w:val="nil"/>
            </w:tcBorders>
            <w:shd w:val="clear" w:color="auto" w:fill="auto"/>
            <w:vAlign w:val="center"/>
          </w:tcPr>
          <w:p w14:paraId="25185FDD" w14:textId="6996631F" w:rsidR="00B96556" w:rsidRPr="00903257" w:rsidRDefault="00B96556" w:rsidP="00B96556">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.705</w:t>
            </w:r>
          </w:p>
        </w:tc>
      </w:tr>
      <w:tr w:rsidR="00B96556" w:rsidRPr="00903257" w14:paraId="06DB37C7" w14:textId="77777777" w:rsidTr="00007E3F">
        <w:trPr>
          <w:trHeight w:val="402"/>
        </w:trPr>
        <w:tc>
          <w:tcPr>
            <w:tcW w:w="10590" w:type="dxa"/>
            <w:gridSpan w:val="6"/>
            <w:tcBorders>
              <w:left w:val="nil"/>
              <w:right w:val="nil"/>
            </w:tcBorders>
            <w:shd w:val="clear" w:color="auto" w:fill="auto"/>
            <w:vAlign w:val="center"/>
          </w:tcPr>
          <w:p w14:paraId="261175A6" w14:textId="7BDE7C58" w:rsidR="00B96556" w:rsidRPr="00903257" w:rsidRDefault="00B96556" w:rsidP="00B96556">
            <w:pPr>
              <w:spacing w:after="0" w:line="240" w:lineRule="auto"/>
              <w:rPr>
                <w:rFonts w:ascii="Times New Roman" w:hAnsi="Times New Roman" w:cs="Times New Roman"/>
                <w:color w:val="000000"/>
                <w:sz w:val="20"/>
                <w:szCs w:val="20"/>
              </w:rPr>
            </w:pPr>
            <w:r w:rsidRPr="00903257">
              <w:rPr>
                <w:rFonts w:ascii="Times New Roman" w:hAnsi="Times New Roman" w:cs="Times New Roman"/>
                <w:sz w:val="20"/>
                <w:szCs w:val="20"/>
              </w:rPr>
              <w:t>Grapes, lichi, and longan</w:t>
            </w:r>
          </w:p>
        </w:tc>
      </w:tr>
      <w:tr w:rsidR="00B96556" w:rsidRPr="00903257" w14:paraId="59432D88" w14:textId="77777777" w:rsidTr="00BA1051">
        <w:trPr>
          <w:trHeight w:val="402"/>
        </w:trPr>
        <w:tc>
          <w:tcPr>
            <w:tcW w:w="2140" w:type="dxa"/>
            <w:tcBorders>
              <w:left w:val="nil"/>
              <w:right w:val="nil"/>
            </w:tcBorders>
            <w:shd w:val="clear" w:color="auto" w:fill="auto"/>
            <w:vAlign w:val="center"/>
          </w:tcPr>
          <w:p w14:paraId="420E11F1" w14:textId="0ADD17E9" w:rsidR="00B96556" w:rsidRPr="00903257" w:rsidRDefault="00B96556" w:rsidP="00B96556">
            <w:pPr>
              <w:spacing w:after="0" w:line="240" w:lineRule="auto"/>
              <w:rPr>
                <w:rFonts w:ascii="Times New Roman" w:hAnsi="Times New Roman" w:cs="Times New Roman"/>
                <w:sz w:val="20"/>
                <w:szCs w:val="20"/>
                <w:vertAlign w:val="superscript"/>
              </w:rPr>
            </w:pPr>
            <w:r w:rsidRPr="00903257">
              <w:rPr>
                <w:rFonts w:ascii="Times New Roman" w:hAnsi="Times New Roman" w:cs="Times New Roman"/>
                <w:sz w:val="20"/>
                <w:szCs w:val="20"/>
                <w:vertAlign w:val="superscript"/>
              </w:rPr>
              <w:t xml:space="preserve">a </w:t>
            </w:r>
            <w:r w:rsidRPr="00903257">
              <w:rPr>
                <w:rFonts w:ascii="Times New Roman" w:hAnsi="Times New Roman" w:cs="Times New Roman"/>
                <w:sz w:val="20"/>
                <w:szCs w:val="20"/>
              </w:rPr>
              <w:t>Intake (M/F), g/d</w:t>
            </w:r>
          </w:p>
        </w:tc>
        <w:tc>
          <w:tcPr>
            <w:tcW w:w="1559" w:type="dxa"/>
            <w:tcBorders>
              <w:top w:val="nil"/>
              <w:left w:val="nil"/>
              <w:right w:val="nil"/>
            </w:tcBorders>
            <w:shd w:val="clear" w:color="auto" w:fill="auto"/>
            <w:vAlign w:val="center"/>
          </w:tcPr>
          <w:p w14:paraId="30D31136" w14:textId="56D1441D" w:rsidR="00B96556" w:rsidRPr="00903257" w:rsidRDefault="00B96556" w:rsidP="00B96556">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sz w:val="20"/>
                <w:szCs w:val="20"/>
                <w:lang w:eastAsia="zh-CN"/>
              </w:rPr>
              <w:t>1</w:t>
            </w:r>
            <w:r w:rsidRPr="00903257">
              <w:rPr>
                <w:rFonts w:ascii="Times New Roman" w:hAnsi="Times New Roman" w:cs="Times New Roman"/>
                <w:sz w:val="20"/>
                <w:szCs w:val="20"/>
                <w:lang w:eastAsia="zh-CN"/>
              </w:rPr>
              <w:t>.6/1.5</w:t>
            </w:r>
          </w:p>
        </w:tc>
        <w:tc>
          <w:tcPr>
            <w:tcW w:w="1984" w:type="dxa"/>
            <w:tcBorders>
              <w:top w:val="nil"/>
              <w:left w:val="nil"/>
              <w:right w:val="nil"/>
            </w:tcBorders>
            <w:shd w:val="clear" w:color="auto" w:fill="auto"/>
            <w:vAlign w:val="center"/>
          </w:tcPr>
          <w:p w14:paraId="2C48031C" w14:textId="1389407A" w:rsidR="00B96556" w:rsidRPr="00903257" w:rsidRDefault="00B96556" w:rsidP="00B96556">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5</w:t>
            </w:r>
            <w:r w:rsidRPr="00903257">
              <w:rPr>
                <w:rFonts w:ascii="Times New Roman" w:hAnsi="Times New Roman" w:cs="Times New Roman"/>
                <w:color w:val="000000"/>
                <w:sz w:val="20"/>
                <w:szCs w:val="20"/>
                <w:lang w:eastAsia="zh-CN"/>
              </w:rPr>
              <w:t>.6/5.3</w:t>
            </w:r>
          </w:p>
        </w:tc>
        <w:tc>
          <w:tcPr>
            <w:tcW w:w="1985" w:type="dxa"/>
            <w:tcBorders>
              <w:top w:val="nil"/>
              <w:left w:val="nil"/>
              <w:right w:val="nil"/>
            </w:tcBorders>
            <w:shd w:val="clear" w:color="auto" w:fill="auto"/>
            <w:vAlign w:val="center"/>
          </w:tcPr>
          <w:p w14:paraId="61AC0F61" w14:textId="1A531BA5" w:rsidR="00B96556" w:rsidRPr="00903257" w:rsidRDefault="00B96556" w:rsidP="00B96556">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1</w:t>
            </w:r>
            <w:r w:rsidRPr="00903257">
              <w:rPr>
                <w:rFonts w:ascii="Times New Roman" w:hAnsi="Times New Roman" w:cs="Times New Roman"/>
                <w:color w:val="000000"/>
                <w:sz w:val="20"/>
                <w:szCs w:val="20"/>
                <w:lang w:eastAsia="zh-CN"/>
              </w:rPr>
              <w:t>1.5/11.1</w:t>
            </w:r>
          </w:p>
        </w:tc>
        <w:tc>
          <w:tcPr>
            <w:tcW w:w="1842" w:type="dxa"/>
            <w:tcBorders>
              <w:top w:val="nil"/>
              <w:left w:val="nil"/>
              <w:right w:val="nil"/>
            </w:tcBorders>
            <w:shd w:val="clear" w:color="auto" w:fill="auto"/>
            <w:vAlign w:val="center"/>
          </w:tcPr>
          <w:p w14:paraId="20D6DDA6" w14:textId="39D6DBBC" w:rsidR="00B96556" w:rsidRPr="00903257" w:rsidRDefault="00B96556" w:rsidP="00B96556">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4</w:t>
            </w:r>
            <w:r w:rsidRPr="00903257">
              <w:rPr>
                <w:rFonts w:ascii="Times New Roman" w:hAnsi="Times New Roman" w:cs="Times New Roman"/>
                <w:color w:val="000000"/>
                <w:sz w:val="20"/>
                <w:szCs w:val="20"/>
                <w:lang w:eastAsia="zh-CN"/>
              </w:rPr>
              <w:t>3.7/41.1</w:t>
            </w:r>
          </w:p>
        </w:tc>
        <w:tc>
          <w:tcPr>
            <w:tcW w:w="1080" w:type="dxa"/>
            <w:tcBorders>
              <w:top w:val="nil"/>
              <w:left w:val="nil"/>
              <w:right w:val="nil"/>
            </w:tcBorders>
            <w:shd w:val="clear" w:color="auto" w:fill="auto"/>
            <w:vAlign w:val="center"/>
          </w:tcPr>
          <w:p w14:paraId="6E01E1E0" w14:textId="77777777" w:rsidR="00B96556" w:rsidRPr="00903257" w:rsidRDefault="00B96556" w:rsidP="00B96556">
            <w:pPr>
              <w:spacing w:after="0" w:line="240" w:lineRule="auto"/>
              <w:rPr>
                <w:rFonts w:ascii="Times New Roman" w:hAnsi="Times New Roman" w:cs="Times New Roman"/>
                <w:color w:val="000000"/>
                <w:sz w:val="20"/>
                <w:szCs w:val="20"/>
              </w:rPr>
            </w:pPr>
          </w:p>
        </w:tc>
      </w:tr>
      <w:tr w:rsidR="00B96556" w:rsidRPr="00903257" w14:paraId="0B543F6E" w14:textId="77777777" w:rsidTr="00BA1051">
        <w:trPr>
          <w:trHeight w:val="402"/>
        </w:trPr>
        <w:tc>
          <w:tcPr>
            <w:tcW w:w="2140" w:type="dxa"/>
            <w:tcBorders>
              <w:left w:val="nil"/>
              <w:right w:val="nil"/>
            </w:tcBorders>
            <w:shd w:val="clear" w:color="auto" w:fill="auto"/>
            <w:vAlign w:val="center"/>
          </w:tcPr>
          <w:p w14:paraId="737DDF1E" w14:textId="5EEB0CE6" w:rsidR="00B96556" w:rsidRPr="00903257" w:rsidRDefault="00B96556" w:rsidP="00B96556">
            <w:pPr>
              <w:spacing w:after="0" w:line="240" w:lineRule="auto"/>
              <w:rPr>
                <w:rFonts w:ascii="Times New Roman" w:hAnsi="Times New Roman" w:cs="Times New Roman"/>
                <w:sz w:val="20"/>
                <w:szCs w:val="20"/>
                <w:vertAlign w:val="superscript"/>
              </w:rPr>
            </w:pPr>
            <w:r w:rsidRPr="00903257">
              <w:rPr>
                <w:rFonts w:ascii="Times New Roman" w:hAnsi="Times New Roman" w:cs="Times New Roman"/>
                <w:sz w:val="20"/>
                <w:szCs w:val="20"/>
              </w:rPr>
              <w:t xml:space="preserve"> N (case/control) </w:t>
            </w:r>
          </w:p>
        </w:tc>
        <w:tc>
          <w:tcPr>
            <w:tcW w:w="1559" w:type="dxa"/>
            <w:tcBorders>
              <w:top w:val="nil"/>
              <w:left w:val="nil"/>
              <w:right w:val="nil"/>
            </w:tcBorders>
            <w:shd w:val="clear" w:color="auto" w:fill="auto"/>
          </w:tcPr>
          <w:p w14:paraId="3EE57AE8" w14:textId="063674A1" w:rsidR="00B96556" w:rsidRPr="00903257" w:rsidRDefault="00B96556" w:rsidP="00B96556">
            <w:pPr>
              <w:spacing w:after="0" w:line="240" w:lineRule="auto"/>
              <w:rPr>
                <w:rFonts w:ascii="Times New Roman" w:hAnsi="Times New Roman" w:cs="Times New Roman"/>
                <w:color w:val="000000"/>
                <w:sz w:val="20"/>
                <w:szCs w:val="20"/>
              </w:rPr>
            </w:pPr>
            <w:r w:rsidRPr="00903257">
              <w:rPr>
                <w:rFonts w:ascii="Times New Roman" w:hAnsi="Times New Roman" w:cs="Times New Roman"/>
                <w:color w:val="000000"/>
                <w:sz w:val="20"/>
                <w:szCs w:val="20"/>
                <w:lang w:eastAsia="zh-CN"/>
              </w:rPr>
              <w:t>163/192</w:t>
            </w:r>
          </w:p>
        </w:tc>
        <w:tc>
          <w:tcPr>
            <w:tcW w:w="1984" w:type="dxa"/>
            <w:tcBorders>
              <w:top w:val="nil"/>
              <w:left w:val="nil"/>
              <w:right w:val="nil"/>
            </w:tcBorders>
            <w:shd w:val="clear" w:color="auto" w:fill="auto"/>
          </w:tcPr>
          <w:p w14:paraId="04A8FD9C" w14:textId="524E9DC7" w:rsidR="00B96556" w:rsidRPr="00903257" w:rsidRDefault="00B96556" w:rsidP="00B96556">
            <w:pPr>
              <w:spacing w:after="0" w:line="240" w:lineRule="auto"/>
              <w:rPr>
                <w:rFonts w:ascii="Times New Roman" w:hAnsi="Times New Roman" w:cs="Times New Roman"/>
                <w:color w:val="000000"/>
                <w:sz w:val="20"/>
                <w:szCs w:val="20"/>
              </w:rPr>
            </w:pPr>
            <w:r w:rsidRPr="00903257">
              <w:rPr>
                <w:rFonts w:ascii="Times New Roman" w:hAnsi="Times New Roman" w:cs="Times New Roman"/>
                <w:color w:val="000000"/>
                <w:sz w:val="20"/>
                <w:szCs w:val="20"/>
                <w:lang w:eastAsia="zh-CN"/>
              </w:rPr>
              <w:t>78/192</w:t>
            </w:r>
          </w:p>
        </w:tc>
        <w:tc>
          <w:tcPr>
            <w:tcW w:w="1985" w:type="dxa"/>
            <w:tcBorders>
              <w:top w:val="nil"/>
              <w:left w:val="nil"/>
              <w:right w:val="nil"/>
            </w:tcBorders>
            <w:shd w:val="clear" w:color="auto" w:fill="auto"/>
          </w:tcPr>
          <w:p w14:paraId="62160FA7" w14:textId="7CC8BB39" w:rsidR="00B96556" w:rsidRPr="00903257" w:rsidRDefault="00B96556" w:rsidP="00B96556">
            <w:pPr>
              <w:spacing w:after="0" w:line="240" w:lineRule="auto"/>
              <w:rPr>
                <w:rFonts w:ascii="Times New Roman" w:hAnsi="Times New Roman" w:cs="Times New Roman"/>
                <w:color w:val="000000"/>
                <w:sz w:val="20"/>
                <w:szCs w:val="20"/>
              </w:rPr>
            </w:pPr>
            <w:r w:rsidRPr="00903257">
              <w:rPr>
                <w:rFonts w:ascii="Times New Roman" w:hAnsi="Times New Roman" w:cs="Times New Roman"/>
                <w:color w:val="000000"/>
                <w:sz w:val="20"/>
                <w:szCs w:val="20"/>
                <w:lang w:eastAsia="zh-CN"/>
              </w:rPr>
              <w:t>84/192</w:t>
            </w:r>
          </w:p>
        </w:tc>
        <w:tc>
          <w:tcPr>
            <w:tcW w:w="1842" w:type="dxa"/>
            <w:tcBorders>
              <w:top w:val="nil"/>
              <w:left w:val="nil"/>
              <w:right w:val="nil"/>
            </w:tcBorders>
            <w:shd w:val="clear" w:color="auto" w:fill="auto"/>
          </w:tcPr>
          <w:p w14:paraId="03636C89" w14:textId="40C92BD0" w:rsidR="00B96556" w:rsidRPr="00903257" w:rsidRDefault="00B96556" w:rsidP="00B96556">
            <w:pPr>
              <w:spacing w:after="0" w:line="240" w:lineRule="auto"/>
              <w:rPr>
                <w:rFonts w:ascii="Times New Roman" w:hAnsi="Times New Roman" w:cs="Times New Roman"/>
                <w:color w:val="000000"/>
                <w:sz w:val="20"/>
                <w:szCs w:val="20"/>
              </w:rPr>
            </w:pPr>
            <w:r w:rsidRPr="00903257">
              <w:rPr>
                <w:rFonts w:ascii="Times New Roman" w:hAnsi="Times New Roman" w:cs="Times New Roman"/>
                <w:color w:val="000000"/>
                <w:sz w:val="20"/>
                <w:szCs w:val="20"/>
                <w:lang w:eastAsia="zh-CN"/>
              </w:rPr>
              <w:t>59/192</w:t>
            </w:r>
          </w:p>
        </w:tc>
        <w:tc>
          <w:tcPr>
            <w:tcW w:w="1080" w:type="dxa"/>
            <w:tcBorders>
              <w:top w:val="nil"/>
              <w:left w:val="nil"/>
              <w:right w:val="nil"/>
            </w:tcBorders>
            <w:shd w:val="clear" w:color="auto" w:fill="auto"/>
            <w:vAlign w:val="center"/>
          </w:tcPr>
          <w:p w14:paraId="184788B5" w14:textId="77777777" w:rsidR="00B96556" w:rsidRPr="00903257" w:rsidRDefault="00B96556" w:rsidP="00B96556">
            <w:pPr>
              <w:spacing w:after="0" w:line="240" w:lineRule="auto"/>
              <w:rPr>
                <w:rFonts w:ascii="Times New Roman" w:hAnsi="Times New Roman" w:cs="Times New Roman"/>
                <w:color w:val="000000"/>
                <w:sz w:val="20"/>
                <w:szCs w:val="20"/>
              </w:rPr>
            </w:pPr>
          </w:p>
        </w:tc>
      </w:tr>
      <w:tr w:rsidR="00B96556" w:rsidRPr="00903257" w14:paraId="7AAF6D06" w14:textId="77777777" w:rsidTr="00BA1051">
        <w:trPr>
          <w:trHeight w:val="402"/>
        </w:trPr>
        <w:tc>
          <w:tcPr>
            <w:tcW w:w="2140" w:type="dxa"/>
            <w:tcBorders>
              <w:left w:val="nil"/>
              <w:right w:val="nil"/>
            </w:tcBorders>
            <w:shd w:val="clear" w:color="auto" w:fill="auto"/>
            <w:vAlign w:val="center"/>
          </w:tcPr>
          <w:p w14:paraId="033AA2B4" w14:textId="7A5AC9CA" w:rsidR="00B96556" w:rsidRPr="00903257" w:rsidRDefault="00B96556" w:rsidP="00D91D30">
            <w:pPr>
              <w:spacing w:after="0" w:line="240" w:lineRule="auto"/>
              <w:ind w:firstLineChars="93" w:firstLine="186"/>
              <w:rPr>
                <w:rFonts w:ascii="Times New Roman" w:hAnsi="Times New Roman" w:cs="Times New Roman"/>
                <w:sz w:val="20"/>
                <w:szCs w:val="20"/>
                <w:vertAlign w:val="superscript"/>
              </w:rPr>
            </w:pPr>
            <w:r w:rsidRPr="00903257">
              <w:rPr>
                <w:rFonts w:ascii="Times New Roman" w:hAnsi="Times New Roman" w:cs="Times New Roman"/>
                <w:sz w:val="20"/>
                <w:szCs w:val="20"/>
                <w:vertAlign w:val="superscript"/>
              </w:rPr>
              <w:lastRenderedPageBreak/>
              <w:t>b</w:t>
            </w:r>
            <w:r w:rsidRPr="00903257">
              <w:rPr>
                <w:rFonts w:ascii="Times New Roman" w:hAnsi="Times New Roman" w:cs="Times New Roman"/>
                <w:sz w:val="20"/>
                <w:szCs w:val="20"/>
              </w:rPr>
              <w:t xml:space="preserve"> OR</w:t>
            </w:r>
            <w:r w:rsidRPr="00903257">
              <w:rPr>
                <w:rFonts w:ascii="Times New Roman" w:eastAsia="微软雅黑" w:hAnsi="Times New Roman" w:cs="Times New Roman"/>
                <w:color w:val="333333"/>
                <w:sz w:val="20"/>
                <w:szCs w:val="20"/>
                <w:shd w:val="clear" w:color="auto" w:fill="FFFFFF"/>
              </w:rPr>
              <w:t>Ⅰ</w:t>
            </w:r>
            <w:r w:rsidRPr="00903257">
              <w:rPr>
                <w:rFonts w:ascii="Times New Roman" w:hAnsi="Times New Roman" w:cs="Times New Roman"/>
                <w:sz w:val="20"/>
                <w:szCs w:val="20"/>
              </w:rPr>
              <w:t xml:space="preserve"> (95%CI)</w:t>
            </w:r>
          </w:p>
        </w:tc>
        <w:tc>
          <w:tcPr>
            <w:tcW w:w="1559" w:type="dxa"/>
            <w:tcBorders>
              <w:top w:val="nil"/>
              <w:left w:val="nil"/>
              <w:right w:val="nil"/>
            </w:tcBorders>
            <w:shd w:val="clear" w:color="auto" w:fill="auto"/>
            <w:vAlign w:val="center"/>
          </w:tcPr>
          <w:p w14:paraId="7B807AA6" w14:textId="07FC3C5A" w:rsidR="00B96556" w:rsidRPr="00903257" w:rsidRDefault="00B96556" w:rsidP="00B96556">
            <w:pPr>
              <w:spacing w:after="0" w:line="240" w:lineRule="auto"/>
              <w:rPr>
                <w:rFonts w:ascii="Times New Roman" w:hAnsi="Times New Roman" w:cs="Times New Roman"/>
                <w:color w:val="000000"/>
                <w:sz w:val="20"/>
                <w:szCs w:val="20"/>
              </w:rPr>
            </w:pPr>
            <w:r w:rsidRPr="00903257">
              <w:rPr>
                <w:rFonts w:ascii="Times New Roman" w:hAnsi="Times New Roman" w:cs="Times New Roman"/>
                <w:sz w:val="20"/>
                <w:szCs w:val="20"/>
              </w:rPr>
              <w:t>1.00</w:t>
            </w:r>
          </w:p>
        </w:tc>
        <w:tc>
          <w:tcPr>
            <w:tcW w:w="1984" w:type="dxa"/>
            <w:tcBorders>
              <w:top w:val="nil"/>
              <w:left w:val="nil"/>
              <w:right w:val="nil"/>
            </w:tcBorders>
            <w:shd w:val="clear" w:color="auto" w:fill="auto"/>
            <w:vAlign w:val="center"/>
          </w:tcPr>
          <w:p w14:paraId="0AEE3968" w14:textId="77089294" w:rsidR="00B96556" w:rsidRPr="00903257" w:rsidRDefault="00B96556" w:rsidP="00B96556">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.71 (0.26,1.94)</w:t>
            </w:r>
          </w:p>
        </w:tc>
        <w:tc>
          <w:tcPr>
            <w:tcW w:w="1985" w:type="dxa"/>
            <w:tcBorders>
              <w:top w:val="nil"/>
              <w:left w:val="nil"/>
              <w:right w:val="nil"/>
            </w:tcBorders>
            <w:shd w:val="clear" w:color="auto" w:fill="auto"/>
            <w:vAlign w:val="center"/>
          </w:tcPr>
          <w:p w14:paraId="701D0200" w14:textId="3305997B" w:rsidR="00B96556" w:rsidRPr="00903257" w:rsidRDefault="00B96556" w:rsidP="00B96556">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.99 (0.32,3.10)</w:t>
            </w:r>
          </w:p>
        </w:tc>
        <w:tc>
          <w:tcPr>
            <w:tcW w:w="1842" w:type="dxa"/>
            <w:tcBorders>
              <w:top w:val="nil"/>
              <w:left w:val="nil"/>
              <w:right w:val="nil"/>
            </w:tcBorders>
            <w:shd w:val="clear" w:color="auto" w:fill="auto"/>
            <w:vAlign w:val="center"/>
          </w:tcPr>
          <w:p w14:paraId="23E2B52F" w14:textId="66E15FEB" w:rsidR="00B96556" w:rsidRPr="00903257" w:rsidRDefault="00B96556" w:rsidP="00B96556">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.51 (0.13,2.00)</w:t>
            </w:r>
          </w:p>
        </w:tc>
        <w:tc>
          <w:tcPr>
            <w:tcW w:w="1080" w:type="dxa"/>
            <w:tcBorders>
              <w:top w:val="nil"/>
              <w:left w:val="nil"/>
              <w:right w:val="nil"/>
            </w:tcBorders>
            <w:shd w:val="clear" w:color="auto" w:fill="auto"/>
            <w:vAlign w:val="center"/>
          </w:tcPr>
          <w:p w14:paraId="4B4D973A" w14:textId="21FFD59F" w:rsidR="00B96556" w:rsidRPr="00903257" w:rsidRDefault="00B96556" w:rsidP="00B96556">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.371</w:t>
            </w:r>
          </w:p>
        </w:tc>
      </w:tr>
      <w:tr w:rsidR="00B96556" w:rsidRPr="00903257" w14:paraId="6D2CBE1A" w14:textId="77777777" w:rsidTr="00BA1051">
        <w:trPr>
          <w:trHeight w:val="402"/>
        </w:trPr>
        <w:tc>
          <w:tcPr>
            <w:tcW w:w="2140" w:type="dxa"/>
            <w:tcBorders>
              <w:left w:val="nil"/>
              <w:right w:val="nil"/>
            </w:tcBorders>
            <w:shd w:val="clear" w:color="auto" w:fill="auto"/>
            <w:vAlign w:val="center"/>
          </w:tcPr>
          <w:p w14:paraId="35900BA2" w14:textId="72A406CF" w:rsidR="00B96556" w:rsidRPr="00903257" w:rsidRDefault="00B96556" w:rsidP="00D91D30">
            <w:pPr>
              <w:spacing w:after="0" w:line="240" w:lineRule="auto"/>
              <w:ind w:firstLineChars="93" w:firstLine="186"/>
              <w:rPr>
                <w:rFonts w:ascii="Times New Roman" w:hAnsi="Times New Roman" w:cs="Times New Roman"/>
                <w:sz w:val="20"/>
                <w:szCs w:val="20"/>
                <w:vertAlign w:val="superscript"/>
              </w:rPr>
            </w:pPr>
            <w:r w:rsidRPr="00903257">
              <w:rPr>
                <w:rFonts w:ascii="Times New Roman" w:hAnsi="Times New Roman" w:cs="Times New Roman"/>
                <w:sz w:val="20"/>
                <w:szCs w:val="20"/>
                <w:vertAlign w:val="superscript"/>
              </w:rPr>
              <w:t>c</w:t>
            </w:r>
            <w:r w:rsidRPr="00903257">
              <w:rPr>
                <w:rFonts w:ascii="Times New Roman" w:hAnsi="Times New Roman" w:cs="Times New Roman"/>
                <w:sz w:val="20"/>
                <w:szCs w:val="20"/>
              </w:rPr>
              <w:t xml:space="preserve"> OR</w:t>
            </w:r>
            <w:r w:rsidRPr="00903257">
              <w:rPr>
                <w:rFonts w:ascii="Times New Roman" w:eastAsia="微软雅黑" w:hAnsi="Times New Roman" w:cs="Times New Roman"/>
                <w:color w:val="333333"/>
                <w:sz w:val="20"/>
                <w:szCs w:val="20"/>
                <w:shd w:val="clear" w:color="auto" w:fill="FFFFFF"/>
              </w:rPr>
              <w:t>Ⅱ</w:t>
            </w:r>
            <w:r w:rsidRPr="00903257">
              <w:rPr>
                <w:rFonts w:ascii="Times New Roman" w:hAnsi="Times New Roman" w:cs="Times New Roman"/>
                <w:sz w:val="20"/>
                <w:szCs w:val="20"/>
              </w:rPr>
              <w:t xml:space="preserve"> (95%CI)</w:t>
            </w:r>
          </w:p>
        </w:tc>
        <w:tc>
          <w:tcPr>
            <w:tcW w:w="1559" w:type="dxa"/>
            <w:tcBorders>
              <w:top w:val="nil"/>
              <w:left w:val="nil"/>
              <w:right w:val="nil"/>
            </w:tcBorders>
            <w:shd w:val="clear" w:color="auto" w:fill="auto"/>
            <w:vAlign w:val="center"/>
          </w:tcPr>
          <w:p w14:paraId="721B1BB7" w14:textId="19A6234B" w:rsidR="00B96556" w:rsidRPr="00903257" w:rsidRDefault="00B96556" w:rsidP="00B96556">
            <w:pPr>
              <w:spacing w:after="0" w:line="240" w:lineRule="auto"/>
              <w:rPr>
                <w:rFonts w:ascii="Times New Roman" w:hAnsi="Times New Roman" w:cs="Times New Roman"/>
                <w:color w:val="000000"/>
                <w:sz w:val="20"/>
                <w:szCs w:val="20"/>
              </w:rPr>
            </w:pPr>
            <w:r w:rsidRPr="00903257">
              <w:rPr>
                <w:rFonts w:ascii="Times New Roman" w:hAnsi="Times New Roman" w:cs="Times New Roman"/>
                <w:sz w:val="20"/>
                <w:szCs w:val="20"/>
              </w:rPr>
              <w:t>1.00</w:t>
            </w:r>
          </w:p>
        </w:tc>
        <w:tc>
          <w:tcPr>
            <w:tcW w:w="1984" w:type="dxa"/>
            <w:tcBorders>
              <w:top w:val="nil"/>
              <w:left w:val="nil"/>
              <w:right w:val="nil"/>
            </w:tcBorders>
            <w:shd w:val="clear" w:color="auto" w:fill="auto"/>
            <w:vAlign w:val="center"/>
          </w:tcPr>
          <w:p w14:paraId="150341D4" w14:textId="272798C6" w:rsidR="00B96556" w:rsidRPr="00903257" w:rsidRDefault="00B96556" w:rsidP="00B96556">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1</w:t>
            </w:r>
            <w:r w:rsidRPr="00903257">
              <w:rPr>
                <w:rFonts w:ascii="Times New Roman" w:hAnsi="Times New Roman" w:cs="Times New Roman"/>
                <w:color w:val="000000"/>
                <w:sz w:val="20"/>
                <w:szCs w:val="20"/>
                <w:lang w:eastAsia="zh-CN"/>
              </w:rPr>
              <w:t>.02 (0.26,3.94)</w:t>
            </w:r>
          </w:p>
        </w:tc>
        <w:tc>
          <w:tcPr>
            <w:tcW w:w="1985" w:type="dxa"/>
            <w:tcBorders>
              <w:top w:val="nil"/>
              <w:left w:val="nil"/>
              <w:right w:val="nil"/>
            </w:tcBorders>
            <w:shd w:val="clear" w:color="auto" w:fill="auto"/>
            <w:vAlign w:val="center"/>
          </w:tcPr>
          <w:p w14:paraId="39012FB8" w14:textId="268FA413" w:rsidR="00B96556" w:rsidRPr="00903257" w:rsidRDefault="00B96556" w:rsidP="00B96556">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.53 (0.11,2.50)</w:t>
            </w:r>
          </w:p>
        </w:tc>
        <w:tc>
          <w:tcPr>
            <w:tcW w:w="1842" w:type="dxa"/>
            <w:tcBorders>
              <w:top w:val="nil"/>
              <w:left w:val="nil"/>
              <w:right w:val="nil"/>
            </w:tcBorders>
            <w:shd w:val="clear" w:color="auto" w:fill="auto"/>
            <w:vAlign w:val="center"/>
          </w:tcPr>
          <w:p w14:paraId="7D90672E" w14:textId="274B3C22" w:rsidR="00B96556" w:rsidRPr="00903257" w:rsidRDefault="00B96556" w:rsidP="00B96556">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.26 (0.05,1.29)</w:t>
            </w:r>
          </w:p>
        </w:tc>
        <w:tc>
          <w:tcPr>
            <w:tcW w:w="1080" w:type="dxa"/>
            <w:tcBorders>
              <w:top w:val="nil"/>
              <w:left w:val="nil"/>
              <w:right w:val="nil"/>
            </w:tcBorders>
            <w:shd w:val="clear" w:color="auto" w:fill="auto"/>
            <w:vAlign w:val="center"/>
          </w:tcPr>
          <w:p w14:paraId="27D3388A" w14:textId="0716DD0A" w:rsidR="00B96556" w:rsidRPr="00903257" w:rsidRDefault="00B96556" w:rsidP="00B96556">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.093</w:t>
            </w:r>
          </w:p>
        </w:tc>
      </w:tr>
      <w:tr w:rsidR="00B96556" w:rsidRPr="00903257" w14:paraId="6DEE016F" w14:textId="77777777" w:rsidTr="00007E3F">
        <w:trPr>
          <w:trHeight w:val="402"/>
        </w:trPr>
        <w:tc>
          <w:tcPr>
            <w:tcW w:w="10590" w:type="dxa"/>
            <w:gridSpan w:val="6"/>
            <w:tcBorders>
              <w:left w:val="nil"/>
              <w:right w:val="nil"/>
            </w:tcBorders>
            <w:shd w:val="clear" w:color="auto" w:fill="auto"/>
            <w:vAlign w:val="center"/>
          </w:tcPr>
          <w:p w14:paraId="45F89EB9" w14:textId="7E174BCF" w:rsidR="00B96556" w:rsidRPr="00903257" w:rsidRDefault="00B96556" w:rsidP="00B96556">
            <w:pPr>
              <w:spacing w:after="0" w:line="240" w:lineRule="auto"/>
              <w:rPr>
                <w:rFonts w:ascii="Times New Roman" w:hAnsi="Times New Roman" w:cs="Times New Roman"/>
                <w:color w:val="000000"/>
                <w:sz w:val="20"/>
                <w:szCs w:val="20"/>
              </w:rPr>
            </w:pPr>
            <w:r w:rsidRPr="00903257">
              <w:rPr>
                <w:rFonts w:ascii="Times New Roman" w:hAnsi="Times New Roman" w:cs="Times New Roman"/>
                <w:sz w:val="20"/>
                <w:szCs w:val="20"/>
              </w:rPr>
              <w:t>Bananas</w:t>
            </w:r>
          </w:p>
        </w:tc>
      </w:tr>
      <w:tr w:rsidR="00B96556" w:rsidRPr="00903257" w14:paraId="48322829" w14:textId="77777777" w:rsidTr="00007E3F">
        <w:trPr>
          <w:trHeight w:val="402"/>
        </w:trPr>
        <w:tc>
          <w:tcPr>
            <w:tcW w:w="2140" w:type="dxa"/>
            <w:tcBorders>
              <w:left w:val="nil"/>
              <w:right w:val="nil"/>
            </w:tcBorders>
            <w:shd w:val="clear" w:color="auto" w:fill="auto"/>
            <w:vAlign w:val="center"/>
          </w:tcPr>
          <w:p w14:paraId="2AB7E774" w14:textId="1BFBDA75" w:rsidR="00B96556" w:rsidRPr="00903257" w:rsidRDefault="00B96556" w:rsidP="00B96556">
            <w:pPr>
              <w:spacing w:after="0" w:line="240" w:lineRule="auto"/>
              <w:rPr>
                <w:rFonts w:ascii="Times New Roman" w:hAnsi="Times New Roman" w:cs="Times New Roman"/>
                <w:sz w:val="20"/>
                <w:szCs w:val="20"/>
                <w:vertAlign w:val="superscript"/>
              </w:rPr>
            </w:pPr>
            <w:r w:rsidRPr="00903257">
              <w:rPr>
                <w:rFonts w:ascii="Times New Roman" w:hAnsi="Times New Roman" w:cs="Times New Roman"/>
                <w:sz w:val="20"/>
                <w:szCs w:val="20"/>
                <w:vertAlign w:val="superscript"/>
              </w:rPr>
              <w:t xml:space="preserve">a </w:t>
            </w:r>
            <w:r w:rsidRPr="00903257">
              <w:rPr>
                <w:rFonts w:ascii="Times New Roman" w:hAnsi="Times New Roman" w:cs="Times New Roman"/>
                <w:sz w:val="20"/>
                <w:szCs w:val="20"/>
              </w:rPr>
              <w:t>Intake (M/F), g/d</w:t>
            </w:r>
          </w:p>
        </w:tc>
        <w:tc>
          <w:tcPr>
            <w:tcW w:w="1559" w:type="dxa"/>
            <w:tcBorders>
              <w:top w:val="nil"/>
              <w:left w:val="nil"/>
              <w:right w:val="nil"/>
            </w:tcBorders>
            <w:shd w:val="clear" w:color="auto" w:fill="auto"/>
            <w:vAlign w:val="center"/>
          </w:tcPr>
          <w:p w14:paraId="6C370423" w14:textId="6EF14733" w:rsidR="00B96556" w:rsidRPr="00903257" w:rsidRDefault="00B96556" w:rsidP="00B96556">
            <w:pPr>
              <w:spacing w:after="0" w:line="240" w:lineRule="auto"/>
              <w:rPr>
                <w:rFonts w:ascii="Times New Roman" w:hAnsi="Times New Roman" w:cs="Times New Roman"/>
                <w:sz w:val="20"/>
                <w:szCs w:val="20"/>
                <w:lang w:eastAsia="zh-CN"/>
              </w:rPr>
            </w:pPr>
            <w:r w:rsidRPr="00903257">
              <w:rPr>
                <w:rFonts w:ascii="Times New Roman" w:hAnsi="Times New Roman" w:cs="Times New Roman" w:hint="eastAsia"/>
                <w:sz w:val="20"/>
                <w:szCs w:val="20"/>
                <w:lang w:eastAsia="zh-CN"/>
              </w:rPr>
              <w:t>1</w:t>
            </w:r>
            <w:r w:rsidRPr="00903257">
              <w:rPr>
                <w:rFonts w:ascii="Times New Roman" w:hAnsi="Times New Roman" w:cs="Times New Roman"/>
                <w:sz w:val="20"/>
                <w:szCs w:val="20"/>
                <w:lang w:eastAsia="zh-CN"/>
              </w:rPr>
              <w:t>.2/1.2</w:t>
            </w:r>
          </w:p>
        </w:tc>
        <w:tc>
          <w:tcPr>
            <w:tcW w:w="1984" w:type="dxa"/>
            <w:tcBorders>
              <w:top w:val="nil"/>
              <w:left w:val="nil"/>
              <w:right w:val="nil"/>
            </w:tcBorders>
            <w:shd w:val="clear" w:color="auto" w:fill="auto"/>
            <w:vAlign w:val="center"/>
          </w:tcPr>
          <w:p w14:paraId="15A698FF" w14:textId="615EA0A1" w:rsidR="00B96556" w:rsidRPr="00903257" w:rsidRDefault="00B96556" w:rsidP="00B96556">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6</w:t>
            </w:r>
            <w:r w:rsidRPr="00903257">
              <w:rPr>
                <w:rFonts w:ascii="Times New Roman" w:hAnsi="Times New Roman" w:cs="Times New Roman"/>
                <w:color w:val="000000"/>
                <w:sz w:val="20"/>
                <w:szCs w:val="20"/>
                <w:lang w:eastAsia="zh-CN"/>
              </w:rPr>
              <w:t>.5/5.6</w:t>
            </w:r>
          </w:p>
        </w:tc>
        <w:tc>
          <w:tcPr>
            <w:tcW w:w="1985" w:type="dxa"/>
            <w:tcBorders>
              <w:top w:val="nil"/>
              <w:left w:val="nil"/>
              <w:right w:val="nil"/>
            </w:tcBorders>
            <w:shd w:val="clear" w:color="auto" w:fill="auto"/>
            <w:vAlign w:val="center"/>
          </w:tcPr>
          <w:p w14:paraId="33481FDE" w14:textId="1B501C46" w:rsidR="00B96556" w:rsidRPr="00903257" w:rsidRDefault="00B96556" w:rsidP="00B96556">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1</w:t>
            </w:r>
            <w:r w:rsidRPr="00903257">
              <w:rPr>
                <w:rFonts w:ascii="Times New Roman" w:hAnsi="Times New Roman" w:cs="Times New Roman"/>
                <w:color w:val="000000"/>
                <w:sz w:val="20"/>
                <w:szCs w:val="20"/>
                <w:lang w:eastAsia="zh-CN"/>
              </w:rPr>
              <w:t>5.2/15.8</w:t>
            </w:r>
          </w:p>
        </w:tc>
        <w:tc>
          <w:tcPr>
            <w:tcW w:w="1842" w:type="dxa"/>
            <w:tcBorders>
              <w:top w:val="nil"/>
              <w:left w:val="nil"/>
              <w:right w:val="nil"/>
            </w:tcBorders>
            <w:shd w:val="clear" w:color="auto" w:fill="auto"/>
            <w:vAlign w:val="center"/>
          </w:tcPr>
          <w:p w14:paraId="70FB4816" w14:textId="7AE7AA60" w:rsidR="00B96556" w:rsidRPr="00903257" w:rsidRDefault="00B96556" w:rsidP="00B96556">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5</w:t>
            </w:r>
            <w:r w:rsidRPr="00903257">
              <w:rPr>
                <w:rFonts w:ascii="Times New Roman" w:hAnsi="Times New Roman" w:cs="Times New Roman"/>
                <w:color w:val="000000"/>
                <w:sz w:val="20"/>
                <w:szCs w:val="20"/>
                <w:lang w:eastAsia="zh-CN"/>
              </w:rPr>
              <w:t>4.5/60.1</w:t>
            </w:r>
          </w:p>
        </w:tc>
        <w:tc>
          <w:tcPr>
            <w:tcW w:w="1080" w:type="dxa"/>
            <w:tcBorders>
              <w:top w:val="nil"/>
              <w:left w:val="nil"/>
              <w:right w:val="nil"/>
            </w:tcBorders>
            <w:shd w:val="clear" w:color="auto" w:fill="auto"/>
            <w:vAlign w:val="center"/>
          </w:tcPr>
          <w:p w14:paraId="730955EC" w14:textId="77777777" w:rsidR="00B96556" w:rsidRPr="00903257" w:rsidRDefault="00B96556" w:rsidP="00B96556">
            <w:pPr>
              <w:spacing w:after="0" w:line="240" w:lineRule="auto"/>
              <w:rPr>
                <w:rFonts w:ascii="Times New Roman" w:hAnsi="Times New Roman" w:cs="Times New Roman"/>
                <w:color w:val="000000"/>
                <w:sz w:val="20"/>
                <w:szCs w:val="20"/>
              </w:rPr>
            </w:pPr>
          </w:p>
        </w:tc>
      </w:tr>
      <w:tr w:rsidR="00B96556" w:rsidRPr="00903257" w14:paraId="1EDBF41B" w14:textId="77777777" w:rsidTr="00BA1051">
        <w:trPr>
          <w:trHeight w:val="402"/>
        </w:trPr>
        <w:tc>
          <w:tcPr>
            <w:tcW w:w="2140" w:type="dxa"/>
            <w:tcBorders>
              <w:left w:val="nil"/>
              <w:right w:val="nil"/>
            </w:tcBorders>
            <w:shd w:val="clear" w:color="auto" w:fill="auto"/>
            <w:vAlign w:val="center"/>
          </w:tcPr>
          <w:p w14:paraId="2FE21B98" w14:textId="27F87CAB" w:rsidR="00B96556" w:rsidRPr="00903257" w:rsidRDefault="00B96556" w:rsidP="00B96556">
            <w:pPr>
              <w:spacing w:after="0" w:line="240" w:lineRule="auto"/>
              <w:rPr>
                <w:rFonts w:ascii="Times New Roman" w:hAnsi="Times New Roman" w:cs="Times New Roman"/>
                <w:sz w:val="20"/>
                <w:szCs w:val="20"/>
                <w:vertAlign w:val="superscript"/>
              </w:rPr>
            </w:pPr>
            <w:r w:rsidRPr="00903257">
              <w:rPr>
                <w:rFonts w:ascii="Times New Roman" w:hAnsi="Times New Roman" w:cs="Times New Roman"/>
                <w:sz w:val="20"/>
                <w:szCs w:val="20"/>
              </w:rPr>
              <w:t xml:space="preserve"> N (case/control) </w:t>
            </w:r>
          </w:p>
        </w:tc>
        <w:tc>
          <w:tcPr>
            <w:tcW w:w="1559" w:type="dxa"/>
            <w:tcBorders>
              <w:top w:val="nil"/>
              <w:left w:val="nil"/>
              <w:right w:val="nil"/>
            </w:tcBorders>
            <w:shd w:val="clear" w:color="auto" w:fill="auto"/>
          </w:tcPr>
          <w:p w14:paraId="10496CB0" w14:textId="651ADA24" w:rsidR="00B96556" w:rsidRPr="00903257" w:rsidRDefault="00B96556" w:rsidP="00B96556">
            <w:pPr>
              <w:spacing w:after="0" w:line="240" w:lineRule="auto"/>
              <w:rPr>
                <w:rFonts w:ascii="Times New Roman" w:hAnsi="Times New Roman" w:cs="Times New Roman"/>
                <w:sz w:val="20"/>
                <w:szCs w:val="20"/>
              </w:rPr>
            </w:pPr>
            <w:r w:rsidRPr="00903257">
              <w:rPr>
                <w:rFonts w:ascii="Times New Roman" w:hAnsi="Times New Roman" w:cs="Times New Roman"/>
                <w:color w:val="000000"/>
                <w:sz w:val="20"/>
                <w:szCs w:val="20"/>
                <w:lang w:eastAsia="zh-CN"/>
              </w:rPr>
              <w:t>144/192</w:t>
            </w:r>
          </w:p>
        </w:tc>
        <w:tc>
          <w:tcPr>
            <w:tcW w:w="1984" w:type="dxa"/>
            <w:tcBorders>
              <w:top w:val="nil"/>
              <w:left w:val="nil"/>
              <w:right w:val="nil"/>
            </w:tcBorders>
            <w:shd w:val="clear" w:color="auto" w:fill="auto"/>
          </w:tcPr>
          <w:p w14:paraId="6BDB66F0" w14:textId="026D4924" w:rsidR="00B96556" w:rsidRPr="00903257" w:rsidRDefault="00B96556" w:rsidP="00B96556">
            <w:pPr>
              <w:spacing w:after="0" w:line="240" w:lineRule="auto"/>
              <w:rPr>
                <w:rFonts w:ascii="Times New Roman" w:hAnsi="Times New Roman" w:cs="Times New Roman"/>
                <w:color w:val="000000"/>
                <w:sz w:val="20"/>
                <w:szCs w:val="20"/>
              </w:rPr>
            </w:pPr>
            <w:r w:rsidRPr="00903257">
              <w:rPr>
                <w:rFonts w:ascii="Times New Roman" w:hAnsi="Times New Roman" w:cs="Times New Roman"/>
                <w:color w:val="000000"/>
                <w:sz w:val="20"/>
                <w:szCs w:val="20"/>
                <w:lang w:eastAsia="zh-CN"/>
              </w:rPr>
              <w:t>71/192</w:t>
            </w:r>
          </w:p>
        </w:tc>
        <w:tc>
          <w:tcPr>
            <w:tcW w:w="1985" w:type="dxa"/>
            <w:tcBorders>
              <w:top w:val="nil"/>
              <w:left w:val="nil"/>
              <w:right w:val="nil"/>
            </w:tcBorders>
            <w:shd w:val="clear" w:color="auto" w:fill="auto"/>
          </w:tcPr>
          <w:p w14:paraId="5B08FE92" w14:textId="2CAD9122" w:rsidR="00B96556" w:rsidRPr="00903257" w:rsidRDefault="00B96556" w:rsidP="00B96556">
            <w:pPr>
              <w:spacing w:after="0" w:line="240" w:lineRule="auto"/>
              <w:rPr>
                <w:rFonts w:ascii="Times New Roman" w:hAnsi="Times New Roman" w:cs="Times New Roman"/>
                <w:color w:val="000000"/>
                <w:sz w:val="20"/>
                <w:szCs w:val="20"/>
              </w:rPr>
            </w:pPr>
            <w:r w:rsidRPr="00903257">
              <w:rPr>
                <w:rFonts w:ascii="Times New Roman" w:hAnsi="Times New Roman" w:cs="Times New Roman"/>
                <w:color w:val="000000"/>
                <w:sz w:val="20"/>
                <w:szCs w:val="20"/>
                <w:lang w:eastAsia="zh-CN"/>
              </w:rPr>
              <w:t>82/192</w:t>
            </w:r>
          </w:p>
        </w:tc>
        <w:tc>
          <w:tcPr>
            <w:tcW w:w="1842" w:type="dxa"/>
            <w:tcBorders>
              <w:top w:val="nil"/>
              <w:left w:val="nil"/>
              <w:right w:val="nil"/>
            </w:tcBorders>
            <w:shd w:val="clear" w:color="auto" w:fill="auto"/>
          </w:tcPr>
          <w:p w14:paraId="031B0AC6" w14:textId="0182B05B" w:rsidR="00B96556" w:rsidRPr="00903257" w:rsidRDefault="00B96556" w:rsidP="00B96556">
            <w:pPr>
              <w:spacing w:after="0" w:line="240" w:lineRule="auto"/>
              <w:rPr>
                <w:rFonts w:ascii="Times New Roman" w:hAnsi="Times New Roman" w:cs="Times New Roman"/>
                <w:color w:val="000000"/>
                <w:sz w:val="20"/>
                <w:szCs w:val="20"/>
              </w:rPr>
            </w:pPr>
            <w:r w:rsidRPr="00903257">
              <w:rPr>
                <w:rFonts w:ascii="Times New Roman" w:hAnsi="Times New Roman" w:cs="Times New Roman"/>
                <w:color w:val="000000"/>
                <w:sz w:val="20"/>
                <w:szCs w:val="20"/>
                <w:lang w:eastAsia="zh-CN"/>
              </w:rPr>
              <w:t>87/192</w:t>
            </w:r>
          </w:p>
        </w:tc>
        <w:tc>
          <w:tcPr>
            <w:tcW w:w="1080" w:type="dxa"/>
            <w:tcBorders>
              <w:top w:val="nil"/>
              <w:left w:val="nil"/>
              <w:right w:val="nil"/>
            </w:tcBorders>
            <w:shd w:val="clear" w:color="auto" w:fill="auto"/>
            <w:vAlign w:val="center"/>
          </w:tcPr>
          <w:p w14:paraId="3F78F857" w14:textId="77777777" w:rsidR="00B96556" w:rsidRPr="00903257" w:rsidRDefault="00B96556" w:rsidP="00B96556">
            <w:pPr>
              <w:spacing w:after="0" w:line="240" w:lineRule="auto"/>
              <w:rPr>
                <w:rFonts w:ascii="Times New Roman" w:hAnsi="Times New Roman" w:cs="Times New Roman"/>
                <w:color w:val="000000"/>
                <w:sz w:val="20"/>
                <w:szCs w:val="20"/>
              </w:rPr>
            </w:pPr>
          </w:p>
        </w:tc>
      </w:tr>
      <w:tr w:rsidR="00B96556" w:rsidRPr="00903257" w14:paraId="5A752816" w14:textId="77777777" w:rsidTr="00007E3F">
        <w:trPr>
          <w:trHeight w:val="402"/>
        </w:trPr>
        <w:tc>
          <w:tcPr>
            <w:tcW w:w="2140" w:type="dxa"/>
            <w:tcBorders>
              <w:left w:val="nil"/>
              <w:right w:val="nil"/>
            </w:tcBorders>
            <w:shd w:val="clear" w:color="auto" w:fill="auto"/>
            <w:vAlign w:val="center"/>
          </w:tcPr>
          <w:p w14:paraId="3DD3FE1E" w14:textId="02D36E83" w:rsidR="00B96556" w:rsidRPr="00903257" w:rsidRDefault="00B96556" w:rsidP="00D91D30">
            <w:pPr>
              <w:spacing w:after="0" w:line="240" w:lineRule="auto"/>
              <w:ind w:firstLineChars="93" w:firstLine="186"/>
              <w:rPr>
                <w:rFonts w:ascii="Times New Roman" w:hAnsi="Times New Roman" w:cs="Times New Roman"/>
                <w:sz w:val="20"/>
                <w:szCs w:val="20"/>
                <w:vertAlign w:val="superscript"/>
              </w:rPr>
            </w:pPr>
            <w:r w:rsidRPr="00903257">
              <w:rPr>
                <w:rFonts w:ascii="Times New Roman" w:hAnsi="Times New Roman" w:cs="Times New Roman"/>
                <w:sz w:val="20"/>
                <w:szCs w:val="20"/>
                <w:vertAlign w:val="superscript"/>
              </w:rPr>
              <w:t>b</w:t>
            </w:r>
            <w:r w:rsidRPr="00903257">
              <w:rPr>
                <w:rFonts w:ascii="Times New Roman" w:hAnsi="Times New Roman" w:cs="Times New Roman"/>
                <w:sz w:val="20"/>
                <w:szCs w:val="20"/>
              </w:rPr>
              <w:t xml:space="preserve"> OR</w:t>
            </w:r>
            <w:r w:rsidRPr="00903257">
              <w:rPr>
                <w:rFonts w:ascii="Times New Roman" w:eastAsia="微软雅黑" w:hAnsi="Times New Roman" w:cs="Times New Roman"/>
                <w:color w:val="333333"/>
                <w:sz w:val="20"/>
                <w:szCs w:val="20"/>
                <w:shd w:val="clear" w:color="auto" w:fill="FFFFFF"/>
              </w:rPr>
              <w:t>Ⅰ</w:t>
            </w:r>
            <w:r w:rsidRPr="00903257">
              <w:rPr>
                <w:rFonts w:ascii="Times New Roman" w:hAnsi="Times New Roman" w:cs="Times New Roman"/>
                <w:sz w:val="20"/>
                <w:szCs w:val="20"/>
              </w:rPr>
              <w:t xml:space="preserve"> (95%CI)</w:t>
            </w:r>
          </w:p>
        </w:tc>
        <w:tc>
          <w:tcPr>
            <w:tcW w:w="1559" w:type="dxa"/>
            <w:tcBorders>
              <w:top w:val="nil"/>
              <w:left w:val="nil"/>
              <w:right w:val="nil"/>
            </w:tcBorders>
            <w:shd w:val="clear" w:color="auto" w:fill="auto"/>
            <w:vAlign w:val="center"/>
          </w:tcPr>
          <w:p w14:paraId="08C88C3C" w14:textId="04434886" w:rsidR="00B96556" w:rsidRPr="00903257" w:rsidRDefault="00B96556" w:rsidP="00B96556">
            <w:pPr>
              <w:spacing w:after="0" w:line="240" w:lineRule="auto"/>
              <w:rPr>
                <w:rFonts w:ascii="Times New Roman" w:hAnsi="Times New Roman" w:cs="Times New Roman"/>
                <w:sz w:val="20"/>
                <w:szCs w:val="20"/>
              </w:rPr>
            </w:pPr>
            <w:r w:rsidRPr="00903257">
              <w:rPr>
                <w:rFonts w:ascii="Times New Roman" w:hAnsi="Times New Roman" w:cs="Times New Roman"/>
                <w:sz w:val="20"/>
                <w:szCs w:val="20"/>
              </w:rPr>
              <w:t>1.00</w:t>
            </w:r>
          </w:p>
        </w:tc>
        <w:tc>
          <w:tcPr>
            <w:tcW w:w="1984" w:type="dxa"/>
            <w:tcBorders>
              <w:top w:val="nil"/>
              <w:left w:val="nil"/>
              <w:right w:val="nil"/>
            </w:tcBorders>
            <w:shd w:val="clear" w:color="auto" w:fill="auto"/>
            <w:vAlign w:val="center"/>
          </w:tcPr>
          <w:p w14:paraId="10B88A47" w14:textId="078BB006" w:rsidR="00B96556" w:rsidRPr="00903257" w:rsidRDefault="009A1962" w:rsidP="00B96556">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.70 (0.27,1.79)</w:t>
            </w:r>
          </w:p>
        </w:tc>
        <w:tc>
          <w:tcPr>
            <w:tcW w:w="1985" w:type="dxa"/>
            <w:tcBorders>
              <w:top w:val="nil"/>
              <w:left w:val="nil"/>
              <w:right w:val="nil"/>
            </w:tcBorders>
            <w:shd w:val="clear" w:color="auto" w:fill="auto"/>
            <w:vAlign w:val="center"/>
          </w:tcPr>
          <w:p w14:paraId="129D8D47" w14:textId="350F08CC" w:rsidR="00B96556" w:rsidRPr="00903257" w:rsidRDefault="009A1962" w:rsidP="00B96556">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.93 (0.34,2.56)</w:t>
            </w:r>
          </w:p>
        </w:tc>
        <w:tc>
          <w:tcPr>
            <w:tcW w:w="1842" w:type="dxa"/>
            <w:tcBorders>
              <w:top w:val="nil"/>
              <w:left w:val="nil"/>
              <w:right w:val="nil"/>
            </w:tcBorders>
            <w:shd w:val="clear" w:color="auto" w:fill="auto"/>
            <w:vAlign w:val="center"/>
          </w:tcPr>
          <w:p w14:paraId="41419B35" w14:textId="3D498A68" w:rsidR="00B96556" w:rsidRPr="00903257" w:rsidRDefault="009A1962" w:rsidP="00B96556">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1</w:t>
            </w:r>
            <w:r w:rsidRPr="00903257">
              <w:rPr>
                <w:rFonts w:ascii="Times New Roman" w:hAnsi="Times New Roman" w:cs="Times New Roman"/>
                <w:color w:val="000000"/>
                <w:sz w:val="20"/>
                <w:szCs w:val="20"/>
                <w:lang w:eastAsia="zh-CN"/>
              </w:rPr>
              <w:t>.00 (0.37,2.66)</w:t>
            </w:r>
          </w:p>
        </w:tc>
        <w:tc>
          <w:tcPr>
            <w:tcW w:w="1080" w:type="dxa"/>
            <w:tcBorders>
              <w:top w:val="nil"/>
              <w:left w:val="nil"/>
              <w:right w:val="nil"/>
            </w:tcBorders>
            <w:shd w:val="clear" w:color="auto" w:fill="auto"/>
            <w:vAlign w:val="center"/>
          </w:tcPr>
          <w:p w14:paraId="0CEC25DC" w14:textId="1EB8B0DD" w:rsidR="00B96556" w:rsidRPr="00903257" w:rsidRDefault="009A1962" w:rsidP="00B96556">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.918</w:t>
            </w:r>
          </w:p>
        </w:tc>
      </w:tr>
      <w:tr w:rsidR="00B96556" w:rsidRPr="00903257" w14:paraId="46766745" w14:textId="77777777" w:rsidTr="00007E3F">
        <w:trPr>
          <w:trHeight w:val="402"/>
        </w:trPr>
        <w:tc>
          <w:tcPr>
            <w:tcW w:w="2140" w:type="dxa"/>
            <w:tcBorders>
              <w:left w:val="nil"/>
              <w:right w:val="nil"/>
            </w:tcBorders>
            <w:shd w:val="clear" w:color="auto" w:fill="auto"/>
            <w:vAlign w:val="center"/>
          </w:tcPr>
          <w:p w14:paraId="2D8B888E" w14:textId="2441E140" w:rsidR="00B96556" w:rsidRPr="00903257" w:rsidRDefault="00B96556" w:rsidP="00D91D30">
            <w:pPr>
              <w:spacing w:after="0" w:line="240" w:lineRule="auto"/>
              <w:ind w:firstLineChars="93" w:firstLine="186"/>
              <w:rPr>
                <w:rFonts w:ascii="Times New Roman" w:hAnsi="Times New Roman" w:cs="Times New Roman"/>
                <w:sz w:val="20"/>
                <w:szCs w:val="20"/>
                <w:vertAlign w:val="superscript"/>
              </w:rPr>
            </w:pPr>
            <w:r w:rsidRPr="00903257">
              <w:rPr>
                <w:rFonts w:ascii="Times New Roman" w:hAnsi="Times New Roman" w:cs="Times New Roman"/>
                <w:sz w:val="20"/>
                <w:szCs w:val="20"/>
                <w:vertAlign w:val="superscript"/>
              </w:rPr>
              <w:t>c</w:t>
            </w:r>
            <w:r w:rsidRPr="00903257">
              <w:rPr>
                <w:rFonts w:ascii="Times New Roman" w:hAnsi="Times New Roman" w:cs="Times New Roman"/>
                <w:sz w:val="20"/>
                <w:szCs w:val="20"/>
              </w:rPr>
              <w:t xml:space="preserve"> OR</w:t>
            </w:r>
            <w:r w:rsidRPr="00903257">
              <w:rPr>
                <w:rFonts w:ascii="Times New Roman" w:eastAsia="微软雅黑" w:hAnsi="Times New Roman" w:cs="Times New Roman"/>
                <w:color w:val="333333"/>
                <w:sz w:val="20"/>
                <w:szCs w:val="20"/>
                <w:shd w:val="clear" w:color="auto" w:fill="FFFFFF"/>
              </w:rPr>
              <w:t>Ⅱ</w:t>
            </w:r>
            <w:r w:rsidRPr="00903257">
              <w:rPr>
                <w:rFonts w:ascii="Times New Roman" w:hAnsi="Times New Roman" w:cs="Times New Roman"/>
                <w:sz w:val="20"/>
                <w:szCs w:val="20"/>
              </w:rPr>
              <w:t xml:space="preserve"> (95%CI)</w:t>
            </w:r>
          </w:p>
        </w:tc>
        <w:tc>
          <w:tcPr>
            <w:tcW w:w="1559" w:type="dxa"/>
            <w:tcBorders>
              <w:top w:val="nil"/>
              <w:left w:val="nil"/>
              <w:right w:val="nil"/>
            </w:tcBorders>
            <w:shd w:val="clear" w:color="auto" w:fill="auto"/>
            <w:vAlign w:val="center"/>
          </w:tcPr>
          <w:p w14:paraId="5D02751E" w14:textId="0E6B10F0" w:rsidR="00B96556" w:rsidRPr="00903257" w:rsidRDefault="00B96556" w:rsidP="00B96556">
            <w:pPr>
              <w:spacing w:after="0" w:line="240" w:lineRule="auto"/>
              <w:rPr>
                <w:rFonts w:ascii="Times New Roman" w:hAnsi="Times New Roman" w:cs="Times New Roman"/>
                <w:sz w:val="20"/>
                <w:szCs w:val="20"/>
              </w:rPr>
            </w:pPr>
            <w:r w:rsidRPr="00903257">
              <w:rPr>
                <w:rFonts w:ascii="Times New Roman" w:hAnsi="Times New Roman" w:cs="Times New Roman"/>
                <w:sz w:val="20"/>
                <w:szCs w:val="20"/>
              </w:rPr>
              <w:t>1.00</w:t>
            </w:r>
          </w:p>
        </w:tc>
        <w:tc>
          <w:tcPr>
            <w:tcW w:w="1984" w:type="dxa"/>
            <w:tcBorders>
              <w:top w:val="nil"/>
              <w:left w:val="nil"/>
              <w:right w:val="nil"/>
            </w:tcBorders>
            <w:shd w:val="clear" w:color="auto" w:fill="auto"/>
            <w:vAlign w:val="center"/>
          </w:tcPr>
          <w:p w14:paraId="4253EF51" w14:textId="2C9024F4" w:rsidR="00B96556" w:rsidRPr="00903257" w:rsidRDefault="009A1962" w:rsidP="00B96556">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.72 (0.23, 2.26)</w:t>
            </w:r>
          </w:p>
        </w:tc>
        <w:tc>
          <w:tcPr>
            <w:tcW w:w="1985" w:type="dxa"/>
            <w:tcBorders>
              <w:top w:val="nil"/>
              <w:left w:val="nil"/>
              <w:right w:val="nil"/>
            </w:tcBorders>
            <w:shd w:val="clear" w:color="auto" w:fill="auto"/>
            <w:vAlign w:val="center"/>
          </w:tcPr>
          <w:p w14:paraId="2910D416" w14:textId="3C049B7A" w:rsidR="00B96556" w:rsidRPr="00903257" w:rsidRDefault="009A1962" w:rsidP="00B96556">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.34 (0.07, 1.57)</w:t>
            </w:r>
          </w:p>
        </w:tc>
        <w:tc>
          <w:tcPr>
            <w:tcW w:w="1842" w:type="dxa"/>
            <w:tcBorders>
              <w:top w:val="nil"/>
              <w:left w:val="nil"/>
              <w:right w:val="nil"/>
            </w:tcBorders>
            <w:shd w:val="clear" w:color="auto" w:fill="auto"/>
            <w:vAlign w:val="center"/>
          </w:tcPr>
          <w:p w14:paraId="05A52BC9" w14:textId="36BDA3BE" w:rsidR="00B96556" w:rsidRPr="00903257" w:rsidRDefault="009A1962" w:rsidP="00B96556">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1</w:t>
            </w:r>
            <w:r w:rsidRPr="00903257">
              <w:rPr>
                <w:rFonts w:ascii="Times New Roman" w:hAnsi="Times New Roman" w:cs="Times New Roman"/>
                <w:color w:val="000000"/>
                <w:sz w:val="20"/>
                <w:szCs w:val="20"/>
                <w:lang w:eastAsia="zh-CN"/>
              </w:rPr>
              <w:t>.13 (0.33,3.88)</w:t>
            </w:r>
          </w:p>
        </w:tc>
        <w:tc>
          <w:tcPr>
            <w:tcW w:w="1080" w:type="dxa"/>
            <w:tcBorders>
              <w:top w:val="nil"/>
              <w:left w:val="nil"/>
              <w:right w:val="nil"/>
            </w:tcBorders>
            <w:shd w:val="clear" w:color="auto" w:fill="auto"/>
            <w:vAlign w:val="center"/>
          </w:tcPr>
          <w:p w14:paraId="2C8D5EB1" w14:textId="263AF3BF" w:rsidR="00B96556" w:rsidRPr="00903257" w:rsidRDefault="009A1962" w:rsidP="00B96556">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.865</w:t>
            </w:r>
          </w:p>
        </w:tc>
      </w:tr>
      <w:tr w:rsidR="009A1962" w:rsidRPr="00903257" w14:paraId="1D73D90E" w14:textId="77777777" w:rsidTr="00007E3F">
        <w:trPr>
          <w:trHeight w:val="402"/>
        </w:trPr>
        <w:tc>
          <w:tcPr>
            <w:tcW w:w="10590" w:type="dxa"/>
            <w:gridSpan w:val="6"/>
            <w:tcBorders>
              <w:left w:val="nil"/>
              <w:right w:val="nil"/>
            </w:tcBorders>
            <w:shd w:val="clear" w:color="auto" w:fill="auto"/>
            <w:vAlign w:val="center"/>
          </w:tcPr>
          <w:p w14:paraId="1D4FE794" w14:textId="2FF5D343" w:rsidR="009A1962" w:rsidRPr="00903257" w:rsidRDefault="009A1962" w:rsidP="009A1962">
            <w:pPr>
              <w:spacing w:after="0" w:line="240" w:lineRule="auto"/>
              <w:rPr>
                <w:rFonts w:ascii="Times New Roman" w:hAnsi="Times New Roman" w:cs="Times New Roman"/>
                <w:color w:val="000000"/>
                <w:sz w:val="20"/>
                <w:szCs w:val="20"/>
              </w:rPr>
            </w:pPr>
            <w:r w:rsidRPr="00903257">
              <w:rPr>
                <w:rFonts w:ascii="Times New Roman" w:hAnsi="Times New Roman" w:cs="Times New Roman"/>
                <w:sz w:val="20"/>
                <w:szCs w:val="20"/>
              </w:rPr>
              <w:t>Other fruits</w:t>
            </w:r>
          </w:p>
        </w:tc>
      </w:tr>
      <w:tr w:rsidR="009A1962" w:rsidRPr="00903257" w14:paraId="149CC851" w14:textId="77777777" w:rsidTr="00007E3F">
        <w:trPr>
          <w:trHeight w:val="402"/>
        </w:trPr>
        <w:tc>
          <w:tcPr>
            <w:tcW w:w="2140" w:type="dxa"/>
            <w:tcBorders>
              <w:left w:val="nil"/>
              <w:right w:val="nil"/>
            </w:tcBorders>
            <w:shd w:val="clear" w:color="auto" w:fill="auto"/>
            <w:vAlign w:val="center"/>
          </w:tcPr>
          <w:p w14:paraId="723EEF58" w14:textId="11F61FB9" w:rsidR="009A1962" w:rsidRPr="00903257" w:rsidRDefault="009A1962" w:rsidP="009A1962">
            <w:pPr>
              <w:spacing w:after="0" w:line="240" w:lineRule="auto"/>
              <w:rPr>
                <w:rFonts w:ascii="Times New Roman" w:hAnsi="Times New Roman" w:cs="Times New Roman"/>
                <w:sz w:val="20"/>
                <w:szCs w:val="20"/>
                <w:vertAlign w:val="superscript"/>
              </w:rPr>
            </w:pPr>
            <w:r w:rsidRPr="00903257">
              <w:rPr>
                <w:rFonts w:ascii="Times New Roman" w:hAnsi="Times New Roman" w:cs="Times New Roman"/>
                <w:sz w:val="20"/>
                <w:szCs w:val="20"/>
                <w:vertAlign w:val="superscript"/>
              </w:rPr>
              <w:t xml:space="preserve">a </w:t>
            </w:r>
            <w:r w:rsidRPr="00903257">
              <w:rPr>
                <w:rFonts w:ascii="Times New Roman" w:hAnsi="Times New Roman" w:cs="Times New Roman"/>
                <w:sz w:val="20"/>
                <w:szCs w:val="20"/>
              </w:rPr>
              <w:t>Intake (M/F), g/d</w:t>
            </w:r>
          </w:p>
        </w:tc>
        <w:tc>
          <w:tcPr>
            <w:tcW w:w="1559" w:type="dxa"/>
            <w:tcBorders>
              <w:top w:val="nil"/>
              <w:left w:val="nil"/>
              <w:right w:val="nil"/>
            </w:tcBorders>
            <w:shd w:val="clear" w:color="auto" w:fill="auto"/>
            <w:vAlign w:val="center"/>
          </w:tcPr>
          <w:p w14:paraId="7370F60E" w14:textId="2CE370F4" w:rsidR="009A1962" w:rsidRPr="00903257" w:rsidRDefault="009A1962" w:rsidP="009A1962">
            <w:pPr>
              <w:spacing w:after="0" w:line="240" w:lineRule="auto"/>
              <w:rPr>
                <w:rFonts w:ascii="Times New Roman" w:hAnsi="Times New Roman" w:cs="Times New Roman"/>
                <w:sz w:val="20"/>
                <w:szCs w:val="20"/>
                <w:lang w:eastAsia="zh-CN"/>
              </w:rPr>
            </w:pPr>
            <w:r w:rsidRPr="00903257">
              <w:rPr>
                <w:rFonts w:ascii="Times New Roman" w:hAnsi="Times New Roman" w:cs="Times New Roman" w:hint="eastAsia"/>
                <w:sz w:val="20"/>
                <w:szCs w:val="20"/>
                <w:lang w:eastAsia="zh-CN"/>
              </w:rPr>
              <w:t>0</w:t>
            </w:r>
            <w:r w:rsidRPr="00903257">
              <w:rPr>
                <w:rFonts w:ascii="Times New Roman" w:hAnsi="Times New Roman" w:cs="Times New Roman"/>
                <w:sz w:val="20"/>
                <w:szCs w:val="20"/>
                <w:lang w:eastAsia="zh-CN"/>
              </w:rPr>
              <w:t>.0/0.3</w:t>
            </w:r>
          </w:p>
        </w:tc>
        <w:tc>
          <w:tcPr>
            <w:tcW w:w="1984" w:type="dxa"/>
            <w:tcBorders>
              <w:top w:val="nil"/>
              <w:left w:val="nil"/>
              <w:right w:val="nil"/>
            </w:tcBorders>
            <w:shd w:val="clear" w:color="auto" w:fill="auto"/>
            <w:vAlign w:val="center"/>
          </w:tcPr>
          <w:p w14:paraId="4F9C774A" w14:textId="134A14EA" w:rsidR="009A1962" w:rsidRPr="00903257" w:rsidRDefault="009A1962" w:rsidP="009A1962">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color w:val="000000"/>
                <w:sz w:val="20"/>
                <w:szCs w:val="20"/>
                <w:lang w:eastAsia="zh-CN"/>
              </w:rPr>
              <w:t>0.6/2.1</w:t>
            </w:r>
          </w:p>
        </w:tc>
        <w:tc>
          <w:tcPr>
            <w:tcW w:w="1985" w:type="dxa"/>
            <w:tcBorders>
              <w:top w:val="nil"/>
              <w:left w:val="nil"/>
              <w:right w:val="nil"/>
            </w:tcBorders>
            <w:shd w:val="clear" w:color="auto" w:fill="auto"/>
            <w:vAlign w:val="center"/>
          </w:tcPr>
          <w:p w14:paraId="409923A1" w14:textId="745A6E2D" w:rsidR="009A1962" w:rsidRPr="00903257" w:rsidRDefault="009A1962" w:rsidP="009A1962">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3</w:t>
            </w:r>
            <w:r w:rsidRPr="00903257">
              <w:rPr>
                <w:rFonts w:ascii="Times New Roman" w:hAnsi="Times New Roman" w:cs="Times New Roman"/>
                <w:color w:val="000000"/>
                <w:sz w:val="20"/>
                <w:szCs w:val="20"/>
                <w:lang w:eastAsia="zh-CN"/>
              </w:rPr>
              <w:t>.7/6.5</w:t>
            </w:r>
          </w:p>
        </w:tc>
        <w:tc>
          <w:tcPr>
            <w:tcW w:w="1842" w:type="dxa"/>
            <w:tcBorders>
              <w:top w:val="nil"/>
              <w:left w:val="nil"/>
              <w:right w:val="nil"/>
            </w:tcBorders>
            <w:shd w:val="clear" w:color="auto" w:fill="auto"/>
            <w:vAlign w:val="center"/>
          </w:tcPr>
          <w:p w14:paraId="4DF8B7D8" w14:textId="4F38C1F8" w:rsidR="009A1962" w:rsidRPr="00903257" w:rsidRDefault="009A1962" w:rsidP="009A1962">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color w:val="000000"/>
                <w:sz w:val="20"/>
                <w:szCs w:val="20"/>
                <w:lang w:eastAsia="zh-CN"/>
              </w:rPr>
              <w:t>25.4/36.1</w:t>
            </w:r>
          </w:p>
        </w:tc>
        <w:tc>
          <w:tcPr>
            <w:tcW w:w="1080" w:type="dxa"/>
            <w:tcBorders>
              <w:top w:val="nil"/>
              <w:left w:val="nil"/>
              <w:right w:val="nil"/>
            </w:tcBorders>
            <w:shd w:val="clear" w:color="auto" w:fill="auto"/>
            <w:vAlign w:val="center"/>
          </w:tcPr>
          <w:p w14:paraId="59B1C9EF" w14:textId="77777777" w:rsidR="009A1962" w:rsidRPr="00903257" w:rsidRDefault="009A1962" w:rsidP="009A1962">
            <w:pPr>
              <w:spacing w:after="0" w:line="240" w:lineRule="auto"/>
              <w:rPr>
                <w:rFonts w:ascii="Times New Roman" w:hAnsi="Times New Roman" w:cs="Times New Roman"/>
                <w:color w:val="000000"/>
                <w:sz w:val="20"/>
                <w:szCs w:val="20"/>
              </w:rPr>
            </w:pPr>
          </w:p>
        </w:tc>
      </w:tr>
      <w:tr w:rsidR="009A1962" w:rsidRPr="00903257" w14:paraId="111F1BD7" w14:textId="77777777" w:rsidTr="00BA1051">
        <w:trPr>
          <w:trHeight w:val="402"/>
        </w:trPr>
        <w:tc>
          <w:tcPr>
            <w:tcW w:w="2140" w:type="dxa"/>
            <w:tcBorders>
              <w:left w:val="nil"/>
              <w:right w:val="nil"/>
            </w:tcBorders>
            <w:shd w:val="clear" w:color="auto" w:fill="auto"/>
            <w:vAlign w:val="center"/>
          </w:tcPr>
          <w:p w14:paraId="076F77A4" w14:textId="2A2BB946" w:rsidR="009A1962" w:rsidRPr="00903257" w:rsidRDefault="009A1962" w:rsidP="009A1962">
            <w:pPr>
              <w:spacing w:after="0" w:line="240" w:lineRule="auto"/>
              <w:rPr>
                <w:rFonts w:ascii="Times New Roman" w:hAnsi="Times New Roman" w:cs="Times New Roman"/>
                <w:sz w:val="20"/>
                <w:szCs w:val="20"/>
                <w:vertAlign w:val="superscript"/>
              </w:rPr>
            </w:pPr>
            <w:r w:rsidRPr="00903257">
              <w:rPr>
                <w:rFonts w:ascii="Times New Roman" w:hAnsi="Times New Roman" w:cs="Times New Roman"/>
                <w:sz w:val="20"/>
                <w:szCs w:val="20"/>
              </w:rPr>
              <w:t xml:space="preserve"> N (case/control) </w:t>
            </w:r>
          </w:p>
        </w:tc>
        <w:tc>
          <w:tcPr>
            <w:tcW w:w="1559" w:type="dxa"/>
            <w:tcBorders>
              <w:top w:val="nil"/>
              <w:left w:val="nil"/>
              <w:right w:val="nil"/>
            </w:tcBorders>
            <w:shd w:val="clear" w:color="auto" w:fill="auto"/>
          </w:tcPr>
          <w:p w14:paraId="5A4D9070" w14:textId="5A1E0A2E" w:rsidR="009A1962" w:rsidRPr="00903257" w:rsidRDefault="009A1962" w:rsidP="009A1962">
            <w:pPr>
              <w:spacing w:after="0" w:line="240" w:lineRule="auto"/>
              <w:rPr>
                <w:rFonts w:ascii="Times New Roman" w:hAnsi="Times New Roman" w:cs="Times New Roman"/>
                <w:color w:val="000000"/>
                <w:sz w:val="20"/>
                <w:szCs w:val="20"/>
              </w:rPr>
            </w:pPr>
            <w:r w:rsidRPr="00903257">
              <w:rPr>
                <w:rFonts w:ascii="Times New Roman" w:hAnsi="Times New Roman" w:cs="Times New Roman"/>
                <w:color w:val="000000"/>
                <w:sz w:val="20"/>
                <w:szCs w:val="20"/>
                <w:lang w:eastAsia="zh-CN"/>
              </w:rPr>
              <w:t>109/192</w:t>
            </w:r>
          </w:p>
        </w:tc>
        <w:tc>
          <w:tcPr>
            <w:tcW w:w="1984" w:type="dxa"/>
            <w:tcBorders>
              <w:top w:val="nil"/>
              <w:left w:val="nil"/>
              <w:right w:val="nil"/>
            </w:tcBorders>
            <w:shd w:val="clear" w:color="auto" w:fill="auto"/>
          </w:tcPr>
          <w:p w14:paraId="6CAB0BED" w14:textId="18C96287" w:rsidR="009A1962" w:rsidRPr="00903257" w:rsidRDefault="009A1962" w:rsidP="009A1962">
            <w:pPr>
              <w:spacing w:after="0" w:line="240" w:lineRule="auto"/>
              <w:rPr>
                <w:rFonts w:ascii="Times New Roman" w:hAnsi="Times New Roman" w:cs="Times New Roman"/>
                <w:color w:val="000000"/>
                <w:sz w:val="20"/>
                <w:szCs w:val="20"/>
              </w:rPr>
            </w:pPr>
            <w:r w:rsidRPr="00903257">
              <w:rPr>
                <w:rFonts w:ascii="Times New Roman" w:hAnsi="Times New Roman" w:cs="Times New Roman"/>
                <w:color w:val="000000"/>
                <w:sz w:val="20"/>
                <w:szCs w:val="20"/>
                <w:lang w:eastAsia="zh-CN"/>
              </w:rPr>
              <w:t>78/192</w:t>
            </w:r>
          </w:p>
        </w:tc>
        <w:tc>
          <w:tcPr>
            <w:tcW w:w="1985" w:type="dxa"/>
            <w:tcBorders>
              <w:top w:val="nil"/>
              <w:left w:val="nil"/>
              <w:right w:val="nil"/>
            </w:tcBorders>
            <w:shd w:val="clear" w:color="auto" w:fill="auto"/>
          </w:tcPr>
          <w:p w14:paraId="78F56ADF" w14:textId="32973C1C" w:rsidR="009A1962" w:rsidRPr="00903257" w:rsidRDefault="009A1962" w:rsidP="009A1962">
            <w:pPr>
              <w:spacing w:after="0" w:line="240" w:lineRule="auto"/>
              <w:rPr>
                <w:rFonts w:ascii="Times New Roman" w:hAnsi="Times New Roman" w:cs="Times New Roman"/>
                <w:color w:val="000000"/>
                <w:sz w:val="20"/>
                <w:szCs w:val="20"/>
              </w:rPr>
            </w:pPr>
            <w:r w:rsidRPr="00903257">
              <w:rPr>
                <w:rFonts w:ascii="Times New Roman" w:hAnsi="Times New Roman" w:cs="Times New Roman"/>
                <w:color w:val="000000"/>
                <w:sz w:val="20"/>
                <w:szCs w:val="20"/>
                <w:lang w:eastAsia="zh-CN"/>
              </w:rPr>
              <w:t>88/192</w:t>
            </w:r>
          </w:p>
        </w:tc>
        <w:tc>
          <w:tcPr>
            <w:tcW w:w="1842" w:type="dxa"/>
            <w:tcBorders>
              <w:top w:val="nil"/>
              <w:left w:val="nil"/>
              <w:right w:val="nil"/>
            </w:tcBorders>
            <w:shd w:val="clear" w:color="auto" w:fill="auto"/>
          </w:tcPr>
          <w:p w14:paraId="7A11DCE0" w14:textId="78D3F0AF" w:rsidR="009A1962" w:rsidRPr="00903257" w:rsidRDefault="009A1962" w:rsidP="009A1962">
            <w:pPr>
              <w:spacing w:after="0" w:line="240" w:lineRule="auto"/>
              <w:rPr>
                <w:rFonts w:ascii="Times New Roman" w:hAnsi="Times New Roman" w:cs="Times New Roman"/>
                <w:color w:val="000000"/>
                <w:sz w:val="20"/>
                <w:szCs w:val="20"/>
              </w:rPr>
            </w:pPr>
            <w:r w:rsidRPr="00903257">
              <w:rPr>
                <w:rFonts w:ascii="Times New Roman" w:hAnsi="Times New Roman" w:cs="Times New Roman"/>
                <w:color w:val="000000"/>
                <w:sz w:val="20"/>
                <w:szCs w:val="20"/>
                <w:lang w:eastAsia="zh-CN"/>
              </w:rPr>
              <w:t>109/192</w:t>
            </w:r>
          </w:p>
        </w:tc>
        <w:tc>
          <w:tcPr>
            <w:tcW w:w="1080" w:type="dxa"/>
            <w:tcBorders>
              <w:top w:val="nil"/>
              <w:left w:val="nil"/>
              <w:right w:val="nil"/>
            </w:tcBorders>
            <w:shd w:val="clear" w:color="auto" w:fill="auto"/>
            <w:vAlign w:val="center"/>
          </w:tcPr>
          <w:p w14:paraId="1A5384EC" w14:textId="77777777" w:rsidR="009A1962" w:rsidRPr="00903257" w:rsidRDefault="009A1962" w:rsidP="009A1962">
            <w:pPr>
              <w:spacing w:after="0" w:line="240" w:lineRule="auto"/>
              <w:rPr>
                <w:rFonts w:ascii="Times New Roman" w:hAnsi="Times New Roman" w:cs="Times New Roman"/>
                <w:color w:val="000000"/>
                <w:sz w:val="20"/>
                <w:szCs w:val="20"/>
              </w:rPr>
            </w:pPr>
          </w:p>
        </w:tc>
      </w:tr>
      <w:tr w:rsidR="009A1962" w:rsidRPr="00903257" w14:paraId="5BF4AB59" w14:textId="77777777" w:rsidTr="00BD4C26">
        <w:trPr>
          <w:trHeight w:val="402"/>
        </w:trPr>
        <w:tc>
          <w:tcPr>
            <w:tcW w:w="2140" w:type="dxa"/>
            <w:tcBorders>
              <w:left w:val="nil"/>
              <w:right w:val="nil"/>
            </w:tcBorders>
            <w:shd w:val="clear" w:color="auto" w:fill="auto"/>
            <w:vAlign w:val="center"/>
          </w:tcPr>
          <w:p w14:paraId="701D6976" w14:textId="6A6F8DB1" w:rsidR="009A1962" w:rsidRPr="00903257" w:rsidRDefault="009A1962" w:rsidP="00D91D30">
            <w:pPr>
              <w:spacing w:after="0" w:line="240" w:lineRule="auto"/>
              <w:ind w:firstLineChars="93" w:firstLine="186"/>
              <w:rPr>
                <w:rFonts w:ascii="Times New Roman" w:hAnsi="Times New Roman" w:cs="Times New Roman"/>
                <w:sz w:val="20"/>
                <w:szCs w:val="20"/>
                <w:vertAlign w:val="superscript"/>
              </w:rPr>
            </w:pPr>
            <w:r w:rsidRPr="00903257">
              <w:rPr>
                <w:rFonts w:ascii="Times New Roman" w:hAnsi="Times New Roman" w:cs="Times New Roman"/>
                <w:sz w:val="20"/>
                <w:szCs w:val="20"/>
                <w:vertAlign w:val="superscript"/>
              </w:rPr>
              <w:t>b</w:t>
            </w:r>
            <w:r w:rsidRPr="00903257">
              <w:rPr>
                <w:rFonts w:ascii="Times New Roman" w:hAnsi="Times New Roman" w:cs="Times New Roman"/>
                <w:sz w:val="20"/>
                <w:szCs w:val="20"/>
              </w:rPr>
              <w:t xml:space="preserve"> OR</w:t>
            </w:r>
            <w:r w:rsidRPr="00903257">
              <w:rPr>
                <w:rFonts w:ascii="Times New Roman" w:eastAsia="微软雅黑" w:hAnsi="Times New Roman" w:cs="Times New Roman"/>
                <w:color w:val="333333"/>
                <w:sz w:val="20"/>
                <w:szCs w:val="20"/>
                <w:shd w:val="clear" w:color="auto" w:fill="FFFFFF"/>
              </w:rPr>
              <w:t>Ⅰ</w:t>
            </w:r>
            <w:r w:rsidRPr="00903257">
              <w:rPr>
                <w:rFonts w:ascii="Times New Roman" w:hAnsi="Times New Roman" w:cs="Times New Roman"/>
                <w:sz w:val="20"/>
                <w:szCs w:val="20"/>
              </w:rPr>
              <w:t xml:space="preserve"> (95%CI)</w:t>
            </w:r>
          </w:p>
        </w:tc>
        <w:tc>
          <w:tcPr>
            <w:tcW w:w="1559" w:type="dxa"/>
            <w:tcBorders>
              <w:top w:val="nil"/>
              <w:left w:val="nil"/>
              <w:right w:val="nil"/>
            </w:tcBorders>
            <w:shd w:val="clear" w:color="auto" w:fill="auto"/>
            <w:vAlign w:val="center"/>
          </w:tcPr>
          <w:p w14:paraId="3363BBCB" w14:textId="549BA248" w:rsidR="009A1962" w:rsidRPr="00903257" w:rsidRDefault="009A1962" w:rsidP="009A1962">
            <w:pPr>
              <w:spacing w:after="0" w:line="240" w:lineRule="auto"/>
              <w:rPr>
                <w:rFonts w:ascii="Times New Roman" w:hAnsi="Times New Roman" w:cs="Times New Roman"/>
                <w:color w:val="000000"/>
                <w:sz w:val="20"/>
                <w:szCs w:val="20"/>
              </w:rPr>
            </w:pPr>
            <w:r w:rsidRPr="00903257">
              <w:rPr>
                <w:rFonts w:ascii="Times New Roman" w:hAnsi="Times New Roman" w:cs="Times New Roman"/>
                <w:sz w:val="20"/>
                <w:szCs w:val="20"/>
              </w:rPr>
              <w:t>1.00</w:t>
            </w:r>
          </w:p>
        </w:tc>
        <w:tc>
          <w:tcPr>
            <w:tcW w:w="1984" w:type="dxa"/>
            <w:tcBorders>
              <w:top w:val="nil"/>
              <w:left w:val="nil"/>
              <w:right w:val="nil"/>
            </w:tcBorders>
            <w:shd w:val="clear" w:color="auto" w:fill="auto"/>
            <w:vAlign w:val="center"/>
          </w:tcPr>
          <w:p w14:paraId="14283231" w14:textId="24A6C2F0" w:rsidR="009A1962" w:rsidRPr="00903257" w:rsidRDefault="009A1962" w:rsidP="009A1962">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.71 (0.49,1.02)</w:t>
            </w:r>
          </w:p>
        </w:tc>
        <w:tc>
          <w:tcPr>
            <w:tcW w:w="1985" w:type="dxa"/>
            <w:tcBorders>
              <w:top w:val="nil"/>
              <w:left w:val="nil"/>
              <w:right w:val="nil"/>
            </w:tcBorders>
            <w:shd w:val="clear" w:color="auto" w:fill="auto"/>
            <w:vAlign w:val="center"/>
          </w:tcPr>
          <w:p w14:paraId="651A344D" w14:textId="41411E4A" w:rsidR="009A1962" w:rsidRPr="00903257" w:rsidRDefault="009A1962" w:rsidP="009A1962">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.81 (0.57,1.14)</w:t>
            </w:r>
          </w:p>
        </w:tc>
        <w:tc>
          <w:tcPr>
            <w:tcW w:w="1842" w:type="dxa"/>
            <w:tcBorders>
              <w:top w:val="nil"/>
              <w:left w:val="nil"/>
              <w:right w:val="nil"/>
            </w:tcBorders>
            <w:shd w:val="clear" w:color="auto" w:fill="auto"/>
            <w:vAlign w:val="center"/>
          </w:tcPr>
          <w:p w14:paraId="39555826" w14:textId="77BEF44A" w:rsidR="009A1962" w:rsidRPr="00903257" w:rsidRDefault="009A1962" w:rsidP="009A1962">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.99 (0.71,1.38)</w:t>
            </w:r>
          </w:p>
        </w:tc>
        <w:tc>
          <w:tcPr>
            <w:tcW w:w="1080" w:type="dxa"/>
            <w:tcBorders>
              <w:top w:val="nil"/>
              <w:left w:val="nil"/>
              <w:right w:val="nil"/>
            </w:tcBorders>
            <w:shd w:val="clear" w:color="auto" w:fill="auto"/>
            <w:vAlign w:val="center"/>
          </w:tcPr>
          <w:p w14:paraId="1A236C0B" w14:textId="79F1D28C" w:rsidR="009A1962" w:rsidRPr="00903257" w:rsidRDefault="009A1962" w:rsidP="009A1962">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.855</w:t>
            </w:r>
          </w:p>
        </w:tc>
      </w:tr>
      <w:tr w:rsidR="009A1962" w:rsidRPr="00903257" w14:paraId="1A87C4A0" w14:textId="77777777" w:rsidTr="00BD4C26">
        <w:trPr>
          <w:trHeight w:val="402"/>
        </w:trPr>
        <w:tc>
          <w:tcPr>
            <w:tcW w:w="2140" w:type="dxa"/>
            <w:tcBorders>
              <w:left w:val="nil"/>
              <w:bottom w:val="single" w:sz="4" w:space="0" w:color="auto"/>
              <w:right w:val="nil"/>
            </w:tcBorders>
            <w:shd w:val="clear" w:color="auto" w:fill="auto"/>
            <w:vAlign w:val="center"/>
          </w:tcPr>
          <w:p w14:paraId="545E6EDD" w14:textId="71AD7BF8" w:rsidR="009A1962" w:rsidRPr="00903257" w:rsidRDefault="009A1962" w:rsidP="00D91D30">
            <w:pPr>
              <w:spacing w:after="0" w:line="240" w:lineRule="auto"/>
              <w:ind w:firstLineChars="93" w:firstLine="186"/>
              <w:rPr>
                <w:rFonts w:ascii="Times New Roman" w:hAnsi="Times New Roman" w:cs="Times New Roman"/>
                <w:color w:val="000000"/>
                <w:sz w:val="20"/>
                <w:szCs w:val="20"/>
              </w:rPr>
            </w:pPr>
            <w:r w:rsidRPr="00903257">
              <w:rPr>
                <w:rFonts w:ascii="Times New Roman" w:hAnsi="Times New Roman" w:cs="Times New Roman"/>
                <w:sz w:val="20"/>
                <w:szCs w:val="20"/>
                <w:vertAlign w:val="superscript"/>
              </w:rPr>
              <w:t>c</w:t>
            </w:r>
            <w:r w:rsidRPr="00903257">
              <w:rPr>
                <w:rFonts w:ascii="Times New Roman" w:hAnsi="Times New Roman" w:cs="Times New Roman"/>
                <w:sz w:val="20"/>
                <w:szCs w:val="20"/>
              </w:rPr>
              <w:t xml:space="preserve"> OR</w:t>
            </w:r>
            <w:r w:rsidRPr="00903257">
              <w:rPr>
                <w:rFonts w:ascii="Times New Roman" w:eastAsia="微软雅黑" w:hAnsi="Times New Roman" w:cs="Times New Roman"/>
                <w:color w:val="333333"/>
                <w:sz w:val="20"/>
                <w:szCs w:val="20"/>
                <w:shd w:val="clear" w:color="auto" w:fill="FFFFFF"/>
              </w:rPr>
              <w:t>Ⅱ</w:t>
            </w:r>
            <w:r w:rsidRPr="00903257">
              <w:rPr>
                <w:rFonts w:ascii="Times New Roman" w:hAnsi="Times New Roman" w:cs="Times New Roman"/>
                <w:sz w:val="20"/>
                <w:szCs w:val="20"/>
              </w:rPr>
              <w:t xml:space="preserve"> (95%CI)</w:t>
            </w:r>
          </w:p>
        </w:tc>
        <w:tc>
          <w:tcPr>
            <w:tcW w:w="1559" w:type="dxa"/>
            <w:tcBorders>
              <w:top w:val="nil"/>
              <w:left w:val="nil"/>
              <w:bottom w:val="single" w:sz="4" w:space="0" w:color="auto"/>
              <w:right w:val="nil"/>
            </w:tcBorders>
            <w:shd w:val="clear" w:color="auto" w:fill="auto"/>
            <w:vAlign w:val="center"/>
          </w:tcPr>
          <w:p w14:paraId="45D005F4" w14:textId="2779D4CD" w:rsidR="009A1962" w:rsidRPr="00903257" w:rsidRDefault="009A1962" w:rsidP="009A1962">
            <w:pPr>
              <w:spacing w:after="0" w:line="240" w:lineRule="auto"/>
              <w:rPr>
                <w:rFonts w:ascii="Times New Roman" w:hAnsi="Times New Roman" w:cs="Times New Roman"/>
                <w:color w:val="000000"/>
                <w:sz w:val="20"/>
                <w:szCs w:val="20"/>
              </w:rPr>
            </w:pPr>
            <w:r w:rsidRPr="00903257">
              <w:rPr>
                <w:rFonts w:ascii="Times New Roman" w:hAnsi="Times New Roman" w:cs="Times New Roman"/>
                <w:sz w:val="20"/>
                <w:szCs w:val="20"/>
              </w:rPr>
              <w:t>1.00</w:t>
            </w:r>
          </w:p>
        </w:tc>
        <w:tc>
          <w:tcPr>
            <w:tcW w:w="1984" w:type="dxa"/>
            <w:tcBorders>
              <w:top w:val="nil"/>
              <w:left w:val="nil"/>
              <w:bottom w:val="single" w:sz="4" w:space="0" w:color="auto"/>
              <w:right w:val="nil"/>
            </w:tcBorders>
            <w:shd w:val="clear" w:color="auto" w:fill="auto"/>
            <w:vAlign w:val="center"/>
          </w:tcPr>
          <w:p w14:paraId="58812A2C" w14:textId="405E676B" w:rsidR="009A1962" w:rsidRPr="00903257" w:rsidRDefault="00903257" w:rsidP="009A1962">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.77 (0.49,1.21)</w:t>
            </w:r>
          </w:p>
        </w:tc>
        <w:tc>
          <w:tcPr>
            <w:tcW w:w="1985" w:type="dxa"/>
            <w:tcBorders>
              <w:top w:val="nil"/>
              <w:left w:val="nil"/>
              <w:bottom w:val="single" w:sz="4" w:space="0" w:color="auto"/>
              <w:right w:val="nil"/>
            </w:tcBorders>
            <w:shd w:val="clear" w:color="auto" w:fill="auto"/>
            <w:vAlign w:val="center"/>
          </w:tcPr>
          <w:p w14:paraId="6E3BAD3A" w14:textId="4CF22DB4" w:rsidR="009A1962" w:rsidRPr="00903257" w:rsidRDefault="00903257" w:rsidP="009A1962">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.74 (0.48,1.13)</w:t>
            </w:r>
          </w:p>
        </w:tc>
        <w:tc>
          <w:tcPr>
            <w:tcW w:w="1842" w:type="dxa"/>
            <w:tcBorders>
              <w:top w:val="nil"/>
              <w:left w:val="nil"/>
              <w:bottom w:val="single" w:sz="4" w:space="0" w:color="auto"/>
              <w:right w:val="nil"/>
            </w:tcBorders>
            <w:shd w:val="clear" w:color="auto" w:fill="auto"/>
            <w:vAlign w:val="center"/>
          </w:tcPr>
          <w:p w14:paraId="027182B5" w14:textId="68E35242" w:rsidR="009A1962" w:rsidRPr="00903257" w:rsidRDefault="00903257" w:rsidP="009A1962">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.90 (0.60,1.37)</w:t>
            </w:r>
          </w:p>
        </w:tc>
        <w:tc>
          <w:tcPr>
            <w:tcW w:w="1080" w:type="dxa"/>
            <w:tcBorders>
              <w:top w:val="nil"/>
              <w:left w:val="nil"/>
              <w:bottom w:val="single" w:sz="4" w:space="0" w:color="auto"/>
              <w:right w:val="nil"/>
            </w:tcBorders>
            <w:shd w:val="clear" w:color="auto" w:fill="auto"/>
            <w:vAlign w:val="center"/>
          </w:tcPr>
          <w:p w14:paraId="57B01E50" w14:textId="144AF7F3" w:rsidR="009A1962" w:rsidRPr="00903257" w:rsidRDefault="00903257" w:rsidP="009A1962">
            <w:pPr>
              <w:spacing w:after="0" w:line="240" w:lineRule="auto"/>
              <w:rPr>
                <w:rFonts w:ascii="Times New Roman" w:hAnsi="Times New Roman" w:cs="Times New Roman"/>
                <w:color w:val="000000"/>
                <w:sz w:val="20"/>
                <w:szCs w:val="20"/>
                <w:lang w:eastAsia="zh-CN"/>
              </w:rPr>
            </w:pPr>
            <w:r w:rsidRPr="00903257">
              <w:rPr>
                <w:rFonts w:ascii="Times New Roman" w:hAnsi="Times New Roman" w:cs="Times New Roman" w:hint="eastAsia"/>
                <w:color w:val="000000"/>
                <w:sz w:val="20"/>
                <w:szCs w:val="20"/>
                <w:lang w:eastAsia="zh-CN"/>
              </w:rPr>
              <w:t>0</w:t>
            </w:r>
            <w:r w:rsidRPr="00903257">
              <w:rPr>
                <w:rFonts w:ascii="Times New Roman" w:hAnsi="Times New Roman" w:cs="Times New Roman"/>
                <w:color w:val="000000"/>
                <w:sz w:val="20"/>
                <w:szCs w:val="20"/>
                <w:lang w:eastAsia="zh-CN"/>
              </w:rPr>
              <w:t>.604</w:t>
            </w:r>
          </w:p>
        </w:tc>
      </w:tr>
    </w:tbl>
    <w:p w14:paraId="692D35BE" w14:textId="77777777" w:rsidR="00007E3F" w:rsidRPr="00910302" w:rsidRDefault="00007E3F" w:rsidP="00007E3F">
      <w:pPr>
        <w:pStyle w:val="MDPI43tablefooter"/>
        <w:spacing w:after="0" w:line="240" w:lineRule="auto"/>
        <w:jc w:val="left"/>
        <w:rPr>
          <w:rFonts w:ascii="Times New Roman" w:hAnsi="Times New Roman" w:cs="Times New Roman"/>
          <w:sz w:val="20"/>
          <w:szCs w:val="20"/>
        </w:rPr>
      </w:pPr>
      <w:r w:rsidRPr="00910302">
        <w:rPr>
          <w:rFonts w:ascii="Times New Roman" w:hAnsi="Times New Roman" w:cs="Times New Roman"/>
          <w:sz w:val="20"/>
          <w:szCs w:val="20"/>
          <w:vertAlign w:val="superscript"/>
        </w:rPr>
        <w:t>a</w:t>
      </w:r>
      <w:r w:rsidRPr="00910302">
        <w:rPr>
          <w:rFonts w:ascii="Times New Roman" w:hAnsi="Times New Roman" w:cs="Times New Roman"/>
          <w:sz w:val="20"/>
          <w:szCs w:val="20"/>
        </w:rPr>
        <w:t>: Median intake in male/female controls at each quantile after energy correction.</w:t>
      </w:r>
    </w:p>
    <w:p w14:paraId="0673985D" w14:textId="77777777" w:rsidR="00007E3F" w:rsidRPr="00910302" w:rsidRDefault="00007E3F" w:rsidP="00007E3F">
      <w:pPr>
        <w:spacing w:after="0" w:line="240" w:lineRule="auto"/>
        <w:rPr>
          <w:rFonts w:ascii="Times New Roman" w:hAnsi="Times New Roman" w:cs="Times New Roman"/>
          <w:sz w:val="20"/>
          <w:szCs w:val="20"/>
        </w:rPr>
      </w:pPr>
      <w:r w:rsidRPr="00910302">
        <w:rPr>
          <w:rFonts w:ascii="Times New Roman" w:hAnsi="Times New Roman" w:cs="Times New Roman"/>
          <w:sz w:val="20"/>
          <w:szCs w:val="20"/>
          <w:vertAlign w:val="superscript"/>
        </w:rPr>
        <w:t>b</w:t>
      </w:r>
      <w:r w:rsidRPr="00910302">
        <w:rPr>
          <w:rFonts w:ascii="Times New Roman" w:hAnsi="Times New Roman" w:cs="Times New Roman"/>
          <w:sz w:val="20"/>
          <w:szCs w:val="20"/>
        </w:rPr>
        <w:t xml:space="preserve">. </w:t>
      </w:r>
      <w:r w:rsidRPr="00910302">
        <w:rPr>
          <w:rFonts w:ascii="Times New Roman" w:hAnsi="Times New Roman" w:cs="Times New Roman"/>
          <w:sz w:val="20"/>
          <w:szCs w:val="20"/>
          <w:lang w:eastAsia="zh-CN"/>
        </w:rPr>
        <w:t>No</w:t>
      </w:r>
      <w:r w:rsidRPr="00910302">
        <w:rPr>
          <w:rFonts w:ascii="Times New Roman" w:hAnsi="Times New Roman" w:cs="Times New Roman"/>
          <w:sz w:val="20"/>
          <w:szCs w:val="20"/>
        </w:rPr>
        <w:t xml:space="preserve"> </w:t>
      </w:r>
      <w:r w:rsidRPr="00910302">
        <w:rPr>
          <w:rFonts w:ascii="Times New Roman" w:hAnsi="Times New Roman" w:cs="Times New Roman"/>
          <w:sz w:val="20"/>
          <w:szCs w:val="20"/>
          <w:lang w:eastAsia="zh-CN"/>
        </w:rPr>
        <w:t>factor</w:t>
      </w:r>
      <w:r w:rsidRPr="00910302">
        <w:rPr>
          <w:rFonts w:ascii="Times New Roman" w:hAnsi="Times New Roman" w:cs="Times New Roman"/>
          <w:sz w:val="20"/>
          <w:szCs w:val="20"/>
        </w:rPr>
        <w:t xml:space="preserve"> adjusted. </w:t>
      </w:r>
    </w:p>
    <w:p w14:paraId="1BA8CF33" w14:textId="054E04FC" w:rsidR="00007E3F" w:rsidRPr="00910302" w:rsidRDefault="00007E3F" w:rsidP="00007E3F">
      <w:pPr>
        <w:spacing w:after="0" w:line="240" w:lineRule="auto"/>
        <w:rPr>
          <w:rFonts w:ascii="Times New Roman" w:hAnsi="Times New Roman" w:cs="Times New Roman"/>
          <w:sz w:val="20"/>
          <w:szCs w:val="20"/>
        </w:rPr>
      </w:pPr>
      <w:r w:rsidRPr="00910302">
        <w:rPr>
          <w:rFonts w:ascii="Times New Roman" w:hAnsi="Times New Roman" w:cs="Times New Roman"/>
          <w:sz w:val="20"/>
          <w:szCs w:val="20"/>
          <w:vertAlign w:val="superscript"/>
        </w:rPr>
        <w:t>c</w:t>
      </w:r>
      <w:r w:rsidRPr="00910302">
        <w:rPr>
          <w:rFonts w:ascii="Times New Roman" w:hAnsi="Times New Roman" w:cs="Times New Roman"/>
          <w:sz w:val="20"/>
          <w:szCs w:val="20"/>
        </w:rPr>
        <w:t>. Adjusted for age, sex, marital status, educational level, occupation, smoking, alcohol consumption, tea-drinking, economic conditions, energy intake,</w:t>
      </w:r>
      <w:r w:rsidR="00386D4F" w:rsidRPr="00BD4C26">
        <w:rPr>
          <w:rFonts w:ascii="Times New Roman" w:hAnsi="Times New Roman" w:cs="Times New Roman"/>
          <w:sz w:val="20"/>
          <w:szCs w:val="20"/>
        </w:rPr>
        <w:t>physical activity</w:t>
      </w:r>
      <w:r w:rsidRPr="00910302">
        <w:rPr>
          <w:rFonts w:ascii="Times New Roman" w:hAnsi="Times New Roman" w:cs="Times New Roman"/>
          <w:sz w:val="20"/>
          <w:szCs w:val="20"/>
        </w:rPr>
        <w:t>, and family history of T2DM.</w:t>
      </w:r>
    </w:p>
    <w:bookmarkEnd w:id="1"/>
    <w:p w14:paraId="594C3AD6" w14:textId="77777777" w:rsidR="00B92C98" w:rsidRDefault="00B92C98">
      <w:pPr>
        <w:rPr>
          <w:rFonts w:ascii="Times New Roman" w:hAnsi="Times New Roman" w:cs="Times New Roman"/>
          <w:sz w:val="20"/>
          <w:szCs w:val="20"/>
        </w:rPr>
      </w:pPr>
      <w:r>
        <w:rPr>
          <w:rFonts w:ascii="Times New Roman" w:hAnsi="Times New Roman" w:cs="Times New Roman"/>
          <w:sz w:val="20"/>
          <w:szCs w:val="20"/>
        </w:rPr>
        <w:br w:type="page"/>
      </w:r>
    </w:p>
    <w:p w14:paraId="3A0850C0" w14:textId="123C17AB" w:rsidR="002B4159" w:rsidRPr="00D40E21" w:rsidRDefault="002B4159" w:rsidP="002B4159">
      <w:pPr>
        <w:spacing w:after="0" w:line="240" w:lineRule="auto"/>
        <w:ind w:firstLineChars="50" w:firstLine="120"/>
        <w:rPr>
          <w:rFonts w:ascii="Times New Roman" w:hAnsi="Times New Roman" w:cs="Times New Roman"/>
          <w:sz w:val="24"/>
          <w:szCs w:val="24"/>
        </w:rPr>
      </w:pPr>
      <w:r w:rsidRPr="00D40E21">
        <w:rPr>
          <w:rFonts w:ascii="Times New Roman" w:hAnsi="Times New Roman" w:cs="Times New Roman"/>
          <w:b/>
          <w:sz w:val="24"/>
          <w:szCs w:val="24"/>
        </w:rPr>
        <w:lastRenderedPageBreak/>
        <w:t>Supplementary Table S</w:t>
      </w:r>
      <w:r>
        <w:rPr>
          <w:rFonts w:ascii="Times New Roman" w:hAnsi="Times New Roman" w:cs="Times New Roman"/>
          <w:b/>
          <w:sz w:val="24"/>
          <w:szCs w:val="24"/>
        </w:rPr>
        <w:t>4</w:t>
      </w:r>
      <w:r w:rsidRPr="00D40E21">
        <w:rPr>
          <w:rFonts w:ascii="Times New Roman" w:hAnsi="Times New Roman" w:cs="Times New Roman"/>
          <w:b/>
          <w:sz w:val="24"/>
          <w:szCs w:val="24"/>
        </w:rPr>
        <w:t>.</w:t>
      </w:r>
      <w:r w:rsidRPr="00D40E21">
        <w:rPr>
          <w:rFonts w:ascii="Times New Roman" w:hAnsi="Times New Roman" w:cs="Times New Roman"/>
          <w:sz w:val="24"/>
          <w:szCs w:val="24"/>
        </w:rPr>
        <w:t xml:space="preserve"> Food items included in the 30 food groups for food composition and factor analysis</w:t>
      </w:r>
    </w:p>
    <w:tbl>
      <w:tblPr>
        <w:tblW w:w="9973" w:type="dxa"/>
        <w:tblBorders>
          <w:top w:val="single" w:sz="4" w:space="0" w:color="auto"/>
        </w:tblBorders>
        <w:tblLayout w:type="fixed"/>
        <w:tblLook w:val="04A0" w:firstRow="1" w:lastRow="0" w:firstColumn="1" w:lastColumn="0" w:noHBand="0" w:noVBand="1"/>
      </w:tblPr>
      <w:tblGrid>
        <w:gridCol w:w="647"/>
        <w:gridCol w:w="3606"/>
        <w:gridCol w:w="5720"/>
      </w:tblGrid>
      <w:tr w:rsidR="002B4159" w:rsidRPr="00C15EDF" w14:paraId="1C3C000A" w14:textId="77777777" w:rsidTr="00B76750">
        <w:trPr>
          <w:trHeight w:val="20"/>
          <w:tblHeader/>
        </w:trPr>
        <w:tc>
          <w:tcPr>
            <w:tcW w:w="647" w:type="dxa"/>
            <w:tcBorders>
              <w:top w:val="single" w:sz="4" w:space="0" w:color="auto"/>
              <w:bottom w:val="single" w:sz="4" w:space="0" w:color="auto"/>
            </w:tcBorders>
          </w:tcPr>
          <w:p w14:paraId="6C0EA34C"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No.</w:t>
            </w:r>
          </w:p>
        </w:tc>
        <w:tc>
          <w:tcPr>
            <w:tcW w:w="3606" w:type="dxa"/>
            <w:tcBorders>
              <w:top w:val="single" w:sz="4" w:space="0" w:color="auto"/>
              <w:bottom w:val="single" w:sz="4" w:space="0" w:color="auto"/>
            </w:tcBorders>
          </w:tcPr>
          <w:p w14:paraId="089B9ABE" w14:textId="6D59DC71" w:rsidR="002B4159" w:rsidRPr="00C15EDF" w:rsidRDefault="00B76750" w:rsidP="00B76750">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Energy adjusted f</w:t>
            </w:r>
            <w:r w:rsidR="002B4159" w:rsidRPr="00BD4C26">
              <w:rPr>
                <w:rFonts w:ascii="Times New Roman" w:hAnsi="Times New Roman" w:cs="Times New Roman"/>
                <w:sz w:val="20"/>
                <w:szCs w:val="20"/>
              </w:rPr>
              <w:t>ood</w:t>
            </w:r>
            <w:r w:rsidR="00C73BD8" w:rsidRPr="00BD4C26">
              <w:rPr>
                <w:rFonts w:ascii="Times New Roman" w:hAnsi="Times New Roman" w:cs="Times New Roman"/>
                <w:sz w:val="20"/>
                <w:szCs w:val="20"/>
              </w:rPr>
              <w:t xml:space="preserve"> items</w:t>
            </w:r>
          </w:p>
        </w:tc>
        <w:tc>
          <w:tcPr>
            <w:tcW w:w="5720" w:type="dxa"/>
            <w:tcBorders>
              <w:top w:val="single" w:sz="4" w:space="0" w:color="auto"/>
              <w:bottom w:val="single" w:sz="4" w:space="0" w:color="auto"/>
            </w:tcBorders>
          </w:tcPr>
          <w:p w14:paraId="548C0F83" w14:textId="77777777" w:rsidR="002B4159" w:rsidRPr="00C15EDF" w:rsidRDefault="002B4159" w:rsidP="00B76750">
            <w:pPr>
              <w:pStyle w:val="MDPI42tablebody"/>
              <w:spacing w:after="0" w:line="240" w:lineRule="auto"/>
              <w:ind w:firstLineChars="100" w:firstLine="200"/>
              <w:jc w:val="left"/>
              <w:rPr>
                <w:rFonts w:ascii="Times New Roman" w:hAnsi="Times New Roman" w:cs="Times New Roman"/>
                <w:sz w:val="20"/>
                <w:szCs w:val="20"/>
              </w:rPr>
            </w:pPr>
            <w:r w:rsidRPr="00C15EDF">
              <w:rPr>
                <w:rFonts w:ascii="Times New Roman" w:hAnsi="Times New Roman" w:cs="Times New Roman"/>
                <w:sz w:val="20"/>
                <w:szCs w:val="20"/>
              </w:rPr>
              <w:t>Food items included</w:t>
            </w:r>
          </w:p>
        </w:tc>
      </w:tr>
      <w:tr w:rsidR="002B4159" w:rsidRPr="00C15EDF" w14:paraId="2299154A" w14:textId="77777777" w:rsidTr="00B76750">
        <w:trPr>
          <w:trHeight w:val="20"/>
        </w:trPr>
        <w:tc>
          <w:tcPr>
            <w:tcW w:w="647" w:type="dxa"/>
            <w:tcBorders>
              <w:top w:val="single" w:sz="4" w:space="0" w:color="auto"/>
            </w:tcBorders>
          </w:tcPr>
          <w:p w14:paraId="44DA453E"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1</w:t>
            </w:r>
          </w:p>
          <w:p w14:paraId="049F2B8D"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p>
        </w:tc>
        <w:tc>
          <w:tcPr>
            <w:tcW w:w="3606" w:type="dxa"/>
            <w:tcBorders>
              <w:top w:val="single" w:sz="4" w:space="0" w:color="auto"/>
            </w:tcBorders>
          </w:tcPr>
          <w:p w14:paraId="69567366" w14:textId="1C22A97C" w:rsidR="002B4159" w:rsidRPr="00C15EDF" w:rsidRDefault="00982829" w:rsidP="002B4159">
            <w:pPr>
              <w:pStyle w:val="MDPI42tablebody"/>
              <w:spacing w:after="0" w:line="240" w:lineRule="auto"/>
              <w:jc w:val="left"/>
              <w:rPr>
                <w:rFonts w:ascii="Times New Roman" w:hAnsi="Times New Roman" w:cs="Times New Roman"/>
                <w:sz w:val="20"/>
                <w:szCs w:val="20"/>
              </w:rPr>
            </w:pPr>
            <w:r>
              <w:rPr>
                <w:rFonts w:ascii="Times New Roman" w:hAnsi="Times New Roman" w:cs="Times New Roman"/>
                <w:sz w:val="20"/>
                <w:szCs w:val="20"/>
              </w:rPr>
              <w:t xml:space="preserve"> </w:t>
            </w:r>
            <w:r w:rsidR="00386D4F" w:rsidRPr="00BD4C26">
              <w:rPr>
                <w:rFonts w:ascii="Times New Roman" w:hAnsi="Times New Roman" w:cs="Times New Roman"/>
                <w:sz w:val="20"/>
                <w:szCs w:val="20"/>
              </w:rPr>
              <w:t>G</w:t>
            </w:r>
            <w:r w:rsidR="002B4159" w:rsidRPr="00C15EDF">
              <w:rPr>
                <w:rFonts w:ascii="Times New Roman" w:hAnsi="Times New Roman" w:cs="Times New Roman"/>
                <w:sz w:val="20"/>
                <w:szCs w:val="20"/>
              </w:rPr>
              <w:t>rains</w:t>
            </w:r>
            <w:r w:rsidR="002B4159" w:rsidRPr="00C15EDF">
              <w:rPr>
                <w:rFonts w:ascii="Times New Roman" w:hAnsi="Times New Roman" w:cs="Times New Roman"/>
                <w:sz w:val="20"/>
                <w:szCs w:val="20"/>
                <w:vertAlign w:val="superscript"/>
              </w:rPr>
              <w:t>*</w:t>
            </w:r>
          </w:p>
          <w:p w14:paraId="3495EC38"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p>
        </w:tc>
        <w:tc>
          <w:tcPr>
            <w:tcW w:w="5720" w:type="dxa"/>
            <w:tcBorders>
              <w:top w:val="single" w:sz="4" w:space="0" w:color="auto"/>
            </w:tcBorders>
          </w:tcPr>
          <w:p w14:paraId="7693E3DA" w14:textId="62151DBA" w:rsidR="002B4159" w:rsidRPr="00C15EDF" w:rsidRDefault="00386D4F" w:rsidP="00925957">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All items of cereals</w:t>
            </w:r>
            <w:r w:rsidR="00925957" w:rsidRPr="00BD4C26">
              <w:rPr>
                <w:rFonts w:ascii="Times New Roman" w:hAnsi="Times New Roman" w:cs="Times New Roman"/>
                <w:sz w:val="20"/>
                <w:szCs w:val="20"/>
              </w:rPr>
              <w:t xml:space="preserve"> except whole-wheat bread</w:t>
            </w:r>
            <w:r w:rsidRPr="00BD4C26">
              <w:rPr>
                <w:rFonts w:ascii="Times New Roman" w:hAnsi="Times New Roman" w:cs="Times New Roman"/>
                <w:sz w:val="20"/>
                <w:szCs w:val="20"/>
              </w:rPr>
              <w:t>, including r</w:t>
            </w:r>
            <w:r w:rsidR="002B4159" w:rsidRPr="00C15EDF">
              <w:rPr>
                <w:rFonts w:ascii="Times New Roman" w:hAnsi="Times New Roman" w:cs="Times New Roman"/>
                <w:sz w:val="20"/>
                <w:szCs w:val="20"/>
              </w:rPr>
              <w:t>ice (including glutinous rice products), porridge, oatmeal, corn flakes, noodles, white bread or steamed bun, white bread or hamburger, barbecued pork buns, dumplings</w:t>
            </w:r>
            <w:r w:rsidR="00982829" w:rsidRPr="00BD4C26">
              <w:rPr>
                <w:rFonts w:ascii="Times New Roman" w:hAnsi="Times New Roman" w:cs="Times New Roman"/>
                <w:sz w:val="20"/>
                <w:szCs w:val="20"/>
              </w:rPr>
              <w:t>, Chinese cakes such as radish cakes and water chestnut cakes, cakes, fried snacks, biscuits</w:t>
            </w:r>
            <w:r w:rsidR="00982829" w:rsidRPr="00C15EDF">
              <w:rPr>
                <w:rFonts w:ascii="Times New Roman" w:hAnsi="Times New Roman" w:cs="Times New Roman"/>
                <w:sz w:val="20"/>
                <w:szCs w:val="20"/>
              </w:rPr>
              <w:t>.</w:t>
            </w:r>
            <w:r w:rsidR="002B4159" w:rsidRPr="00C15EDF">
              <w:rPr>
                <w:rFonts w:ascii="Times New Roman" w:hAnsi="Times New Roman" w:cs="Times New Roman"/>
                <w:sz w:val="20"/>
                <w:szCs w:val="20"/>
              </w:rPr>
              <w:t xml:space="preserve"> </w:t>
            </w:r>
          </w:p>
        </w:tc>
      </w:tr>
      <w:tr w:rsidR="002B4159" w:rsidRPr="00C15EDF" w14:paraId="03FD3467" w14:textId="77777777" w:rsidTr="00B76750">
        <w:trPr>
          <w:trHeight w:val="20"/>
        </w:trPr>
        <w:tc>
          <w:tcPr>
            <w:tcW w:w="647" w:type="dxa"/>
          </w:tcPr>
          <w:p w14:paraId="65D26B5B"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2</w:t>
            </w:r>
          </w:p>
        </w:tc>
        <w:tc>
          <w:tcPr>
            <w:tcW w:w="3606" w:type="dxa"/>
          </w:tcPr>
          <w:p w14:paraId="546D7A18" w14:textId="60FC35E8" w:rsidR="002B4159" w:rsidRPr="00C15EDF" w:rsidRDefault="002B4159" w:rsidP="002B4159">
            <w:pPr>
              <w:pStyle w:val="MDPI42tablebody"/>
              <w:spacing w:after="0" w:line="240" w:lineRule="auto"/>
              <w:jc w:val="left"/>
              <w:rPr>
                <w:rFonts w:ascii="Times New Roman" w:hAnsi="Times New Roman" w:cs="Times New Roman"/>
                <w:sz w:val="20"/>
                <w:szCs w:val="20"/>
                <w:vertAlign w:val="superscript"/>
              </w:rPr>
            </w:pPr>
            <w:r w:rsidRPr="00C15EDF">
              <w:rPr>
                <w:rFonts w:ascii="Times New Roman" w:hAnsi="Times New Roman" w:cs="Times New Roman"/>
                <w:sz w:val="20"/>
                <w:szCs w:val="20"/>
              </w:rPr>
              <w:t>Whole</w:t>
            </w:r>
            <w:r w:rsidR="00B80D14">
              <w:rPr>
                <w:rFonts w:ascii="Times New Roman" w:hAnsi="Times New Roman" w:cs="Times New Roman"/>
                <w:sz w:val="20"/>
                <w:szCs w:val="20"/>
              </w:rPr>
              <w:t xml:space="preserve"> </w:t>
            </w:r>
            <w:r>
              <w:rPr>
                <w:rFonts w:ascii="Times New Roman" w:hAnsi="Times New Roman" w:cs="Times New Roman"/>
                <w:sz w:val="20"/>
                <w:szCs w:val="20"/>
              </w:rPr>
              <w:t>grains</w:t>
            </w:r>
            <w:r w:rsidRPr="00C15EDF">
              <w:rPr>
                <w:rFonts w:ascii="Times New Roman" w:hAnsi="Times New Roman" w:cs="Times New Roman"/>
                <w:sz w:val="20"/>
                <w:szCs w:val="20"/>
                <w:vertAlign w:val="superscript"/>
              </w:rPr>
              <w:t xml:space="preserve"> *</w:t>
            </w:r>
          </w:p>
        </w:tc>
        <w:tc>
          <w:tcPr>
            <w:tcW w:w="5720" w:type="dxa"/>
          </w:tcPr>
          <w:p w14:paraId="06F1C41D" w14:textId="5F2244CE"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Whole-wheat bread</w:t>
            </w:r>
            <w:r w:rsidR="00982829">
              <w:rPr>
                <w:rFonts w:ascii="Times New Roman" w:hAnsi="Times New Roman" w:cs="Times New Roman"/>
                <w:sz w:val="20"/>
                <w:szCs w:val="20"/>
              </w:rPr>
              <w:t xml:space="preserve"> </w:t>
            </w:r>
          </w:p>
        </w:tc>
      </w:tr>
      <w:tr w:rsidR="002B4159" w:rsidRPr="00C15EDF" w14:paraId="02C222E4" w14:textId="77777777" w:rsidTr="00B76750">
        <w:trPr>
          <w:trHeight w:val="20"/>
        </w:trPr>
        <w:tc>
          <w:tcPr>
            <w:tcW w:w="647" w:type="dxa"/>
          </w:tcPr>
          <w:p w14:paraId="78F4C927" w14:textId="40B683AE" w:rsidR="002B4159" w:rsidRPr="00BD4C26" w:rsidRDefault="008D5A9E" w:rsidP="002B4159">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3</w:t>
            </w:r>
          </w:p>
        </w:tc>
        <w:tc>
          <w:tcPr>
            <w:tcW w:w="3606" w:type="dxa"/>
          </w:tcPr>
          <w:p w14:paraId="61D5CA7D" w14:textId="77777777" w:rsidR="002B4159" w:rsidRPr="00BD4C26" w:rsidRDefault="002B4159" w:rsidP="002B4159">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Vegetables with dark color</w:t>
            </w:r>
          </w:p>
        </w:tc>
        <w:tc>
          <w:tcPr>
            <w:tcW w:w="5720" w:type="dxa"/>
          </w:tcPr>
          <w:p w14:paraId="61C5F7D9" w14:textId="77777777" w:rsidR="002B4159" w:rsidRPr="00BD4C26" w:rsidRDefault="002B4159" w:rsidP="002B4159">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Cabbage, mustard or cabbage mustard and broccoli, Chinese cabbage, leaf lettuce, lettuce and endive, spinach, edible amaranth and water spinach, other dark green leafy vegetables, onions, scallions, garlic, tomatoes, green and red peppers or bell pepper, carrot.</w:t>
            </w:r>
          </w:p>
        </w:tc>
      </w:tr>
      <w:tr w:rsidR="002B4159" w:rsidRPr="00C15EDF" w14:paraId="575C4AAC" w14:textId="77777777" w:rsidTr="00B76750">
        <w:trPr>
          <w:trHeight w:val="20"/>
        </w:trPr>
        <w:tc>
          <w:tcPr>
            <w:tcW w:w="647" w:type="dxa"/>
          </w:tcPr>
          <w:p w14:paraId="6CC13D3F" w14:textId="34E672D1" w:rsidR="002B4159" w:rsidRPr="00BD4C26" w:rsidRDefault="008D5A9E" w:rsidP="002B4159">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4</w:t>
            </w:r>
          </w:p>
        </w:tc>
        <w:tc>
          <w:tcPr>
            <w:tcW w:w="3606" w:type="dxa"/>
          </w:tcPr>
          <w:p w14:paraId="4C579179" w14:textId="77777777" w:rsidR="002B4159" w:rsidRPr="00BD4C26" w:rsidRDefault="002B4159" w:rsidP="002B4159">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Vegetables with light color</w:t>
            </w:r>
          </w:p>
        </w:tc>
        <w:tc>
          <w:tcPr>
            <w:tcW w:w="5720" w:type="dxa"/>
          </w:tcPr>
          <w:p w14:paraId="5674BBFA" w14:textId="77777777" w:rsidR="002B4159" w:rsidRPr="00BD4C26" w:rsidRDefault="002B4159" w:rsidP="002B4159">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Chinese cabbage, baby cabbage, broccoli, cauliflower, celery, winter melon, zucchini, cucumber, loofah, eggplant, pumpkin, bitter gourd, white radish, green radish.</w:t>
            </w:r>
          </w:p>
        </w:tc>
      </w:tr>
      <w:tr w:rsidR="002B4159" w:rsidRPr="00C15EDF" w14:paraId="003CF1EB" w14:textId="77777777" w:rsidTr="00B76750">
        <w:trPr>
          <w:trHeight w:val="20"/>
        </w:trPr>
        <w:tc>
          <w:tcPr>
            <w:tcW w:w="647" w:type="dxa"/>
          </w:tcPr>
          <w:p w14:paraId="0AA9950F" w14:textId="07CF9625" w:rsidR="002B4159" w:rsidRPr="00BD4C26" w:rsidRDefault="008D5A9E" w:rsidP="002B4159">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5</w:t>
            </w:r>
          </w:p>
        </w:tc>
        <w:tc>
          <w:tcPr>
            <w:tcW w:w="3606" w:type="dxa"/>
          </w:tcPr>
          <w:p w14:paraId="26C81B7F" w14:textId="77777777" w:rsidR="002B4159" w:rsidRPr="00BD4C26" w:rsidRDefault="002B4159" w:rsidP="002B4159">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Root vegetable</w:t>
            </w:r>
          </w:p>
        </w:tc>
        <w:tc>
          <w:tcPr>
            <w:tcW w:w="5720" w:type="dxa"/>
          </w:tcPr>
          <w:p w14:paraId="65D38FB5" w14:textId="77777777" w:rsidR="002B4159" w:rsidRPr="00BD4C26" w:rsidRDefault="002B4159" w:rsidP="002B4159">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Potatoes, sweet potatoes, taro, lotus root, waternut, arrowroot, Chinese yam, yam bean, corn.</w:t>
            </w:r>
          </w:p>
        </w:tc>
      </w:tr>
      <w:tr w:rsidR="002B4159" w:rsidRPr="00C15EDF" w14:paraId="4D064129" w14:textId="77777777" w:rsidTr="00B76750">
        <w:trPr>
          <w:trHeight w:val="20"/>
        </w:trPr>
        <w:tc>
          <w:tcPr>
            <w:tcW w:w="647" w:type="dxa"/>
          </w:tcPr>
          <w:p w14:paraId="3D196BB5" w14:textId="41BFB13B" w:rsidR="002B4159" w:rsidRPr="00BD4C26" w:rsidRDefault="008D5A9E" w:rsidP="002B4159">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6</w:t>
            </w:r>
          </w:p>
        </w:tc>
        <w:tc>
          <w:tcPr>
            <w:tcW w:w="3606" w:type="dxa"/>
          </w:tcPr>
          <w:p w14:paraId="1345E676" w14:textId="77777777" w:rsidR="002B4159" w:rsidRPr="00BD4C26" w:rsidRDefault="002B4159" w:rsidP="002B4159">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Pickled vegetables</w:t>
            </w:r>
          </w:p>
        </w:tc>
        <w:tc>
          <w:tcPr>
            <w:tcW w:w="5720" w:type="dxa"/>
          </w:tcPr>
          <w:p w14:paraId="7BA6E759" w14:textId="77777777" w:rsidR="002B4159" w:rsidRPr="00BD4C26" w:rsidRDefault="002B4159" w:rsidP="002B4159">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Various pickled Chinese cabbages, pickles, preserved vegetables.</w:t>
            </w:r>
          </w:p>
        </w:tc>
      </w:tr>
      <w:tr w:rsidR="002B4159" w:rsidRPr="00C15EDF" w14:paraId="3BA79D0B" w14:textId="77777777" w:rsidTr="00B76750">
        <w:trPr>
          <w:trHeight w:val="20"/>
        </w:trPr>
        <w:tc>
          <w:tcPr>
            <w:tcW w:w="647" w:type="dxa"/>
          </w:tcPr>
          <w:p w14:paraId="03FE973E" w14:textId="71FEE937" w:rsidR="002B4159" w:rsidRPr="00BD4C26" w:rsidRDefault="008D5A9E" w:rsidP="002B4159">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7</w:t>
            </w:r>
          </w:p>
        </w:tc>
        <w:tc>
          <w:tcPr>
            <w:tcW w:w="3606" w:type="dxa"/>
          </w:tcPr>
          <w:p w14:paraId="58FCD4BA" w14:textId="77777777" w:rsidR="002B4159" w:rsidRPr="00BD4C26" w:rsidRDefault="002B4159" w:rsidP="002B4159">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Soybeans and related products</w:t>
            </w:r>
            <w:r w:rsidRPr="00BD4C26">
              <w:rPr>
                <w:rFonts w:ascii="Times New Roman" w:hAnsi="Times New Roman" w:cs="Times New Roman"/>
                <w:sz w:val="20"/>
                <w:szCs w:val="20"/>
                <w:vertAlign w:val="superscript"/>
              </w:rPr>
              <w:t xml:space="preserve"> *</w:t>
            </w:r>
          </w:p>
          <w:p w14:paraId="7679CE0A" w14:textId="77777777" w:rsidR="002B4159" w:rsidRPr="00BD4C26" w:rsidRDefault="002B4159" w:rsidP="002B4159">
            <w:pPr>
              <w:pStyle w:val="MDPI42tablebody"/>
              <w:spacing w:after="0" w:line="240" w:lineRule="auto"/>
              <w:jc w:val="left"/>
              <w:rPr>
                <w:rFonts w:ascii="Times New Roman" w:hAnsi="Times New Roman" w:cs="Times New Roman"/>
                <w:sz w:val="20"/>
                <w:szCs w:val="20"/>
              </w:rPr>
            </w:pPr>
          </w:p>
        </w:tc>
        <w:tc>
          <w:tcPr>
            <w:tcW w:w="5720" w:type="dxa"/>
          </w:tcPr>
          <w:p w14:paraId="39E25A1B" w14:textId="77777777" w:rsidR="002B4159" w:rsidRPr="00BD4C26" w:rsidRDefault="002B4159" w:rsidP="002B4159">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Hard tofu, fried tofu, soft tofu, dried tofu, smoked bean curd, soy chicken, bean curd shin, beancurd sheet, etc., soy milk, beancurd jelly, fresh soybeans, baked beans, soybeans.</w:t>
            </w:r>
          </w:p>
        </w:tc>
      </w:tr>
      <w:tr w:rsidR="002B4159" w:rsidRPr="00C15EDF" w14:paraId="772779C9" w14:textId="77777777" w:rsidTr="00B76750">
        <w:trPr>
          <w:trHeight w:val="20"/>
        </w:trPr>
        <w:tc>
          <w:tcPr>
            <w:tcW w:w="647" w:type="dxa"/>
          </w:tcPr>
          <w:p w14:paraId="284083AB" w14:textId="5B45D971" w:rsidR="002B4159" w:rsidRPr="00BD4C26" w:rsidRDefault="008D5A9E" w:rsidP="002B4159">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8</w:t>
            </w:r>
          </w:p>
        </w:tc>
        <w:tc>
          <w:tcPr>
            <w:tcW w:w="3606" w:type="dxa"/>
          </w:tcPr>
          <w:p w14:paraId="4E07F456" w14:textId="77777777" w:rsidR="002B4159" w:rsidRPr="00BD4C26" w:rsidRDefault="002B4159" w:rsidP="002B4159">
            <w:pPr>
              <w:pStyle w:val="MDPI42tablebody"/>
              <w:spacing w:after="0" w:line="240" w:lineRule="auto"/>
              <w:jc w:val="left"/>
              <w:rPr>
                <w:rFonts w:ascii="Times New Roman" w:hAnsi="Times New Roman" w:cs="Times New Roman"/>
                <w:sz w:val="20"/>
                <w:szCs w:val="20"/>
                <w:vertAlign w:val="superscript"/>
              </w:rPr>
            </w:pPr>
            <w:r w:rsidRPr="00BD4C26">
              <w:rPr>
                <w:rFonts w:ascii="Times New Roman" w:hAnsi="Times New Roman" w:cs="Times New Roman"/>
                <w:sz w:val="20"/>
                <w:szCs w:val="20"/>
              </w:rPr>
              <w:t>Mixed beans</w:t>
            </w:r>
            <w:r w:rsidRPr="00BD4C26">
              <w:rPr>
                <w:rFonts w:ascii="Times New Roman" w:hAnsi="Times New Roman" w:cs="Times New Roman"/>
                <w:sz w:val="20"/>
                <w:szCs w:val="20"/>
                <w:vertAlign w:val="superscript"/>
              </w:rPr>
              <w:t>*</w:t>
            </w:r>
          </w:p>
        </w:tc>
        <w:tc>
          <w:tcPr>
            <w:tcW w:w="5720" w:type="dxa"/>
          </w:tcPr>
          <w:p w14:paraId="22357072" w14:textId="77777777" w:rsidR="002B4159" w:rsidRPr="00BD4C26" w:rsidRDefault="002B4159" w:rsidP="002B4159">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Mung beans, red beans, rice beans, lentils.</w:t>
            </w:r>
          </w:p>
        </w:tc>
      </w:tr>
      <w:tr w:rsidR="002B4159" w:rsidRPr="00C15EDF" w14:paraId="63C8A90C" w14:textId="77777777" w:rsidTr="00B76750">
        <w:trPr>
          <w:trHeight w:val="20"/>
        </w:trPr>
        <w:tc>
          <w:tcPr>
            <w:tcW w:w="647" w:type="dxa"/>
          </w:tcPr>
          <w:p w14:paraId="407812F3" w14:textId="21B3A4A3" w:rsidR="002B4159" w:rsidRPr="00BD4C26" w:rsidRDefault="008D5A9E" w:rsidP="002B4159">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9</w:t>
            </w:r>
          </w:p>
        </w:tc>
        <w:tc>
          <w:tcPr>
            <w:tcW w:w="3606" w:type="dxa"/>
          </w:tcPr>
          <w:p w14:paraId="597BC2BA" w14:textId="77777777" w:rsidR="002B4159" w:rsidRPr="00BD4C26" w:rsidRDefault="002B4159" w:rsidP="002B4159">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Fresh beans</w:t>
            </w:r>
          </w:p>
        </w:tc>
        <w:tc>
          <w:tcPr>
            <w:tcW w:w="5720" w:type="dxa"/>
          </w:tcPr>
          <w:p w14:paraId="7BEA3A39" w14:textId="77777777" w:rsidR="002B4159" w:rsidRPr="00BD4C26" w:rsidRDefault="002B4159" w:rsidP="002B4159">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Peas, broad beans, etc., beans, green beans, snow beans, honey beans, lentils, sword bean, soybean sprouts, green bean sprouts.</w:t>
            </w:r>
          </w:p>
        </w:tc>
      </w:tr>
      <w:tr w:rsidR="002B4159" w:rsidRPr="00C15EDF" w14:paraId="6CF2C1E6" w14:textId="77777777" w:rsidTr="00B76750">
        <w:trPr>
          <w:trHeight w:val="20"/>
        </w:trPr>
        <w:tc>
          <w:tcPr>
            <w:tcW w:w="647" w:type="dxa"/>
          </w:tcPr>
          <w:p w14:paraId="240A1371" w14:textId="03BFB9DD" w:rsidR="002B4159" w:rsidRPr="00BD4C26" w:rsidRDefault="002B4159" w:rsidP="002B4159">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1</w:t>
            </w:r>
            <w:r w:rsidR="008D5A9E" w:rsidRPr="00BD4C26">
              <w:rPr>
                <w:rFonts w:ascii="Times New Roman" w:hAnsi="Times New Roman" w:cs="Times New Roman"/>
                <w:sz w:val="20"/>
                <w:szCs w:val="20"/>
              </w:rPr>
              <w:t>0</w:t>
            </w:r>
          </w:p>
        </w:tc>
        <w:tc>
          <w:tcPr>
            <w:tcW w:w="3606" w:type="dxa"/>
          </w:tcPr>
          <w:p w14:paraId="3198A6F9" w14:textId="77777777" w:rsidR="002B4159" w:rsidRPr="00BD4C26" w:rsidRDefault="002B4159" w:rsidP="002B4159">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Fruits with dark color</w:t>
            </w:r>
          </w:p>
        </w:tc>
        <w:tc>
          <w:tcPr>
            <w:tcW w:w="5720" w:type="dxa"/>
          </w:tcPr>
          <w:p w14:paraId="484A7EE4" w14:textId="77777777" w:rsidR="002B4159" w:rsidRPr="00BD4C26" w:rsidRDefault="002B4159" w:rsidP="002B4159">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Citrus, mango, persimmon, papaya.</w:t>
            </w:r>
          </w:p>
        </w:tc>
      </w:tr>
      <w:tr w:rsidR="002B4159" w:rsidRPr="00C15EDF" w14:paraId="5BBA8D05" w14:textId="77777777" w:rsidTr="00B76750">
        <w:trPr>
          <w:trHeight w:val="20"/>
        </w:trPr>
        <w:tc>
          <w:tcPr>
            <w:tcW w:w="647" w:type="dxa"/>
          </w:tcPr>
          <w:p w14:paraId="380582ED" w14:textId="6D4A130C" w:rsidR="002B4159" w:rsidRPr="00BD4C26" w:rsidRDefault="002B4159" w:rsidP="002B4159">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1</w:t>
            </w:r>
            <w:r w:rsidR="008D5A9E" w:rsidRPr="00BD4C26">
              <w:rPr>
                <w:rFonts w:ascii="Times New Roman" w:hAnsi="Times New Roman" w:cs="Times New Roman"/>
                <w:sz w:val="20"/>
                <w:szCs w:val="20"/>
              </w:rPr>
              <w:t>1</w:t>
            </w:r>
          </w:p>
        </w:tc>
        <w:tc>
          <w:tcPr>
            <w:tcW w:w="3606" w:type="dxa"/>
          </w:tcPr>
          <w:p w14:paraId="467C8701" w14:textId="77777777" w:rsidR="002B4159" w:rsidRPr="00BD4C26" w:rsidRDefault="002B4159" w:rsidP="002B4159">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 xml:space="preserve">Fruits with light color </w:t>
            </w:r>
          </w:p>
        </w:tc>
        <w:tc>
          <w:tcPr>
            <w:tcW w:w="5720" w:type="dxa"/>
          </w:tcPr>
          <w:p w14:paraId="32540117" w14:textId="77777777" w:rsidR="002B4159" w:rsidRPr="00BD4C26" w:rsidRDefault="002B4159" w:rsidP="002B4159">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Apple, pear, peach, plum, pineapple, banana, concord grape, grape, lychee, longan, cantaloupe, watermelon, etc., durian, other fruits, such as guava, sugar apple, dragon fruit, mangosteen, carambola, bayberry.</w:t>
            </w:r>
          </w:p>
        </w:tc>
      </w:tr>
      <w:tr w:rsidR="002B4159" w:rsidRPr="00C15EDF" w14:paraId="4305F40D" w14:textId="77777777" w:rsidTr="00B76750">
        <w:trPr>
          <w:trHeight w:val="20"/>
        </w:trPr>
        <w:tc>
          <w:tcPr>
            <w:tcW w:w="647" w:type="dxa"/>
          </w:tcPr>
          <w:p w14:paraId="1EC0E577" w14:textId="4DC9A34D" w:rsidR="002B4159" w:rsidRPr="00BD4C26" w:rsidRDefault="002B4159" w:rsidP="002B4159">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1</w:t>
            </w:r>
            <w:r w:rsidR="008D5A9E" w:rsidRPr="00BD4C26">
              <w:rPr>
                <w:rFonts w:ascii="Times New Roman" w:hAnsi="Times New Roman" w:cs="Times New Roman"/>
                <w:sz w:val="20"/>
                <w:szCs w:val="20"/>
              </w:rPr>
              <w:t>2</w:t>
            </w:r>
          </w:p>
          <w:p w14:paraId="692FC83D" w14:textId="77777777" w:rsidR="002B4159" w:rsidRPr="00BD4C26" w:rsidRDefault="002B4159" w:rsidP="002B4159">
            <w:pPr>
              <w:pStyle w:val="MDPI42tablebody"/>
              <w:spacing w:after="0" w:line="240" w:lineRule="auto"/>
              <w:jc w:val="left"/>
              <w:rPr>
                <w:rFonts w:ascii="Times New Roman" w:hAnsi="Times New Roman" w:cs="Times New Roman"/>
                <w:sz w:val="20"/>
                <w:szCs w:val="20"/>
              </w:rPr>
            </w:pPr>
          </w:p>
        </w:tc>
        <w:tc>
          <w:tcPr>
            <w:tcW w:w="3606" w:type="dxa"/>
          </w:tcPr>
          <w:p w14:paraId="6921CD56" w14:textId="77777777" w:rsidR="002B4159" w:rsidRPr="00BD4C26" w:rsidRDefault="002B4159" w:rsidP="002B4159">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Red meat and related products</w:t>
            </w:r>
          </w:p>
          <w:p w14:paraId="50CF3BC6" w14:textId="77777777" w:rsidR="002B4159" w:rsidRPr="00BD4C26" w:rsidRDefault="002B4159" w:rsidP="002B4159">
            <w:pPr>
              <w:pStyle w:val="MDPI42tablebody"/>
              <w:spacing w:after="0" w:line="240" w:lineRule="auto"/>
              <w:jc w:val="left"/>
              <w:rPr>
                <w:rFonts w:ascii="Times New Roman" w:hAnsi="Times New Roman" w:cs="Times New Roman"/>
                <w:sz w:val="20"/>
                <w:szCs w:val="20"/>
              </w:rPr>
            </w:pPr>
          </w:p>
        </w:tc>
        <w:tc>
          <w:tcPr>
            <w:tcW w:w="5720" w:type="dxa"/>
          </w:tcPr>
          <w:p w14:paraId="39350B79" w14:textId="4B8AA933" w:rsidR="002B4159" w:rsidRPr="00BD4C26" w:rsidRDefault="002B4159" w:rsidP="008D5A9E">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Semi-fat lean pork, lean pork, beef, lamb, pettitoes, pigskin, pork tripe, beef tripe, heart, tongue, pig intestines, liver, kidney, brain, chicken giblets.</w:t>
            </w:r>
          </w:p>
        </w:tc>
      </w:tr>
      <w:tr w:rsidR="008D5A9E" w:rsidRPr="00C15EDF" w14:paraId="2365DCE3" w14:textId="77777777" w:rsidTr="00B76750">
        <w:trPr>
          <w:trHeight w:val="20"/>
        </w:trPr>
        <w:tc>
          <w:tcPr>
            <w:tcW w:w="647" w:type="dxa"/>
          </w:tcPr>
          <w:p w14:paraId="1618F0DB" w14:textId="7C4302B9" w:rsidR="008D5A9E" w:rsidRPr="00BD4C26" w:rsidRDefault="008D5A9E" w:rsidP="002B4159">
            <w:pPr>
              <w:pStyle w:val="MDPI42tablebody"/>
              <w:spacing w:after="0" w:line="240" w:lineRule="auto"/>
              <w:jc w:val="left"/>
              <w:rPr>
                <w:rFonts w:ascii="Times New Roman" w:eastAsiaTheme="minorEastAsia" w:hAnsi="Times New Roman" w:cs="Times New Roman"/>
                <w:sz w:val="20"/>
                <w:szCs w:val="20"/>
                <w:lang w:eastAsia="zh-CN"/>
              </w:rPr>
            </w:pPr>
            <w:r w:rsidRPr="00BD4C26">
              <w:rPr>
                <w:rFonts w:ascii="Times New Roman" w:eastAsiaTheme="minorEastAsia" w:hAnsi="Times New Roman" w:cs="Times New Roman" w:hint="eastAsia"/>
                <w:sz w:val="20"/>
                <w:szCs w:val="20"/>
                <w:lang w:eastAsia="zh-CN"/>
              </w:rPr>
              <w:t>1</w:t>
            </w:r>
            <w:r w:rsidRPr="00BD4C26">
              <w:rPr>
                <w:rFonts w:ascii="Times New Roman" w:eastAsiaTheme="minorEastAsia" w:hAnsi="Times New Roman" w:cs="Times New Roman"/>
                <w:sz w:val="20"/>
                <w:szCs w:val="20"/>
                <w:lang w:eastAsia="zh-CN"/>
              </w:rPr>
              <w:t xml:space="preserve">3          </w:t>
            </w:r>
          </w:p>
        </w:tc>
        <w:tc>
          <w:tcPr>
            <w:tcW w:w="3606" w:type="dxa"/>
          </w:tcPr>
          <w:p w14:paraId="55DCC0B9" w14:textId="48D734CA" w:rsidR="008D5A9E" w:rsidRPr="00BD4C26" w:rsidRDefault="008D5A9E" w:rsidP="002B4159">
            <w:pPr>
              <w:pStyle w:val="MDPI42tablebody"/>
              <w:spacing w:after="0" w:line="240" w:lineRule="auto"/>
              <w:jc w:val="left"/>
              <w:rPr>
                <w:rFonts w:ascii="Times New Roman" w:eastAsiaTheme="minorEastAsia" w:hAnsi="Times New Roman" w:cs="Times New Roman"/>
                <w:sz w:val="20"/>
                <w:szCs w:val="20"/>
                <w:lang w:eastAsia="zh-CN"/>
              </w:rPr>
            </w:pPr>
            <w:r w:rsidRPr="00BD4C26">
              <w:rPr>
                <w:rFonts w:ascii="Times New Roman" w:eastAsiaTheme="minorEastAsia" w:hAnsi="Times New Roman" w:cs="Times New Roman" w:hint="eastAsia"/>
                <w:sz w:val="20"/>
                <w:szCs w:val="20"/>
                <w:lang w:eastAsia="zh-CN"/>
              </w:rPr>
              <w:t>P</w:t>
            </w:r>
            <w:r w:rsidRPr="00BD4C26">
              <w:rPr>
                <w:rFonts w:ascii="Times New Roman" w:eastAsiaTheme="minorEastAsia" w:hAnsi="Times New Roman" w:cs="Times New Roman"/>
                <w:sz w:val="20"/>
                <w:szCs w:val="20"/>
                <w:lang w:eastAsia="zh-CN"/>
              </w:rPr>
              <w:t>ickled red meat</w:t>
            </w:r>
          </w:p>
        </w:tc>
        <w:tc>
          <w:tcPr>
            <w:tcW w:w="5720" w:type="dxa"/>
          </w:tcPr>
          <w:p w14:paraId="10DA57C5" w14:textId="2EDA3B05" w:rsidR="008D5A9E" w:rsidRPr="00BD4C26" w:rsidRDefault="008D5A9E" w:rsidP="002B4159">
            <w:pPr>
              <w:pStyle w:val="MDPI42tablebody"/>
              <w:spacing w:after="0" w:line="240" w:lineRule="auto"/>
              <w:jc w:val="left"/>
              <w:rPr>
                <w:rFonts w:ascii="Times New Roman" w:hAnsi="Times New Roman" w:cs="Times New Roman"/>
                <w:sz w:val="20"/>
                <w:szCs w:val="20"/>
              </w:rPr>
            </w:pPr>
            <w:r w:rsidRPr="00BD4C26">
              <w:rPr>
                <w:rFonts w:ascii="Times New Roman" w:hAnsi="Times New Roman" w:cs="Times New Roman"/>
                <w:sz w:val="20"/>
                <w:szCs w:val="20"/>
              </w:rPr>
              <w:t>preserved meat, sausage, sausage, ham, luncheon meat, h</w:t>
            </w:r>
            <w:r w:rsidR="003C26B9" w:rsidRPr="00BD4C26">
              <w:rPr>
                <w:rFonts w:ascii="Times New Roman" w:hAnsi="Times New Roman" w:cs="Times New Roman"/>
                <w:sz w:val="20"/>
                <w:szCs w:val="20"/>
              </w:rPr>
              <w:t>am sausage, liver sausage, etc..</w:t>
            </w:r>
          </w:p>
        </w:tc>
      </w:tr>
      <w:tr w:rsidR="002B4159" w:rsidRPr="00C15EDF" w14:paraId="4B126C09" w14:textId="77777777" w:rsidTr="00B76750">
        <w:trPr>
          <w:trHeight w:val="20"/>
        </w:trPr>
        <w:tc>
          <w:tcPr>
            <w:tcW w:w="647" w:type="dxa"/>
          </w:tcPr>
          <w:p w14:paraId="5670816B"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14</w:t>
            </w:r>
          </w:p>
        </w:tc>
        <w:tc>
          <w:tcPr>
            <w:tcW w:w="3606" w:type="dxa"/>
          </w:tcPr>
          <w:p w14:paraId="3521D8E3"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Poultry meat with skin</w:t>
            </w:r>
          </w:p>
        </w:tc>
        <w:tc>
          <w:tcPr>
            <w:tcW w:w="5720" w:type="dxa"/>
          </w:tcPr>
          <w:p w14:paraId="6E8A4F55"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Chicken, duck, and goose with skin (including chicken wings, chicken legs), chicken feet.</w:t>
            </w:r>
          </w:p>
        </w:tc>
      </w:tr>
      <w:tr w:rsidR="002B4159" w:rsidRPr="00C15EDF" w14:paraId="77F9251E" w14:textId="77777777" w:rsidTr="00B76750">
        <w:trPr>
          <w:trHeight w:val="20"/>
        </w:trPr>
        <w:tc>
          <w:tcPr>
            <w:tcW w:w="647" w:type="dxa"/>
          </w:tcPr>
          <w:p w14:paraId="1CC76E5D"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lastRenderedPageBreak/>
              <w:t>15</w:t>
            </w:r>
          </w:p>
        </w:tc>
        <w:tc>
          <w:tcPr>
            <w:tcW w:w="3606" w:type="dxa"/>
          </w:tcPr>
          <w:p w14:paraId="29E19823"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Poultry meat without skin</w:t>
            </w:r>
          </w:p>
        </w:tc>
        <w:tc>
          <w:tcPr>
            <w:tcW w:w="5720" w:type="dxa"/>
          </w:tcPr>
          <w:p w14:paraId="4E9652F3"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Chicken, duck, and goose without skin.</w:t>
            </w:r>
          </w:p>
        </w:tc>
      </w:tr>
      <w:tr w:rsidR="002B4159" w:rsidRPr="00C15EDF" w14:paraId="4B3F975D" w14:textId="77777777" w:rsidTr="00B76750">
        <w:trPr>
          <w:trHeight w:val="20"/>
        </w:trPr>
        <w:tc>
          <w:tcPr>
            <w:tcW w:w="647" w:type="dxa"/>
          </w:tcPr>
          <w:p w14:paraId="2C11DEDE"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16</w:t>
            </w:r>
          </w:p>
        </w:tc>
        <w:tc>
          <w:tcPr>
            <w:tcW w:w="3606" w:type="dxa"/>
          </w:tcPr>
          <w:p w14:paraId="449FC4F0"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Freshwater fish</w:t>
            </w:r>
          </w:p>
        </w:tc>
        <w:tc>
          <w:tcPr>
            <w:tcW w:w="5720" w:type="dxa"/>
          </w:tcPr>
          <w:p w14:paraId="4053004E"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Grass carp, black carp, bullhead, crucian, carp, dace, mandarin fish.</w:t>
            </w:r>
          </w:p>
        </w:tc>
      </w:tr>
      <w:tr w:rsidR="002B4159" w:rsidRPr="00C15EDF" w14:paraId="42804961" w14:textId="77777777" w:rsidTr="00B76750">
        <w:trPr>
          <w:trHeight w:val="20"/>
        </w:trPr>
        <w:tc>
          <w:tcPr>
            <w:tcW w:w="647" w:type="dxa"/>
          </w:tcPr>
          <w:p w14:paraId="619E9B42"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17</w:t>
            </w:r>
          </w:p>
        </w:tc>
        <w:tc>
          <w:tcPr>
            <w:tcW w:w="3606" w:type="dxa"/>
          </w:tcPr>
          <w:p w14:paraId="1CB70FF7"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Marine fish</w:t>
            </w:r>
          </w:p>
        </w:tc>
        <w:tc>
          <w:tcPr>
            <w:tcW w:w="5720" w:type="dxa"/>
          </w:tcPr>
          <w:p w14:paraId="35EC3A2B"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Marine fish, such as pomfret and hairtail.</w:t>
            </w:r>
          </w:p>
        </w:tc>
      </w:tr>
      <w:tr w:rsidR="002B4159" w:rsidRPr="00C15EDF" w14:paraId="1A199F25" w14:textId="77777777" w:rsidTr="00B76750">
        <w:trPr>
          <w:trHeight w:val="20"/>
        </w:trPr>
        <w:tc>
          <w:tcPr>
            <w:tcW w:w="647" w:type="dxa"/>
          </w:tcPr>
          <w:p w14:paraId="4E8BEC33"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18</w:t>
            </w:r>
          </w:p>
        </w:tc>
        <w:tc>
          <w:tcPr>
            <w:tcW w:w="3606" w:type="dxa"/>
          </w:tcPr>
          <w:p w14:paraId="68F131D3"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Mollusks and shellfish</w:t>
            </w:r>
          </w:p>
        </w:tc>
        <w:tc>
          <w:tcPr>
            <w:tcW w:w="5720" w:type="dxa"/>
          </w:tcPr>
          <w:p w14:paraId="08114891"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Squid, cuttlefish, scallop, dried scallop, shellfish, shrimp, crab.</w:t>
            </w:r>
          </w:p>
        </w:tc>
      </w:tr>
      <w:tr w:rsidR="002B4159" w:rsidRPr="00C15EDF" w14:paraId="566689D1" w14:textId="77777777" w:rsidTr="00B76750">
        <w:trPr>
          <w:trHeight w:val="20"/>
        </w:trPr>
        <w:tc>
          <w:tcPr>
            <w:tcW w:w="647" w:type="dxa"/>
          </w:tcPr>
          <w:p w14:paraId="63FB1852"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19</w:t>
            </w:r>
          </w:p>
        </w:tc>
        <w:tc>
          <w:tcPr>
            <w:tcW w:w="3606" w:type="dxa"/>
          </w:tcPr>
          <w:p w14:paraId="32E0DF60"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Pickled fish</w:t>
            </w:r>
          </w:p>
        </w:tc>
        <w:tc>
          <w:tcPr>
            <w:tcW w:w="5720" w:type="dxa"/>
          </w:tcPr>
          <w:p w14:paraId="77E63AB1"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Pickled salted fish, small fish with bones, canned fish .</w:t>
            </w:r>
          </w:p>
        </w:tc>
      </w:tr>
      <w:tr w:rsidR="002B4159" w:rsidRPr="00C15EDF" w14:paraId="4A3A22E5" w14:textId="77777777" w:rsidTr="00B76750">
        <w:trPr>
          <w:trHeight w:val="20"/>
        </w:trPr>
        <w:tc>
          <w:tcPr>
            <w:tcW w:w="647" w:type="dxa"/>
          </w:tcPr>
          <w:p w14:paraId="36C1F7F5"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20</w:t>
            </w:r>
          </w:p>
        </w:tc>
        <w:tc>
          <w:tcPr>
            <w:tcW w:w="3606" w:type="dxa"/>
          </w:tcPr>
          <w:p w14:paraId="4A525476"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Eggs</w:t>
            </w:r>
          </w:p>
        </w:tc>
        <w:tc>
          <w:tcPr>
            <w:tcW w:w="5720" w:type="dxa"/>
          </w:tcPr>
          <w:p w14:paraId="537F0044"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Eggs, duck eggs.</w:t>
            </w:r>
          </w:p>
        </w:tc>
      </w:tr>
      <w:tr w:rsidR="002B4159" w:rsidRPr="00C15EDF" w14:paraId="1D06421B" w14:textId="77777777" w:rsidTr="00B76750">
        <w:trPr>
          <w:trHeight w:val="20"/>
        </w:trPr>
        <w:tc>
          <w:tcPr>
            <w:tcW w:w="647" w:type="dxa"/>
          </w:tcPr>
          <w:p w14:paraId="33597E23"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21</w:t>
            </w:r>
          </w:p>
        </w:tc>
        <w:tc>
          <w:tcPr>
            <w:tcW w:w="3606" w:type="dxa"/>
          </w:tcPr>
          <w:p w14:paraId="0B48E17B"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 xml:space="preserve">High-fat dairy products </w:t>
            </w:r>
            <w:r w:rsidRPr="00C15EDF">
              <w:rPr>
                <w:rFonts w:ascii="Times New Roman" w:hAnsi="Times New Roman" w:cs="Times New Roman"/>
                <w:sz w:val="20"/>
                <w:szCs w:val="20"/>
                <w:vertAlign w:val="superscript"/>
              </w:rPr>
              <w:t>*</w:t>
            </w:r>
          </w:p>
        </w:tc>
        <w:tc>
          <w:tcPr>
            <w:tcW w:w="5720" w:type="dxa"/>
          </w:tcPr>
          <w:p w14:paraId="05FEDA38"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Whole milk, whole milk powder, milk tea, milkshake, cheese, ice cream, ice-cream cone, yogurt.</w:t>
            </w:r>
          </w:p>
        </w:tc>
      </w:tr>
      <w:tr w:rsidR="002B4159" w:rsidRPr="00C15EDF" w14:paraId="02B36A24" w14:textId="77777777" w:rsidTr="00B76750">
        <w:trPr>
          <w:trHeight w:val="20"/>
        </w:trPr>
        <w:tc>
          <w:tcPr>
            <w:tcW w:w="647" w:type="dxa"/>
          </w:tcPr>
          <w:p w14:paraId="1422BC49"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22</w:t>
            </w:r>
          </w:p>
        </w:tc>
        <w:tc>
          <w:tcPr>
            <w:tcW w:w="3606" w:type="dxa"/>
          </w:tcPr>
          <w:p w14:paraId="139DF205"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 xml:space="preserve">Low-fat dairy products </w:t>
            </w:r>
            <w:r w:rsidRPr="00C15EDF">
              <w:rPr>
                <w:rFonts w:ascii="Times New Roman" w:hAnsi="Times New Roman" w:cs="Times New Roman"/>
                <w:sz w:val="20"/>
                <w:szCs w:val="20"/>
                <w:vertAlign w:val="superscript"/>
              </w:rPr>
              <w:t>*</w:t>
            </w:r>
          </w:p>
        </w:tc>
        <w:tc>
          <w:tcPr>
            <w:tcW w:w="5720" w:type="dxa"/>
          </w:tcPr>
          <w:p w14:paraId="2D5A77D1"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Skimmed milk, skimmed milk powder .</w:t>
            </w:r>
          </w:p>
        </w:tc>
      </w:tr>
      <w:tr w:rsidR="002B4159" w:rsidRPr="00C15EDF" w14:paraId="4B5C649D" w14:textId="77777777" w:rsidTr="00B76750">
        <w:trPr>
          <w:trHeight w:val="20"/>
        </w:trPr>
        <w:tc>
          <w:tcPr>
            <w:tcW w:w="647" w:type="dxa"/>
          </w:tcPr>
          <w:p w14:paraId="37FB990E"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23</w:t>
            </w:r>
          </w:p>
        </w:tc>
        <w:tc>
          <w:tcPr>
            <w:tcW w:w="3606" w:type="dxa"/>
          </w:tcPr>
          <w:p w14:paraId="4A2B8DD9"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Nuts</w:t>
            </w:r>
          </w:p>
        </w:tc>
        <w:tc>
          <w:tcPr>
            <w:tcW w:w="5720" w:type="dxa"/>
          </w:tcPr>
          <w:p w14:paraId="03ED8D8F"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Peanuts, cashews, walnuts, ginkgo, almonds, pistachios, sesame (sesame paste).</w:t>
            </w:r>
          </w:p>
        </w:tc>
      </w:tr>
      <w:tr w:rsidR="002B4159" w:rsidRPr="00C15EDF" w14:paraId="10AE66DF" w14:textId="77777777" w:rsidTr="00B76750">
        <w:trPr>
          <w:trHeight w:val="20"/>
        </w:trPr>
        <w:tc>
          <w:tcPr>
            <w:tcW w:w="647" w:type="dxa"/>
          </w:tcPr>
          <w:p w14:paraId="328CC7AF"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24</w:t>
            </w:r>
          </w:p>
        </w:tc>
        <w:tc>
          <w:tcPr>
            <w:tcW w:w="3606" w:type="dxa"/>
          </w:tcPr>
          <w:p w14:paraId="5DD54696"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Fungi and seaweed food</w:t>
            </w:r>
          </w:p>
        </w:tc>
        <w:tc>
          <w:tcPr>
            <w:tcW w:w="5720" w:type="dxa"/>
          </w:tcPr>
          <w:p w14:paraId="5A01C34E"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Various fresh mushrooms, fungus, and black fungus.</w:t>
            </w:r>
          </w:p>
        </w:tc>
      </w:tr>
      <w:tr w:rsidR="002B4159" w:rsidRPr="00C15EDF" w14:paraId="53AAAF7B" w14:textId="77777777" w:rsidTr="00B76750">
        <w:trPr>
          <w:trHeight w:val="20"/>
        </w:trPr>
        <w:tc>
          <w:tcPr>
            <w:tcW w:w="647" w:type="dxa"/>
          </w:tcPr>
          <w:p w14:paraId="0DAD4332"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25</w:t>
            </w:r>
          </w:p>
        </w:tc>
        <w:tc>
          <w:tcPr>
            <w:tcW w:w="3606" w:type="dxa"/>
          </w:tcPr>
          <w:p w14:paraId="4AF781E5"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Carbonated drinks</w:t>
            </w:r>
          </w:p>
        </w:tc>
        <w:tc>
          <w:tcPr>
            <w:tcW w:w="5720" w:type="dxa"/>
          </w:tcPr>
          <w:p w14:paraId="143F18E4"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Cola and other soda water.</w:t>
            </w:r>
          </w:p>
        </w:tc>
      </w:tr>
      <w:tr w:rsidR="002B4159" w:rsidRPr="00C15EDF" w14:paraId="04ED125D" w14:textId="77777777" w:rsidTr="00B76750">
        <w:trPr>
          <w:trHeight w:val="20"/>
        </w:trPr>
        <w:tc>
          <w:tcPr>
            <w:tcW w:w="647" w:type="dxa"/>
          </w:tcPr>
          <w:p w14:paraId="561AD48E"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26</w:t>
            </w:r>
          </w:p>
        </w:tc>
        <w:tc>
          <w:tcPr>
            <w:tcW w:w="3606" w:type="dxa"/>
          </w:tcPr>
          <w:p w14:paraId="5E592161"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Fruit juice</w:t>
            </w:r>
          </w:p>
        </w:tc>
        <w:tc>
          <w:tcPr>
            <w:tcW w:w="5720" w:type="dxa"/>
          </w:tcPr>
          <w:p w14:paraId="1C625F41"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Orange juice, apple juice, grape juice, coconut juice, and other juices.</w:t>
            </w:r>
          </w:p>
        </w:tc>
      </w:tr>
      <w:tr w:rsidR="002B4159" w:rsidRPr="00C15EDF" w14:paraId="2830B78D" w14:textId="77777777" w:rsidTr="00B76750">
        <w:trPr>
          <w:trHeight w:val="20"/>
        </w:trPr>
        <w:tc>
          <w:tcPr>
            <w:tcW w:w="647" w:type="dxa"/>
          </w:tcPr>
          <w:p w14:paraId="15E633C8"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27</w:t>
            </w:r>
          </w:p>
        </w:tc>
        <w:tc>
          <w:tcPr>
            <w:tcW w:w="3606" w:type="dxa"/>
          </w:tcPr>
          <w:p w14:paraId="3B5D49C3"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Coffee</w:t>
            </w:r>
          </w:p>
        </w:tc>
        <w:tc>
          <w:tcPr>
            <w:tcW w:w="5720" w:type="dxa"/>
          </w:tcPr>
          <w:p w14:paraId="04E389F9"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Coffee.</w:t>
            </w:r>
          </w:p>
        </w:tc>
      </w:tr>
      <w:tr w:rsidR="002B4159" w:rsidRPr="00C15EDF" w14:paraId="0CA03516" w14:textId="77777777" w:rsidTr="00B76750">
        <w:trPr>
          <w:trHeight w:val="20"/>
        </w:trPr>
        <w:tc>
          <w:tcPr>
            <w:tcW w:w="647" w:type="dxa"/>
          </w:tcPr>
          <w:p w14:paraId="6FFE687F"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28</w:t>
            </w:r>
          </w:p>
        </w:tc>
        <w:tc>
          <w:tcPr>
            <w:tcW w:w="3606" w:type="dxa"/>
          </w:tcPr>
          <w:p w14:paraId="0DFBCCE5"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Slow-cooked soup</w:t>
            </w:r>
          </w:p>
        </w:tc>
        <w:tc>
          <w:tcPr>
            <w:tcW w:w="5720" w:type="dxa"/>
          </w:tcPr>
          <w:p w14:paraId="0FF0314E"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Slow-cooked soup.</w:t>
            </w:r>
          </w:p>
        </w:tc>
      </w:tr>
      <w:tr w:rsidR="002B4159" w:rsidRPr="00C15EDF" w14:paraId="5E958C48" w14:textId="77777777" w:rsidTr="00B76750">
        <w:trPr>
          <w:trHeight w:val="20"/>
        </w:trPr>
        <w:tc>
          <w:tcPr>
            <w:tcW w:w="647" w:type="dxa"/>
            <w:tcBorders>
              <w:bottom w:val="nil"/>
            </w:tcBorders>
          </w:tcPr>
          <w:p w14:paraId="792145DC"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29</w:t>
            </w:r>
          </w:p>
        </w:tc>
        <w:tc>
          <w:tcPr>
            <w:tcW w:w="3606" w:type="dxa"/>
            <w:tcBorders>
              <w:bottom w:val="nil"/>
            </w:tcBorders>
          </w:tcPr>
          <w:p w14:paraId="0C8203F5"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Sugar</w:t>
            </w:r>
          </w:p>
        </w:tc>
        <w:tc>
          <w:tcPr>
            <w:tcW w:w="5720" w:type="dxa"/>
            <w:tcBorders>
              <w:bottom w:val="nil"/>
            </w:tcBorders>
          </w:tcPr>
          <w:p w14:paraId="72DE8B5E"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Sugar consumption in the past year (including white sugar, brown sugar, candy).</w:t>
            </w:r>
          </w:p>
        </w:tc>
      </w:tr>
      <w:tr w:rsidR="002B4159" w:rsidRPr="00C15EDF" w14:paraId="345D47EF" w14:textId="77777777" w:rsidTr="00B76750">
        <w:trPr>
          <w:trHeight w:val="20"/>
        </w:trPr>
        <w:tc>
          <w:tcPr>
            <w:tcW w:w="647" w:type="dxa"/>
            <w:tcBorders>
              <w:top w:val="nil"/>
              <w:bottom w:val="single" w:sz="4" w:space="0" w:color="auto"/>
            </w:tcBorders>
          </w:tcPr>
          <w:p w14:paraId="2A339F2B"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30</w:t>
            </w:r>
          </w:p>
        </w:tc>
        <w:tc>
          <w:tcPr>
            <w:tcW w:w="3606" w:type="dxa"/>
            <w:tcBorders>
              <w:top w:val="nil"/>
              <w:bottom w:val="single" w:sz="4" w:space="0" w:color="auto"/>
            </w:tcBorders>
          </w:tcPr>
          <w:p w14:paraId="196DF583"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Edible oil</w:t>
            </w:r>
          </w:p>
        </w:tc>
        <w:tc>
          <w:tcPr>
            <w:tcW w:w="5720" w:type="dxa"/>
            <w:tcBorders>
              <w:top w:val="nil"/>
              <w:bottom w:val="single" w:sz="4" w:space="0" w:color="auto"/>
            </w:tcBorders>
          </w:tcPr>
          <w:p w14:paraId="2A70619B" w14:textId="77777777" w:rsidR="002B4159" w:rsidRPr="00C15EDF" w:rsidRDefault="002B4159" w:rsidP="002B4159">
            <w:pPr>
              <w:pStyle w:val="MDPI42tablebody"/>
              <w:spacing w:after="0" w:line="240" w:lineRule="auto"/>
              <w:jc w:val="left"/>
              <w:rPr>
                <w:rFonts w:ascii="Times New Roman" w:hAnsi="Times New Roman" w:cs="Times New Roman"/>
                <w:sz w:val="20"/>
                <w:szCs w:val="20"/>
              </w:rPr>
            </w:pPr>
            <w:r w:rsidRPr="00C15EDF">
              <w:rPr>
                <w:rFonts w:ascii="Times New Roman" w:hAnsi="Times New Roman" w:cs="Times New Roman"/>
                <w:sz w:val="20"/>
                <w:szCs w:val="20"/>
              </w:rPr>
              <w:t>Cooking oil consumption per day.</w:t>
            </w:r>
          </w:p>
        </w:tc>
      </w:tr>
    </w:tbl>
    <w:p w14:paraId="799D6061" w14:textId="77777777" w:rsidR="002B4159" w:rsidRPr="00C15EDF" w:rsidRDefault="002B4159" w:rsidP="002B4159">
      <w:pPr>
        <w:spacing w:after="0" w:line="240" w:lineRule="auto"/>
        <w:rPr>
          <w:rFonts w:ascii="Times New Roman" w:hAnsi="Times New Roman" w:cs="Times New Roman"/>
          <w:sz w:val="20"/>
          <w:szCs w:val="20"/>
        </w:rPr>
      </w:pPr>
      <w:r w:rsidRPr="00C15EDF">
        <w:rPr>
          <w:rFonts w:ascii="Times New Roman" w:hAnsi="Times New Roman" w:cs="Times New Roman"/>
          <w:sz w:val="20"/>
          <w:szCs w:val="20"/>
        </w:rPr>
        <w:t xml:space="preserve">*  </w:t>
      </w:r>
      <w:r w:rsidRPr="00C15EDF">
        <w:rPr>
          <w:rFonts w:ascii="Times New Roman" w:hAnsi="Times New Roman" w:cs="Times New Roman"/>
          <w:sz w:val="20"/>
          <w:szCs w:val="20"/>
          <w:lang w:eastAsia="zh-CN"/>
        </w:rPr>
        <w:t xml:space="preserve">the food group was combied by dry weight </w:t>
      </w:r>
    </w:p>
    <w:p w14:paraId="25877129" w14:textId="2189D668" w:rsidR="002B4159" w:rsidRPr="00D40E21" w:rsidRDefault="002B4159" w:rsidP="002B4159">
      <w:pPr>
        <w:pStyle w:val="MDPI41tablecaption"/>
        <w:spacing w:before="0" w:after="0" w:line="240" w:lineRule="auto"/>
        <w:ind w:left="0"/>
        <w:jc w:val="left"/>
        <w:rPr>
          <w:rFonts w:ascii="Times New Roman" w:hAnsi="Times New Roman" w:cs="Times New Roman"/>
          <w:sz w:val="24"/>
          <w:szCs w:val="24"/>
        </w:rPr>
      </w:pPr>
      <w:r w:rsidRPr="00D40E21">
        <w:rPr>
          <w:rFonts w:ascii="Times New Roman" w:hAnsi="Times New Roman" w:cs="Times New Roman"/>
          <w:sz w:val="24"/>
          <w:szCs w:val="24"/>
        </w:rPr>
        <w:br w:type="page"/>
      </w:r>
      <w:r w:rsidRPr="00D40E21">
        <w:rPr>
          <w:rFonts w:ascii="Times New Roman" w:hAnsi="Times New Roman" w:cs="Times New Roman"/>
          <w:b/>
          <w:sz w:val="24"/>
          <w:szCs w:val="24"/>
        </w:rPr>
        <w:lastRenderedPageBreak/>
        <w:t>Supplementary Table S</w:t>
      </w:r>
      <w:r>
        <w:rPr>
          <w:rFonts w:ascii="Times New Roman" w:hAnsi="Times New Roman" w:cs="Times New Roman"/>
          <w:b/>
          <w:sz w:val="24"/>
          <w:szCs w:val="24"/>
        </w:rPr>
        <w:t>5</w:t>
      </w:r>
      <w:r w:rsidRPr="00D40E21">
        <w:rPr>
          <w:rFonts w:ascii="Times New Roman" w:hAnsi="Times New Roman" w:cs="Times New Roman"/>
          <w:b/>
          <w:sz w:val="24"/>
          <w:szCs w:val="24"/>
        </w:rPr>
        <w:t xml:space="preserve">. List of factor loading scores for food </w:t>
      </w:r>
      <w:r w:rsidR="00B76750" w:rsidRPr="00BD4C26">
        <w:rPr>
          <w:rFonts w:ascii="Times New Roman" w:hAnsi="Times New Roman" w:cs="Times New Roman"/>
          <w:b/>
          <w:sz w:val="24"/>
          <w:szCs w:val="24"/>
        </w:rPr>
        <w:t>items</w:t>
      </w:r>
      <w:r w:rsidRPr="00D40E21">
        <w:rPr>
          <w:rFonts w:ascii="Times New Roman" w:hAnsi="Times New Roman" w:cs="Times New Roman"/>
          <w:b/>
          <w:sz w:val="24"/>
          <w:szCs w:val="24"/>
        </w:rPr>
        <w:t xml:space="preserve"> in factor analysis </w:t>
      </w:r>
      <w:r w:rsidRPr="00D40E21">
        <w:rPr>
          <w:rFonts w:ascii="Times New Roman" w:hAnsi="Times New Roman" w:cs="Times New Roman"/>
          <w:sz w:val="24"/>
          <w:szCs w:val="24"/>
          <w:vertAlign w:val="superscript"/>
        </w:rPr>
        <w:t>a</w:t>
      </w:r>
    </w:p>
    <w:tbl>
      <w:tblPr>
        <w:tblW w:w="0" w:type="auto"/>
        <w:tblBorders>
          <w:top w:val="single" w:sz="4" w:space="0" w:color="auto"/>
        </w:tblBorders>
        <w:tblLook w:val="04A0" w:firstRow="1" w:lastRow="0" w:firstColumn="1" w:lastColumn="0" w:noHBand="0" w:noVBand="1"/>
      </w:tblPr>
      <w:tblGrid>
        <w:gridCol w:w="3104"/>
        <w:gridCol w:w="1011"/>
        <w:gridCol w:w="1537"/>
        <w:gridCol w:w="1011"/>
        <w:gridCol w:w="1890"/>
        <w:gridCol w:w="1011"/>
        <w:gridCol w:w="2385"/>
        <w:gridCol w:w="1011"/>
      </w:tblGrid>
      <w:tr w:rsidR="008D5A9E" w:rsidRPr="00737E0F" w14:paraId="4EE8499E" w14:textId="77777777" w:rsidTr="002B4159">
        <w:trPr>
          <w:trHeight w:val="315"/>
        </w:trPr>
        <w:tc>
          <w:tcPr>
            <w:tcW w:w="0" w:type="auto"/>
            <w:tcBorders>
              <w:top w:val="single" w:sz="4" w:space="0" w:color="auto"/>
              <w:bottom w:val="single" w:sz="4" w:space="0" w:color="auto"/>
            </w:tcBorders>
            <w:shd w:val="clear" w:color="auto" w:fill="auto"/>
            <w:vAlign w:val="bottom"/>
          </w:tcPr>
          <w:p w14:paraId="580CF88D"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Pattern 1</w:t>
            </w:r>
          </w:p>
        </w:tc>
        <w:tc>
          <w:tcPr>
            <w:tcW w:w="0" w:type="auto"/>
            <w:tcBorders>
              <w:top w:val="single" w:sz="4" w:space="0" w:color="auto"/>
              <w:bottom w:val="single" w:sz="4" w:space="0" w:color="auto"/>
            </w:tcBorders>
            <w:shd w:val="clear" w:color="auto" w:fill="auto"/>
            <w:vAlign w:val="bottom"/>
          </w:tcPr>
          <w:p w14:paraId="04A81E15"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tcBorders>
              <w:top w:val="single" w:sz="4" w:space="0" w:color="auto"/>
              <w:bottom w:val="single" w:sz="4" w:space="0" w:color="auto"/>
            </w:tcBorders>
            <w:shd w:val="clear" w:color="auto" w:fill="auto"/>
            <w:vAlign w:val="bottom"/>
          </w:tcPr>
          <w:p w14:paraId="4096AB79"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Pattern 2</w:t>
            </w:r>
          </w:p>
        </w:tc>
        <w:tc>
          <w:tcPr>
            <w:tcW w:w="0" w:type="auto"/>
            <w:tcBorders>
              <w:top w:val="single" w:sz="4" w:space="0" w:color="auto"/>
              <w:bottom w:val="single" w:sz="4" w:space="0" w:color="auto"/>
            </w:tcBorders>
            <w:shd w:val="clear" w:color="auto" w:fill="auto"/>
            <w:vAlign w:val="bottom"/>
          </w:tcPr>
          <w:p w14:paraId="6F3D225C"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tcBorders>
              <w:top w:val="single" w:sz="4" w:space="0" w:color="auto"/>
              <w:bottom w:val="single" w:sz="4" w:space="0" w:color="auto"/>
            </w:tcBorders>
            <w:shd w:val="clear" w:color="auto" w:fill="auto"/>
            <w:vAlign w:val="bottom"/>
          </w:tcPr>
          <w:p w14:paraId="175C28B9"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Pattern 3</w:t>
            </w:r>
          </w:p>
        </w:tc>
        <w:tc>
          <w:tcPr>
            <w:tcW w:w="0" w:type="auto"/>
            <w:tcBorders>
              <w:top w:val="single" w:sz="4" w:space="0" w:color="auto"/>
              <w:bottom w:val="single" w:sz="4" w:space="0" w:color="auto"/>
            </w:tcBorders>
            <w:shd w:val="clear" w:color="auto" w:fill="auto"/>
            <w:vAlign w:val="bottom"/>
          </w:tcPr>
          <w:p w14:paraId="4592FA14"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tcBorders>
              <w:top w:val="single" w:sz="4" w:space="0" w:color="auto"/>
              <w:bottom w:val="single" w:sz="4" w:space="0" w:color="auto"/>
            </w:tcBorders>
            <w:shd w:val="clear" w:color="auto" w:fill="auto"/>
            <w:vAlign w:val="bottom"/>
          </w:tcPr>
          <w:p w14:paraId="3290A5F0"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Pattern 4</w:t>
            </w:r>
          </w:p>
        </w:tc>
        <w:tc>
          <w:tcPr>
            <w:tcW w:w="0" w:type="auto"/>
            <w:tcBorders>
              <w:top w:val="single" w:sz="4" w:space="0" w:color="auto"/>
              <w:bottom w:val="single" w:sz="4" w:space="0" w:color="auto"/>
            </w:tcBorders>
            <w:shd w:val="clear" w:color="auto" w:fill="auto"/>
            <w:vAlign w:val="bottom"/>
          </w:tcPr>
          <w:p w14:paraId="723AA567"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r>
      <w:tr w:rsidR="008D5A9E" w:rsidRPr="00737E0F" w14:paraId="3375943C" w14:textId="77777777" w:rsidTr="002B4159">
        <w:trPr>
          <w:trHeight w:val="285"/>
        </w:trPr>
        <w:tc>
          <w:tcPr>
            <w:tcW w:w="0" w:type="auto"/>
            <w:tcBorders>
              <w:top w:val="single" w:sz="4" w:space="0" w:color="auto"/>
            </w:tcBorders>
            <w:shd w:val="clear" w:color="auto" w:fill="auto"/>
            <w:vAlign w:val="bottom"/>
          </w:tcPr>
          <w:p w14:paraId="405D0D23"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Dietary pattern with high intake of light-colored vegetables and low intake of grains</w:t>
            </w:r>
          </w:p>
        </w:tc>
        <w:tc>
          <w:tcPr>
            <w:tcW w:w="0" w:type="auto"/>
            <w:tcBorders>
              <w:top w:val="single" w:sz="4" w:space="0" w:color="auto"/>
            </w:tcBorders>
            <w:shd w:val="clear" w:color="auto" w:fill="auto"/>
            <w:vAlign w:val="bottom"/>
          </w:tcPr>
          <w:p w14:paraId="4CCDD048"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Factor loading</w:t>
            </w:r>
          </w:p>
        </w:tc>
        <w:tc>
          <w:tcPr>
            <w:tcW w:w="0" w:type="auto"/>
            <w:tcBorders>
              <w:top w:val="single" w:sz="4" w:space="0" w:color="auto"/>
            </w:tcBorders>
            <w:shd w:val="clear" w:color="auto" w:fill="auto"/>
            <w:vAlign w:val="bottom"/>
          </w:tcPr>
          <w:p w14:paraId="0EBC2876"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High fruit dietary pattern</w:t>
            </w:r>
          </w:p>
        </w:tc>
        <w:tc>
          <w:tcPr>
            <w:tcW w:w="0" w:type="auto"/>
            <w:tcBorders>
              <w:top w:val="single" w:sz="4" w:space="0" w:color="auto"/>
            </w:tcBorders>
            <w:shd w:val="clear" w:color="auto" w:fill="auto"/>
            <w:vAlign w:val="bottom"/>
          </w:tcPr>
          <w:p w14:paraId="6368E339"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Factor loading</w:t>
            </w:r>
          </w:p>
        </w:tc>
        <w:tc>
          <w:tcPr>
            <w:tcW w:w="0" w:type="auto"/>
            <w:tcBorders>
              <w:top w:val="single" w:sz="4" w:space="0" w:color="auto"/>
            </w:tcBorders>
            <w:shd w:val="clear" w:color="auto" w:fill="auto"/>
            <w:vAlign w:val="bottom"/>
          </w:tcPr>
          <w:p w14:paraId="49E1EFED"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High-meat and low-grain dietary pattern</w:t>
            </w:r>
          </w:p>
        </w:tc>
        <w:tc>
          <w:tcPr>
            <w:tcW w:w="0" w:type="auto"/>
            <w:tcBorders>
              <w:top w:val="single" w:sz="4" w:space="0" w:color="auto"/>
            </w:tcBorders>
            <w:shd w:val="clear" w:color="auto" w:fill="auto"/>
            <w:vAlign w:val="bottom"/>
          </w:tcPr>
          <w:p w14:paraId="7BBE385A"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Factor loading</w:t>
            </w:r>
          </w:p>
        </w:tc>
        <w:tc>
          <w:tcPr>
            <w:tcW w:w="0" w:type="auto"/>
            <w:tcBorders>
              <w:top w:val="single" w:sz="4" w:space="0" w:color="auto"/>
            </w:tcBorders>
            <w:shd w:val="clear" w:color="auto" w:fill="auto"/>
            <w:vAlign w:val="bottom"/>
          </w:tcPr>
          <w:p w14:paraId="4B84CC0E"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Dietary pattern with high intake of dark-colored vegetable</w:t>
            </w:r>
          </w:p>
        </w:tc>
        <w:tc>
          <w:tcPr>
            <w:tcW w:w="0" w:type="auto"/>
            <w:tcBorders>
              <w:top w:val="single" w:sz="4" w:space="0" w:color="auto"/>
            </w:tcBorders>
            <w:shd w:val="clear" w:color="auto" w:fill="auto"/>
            <w:vAlign w:val="bottom"/>
          </w:tcPr>
          <w:p w14:paraId="40951C90"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Factor loading</w:t>
            </w:r>
          </w:p>
        </w:tc>
      </w:tr>
      <w:tr w:rsidR="008D5A9E" w:rsidRPr="00737E0F" w14:paraId="7D2D8807" w14:textId="77777777" w:rsidTr="002B4159">
        <w:trPr>
          <w:trHeight w:val="315"/>
        </w:trPr>
        <w:tc>
          <w:tcPr>
            <w:tcW w:w="0" w:type="auto"/>
            <w:shd w:val="clear" w:color="auto" w:fill="auto"/>
            <w:vAlign w:val="bottom"/>
          </w:tcPr>
          <w:p w14:paraId="40C4860F"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(36.94)</w:t>
            </w:r>
            <w:r w:rsidRPr="00737E0F">
              <w:rPr>
                <w:rFonts w:ascii="Times New Roman" w:hAnsi="Times New Roman" w:cs="Times New Roman"/>
                <w:sz w:val="20"/>
                <w:szCs w:val="20"/>
                <w:vertAlign w:val="superscript"/>
              </w:rPr>
              <w:t>b</w:t>
            </w:r>
          </w:p>
        </w:tc>
        <w:tc>
          <w:tcPr>
            <w:tcW w:w="0" w:type="auto"/>
            <w:shd w:val="clear" w:color="auto" w:fill="auto"/>
            <w:vAlign w:val="bottom"/>
          </w:tcPr>
          <w:p w14:paraId="4E57B322"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shd w:val="clear" w:color="auto" w:fill="auto"/>
            <w:vAlign w:val="bottom"/>
          </w:tcPr>
          <w:p w14:paraId="157FF659"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(13.08)</w:t>
            </w:r>
            <w:r w:rsidRPr="00737E0F">
              <w:rPr>
                <w:rFonts w:ascii="Times New Roman" w:hAnsi="Times New Roman" w:cs="Times New Roman"/>
                <w:sz w:val="20"/>
                <w:szCs w:val="20"/>
                <w:vertAlign w:val="superscript"/>
              </w:rPr>
              <w:t xml:space="preserve"> b</w:t>
            </w:r>
          </w:p>
        </w:tc>
        <w:tc>
          <w:tcPr>
            <w:tcW w:w="0" w:type="auto"/>
            <w:shd w:val="clear" w:color="auto" w:fill="auto"/>
            <w:vAlign w:val="bottom"/>
          </w:tcPr>
          <w:p w14:paraId="691A6363"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shd w:val="clear" w:color="auto" w:fill="auto"/>
            <w:vAlign w:val="bottom"/>
          </w:tcPr>
          <w:p w14:paraId="3463A981"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(10.37)</w:t>
            </w:r>
            <w:r w:rsidRPr="00737E0F">
              <w:rPr>
                <w:rFonts w:ascii="Times New Roman" w:hAnsi="Times New Roman" w:cs="Times New Roman"/>
                <w:sz w:val="20"/>
                <w:szCs w:val="20"/>
                <w:vertAlign w:val="superscript"/>
              </w:rPr>
              <w:t xml:space="preserve"> b</w:t>
            </w:r>
          </w:p>
        </w:tc>
        <w:tc>
          <w:tcPr>
            <w:tcW w:w="0" w:type="auto"/>
            <w:shd w:val="clear" w:color="auto" w:fill="auto"/>
            <w:vAlign w:val="bottom"/>
          </w:tcPr>
          <w:p w14:paraId="6E6A79D9"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shd w:val="clear" w:color="auto" w:fill="auto"/>
            <w:vAlign w:val="bottom"/>
          </w:tcPr>
          <w:p w14:paraId="05D17EAF"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(7.83)</w:t>
            </w:r>
            <w:r w:rsidRPr="00737E0F">
              <w:rPr>
                <w:rFonts w:ascii="Times New Roman" w:hAnsi="Times New Roman" w:cs="Times New Roman"/>
                <w:sz w:val="20"/>
                <w:szCs w:val="20"/>
                <w:vertAlign w:val="superscript"/>
              </w:rPr>
              <w:t xml:space="preserve"> b</w:t>
            </w:r>
          </w:p>
        </w:tc>
        <w:tc>
          <w:tcPr>
            <w:tcW w:w="0" w:type="auto"/>
            <w:shd w:val="clear" w:color="auto" w:fill="auto"/>
            <w:vAlign w:val="bottom"/>
          </w:tcPr>
          <w:p w14:paraId="50F5B4FF"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r>
      <w:tr w:rsidR="008D5A9E" w:rsidRPr="00737E0F" w14:paraId="2B5DC941" w14:textId="77777777" w:rsidTr="002B4159">
        <w:trPr>
          <w:trHeight w:val="315"/>
        </w:trPr>
        <w:tc>
          <w:tcPr>
            <w:tcW w:w="0" w:type="auto"/>
            <w:shd w:val="clear" w:color="auto" w:fill="auto"/>
          </w:tcPr>
          <w:p w14:paraId="56C87C3D" w14:textId="032A614B"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Grains</w:t>
            </w:r>
          </w:p>
        </w:tc>
        <w:tc>
          <w:tcPr>
            <w:tcW w:w="0" w:type="auto"/>
            <w:shd w:val="clear" w:color="auto" w:fill="auto"/>
            <w:vAlign w:val="center"/>
          </w:tcPr>
          <w:p w14:paraId="64530833"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-0.810</w:t>
            </w:r>
          </w:p>
        </w:tc>
        <w:tc>
          <w:tcPr>
            <w:tcW w:w="0" w:type="auto"/>
            <w:shd w:val="clear" w:color="auto" w:fill="auto"/>
          </w:tcPr>
          <w:p w14:paraId="606E76C6" w14:textId="46496BAF"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Grains</w:t>
            </w:r>
          </w:p>
        </w:tc>
        <w:tc>
          <w:tcPr>
            <w:tcW w:w="0" w:type="auto"/>
            <w:shd w:val="clear" w:color="auto" w:fill="auto"/>
            <w:vAlign w:val="center"/>
          </w:tcPr>
          <w:p w14:paraId="08CF7980"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-0.105</w:t>
            </w:r>
          </w:p>
        </w:tc>
        <w:tc>
          <w:tcPr>
            <w:tcW w:w="0" w:type="auto"/>
            <w:shd w:val="clear" w:color="auto" w:fill="auto"/>
            <w:vAlign w:val="bottom"/>
          </w:tcPr>
          <w:p w14:paraId="1A74E8BD" w14:textId="70D93B55"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Grains</w:t>
            </w:r>
          </w:p>
        </w:tc>
        <w:tc>
          <w:tcPr>
            <w:tcW w:w="0" w:type="auto"/>
            <w:shd w:val="clear" w:color="auto" w:fill="auto"/>
            <w:vAlign w:val="center"/>
          </w:tcPr>
          <w:p w14:paraId="121147D8"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-0.463</w:t>
            </w:r>
          </w:p>
        </w:tc>
        <w:tc>
          <w:tcPr>
            <w:tcW w:w="0" w:type="auto"/>
            <w:shd w:val="clear" w:color="auto" w:fill="auto"/>
            <w:vAlign w:val="bottom"/>
          </w:tcPr>
          <w:p w14:paraId="3BFDF140"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Light-colored vegetables</w:t>
            </w:r>
          </w:p>
        </w:tc>
        <w:tc>
          <w:tcPr>
            <w:tcW w:w="0" w:type="auto"/>
            <w:shd w:val="clear" w:color="auto" w:fill="auto"/>
            <w:vAlign w:val="bottom"/>
          </w:tcPr>
          <w:p w14:paraId="181CFE8B"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0.212</w:t>
            </w:r>
          </w:p>
        </w:tc>
      </w:tr>
      <w:tr w:rsidR="008D5A9E" w:rsidRPr="00737E0F" w14:paraId="7F936D4E" w14:textId="77777777" w:rsidTr="002B4159">
        <w:trPr>
          <w:trHeight w:val="315"/>
        </w:trPr>
        <w:tc>
          <w:tcPr>
            <w:tcW w:w="0" w:type="auto"/>
            <w:shd w:val="clear" w:color="auto" w:fill="auto"/>
          </w:tcPr>
          <w:p w14:paraId="47FE8347"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Light-colored vegetables</w:t>
            </w:r>
          </w:p>
        </w:tc>
        <w:tc>
          <w:tcPr>
            <w:tcW w:w="0" w:type="auto"/>
            <w:shd w:val="clear" w:color="auto" w:fill="auto"/>
            <w:vAlign w:val="center"/>
          </w:tcPr>
          <w:p w14:paraId="09FF0B45"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0.555</w:t>
            </w:r>
          </w:p>
        </w:tc>
        <w:tc>
          <w:tcPr>
            <w:tcW w:w="0" w:type="auto"/>
            <w:shd w:val="clear" w:color="auto" w:fill="auto"/>
          </w:tcPr>
          <w:p w14:paraId="18600CB1"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Light-colored vegetables</w:t>
            </w:r>
          </w:p>
        </w:tc>
        <w:tc>
          <w:tcPr>
            <w:tcW w:w="0" w:type="auto"/>
            <w:shd w:val="clear" w:color="auto" w:fill="auto"/>
            <w:vAlign w:val="center"/>
          </w:tcPr>
          <w:p w14:paraId="37D3A5BD"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-0.145</w:t>
            </w:r>
          </w:p>
        </w:tc>
        <w:tc>
          <w:tcPr>
            <w:tcW w:w="0" w:type="auto"/>
            <w:shd w:val="clear" w:color="auto" w:fill="auto"/>
            <w:vAlign w:val="bottom"/>
          </w:tcPr>
          <w:p w14:paraId="4D8A096B"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Light-colored vegetables</w:t>
            </w:r>
          </w:p>
        </w:tc>
        <w:tc>
          <w:tcPr>
            <w:tcW w:w="0" w:type="auto"/>
            <w:shd w:val="clear" w:color="auto" w:fill="auto"/>
            <w:vAlign w:val="center"/>
          </w:tcPr>
          <w:p w14:paraId="43982BD5"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-0.227</w:t>
            </w:r>
          </w:p>
        </w:tc>
        <w:tc>
          <w:tcPr>
            <w:tcW w:w="0" w:type="auto"/>
            <w:shd w:val="clear" w:color="auto" w:fill="auto"/>
          </w:tcPr>
          <w:p w14:paraId="3FD65BAD"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Dark-colored fruits</w:t>
            </w:r>
          </w:p>
        </w:tc>
        <w:tc>
          <w:tcPr>
            <w:tcW w:w="0" w:type="auto"/>
            <w:shd w:val="clear" w:color="auto" w:fill="auto"/>
            <w:vAlign w:val="center"/>
          </w:tcPr>
          <w:p w14:paraId="1D87D8C3"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0.102</w:t>
            </w:r>
          </w:p>
        </w:tc>
      </w:tr>
      <w:tr w:rsidR="008D5A9E" w:rsidRPr="00737E0F" w14:paraId="5CFDE3BD" w14:textId="77777777" w:rsidTr="002B4159">
        <w:trPr>
          <w:trHeight w:val="315"/>
        </w:trPr>
        <w:tc>
          <w:tcPr>
            <w:tcW w:w="0" w:type="auto"/>
            <w:shd w:val="clear" w:color="auto" w:fill="auto"/>
          </w:tcPr>
          <w:p w14:paraId="55D53994"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Nuts</w:t>
            </w:r>
          </w:p>
        </w:tc>
        <w:tc>
          <w:tcPr>
            <w:tcW w:w="0" w:type="auto"/>
            <w:shd w:val="clear" w:color="auto" w:fill="auto"/>
            <w:vAlign w:val="center"/>
          </w:tcPr>
          <w:p w14:paraId="700EC080"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0.403</w:t>
            </w:r>
          </w:p>
        </w:tc>
        <w:tc>
          <w:tcPr>
            <w:tcW w:w="0" w:type="auto"/>
            <w:shd w:val="clear" w:color="auto" w:fill="auto"/>
          </w:tcPr>
          <w:p w14:paraId="00FBD142"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Root vegetables</w:t>
            </w:r>
          </w:p>
        </w:tc>
        <w:tc>
          <w:tcPr>
            <w:tcW w:w="0" w:type="auto"/>
            <w:shd w:val="clear" w:color="auto" w:fill="auto"/>
            <w:vAlign w:val="center"/>
          </w:tcPr>
          <w:p w14:paraId="57979409"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0.186</w:t>
            </w:r>
          </w:p>
        </w:tc>
        <w:tc>
          <w:tcPr>
            <w:tcW w:w="0" w:type="auto"/>
            <w:shd w:val="clear" w:color="auto" w:fill="auto"/>
          </w:tcPr>
          <w:p w14:paraId="6D170CE9"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Red meat</w:t>
            </w:r>
          </w:p>
        </w:tc>
        <w:tc>
          <w:tcPr>
            <w:tcW w:w="0" w:type="auto"/>
            <w:shd w:val="clear" w:color="auto" w:fill="auto"/>
            <w:vAlign w:val="center"/>
          </w:tcPr>
          <w:p w14:paraId="285744AD"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0.909</w:t>
            </w:r>
          </w:p>
        </w:tc>
        <w:tc>
          <w:tcPr>
            <w:tcW w:w="0" w:type="auto"/>
            <w:shd w:val="clear" w:color="auto" w:fill="auto"/>
          </w:tcPr>
          <w:p w14:paraId="36F26868"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Dark-colored vegetables</w:t>
            </w:r>
          </w:p>
        </w:tc>
        <w:tc>
          <w:tcPr>
            <w:tcW w:w="0" w:type="auto"/>
            <w:shd w:val="clear" w:color="auto" w:fill="auto"/>
            <w:vAlign w:val="center"/>
          </w:tcPr>
          <w:p w14:paraId="0C9C232B"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0.990</w:t>
            </w:r>
          </w:p>
        </w:tc>
      </w:tr>
      <w:tr w:rsidR="008D5A9E" w:rsidRPr="00737E0F" w14:paraId="33281D60" w14:textId="77777777" w:rsidTr="002B4159">
        <w:trPr>
          <w:trHeight w:val="315"/>
        </w:trPr>
        <w:tc>
          <w:tcPr>
            <w:tcW w:w="0" w:type="auto"/>
            <w:shd w:val="clear" w:color="auto" w:fill="auto"/>
          </w:tcPr>
          <w:p w14:paraId="1316AF91"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Whole milk</w:t>
            </w:r>
          </w:p>
        </w:tc>
        <w:tc>
          <w:tcPr>
            <w:tcW w:w="0" w:type="auto"/>
            <w:shd w:val="clear" w:color="auto" w:fill="auto"/>
            <w:vAlign w:val="center"/>
          </w:tcPr>
          <w:p w14:paraId="685A0259"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0.290</w:t>
            </w:r>
          </w:p>
        </w:tc>
        <w:tc>
          <w:tcPr>
            <w:tcW w:w="0" w:type="auto"/>
            <w:shd w:val="clear" w:color="auto" w:fill="auto"/>
          </w:tcPr>
          <w:p w14:paraId="601904C5"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Coffee</w:t>
            </w:r>
          </w:p>
        </w:tc>
        <w:tc>
          <w:tcPr>
            <w:tcW w:w="0" w:type="auto"/>
            <w:shd w:val="clear" w:color="auto" w:fill="auto"/>
            <w:vAlign w:val="center"/>
          </w:tcPr>
          <w:p w14:paraId="3AD8DDBF"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0.102</w:t>
            </w:r>
          </w:p>
        </w:tc>
        <w:tc>
          <w:tcPr>
            <w:tcW w:w="0" w:type="auto"/>
            <w:shd w:val="clear" w:color="auto" w:fill="auto"/>
          </w:tcPr>
          <w:p w14:paraId="2CBFBC9C"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Pickled red meat</w:t>
            </w:r>
          </w:p>
        </w:tc>
        <w:tc>
          <w:tcPr>
            <w:tcW w:w="0" w:type="auto"/>
            <w:shd w:val="clear" w:color="auto" w:fill="auto"/>
            <w:vAlign w:val="center"/>
          </w:tcPr>
          <w:p w14:paraId="52B36671"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0.139</w:t>
            </w:r>
          </w:p>
        </w:tc>
        <w:tc>
          <w:tcPr>
            <w:tcW w:w="0" w:type="auto"/>
            <w:shd w:val="clear" w:color="auto" w:fill="auto"/>
          </w:tcPr>
          <w:p w14:paraId="476DD89D"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shd w:val="clear" w:color="auto" w:fill="auto"/>
            <w:vAlign w:val="center"/>
          </w:tcPr>
          <w:p w14:paraId="5C1BD786"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r>
      <w:tr w:rsidR="008D5A9E" w:rsidRPr="00737E0F" w14:paraId="364F9C9A" w14:textId="77777777" w:rsidTr="002B4159">
        <w:trPr>
          <w:trHeight w:val="315"/>
        </w:trPr>
        <w:tc>
          <w:tcPr>
            <w:tcW w:w="0" w:type="auto"/>
            <w:shd w:val="clear" w:color="auto" w:fill="auto"/>
          </w:tcPr>
          <w:p w14:paraId="24FBC2B8"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Root vegetables</w:t>
            </w:r>
          </w:p>
        </w:tc>
        <w:tc>
          <w:tcPr>
            <w:tcW w:w="0" w:type="auto"/>
            <w:shd w:val="clear" w:color="auto" w:fill="auto"/>
            <w:vAlign w:val="center"/>
          </w:tcPr>
          <w:p w14:paraId="6969D453"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0.263</w:t>
            </w:r>
          </w:p>
        </w:tc>
        <w:tc>
          <w:tcPr>
            <w:tcW w:w="0" w:type="auto"/>
            <w:shd w:val="clear" w:color="auto" w:fill="auto"/>
          </w:tcPr>
          <w:p w14:paraId="1C0358EF"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Poultry without skin</w:t>
            </w:r>
          </w:p>
        </w:tc>
        <w:tc>
          <w:tcPr>
            <w:tcW w:w="0" w:type="auto"/>
            <w:shd w:val="clear" w:color="auto" w:fill="auto"/>
            <w:vAlign w:val="center"/>
          </w:tcPr>
          <w:p w14:paraId="47778810"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0.114</w:t>
            </w:r>
          </w:p>
        </w:tc>
        <w:tc>
          <w:tcPr>
            <w:tcW w:w="0" w:type="auto"/>
            <w:shd w:val="clear" w:color="auto" w:fill="auto"/>
          </w:tcPr>
          <w:p w14:paraId="4FABB357"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Mollusks and shellfish</w:t>
            </w:r>
          </w:p>
        </w:tc>
        <w:tc>
          <w:tcPr>
            <w:tcW w:w="0" w:type="auto"/>
            <w:shd w:val="clear" w:color="auto" w:fill="auto"/>
            <w:vAlign w:val="center"/>
          </w:tcPr>
          <w:p w14:paraId="090BEF2B"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0.110</w:t>
            </w:r>
          </w:p>
        </w:tc>
        <w:tc>
          <w:tcPr>
            <w:tcW w:w="0" w:type="auto"/>
            <w:shd w:val="clear" w:color="auto" w:fill="auto"/>
            <w:vAlign w:val="bottom"/>
          </w:tcPr>
          <w:p w14:paraId="29E300F1"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shd w:val="clear" w:color="auto" w:fill="auto"/>
            <w:vAlign w:val="bottom"/>
          </w:tcPr>
          <w:p w14:paraId="04A7D97F"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r>
      <w:tr w:rsidR="008D5A9E" w:rsidRPr="00737E0F" w14:paraId="69FA5F4A" w14:textId="77777777" w:rsidTr="002B4159">
        <w:trPr>
          <w:trHeight w:val="315"/>
        </w:trPr>
        <w:tc>
          <w:tcPr>
            <w:tcW w:w="0" w:type="auto"/>
            <w:shd w:val="clear" w:color="auto" w:fill="auto"/>
          </w:tcPr>
          <w:p w14:paraId="27379404"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Eggs</w:t>
            </w:r>
          </w:p>
        </w:tc>
        <w:tc>
          <w:tcPr>
            <w:tcW w:w="0" w:type="auto"/>
            <w:shd w:val="clear" w:color="auto" w:fill="auto"/>
            <w:vAlign w:val="center"/>
          </w:tcPr>
          <w:p w14:paraId="1A362FA7"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0.212</w:t>
            </w:r>
          </w:p>
        </w:tc>
        <w:tc>
          <w:tcPr>
            <w:tcW w:w="0" w:type="auto"/>
            <w:shd w:val="clear" w:color="auto" w:fill="auto"/>
          </w:tcPr>
          <w:p w14:paraId="2BCED71C"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Light-colored fruits</w:t>
            </w:r>
          </w:p>
        </w:tc>
        <w:tc>
          <w:tcPr>
            <w:tcW w:w="0" w:type="auto"/>
            <w:shd w:val="clear" w:color="auto" w:fill="auto"/>
            <w:vAlign w:val="center"/>
          </w:tcPr>
          <w:p w14:paraId="391F24EA"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0.928</w:t>
            </w:r>
          </w:p>
        </w:tc>
        <w:tc>
          <w:tcPr>
            <w:tcW w:w="0" w:type="auto"/>
            <w:shd w:val="clear" w:color="auto" w:fill="auto"/>
          </w:tcPr>
          <w:p w14:paraId="7AD7F361"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Pickled animal food</w:t>
            </w:r>
          </w:p>
        </w:tc>
        <w:tc>
          <w:tcPr>
            <w:tcW w:w="0" w:type="auto"/>
            <w:shd w:val="clear" w:color="auto" w:fill="auto"/>
            <w:vAlign w:val="center"/>
          </w:tcPr>
          <w:p w14:paraId="49A0D04A"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0.109</w:t>
            </w:r>
          </w:p>
        </w:tc>
        <w:tc>
          <w:tcPr>
            <w:tcW w:w="0" w:type="auto"/>
            <w:shd w:val="clear" w:color="auto" w:fill="auto"/>
            <w:vAlign w:val="bottom"/>
          </w:tcPr>
          <w:p w14:paraId="3963910F"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shd w:val="clear" w:color="auto" w:fill="auto"/>
            <w:vAlign w:val="bottom"/>
          </w:tcPr>
          <w:p w14:paraId="3BC0AEB0"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r>
      <w:tr w:rsidR="008D5A9E" w:rsidRPr="00737E0F" w14:paraId="40AE5841" w14:textId="77777777" w:rsidTr="002B4159">
        <w:trPr>
          <w:trHeight w:val="315"/>
        </w:trPr>
        <w:tc>
          <w:tcPr>
            <w:tcW w:w="0" w:type="auto"/>
            <w:shd w:val="clear" w:color="auto" w:fill="auto"/>
          </w:tcPr>
          <w:p w14:paraId="4526936B"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Coffee</w:t>
            </w:r>
          </w:p>
        </w:tc>
        <w:tc>
          <w:tcPr>
            <w:tcW w:w="0" w:type="auto"/>
            <w:shd w:val="clear" w:color="auto" w:fill="auto"/>
            <w:vAlign w:val="center"/>
          </w:tcPr>
          <w:p w14:paraId="73F23B2C"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-0.189</w:t>
            </w:r>
          </w:p>
        </w:tc>
        <w:tc>
          <w:tcPr>
            <w:tcW w:w="0" w:type="auto"/>
            <w:shd w:val="clear" w:color="auto" w:fill="auto"/>
          </w:tcPr>
          <w:p w14:paraId="2ED4F5E1"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Dark-colored fruits</w:t>
            </w:r>
          </w:p>
        </w:tc>
        <w:tc>
          <w:tcPr>
            <w:tcW w:w="0" w:type="auto"/>
            <w:shd w:val="clear" w:color="auto" w:fill="auto"/>
            <w:vAlign w:val="center"/>
          </w:tcPr>
          <w:p w14:paraId="3AE98BFC"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0.614</w:t>
            </w:r>
          </w:p>
        </w:tc>
        <w:tc>
          <w:tcPr>
            <w:tcW w:w="0" w:type="auto"/>
            <w:shd w:val="clear" w:color="auto" w:fill="auto"/>
          </w:tcPr>
          <w:p w14:paraId="2CAC14D2"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shd w:val="clear" w:color="auto" w:fill="auto"/>
            <w:vAlign w:val="center"/>
          </w:tcPr>
          <w:p w14:paraId="60A780B2"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shd w:val="clear" w:color="auto" w:fill="auto"/>
            <w:vAlign w:val="bottom"/>
          </w:tcPr>
          <w:p w14:paraId="150126A6"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shd w:val="clear" w:color="auto" w:fill="auto"/>
            <w:vAlign w:val="bottom"/>
          </w:tcPr>
          <w:p w14:paraId="68347D0D"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r>
      <w:tr w:rsidR="008D5A9E" w:rsidRPr="00737E0F" w14:paraId="65B1AF6A" w14:textId="77777777" w:rsidTr="002B4159">
        <w:trPr>
          <w:trHeight w:val="315"/>
        </w:trPr>
        <w:tc>
          <w:tcPr>
            <w:tcW w:w="0" w:type="auto"/>
            <w:shd w:val="clear" w:color="auto" w:fill="auto"/>
          </w:tcPr>
          <w:p w14:paraId="7B7C8B1A"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Fungi and seaweeds</w:t>
            </w:r>
          </w:p>
        </w:tc>
        <w:tc>
          <w:tcPr>
            <w:tcW w:w="0" w:type="auto"/>
            <w:shd w:val="clear" w:color="auto" w:fill="auto"/>
            <w:vAlign w:val="center"/>
          </w:tcPr>
          <w:p w14:paraId="73F16E4F"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0.184</w:t>
            </w:r>
          </w:p>
        </w:tc>
        <w:tc>
          <w:tcPr>
            <w:tcW w:w="0" w:type="auto"/>
            <w:shd w:val="clear" w:color="auto" w:fill="auto"/>
          </w:tcPr>
          <w:p w14:paraId="1021D54C"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Total intake of cooking oil</w:t>
            </w:r>
          </w:p>
        </w:tc>
        <w:tc>
          <w:tcPr>
            <w:tcW w:w="0" w:type="auto"/>
            <w:shd w:val="clear" w:color="auto" w:fill="auto"/>
            <w:vAlign w:val="center"/>
          </w:tcPr>
          <w:p w14:paraId="7D007D2D"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-0.152</w:t>
            </w:r>
          </w:p>
        </w:tc>
        <w:tc>
          <w:tcPr>
            <w:tcW w:w="0" w:type="auto"/>
            <w:shd w:val="clear" w:color="auto" w:fill="auto"/>
            <w:vAlign w:val="bottom"/>
          </w:tcPr>
          <w:p w14:paraId="16CF2CDF"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shd w:val="clear" w:color="auto" w:fill="auto"/>
            <w:vAlign w:val="bottom"/>
          </w:tcPr>
          <w:p w14:paraId="24F934DD"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shd w:val="clear" w:color="auto" w:fill="auto"/>
            <w:vAlign w:val="bottom"/>
          </w:tcPr>
          <w:p w14:paraId="076DD190"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shd w:val="clear" w:color="auto" w:fill="auto"/>
            <w:vAlign w:val="bottom"/>
          </w:tcPr>
          <w:p w14:paraId="1B0D3B89"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r>
      <w:tr w:rsidR="008D5A9E" w:rsidRPr="00737E0F" w14:paraId="7A507A8C" w14:textId="77777777" w:rsidTr="002B4159">
        <w:trPr>
          <w:trHeight w:val="315"/>
        </w:trPr>
        <w:tc>
          <w:tcPr>
            <w:tcW w:w="0" w:type="auto"/>
            <w:shd w:val="clear" w:color="auto" w:fill="auto"/>
          </w:tcPr>
          <w:p w14:paraId="6CA35BA2"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Mixed beans</w:t>
            </w:r>
          </w:p>
        </w:tc>
        <w:tc>
          <w:tcPr>
            <w:tcW w:w="0" w:type="auto"/>
            <w:shd w:val="clear" w:color="auto" w:fill="auto"/>
            <w:vAlign w:val="center"/>
          </w:tcPr>
          <w:p w14:paraId="51FF45CB"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0.165</w:t>
            </w:r>
          </w:p>
        </w:tc>
        <w:tc>
          <w:tcPr>
            <w:tcW w:w="0" w:type="auto"/>
            <w:shd w:val="clear" w:color="auto" w:fill="auto"/>
          </w:tcPr>
          <w:p w14:paraId="492564F9"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 xml:space="preserve">Freshwater fish </w:t>
            </w:r>
          </w:p>
        </w:tc>
        <w:tc>
          <w:tcPr>
            <w:tcW w:w="0" w:type="auto"/>
            <w:shd w:val="clear" w:color="auto" w:fill="auto"/>
            <w:vAlign w:val="center"/>
          </w:tcPr>
          <w:p w14:paraId="3A9F7156"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0.145</w:t>
            </w:r>
          </w:p>
        </w:tc>
        <w:tc>
          <w:tcPr>
            <w:tcW w:w="0" w:type="auto"/>
            <w:shd w:val="clear" w:color="auto" w:fill="auto"/>
            <w:vAlign w:val="bottom"/>
          </w:tcPr>
          <w:p w14:paraId="11CBB1A8"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shd w:val="clear" w:color="auto" w:fill="auto"/>
            <w:vAlign w:val="bottom"/>
          </w:tcPr>
          <w:p w14:paraId="4E6B4376"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shd w:val="clear" w:color="auto" w:fill="auto"/>
            <w:vAlign w:val="bottom"/>
          </w:tcPr>
          <w:p w14:paraId="0407E003"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shd w:val="clear" w:color="auto" w:fill="auto"/>
            <w:vAlign w:val="bottom"/>
          </w:tcPr>
          <w:p w14:paraId="3D2973E9"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r>
      <w:tr w:rsidR="008D5A9E" w:rsidRPr="00737E0F" w14:paraId="0D088FD8" w14:textId="77777777" w:rsidTr="002B4159">
        <w:trPr>
          <w:trHeight w:val="315"/>
        </w:trPr>
        <w:tc>
          <w:tcPr>
            <w:tcW w:w="0" w:type="auto"/>
            <w:shd w:val="clear" w:color="auto" w:fill="auto"/>
          </w:tcPr>
          <w:p w14:paraId="7C7A42F1"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Low-fat milk</w:t>
            </w:r>
          </w:p>
        </w:tc>
        <w:tc>
          <w:tcPr>
            <w:tcW w:w="0" w:type="auto"/>
            <w:shd w:val="clear" w:color="auto" w:fill="auto"/>
            <w:vAlign w:val="center"/>
          </w:tcPr>
          <w:p w14:paraId="796721F1"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0.131</w:t>
            </w:r>
          </w:p>
        </w:tc>
        <w:tc>
          <w:tcPr>
            <w:tcW w:w="0" w:type="auto"/>
            <w:shd w:val="clear" w:color="auto" w:fill="auto"/>
            <w:vAlign w:val="bottom"/>
          </w:tcPr>
          <w:p w14:paraId="048E0747"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Red meat</w:t>
            </w:r>
          </w:p>
        </w:tc>
        <w:tc>
          <w:tcPr>
            <w:tcW w:w="0" w:type="auto"/>
            <w:shd w:val="clear" w:color="auto" w:fill="auto"/>
            <w:vAlign w:val="bottom"/>
          </w:tcPr>
          <w:p w14:paraId="57B9D17C"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-0.155</w:t>
            </w:r>
          </w:p>
        </w:tc>
        <w:tc>
          <w:tcPr>
            <w:tcW w:w="0" w:type="auto"/>
            <w:shd w:val="clear" w:color="auto" w:fill="auto"/>
            <w:vAlign w:val="bottom"/>
          </w:tcPr>
          <w:p w14:paraId="0EA65FB6"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shd w:val="clear" w:color="auto" w:fill="auto"/>
            <w:vAlign w:val="bottom"/>
          </w:tcPr>
          <w:p w14:paraId="1FB27E8B"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shd w:val="clear" w:color="auto" w:fill="auto"/>
            <w:vAlign w:val="bottom"/>
          </w:tcPr>
          <w:p w14:paraId="1DAD6188"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shd w:val="clear" w:color="auto" w:fill="auto"/>
            <w:vAlign w:val="bottom"/>
          </w:tcPr>
          <w:p w14:paraId="1F835961"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r>
      <w:tr w:rsidR="008D5A9E" w:rsidRPr="00737E0F" w14:paraId="34DE6E0E" w14:textId="77777777" w:rsidTr="002B4159">
        <w:trPr>
          <w:trHeight w:val="315"/>
        </w:trPr>
        <w:tc>
          <w:tcPr>
            <w:tcW w:w="0" w:type="auto"/>
            <w:shd w:val="clear" w:color="auto" w:fill="auto"/>
          </w:tcPr>
          <w:p w14:paraId="1C830E63"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Poultry without skin</w:t>
            </w:r>
          </w:p>
        </w:tc>
        <w:tc>
          <w:tcPr>
            <w:tcW w:w="0" w:type="auto"/>
            <w:shd w:val="clear" w:color="auto" w:fill="auto"/>
            <w:vAlign w:val="center"/>
          </w:tcPr>
          <w:p w14:paraId="6ACBB94A"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0.121</w:t>
            </w:r>
          </w:p>
        </w:tc>
        <w:tc>
          <w:tcPr>
            <w:tcW w:w="0" w:type="auto"/>
            <w:shd w:val="clear" w:color="auto" w:fill="auto"/>
            <w:vAlign w:val="bottom"/>
          </w:tcPr>
          <w:p w14:paraId="2490371B"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Dark-colored vegetables</w:t>
            </w:r>
          </w:p>
        </w:tc>
        <w:tc>
          <w:tcPr>
            <w:tcW w:w="0" w:type="auto"/>
            <w:shd w:val="clear" w:color="auto" w:fill="auto"/>
            <w:vAlign w:val="bottom"/>
          </w:tcPr>
          <w:p w14:paraId="4B9EDDF3"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0.102</w:t>
            </w:r>
          </w:p>
        </w:tc>
        <w:tc>
          <w:tcPr>
            <w:tcW w:w="0" w:type="auto"/>
            <w:shd w:val="clear" w:color="auto" w:fill="auto"/>
            <w:vAlign w:val="bottom"/>
          </w:tcPr>
          <w:p w14:paraId="28B596A2"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shd w:val="clear" w:color="auto" w:fill="auto"/>
            <w:vAlign w:val="bottom"/>
          </w:tcPr>
          <w:p w14:paraId="59609925"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shd w:val="clear" w:color="auto" w:fill="auto"/>
            <w:vAlign w:val="bottom"/>
          </w:tcPr>
          <w:p w14:paraId="69E0078A"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shd w:val="clear" w:color="auto" w:fill="auto"/>
            <w:vAlign w:val="bottom"/>
          </w:tcPr>
          <w:p w14:paraId="528E36F0"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r>
      <w:tr w:rsidR="008D5A9E" w:rsidRPr="00737E0F" w14:paraId="27093FBB" w14:textId="77777777" w:rsidTr="002B4159">
        <w:trPr>
          <w:trHeight w:val="315"/>
        </w:trPr>
        <w:tc>
          <w:tcPr>
            <w:tcW w:w="0" w:type="auto"/>
            <w:tcBorders>
              <w:bottom w:val="nil"/>
            </w:tcBorders>
            <w:shd w:val="clear" w:color="auto" w:fill="auto"/>
          </w:tcPr>
          <w:p w14:paraId="5430D2E5"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Light-colored fruits</w:t>
            </w:r>
          </w:p>
        </w:tc>
        <w:tc>
          <w:tcPr>
            <w:tcW w:w="0" w:type="auto"/>
            <w:tcBorders>
              <w:bottom w:val="nil"/>
            </w:tcBorders>
            <w:shd w:val="clear" w:color="auto" w:fill="auto"/>
            <w:vAlign w:val="center"/>
          </w:tcPr>
          <w:p w14:paraId="701783CA"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0.148</w:t>
            </w:r>
          </w:p>
        </w:tc>
        <w:tc>
          <w:tcPr>
            <w:tcW w:w="0" w:type="auto"/>
            <w:tcBorders>
              <w:bottom w:val="nil"/>
            </w:tcBorders>
            <w:shd w:val="clear" w:color="auto" w:fill="auto"/>
            <w:vAlign w:val="bottom"/>
          </w:tcPr>
          <w:p w14:paraId="5127CC1A"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tcBorders>
              <w:bottom w:val="nil"/>
            </w:tcBorders>
            <w:shd w:val="clear" w:color="auto" w:fill="auto"/>
            <w:vAlign w:val="bottom"/>
          </w:tcPr>
          <w:p w14:paraId="7ECDD4B0"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tcBorders>
              <w:bottom w:val="nil"/>
            </w:tcBorders>
            <w:shd w:val="clear" w:color="auto" w:fill="auto"/>
            <w:vAlign w:val="bottom"/>
          </w:tcPr>
          <w:p w14:paraId="39655C93"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tcBorders>
              <w:bottom w:val="nil"/>
            </w:tcBorders>
            <w:shd w:val="clear" w:color="auto" w:fill="auto"/>
            <w:vAlign w:val="bottom"/>
          </w:tcPr>
          <w:p w14:paraId="009D37F7"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tcBorders>
              <w:bottom w:val="nil"/>
            </w:tcBorders>
            <w:shd w:val="clear" w:color="auto" w:fill="auto"/>
            <w:vAlign w:val="bottom"/>
          </w:tcPr>
          <w:p w14:paraId="2A78B9ED"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tcBorders>
              <w:bottom w:val="nil"/>
            </w:tcBorders>
            <w:shd w:val="clear" w:color="auto" w:fill="auto"/>
            <w:vAlign w:val="bottom"/>
          </w:tcPr>
          <w:p w14:paraId="74817F9A"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r>
      <w:tr w:rsidR="008D5A9E" w:rsidRPr="00737E0F" w14:paraId="0FCFA40C" w14:textId="77777777" w:rsidTr="002B4159">
        <w:trPr>
          <w:trHeight w:val="330"/>
        </w:trPr>
        <w:tc>
          <w:tcPr>
            <w:tcW w:w="0" w:type="auto"/>
            <w:tcBorders>
              <w:top w:val="nil"/>
              <w:bottom w:val="single" w:sz="4" w:space="0" w:color="auto"/>
            </w:tcBorders>
            <w:shd w:val="clear" w:color="auto" w:fill="auto"/>
            <w:vAlign w:val="bottom"/>
          </w:tcPr>
          <w:p w14:paraId="28DE9FB5"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Red meat</w:t>
            </w:r>
          </w:p>
        </w:tc>
        <w:tc>
          <w:tcPr>
            <w:tcW w:w="0" w:type="auto"/>
            <w:tcBorders>
              <w:top w:val="nil"/>
              <w:bottom w:val="single" w:sz="4" w:space="0" w:color="auto"/>
            </w:tcBorders>
            <w:shd w:val="clear" w:color="auto" w:fill="auto"/>
            <w:vAlign w:val="bottom"/>
          </w:tcPr>
          <w:p w14:paraId="7FA1B41F"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rPr>
              <w:t>-0.183</w:t>
            </w:r>
          </w:p>
        </w:tc>
        <w:tc>
          <w:tcPr>
            <w:tcW w:w="0" w:type="auto"/>
            <w:tcBorders>
              <w:top w:val="nil"/>
              <w:bottom w:val="single" w:sz="4" w:space="0" w:color="auto"/>
            </w:tcBorders>
            <w:shd w:val="clear" w:color="auto" w:fill="auto"/>
            <w:vAlign w:val="bottom"/>
          </w:tcPr>
          <w:p w14:paraId="79881380"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tcBorders>
              <w:top w:val="nil"/>
              <w:bottom w:val="single" w:sz="4" w:space="0" w:color="auto"/>
            </w:tcBorders>
            <w:shd w:val="clear" w:color="auto" w:fill="auto"/>
            <w:vAlign w:val="bottom"/>
          </w:tcPr>
          <w:p w14:paraId="74611AA5"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tcBorders>
              <w:top w:val="nil"/>
              <w:bottom w:val="single" w:sz="4" w:space="0" w:color="auto"/>
            </w:tcBorders>
            <w:shd w:val="clear" w:color="auto" w:fill="auto"/>
            <w:vAlign w:val="bottom"/>
          </w:tcPr>
          <w:p w14:paraId="4C48239A"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tcBorders>
              <w:top w:val="nil"/>
              <w:bottom w:val="single" w:sz="4" w:space="0" w:color="auto"/>
            </w:tcBorders>
            <w:shd w:val="clear" w:color="auto" w:fill="auto"/>
            <w:vAlign w:val="bottom"/>
          </w:tcPr>
          <w:p w14:paraId="068AA7EF"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tcBorders>
              <w:top w:val="nil"/>
              <w:bottom w:val="single" w:sz="4" w:space="0" w:color="auto"/>
            </w:tcBorders>
            <w:shd w:val="clear" w:color="auto" w:fill="auto"/>
            <w:vAlign w:val="bottom"/>
          </w:tcPr>
          <w:p w14:paraId="10593F43"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c>
          <w:tcPr>
            <w:tcW w:w="0" w:type="auto"/>
            <w:tcBorders>
              <w:top w:val="nil"/>
              <w:bottom w:val="single" w:sz="4" w:space="0" w:color="auto"/>
            </w:tcBorders>
            <w:shd w:val="clear" w:color="auto" w:fill="auto"/>
            <w:vAlign w:val="bottom"/>
          </w:tcPr>
          <w:p w14:paraId="4ADCB319" w14:textId="77777777" w:rsidR="002B4159" w:rsidRPr="00737E0F" w:rsidRDefault="002B4159" w:rsidP="002B4159">
            <w:pPr>
              <w:pStyle w:val="MDPI42tablebody"/>
              <w:spacing w:after="0" w:line="240" w:lineRule="auto"/>
              <w:jc w:val="left"/>
              <w:rPr>
                <w:rFonts w:ascii="Times New Roman" w:hAnsi="Times New Roman" w:cs="Times New Roman"/>
                <w:sz w:val="20"/>
                <w:szCs w:val="20"/>
              </w:rPr>
            </w:pPr>
          </w:p>
        </w:tc>
      </w:tr>
    </w:tbl>
    <w:p w14:paraId="2BD50B4B" w14:textId="77777777" w:rsidR="002B4159" w:rsidRPr="00737E0F" w:rsidRDefault="002B4159" w:rsidP="002B4159">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vertAlign w:val="superscript"/>
        </w:rPr>
        <w:t>a</w:t>
      </w:r>
      <w:r w:rsidRPr="00737E0F">
        <w:rPr>
          <w:rFonts w:ascii="Times New Roman" w:hAnsi="Times New Roman" w:cs="Times New Roman"/>
          <w:sz w:val="20"/>
          <w:szCs w:val="20"/>
        </w:rPr>
        <w:t xml:space="preserve"> The factor loading of each common factor is obtained by the maximum orthogonal rotation of the variation. To simplify the table, it only lists food or food groups with an absolute value of factor loading ≥0.1.</w:t>
      </w:r>
    </w:p>
    <w:p w14:paraId="271F1929" w14:textId="77777777" w:rsidR="002B4159" w:rsidRPr="00737E0F" w:rsidRDefault="002B4159" w:rsidP="002B4159">
      <w:pPr>
        <w:pStyle w:val="MDPI43tablefooter"/>
        <w:spacing w:after="0" w:line="240" w:lineRule="auto"/>
        <w:jc w:val="left"/>
        <w:rPr>
          <w:rFonts w:ascii="Times New Roman" w:hAnsi="Times New Roman" w:cs="Times New Roman"/>
          <w:sz w:val="20"/>
          <w:szCs w:val="20"/>
        </w:rPr>
      </w:pPr>
      <w:r w:rsidRPr="00737E0F">
        <w:rPr>
          <w:rFonts w:ascii="Times New Roman" w:hAnsi="Times New Roman" w:cs="Times New Roman"/>
          <w:sz w:val="20"/>
          <w:szCs w:val="20"/>
          <w:vertAlign w:val="superscript"/>
        </w:rPr>
        <w:t>b</w:t>
      </w:r>
      <w:r w:rsidRPr="00737E0F">
        <w:rPr>
          <w:rFonts w:ascii="Times New Roman" w:hAnsi="Times New Roman" w:cs="Times New Roman"/>
          <w:sz w:val="20"/>
          <w:szCs w:val="20"/>
        </w:rPr>
        <w:t xml:space="preserve"> The data in brackets represent the contribution rate (%). The cumulative contribution rate of the four dietary patterns is 68.2%.</w:t>
      </w:r>
    </w:p>
    <w:p w14:paraId="3C162EA5" w14:textId="77777777" w:rsidR="00D164E5" w:rsidRPr="00910302" w:rsidRDefault="00D164E5" w:rsidP="00910302">
      <w:pPr>
        <w:spacing w:after="0" w:line="240" w:lineRule="auto"/>
        <w:rPr>
          <w:rFonts w:ascii="Times New Roman" w:hAnsi="Times New Roman" w:cs="Times New Roman"/>
          <w:sz w:val="20"/>
          <w:szCs w:val="20"/>
        </w:rPr>
      </w:pPr>
    </w:p>
    <w:sectPr w:rsidR="00D164E5" w:rsidRPr="00910302" w:rsidSect="00FD7455">
      <w:footerReference w:type="default" r:id="rId9"/>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744C6" w14:textId="77777777" w:rsidR="009C6233" w:rsidRDefault="009C6233">
      <w:pPr>
        <w:spacing w:line="240" w:lineRule="auto"/>
      </w:pPr>
      <w:r>
        <w:separator/>
      </w:r>
    </w:p>
  </w:endnote>
  <w:endnote w:type="continuationSeparator" w:id="0">
    <w:p w14:paraId="797AF98E" w14:textId="77777777" w:rsidR="009C6233" w:rsidRDefault="009C6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70454"/>
    </w:sdtPr>
    <w:sdtEndPr/>
    <w:sdtContent>
      <w:p w14:paraId="0AEBB29E" w14:textId="77777777" w:rsidR="00051053" w:rsidRDefault="00051053">
        <w:pPr>
          <w:pStyle w:val="a6"/>
          <w:jc w:val="center"/>
        </w:pPr>
        <w:r>
          <w:fldChar w:fldCharType="begin"/>
        </w:r>
        <w:r>
          <w:instrText xml:space="preserve"> PAGE   \* MERGEFORMAT </w:instrText>
        </w:r>
        <w:r>
          <w:fldChar w:fldCharType="separate"/>
        </w:r>
        <w:r w:rsidR="008368D1">
          <w:rPr>
            <w:noProof/>
          </w:rPr>
          <w:t>1</w:t>
        </w:r>
        <w:r>
          <w:fldChar w:fldCharType="end"/>
        </w:r>
      </w:p>
    </w:sdtContent>
  </w:sdt>
  <w:p w14:paraId="0F2FFDC4" w14:textId="77777777" w:rsidR="00051053" w:rsidRDefault="000510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FA4A4" w14:textId="77777777" w:rsidR="009C6233" w:rsidRDefault="009C6233">
      <w:pPr>
        <w:spacing w:line="240" w:lineRule="auto"/>
      </w:pPr>
      <w:r>
        <w:separator/>
      </w:r>
    </w:p>
  </w:footnote>
  <w:footnote w:type="continuationSeparator" w:id="0">
    <w:p w14:paraId="0375AFBB" w14:textId="77777777" w:rsidR="009C6233" w:rsidRDefault="009C62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A61CA"/>
    <w:multiLevelType w:val="hybridMultilevel"/>
    <w:tmpl w:val="278ED388"/>
    <w:lvl w:ilvl="0" w:tplc="3066353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E5B3162"/>
    <w:multiLevelType w:val="hybridMultilevel"/>
    <w:tmpl w:val="8B32617A"/>
    <w:lvl w:ilvl="0" w:tplc="39CCA39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73666BBF"/>
    <w:multiLevelType w:val="hybridMultilevel"/>
    <w:tmpl w:val="EE6AE96E"/>
    <w:lvl w:ilvl="0" w:tplc="FAF4FDF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2"/>
  </w:num>
  <w:num w:numId="4">
    <w:abstractNumId w:val="3"/>
  </w:num>
  <w:num w:numId="5">
    <w:abstractNumId w:val="4"/>
  </w:num>
  <w:num w:numId="6">
    <w:abstractNumId w:val="2"/>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xNzc0MjE2BwILSyUdpeDU4uLM/DyQApNaAE9P+8QsAAAA"/>
  </w:docVars>
  <w:rsids>
    <w:rsidRoot w:val="0002140E"/>
    <w:rsid w:val="000033FF"/>
    <w:rsid w:val="00007E3F"/>
    <w:rsid w:val="0002140E"/>
    <w:rsid w:val="00051053"/>
    <w:rsid w:val="000636FF"/>
    <w:rsid w:val="00073A4D"/>
    <w:rsid w:val="0008257B"/>
    <w:rsid w:val="00095782"/>
    <w:rsid w:val="000C384A"/>
    <w:rsid w:val="0011127C"/>
    <w:rsid w:val="001115CB"/>
    <w:rsid w:val="00122627"/>
    <w:rsid w:val="00154831"/>
    <w:rsid w:val="00154FD0"/>
    <w:rsid w:val="00166BD8"/>
    <w:rsid w:val="001825DF"/>
    <w:rsid w:val="00194E15"/>
    <w:rsid w:val="00195BD8"/>
    <w:rsid w:val="00201536"/>
    <w:rsid w:val="00223296"/>
    <w:rsid w:val="002363EF"/>
    <w:rsid w:val="002423EA"/>
    <w:rsid w:val="00251FC6"/>
    <w:rsid w:val="00292A04"/>
    <w:rsid w:val="00297EE0"/>
    <w:rsid w:val="002A233D"/>
    <w:rsid w:val="002B4159"/>
    <w:rsid w:val="002C7D41"/>
    <w:rsid w:val="002D3C74"/>
    <w:rsid w:val="00301D3E"/>
    <w:rsid w:val="0036025F"/>
    <w:rsid w:val="00386D4F"/>
    <w:rsid w:val="003C269B"/>
    <w:rsid w:val="003C26B9"/>
    <w:rsid w:val="003D14D8"/>
    <w:rsid w:val="00403BEA"/>
    <w:rsid w:val="0043188F"/>
    <w:rsid w:val="00437538"/>
    <w:rsid w:val="00440283"/>
    <w:rsid w:val="00441422"/>
    <w:rsid w:val="00467AE7"/>
    <w:rsid w:val="00484E92"/>
    <w:rsid w:val="00495BE1"/>
    <w:rsid w:val="004A18F1"/>
    <w:rsid w:val="004B1586"/>
    <w:rsid w:val="004C1120"/>
    <w:rsid w:val="004C3D28"/>
    <w:rsid w:val="00501DE0"/>
    <w:rsid w:val="005123F2"/>
    <w:rsid w:val="00523030"/>
    <w:rsid w:val="00541C1E"/>
    <w:rsid w:val="00542125"/>
    <w:rsid w:val="00542EE8"/>
    <w:rsid w:val="00576E2F"/>
    <w:rsid w:val="005A7905"/>
    <w:rsid w:val="005E16B3"/>
    <w:rsid w:val="005F0693"/>
    <w:rsid w:val="00614F49"/>
    <w:rsid w:val="00644D8F"/>
    <w:rsid w:val="00676899"/>
    <w:rsid w:val="0068054E"/>
    <w:rsid w:val="00681545"/>
    <w:rsid w:val="006A0EB4"/>
    <w:rsid w:val="006A5047"/>
    <w:rsid w:val="006B451C"/>
    <w:rsid w:val="006C6AC6"/>
    <w:rsid w:val="006D1F26"/>
    <w:rsid w:val="006E04CB"/>
    <w:rsid w:val="006E7590"/>
    <w:rsid w:val="00707026"/>
    <w:rsid w:val="00731B64"/>
    <w:rsid w:val="00737E0F"/>
    <w:rsid w:val="00743C62"/>
    <w:rsid w:val="00763648"/>
    <w:rsid w:val="007763DB"/>
    <w:rsid w:val="00782380"/>
    <w:rsid w:val="007B0BD6"/>
    <w:rsid w:val="007C731C"/>
    <w:rsid w:val="007E626B"/>
    <w:rsid w:val="007F0822"/>
    <w:rsid w:val="00801B12"/>
    <w:rsid w:val="00814314"/>
    <w:rsid w:val="008368D1"/>
    <w:rsid w:val="00880C07"/>
    <w:rsid w:val="00886457"/>
    <w:rsid w:val="008A1B3A"/>
    <w:rsid w:val="008C55B8"/>
    <w:rsid w:val="008D5A9E"/>
    <w:rsid w:val="008E082E"/>
    <w:rsid w:val="00903257"/>
    <w:rsid w:val="00910302"/>
    <w:rsid w:val="00925957"/>
    <w:rsid w:val="0094534A"/>
    <w:rsid w:val="009569B9"/>
    <w:rsid w:val="009808B3"/>
    <w:rsid w:val="009812BF"/>
    <w:rsid w:val="00982829"/>
    <w:rsid w:val="00991CF2"/>
    <w:rsid w:val="009A1962"/>
    <w:rsid w:val="009B2975"/>
    <w:rsid w:val="009B7E61"/>
    <w:rsid w:val="009C6233"/>
    <w:rsid w:val="009D44A5"/>
    <w:rsid w:val="00A15646"/>
    <w:rsid w:val="00A4514B"/>
    <w:rsid w:val="00A72032"/>
    <w:rsid w:val="00A9671A"/>
    <w:rsid w:val="00A97AEB"/>
    <w:rsid w:val="00AE07E6"/>
    <w:rsid w:val="00B007A9"/>
    <w:rsid w:val="00B23665"/>
    <w:rsid w:val="00B34B55"/>
    <w:rsid w:val="00B42417"/>
    <w:rsid w:val="00B5176D"/>
    <w:rsid w:val="00B76750"/>
    <w:rsid w:val="00B80D14"/>
    <w:rsid w:val="00B92C98"/>
    <w:rsid w:val="00B96556"/>
    <w:rsid w:val="00BA1051"/>
    <w:rsid w:val="00BA5183"/>
    <w:rsid w:val="00BB044E"/>
    <w:rsid w:val="00BC7188"/>
    <w:rsid w:val="00BD4C26"/>
    <w:rsid w:val="00BE252F"/>
    <w:rsid w:val="00BF0891"/>
    <w:rsid w:val="00C15EDF"/>
    <w:rsid w:val="00C35956"/>
    <w:rsid w:val="00C51CB3"/>
    <w:rsid w:val="00C538DC"/>
    <w:rsid w:val="00C73BD8"/>
    <w:rsid w:val="00C7401B"/>
    <w:rsid w:val="00C96584"/>
    <w:rsid w:val="00C970F2"/>
    <w:rsid w:val="00CF3F31"/>
    <w:rsid w:val="00D07075"/>
    <w:rsid w:val="00D164E5"/>
    <w:rsid w:val="00D33E86"/>
    <w:rsid w:val="00D40E21"/>
    <w:rsid w:val="00D614CC"/>
    <w:rsid w:val="00D91D30"/>
    <w:rsid w:val="00D92730"/>
    <w:rsid w:val="00DA1748"/>
    <w:rsid w:val="00DA5007"/>
    <w:rsid w:val="00DC24D3"/>
    <w:rsid w:val="00DC39EF"/>
    <w:rsid w:val="00DC6D15"/>
    <w:rsid w:val="00E13A00"/>
    <w:rsid w:val="00E37257"/>
    <w:rsid w:val="00E57982"/>
    <w:rsid w:val="00E73AAF"/>
    <w:rsid w:val="00E91D30"/>
    <w:rsid w:val="00EA2EF7"/>
    <w:rsid w:val="00EB49CF"/>
    <w:rsid w:val="00EB7462"/>
    <w:rsid w:val="00EF027D"/>
    <w:rsid w:val="00F0258A"/>
    <w:rsid w:val="00F063A1"/>
    <w:rsid w:val="00F430BE"/>
    <w:rsid w:val="00F92C57"/>
    <w:rsid w:val="00FD0764"/>
    <w:rsid w:val="00FD1689"/>
    <w:rsid w:val="00FD7455"/>
    <w:rsid w:val="00FE0976"/>
    <w:rsid w:val="3CA61750"/>
    <w:rsid w:val="464F5635"/>
    <w:rsid w:val="46CC6927"/>
    <w:rsid w:val="797C04F6"/>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4FC63"/>
  <w15:docId w15:val="{E7A00FD6-B8F7-45DC-880F-A26F4671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8F1"/>
  </w:style>
  <w:style w:type="paragraph" w:styleId="1">
    <w:name w:val="heading 1"/>
    <w:basedOn w:val="a"/>
    <w:next w:val="a"/>
    <w:link w:val="1Char"/>
    <w:uiPriority w:val="9"/>
    <w:qFormat/>
    <w:rsid w:val="004A1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4A18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4A18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4A18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4A18F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4A18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4A18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4A18F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4A18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qFormat/>
  </w:style>
  <w:style w:type="paragraph" w:styleId="a5">
    <w:name w:val="Balloon Text"/>
    <w:basedOn w:val="a"/>
    <w:link w:val="Char1"/>
    <w:uiPriority w:val="99"/>
    <w:unhideWhenUsed/>
    <w:pPr>
      <w:spacing w:line="240" w:lineRule="auto"/>
    </w:pPr>
    <w:rPr>
      <w:rFonts w:ascii="Tahoma" w:hAnsi="Tahoma" w:cs="Tahoma"/>
      <w:sz w:val="16"/>
      <w:szCs w:val="16"/>
    </w:rPr>
  </w:style>
  <w:style w:type="paragraph" w:styleId="a6">
    <w:name w:val="footer"/>
    <w:basedOn w:val="a"/>
    <w:link w:val="Char2"/>
    <w:uiPriority w:val="99"/>
    <w:unhideWhenUsed/>
    <w:pPr>
      <w:tabs>
        <w:tab w:val="center" w:pos="4320"/>
        <w:tab w:val="right" w:pos="8640"/>
      </w:tabs>
      <w:spacing w:line="240" w:lineRule="auto"/>
    </w:pPr>
  </w:style>
  <w:style w:type="paragraph" w:styleId="a7">
    <w:name w:val="header"/>
    <w:basedOn w:val="a"/>
    <w:link w:val="Char3"/>
    <w:uiPriority w:val="99"/>
    <w:unhideWhenUsed/>
    <w:pPr>
      <w:tabs>
        <w:tab w:val="center" w:pos="4320"/>
        <w:tab w:val="right" w:pos="8640"/>
      </w:tabs>
      <w:spacing w:line="240" w:lineRule="auto"/>
    </w:pPr>
  </w:style>
  <w:style w:type="character" w:styleId="a8">
    <w:name w:val="annotation reference"/>
    <w:qFormat/>
    <w:rPr>
      <w:sz w:val="21"/>
      <w:szCs w:val="21"/>
    </w:rPr>
  </w:style>
  <w:style w:type="character" w:customStyle="1" w:styleId="Char0">
    <w:name w:val="批注文字 Char"/>
    <w:basedOn w:val="a0"/>
    <w:link w:val="a4"/>
    <w:qFormat/>
    <w:rPr>
      <w:rFonts w:ascii="Times New Roman" w:eastAsia="宋体" w:hAnsi="Times New Roman" w:cs="Times New Roman"/>
      <w:kern w:val="2"/>
      <w:sz w:val="24"/>
      <w:szCs w:val="28"/>
      <w:lang w:val="en-US" w:eastAsia="zh-CN"/>
    </w:rPr>
  </w:style>
  <w:style w:type="character" w:customStyle="1" w:styleId="Char1">
    <w:name w:val="批注框文本 Char"/>
    <w:basedOn w:val="a0"/>
    <w:link w:val="a5"/>
    <w:uiPriority w:val="99"/>
    <w:semiHidden/>
    <w:rPr>
      <w:rFonts w:ascii="Tahoma" w:eastAsia="宋体" w:hAnsi="Tahoma" w:cs="Tahoma"/>
      <w:kern w:val="2"/>
      <w:sz w:val="16"/>
      <w:szCs w:val="16"/>
      <w:lang w:val="en-US" w:eastAsia="zh-CN"/>
    </w:rPr>
  </w:style>
  <w:style w:type="paragraph" w:customStyle="1" w:styleId="10">
    <w:name w:val="修订1"/>
    <w:hidden/>
    <w:uiPriority w:val="99"/>
    <w:semiHidden/>
    <w:qFormat/>
    <w:rPr>
      <w:rFonts w:ascii="Times New Roman" w:hAnsi="Times New Roman"/>
      <w:kern w:val="2"/>
      <w:sz w:val="24"/>
      <w:szCs w:val="28"/>
      <w:lang w:val="en-US" w:eastAsia="zh-CN"/>
    </w:rPr>
  </w:style>
  <w:style w:type="character" w:customStyle="1" w:styleId="Char3">
    <w:name w:val="页眉 Char"/>
    <w:basedOn w:val="a0"/>
    <w:link w:val="a7"/>
    <w:uiPriority w:val="99"/>
    <w:semiHidden/>
    <w:rPr>
      <w:rFonts w:ascii="Times New Roman" w:eastAsia="宋体" w:hAnsi="Times New Roman" w:cs="Times New Roman"/>
      <w:kern w:val="2"/>
      <w:sz w:val="24"/>
      <w:szCs w:val="28"/>
      <w:lang w:val="en-US" w:eastAsia="zh-CN"/>
    </w:rPr>
  </w:style>
  <w:style w:type="character" w:customStyle="1" w:styleId="Char2">
    <w:name w:val="页脚 Char"/>
    <w:basedOn w:val="a0"/>
    <w:link w:val="a6"/>
    <w:uiPriority w:val="99"/>
    <w:rPr>
      <w:rFonts w:ascii="Times New Roman" w:eastAsia="宋体" w:hAnsi="Times New Roman" w:cs="Times New Roman"/>
      <w:kern w:val="2"/>
      <w:sz w:val="24"/>
      <w:szCs w:val="28"/>
      <w:lang w:val="en-US" w:eastAsia="zh-CN"/>
    </w:rPr>
  </w:style>
  <w:style w:type="character" w:customStyle="1" w:styleId="Char">
    <w:name w:val="批注主题 Char"/>
    <w:basedOn w:val="Char0"/>
    <w:link w:val="a3"/>
    <w:uiPriority w:val="99"/>
    <w:semiHidden/>
    <w:rPr>
      <w:rFonts w:ascii="Times New Roman" w:eastAsia="宋体" w:hAnsi="Times New Roman" w:cs="Times New Roman"/>
      <w:b/>
      <w:bCs/>
      <w:kern w:val="2"/>
      <w:sz w:val="24"/>
      <w:szCs w:val="28"/>
      <w:lang w:val="en-US" w:eastAsia="zh-CN"/>
    </w:rPr>
  </w:style>
  <w:style w:type="paragraph" w:customStyle="1" w:styleId="Rvision1">
    <w:name w:val="Révision1"/>
    <w:hidden/>
    <w:uiPriority w:val="99"/>
    <w:semiHidden/>
    <w:qFormat/>
    <w:rPr>
      <w:rFonts w:ascii="Times New Roman" w:hAnsi="Times New Roman"/>
      <w:kern w:val="2"/>
      <w:sz w:val="24"/>
      <w:szCs w:val="28"/>
      <w:lang w:val="en-US" w:eastAsia="zh-CN"/>
    </w:rPr>
  </w:style>
  <w:style w:type="paragraph" w:styleId="a9">
    <w:name w:val="Revision"/>
    <w:hidden/>
    <w:uiPriority w:val="99"/>
    <w:unhideWhenUsed/>
    <w:rsid w:val="00731B64"/>
    <w:rPr>
      <w:rFonts w:ascii="Times New Roman" w:hAnsi="Times New Roman"/>
      <w:kern w:val="2"/>
      <w:sz w:val="24"/>
      <w:szCs w:val="28"/>
      <w:lang w:val="en-US" w:eastAsia="zh-CN"/>
    </w:rPr>
  </w:style>
  <w:style w:type="paragraph" w:customStyle="1" w:styleId="MDPI11articletype">
    <w:name w:val="MDPI_1.1_article_type"/>
    <w:basedOn w:val="MDPI31text"/>
    <w:next w:val="MDPI12title"/>
    <w:rsid w:val="00CF3F31"/>
    <w:pPr>
      <w:spacing w:before="240" w:line="240" w:lineRule="auto"/>
      <w:ind w:firstLine="0"/>
      <w:jc w:val="left"/>
    </w:pPr>
    <w:rPr>
      <w:i/>
    </w:rPr>
  </w:style>
  <w:style w:type="paragraph" w:customStyle="1" w:styleId="MDPI12title">
    <w:name w:val="MDPI_1.2_title"/>
    <w:next w:val="MDPI13authornames"/>
    <w:rsid w:val="00CF3F31"/>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rsid w:val="00CF3F31"/>
    <w:pPr>
      <w:spacing w:after="120"/>
      <w:ind w:firstLine="0"/>
      <w:jc w:val="left"/>
    </w:pPr>
    <w:rPr>
      <w:b/>
      <w:snapToGrid/>
    </w:rPr>
  </w:style>
  <w:style w:type="paragraph" w:customStyle="1" w:styleId="MDPI14history">
    <w:name w:val="MDPI_1.4_history"/>
    <w:basedOn w:val="MDPI62Acknowledgments"/>
    <w:next w:val="a"/>
    <w:rsid w:val="00CF3F31"/>
    <w:pPr>
      <w:ind w:left="113"/>
      <w:jc w:val="left"/>
    </w:pPr>
    <w:rPr>
      <w:snapToGrid/>
    </w:rPr>
  </w:style>
  <w:style w:type="paragraph" w:customStyle="1" w:styleId="MDPI16affiliation">
    <w:name w:val="MDPI_1.6_affiliation"/>
    <w:basedOn w:val="MDPI62Acknowledgments"/>
    <w:rsid w:val="00CF3F31"/>
    <w:pPr>
      <w:spacing w:before="0"/>
      <w:ind w:left="311" w:hanging="198"/>
      <w:jc w:val="left"/>
    </w:pPr>
    <w:rPr>
      <w:snapToGrid/>
      <w:szCs w:val="18"/>
    </w:rPr>
  </w:style>
  <w:style w:type="paragraph" w:customStyle="1" w:styleId="MDPI17abstract">
    <w:name w:val="MDPI_1.7_abstract"/>
    <w:basedOn w:val="MDPI31text"/>
    <w:next w:val="MDPI18keywords"/>
    <w:rsid w:val="00CF3F31"/>
    <w:pPr>
      <w:spacing w:before="240"/>
      <w:ind w:left="113" w:firstLine="0"/>
    </w:pPr>
    <w:rPr>
      <w:snapToGrid/>
    </w:rPr>
  </w:style>
  <w:style w:type="paragraph" w:customStyle="1" w:styleId="MDPI18keywords">
    <w:name w:val="MDPI_1.8_keywords"/>
    <w:basedOn w:val="MDPI31text"/>
    <w:next w:val="a"/>
    <w:rsid w:val="00CF3F31"/>
    <w:pPr>
      <w:spacing w:before="240"/>
      <w:ind w:left="113" w:firstLine="0"/>
    </w:pPr>
  </w:style>
  <w:style w:type="paragraph" w:customStyle="1" w:styleId="MDPI19line">
    <w:name w:val="MDPI_1.9_line"/>
    <w:basedOn w:val="MDPI31text"/>
    <w:rsid w:val="00CF3F31"/>
    <w:pPr>
      <w:pBdr>
        <w:bottom w:val="single" w:sz="6" w:space="1" w:color="auto"/>
      </w:pBdr>
      <w:ind w:firstLine="0"/>
    </w:pPr>
    <w:rPr>
      <w:snapToGrid/>
      <w:szCs w:val="24"/>
    </w:rPr>
  </w:style>
  <w:style w:type="paragraph" w:customStyle="1" w:styleId="MDPIheaderjournallogo">
    <w:name w:val="MDPI_header_journal_logo"/>
    <w:rsid w:val="00CF3F31"/>
    <w:pPr>
      <w:adjustRightInd w:val="0"/>
      <w:snapToGrid w:val="0"/>
    </w:pPr>
    <w:rPr>
      <w:rFonts w:ascii="Palatino Linotype" w:eastAsia="Times New Roman" w:hAnsi="Palatino Linotype"/>
      <w:i/>
      <w:color w:val="000000"/>
      <w:sz w:val="24"/>
      <w:lang w:eastAsia="de-CH"/>
    </w:rPr>
  </w:style>
  <w:style w:type="paragraph" w:customStyle="1" w:styleId="MDPI32textnoindent">
    <w:name w:val="MDPI_3.2_text_no_indent"/>
    <w:basedOn w:val="MDPI31text"/>
    <w:rsid w:val="00CF3F31"/>
    <w:pPr>
      <w:ind w:firstLine="0"/>
    </w:pPr>
  </w:style>
  <w:style w:type="paragraph" w:customStyle="1" w:styleId="MDPI33textspaceafter">
    <w:name w:val="MDPI_3.3_text_space_after"/>
    <w:basedOn w:val="MDPI31text"/>
    <w:rsid w:val="00CF3F31"/>
    <w:pPr>
      <w:spacing w:after="240"/>
    </w:pPr>
  </w:style>
  <w:style w:type="paragraph" w:customStyle="1" w:styleId="MDPI35textbeforelist">
    <w:name w:val="MDPI_3.5_text_before_list"/>
    <w:basedOn w:val="MDPI31text"/>
    <w:rsid w:val="00CF3F31"/>
    <w:pPr>
      <w:spacing w:after="120"/>
    </w:pPr>
  </w:style>
  <w:style w:type="paragraph" w:customStyle="1" w:styleId="MDPI36textafterlist">
    <w:name w:val="MDPI_3.6_text_after_list"/>
    <w:basedOn w:val="MDPI31text"/>
    <w:rsid w:val="00CF3F31"/>
    <w:pPr>
      <w:spacing w:before="120"/>
    </w:pPr>
  </w:style>
  <w:style w:type="paragraph" w:customStyle="1" w:styleId="MDPI37itemize">
    <w:name w:val="MDPI_3.7_itemize"/>
    <w:basedOn w:val="MDPI31text"/>
    <w:rsid w:val="00CF3F31"/>
    <w:pPr>
      <w:numPr>
        <w:numId w:val="4"/>
      </w:numPr>
    </w:pPr>
  </w:style>
  <w:style w:type="paragraph" w:customStyle="1" w:styleId="MDPI38bullet">
    <w:name w:val="MDPI_3.8_bullet"/>
    <w:basedOn w:val="MDPI31text"/>
    <w:rsid w:val="00CF3F31"/>
    <w:pPr>
      <w:numPr>
        <w:numId w:val="5"/>
      </w:numPr>
    </w:pPr>
  </w:style>
  <w:style w:type="paragraph" w:customStyle="1" w:styleId="MDPI39equation">
    <w:name w:val="MDPI_3.9_equation"/>
    <w:basedOn w:val="MDPI31text"/>
    <w:rsid w:val="00CF3F31"/>
    <w:pPr>
      <w:spacing w:before="120" w:after="120"/>
      <w:ind w:left="709" w:firstLine="0"/>
      <w:jc w:val="center"/>
    </w:pPr>
  </w:style>
  <w:style w:type="paragraph" w:customStyle="1" w:styleId="MDPI3aequationnumber">
    <w:name w:val="MDPI_3.a_equation_number"/>
    <w:basedOn w:val="MDPI31text"/>
    <w:rsid w:val="00CF3F31"/>
    <w:pPr>
      <w:spacing w:before="120" w:after="120" w:line="240" w:lineRule="auto"/>
      <w:ind w:firstLine="0"/>
      <w:jc w:val="right"/>
    </w:pPr>
  </w:style>
  <w:style w:type="paragraph" w:customStyle="1" w:styleId="MDPI62Acknowledgments">
    <w:name w:val="MDPI_6.2_Acknowledgments"/>
    <w:rsid w:val="00CF3F31"/>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rsid w:val="00CF3F31"/>
    <w:pPr>
      <w:spacing w:before="240" w:after="120" w:line="260" w:lineRule="atLeast"/>
      <w:ind w:left="425" w:right="425"/>
    </w:pPr>
    <w:rPr>
      <w:snapToGrid/>
    </w:rPr>
  </w:style>
  <w:style w:type="paragraph" w:customStyle="1" w:styleId="MDPI42tablebody">
    <w:name w:val="MDPI_4.2_table_body"/>
    <w:rsid w:val="00CF3F3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rsid w:val="00CF3F31"/>
    <w:pPr>
      <w:spacing w:before="0"/>
      <w:ind w:left="0" w:right="0"/>
    </w:pPr>
  </w:style>
  <w:style w:type="paragraph" w:customStyle="1" w:styleId="MDPI51figurecaption">
    <w:name w:val="MDPI_5.1_figure_caption"/>
    <w:basedOn w:val="MDPI62Acknowledgments"/>
    <w:rsid w:val="00CF3F31"/>
    <w:pPr>
      <w:spacing w:after="240" w:line="260" w:lineRule="atLeast"/>
      <w:ind w:left="425" w:right="425"/>
    </w:pPr>
    <w:rPr>
      <w:snapToGrid/>
    </w:rPr>
  </w:style>
  <w:style w:type="paragraph" w:customStyle="1" w:styleId="MDPI52figure">
    <w:name w:val="MDPI_5.2_figure"/>
    <w:rsid w:val="00CF3F31"/>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rsid w:val="00CF3F31"/>
    <w:pPr>
      <w:spacing w:before="240"/>
    </w:pPr>
    <w:rPr>
      <w:lang w:eastAsia="en-US"/>
    </w:rPr>
  </w:style>
  <w:style w:type="paragraph" w:customStyle="1" w:styleId="MDPI63AuthorContributions">
    <w:name w:val="MDPI_6.3_AuthorContributions"/>
    <w:basedOn w:val="MDPI62Acknowledgments"/>
    <w:rsid w:val="00CF3F31"/>
    <w:rPr>
      <w:rFonts w:eastAsia="宋体"/>
      <w:color w:val="auto"/>
      <w:lang w:eastAsia="en-US"/>
    </w:rPr>
  </w:style>
  <w:style w:type="paragraph" w:customStyle="1" w:styleId="MDPI64CoI">
    <w:name w:val="MDPI_6.4_CoI"/>
    <w:basedOn w:val="MDPI62Acknowledgments"/>
    <w:rsid w:val="00CF3F31"/>
  </w:style>
  <w:style w:type="paragraph" w:customStyle="1" w:styleId="MDPIfooterfirstpage">
    <w:name w:val="MDPI_footer_firstpage"/>
    <w:basedOn w:val="a"/>
    <w:rsid w:val="00CF3F31"/>
    <w:pPr>
      <w:tabs>
        <w:tab w:val="right" w:pos="8845"/>
      </w:tabs>
      <w:adjustRightInd w:val="0"/>
      <w:snapToGrid w:val="0"/>
      <w:spacing w:before="120" w:line="160" w:lineRule="exact"/>
    </w:pPr>
    <w:rPr>
      <w:rFonts w:ascii="Palatino Linotype" w:eastAsia="Times New Roman" w:hAnsi="Palatino Linotype"/>
      <w:sz w:val="16"/>
    </w:rPr>
  </w:style>
  <w:style w:type="paragraph" w:customStyle="1" w:styleId="MDPI31text">
    <w:name w:val="MDPI_3.1_text"/>
    <w:link w:val="MDPI31textChar"/>
    <w:rsid w:val="00CF3F31"/>
    <w:pPr>
      <w:adjustRightInd w:val="0"/>
      <w:snapToGrid w:val="0"/>
      <w:spacing w:line="260" w:lineRule="atLeast"/>
      <w:ind w:firstLine="425"/>
      <w:jc w:val="both"/>
    </w:pPr>
    <w:rPr>
      <w:rFonts w:ascii="Palatino Linotype" w:eastAsia="Times New Roman" w:hAnsi="Palatino Linotype"/>
      <w:snapToGrid w:val="0"/>
      <w:color w:val="000000"/>
      <w:lang w:eastAsia="de-DE" w:bidi="en-US"/>
    </w:rPr>
  </w:style>
  <w:style w:type="paragraph" w:customStyle="1" w:styleId="MDPI23heading3">
    <w:name w:val="MDPI_2.3_heading3"/>
    <w:basedOn w:val="MDPI31text"/>
    <w:rsid w:val="00CF3F31"/>
    <w:pPr>
      <w:spacing w:before="240" w:after="120"/>
      <w:ind w:firstLine="0"/>
      <w:jc w:val="left"/>
      <w:outlineLvl w:val="2"/>
    </w:pPr>
  </w:style>
  <w:style w:type="paragraph" w:customStyle="1" w:styleId="MDPI21heading1">
    <w:name w:val="MDPI_2.1_heading1"/>
    <w:basedOn w:val="MDPI23heading3"/>
    <w:rsid w:val="00CF3F31"/>
    <w:pPr>
      <w:outlineLvl w:val="0"/>
    </w:pPr>
    <w:rPr>
      <w:b/>
    </w:rPr>
  </w:style>
  <w:style w:type="paragraph" w:customStyle="1" w:styleId="MDPI22heading2">
    <w:name w:val="MDPI_2.2_heading2"/>
    <w:basedOn w:val="a"/>
    <w:rsid w:val="00CF3F31"/>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snapToGrid w:val="0"/>
      <w:sz w:val="20"/>
      <w:lang w:bidi="en-US"/>
    </w:rPr>
  </w:style>
  <w:style w:type="paragraph" w:customStyle="1" w:styleId="MDPI71References">
    <w:name w:val="MDPI_7.1_References"/>
    <w:basedOn w:val="MDPI62Acknowledgments"/>
    <w:rsid w:val="00CF3F31"/>
    <w:pPr>
      <w:numPr>
        <w:numId w:val="6"/>
      </w:numPr>
      <w:spacing w:before="0" w:line="260" w:lineRule="atLeast"/>
    </w:pPr>
  </w:style>
  <w:style w:type="character" w:customStyle="1" w:styleId="1Char">
    <w:name w:val="标题 1 Char"/>
    <w:basedOn w:val="a0"/>
    <w:link w:val="1"/>
    <w:uiPriority w:val="9"/>
    <w:rsid w:val="004A18F1"/>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4A18F1"/>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semiHidden/>
    <w:rsid w:val="004A18F1"/>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semiHidden/>
    <w:rsid w:val="004A18F1"/>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semiHidden/>
    <w:rsid w:val="004A18F1"/>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semiHidden/>
    <w:rsid w:val="004A18F1"/>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semiHidden/>
    <w:rsid w:val="004A18F1"/>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4A18F1"/>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semiHidden/>
    <w:rsid w:val="004A18F1"/>
    <w:rPr>
      <w:rFonts w:asciiTheme="majorHAnsi" w:eastAsiaTheme="majorEastAsia" w:hAnsiTheme="majorHAnsi" w:cstheme="majorBidi"/>
      <w:i/>
      <w:iCs/>
      <w:color w:val="404040" w:themeColor="text1" w:themeTint="BF"/>
      <w:sz w:val="20"/>
      <w:szCs w:val="20"/>
    </w:rPr>
  </w:style>
  <w:style w:type="paragraph" w:styleId="aa">
    <w:name w:val="caption"/>
    <w:basedOn w:val="a"/>
    <w:next w:val="a"/>
    <w:uiPriority w:val="35"/>
    <w:semiHidden/>
    <w:unhideWhenUsed/>
    <w:qFormat/>
    <w:rsid w:val="004A18F1"/>
    <w:pPr>
      <w:spacing w:line="240" w:lineRule="auto"/>
    </w:pPr>
    <w:rPr>
      <w:b/>
      <w:bCs/>
      <w:color w:val="4F81BD" w:themeColor="accent1"/>
      <w:sz w:val="18"/>
      <w:szCs w:val="18"/>
    </w:rPr>
  </w:style>
  <w:style w:type="paragraph" w:styleId="ab">
    <w:name w:val="Title"/>
    <w:basedOn w:val="a"/>
    <w:next w:val="a"/>
    <w:link w:val="Char4"/>
    <w:uiPriority w:val="10"/>
    <w:qFormat/>
    <w:rsid w:val="004A18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4">
    <w:name w:val="标题 Char"/>
    <w:basedOn w:val="a0"/>
    <w:link w:val="ab"/>
    <w:uiPriority w:val="10"/>
    <w:rsid w:val="004A18F1"/>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Char5"/>
    <w:uiPriority w:val="11"/>
    <w:qFormat/>
    <w:rsid w:val="004A18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5">
    <w:name w:val="副标题 Char"/>
    <w:basedOn w:val="a0"/>
    <w:link w:val="ac"/>
    <w:uiPriority w:val="11"/>
    <w:rsid w:val="004A18F1"/>
    <w:rPr>
      <w:rFonts w:asciiTheme="majorHAnsi" w:eastAsiaTheme="majorEastAsia" w:hAnsiTheme="majorHAnsi" w:cstheme="majorBidi"/>
      <w:i/>
      <w:iCs/>
      <w:color w:val="4F81BD" w:themeColor="accent1"/>
      <w:spacing w:val="15"/>
      <w:sz w:val="24"/>
      <w:szCs w:val="24"/>
    </w:rPr>
  </w:style>
  <w:style w:type="character" w:styleId="ad">
    <w:name w:val="Strong"/>
    <w:basedOn w:val="a0"/>
    <w:uiPriority w:val="22"/>
    <w:qFormat/>
    <w:rsid w:val="004A18F1"/>
    <w:rPr>
      <w:b/>
      <w:bCs/>
    </w:rPr>
  </w:style>
  <w:style w:type="character" w:styleId="ae">
    <w:name w:val="Emphasis"/>
    <w:basedOn w:val="a0"/>
    <w:uiPriority w:val="20"/>
    <w:qFormat/>
    <w:rsid w:val="004A18F1"/>
    <w:rPr>
      <w:i/>
      <w:iCs/>
    </w:rPr>
  </w:style>
  <w:style w:type="paragraph" w:styleId="af">
    <w:name w:val="No Spacing"/>
    <w:uiPriority w:val="1"/>
    <w:qFormat/>
    <w:rsid w:val="004A18F1"/>
    <w:pPr>
      <w:spacing w:after="0" w:line="240" w:lineRule="auto"/>
    </w:pPr>
  </w:style>
  <w:style w:type="paragraph" w:styleId="af0">
    <w:name w:val="List Paragraph"/>
    <w:basedOn w:val="a"/>
    <w:uiPriority w:val="34"/>
    <w:qFormat/>
    <w:rsid w:val="004A18F1"/>
    <w:pPr>
      <w:ind w:left="720"/>
      <w:contextualSpacing/>
    </w:pPr>
  </w:style>
  <w:style w:type="paragraph" w:styleId="af1">
    <w:name w:val="Quote"/>
    <w:basedOn w:val="a"/>
    <w:next w:val="a"/>
    <w:link w:val="Char6"/>
    <w:uiPriority w:val="29"/>
    <w:qFormat/>
    <w:rsid w:val="004A18F1"/>
    <w:rPr>
      <w:i/>
      <w:iCs/>
      <w:color w:val="000000" w:themeColor="text1"/>
    </w:rPr>
  </w:style>
  <w:style w:type="character" w:customStyle="1" w:styleId="Char6">
    <w:name w:val="引用 Char"/>
    <w:basedOn w:val="a0"/>
    <w:link w:val="af1"/>
    <w:uiPriority w:val="29"/>
    <w:rsid w:val="004A18F1"/>
    <w:rPr>
      <w:i/>
      <w:iCs/>
      <w:color w:val="000000" w:themeColor="text1"/>
    </w:rPr>
  </w:style>
  <w:style w:type="paragraph" w:styleId="af2">
    <w:name w:val="Intense Quote"/>
    <w:basedOn w:val="a"/>
    <w:next w:val="a"/>
    <w:link w:val="Char7"/>
    <w:uiPriority w:val="30"/>
    <w:qFormat/>
    <w:rsid w:val="004A18F1"/>
    <w:pPr>
      <w:pBdr>
        <w:bottom w:val="single" w:sz="4" w:space="4" w:color="4F81BD" w:themeColor="accent1"/>
      </w:pBdr>
      <w:spacing w:before="200" w:after="280"/>
      <w:ind w:left="936" w:right="936"/>
    </w:pPr>
    <w:rPr>
      <w:b/>
      <w:bCs/>
      <w:i/>
      <w:iCs/>
      <w:color w:val="4F81BD" w:themeColor="accent1"/>
    </w:rPr>
  </w:style>
  <w:style w:type="character" w:customStyle="1" w:styleId="Char7">
    <w:name w:val="明显引用 Char"/>
    <w:basedOn w:val="a0"/>
    <w:link w:val="af2"/>
    <w:uiPriority w:val="30"/>
    <w:rsid w:val="004A18F1"/>
    <w:rPr>
      <w:b/>
      <w:bCs/>
      <w:i/>
      <w:iCs/>
      <w:color w:val="4F81BD" w:themeColor="accent1"/>
    </w:rPr>
  </w:style>
  <w:style w:type="character" w:styleId="af3">
    <w:name w:val="Subtle Emphasis"/>
    <w:basedOn w:val="a0"/>
    <w:uiPriority w:val="19"/>
    <w:qFormat/>
    <w:rsid w:val="004A18F1"/>
    <w:rPr>
      <w:i/>
      <w:iCs/>
      <w:color w:val="808080" w:themeColor="text1" w:themeTint="7F"/>
    </w:rPr>
  </w:style>
  <w:style w:type="character" w:styleId="af4">
    <w:name w:val="Intense Emphasis"/>
    <w:basedOn w:val="a0"/>
    <w:uiPriority w:val="21"/>
    <w:qFormat/>
    <w:rsid w:val="004A18F1"/>
    <w:rPr>
      <w:b/>
      <w:bCs/>
      <w:i/>
      <w:iCs/>
      <w:color w:val="4F81BD" w:themeColor="accent1"/>
    </w:rPr>
  </w:style>
  <w:style w:type="character" w:styleId="af5">
    <w:name w:val="Subtle Reference"/>
    <w:basedOn w:val="a0"/>
    <w:uiPriority w:val="31"/>
    <w:qFormat/>
    <w:rsid w:val="004A18F1"/>
    <w:rPr>
      <w:smallCaps/>
      <w:color w:val="C0504D" w:themeColor="accent2"/>
      <w:u w:val="single"/>
    </w:rPr>
  </w:style>
  <w:style w:type="character" w:styleId="af6">
    <w:name w:val="Intense Reference"/>
    <w:basedOn w:val="a0"/>
    <w:uiPriority w:val="32"/>
    <w:qFormat/>
    <w:rsid w:val="004A18F1"/>
    <w:rPr>
      <w:b/>
      <w:bCs/>
      <w:smallCaps/>
      <w:color w:val="C0504D" w:themeColor="accent2"/>
      <w:spacing w:val="5"/>
      <w:u w:val="single"/>
    </w:rPr>
  </w:style>
  <w:style w:type="character" w:styleId="af7">
    <w:name w:val="Book Title"/>
    <w:basedOn w:val="a0"/>
    <w:uiPriority w:val="33"/>
    <w:qFormat/>
    <w:rsid w:val="004A18F1"/>
    <w:rPr>
      <w:b/>
      <w:bCs/>
      <w:smallCaps/>
      <w:spacing w:val="5"/>
    </w:rPr>
  </w:style>
  <w:style w:type="paragraph" w:styleId="TOC">
    <w:name w:val="TOC Heading"/>
    <w:basedOn w:val="1"/>
    <w:next w:val="a"/>
    <w:uiPriority w:val="39"/>
    <w:semiHidden/>
    <w:unhideWhenUsed/>
    <w:qFormat/>
    <w:rsid w:val="004A18F1"/>
    <w:pPr>
      <w:outlineLvl w:val="9"/>
    </w:pPr>
  </w:style>
  <w:style w:type="character" w:styleId="af8">
    <w:name w:val="line number"/>
    <w:basedOn w:val="a0"/>
    <w:uiPriority w:val="99"/>
    <w:semiHidden/>
    <w:unhideWhenUsed/>
    <w:rsid w:val="00467AE7"/>
  </w:style>
  <w:style w:type="character" w:customStyle="1" w:styleId="MDPI31textChar">
    <w:name w:val="MDPI_3.1_text Char"/>
    <w:basedOn w:val="a0"/>
    <w:link w:val="MDPI31text"/>
    <w:rsid w:val="0011127C"/>
    <w:rPr>
      <w:rFonts w:ascii="Palatino Linotype" w:eastAsia="Times New Roman" w:hAnsi="Palatino Linotype"/>
      <w:snapToGrid w:val="0"/>
      <w:color w:val="00000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2AFCE8-5A9F-4E54-A05D-5A202AF7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1463</Words>
  <Characters>8345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Jean-Charles</dc:creator>
  <cp:keywords/>
  <dc:description/>
  <cp:lastModifiedBy>ye</cp:lastModifiedBy>
  <cp:revision>5</cp:revision>
  <dcterms:created xsi:type="dcterms:W3CDTF">2020-10-13T09:40:00Z</dcterms:created>
  <dcterms:modified xsi:type="dcterms:W3CDTF">2020-10-13T13:15:00Z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