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2C" w:rsidRPr="001C4A2C" w:rsidRDefault="001C4A2C" w:rsidP="001C4A2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C4A2C">
        <w:rPr>
          <w:rFonts w:ascii="Times New Roman" w:hAnsi="Times New Roman" w:cs="Times New Roman"/>
          <w:b/>
          <w:sz w:val="24"/>
          <w:szCs w:val="24"/>
          <w:lang w:val="en-US"/>
        </w:rPr>
        <w:t>eleted items and reason</w:t>
      </w:r>
    </w:p>
    <w:p w:rsidR="001C4A2C" w:rsidRDefault="001C4A2C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220D" w:rsidRPr="00296065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(1994) Subject index.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Metabolism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1592–1640.</w:t>
      </w:r>
      <w:r w:rsidR="00296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 / index</w:t>
      </w:r>
      <w:r w:rsid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/</w:t>
      </w:r>
      <w:r w:rsidR="004965DF" w:rsidRPr="004965DF">
        <w:rPr>
          <w:lang w:val="en-US"/>
        </w:rPr>
        <w:t xml:space="preserve"> 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chapter</w:t>
      </w:r>
    </w:p>
    <w:p w:rsidR="00F5220D" w:rsidRPr="00296065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(1998) Program the Annual Meeting of the American Gastroenterological Association and Digestive Disease Week.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Gastroenterology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114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P1–P238. W.B. Saunders.</w:t>
      </w:r>
      <w:r w:rsidR="00296065" w:rsidRPr="00C346E3">
        <w:rPr>
          <w:lang w:val="en-US"/>
        </w:rPr>
        <w:t xml:space="preserve"> 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 / index</w:t>
      </w:r>
      <w:r w:rsid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/</w:t>
      </w:r>
      <w:r w:rsidR="004965DF" w:rsidRPr="004965DF">
        <w:rPr>
          <w:lang w:val="en-US"/>
        </w:rPr>
        <w:t xml:space="preserve"> 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chapter</w:t>
      </w:r>
    </w:p>
    <w:p w:rsidR="00F5220D" w:rsidRPr="00296065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(2006) Subject Index.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Metabolism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1713–1743.</w:t>
      </w:r>
      <w:r w:rsidR="00296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 / index</w:t>
      </w:r>
      <w:r w:rsid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/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chapter</w:t>
      </w:r>
    </w:p>
    <w:p w:rsidR="00F5220D" w:rsidRPr="00296065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(2008) Subject Index.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the American College of Cardiology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A417–A466.</w:t>
      </w:r>
      <w:r w:rsidR="00296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 / index</w:t>
      </w:r>
      <w:r w:rsid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/</w:t>
      </w:r>
      <w:r w:rsidR="004965DF" w:rsidRPr="004965DF">
        <w:rPr>
          <w:lang w:val="en-US"/>
        </w:rPr>
        <w:t xml:space="preserve"> 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chapter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(2008) Vascular Disease, Hypertension and Prevention.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the American College of Cardiology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A278–A371.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Elsevier.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(2009) Hypertension, Lipids and Prevention.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the American College of Cardiology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A198–A230.</w:t>
      </w:r>
      <w:r w:rsidR="00296065" w:rsidRPr="00296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(2015) Obesity in Gynaecology – Multiple Choice Answers for Vol. 29, No. 4.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Best Practice &amp; Research Clinical Obstetrics &amp; Gynaecology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A6–A14.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 / index</w:t>
      </w:r>
      <w:r w:rsid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/</w:t>
      </w:r>
      <w:r w:rsidR="004965DF" w:rsidRPr="004965DF">
        <w:rPr>
          <w:lang w:val="en-US"/>
        </w:rPr>
        <w:t xml:space="preserve"> 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chapter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(2015) Table of Contents.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Urology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A3–A7.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 / index</w:t>
      </w:r>
      <w:r w:rsid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/</w:t>
      </w:r>
      <w:r w:rsidR="004965DF" w:rsidRPr="004965DF">
        <w:rPr>
          <w:lang w:val="en-US"/>
        </w:rPr>
        <w:t xml:space="preserve"> 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chapter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(2016) June 2016 New in Review.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the Academy of Nutrition and Dietetics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116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1039–1048.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 / index</w:t>
      </w:r>
      <w:r w:rsid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/</w:t>
      </w:r>
      <w:r w:rsidR="004965DF" w:rsidRPr="004965DF">
        <w:rPr>
          <w:lang w:val="en-US"/>
        </w:rPr>
        <w:t xml:space="preserve"> 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chapter</w:t>
      </w:r>
    </w:p>
    <w:p w:rsidR="00F5220D" w:rsidRPr="00886C89" w:rsidRDefault="00F5220D" w:rsidP="0014766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(2016) November 2016 New in Review.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the Academy of Nutrition and Dietetics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116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1855–1868.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 / index</w:t>
      </w:r>
      <w:r w:rsid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/</w:t>
      </w:r>
      <w:r w:rsidR="004965DF" w:rsidRPr="004965DF">
        <w:rPr>
          <w:lang w:val="en-US"/>
        </w:rPr>
        <w:t xml:space="preserve"> 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chapter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(2016) Table of Contents.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Nutrition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A3–A4.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 / index</w:t>
      </w:r>
      <w:r w:rsid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/</w:t>
      </w:r>
      <w:r w:rsidR="004965DF" w:rsidRPr="004965DF">
        <w:rPr>
          <w:lang w:val="en-US"/>
        </w:rPr>
        <w:t xml:space="preserve"> 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chapter</w:t>
      </w:r>
    </w:p>
    <w:p w:rsidR="00F5220D" w:rsidRPr="00296065" w:rsidRDefault="00F5220D" w:rsidP="00886C8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ind w:left="624" w:hanging="624"/>
        <w:rPr>
          <w:rFonts w:ascii="Times New Roman" w:hAnsi="Times New Roman" w:cs="Times New Roman"/>
          <w:sz w:val="24"/>
          <w:szCs w:val="24"/>
          <w:lang w:val="en-US"/>
        </w:rPr>
      </w:pPr>
      <w:r w:rsidRPr="004965DF">
        <w:rPr>
          <w:rFonts w:ascii="Times New Roman" w:hAnsi="Times New Roman" w:cs="Times New Roman"/>
          <w:sz w:val="24"/>
          <w:szCs w:val="24"/>
          <w:lang w:val="en-US"/>
        </w:rPr>
        <w:t xml:space="preserve">(2017) Poster presentations. </w:t>
      </w:r>
      <w:r w:rsidRPr="00296065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Geriatric Medicine</w:t>
      </w:r>
      <w:r w:rsidRPr="00296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6065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296065">
        <w:rPr>
          <w:rFonts w:ascii="Times New Roman" w:hAnsi="Times New Roman" w:cs="Times New Roman"/>
          <w:sz w:val="24"/>
          <w:szCs w:val="24"/>
          <w:lang w:val="en-US"/>
        </w:rPr>
        <w:t>, S40–S247.</w:t>
      </w:r>
      <w:r w:rsidR="00296065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 / index</w:t>
      </w:r>
      <w:r w:rsid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/</w:t>
      </w:r>
      <w:r w:rsidR="004965DF" w:rsidRPr="004965DF">
        <w:rPr>
          <w:lang w:val="en-US"/>
        </w:rPr>
        <w:t xml:space="preserve"> 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chapter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Abbes PT, Lavrador MSF, Escrivão MAMS, et al. (2011) Sedentarismo e variáveis clínico-metabólicas associadas à obesidade em adolescentes.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de Nutrição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529–538.</w:t>
      </w:r>
      <w:r w:rsidR="00296065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Acosta-Berrelleza N, Guerrero-Lara T, Murrieta-Miramontes E, et al. (2017) Niveles de presión arterial en niños y adolescentes con sobrepeso y obesidad en el noroeste de México.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Enfermería universitaria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F5220D">
        <w:rPr>
          <w:rFonts w:ascii="Times New Roman" w:hAnsi="Times New Roman" w:cs="Times New Roman"/>
          <w:sz w:val="24"/>
          <w:szCs w:val="24"/>
        </w:rPr>
        <w:t>, 170–175.</w:t>
      </w:r>
      <w:r w:rsidR="00180EF6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Adeva-Andany MM, Funcasta-Calderón R, Fernández-Fernández C,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Subclinical vascular disease in patients with diabetes is associated with insulin resistance.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Diabetes &amp; Metabolic Syndrome: Clinical Research &amp; Reviews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F5220D">
        <w:rPr>
          <w:rFonts w:ascii="Times New Roman" w:hAnsi="Times New Roman" w:cs="Times New Roman"/>
          <w:sz w:val="24"/>
          <w:szCs w:val="24"/>
        </w:rPr>
        <w:t>, 2198–2206.</w:t>
      </w:r>
      <w:r w:rsidR="006B55A8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Aguilar Cordero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J, González Jiménez E, Padilla López CA, et al. (2012) Sobrepeso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 obesidad como factor pronóstico de la desmotivación en el niño y el adolescente. </w:t>
      </w:r>
      <w:r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1166–1169.</w:t>
      </w:r>
      <w:r w:rsidR="006B55A8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C346E3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Al-Domi HA, Faqih A, Jaradat Z,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Physical activity, sedentary behaviors and dietary patterns as risk factors of obesity among Jordanian schoolchildren.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Diabetes &amp; Metabolic Syndrome: Clinical Research &amp; Reviews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189–194.</w:t>
      </w:r>
      <w:r w:rsidR="006B55A8" w:rsidRPr="006B55A8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6B55A8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Alfonso Rodríguez JI, Ballesteros Hernández M, Mollineda Trujillo Á, et al. </w:t>
      </w:r>
      <w:r>
        <w:rPr>
          <w:rFonts w:ascii="Times New Roman" w:hAnsi="Times New Roman" w:cs="Times New Roman"/>
          <w:sz w:val="24"/>
          <w:szCs w:val="24"/>
        </w:rPr>
        <w:t xml:space="preserve">(2019) El magnesio sérico en niños normotensos, pre-hipertensos, hipertensos y obesos de edad escolar.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Medicentro Electrónica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84–93.</w:t>
      </w:r>
      <w:r w:rsidR="006B55A8" w:rsidRPr="006B55A8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6B55A8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Allison SP (2005) STARVATION.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Encyclopedia of Forensic and Legal Medicine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pp. 130–136 [Payne-James J, editor].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Oxford: Elsevier.</w:t>
      </w:r>
      <w:r w:rsidR="006B55A8" w:rsidRPr="006B55A8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6B55A8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03770D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Almén MS, Jacobsson JA, Moschonis G, et al. (2012) Genome wide analysis reveals association of a FTO gene variant with epigenetic changes.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Genomics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99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132–137.</w:t>
      </w:r>
      <w:r w:rsidR="006B55A8" w:rsidRPr="006B55A8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6B55A8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Almerich-Torres T, Montiel-Company JM, Bellot-Arcís C, et al. (2017) Relationship between caries, body mass index and social class in Spanish children.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Gaceta Sanitaria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499–504.</w:t>
      </w:r>
      <w:r w:rsidR="00D41F39" w:rsidRPr="00D41F39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D41F39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C44E55" w:rsidRDefault="00F5220D" w:rsidP="00950CCA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Alvarez JA, Ziegler TR, Millson EC,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(2016) Body composition and lung function in cystic fibrosis and their association with adiposity and normal-weight obesity.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447–452.</w:t>
      </w:r>
      <w:r w:rsidR="00D41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F39" w:rsidRPr="00D41F39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population/age</w:t>
      </w:r>
      <w:r w:rsidR="00D41F39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6ABD">
        <w:rPr>
          <w:rFonts w:ascii="Times New Roman" w:hAnsi="Times New Roman" w:cs="Times New Roman"/>
          <w:sz w:val="24"/>
          <w:szCs w:val="24"/>
          <w:lang w:val="en-US"/>
        </w:rPr>
        <w:t xml:space="preserve">Álvarez Zallo N, Guillen Grima F, Aguinaga-Ontoso I, et al. </w:t>
      </w:r>
      <w:r>
        <w:rPr>
          <w:rFonts w:ascii="Times New Roman" w:hAnsi="Times New Roman" w:cs="Times New Roman"/>
          <w:sz w:val="24"/>
          <w:szCs w:val="24"/>
        </w:rPr>
        <w:t xml:space="preserve">(2014) Estudio de prevalencia y asociación entre síntomas de asma y obesidad en la población pediátrica de Pamplona.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519–525.</w:t>
      </w:r>
      <w:r w:rsidR="00D41F39" w:rsidRPr="00D41F39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D41F39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Alves Junior CAS, Gonçalves EC de A &amp; Silva DAS (2016) Obesity in adolescents in Southern Brazil: association with sociodemographic factors, lifestyle and maturational stage.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Cineantropometria &amp; Desempenho Humano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557–566.</w:t>
      </w:r>
      <w:r w:rsidR="00D41F39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Amine B, Ibn Yacoub Y, Rostom 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(2011) Prevalence of overweight among Moroccan children and adolescents with juvenile idiopathic arthritis.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Joint Bone Spine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78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584–586.</w:t>
      </w:r>
      <w:r w:rsidR="00D41F39" w:rsidRPr="00D41F39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D41F39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Amornsriwatanakul A, Lester L, Bull FC, et al. (2020) Ecological correlates of sport and exercise participation among Thai adolescents: A hierarchical examination of a cross-sectional population survey.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Sport and Health Science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62AD" w:rsidRPr="001F62A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1F62AD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C346E3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Andrade F do S da SD de, Davidson J &amp; Santos AMN dos (2020) Comparative analysis of gross motor coordination between overweight/obese and eutrophic children. </w:t>
      </w:r>
      <w:r w:rsidRPr="00C346E3">
        <w:rPr>
          <w:rFonts w:ascii="Times New Roman" w:hAnsi="Times New Roman" w:cs="Times New Roman"/>
          <w:i/>
          <w:iCs/>
          <w:sz w:val="24"/>
          <w:szCs w:val="24"/>
        </w:rPr>
        <w:t>Fisioterapia em Movimento</w:t>
      </w:r>
      <w:r w:rsidRPr="00C346E3">
        <w:rPr>
          <w:rFonts w:ascii="Times New Roman" w:hAnsi="Times New Roman" w:cs="Times New Roman"/>
          <w:sz w:val="24"/>
          <w:szCs w:val="24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C346E3">
        <w:rPr>
          <w:rFonts w:ascii="Times New Roman" w:hAnsi="Times New Roman" w:cs="Times New Roman"/>
          <w:sz w:val="24"/>
          <w:szCs w:val="24"/>
        </w:rPr>
        <w:t>.</w:t>
      </w:r>
      <w:r w:rsidR="001F62AD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Arancibia G, García H, Jaime F, et al. (2012) Marcadores de síndrome metabólico como predictores de elevación de alanino aminotransferasa en niños.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médica de Chile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Pr="00F5220D">
        <w:rPr>
          <w:rFonts w:ascii="Times New Roman" w:hAnsi="Times New Roman" w:cs="Times New Roman"/>
          <w:sz w:val="24"/>
          <w:szCs w:val="24"/>
        </w:rPr>
        <w:t>, 896–901.</w:t>
      </w:r>
      <w:r w:rsidR="001F62AD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Araújo CL, Dumith SC, Menezes AMB, et al. (2010) Peso medido, peso percebido 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fatores associados em adolescentes.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Panamericana de Salud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360–367.</w:t>
      </w:r>
      <w:r w:rsidR="00365644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Araya Vallespir C, Marchant Obreque D, Rivas Delgado P, et al. (2014) Estado Nutricional en Adolescentes de 17 Años y su Relación con su Historia de Caries: Florida 2011.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International journal of odontostomatology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5220D">
        <w:rPr>
          <w:rFonts w:ascii="Times New Roman" w:hAnsi="Times New Roman" w:cs="Times New Roman"/>
          <w:sz w:val="24"/>
          <w:szCs w:val="24"/>
        </w:rPr>
        <w:t>, 171–176.</w:t>
      </w:r>
      <w:r w:rsidR="00365644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Arias-Rico J, Cortés-Cortés SM, Ramírez-Moreno E, et al. (2016) Obesidad infantil y su relación con indicadores cardiopulmonares en escolares mexicanos.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Aquichan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148–158.</w:t>
      </w:r>
      <w:r w:rsidR="00365644" w:rsidRPr="003656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365644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Arias-Téllez M-J, Soto-Sánchez J &amp; Weisstaub S-G (2018) Physical fitness, cardiometabolic risk and heart rate recovery in Chilean children.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F5220D">
        <w:rPr>
          <w:rFonts w:ascii="Times New Roman" w:hAnsi="Times New Roman" w:cs="Times New Roman"/>
          <w:sz w:val="24"/>
          <w:szCs w:val="24"/>
        </w:rPr>
        <w:t>, 44–49.</w:t>
      </w:r>
      <w:r w:rsidR="00365644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03770D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Arrobas Velilla T, Melguizo Madrid E, Pérez Quintero JÁ, et al. (2014) -LDL/ApoB-100 en niños obesos resistentes a la insulina como herramienta clínica para valorar el riesgo cardiovascular. </w:t>
      </w:r>
      <w:r>
        <w:rPr>
          <w:rFonts w:ascii="Times New Roman" w:hAnsi="Times New Roman" w:cs="Times New Roman"/>
          <w:i/>
          <w:iCs/>
          <w:sz w:val="24"/>
          <w:szCs w:val="24"/>
        </w:rPr>
        <w:t>Acta bioquímica clínica latinoamericana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5644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Asín-Prieto E, Rodríguez-Gascón A &amp; Isla A (2015) Applications of the pharmacokinetic/pharmacodynamic (PK/PD) analysis of antimicrobial agents.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Infection and Chemotherapy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319–329.</w:t>
      </w:r>
      <w:r w:rsidR="00365644" w:rsidRPr="003656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365644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Assumpção D de, Barros MB de A, Fisberg RM, et al. </w:t>
      </w:r>
      <w:r>
        <w:rPr>
          <w:rFonts w:ascii="Times New Roman" w:hAnsi="Times New Roman" w:cs="Times New Roman"/>
          <w:sz w:val="24"/>
          <w:szCs w:val="24"/>
        </w:rPr>
        <w:t xml:space="preserve">(2012) Qualidade da dieta de adolescentes: estudo de base populacional em Campinas, SP.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Brasileira de Epidemiologia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5220D">
        <w:rPr>
          <w:rFonts w:ascii="Times New Roman" w:hAnsi="Times New Roman" w:cs="Times New Roman"/>
          <w:sz w:val="24"/>
          <w:szCs w:val="24"/>
        </w:rPr>
        <w:t>, 605–616.</w:t>
      </w:r>
      <w:r w:rsidR="00365644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Assumpção MS de, Ribeiro JD, Wamosy RMG,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Impulse oscillometry and obesity in children,.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Jornal de Pediatria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94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419–424.</w:t>
      </w:r>
      <w:r w:rsidR="004965DF" w:rsidRPr="003656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4965DF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Atkins RF (2008) Chapter 4 - Selected Medical Challenges of Anesthesia.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Medical Management of the Surgical Patient (Third Edition)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51–89 [Merli GJ, Weitz HH, editors]. Philadelphia: W.B. Saunders.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 / index/ chapter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Azzarà A, Pirillo C, Giovannini C, et al. (2016) Different repair kinetic of DSBs induced by mitomycin C in peripheral lymphocytes of obese and normal weight adolescents.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Mutation Research/Fundamental and Molecular Mechanisms of Mutagenesis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789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9–14.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4965DF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Babiloni C, Marzano N, Lizio R,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(2011) Resting state cortical electroencephalographic rhythms in subjects with normal and abnormal body weight.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NeuroImage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03770D">
        <w:rPr>
          <w:rFonts w:ascii="Times New Roman" w:hAnsi="Times New Roman" w:cs="Times New Roman"/>
          <w:sz w:val="24"/>
          <w:szCs w:val="24"/>
        </w:rPr>
        <w:t>, 698–707.</w:t>
      </w:r>
      <w:r w:rsidR="004965DF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Bacallao Cabrera I, García Peña OL, Serrano González L, et al. (2001) Evaluación antropométrica nutricional en niños del tercer año de vida del círculo infantil. Amalia Simoni.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Archivo Médico de Camagüey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65DF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Baile JI &amp; González-Calderón MJ (2014) Precisión del índice de masa corporal, obtenido a partir de datos de peso y altura autoinformados en una muestra infantil española.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F5220D">
        <w:rPr>
          <w:rFonts w:ascii="Times New Roman" w:hAnsi="Times New Roman" w:cs="Times New Roman"/>
          <w:sz w:val="24"/>
          <w:szCs w:val="24"/>
        </w:rPr>
        <w:t>, 829–831.</w:t>
      </w:r>
      <w:r w:rsidR="004965DF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Bainey KR, Gupta M, Ali I,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The Burden of Atherosclerotic Cardiovascular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Disease in South Asians Residing in Canada: A Reflection From the South Asian Heart Alliance.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CJC Open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5220D">
        <w:rPr>
          <w:rFonts w:ascii="Times New Roman" w:hAnsi="Times New Roman" w:cs="Times New Roman"/>
          <w:sz w:val="24"/>
          <w:szCs w:val="24"/>
        </w:rPr>
        <w:t>, 271–281.</w:t>
      </w:r>
      <w:r w:rsidR="004965DF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review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Bancalari R, Díaz C, Martínez-Aguayo A, et al. (2011) Prevalencia de hipertensión arterial y su asociación con la obesidad en edad pediátrica.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médica de Chile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139</w:t>
      </w:r>
      <w:r w:rsidRPr="00F5220D">
        <w:rPr>
          <w:rFonts w:ascii="Times New Roman" w:hAnsi="Times New Roman" w:cs="Times New Roman"/>
          <w:sz w:val="24"/>
          <w:szCs w:val="24"/>
        </w:rPr>
        <w:t>, 872–879.</w:t>
      </w:r>
      <w:r w:rsidR="004965DF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Barja S, Acevedo M, Arnaiz P, et al. (2009) Marcadores de aterosclerosis temprana y síndrome metabólico en niños.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médica de Chile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137</w:t>
      </w:r>
      <w:r w:rsidRPr="00F5220D">
        <w:rPr>
          <w:rFonts w:ascii="Times New Roman" w:hAnsi="Times New Roman" w:cs="Times New Roman"/>
          <w:sz w:val="24"/>
          <w:szCs w:val="24"/>
        </w:rPr>
        <w:t>, 522–530.</w:t>
      </w:r>
      <w:r w:rsidR="004965DF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Barja Y S, Arteaga Ll A, Acosta B AM, et al. (2003) Resistencia insulínica y otras expresiones del síndrome metabólico en niños obesos chilenos.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médica de Chile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131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259–268.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4965DF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C346E3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Barrett SC &amp; Huffman FG (2011) Comparison of self-perceived weight and desired weight versus actual body mass index among adolescents in Jamaica.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Panamericana de Salud Pública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267–276.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4965DF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Barry V, Darrow LA, Klein 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(2014) Early life perfluorooctanoic acid (PFOA) exposure and overweight and obesity risk in adulthood in a community with elevated exposure.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Environmental Research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132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62–69.</w:t>
      </w:r>
      <w:r w:rsidR="004965DF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4965DF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Bassett MN, Romaguera D, Giménez MA,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(2014) Prevalence and determinants of the dual burden of malnutrition at the household level in Puna and Quebrada of Humahuaca, Jujuy, Argentina.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322–330.</w:t>
      </w:r>
      <w:r w:rsidR="0083719A" w:rsidRPr="004965D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3719A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Batterham RL, Heffron H, Kapoor S, et al. (2006) Critical role for peptide YY in protein-mediated satiation and body-weight regulation.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Cell Metabolism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223–233.</w:t>
      </w:r>
      <w:r w:rsidR="0083719A" w:rsidRPr="0083719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3719A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Behrooz M, Vaghef-Mehrabany E &amp; Ostadrahimi A (2020) Different spexin level in obese vs normal weight children and its relationship with obesity related risk factors.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Nutrition, Metabolism and Cardiovascular Diseases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674–682.</w:t>
      </w:r>
      <w:r w:rsidR="0083719A" w:rsidRPr="0083719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3719A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Belkova N, Klimenko E, Romanitsa 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Metagenomic 16S rDNA amplicon datasets from adolescents with normal weight, obesity, and obesity with irritable bowel syndrome from Eastern Siberia, Russia.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Data in Brief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106141.</w:t>
      </w:r>
      <w:r w:rsidR="0083719A" w:rsidRPr="0083719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3719A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Bellissimo MP, Zhang I, Ivie EA,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Visceral adipose tissue is associated with poor diet quality and higher fasting glucose in adults with cystic fibrosis.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Cystic Fibrosis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430–435.</w:t>
      </w:r>
      <w:r w:rsidR="0083719A" w:rsidRPr="0083719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3719A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Bento GG, Ferreira EG, Silva FC da,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(2019) PREVALENCE AND FACTORS ASSOCIATED WITH PHYSICAL ACTIVITY IN SOCIALLY VULNERABLE CHILDREN.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Brasileira de Medicina do Esporte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F5220D">
        <w:rPr>
          <w:rFonts w:ascii="Times New Roman" w:hAnsi="Times New Roman" w:cs="Times New Roman"/>
          <w:sz w:val="24"/>
          <w:szCs w:val="24"/>
        </w:rPr>
        <w:t>, 285–289.</w:t>
      </w:r>
      <w:r w:rsidR="0083719A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750C35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Bibiloni M del M, Fernández-Blanco J, Pujol-Plana N, et al. (2017) Mejora de la calidad de la dieta y del estado nutricional en población infantil mediante un programa innovador de educación nutricional: INFADIMED. </w:t>
      </w:r>
      <w:r w:rsidRPr="00750C35">
        <w:rPr>
          <w:rFonts w:ascii="Times New Roman" w:hAnsi="Times New Roman" w:cs="Times New Roman"/>
          <w:i/>
          <w:iCs/>
          <w:sz w:val="24"/>
          <w:szCs w:val="24"/>
          <w:lang w:val="en-US"/>
        </w:rPr>
        <w:t>Gaceta Sanitaria</w:t>
      </w:r>
      <w:r w:rsidRPr="00750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750C35">
        <w:rPr>
          <w:rFonts w:ascii="Times New Roman" w:hAnsi="Times New Roman" w:cs="Times New Roman"/>
          <w:sz w:val="24"/>
          <w:szCs w:val="24"/>
          <w:lang w:val="en-US"/>
        </w:rPr>
        <w:t>, 472–477.</w:t>
      </w:r>
      <w:r w:rsidR="0083719A" w:rsidRPr="00750C3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A12B62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Black N, Kung CSJ &amp; Peeters A (2018) For richer, for poorer: the relationship between adolescent obesity and future household economic prosperity.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Prev Med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111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142–150.</w:t>
      </w:r>
      <w:r w:rsidR="00F81B6B" w:rsidRPr="00F81B6B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F81B6B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lastRenderedPageBreak/>
        <w:t>topic</w:t>
      </w:r>
    </w:p>
    <w:p w:rsidR="00F5220D" w:rsidRPr="00886C89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Blanco R, Colombo A &amp; Suazo J (2015) Maternal obesity is a risk factor for orofacial clefts: a meta-analysis.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British Journal of Oral and Maxillofacial Surgery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699–704.</w:t>
      </w:r>
      <w:r w:rsidR="00F81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B6B" w:rsidRPr="00F81B6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review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C35">
        <w:rPr>
          <w:rFonts w:ascii="Times New Roman" w:hAnsi="Times New Roman" w:cs="Times New Roman"/>
          <w:sz w:val="24"/>
          <w:szCs w:val="24"/>
          <w:lang w:val="en-US"/>
        </w:rPr>
        <w:t xml:space="preserve">Blandon Vijil V, Del Rio Navarro B, Berber Eslava 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(2004) Quality of life in pediatric patients with asthma with or without obesity: a pilot study.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Allergologia et Immunopathologia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259–264.</w:t>
      </w:r>
      <w:r w:rsidR="00F81B6B" w:rsidRPr="00F81B6B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F81B6B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C346E3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Blüher S &amp; Schwarz P (2014) Metabolically healthy obesity from childhood to adulthood — Does weight status alone matter?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Metabolism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63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1084–1092.</w:t>
      </w:r>
      <w:r w:rsidR="00F81B6B" w:rsidRPr="00F81B6B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F81B6B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Boran P, Tokuc G, Pisgin B, et al. </w:t>
      </w:r>
      <w:r>
        <w:rPr>
          <w:rFonts w:ascii="Times New Roman" w:hAnsi="Times New Roman" w:cs="Times New Roman"/>
          <w:sz w:val="24"/>
          <w:szCs w:val="24"/>
        </w:rPr>
        <w:t xml:space="preserve">(2007) Efeito da obesidade na função ventilatória. </w:t>
      </w:r>
      <w:r>
        <w:rPr>
          <w:rFonts w:ascii="Times New Roman" w:hAnsi="Times New Roman" w:cs="Times New Roman"/>
          <w:i/>
          <w:iCs/>
          <w:sz w:val="24"/>
          <w:szCs w:val="24"/>
        </w:rPr>
        <w:t>Jornal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, 171–176.</w:t>
      </w:r>
      <w:r w:rsidR="00F81B6B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C346E3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Borsos É, Halasi S, Ihász F,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(2018) Morphological Examination of Young Adults Related to Obesity.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Morphology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121–129.</w:t>
      </w:r>
      <w:r w:rsidR="00F81B6B" w:rsidRPr="00F81B6B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F81B6B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Bosch Salado C, Piñeiro Lamas R, Carballo Martínez R, et al. </w:t>
      </w:r>
      <w:r>
        <w:rPr>
          <w:rFonts w:ascii="Times New Roman" w:hAnsi="Times New Roman" w:cs="Times New Roman"/>
          <w:sz w:val="24"/>
          <w:szCs w:val="24"/>
        </w:rPr>
        <w:t xml:space="preserve">(1998) Adiposidad: factor de riesgo aterosclerótico. Su estudio en el crecimiento y desarrollo del niño obeso.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Cubana de Investigaciones Biomédicas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165–172.</w:t>
      </w:r>
      <w:r w:rsidR="00F81B6B" w:rsidRPr="00F81B6B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F81B6B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750C35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Bourne MC (2002) Chapter 1 - Texture, Viscosity, and Food.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Food Texture and Viscosity (Second Edition)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pp. 1–32 [Bourne MC, editor]. </w:t>
      </w:r>
      <w:r w:rsidRPr="00750C35">
        <w:rPr>
          <w:rFonts w:ascii="Times New Roman" w:hAnsi="Times New Roman" w:cs="Times New Roman"/>
          <w:sz w:val="24"/>
          <w:szCs w:val="24"/>
        </w:rPr>
        <w:t>London: Academic Press.</w:t>
      </w:r>
      <w:r w:rsidR="00F81B6B" w:rsidRPr="00750C35">
        <w:rPr>
          <w:rFonts w:ascii="Times New Roman" w:hAnsi="Times New Roman" w:cs="Times New Roman"/>
          <w:sz w:val="24"/>
          <w:szCs w:val="24"/>
        </w:rPr>
        <w:t xml:space="preserve"> </w:t>
      </w:r>
      <w:r w:rsidR="00F81B6B" w:rsidRPr="00750C3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reference / index/ chapter</w:t>
      </w:r>
    </w:p>
    <w:p w:rsidR="00F5220D" w:rsidRPr="00E60C88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Bresan D, Pontes ERJC &amp; Leite MS (2019) Fatores associados ao peso ao nascer de crianças indígenas Terena, residentes na área urbana de Campo Grande, Mato Grosso do Sul, Brasil. </w:t>
      </w:r>
      <w:r>
        <w:rPr>
          <w:rFonts w:ascii="Times New Roman" w:hAnsi="Times New Roman" w:cs="Times New Roman"/>
          <w:i/>
          <w:iCs/>
          <w:sz w:val="24"/>
          <w:szCs w:val="24"/>
        </w:rPr>
        <w:t>Cadernos de Saúde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5A1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C346E3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Briceño G, Fernández M &amp; Céspedes J (2015) Prevalencia elevada de factores de riesgo cardiovascular en una población pediátrica.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Biomédica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219–226.</w:t>
      </w:r>
      <w:r w:rsidR="005405A1" w:rsidRPr="005405A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405A1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Brinkmann K, Le Roy C, Iñiguez G, et al. </w:t>
      </w:r>
      <w:r>
        <w:rPr>
          <w:rFonts w:ascii="Times New Roman" w:hAnsi="Times New Roman" w:cs="Times New Roman"/>
          <w:sz w:val="24"/>
          <w:szCs w:val="24"/>
        </w:rPr>
        <w:t xml:space="preserve">(2015) Deficiencia severa de vitamina D en niños de Punta Arenas, Chile: influencia de estado nutricional en la respuesta a suplementación.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chilena de pediatría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86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182–188.</w:t>
      </w:r>
      <w:r w:rsidR="005405A1" w:rsidRPr="005405A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405A1" w:rsidRPr="0029606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03770D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Brody T (1999) 7 - OBESITY.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Nutritional Biochemistry (Second Edition)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379–419 [Brody T, editor]. San Diego: Academic Press.</w:t>
      </w:r>
      <w:r w:rsidR="005405A1" w:rsidRPr="005405A1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5405A1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reference / index/ </w:t>
      </w:r>
      <w:r w:rsidR="005405A1" w:rsidRPr="00F81B6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chapter</w:t>
      </w:r>
    </w:p>
    <w:p w:rsidR="005405A1" w:rsidRPr="005405A1" w:rsidRDefault="00F5220D" w:rsidP="005405A1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Bruffaerts R, Demyttenaere K, Vilagut G, et al. (2008) The relation between body mass index, mental health, and functional disability: a European population perspective.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Can J Psychiatry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F5220D">
        <w:rPr>
          <w:rFonts w:ascii="Times New Roman" w:hAnsi="Times New Roman" w:cs="Times New Roman"/>
          <w:sz w:val="24"/>
          <w:szCs w:val="24"/>
        </w:rPr>
        <w:t>, 679–688.</w:t>
      </w:r>
      <w:r w:rsidR="005405A1" w:rsidRPr="005405A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5405A1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Bruno-Huamán A, Valdivia-Lívano S &amp; Mejia CR (2016) Asociación de la densidad calórica de la leche materna según parámetros antropométricos de las madres y sus hijos.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chilena de obstetricia y ginecología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F5220D">
        <w:rPr>
          <w:rFonts w:ascii="Times New Roman" w:hAnsi="Times New Roman" w:cs="Times New Roman"/>
          <w:sz w:val="24"/>
          <w:szCs w:val="24"/>
        </w:rPr>
        <w:t>, 15–21.</w:t>
      </w:r>
      <w:r w:rsidR="005405A1" w:rsidRPr="005405A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Bu J, Feng Q, Ran J,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(2012) Visceral fat mass is always, but adipokines (adiponectin and resistin) are diversely associated with insulin resistance in Chinese type 2 diabetic and normoglycemic subjects.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Diabetes Research and Clinical Practice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96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163–169.</w:t>
      </w:r>
      <w:r w:rsidR="005405A1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Burrows A R, Burgueño A M, Leiva B L, et al. </w:t>
      </w:r>
      <w:r>
        <w:rPr>
          <w:rFonts w:ascii="Times New Roman" w:hAnsi="Times New Roman" w:cs="Times New Roman"/>
          <w:sz w:val="24"/>
          <w:szCs w:val="24"/>
        </w:rPr>
        <w:t xml:space="preserve">(2005) Perfil metabólico de riesgo cardiovascular en niños y adolescentes obesos con menor sensibilidad insulínica.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médica de Chile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133</w:t>
      </w:r>
      <w:r w:rsidRPr="00F5220D">
        <w:rPr>
          <w:rFonts w:ascii="Times New Roman" w:hAnsi="Times New Roman" w:cs="Times New Roman"/>
          <w:sz w:val="24"/>
          <w:szCs w:val="24"/>
        </w:rPr>
        <w:t>, 795–804.</w:t>
      </w:r>
      <w:r w:rsidR="005405A1" w:rsidRPr="005405A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Byles JE, Francis JL, Chojenta CL,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(2015) Long-term Survival of Older Australian Women with a History of Stroke.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Stroke and Cerebrovascular Diseases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53–60.</w:t>
      </w:r>
      <w:r w:rsidR="005405A1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Caamaño Navarrete F, Delgado Floody P, Guzmán Guzmán IP, et al. </w:t>
      </w:r>
      <w:r>
        <w:rPr>
          <w:rFonts w:ascii="Times New Roman" w:hAnsi="Times New Roman" w:cs="Times New Roman"/>
          <w:sz w:val="24"/>
          <w:szCs w:val="24"/>
        </w:rPr>
        <w:t xml:space="preserve">(2015) La malnutrición por exceso en niños-adolescentes y su impacto en el desarrollo de riesgo cardiometabólico y bajos niveles de rendimiento físico. </w:t>
      </w:r>
      <w:r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2576–2583.</w:t>
      </w:r>
      <w:r w:rsidR="005405A1" w:rsidRPr="005405A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Cabrera Rojas N, Rolón Arambulo R, Garcete Mañotti L, et al. (2013) Concordancia entre la percepción materna y el estado nutricional real de niños preescolares que asisten a la consulta de pediatría general. </w:t>
      </w:r>
      <w:r>
        <w:rPr>
          <w:rFonts w:ascii="Times New Roman" w:hAnsi="Times New Roman" w:cs="Times New Roman"/>
          <w:i/>
          <w:iCs/>
          <w:sz w:val="24"/>
          <w:szCs w:val="24"/>
        </w:rPr>
        <w:t>Pediatría (Asunción)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 235–240.</w:t>
      </w:r>
      <w:r w:rsidR="005405A1" w:rsidRPr="005405A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0377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Cadenas-Sánchez C, Artero EG, Concha F,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(2015) Anthropometric characteristics and physical fitness level in relation to body weight status in Chilean preschool children.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346–353.</w:t>
      </w:r>
      <w:r w:rsidR="005405A1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Çağan Appak Y, Karakoyun M, Koru T, et al. </w:t>
      </w:r>
      <w:r>
        <w:rPr>
          <w:rFonts w:ascii="Times New Roman" w:hAnsi="Times New Roman" w:cs="Times New Roman"/>
          <w:sz w:val="24"/>
          <w:szCs w:val="24"/>
        </w:rPr>
        <w:t xml:space="preserve">(2019) Propiedades alimentarias y hallazgos antropométricos en los niños con estreñimiento funcional: estudio transversal. </w:t>
      </w:r>
      <w:r>
        <w:rPr>
          <w:rFonts w:ascii="Times New Roman" w:hAnsi="Times New Roman" w:cs="Times New Roman"/>
          <w:i/>
          <w:iCs/>
          <w:sz w:val="24"/>
          <w:szCs w:val="24"/>
        </w:rPr>
        <w:t>Archivos argentinos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>, e224–e231.</w:t>
      </w:r>
      <w:r w:rsidR="0068520C" w:rsidRPr="0068520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68520C" w:rsidRPr="005405A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topic</w:t>
      </w:r>
    </w:p>
    <w:p w:rsidR="00F5220D" w:rsidRPr="00F522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Caimi G, Hopps E, Montana 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(2012) Evaluation of nitric oxide metabolites in a group of subjects with metabolic syndrome.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Diabetes &amp; Metabolic Syndrome: Clinical Research &amp; Reviews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132–135.</w:t>
      </w:r>
      <w:r w:rsidR="0068520C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68520C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Calañas-Continente A (2014) A poorly becoming leadership.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Endocrinología y Nutrición (English Edition)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61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395–397.</w:t>
      </w:r>
      <w:r w:rsidR="0068520C" w:rsidRPr="0068520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Calatayud Sáez F, Calatayud Moscoso del Prado B &amp; Gallego Fernández-Pacheco JG (2011) Efectos de una dieta mediterránea tradicional en niños con sobrepeso y obesidad tras un año de intervención. </w:t>
      </w:r>
      <w:r>
        <w:rPr>
          <w:rFonts w:ascii="Times New Roman" w:hAnsi="Times New Roman" w:cs="Times New Roman"/>
          <w:i/>
          <w:iCs/>
          <w:sz w:val="24"/>
          <w:szCs w:val="24"/>
        </w:rPr>
        <w:t>Pediatría Atención Primaria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553–569.</w:t>
      </w:r>
      <w:r w:rsidR="0068520C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Calella P, Valerio G, Brodlie 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Cystic fibrosis, body composition, and health outcomes: a systematic review.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55–56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131–139.</w:t>
      </w:r>
      <w:r w:rsidR="0068520C" w:rsidRPr="0068520C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review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Camafort M (2015) What’s new in heart failure in the patient with type 2 diabetes?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Endocrinología y Nutrición (English Edition)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F5220D">
        <w:rPr>
          <w:rFonts w:ascii="Times New Roman" w:hAnsi="Times New Roman" w:cs="Times New Roman"/>
          <w:sz w:val="24"/>
          <w:szCs w:val="24"/>
        </w:rPr>
        <w:t>, 350–355.</w:t>
      </w:r>
      <w:r w:rsidR="0068520C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review</w:t>
      </w:r>
    </w:p>
    <w:p w:rsid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Camelo S, Capitão S, Pereira F, et al. (2012) Projecto “EDUCALIMENTAMIR” do município de Mirandela.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Nutrícias</w:t>
      </w:r>
      <w:r>
        <w:rPr>
          <w:rFonts w:ascii="Times New Roman" w:hAnsi="Times New Roman" w:cs="Times New Roman"/>
          <w:sz w:val="24"/>
          <w:szCs w:val="24"/>
        </w:rPr>
        <w:t>, 16–19.</w:t>
      </w:r>
      <w:r w:rsidR="0068520C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Caminiti C, Saure C, Weglinski J, et al. </w:t>
      </w:r>
      <w:r>
        <w:rPr>
          <w:rFonts w:ascii="Times New Roman" w:hAnsi="Times New Roman" w:cs="Times New Roman"/>
          <w:sz w:val="24"/>
          <w:szCs w:val="24"/>
        </w:rPr>
        <w:t xml:space="preserve">(2018) Composición corporal y gasto energético en población de niños y adolescentes con mielomeningocele. </w:t>
      </w:r>
      <w:r>
        <w:rPr>
          <w:rFonts w:ascii="Times New Roman" w:hAnsi="Times New Roman" w:cs="Times New Roman"/>
          <w:i/>
          <w:iCs/>
          <w:sz w:val="24"/>
          <w:szCs w:val="24"/>
        </w:rPr>
        <w:t>Archivos argentinos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>, e8–e13.</w:t>
      </w:r>
      <w:r w:rsidR="0068520C" w:rsidRPr="00C346E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68520C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Cano Cappelacci M, Oyarzún Alfaro T, Leyton Artigas F, et al. </w:t>
      </w:r>
      <w:r>
        <w:rPr>
          <w:rFonts w:ascii="Times New Roman" w:hAnsi="Times New Roman" w:cs="Times New Roman"/>
          <w:sz w:val="24"/>
          <w:szCs w:val="24"/>
        </w:rPr>
        <w:t xml:space="preserve">(2014) Relación entre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estado nutricional, nivel de actividad física y desarrollo psicomotor en preescolares.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5220D">
        <w:rPr>
          <w:rFonts w:ascii="Times New Roman" w:hAnsi="Times New Roman" w:cs="Times New Roman"/>
          <w:sz w:val="24"/>
          <w:szCs w:val="24"/>
        </w:rPr>
        <w:t>, 1313–1318.</w:t>
      </w:r>
      <w:r w:rsidR="0068520C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Carballo Martínez R, Bosch Salado C, Piñeiro Lamas R, et al. (1998) La hipertensión y la obesidad en el niño como factores potenciales de riesgo aterosclerótico en el adulto joven.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Cubana de Investigaciones Biomédicas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173–178.</w:t>
      </w:r>
      <w:r w:rsidR="00D04B2E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C346E3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Carey LS (1939) Obesity. </w:t>
      </w:r>
      <w:r w:rsidRPr="00C346E3">
        <w:rPr>
          <w:rFonts w:ascii="Times New Roman" w:hAnsi="Times New Roman" w:cs="Times New Roman"/>
          <w:i/>
          <w:iCs/>
          <w:sz w:val="24"/>
          <w:szCs w:val="24"/>
        </w:rPr>
        <w:t>Medical Clinics of North America</w:t>
      </w:r>
      <w:r w:rsidRPr="00C346E3">
        <w:rPr>
          <w:rFonts w:ascii="Times New Roman" w:hAnsi="Times New Roman" w:cs="Times New Roman"/>
          <w:sz w:val="24"/>
          <w:szCs w:val="24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346E3">
        <w:rPr>
          <w:rFonts w:ascii="Times New Roman" w:hAnsi="Times New Roman" w:cs="Times New Roman"/>
          <w:sz w:val="24"/>
          <w:szCs w:val="24"/>
        </w:rPr>
        <w:t>, 1449–1464.</w:t>
      </w:r>
      <w:r w:rsidR="00D04B2E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reference / index/ chapter</w:t>
      </w:r>
    </w:p>
    <w:p w:rsidR="00F5220D" w:rsidRPr="00F522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Carrillo-López PJ, García-Cantó E &amp; Rosa-Guillamón A (2018) Estado nutricional y adherencia a la dieta mediterránea en escolares de la Región de Murcia.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Perspectivas en Nutrición Humana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5220D">
        <w:rPr>
          <w:rFonts w:ascii="Times New Roman" w:hAnsi="Times New Roman" w:cs="Times New Roman"/>
          <w:sz w:val="24"/>
          <w:szCs w:val="24"/>
        </w:rPr>
        <w:t>, 157–169.</w:t>
      </w:r>
      <w:r w:rsidR="00025C80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 DF de, Paiva A de A, Melo AS de O, et al. (2007) Perfil lipídico e estado nutricional de adolescentes.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Epidemiologia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491–498.</w:t>
      </w:r>
      <w:r w:rsidR="00025C80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C35">
        <w:rPr>
          <w:rFonts w:ascii="Times New Roman" w:hAnsi="Times New Roman" w:cs="Times New Roman"/>
          <w:sz w:val="24"/>
          <w:szCs w:val="24"/>
        </w:rPr>
        <w:t xml:space="preserve">Carvalho-Rassbach M, Alvarez-Leite JI &amp; de Fátima Haueisen Sander Diniz M (2019) Is the association between vitamin D, adiponectin, and insulin resistance present in normal weight or obese?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A pilot study.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Nutrition Experimental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80–88.</w:t>
      </w:r>
      <w:r w:rsidR="005C12B8" w:rsidRPr="005C12B8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5C12B8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Castilho SD, Nucci LB, Hansen LO, et al. (2014) Prevalence of weight excess according to age group in students from Campinas, SP, Brazil.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Paulista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200–206.</w:t>
      </w:r>
      <w:r w:rsidR="005C12B8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0377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Castillo V, Cerón A, Cartes-Velásquez R,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(2012) Relationship between Mandibular Nerve Block Anesthesia and Body Mass Index in Children.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odontostomatology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71–75.</w:t>
      </w:r>
      <w:r w:rsidR="005C12B8" w:rsidRPr="005C12B8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5C12B8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CASTRILLÓN MORENO D, LUNA MONTAÑO I, AVENDAÑO PRIETO G, et al. </w:t>
      </w:r>
      <w:r w:rsidRPr="00C346E3">
        <w:rPr>
          <w:rFonts w:ascii="Times New Roman" w:hAnsi="Times New Roman" w:cs="Times New Roman"/>
          <w:sz w:val="24"/>
          <w:szCs w:val="24"/>
        </w:rPr>
        <w:t xml:space="preserve">(2007) VALIDACIÓN DEL BODY SHAPE QUESTIONNAIRE (CUESTIONARIO DE LA FIGURA CORPORAL) BSQ PARA LA POBLACIÓN COLOMBIANA. </w:t>
      </w:r>
      <w:r>
        <w:rPr>
          <w:rFonts w:ascii="Times New Roman" w:hAnsi="Times New Roman" w:cs="Times New Roman"/>
          <w:i/>
          <w:iCs/>
          <w:sz w:val="24"/>
          <w:szCs w:val="24"/>
        </w:rPr>
        <w:t>Acta Colombiana de Psicología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15–23.</w:t>
      </w:r>
      <w:r w:rsidR="005C12B8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C346E3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Castro-Piñero J, Ortega FB, Keating XD,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(2011) Percentile values for aerobic performance running/walking field tests in children aged 6 to 17 years: influence of weight status.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572–578.</w:t>
      </w:r>
      <w:r w:rsidR="005C12B8" w:rsidRPr="005C12B8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5C12B8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C346E3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Catoira NP, Tapajóz F, Allegri RF,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(2016) Obesity, metabolic profile, and inhibition failure: Young women under scrutiny.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Physiology &amp; Behavior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157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87–93.</w:t>
      </w:r>
      <w:r w:rsidR="005C238A" w:rsidRPr="005C238A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5C238A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Cayres SU, Christofaro DGD, Oliveira BAP de, et al. </w:t>
      </w:r>
      <w:r>
        <w:rPr>
          <w:rFonts w:ascii="Times New Roman" w:hAnsi="Times New Roman" w:cs="Times New Roman"/>
          <w:sz w:val="24"/>
          <w:szCs w:val="24"/>
        </w:rPr>
        <w:t xml:space="preserve">(2014) Treinamento concorrente e o treinamento funcional promovem alterações benéficas na composição corporal e esteatose hepática não alcoólica de jovens obesos.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da Educação Física / UEM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285–295.</w:t>
      </w:r>
      <w:r w:rsidR="00455C8B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0377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7AC">
        <w:rPr>
          <w:rFonts w:ascii="Times New Roman" w:hAnsi="Times New Roman" w:cs="Times New Roman"/>
          <w:sz w:val="24"/>
          <w:szCs w:val="24"/>
        </w:rPr>
        <w:t xml:space="preserve">Cebolla i Marti A, Álvarez-Pitti JC, Guixeres Provinciale J,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(2015) Alternative options for prescribing physical activity among obese children and adolescents: brisk walking supported by an exergaming platform.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841–848.</w:t>
      </w:r>
      <w:r w:rsidR="00BD707F" w:rsidRPr="00BD707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BD707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886C89" w:rsidRDefault="00F5220D" w:rsidP="00DC45C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Charatsi AM, Dusser P, Freund R, et al. (2016) Bioelectrical impedance in young patients with cystic fibrosis: Validation of a specific equation and clinical relevance.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Cystic Fibrosis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825–833.</w:t>
      </w:r>
      <w:r w:rsidR="00BD707F" w:rsidRPr="00BD707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BD707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0377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Chávez E, González E, Llanes M del C,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(2014) P-Wave Dispersion: A possible warning sign of hypertension in children.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MEDICC Review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31–36.</w:t>
      </w:r>
      <w:r w:rsidR="00BD707F" w:rsidRPr="00BD707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BD707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Chen O, Xiao ZL, Biancani P, et al. (1998) Impaired contractile G protein function in antrum and colon circular muscle from pregnant guinea pigs.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Gastroenterology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114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A733.</w:t>
      </w:r>
      <w:r w:rsidR="00BD707F" w:rsidRPr="00BD707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BD707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B8E">
        <w:rPr>
          <w:rFonts w:ascii="Times New Roman" w:hAnsi="Times New Roman" w:cs="Times New Roman"/>
          <w:sz w:val="24"/>
          <w:szCs w:val="24"/>
          <w:lang w:val="en-US"/>
        </w:rPr>
        <w:t xml:space="preserve">Cherian KE, Kapoor N, Devasia AJ,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Do Bone Density, Bone Microarchitecture, and Body Composition Differ in Recipients of Allogeneic Hematopoietic Stem Cell Transplant? A Cross-Sectional Study from Southern India.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Biology of Blood and Marrow Transplantation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540–545.</w:t>
      </w:r>
      <w:r w:rsidR="00BD707F" w:rsidRPr="00BD707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BD707F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F5220D" w:rsidRDefault="00F5220D" w:rsidP="0003770D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Chiloiro M, Caroli M, Cucchiara S, et al. (1998) Gastric emptying in normal weight, obese and severely obese children.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Gastroenterology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114</w:t>
      </w:r>
      <w:r w:rsidRPr="00F5220D">
        <w:rPr>
          <w:rFonts w:ascii="Times New Roman" w:hAnsi="Times New Roman" w:cs="Times New Roman"/>
          <w:sz w:val="24"/>
          <w:szCs w:val="24"/>
        </w:rPr>
        <w:t>, A733.</w:t>
      </w:r>
      <w:r w:rsidR="00F31311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F5220D" w:rsidRDefault="00F5220D" w:rsidP="00A12B62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B62">
        <w:rPr>
          <w:rFonts w:ascii="Times New Roman" w:hAnsi="Times New Roman" w:cs="Times New Roman"/>
          <w:sz w:val="24"/>
          <w:szCs w:val="24"/>
        </w:rPr>
        <w:t xml:space="preserve">Chiloiro M, Caroli M, Guerra V,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(1999) Gastric emptying in normal weight and obese children--an ultrasound study.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Int. J. Obes. Relat. Metab. Disord.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1303–1306.</w:t>
      </w:r>
      <w:r w:rsidR="00F31311" w:rsidRPr="00F31311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F31311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886C89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B8E">
        <w:rPr>
          <w:rFonts w:ascii="Times New Roman" w:hAnsi="Times New Roman" w:cs="Times New Roman"/>
          <w:sz w:val="24"/>
          <w:szCs w:val="24"/>
          <w:lang w:val="en-US"/>
        </w:rPr>
        <w:t xml:space="preserve">Choi M-G, Camilleri M, Balsiger BM,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(1998) Effect and mechanism of glibenclamide on longitudinal smooth muscle contractility in pat colon.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Gastroenterology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114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A733.</w:t>
      </w:r>
      <w:r w:rsidR="00F31311" w:rsidRPr="00F31311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F31311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886C89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Choi S-C, Seo G-S, Nah Y-H, et al. (1998) Depression, stress, coping, and electrogastrography of the functional dyspepsia.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Gastroenterology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114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A733.</w:t>
      </w:r>
      <w:r w:rsidR="00A76E1B" w:rsidRPr="00F31311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Chrostowska M, Szyndler A, Hoffmann M, et al. (2013) Impact of obesity on cardiovascular health.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Best Practice &amp; Research Clinical Endocrinology &amp; Metabolism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147–156.</w:t>
      </w:r>
      <w:r w:rsidR="00A76E1B" w:rsidRPr="00F31311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C346E3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Chu D-T, Minh Nguyet NT, Nga VT, et al. (2019) An update on obesity: Mental consequences and psychological interventions.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Diabetes &amp; Metabolic Syndrome: Clinical Research &amp; Reviews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155–160.</w:t>
      </w:r>
      <w:r w:rsidR="00A76E1B" w:rsidRP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review</w:t>
      </w:r>
    </w:p>
    <w:p w:rsidR="00F5220D" w:rsidRDefault="00F5220D" w:rsidP="0003770D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Cigarroa I, Sarqui C, Palma D, et al. </w:t>
      </w:r>
      <w:r>
        <w:rPr>
          <w:rFonts w:ascii="Times New Roman" w:hAnsi="Times New Roman" w:cs="Times New Roman"/>
          <w:sz w:val="24"/>
          <w:szCs w:val="24"/>
        </w:rPr>
        <w:t xml:space="preserve">(2017) Estado nutricional, condición física, rendimiento escolar, nivel de ansiedad y hábitos de salud en estudiantes de primaria de la provincia del Bio Bío (Chile): Estudio transversal.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chilena de nutrición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 209–217.</w:t>
      </w:r>
      <w:r w:rsidR="00A76E1B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0377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Cobayashi F, Lopes LA &amp; Taddei JAAC (2005) Densidade mineral óssea de adolescentes com sobrepeso e obesidade.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Jornal de Pediatria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81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337–342.</w:t>
      </w:r>
      <w:r w:rsidR="00A76E1B" w:rsidRP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0377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Cockey CD (2006) Vaginal Birth Not Associated With Incontinence Later in Life.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AWHONN Lifelines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3770D">
        <w:rPr>
          <w:rFonts w:ascii="Times New Roman" w:hAnsi="Times New Roman" w:cs="Times New Roman"/>
          <w:sz w:val="24"/>
          <w:szCs w:val="24"/>
        </w:rPr>
        <w:t>, 16–20.</w:t>
      </w:r>
      <w:r w:rsidR="00A76E1B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Conti MA, Frutuoso MFP &amp; Gambardella AMD (2005) Excesso de peso e insatisfação corporal em adolescentes.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de Nutrição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491–497.</w:t>
      </w:r>
      <w:r w:rsidR="00A76E1B" w:rsidRP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886C89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Corbalán-Tutau MD, Madrid JA &amp; Garaulet M (2012) Timing and duration of sleep and meals in obese and normal weight women. Association with increase blood pressure.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9–16.</w:t>
      </w:r>
      <w:r w:rsidR="00A76E1B" w:rsidRP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C346E3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Cornier M-A (2011) Is your brain to blame for weight regain?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Physiology &amp; Behavior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104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608–612.</w:t>
      </w:r>
      <w:r w:rsidR="00A76E1B" w:rsidRP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C346E3" w:rsidRDefault="00F5220D" w:rsidP="0003770D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Cossio-Bolaños M, Cossio-Bolaños W, Menacho AA, et al. </w:t>
      </w:r>
      <w:r>
        <w:rPr>
          <w:rFonts w:ascii="Times New Roman" w:hAnsi="Times New Roman" w:cs="Times New Roman"/>
          <w:sz w:val="24"/>
          <w:szCs w:val="24"/>
        </w:rPr>
        <w:t xml:space="preserve">(2014) Estado nutricional y presión arterial de adolescentes escolares. </w:t>
      </w:r>
      <w:r w:rsidRPr="00C346E3">
        <w:rPr>
          <w:rFonts w:ascii="Times New Roman" w:hAnsi="Times New Roman" w:cs="Times New Roman"/>
          <w:i/>
          <w:iCs/>
          <w:sz w:val="24"/>
          <w:szCs w:val="24"/>
        </w:rPr>
        <w:t>Archivos argentinos de pediatría</w:t>
      </w:r>
      <w:r w:rsidRPr="00C346E3">
        <w:rPr>
          <w:rFonts w:ascii="Times New Roman" w:hAnsi="Times New Roman" w:cs="Times New Roman"/>
          <w:sz w:val="24"/>
          <w:szCs w:val="24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C346E3">
        <w:rPr>
          <w:rFonts w:ascii="Times New Roman" w:hAnsi="Times New Roman" w:cs="Times New Roman"/>
          <w:sz w:val="24"/>
          <w:szCs w:val="24"/>
        </w:rPr>
        <w:t>, 302–307.</w:t>
      </w:r>
      <w:r w:rsidR="00A76E1B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 KCM, Ciampo LAD, Silva PS, et al. (2018) MARCADORES ULTRASSONOGRÁFICOS DE RISCO CARDIOVASCULAR EM CRIANÇAS OBESAS.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Paulista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, 171–175.</w:t>
      </w:r>
      <w:r w:rsidR="00A76E1B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Costanzi CB, Halpern R, Rech RR, et al. (2009) Fatores associados a níveis pressóricos elevados em escolares de uma cidade de porte médio do sul do Brasil.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Jornal de Pediatria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Pr="00F5220D">
        <w:rPr>
          <w:rFonts w:ascii="Times New Roman" w:hAnsi="Times New Roman" w:cs="Times New Roman"/>
          <w:sz w:val="24"/>
          <w:szCs w:val="24"/>
        </w:rPr>
        <w:t>, 335–340.</w:t>
      </w:r>
      <w:r w:rsidR="00A76E1B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Craeynest M, Crombez G, Houwer JD,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(2005) Explicit and implicit attitudes towards food and physical activity in childhood obesity.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Behaviour Research and Therapy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1111–1120.</w:t>
      </w:r>
      <w:r w:rsidR="00A76E1B" w:rsidRP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886C89" w:rsidRDefault="00F5220D" w:rsidP="00976668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Critchley HOD, Colin Duncan W, Brito-Mutunayagam S, et al. (2013) 38 - Obesity and Menstrual Disorders.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Obesity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525–535 [Mahmood T, Arulkumaran S, editors]. Oxford: Elsevier.</w:t>
      </w:r>
      <w:r w:rsidR="00A76E1B" w:rsidRP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A76E1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reference / index/ </w:t>
      </w:r>
      <w:r w:rsidR="00A76E1B" w:rsidRPr="00F81B6B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chapter</w:t>
      </w:r>
    </w:p>
    <w:p w:rsidR="00F5220D" w:rsidRPr="0003770D" w:rsidRDefault="00F5220D" w:rsidP="00976668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46E3">
        <w:rPr>
          <w:rFonts w:ascii="Times New Roman" w:hAnsi="Times New Roman" w:cs="Times New Roman"/>
          <w:sz w:val="24"/>
          <w:szCs w:val="24"/>
        </w:rPr>
        <w:t xml:space="preserve">Crnobrnja V, Srdić B, Stokić E,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(2012) [Analysis of obesity prevalence in students from Novi Sad].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Med. Pregl.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03770D">
        <w:rPr>
          <w:rFonts w:ascii="Times New Roman" w:hAnsi="Times New Roman" w:cs="Times New Roman"/>
          <w:sz w:val="24"/>
          <w:szCs w:val="24"/>
        </w:rPr>
        <w:t>, 133–137.</w:t>
      </w:r>
      <w:r w:rsidR="00677DF0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Cruz-Mosso U de la, Muñoz-Valle JF, Salgado-Bernabé AB, et al. (2013) Adiposidade corporal, mas não resistência insulínica, associa-se ao polimorfismo -675 4G/5G no gene PAI-1 em uma amostra de crianças mexicanas.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Jornal de Pediatria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F5220D">
        <w:rPr>
          <w:rFonts w:ascii="Times New Roman" w:hAnsi="Times New Roman" w:cs="Times New Roman"/>
          <w:sz w:val="24"/>
          <w:szCs w:val="24"/>
        </w:rPr>
        <w:t>, 492–498.</w:t>
      </w:r>
      <w:r w:rsidR="00677DF0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C346E3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B8E">
        <w:rPr>
          <w:rFonts w:ascii="Times New Roman" w:hAnsi="Times New Roman" w:cs="Times New Roman"/>
          <w:sz w:val="24"/>
          <w:szCs w:val="24"/>
        </w:rPr>
        <w:t xml:space="preserve">Cuellar Navarro G, Crespo Terán IA, Gisbert Lopez W, et al. </w:t>
      </w:r>
      <w:r>
        <w:rPr>
          <w:rFonts w:ascii="Times New Roman" w:hAnsi="Times New Roman" w:cs="Times New Roman"/>
          <w:sz w:val="24"/>
          <w:szCs w:val="24"/>
        </w:rPr>
        <w:t xml:space="preserve">(2006) Efecto de la alimentación complementaria y micronutrientes en el estado nutricional del niño.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de la Sociedad Boliviana de Pediatría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11–17.</w:t>
      </w:r>
      <w:r w:rsidR="00677DF0" w:rsidRPr="00677DF0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677DF0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topic</w:t>
      </w:r>
    </w:p>
    <w:p w:rsidR="00F5220D" w:rsidRPr="00677DF0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da Costa CSN, Batistão MV &amp; Rocha NACF (2013) Quality and structure of variability in children during motor development: A systematic review.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in Developmental Disabilities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2810–2830.</w:t>
      </w:r>
      <w:r w:rsidR="00677DF0" w:rsidRPr="00677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DF0" w:rsidRPr="00677DF0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>review</w:t>
      </w:r>
    </w:p>
    <w:p w:rsidR="00F5220D" w:rsidRPr="00677DF0" w:rsidRDefault="00F5220D" w:rsidP="00677DF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Danisi JM, Fernandez-Mendoza J, Vgontzas AN,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Association of visceral adiposity and systemic inflammation with sleep disordered breathing in normal weight, never obese adolescents. </w:t>
      </w:r>
      <w:r w:rsidRPr="00677DF0">
        <w:rPr>
          <w:rFonts w:ascii="Times New Roman" w:hAnsi="Times New Roman" w:cs="Times New Roman"/>
          <w:i/>
          <w:iCs/>
          <w:sz w:val="24"/>
          <w:szCs w:val="24"/>
          <w:lang w:val="en-US"/>
        </w:rPr>
        <w:t>Sleep Medicine</w:t>
      </w:r>
      <w:r w:rsidRPr="00677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DF0">
        <w:rPr>
          <w:rFonts w:ascii="Times New Roman" w:hAnsi="Times New Roman" w:cs="Times New Roman"/>
          <w:b/>
          <w:bCs/>
          <w:sz w:val="24"/>
          <w:szCs w:val="24"/>
          <w:lang w:val="en-US"/>
        </w:rPr>
        <w:t>69</w:t>
      </w:r>
      <w:r w:rsidRPr="00677DF0">
        <w:rPr>
          <w:rFonts w:ascii="Times New Roman" w:hAnsi="Times New Roman" w:cs="Times New Roman"/>
          <w:sz w:val="24"/>
          <w:szCs w:val="24"/>
          <w:lang w:val="en-US"/>
        </w:rPr>
        <w:t>, 103–108.</w:t>
      </w:r>
      <w:r w:rsidR="00677DF0" w:rsidRPr="00677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1A9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  <w:r w:rsidR="00677DF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46E3">
        <w:rPr>
          <w:rFonts w:ascii="Times New Roman" w:hAnsi="Times New Roman" w:cs="Times New Roman"/>
          <w:sz w:val="24"/>
          <w:szCs w:val="24"/>
        </w:rPr>
        <w:t>de la Cruz-Mosso U, Ramos-Arellano LE, Muñoz-Valle JF, et al. (2016) Un haplogenotipo de PAI-1 confiere susceptibilidad genétic</w:t>
      </w:r>
      <w:r>
        <w:rPr>
          <w:rFonts w:ascii="Times New Roman" w:hAnsi="Times New Roman" w:cs="Times New Roman"/>
          <w:sz w:val="24"/>
          <w:szCs w:val="24"/>
        </w:rPr>
        <w:t xml:space="preserve">a para la obesidad y la hipertrigliceridemia en niños mexicanos. </w:t>
      </w:r>
      <w:r>
        <w:rPr>
          <w:rFonts w:ascii="Times New Roman" w:hAnsi="Times New Roman" w:cs="Times New Roman"/>
          <w:i/>
          <w:iCs/>
          <w:sz w:val="24"/>
          <w:szCs w:val="24"/>
        </w:rPr>
        <w:t>Investigación Clínica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, 246–258.</w:t>
      </w:r>
      <w:r w:rsidR="00C346E3" w:rsidRPr="00C3144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F5220D" w:rsidRDefault="00F5220D" w:rsidP="00DC45C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Macorra A &amp; Niño Martínez C (2011) ¿Por qué México es un país de niños con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sobrepeso u obesidad?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MediSur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5220D">
        <w:rPr>
          <w:rFonts w:ascii="Times New Roman" w:hAnsi="Times New Roman" w:cs="Times New Roman"/>
          <w:sz w:val="24"/>
          <w:szCs w:val="24"/>
        </w:rPr>
        <w:t>, 209–214.</w:t>
      </w:r>
      <w:r w:rsidR="00C346E3" w:rsidRPr="00C3144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topic</w:t>
      </w:r>
    </w:p>
    <w:p w:rsidR="00F5220D" w:rsidRPr="00C346E3" w:rsidRDefault="00F5220D" w:rsidP="0003770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 Lorenzo A, Di Renzo L, Puja 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(2009) A study of acid phosphatase locus 1 in women with high fat content and normal body mass index. </w:t>
      </w:r>
      <w:r w:rsidRPr="00C314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Metab.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Clin. Exp.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58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351–354.</w:t>
      </w:r>
      <w:r w:rsidR="00C346E3" w:rsidRPr="00C346E3">
        <w:rPr>
          <w:rFonts w:ascii="Times New Roman" w:hAnsi="Times New Roman" w:cs="Times New Roman"/>
          <w:color w:val="1F3864" w:themeColor="accent5" w:themeShade="80"/>
          <w:sz w:val="24"/>
          <w:szCs w:val="24"/>
          <w:lang w:val="en-US"/>
        </w:rPr>
        <w:t xml:space="preserve"> </w:t>
      </w:r>
      <w:r w:rsidR="00C346E3" w:rsidRPr="00D41F39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population/age</w:t>
      </w:r>
      <w:r w:rsidR="00C346E3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</w:p>
    <w:p w:rsidR="00F5220D" w:rsidRPr="00C346E3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C88">
        <w:rPr>
          <w:rFonts w:ascii="Times New Roman" w:hAnsi="Times New Roman" w:cs="Times New Roman"/>
          <w:sz w:val="24"/>
          <w:szCs w:val="24"/>
        </w:rPr>
        <w:t xml:space="preserve">De Lorenzo A, Martinoli R, Vaia F,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(2006) Normal weight obese (NWO) women: an evaluation of a candidate new syndrome. </w:t>
      </w:r>
      <w:r w:rsidRPr="00C346E3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 Metab Cardiovasc Dis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3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, 513–523.</w:t>
      </w:r>
      <w:r w:rsidR="00C346E3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346E3" w:rsidRPr="00D41F39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population/age</w:t>
      </w:r>
      <w:r w:rsidR="00C346E3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CCA">
        <w:rPr>
          <w:rFonts w:ascii="Times New Roman" w:hAnsi="Times New Roman" w:cs="Times New Roman"/>
          <w:sz w:val="24"/>
          <w:szCs w:val="24"/>
        </w:rPr>
        <w:t xml:space="preserve">De Lorenzo A, Romano L, Di Renzo L,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Obesity: A preventable, treatable, but relapsing disease.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71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110615.</w:t>
      </w:r>
      <w:r w:rsidR="00C34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6E3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review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Declercq D, Van Meerhaeghe S, Marchand S, et al. (2019) The nutritional status in CF: Being certain about the uncertainties.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Nutrition ESPEN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15–21.</w:t>
      </w:r>
      <w:r w:rsidR="005F6F8D" w:rsidRP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50C35">
        <w:rPr>
          <w:rFonts w:ascii="Times New Roman" w:hAnsi="Times New Roman" w:cs="Times New Roman"/>
          <w:sz w:val="24"/>
          <w:szCs w:val="24"/>
          <w:lang w:val="en-US"/>
        </w:rPr>
        <w:t xml:space="preserve">Delgado Floody P, Caamaño Navarrete F, Cresp Barría M, et al. </w:t>
      </w:r>
      <w:r>
        <w:rPr>
          <w:rFonts w:ascii="Times New Roman" w:hAnsi="Times New Roman" w:cs="Times New Roman"/>
          <w:sz w:val="24"/>
          <w:szCs w:val="24"/>
        </w:rPr>
        <w:t xml:space="preserve">(2015) Estado nutricional en escolares y su asociación con los niveles de condición física y los factores de riesgo cardiovascular. </w:t>
      </w:r>
      <w:r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1036–1041.</w:t>
      </w:r>
      <w:r w:rsidR="005F6F8D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Delgado-Floody P, Caamaño-Navarrete F, Martínez-Salazar C, et al. (2018) La obesidad infantil y su asociación con el sentimiento de infelicidad y bajos niveles de autoestima en niños de centros educativos públicos. </w:t>
      </w:r>
      <w:r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 533–537.</w:t>
      </w:r>
      <w:r w:rsidR="005F6F8D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Delgado-Floody P, Caamaño-Navarrete F, Palomino-Devia C,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(2019) Relationship in obese Chilean schoolchildren between physical fitness, physical activity levels and cardiovascular risk factors. </w:t>
      </w:r>
      <w:r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, 13–19.</w:t>
      </w:r>
      <w:r w:rsidR="005F6F8D">
        <w:rPr>
          <w:rFonts w:ascii="Times New Roman" w:hAnsi="Times New Roman" w:cs="Times New Roman"/>
          <w:sz w:val="24"/>
          <w:szCs w:val="24"/>
        </w:rPr>
        <w:t xml:space="preserve"> </w:t>
      </w:r>
      <w:r w:rsidR="005F6F8D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topic</w:t>
      </w:r>
    </w:p>
    <w:p w:rsidR="00F5220D" w:rsidRPr="000377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Delgado-Floody P, Cofré-Lizama A, Guzmán-Guzmán IP,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(2020) Perception of obese schoolchildren regarding their participation in the Physical Education class and their level of self-esteem: comparison according to corporal status.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1270–1274.</w:t>
      </w:r>
      <w:r w:rsidR="005F6F8D" w:rsidRP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DeMaria AN (2003) Of fast food and franchises.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the American College of Cardiology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1227–1228.</w:t>
      </w:r>
      <w:r w:rsidR="005F6F8D" w:rsidRP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Di Renzo L, Gratteri S, Sarlo F, et al. (2014) Individually tailored screening of susceptibility to sarcopenia using p53 codon 72 polymorphism, phenotypes, and conventional risk factors.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Dis. Markers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2014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743634.</w:t>
      </w:r>
      <w:r w:rsidR="005F6F8D" w:rsidRP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Di Renzo L, Tyndall E, Gualtieri P, et al. (2016) Association of body composition and eating behavior in the normal weight obese syndrome.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Eat Weight Disord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F5220D">
        <w:rPr>
          <w:rFonts w:ascii="Times New Roman" w:hAnsi="Times New Roman" w:cs="Times New Roman"/>
          <w:sz w:val="24"/>
          <w:szCs w:val="24"/>
        </w:rPr>
        <w:t>, 99–106.</w:t>
      </w:r>
      <w:r w:rsidR="005F6F8D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population/age </w:t>
      </w:r>
    </w:p>
    <w:p w:rsidR="00F5220D" w:rsidRPr="00F5220D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Dias T &amp; Viveiros I (2014) Associação entre Cárie Dentária e Obesidade numa Amostra da População Pediátrica em Vila Franca do Campo.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Nutrícias</w:t>
      </w:r>
      <w:r w:rsidRPr="00F5220D">
        <w:rPr>
          <w:rFonts w:ascii="Times New Roman" w:hAnsi="Times New Roman" w:cs="Times New Roman"/>
          <w:sz w:val="24"/>
          <w:szCs w:val="24"/>
        </w:rPr>
        <w:t>, 14–17.</w:t>
      </w:r>
      <w:r w:rsidR="005F6F8D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0377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Díaz P M (2000) Percepción materna del estado nutritivo de sus hijos obesos.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chilena de pediatría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71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316–320.</w:t>
      </w:r>
      <w:r w:rsidR="005F6F8D" w:rsidRP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3E0B42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Diehl JM (1999) [Attitude to eating and body weight by 11- to 16-year-old adolescents].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Schweiz Med Wochenschr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129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162–175.</w:t>
      </w:r>
      <w:r w:rsidR="005F6F8D" w:rsidRP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D114C2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114C2">
        <w:rPr>
          <w:rFonts w:ascii="Times New Roman" w:hAnsi="Times New Roman" w:cs="Times New Roman"/>
          <w:sz w:val="24"/>
          <w:szCs w:val="24"/>
          <w:lang w:val="en-US"/>
        </w:rPr>
        <w:t xml:space="preserve">Doizi S, Letendre J, Bonneau C,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(2015) Comparative study of the treatment of renal stones with flexible ureterorenoscopy in normal weight, obese, and morbidly obese patients.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Urology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Pr="0003770D">
        <w:rPr>
          <w:rFonts w:ascii="Times New Roman" w:hAnsi="Times New Roman" w:cs="Times New Roman"/>
          <w:sz w:val="24"/>
          <w:szCs w:val="24"/>
        </w:rPr>
        <w:t>, 38–44.</w:t>
      </w:r>
      <w:r w:rsidR="005F6F8D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Domingues M, Ferreira S &amp; Gonçalves I (2013) Doença de Wilson numa criança obesa. </w:t>
      </w:r>
      <w:r>
        <w:rPr>
          <w:rFonts w:ascii="Times New Roman" w:hAnsi="Times New Roman" w:cs="Times New Roman"/>
          <w:i/>
          <w:iCs/>
          <w:sz w:val="24"/>
          <w:szCs w:val="24"/>
        </w:rPr>
        <w:t>Jornal Português de Gastrenterologia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215–218.</w:t>
      </w:r>
      <w:r w:rsidR="005F6F8D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Domínguez Aurrecoechea B, Sánchez Echenique M, Ordóñez Alonso MA, et al. (2015) Estado nutricional de la población infantil en Asturias (Estudio ESNUPI-AS): delgadez, sobrepeso, obesidad y talla baja.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Pediatría Atención Primaria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e21–e31.</w:t>
      </w:r>
      <w:r w:rsidR="005F6F8D" w:rsidRP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C346E3" w:rsidRDefault="00F5220D" w:rsidP="00DC45C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Drapeau V &amp; Gallant A (2013) 15 - The low satiety phenotype.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Satiation, Satiety and the Control of Food Intake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pp. 273–297 [Blundell JE, Bellisle F, editors]. </w:t>
      </w:r>
      <w:r w:rsidRPr="00C346E3">
        <w:rPr>
          <w:rFonts w:ascii="Times New Roman" w:hAnsi="Times New Roman" w:cs="Times New Roman"/>
          <w:sz w:val="24"/>
          <w:szCs w:val="24"/>
          <w:lang w:val="en-US"/>
        </w:rPr>
        <w:t>Woodhead Publishing.</w:t>
      </w:r>
      <w:r w:rsidR="005F6F8D" w:rsidRP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 / index / chapter</w:t>
      </w:r>
    </w:p>
    <w:p w:rsidR="00F5220D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Drumond SC, Fontes MJF, Assis I de, et al. </w:t>
      </w:r>
      <w:r>
        <w:rPr>
          <w:rFonts w:ascii="Times New Roman" w:hAnsi="Times New Roman" w:cs="Times New Roman"/>
          <w:sz w:val="24"/>
          <w:szCs w:val="24"/>
        </w:rPr>
        <w:t xml:space="preserve">(2009) Comparação entre três equações de referência para a espirometria em crianças e adolescentes com diferentes índices de massa corpórea. </w:t>
      </w:r>
      <w:r>
        <w:rPr>
          <w:rFonts w:ascii="Times New Roman" w:hAnsi="Times New Roman" w:cs="Times New Roman"/>
          <w:i/>
          <w:iCs/>
          <w:sz w:val="24"/>
          <w:szCs w:val="24"/>
        </w:rPr>
        <w:t>Jornal Brasileiro de Pneumologia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 415–422.</w:t>
      </w:r>
      <w:r w:rsidR="005F6F8D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Durán A S, Quijada M M, Silva V L, et al. (2011) NIVELES DE INGESTA DIARIA DE EDULCORANTES NO NUTRITIVOS EN ESCOLARES DE LA REGIÓN DE VALPARAÍSO.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chilena de nutrición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444–449.</w:t>
      </w:r>
      <w:r w:rsidR="005F6F8D" w:rsidRP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F6F8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Durán Agüero S, Cediel Giraldo G &amp; Brignardello Guerra J (2017) Relationship between nutritional status and sleep duration in Chilean school-age children. </w:t>
      </w:r>
      <w:r>
        <w:rPr>
          <w:rFonts w:ascii="Times New Roman" w:hAnsi="Times New Roman" w:cs="Times New Roman"/>
          <w:i/>
          <w:iCs/>
          <w:sz w:val="24"/>
          <w:szCs w:val="24"/>
        </w:rPr>
        <w:t>Archivos Latinoamericanos de Nutrición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, 01–05.</w:t>
      </w:r>
      <w:r w:rsidR="00806D3C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DC45C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Duran I, Schulze J, Martakis K,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Diagnostic performance of body mass index to identify excess body fat in children with cerebral palsy.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Dev Med Child Neurol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680–686.</w:t>
      </w:r>
      <w:r w:rsidR="00806D3C" w:rsidRPr="00806D3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06D3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Dustan HP (1982) 15 - Animal Products and Hypertension.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Animal Products in Human Nutrition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305–320 [Beitz DC, Hansen RG, editors]. Academic Press.</w:t>
      </w:r>
      <w:r w:rsidR="00806D3C" w:rsidRPr="00806D3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06D3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 / index / chapter</w:t>
      </w:r>
    </w:p>
    <w:p w:rsidR="00F5220D" w:rsidRPr="00886C89" w:rsidRDefault="00F5220D" w:rsidP="00846F4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Elrashidi MY, Jacobson DJ, St Sauver J, et al. (2016) Body Mass Index Trajectories and Healthcare Utilization in Young and Middle-aged Adults.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Medicine (Baltimore)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95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e2467.</w:t>
      </w:r>
      <w:r w:rsidR="00806D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D3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El-Sayed EF, Awadalla H, Noor SK, et al. (2018) Sugar intake in Sudanese individuals was associated with some features of the metabolic syndrome: Population based study.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Diabetes &amp; Metabolic Syndrome: Clinical Research &amp; Reviews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245–250.</w:t>
      </w:r>
      <w:r w:rsidR="00806D3C" w:rsidRPr="00806D3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06D3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Elshorbagy AK, Graham I &amp; Refsum H (2020) Body mass index determines the response of plasma sulfur amino acids to methionine loading.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Biochimie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173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107–113.</w:t>
      </w:r>
      <w:r w:rsidR="00806D3C" w:rsidRPr="00806D3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06D3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331B8E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Emerson E (2005) Underweight, obesity and exercise among adults with intellectual disabilities in supported accommodation in Northern England.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 Intellect Disabil Res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134–143.</w:t>
      </w:r>
      <w:r w:rsidR="00806D3C" w:rsidRPr="00806D3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06D3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Enes CC, Fernandez PMF, Voci SM,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(2009) Validity and reliability of self-reported weight and height measures for the diagnoses of adolescent’s nutritional status.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Epidemiologia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627–635.</w:t>
      </w:r>
      <w:r w:rsidR="00806D3C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DC45C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Escalante-Izeta EI, Haua-Navarro K, Moreno-Landa LI, et al. (2016) Variables nutricias asociadas con la ansiedad y la autopercepción corporal en niñas y niños mexicanos de acuerdo con la presencia de sobrepeso/obesidad. </w:t>
      </w:r>
      <w:r>
        <w:rPr>
          <w:rFonts w:ascii="Times New Roman" w:hAnsi="Times New Roman" w:cs="Times New Roman"/>
          <w:i/>
          <w:iCs/>
          <w:sz w:val="24"/>
          <w:szCs w:val="24"/>
        </w:rPr>
        <w:t>Salud 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 157–163.</w:t>
      </w:r>
      <w:r w:rsidR="00595F58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Evangelista S e S, Vasconcelos KRF, Xavier TA,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(2018) Timing of Permanent Tooth Emergence is Associated with Overweight/Obesity in Children from the Amazon Region. </w:t>
      </w:r>
      <w:r>
        <w:rPr>
          <w:rFonts w:ascii="Times New Roman" w:hAnsi="Times New Roman" w:cs="Times New Roman"/>
          <w:i/>
          <w:iCs/>
          <w:sz w:val="24"/>
          <w:szCs w:val="24"/>
        </w:rPr>
        <w:t>Brazilian Dental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465–468.</w:t>
      </w:r>
      <w:r w:rsidR="00595F58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C31444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FAJARDO BONILLA E &amp; ÁNGEL ARANGO LA (2012) PREVALENCIA DE SOBREPESO Y OBESIDAD, CONSUMO DE ALIMENTOS Y PATRÓN DE ACTIVIDAD FÍSICA EN UNA POBLACIÓN DE NIÑOS ESCOLARES DE LA CIUDAD DE BOGOTÁ. </w:t>
      </w:r>
      <w:r w:rsidRPr="00C31444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Med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444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>, 101–116.</w:t>
      </w:r>
      <w:r w:rsidR="00595F58" w:rsidRPr="00595F58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95F58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population/age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Fanton S, Cardozo LFMF, Combet E,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The sweet side of dark chocolate for chronic kidney disease patients.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Nutrition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3C30" w:rsidRPr="008B3C3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B3C3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Fawwad A, Siddiqui IA, Basit A, et al. (2016) Common variant within the FTO gene, rs9939609, obesity and type 2 diabetes in population of Karachi, Pakistan.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Diabetes &amp; Metabolic Syndrome: Clinical Research &amp; Reviews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43–47.</w:t>
      </w:r>
      <w:r w:rsidR="008B3C30" w:rsidRPr="008B3C3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B3C3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Félix Honorio R &amp; Costa Monteiro Hadler MC (2014) Factors associated with obesity in Brazilian children enrolled in the School Health Program: a case-control study.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5220D">
        <w:rPr>
          <w:rFonts w:ascii="Times New Roman" w:hAnsi="Times New Roman" w:cs="Times New Roman"/>
          <w:sz w:val="24"/>
          <w:szCs w:val="24"/>
        </w:rPr>
        <w:t>, 526–534.</w:t>
      </w:r>
      <w:r w:rsidR="008B3C3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Fernández-García JC, Castillo-Rodríguez A &amp; Onetti-Onetti W (2020) Influencia del sobrepeso y la obesidad sobre la fuerza en la infancia.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F5220D">
        <w:rPr>
          <w:rFonts w:ascii="Times New Roman" w:hAnsi="Times New Roman" w:cs="Times New Roman"/>
          <w:sz w:val="24"/>
          <w:szCs w:val="24"/>
        </w:rPr>
        <w:t>, 1055–1060.</w:t>
      </w:r>
      <w:r w:rsidR="008B3C3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Fernández-Giusti AJ, Amemiya-Hoshi I, Acosta-Evangelista ZL, et al. (2015) Proteína C reactiva y su relación con la adiposidad abdominal y otros factores de riesgo cardiovascular en escolares. </w:t>
      </w:r>
      <w:r>
        <w:rPr>
          <w:rFonts w:ascii="Times New Roman" w:hAnsi="Times New Roman" w:cs="Times New Roman"/>
          <w:i/>
          <w:iCs/>
          <w:sz w:val="24"/>
          <w:szCs w:val="24"/>
        </w:rPr>
        <w:t>Acta Médica Peruana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229–234.</w:t>
      </w:r>
      <w:r w:rsidR="008B3C3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Ferrari GL de M, Araújo T, Oliveira LC, et al. </w:t>
      </w:r>
      <w:r w:rsidRPr="00E60C88">
        <w:rPr>
          <w:rFonts w:ascii="Times New Roman" w:hAnsi="Times New Roman" w:cs="Times New Roman"/>
          <w:sz w:val="24"/>
          <w:szCs w:val="24"/>
          <w:lang w:val="en-US"/>
        </w:rPr>
        <w:t xml:space="preserve">(2017) Accelerometer-determined peak cadence and weight status in children from São Caetano do Sul, Brazil. </w:t>
      </w:r>
      <w:r>
        <w:rPr>
          <w:rFonts w:ascii="Times New Roman" w:hAnsi="Times New Roman" w:cs="Times New Roman"/>
          <w:i/>
          <w:iCs/>
          <w:sz w:val="24"/>
          <w:szCs w:val="24"/>
        </w:rPr>
        <w:t>Ciência &amp; Saúde Coletiva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3689–3698.</w:t>
      </w:r>
      <w:r w:rsidR="008B3C3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Ferreira Marques CD, Càssia Ribeiro Silva R de, Machado MEC,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(2013) The prevalence of overweight and obesity in adolescents in Bahia, Brazil.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28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491–496.</w:t>
      </w:r>
      <w:r w:rsidR="00334AFE" w:rsidRPr="008B3C3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334AF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Ferreira MS, Marson FAL, Wolf VLW, et al. (2019) Concordance between whole- and half-body scans to evaluate body composition in dual-energy X-ray absorptiometry in children and adolescents with different nutritional and pubertal conditions.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66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78–86.</w:t>
      </w:r>
      <w:r w:rsidR="00CA448F" w:rsidRPr="008B3C3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Ferreira MS, Mendes RT, Marson FAL, et al. (2017) Spirometry and volumetric capnography in lung function assessment of obese and normal-weight individuals without asthma. </w:t>
      </w:r>
      <w:r>
        <w:rPr>
          <w:rFonts w:ascii="Times New Roman" w:hAnsi="Times New Roman" w:cs="Times New Roman"/>
          <w:i/>
          <w:iCs/>
          <w:sz w:val="24"/>
          <w:szCs w:val="24"/>
        </w:rPr>
        <w:t>Jornal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, 398–405.</w:t>
      </w:r>
      <w:r w:rsidR="00CA448F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Ferrer Arrocha M, Fernández-Britto Rodríguez JE, Piñeiro Lamas R, et al. (2010) Obesidad e hipertensión arterial: señales ateroscleróticas tempranas en los escolares.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Cubana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, 20–30.</w:t>
      </w:r>
      <w:r w:rsidR="00CA448F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Figueira RNM, Santos ÂI dos, Camargo ME, et al. (2003) Fatores que influenciam o padrão radiológico de densidade das mamas. </w:t>
      </w:r>
      <w:r>
        <w:rPr>
          <w:rFonts w:ascii="Times New Roman" w:hAnsi="Times New Roman" w:cs="Times New Roman"/>
          <w:i/>
          <w:iCs/>
          <w:sz w:val="24"/>
          <w:szCs w:val="24"/>
        </w:rPr>
        <w:t>Radiologia Brasileira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, 287–292.</w:t>
      </w:r>
      <w:r w:rsidR="00CA448F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Flack JM, Shafi T, Chandra 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(2007) Chapter 39 - Hypertension in African Americans.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Hypertension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468–481 [Black HR, Elliott WJ, editors]. Philadelphia: W.B. Saunders.</w:t>
      </w:r>
      <w:r w:rsidR="00CA448F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886C89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Flack KD, Ufholz K, Casperson S, et al. (2019) Decreasing the Consumption of Foods with Sugar Increases Their Reinforcing Value: A Potential Barrier for Dietary Behavior Change.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the Academy of Nutrition and Dietetics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119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1099–1108.</w:t>
      </w:r>
      <w:r w:rsidR="00CA448F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Foreyt JP &amp; Kondo AT (1984) Advances in Behavioral Treatment of Obesity.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Progress in Behavior Modification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vol. 16, pp. 231–261 [Hersen M, Eisler RM, Miller PM, editors]. </w:t>
      </w:r>
      <w:r w:rsidRPr="00F5220D">
        <w:rPr>
          <w:rFonts w:ascii="Times New Roman" w:hAnsi="Times New Roman" w:cs="Times New Roman"/>
          <w:sz w:val="24"/>
          <w:szCs w:val="24"/>
        </w:rPr>
        <w:t>Elsevier.</w:t>
      </w:r>
      <w:r w:rsidR="00CA448F">
        <w:rPr>
          <w:rFonts w:ascii="Times New Roman" w:hAnsi="Times New Roman" w:cs="Times New Roman"/>
          <w:sz w:val="24"/>
          <w:szCs w:val="24"/>
        </w:rPr>
        <w:t xml:space="preserve"> </w:t>
      </w:r>
      <w:r w:rsidR="00CA448F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Foschini D, Santos RVT dos, Prado WL, et al. (2008) Plaqueta e leptina em adolescentes com obesidade.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Jornal de Pediatria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84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516–521.</w:t>
      </w:r>
      <w:r w:rsidR="00CA448F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03770D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Foxx-Orenstein AE (2010) Gastrointestinal Symptoms and Diseases Related to Obesity: An Overview.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Gastroenterology Clinics of North America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23–37.</w:t>
      </w:r>
      <w:r w:rsidR="00CA448F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review</w:t>
      </w:r>
    </w:p>
    <w:p w:rsidR="00F5220D" w:rsidRPr="00F5220D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>Foy MR &amp; Foy JG (2017) Conditioned Taste Aversion</w:t>
      </w:r>
      <w:r w:rsidRPr="00886C89">
        <w:rPr>
          <w:rFonts w:ascii="Segoe UI Symbol" w:hAnsi="Segoe UI Symbol" w:cs="Segoe UI Symbol"/>
          <w:sz w:val="24"/>
          <w:szCs w:val="24"/>
          <w:lang w:val="en-US"/>
        </w:rPr>
        <w:t>☆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Reference Module in Neuroscience and Biobehavioral Psychology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220D">
        <w:rPr>
          <w:rFonts w:ascii="Times New Roman" w:hAnsi="Times New Roman" w:cs="Times New Roman"/>
          <w:sz w:val="24"/>
          <w:szCs w:val="24"/>
        </w:rPr>
        <w:t>Elsevier.</w:t>
      </w:r>
      <w:r w:rsidR="00CA448F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C31444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Franco LP, Gonçalves Zardini Silveira A, Sobral de Assis Vasconcelos Lima R,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APOE genotype associates with food consumption and body composition to predict dyslipidaemia in Brazilian adults with normal-weight obesity syndrome. </w:t>
      </w:r>
      <w:r w:rsidRPr="00C31444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Nutrition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444">
        <w:rPr>
          <w:rFonts w:ascii="Times New Roman" w:hAnsi="Times New Roman" w:cs="Times New Roman"/>
          <w:b/>
          <w:bCs/>
          <w:sz w:val="24"/>
          <w:szCs w:val="24"/>
          <w:lang w:val="en-US"/>
        </w:rPr>
        <w:t>37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>, 1722–1727.</w:t>
      </w:r>
      <w:r w:rsidR="00CA448F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A448F" w:rsidRPr="00D41F39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population/age</w:t>
      </w:r>
    </w:p>
    <w:p w:rsidR="00F5220D" w:rsidRPr="000377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C35">
        <w:rPr>
          <w:rFonts w:ascii="Times New Roman" w:hAnsi="Times New Roman" w:cs="Times New Roman"/>
          <w:sz w:val="24"/>
          <w:szCs w:val="24"/>
        </w:rPr>
        <w:t xml:space="preserve">Freitas MCP de, Fernandez DGE, Cohen D,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(2018) Oxidized and electronegative low-density lipoprotein as potential biomarkers of cardiovascular risk in obese adolescents.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Clinics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73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448F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A448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Friedman MA, Wilfley DE, Welch RR, et al. (1997) Self-directed hostility and family functioning in normal-weight bulimics and overweight binge eaters.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Addictive Behaviors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5220D">
        <w:rPr>
          <w:rFonts w:ascii="Times New Roman" w:hAnsi="Times New Roman" w:cs="Times New Roman"/>
          <w:sz w:val="24"/>
          <w:szCs w:val="24"/>
        </w:rPr>
        <w:t>, 367–375.</w:t>
      </w:r>
      <w:r w:rsidR="00CA448F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Frutoso MFP, Bovi TG &amp; Gambardella AMD (2011) Adiposidade em adolescentes e obesidade materna.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de Nutrição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5–15.</w:t>
      </w:r>
      <w:r w:rsidR="00CA448F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CA448F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Funes P, Sosa L, Díaz V, et al. (2019) Alteraciones urinarias en niños litiásicos paraguayos según estado nutricional. </w:t>
      </w:r>
      <w:r>
        <w:rPr>
          <w:rFonts w:ascii="Times New Roman" w:hAnsi="Times New Roman" w:cs="Times New Roman"/>
          <w:i/>
          <w:iCs/>
          <w:sz w:val="24"/>
          <w:szCs w:val="24"/>
        </w:rPr>
        <w:t>Memorias del Instituto de Investigaciones en Ciencias de la Salud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28–33.</w:t>
      </w:r>
      <w:r w:rsidR="00CA448F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Furlan JP, Guazzelli CAF, Papa ACS, et al. </w:t>
      </w:r>
      <w:r>
        <w:rPr>
          <w:rFonts w:ascii="Times New Roman" w:hAnsi="Times New Roman" w:cs="Times New Roman"/>
          <w:sz w:val="24"/>
          <w:szCs w:val="24"/>
        </w:rPr>
        <w:t xml:space="preserve">(2003) A influência do estado nutricional da adolescente grávida sobre o tipo de parto e o peso do recém-nascido.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Ginecologia e Obstetrícia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625–630.</w:t>
      </w:r>
      <w:r w:rsidR="00CA448F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46F49">
        <w:rPr>
          <w:rFonts w:ascii="Times New Roman" w:hAnsi="Times New Roman" w:cs="Times New Roman"/>
          <w:sz w:val="24"/>
          <w:szCs w:val="24"/>
        </w:rPr>
        <w:lastRenderedPageBreak/>
        <w:t xml:space="preserve">Fusco E, Pesce M, Bianchi V,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Preclinical vascular alterations in obese adolescents detected by Laser-Doppler Flowmetry technique.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Nutrition, Metabolism and Cardiovascular Diseases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5220D">
        <w:rPr>
          <w:rFonts w:ascii="Times New Roman" w:hAnsi="Times New Roman" w:cs="Times New Roman"/>
          <w:sz w:val="24"/>
          <w:szCs w:val="24"/>
        </w:rPr>
        <w:t>, 306–312.</w:t>
      </w:r>
      <w:r w:rsidR="00CA448F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Galera-Martínez R, García-García E, Vázquez-López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Á,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(2015) Prevalence of metabolic syndrome among adolescents in a city in the Mediterranean area: comparison of two definitions. </w:t>
      </w:r>
      <w:r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627–633.</w:t>
      </w:r>
      <w:r w:rsidR="00CA448F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03770D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Gálvez Casas A, Rosa Guillamón A, García-Cantó E, et al. (2015) Estado nutricional y calidad de vida relacionada con la salud en escolares del sureste español. </w:t>
      </w:r>
      <w:r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737–743.</w:t>
      </w:r>
      <w:r w:rsidR="00CA448F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Gambineri A &amp; Pasquali R (2006) Resistencia a la insulina, obesidad y síndrome metabólico en el síndrome del ovario poliquístico.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Endocrinología y Nutrición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41–55.</w:t>
      </w:r>
      <w:r w:rsidR="002F2558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63CF9">
        <w:rPr>
          <w:rFonts w:ascii="Times New Roman" w:hAnsi="Times New Roman" w:cs="Times New Roman"/>
          <w:sz w:val="24"/>
          <w:szCs w:val="24"/>
          <w:lang w:val="en-US"/>
        </w:rPr>
        <w:t xml:space="preserve">Garber AK &amp; Lustig RH (2011) Is fast food addictive?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Curr Drug Abuse Rev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5220D">
        <w:rPr>
          <w:rFonts w:ascii="Times New Roman" w:hAnsi="Times New Roman" w:cs="Times New Roman"/>
          <w:sz w:val="24"/>
          <w:szCs w:val="24"/>
        </w:rPr>
        <w:t>, 146–162.</w:t>
      </w:r>
      <w:r w:rsidR="002F2558" w:rsidRPr="002F25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2F2558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 V, Zócalo Y, Curcio S, et al. (2015) La obesidad en niños y adolescentes asocia cambios precoces en estructura y función arteriales.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Uruguaya de Cardiología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139–147.</w:t>
      </w:r>
      <w:r w:rsidR="00782BB8" w:rsidRPr="00782BB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782BB8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topic</w:t>
      </w:r>
    </w:p>
    <w:p w:rsidR="00F5220D" w:rsidRP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C35">
        <w:rPr>
          <w:rFonts w:ascii="Times New Roman" w:hAnsi="Times New Roman" w:cs="Times New Roman"/>
          <w:sz w:val="24"/>
          <w:szCs w:val="24"/>
        </w:rPr>
        <w:t xml:space="preserve">García-Pinillos F, Roche-Seruendo L-E, Delgado-Floody P,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(2019) Is there any relationship between functional movement and weight status?.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A study in Spanish school-age children.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805–810.</w:t>
      </w:r>
      <w:r w:rsidR="00782BB8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Georgopoulos NA, Rottstein L, Tsekouras 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(2011) Abolished circadian rhythm of salivary cortisol in elite artistic gymnasts.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Steroids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Pr="00F5220D">
        <w:rPr>
          <w:rFonts w:ascii="Times New Roman" w:hAnsi="Times New Roman" w:cs="Times New Roman"/>
          <w:sz w:val="24"/>
          <w:szCs w:val="24"/>
        </w:rPr>
        <w:t>, 353–357.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Gil-Campos M, Aguilera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Cañete R,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(2009) Uric acid is associated with features of insulin resistance syndrome in obese children at prepubertal stage. </w:t>
      </w:r>
      <w:r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607–613.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46F49">
        <w:rPr>
          <w:rFonts w:ascii="Times New Roman" w:hAnsi="Times New Roman" w:cs="Times New Roman"/>
          <w:sz w:val="24"/>
          <w:szCs w:val="24"/>
        </w:rPr>
        <w:t xml:space="preserve">Giugliano D, Cozzolino D, Salvatore T,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(1992) Physiological elevations of plasma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-endorphin alter glucose metabolism in obese, but not normal-weight, subjects.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Metabolism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F5220D">
        <w:rPr>
          <w:rFonts w:ascii="Times New Roman" w:hAnsi="Times New Roman" w:cs="Times New Roman"/>
          <w:sz w:val="24"/>
          <w:szCs w:val="24"/>
        </w:rPr>
        <w:t>, 184–190.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Giugliano R &amp; Carneiro EC (2004) Fatores associados à obesidade em escolares. </w:t>
      </w:r>
      <w:r>
        <w:rPr>
          <w:rFonts w:ascii="Times New Roman" w:hAnsi="Times New Roman" w:cs="Times New Roman"/>
          <w:i/>
          <w:iCs/>
          <w:sz w:val="24"/>
          <w:szCs w:val="24"/>
        </w:rPr>
        <w:t>Jornal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 17–22.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topic</w:t>
      </w:r>
    </w:p>
    <w:p w:rsid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Giugliano R &amp; Melo ALP (2004) Diagnóstico de sobrepeso e obesidade em escolares: utilização do índice de massa corporal segundo padrão internacional. </w:t>
      </w:r>
      <w:r>
        <w:rPr>
          <w:rFonts w:ascii="Times New Roman" w:hAnsi="Times New Roman" w:cs="Times New Roman"/>
          <w:i/>
          <w:iCs/>
          <w:sz w:val="24"/>
          <w:szCs w:val="24"/>
        </w:rPr>
        <w:t>Jornal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 129–134.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topic</w:t>
      </w:r>
    </w:p>
    <w:p w:rsidR="00F5220D" w:rsidRP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 Domingos AL, Lins Machado-Coelho GL, Pinheiro Volp AC,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(2014) Association between nutritional status, C-reactive protein, adiponectin and HOMA-AD in Brazilian children.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5220D">
        <w:rPr>
          <w:rFonts w:ascii="Times New Roman" w:hAnsi="Times New Roman" w:cs="Times New Roman"/>
          <w:sz w:val="24"/>
          <w:szCs w:val="24"/>
        </w:rPr>
        <w:t>, 66–74.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 KB, Perez AJ, Carletti L,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(2016) Heart rate as an indicator for exercise prescription for normal, overweight, and obese adolescents. </w:t>
      </w:r>
      <w:r>
        <w:rPr>
          <w:rFonts w:ascii="Times New Roman" w:hAnsi="Times New Roman" w:cs="Times New Roman"/>
          <w:i/>
          <w:iCs/>
          <w:sz w:val="24"/>
          <w:szCs w:val="24"/>
        </w:rPr>
        <w:t>Motriz: Revista de Educação 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27–35.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Gómez Campos R, Arruda M de, Camargo C, et al. (2015) Confiabilidad de un cuestionario que valora la actividad física en adolescentes normopeso y con exceso de peso.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F5220D">
        <w:rPr>
          <w:rFonts w:ascii="Times New Roman" w:hAnsi="Times New Roman" w:cs="Times New Roman"/>
          <w:sz w:val="24"/>
          <w:szCs w:val="24"/>
        </w:rPr>
        <w:t>, 2205–2211.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Gontarev S, Kalac R, Velickovska LA,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Health-related physical fitness of normal, stunted and overweight children aged 6-14 years in Macedonia.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F5220D">
        <w:rPr>
          <w:rFonts w:ascii="Times New Roman" w:hAnsi="Times New Roman" w:cs="Times New Roman"/>
          <w:sz w:val="24"/>
          <w:szCs w:val="24"/>
        </w:rPr>
        <w:t>, 1208–1214.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González B, Camacho-Camargo N, Santiago J, et al. (2015) Espesor de tejido adiposo epicárdico en escolares y adolescentes con obesidad, sobrepeso, y normopeso.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Venezolana de Endocrinología y Metabolismo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F5220D">
        <w:rPr>
          <w:rFonts w:ascii="Times New Roman" w:hAnsi="Times New Roman" w:cs="Times New Roman"/>
          <w:sz w:val="24"/>
          <w:szCs w:val="24"/>
        </w:rPr>
        <w:t>, 164–174.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González S MA &amp; Pino V JL (2010) ESTUDIO COMPARATIVO DE LAS CURVAS DE CRECIMIENTO NCHS/OMS: EVALUACIÓN DEL ESTADO NUTRICIONAL E IMPLICANCIAS EN UN CENTRO DE SALUD FAMILIAR.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chilena de nutrición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 169–177.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González-Jiménez E, Montero-Alonso MÁ &amp; Schmidt-Rio Valle J (2013) Estudio de la utilidad del índice de cintura-cadera como predictor del riesgo de hipertensión arterial en niños y adolescentes.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28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1993–1998.</w:t>
      </w:r>
      <w:r w:rsidR="0030211C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0377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Goryakin Y &amp; Suhrcke M (2014) Economic development, urbanization, technological change and overweight: What do we learn from 244 Demographic and Health Surveys?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Economics &amp; Human Biology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3770D">
        <w:rPr>
          <w:rFonts w:ascii="Times New Roman" w:hAnsi="Times New Roman" w:cs="Times New Roman"/>
          <w:sz w:val="24"/>
          <w:szCs w:val="24"/>
        </w:rPr>
        <w:t>, 109–127.</w:t>
      </w:r>
      <w:r w:rsidR="0030211C" w:rsidRP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0211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30211C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C31444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Gouveia MJ, Frontini R, Canavarro MC, et al. (2016) Imagem corporal e qualidade de vida na obesidade pediátrica. </w:t>
      </w:r>
      <w:r w:rsidRPr="00C31444">
        <w:rPr>
          <w:rFonts w:ascii="Times New Roman" w:hAnsi="Times New Roman" w:cs="Times New Roman"/>
          <w:i/>
          <w:iCs/>
          <w:sz w:val="24"/>
          <w:szCs w:val="24"/>
          <w:lang w:val="en-US"/>
        </w:rPr>
        <w:t>Psicologia, Saúde &amp; Doenças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444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>, 52–59.</w:t>
      </w:r>
      <w:r w:rsidR="0021735B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C31444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Greenberg H &amp; Pi-Sunyer FX (2019) Preventing preventable chronic disease: An essential goal. </w:t>
      </w:r>
      <w:r w:rsidRPr="00C3144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Progress in Cardiovascular Diseases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444">
        <w:rPr>
          <w:rFonts w:ascii="Times New Roman" w:hAnsi="Times New Roman" w:cs="Times New Roman"/>
          <w:b/>
          <w:bCs/>
          <w:sz w:val="24"/>
          <w:szCs w:val="24"/>
          <w:lang w:val="en-US"/>
        </w:rPr>
        <w:t>62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>, 303–305.</w:t>
      </w:r>
      <w:r w:rsidR="0021735B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Griz LHM, Viégas M, Barros M,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(2010) Prevalence of central obesity in a large sample of adolescents from public schools in Recife, Brazil. </w:t>
      </w:r>
      <w:r>
        <w:rPr>
          <w:rFonts w:ascii="Times New Roman" w:hAnsi="Times New Roman" w:cs="Times New Roman"/>
          <w:i/>
          <w:iCs/>
          <w:sz w:val="24"/>
          <w:szCs w:val="24"/>
        </w:rPr>
        <w:t>Arquivos Brasileiros de Endocrinologia &amp; Metabologia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, 607–611.</w:t>
      </w:r>
      <w:r w:rsidR="0021735B" w:rsidRPr="0021735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21735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21735B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38158E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Gropper SS, Simmons KP, Connell LJ,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(2012) Changes in body weight, composition, and shape: a 4-year study of college students.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Appl Physiol Nutr Metab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F5220D">
        <w:rPr>
          <w:rFonts w:ascii="Times New Roman" w:hAnsi="Times New Roman" w:cs="Times New Roman"/>
          <w:sz w:val="24"/>
          <w:szCs w:val="24"/>
        </w:rPr>
        <w:t>, 1118–1123.</w:t>
      </w:r>
      <w:r w:rsidR="0021735B" w:rsidRPr="0021735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21735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21735B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Guerra Cabrera C, Vila Díaz J, Apolinaire Pennini J, et al. (2009) Factores de riesgo asociados a sobrepeso y obesidad en adolescentes.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MediSur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5220D">
        <w:rPr>
          <w:rFonts w:ascii="Times New Roman" w:hAnsi="Times New Roman" w:cs="Times New Roman"/>
          <w:sz w:val="24"/>
          <w:szCs w:val="24"/>
        </w:rPr>
        <w:t>, 25–34.</w:t>
      </w:r>
      <w:r w:rsidR="00DE3C69" w:rsidRPr="00DE3C6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DE3C6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DE3C6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Guevara-Cruz M, Serralde-Zúñiga AE, Frigolet Vázquez-Vela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(2012) Association between maternal perceptions and actual nutritional status for children in a study group in Mexico.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5220D">
        <w:rPr>
          <w:rFonts w:ascii="Times New Roman" w:hAnsi="Times New Roman" w:cs="Times New Roman"/>
          <w:sz w:val="24"/>
          <w:szCs w:val="24"/>
        </w:rPr>
        <w:t>, 209–212.</w:t>
      </w:r>
      <w:r w:rsidR="00DE3C69" w:rsidRPr="00DE3C6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DE3C6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DE3C6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Guimarães ICB, Almeida AM de, Santos AS, et al. (2008) Pressão arterial: efeito do índice de massa corporal e da circunferência abdominal em adolescentes. </w:t>
      </w:r>
      <w:r>
        <w:rPr>
          <w:rFonts w:ascii="Times New Roman" w:hAnsi="Times New Roman" w:cs="Times New Roman"/>
          <w:i/>
          <w:iCs/>
          <w:sz w:val="24"/>
          <w:szCs w:val="24"/>
        </w:rPr>
        <w:t>Arquivos Brasileiros de Cardiologia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, 426–432.</w:t>
      </w:r>
      <w:r w:rsidR="00DE3C69" w:rsidRPr="00DE3C6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DE3C6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DE3C6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E60C88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7AC">
        <w:rPr>
          <w:rFonts w:ascii="Times New Roman" w:hAnsi="Times New Roman" w:cs="Times New Roman"/>
          <w:sz w:val="24"/>
          <w:szCs w:val="24"/>
        </w:rPr>
        <w:t xml:space="preserve">Gutiérrez Hervás AI, Rizo Baeza MM, Martínez Amorós N, et al. </w:t>
      </w:r>
      <w:r>
        <w:rPr>
          <w:rFonts w:ascii="Times New Roman" w:hAnsi="Times New Roman" w:cs="Times New Roman"/>
          <w:sz w:val="24"/>
          <w:szCs w:val="24"/>
        </w:rPr>
        <w:t xml:space="preserve">(2015) Presión sistólica, obesidad abdominal y grasa corporal, predictores del síndrome metabólico en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preescolares españoles. </w:t>
      </w:r>
      <w:r w:rsidRPr="00E60C88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E60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C88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E60C88">
        <w:rPr>
          <w:rFonts w:ascii="Times New Roman" w:hAnsi="Times New Roman" w:cs="Times New Roman"/>
          <w:sz w:val="24"/>
          <w:szCs w:val="24"/>
          <w:lang w:val="en-US"/>
        </w:rPr>
        <w:t>, 2109–2114.</w:t>
      </w:r>
      <w:r w:rsidR="00A37064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population/age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60C88">
        <w:rPr>
          <w:rFonts w:ascii="Times New Roman" w:hAnsi="Times New Roman" w:cs="Times New Roman"/>
          <w:sz w:val="24"/>
          <w:szCs w:val="24"/>
          <w:lang w:val="en-US"/>
        </w:rPr>
        <w:t xml:space="preserve">Gutiérrez-Hervás A, Cortés-Castell E, Juste-Ruíz M,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(2018) Physical activity values in two- to seven-year-old children measured by accelerometer over five consecutive 24-hour days. </w:t>
      </w:r>
      <w:r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 527–532.</w:t>
      </w:r>
      <w:r w:rsidR="00A37064" w:rsidRPr="00A3706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A3706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A37064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Guzmán-Muñoz E, Valdés-Badilla P, Concha-Cisternas Y, et al. (2017) Influencia del estado nutricional sobre el equilibrio postural en niños: un estudio piloto.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Española de Nutrición Humana y Dietética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49–54.</w:t>
      </w:r>
      <w:r w:rsidR="00A370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Haberka M &amp; Gąsior Z (2015) Carotid extra-media thickness in obesity and metabolic syndrome: A novel index of perivascular adipose tissue: Extra-media thickness in obesity and metabolic syndrome.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Atherosclerosis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239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169–177.</w:t>
      </w:r>
      <w:r w:rsidR="00A370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Hajian-Tilaki K &amp; Heidari B (2019) Variations in the pattern and distribution of non-obese components of metabolic syndrome across different obesity phenotypes among Iranian adults’ population.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Diabetes &amp; Metabolic Syndrome: Clinical Research &amp; Reviews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2419–2424.</w:t>
      </w:r>
      <w:r w:rsidR="00A37064" w:rsidRPr="00A3706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A37064" w:rsidRPr="00D41F39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population/age</w:t>
      </w:r>
      <w:r w:rsidR="00A3706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Han SN, Jeon KJ, Kim MS, et al. (2011) Obesity with a body mass index under 30 does not significantly impair the immune response in young adults.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Nutrition Research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362–369.</w:t>
      </w:r>
      <w:r w:rsidR="00A370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A12B62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Händel MN, Larsen SC, Rohde JF, et al. (2017) Effects of the Healthy Start randomized intervention trial on physical activity among normal weight preschool children predisposed to overweight and obesity.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PLoS ONE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e0185266.</w:t>
      </w:r>
      <w:r w:rsidR="00A37064" w:rsidRPr="00A3706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Hansen B &amp; Matytsina I (2011) Insulin administration: selecting the appropriate needle and individualizing the injection technique.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Expert Opin Drug Deliv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1395–1406.</w:t>
      </w:r>
      <w:r w:rsidR="00A370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Hasan NAKAK, Kamal HM &amp; Hussein ZA (2016) Relation between body mass index percentile and muscle strength and endurance.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Egyptian Journal of Medical Human Genetics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367–372.</w:t>
      </w:r>
      <w:r w:rsidR="00A370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Hawkesworth S (2013) Obesity: Definition, Etiology, and Assessment.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Encyclopedia of Human Nutrition (Third Edition)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350–353 [Caballero B, editor]. Waltham: Academic Press.</w:t>
      </w:r>
      <w:r w:rsidR="00A370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review</w:t>
      </w:r>
    </w:p>
    <w:p w:rsidR="00F5220D" w:rsidRPr="00886C89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6E3">
        <w:rPr>
          <w:rFonts w:ascii="Times New Roman" w:hAnsi="Times New Roman" w:cs="Times New Roman"/>
          <w:sz w:val="24"/>
          <w:szCs w:val="24"/>
          <w:lang w:val="en-US"/>
        </w:rPr>
        <w:t xml:space="preserve">Heras-González L, Latorre JA, Martinez-Bebia 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The relationship of obesity with lifestyle and dietary exposure to endocrine-disrupting chemicals.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Food and Chemical Toxicology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136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110983.</w:t>
      </w:r>
      <w:r w:rsidR="00A370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03770D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Herman-Bonert VS &amp; Braunstein GD (1991) Gonadotropin Secretory Abnormalities.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Endocrinology and Metabolism Clinics of North America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519–538.</w:t>
      </w:r>
      <w:r w:rsidR="00A370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Hermann P, Gál V, Kóbor I, et al. (2019) Efficacy of weight loss intervention can be predicted based on early alterations of fMRI food cue reactivity in the striatum.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NeuroImage: Clinical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5220D">
        <w:rPr>
          <w:rFonts w:ascii="Times New Roman" w:hAnsi="Times New Roman" w:cs="Times New Roman"/>
          <w:sz w:val="24"/>
          <w:szCs w:val="24"/>
        </w:rPr>
        <w:t>, 101803.</w:t>
      </w:r>
      <w:r w:rsidR="00A37064" w:rsidRPr="00A3706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A3706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A37064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0377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Herranz Barbero A, López de Mesa R &amp; Azcona San Julián C (2013) Percepción de padres e hijos de la calidad de vida relacionada con la salud de niños según el estado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ponderal en Navarra, España.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Archivos argentinos de pediatría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111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70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Hill S, Oluboyede Y &amp; Becker F (2018) Chapter 2 - Health Economics of Obesity.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Practical Guide to Obesity Medicine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pp. 9–15 [Weaver JU, editor].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Elsevier.</w:t>
      </w:r>
      <w:r w:rsidR="002977B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reference/ index/ chapter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2C0">
        <w:rPr>
          <w:rFonts w:ascii="Times New Roman" w:hAnsi="Times New Roman" w:cs="Times New Roman"/>
          <w:sz w:val="24"/>
          <w:szCs w:val="24"/>
          <w:lang w:val="en-US"/>
        </w:rPr>
        <w:t xml:space="preserve">Hofmann T, Elbelt U &amp; Stengel A (2014) Irisin as a muscle-derived hormone stimulating thermogenesis – A critical update.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Peptides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89–100.</w:t>
      </w:r>
      <w:r w:rsidR="002977B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Hollander-Kraaijeveld F, Winter I, Burghard M, et al. (2020) WS10.3 Associations of protein intake and muscle strength with fat-free mass (index) in adult cystic fibrosis patients.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Cystic Fibrosis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S16–S17.</w:t>
      </w:r>
      <w:r w:rsidR="002977B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Hong HC, Lee J-S, Choi HY, et al. (2013) Liver enzymes and vitamin D levels in metabolically healthy but obese individuals: Korean National Health and Nutrition Examination Survey.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Metabolism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62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1305–1312.</w:t>
      </w:r>
      <w:r w:rsidR="002977B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Horwitz G, Roncari D, Braaten KP, et al. (2018) Moderate intravenous sedation for first trimester surgical abortion: a comparison of adverse outcomes between obese and normal-weight women.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Contraception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97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48–53.</w:t>
      </w:r>
      <w:r w:rsidR="002977B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Hudson CE, Cherry DJ, Ratcliffe SJ, et al. (2009) Head Start Children’s Lifestyle Behaviors, Parental Perceptions of Weight, and Body Mass Index.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Pediatric Nursing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292–301.</w:t>
      </w:r>
      <w:r w:rsidR="002977B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4493">
        <w:rPr>
          <w:rFonts w:ascii="Times New Roman" w:hAnsi="Times New Roman" w:cs="Times New Roman"/>
          <w:sz w:val="24"/>
          <w:szCs w:val="24"/>
          <w:lang w:val="en-US"/>
        </w:rPr>
        <w:t xml:space="preserve">Hung S-P, Chen C-Y, Guo F-R,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(2017) Combine body mass index and body fat percentage measures to improve the accuracy of obesity screening in young adults.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Obesity Research &amp; Clinical Practice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11–18.</w:t>
      </w:r>
      <w:r w:rsidR="002977B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6A014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population/age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B8E">
        <w:rPr>
          <w:rFonts w:ascii="Times New Roman" w:hAnsi="Times New Roman" w:cs="Times New Roman"/>
          <w:sz w:val="24"/>
          <w:szCs w:val="24"/>
          <w:lang w:val="en-US"/>
        </w:rPr>
        <w:t xml:space="preserve">Hunter RJ, Navo MA, Thaker PH,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(2009) Dosing chemotherapy in obese patients: Actual versus assigned body surface area (BSA).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Cancer Treatment Reviews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69–78.</w:t>
      </w:r>
      <w:r w:rsidR="002977B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Hussein Badi MA, García Triana BE &amp; Suárez Martínez R (2013) Overweight/obesity and socioeconomic status in children from Aden governorate, Yemen, 2009.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Habanera de Ciencias Médicas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364–373.</w:t>
      </w:r>
      <w:r w:rsidR="006A0144" w:rsidRPr="006A01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6A01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6A0144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03770D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63CF9">
        <w:rPr>
          <w:rFonts w:ascii="Times New Roman" w:hAnsi="Times New Roman" w:cs="Times New Roman"/>
          <w:sz w:val="24"/>
          <w:szCs w:val="24"/>
        </w:rPr>
        <w:t xml:space="preserve">Huvinen E, Eriksson JG, Koivusalo SB,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Heterogeneity of gestational diabetes (GDM) and long-term risk of diabetes and metabolic syndrome: findings from the RADIEL study follow-up.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Acta Diabetol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03770D">
        <w:rPr>
          <w:rFonts w:ascii="Times New Roman" w:hAnsi="Times New Roman" w:cs="Times New Roman"/>
          <w:sz w:val="24"/>
          <w:szCs w:val="24"/>
        </w:rPr>
        <w:t>, 493–501.</w:t>
      </w:r>
      <w:r w:rsidR="006A0144" w:rsidRPr="006A01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6A01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6A0144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Incollingo Rodriguez AC, Epel ES, White ML,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(2015) Hypothalamic-pituitary-adrenal axis dysregulation and cortisol activity in obesity: A systematic review.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Psychoneuroendocrinology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62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301–318.</w:t>
      </w:r>
      <w:r w:rsidR="006A014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review</w:t>
      </w:r>
    </w:p>
    <w:p w:rsidR="00F5220D" w:rsidRPr="00886C89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Jacobson SH &amp; King DM (2009) Measuring the potential for automobile fuel savings in the US: The impact of obesity.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Transportation Research Part D: Transport and Environment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6–13.</w:t>
      </w:r>
      <w:r w:rsidR="006A014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James WPT (1983) ENERGY REQUIREMENTS AND OBESITY.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The Lancet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322</w:t>
      </w:r>
      <w:r w:rsidRPr="00F5220D">
        <w:rPr>
          <w:rFonts w:ascii="Times New Roman" w:hAnsi="Times New Roman" w:cs="Times New Roman"/>
          <w:sz w:val="24"/>
          <w:szCs w:val="24"/>
        </w:rPr>
        <w:t>, 386–389.</w:t>
      </w:r>
      <w:r w:rsidR="006A0144" w:rsidRPr="006A01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6A01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6A0144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Jarpa M C, Cerda L J, Terrazas M C, et al. (2015) Lactancia materna como factor protector de sobrepeso y obesidad en preescolares.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chilena de pediatría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86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32–37.</w:t>
      </w:r>
      <w:r w:rsidR="006D1075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Jevitt C, Hernandez I &amp; Groër M (2007) Lactation Complicated by Overweight and Obesity: Supporting the Mother and Newborn.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Midwifery &amp; Women’s Health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606–613.</w:t>
      </w:r>
      <w:r w:rsidR="006D1075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CE449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Jiang M-H, Yang Y, Guo X-F, et al. (2013) Association between child and adolescent obesity and parental weight status: a cross-sectional study from rural North China.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J. Int. Med. Res.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1326–1332.</w:t>
      </w:r>
      <w:r w:rsidR="006D1075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Jiang S, Jiang J, Xu H, et al. (2017) Maternal dyslipidemia during pregnancy may increase the risk of preterm birth: A meta-analysis.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Taiwanese Journal of Obstetrics and Gynecology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9–15.</w:t>
      </w:r>
      <w:r w:rsidR="006D1075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review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Jiménez R, Apéstegui A, Calzada LD,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(1984) Thrombotic risk: A study in obese children.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Thrombosis Research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445–450.</w:t>
      </w:r>
      <w:r w:rsidR="006D1075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John J, Hartmann J &amp; Von Lengerke T (2005) POB3 THE ECONOMIC BURDEN OF ADULT OBESITY, WITH SPECIAL REFERENCE TO DRUG CONSUMPTION: ESTIMATES FROM THE KORA STUDY REGION.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Value in Health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A75.</w:t>
      </w:r>
      <w:r w:rsidR="006D1075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Jokela M, Kivimäki M, Elovainio M, et al. (2009) Urban/rural differences in body weight: Evidence for social selection and causation hypotheses in Finland.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 Science &amp; Medicine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68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867–875.</w:t>
      </w:r>
      <w:r w:rsidR="006D1075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Joseph JM &amp; Law C (2019) Cross-species examination of single- and multi-strain probiotic treatment effects on neuropsychiatric outcomes.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Neuroscience &amp; Biobehavioral Reviews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99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160–197.</w:t>
      </w:r>
      <w:r w:rsidR="006D1075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C31444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Kahathuduwa CN, Boyd LA, Davis T, et al. (2016) Brain regions involved in ingestive behavior and related psychological constructs in people undergoing calorie restriction. </w:t>
      </w:r>
      <w:r w:rsidRPr="00C31444">
        <w:rPr>
          <w:rFonts w:ascii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444">
        <w:rPr>
          <w:rFonts w:ascii="Times New Roman" w:hAnsi="Times New Roman" w:cs="Times New Roman"/>
          <w:b/>
          <w:bCs/>
          <w:sz w:val="24"/>
          <w:szCs w:val="24"/>
          <w:lang w:val="en-US"/>
        </w:rPr>
        <w:t>107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>, 348–361.</w:t>
      </w:r>
      <w:r w:rsidR="00E902A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DC45C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Kain J, Corvalán C, Lera L, et al. </w:t>
      </w:r>
      <w:r>
        <w:rPr>
          <w:rFonts w:ascii="Times New Roman" w:hAnsi="Times New Roman" w:cs="Times New Roman"/>
          <w:sz w:val="24"/>
          <w:szCs w:val="24"/>
        </w:rPr>
        <w:t xml:space="preserve">(2011) Asociación entre el índice de masa corporal y la talla desde el nacimiento hasta los 5 años en preescolares chilenos.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médica de Chile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139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606–612.</w:t>
      </w:r>
      <w:r w:rsidR="00E902A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Default="00F5220D" w:rsidP="00435CE6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Kair LR &amp; Colaizy TT (2016) Obese Mothers have Lower Odds of Experiencing Pro-breastfeeding Hospital Practices than Mothers of Normal Weight: CDC Pregnancy Risk Assessment Monitoring System (PRAMS), 2004-2008.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Matern Child Health J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593–601.</w:t>
      </w:r>
      <w:r w:rsidR="00E902A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Kannel WB, Garrison RJ &amp; Wilson PWF (1986) Obesity and nutrition in elderly diabetic patients.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American Journal of Medicine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80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22–30.</w:t>
      </w:r>
      <w:r w:rsidR="00E902A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Kapoor N, Furler J, Paul TV, et al. (2019) Normal Weight Obesity: An Underrecognized Problem in Individuals of South Asian Descent.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Therapeutics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1638–1642.</w:t>
      </w:r>
      <w:r w:rsidR="00E902A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review</w:t>
      </w:r>
    </w:p>
    <w:p w:rsidR="00F5220D" w:rsidRPr="00C31444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Kapoor N, Lotfaliany M, Sathish T, et al. (2020) Effect of a Peer-led Lifestyle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Intervention on Individuals With Normal Weight Obesity: Insights From the Kerala Diabetes Prevention Program. </w:t>
      </w:r>
      <w:r w:rsidRPr="00C31444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Therapeutics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33E1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50F33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population/ age</w:t>
      </w:r>
    </w:p>
    <w:p w:rsidR="00F5220D" w:rsidRPr="00886C89" w:rsidRDefault="00F5220D" w:rsidP="0003770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Karava V, Dotis J, Kondou 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Association between relative fat mass, uric acid, and insulin resistance in children with chronic kidney disease.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Pediatr. Nephrol.</w:t>
      </w:r>
      <w:r w:rsidR="00AD33E1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Karmous I, Plesník J, Khan AS, et al. (2018) Orosensory detection of bitter in fat-taster healthy and obese participants: Genetic polymorphism of CD36 and TAS2R38.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Nutrition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37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313–320.</w:t>
      </w:r>
      <w:r w:rsidR="00AD33E1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Kaur MM &amp; Ind T (2020) Chapter 26 - Laparoscopic and robotic surgery in obese women.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Obesity and Gynecology (Second Edition)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pp. 223–243 [Mahmood TA, Arulkumaran S, Chervenak FA, editors].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Elsevier.</w:t>
      </w:r>
      <w:r w:rsidR="00AD33E1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550F33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886C89" w:rsidRDefault="00F5220D" w:rsidP="00A12B62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Kelishadi R, Cook SR, Amra B, et al. (2009) Factors associated with insulin resistance and non-alcoholic fatty liver disease among youths.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Atherosclerosis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204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538–543.</w:t>
      </w:r>
      <w:r w:rsidR="00AD33E1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Kendrick JG, Carr RR &amp; Ensom MHH (2015) Pediatric Obesity: Pharmacokinetics and Implications for Drug Dosing.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Therapeutics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1897–1923.</w:t>
      </w:r>
      <w:r w:rsidR="00561D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38158E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58E">
        <w:rPr>
          <w:rFonts w:ascii="Times New Roman" w:hAnsi="Times New Roman" w:cs="Times New Roman"/>
          <w:sz w:val="24"/>
          <w:szCs w:val="24"/>
          <w:lang w:val="en-US"/>
        </w:rPr>
        <w:t xml:space="preserve">Kennedy N, Quinton A, Brown C,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(2017) Changes in maternal abdominal subcutaneous fat layers using ultrasound: A longitudinal study.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Obes Res Clin Pract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655–664.</w:t>
      </w:r>
      <w:r w:rsidR="00561D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Kennedy RL &amp; Khoo EYH (2006) 69 - Health, Functional, and Therapeutic Implications of Obesity in Aging.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Handbook of Models for Human Aging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829–839 [Conn PM, editor]. Burlington: Academic Press.</w:t>
      </w:r>
      <w:r w:rsidR="00561D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reference/ index/ chapter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Kinge JM &amp; Morris S (2014) Variation in the relationship between BMI and survival by socioeconomic status in Great Britain.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Economics &amp; Human Biology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67–82.</w:t>
      </w:r>
      <w:r w:rsidR="00561D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Kristensen SD, Baumgartner H, Casadei B, et al. (2008) Highlights of the 2008 Scientific Sessions of the European Society of Cardiology: Munich, Germany, August 30 to September 3, 2008.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the American College of Cardiology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2032–2042.</w:t>
      </w:r>
      <w:r w:rsidR="00561D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Kuba VM, Leone C &amp; Damiani D (2015) 2000 CDC or 2007 WHO – What is the most sensitive anthropometric reference for determination of overweight and cardio-metabolic risk in children aged 6–10 years?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Archives of Endocrinology and Metabolism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220–225.</w:t>
      </w:r>
      <w:r w:rsidR="00561D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reference/ index/ chapter</w:t>
      </w:r>
    </w:p>
    <w:p w:rsidR="00F5220D" w:rsidRPr="00886C89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Kucybała I, Tabor Z, Ciuk S, et al. (2020) A fast graph-based algorithm for automated segmentation of subcutaneous and visceral adipose tissue in 3D abdominal computed tomography images.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Biocybernetics and Biomedical Engineering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729–739.</w:t>
      </w:r>
      <w:r w:rsidR="00561D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Kudolo GB, Wang W, Elrod R, et al. (2006) Short-term ingestion of Ginkgo biloba extract does not alter whole body insulin sensitivity in non-diabetic, pre-diabetic or type 2 diabetic subjects—A randomized double-blind placebo-controlled crossover study.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Nutrition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123–134.</w:t>
      </w:r>
      <w:r w:rsidR="00561D6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L IY, G GZ, M AM, et al. (2012) Caries and obesity in 6 year-old schoolchildren from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Metropolitan region (MR) of Santiago, Chile.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Odonto Ciência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5220D">
        <w:rPr>
          <w:rFonts w:ascii="Times New Roman" w:hAnsi="Times New Roman" w:cs="Times New Roman"/>
          <w:sz w:val="24"/>
          <w:szCs w:val="24"/>
        </w:rPr>
        <w:t>, 121–126.</w:t>
      </w:r>
      <w:r w:rsidR="002A6027" w:rsidRPr="00561D6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2A602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2A6027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Corte A, Ángel J, Villegas E, et al. (2008) Índices de sensibilidad insulínica (HOMA y QUICKI) en escolares y adolescentes sanos en Valera, estado Trujillo, Venezuela. </w:t>
      </w:r>
      <w:r>
        <w:rPr>
          <w:rFonts w:ascii="Times New Roman" w:hAnsi="Times New Roman" w:cs="Times New Roman"/>
          <w:i/>
          <w:iCs/>
          <w:sz w:val="24"/>
          <w:szCs w:val="24"/>
        </w:rPr>
        <w:t>Archivos Venezolanos de Puericultura y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, 74–78.</w:t>
      </w:r>
      <w:r w:rsidR="002A6027" w:rsidRPr="00561D6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2A602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2A6027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Lacunza AB, Sal FJ, Paredes V, et al. (2019) Obesidad y características de personalidad en adolescentes de Argentina y España: Un estudio transcultural.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mexicana de trastornos alimentarios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10–21.</w:t>
      </w:r>
      <w:r w:rsidR="002A6027" w:rsidRPr="00561D6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2A602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2A6027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Lang L (2011) Metabolic Abnormalities in Obese Teens May Relate to Poor Diets.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Gastroenterology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Pr="00F5220D">
        <w:rPr>
          <w:rFonts w:ascii="Times New Roman" w:hAnsi="Times New Roman" w:cs="Times New Roman"/>
          <w:sz w:val="24"/>
          <w:szCs w:val="24"/>
        </w:rPr>
        <w:t>, 1851–1852.</w:t>
      </w:r>
      <w:r w:rsidR="002A6027" w:rsidRPr="00561D6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2A602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2A6027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Lapo-Ordoñez DA &amp; Quintana-Salinas MR (2018) Relación entre el estado nutricional por antropometría y hábitos alimentarios con el rendimiento académico en adolescentes.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Archivo Médico de Camagüey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5220D">
        <w:rPr>
          <w:rFonts w:ascii="Times New Roman" w:hAnsi="Times New Roman" w:cs="Times New Roman"/>
          <w:sz w:val="24"/>
          <w:szCs w:val="24"/>
        </w:rPr>
        <w:t>, 755–774.</w:t>
      </w:r>
      <w:r w:rsidR="002A6027" w:rsidRPr="00561D6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2A602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2A6027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C31444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Lara S, Graup S, Balk R de S, et al. (2017) ASSOCIAÇÃO ENTRE O EQUILÍBRIO POSTURAL E INDICADORES ANTROPOMÉTRICOS EM ESCOLARES. </w:t>
      </w:r>
      <w:r w:rsidRPr="00C31444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Paulista de Pediatria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444"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>, 59–65.</w:t>
      </w:r>
      <w:r w:rsidR="002A602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Lavie CJ, De Schutter A &amp; Milani RV (2018) 19 - Obesity and the Obesity Paradox.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Chronic Coronary Artery Disease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270–279 [de Lemos JA, Omland T, editors]. Elsevier.</w:t>
      </w:r>
      <w:r w:rsidR="002A6027" w:rsidRPr="002A602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reference/ index/ chapter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Lavie CJ, De Schutter A, Parto P, et al. (2016) Obesity and Prevalence of Cardiovascular Diseases and Prognosis—The Obesity Paradox Updated.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Progress in Cardiovascular Diseases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537–547.</w:t>
      </w:r>
      <w:r w:rsidR="002A602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Lavie CJ, McAuley PA, Church TS, et al. (2014) Obesity and Cardiovascular Diseases: Implications Regarding Fitness, Fatness, and Severity in the Obesity Paradox.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the American College of Cardiology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63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1345–1354.</w:t>
      </w:r>
      <w:r w:rsidR="002A6027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review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Lavie CJ, Milani RV, Ventura HO,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(2010) Use of Body Fatness Cutoff Points–Reply–I.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Mayo Clinic Proceedings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1057–1058.</w:t>
      </w:r>
      <w:r w:rsidR="00DB42FB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DB42FB" w:rsidRPr="002A602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E60C88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Lebensztejn D, Kowalczuk D, Tarasów E,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(2010) Tumor necrosis factor alpha and its soluble receptors in obese children with NAFLD. </w:t>
      </w:r>
      <w:r w:rsidRPr="00E60C88">
        <w:rPr>
          <w:rFonts w:ascii="Times New Roman" w:hAnsi="Times New Roman" w:cs="Times New Roman"/>
          <w:i/>
          <w:iCs/>
          <w:sz w:val="24"/>
          <w:szCs w:val="24"/>
        </w:rPr>
        <w:t>Advances in Medical Sciences</w:t>
      </w:r>
      <w:r w:rsidRPr="00E60C88">
        <w:rPr>
          <w:rFonts w:ascii="Times New Roman" w:hAnsi="Times New Roman" w:cs="Times New Roman"/>
          <w:sz w:val="24"/>
          <w:szCs w:val="24"/>
        </w:rPr>
        <w:t xml:space="preserve"> </w:t>
      </w:r>
      <w:r w:rsidRPr="00E60C88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E60C88">
        <w:rPr>
          <w:rFonts w:ascii="Times New Roman" w:hAnsi="Times New Roman" w:cs="Times New Roman"/>
          <w:sz w:val="24"/>
          <w:szCs w:val="24"/>
        </w:rPr>
        <w:t>, 74–79.</w:t>
      </w:r>
      <w:r w:rsidR="00DB42FB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E60C88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C88">
        <w:rPr>
          <w:rFonts w:ascii="Times New Roman" w:hAnsi="Times New Roman" w:cs="Times New Roman"/>
          <w:sz w:val="24"/>
          <w:szCs w:val="24"/>
        </w:rPr>
        <w:t xml:space="preserve">Ledesma Ríos NI, Sepúlveda Herrera DM, Cárdenas Sánchez DL, et al. </w:t>
      </w:r>
      <w:r>
        <w:rPr>
          <w:rFonts w:ascii="Times New Roman" w:hAnsi="Times New Roman" w:cs="Times New Roman"/>
          <w:sz w:val="24"/>
          <w:szCs w:val="24"/>
        </w:rPr>
        <w:t xml:space="preserve">(2016) Ingesta de energía y nutrientes en niños de 2-4 años que asisten al programa ‘Buen Comienzo’, Medellín (Colombia). </w:t>
      </w:r>
      <w:r w:rsidRPr="00E60C88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E60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C88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 w:rsidRPr="00E60C88">
        <w:rPr>
          <w:rFonts w:ascii="Times New Roman" w:hAnsi="Times New Roman" w:cs="Times New Roman"/>
          <w:sz w:val="24"/>
          <w:szCs w:val="24"/>
          <w:lang w:val="en-US"/>
        </w:rPr>
        <w:t>, 1052–1061.</w:t>
      </w:r>
      <w:r w:rsidR="00DB42FB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C88">
        <w:rPr>
          <w:rFonts w:ascii="Times New Roman" w:hAnsi="Times New Roman" w:cs="Times New Roman"/>
          <w:sz w:val="24"/>
          <w:szCs w:val="24"/>
          <w:lang w:val="en-US"/>
        </w:rPr>
        <w:t xml:space="preserve">Ledoux S, Clerici C, Moyneur É,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(2005) POB5 AN ANALYSIS OF THE IMPACT OF BARIATRIC SURGERY ON HEALTH OUTCOMES AND PHARMACOLOGICAL TREATMENT AMONG OBESE PATIENTS.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Value in Health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A75.</w:t>
      </w:r>
      <w:r w:rsidR="00DB42FB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DB42FB" w:rsidRPr="002A602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0377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Lee A, Jang HB, Ra M, et al. (2015) Prediction of future risk of insulin resistance and metabolic syndrome based on Korean boy’s metabolite profiling.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Obesity Research &amp;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Clinical Practice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336–345.</w:t>
      </w:r>
      <w:r w:rsidR="00DB42FB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Leiner M, Peinado J, Villanos MT,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(2016) Intra-racial disparities: The effect of poverty and obesity on the psychosocial profile of Mexican-American children. </w:t>
      </w:r>
      <w:r>
        <w:rPr>
          <w:rFonts w:ascii="Times New Roman" w:hAnsi="Times New Roman" w:cs="Times New Roman"/>
          <w:i/>
          <w:iCs/>
          <w:sz w:val="24"/>
          <w:szCs w:val="24"/>
        </w:rPr>
        <w:t>Salud 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 117–122.</w:t>
      </w:r>
      <w:r w:rsidR="00DB42FB" w:rsidRPr="00DB42F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DB42F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DB42FB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E60C88" w:rsidRDefault="00F5220D" w:rsidP="00976668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León Díaz L, Reyes Pérez A, Rojas Quintana P, et al. (2016) Caracterización de la paciente embarazada atendida en el Centro de Reproducción Asistida. </w:t>
      </w:r>
      <w:r w:rsidRPr="00E60C88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MediSur</w:t>
      </w:r>
      <w:r w:rsidRPr="00E60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C88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Pr="00E60C88">
        <w:rPr>
          <w:rFonts w:ascii="Times New Roman" w:hAnsi="Times New Roman" w:cs="Times New Roman"/>
          <w:sz w:val="24"/>
          <w:szCs w:val="24"/>
          <w:lang w:val="en-US"/>
        </w:rPr>
        <w:t>, 300–306.</w:t>
      </w:r>
      <w:r w:rsidR="00DB42FB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C88">
        <w:rPr>
          <w:rFonts w:ascii="Times New Roman" w:hAnsi="Times New Roman" w:cs="Times New Roman"/>
          <w:sz w:val="24"/>
          <w:szCs w:val="24"/>
          <w:lang w:val="en-US"/>
        </w:rPr>
        <w:t xml:space="preserve">Li L, Feng Q, Ye 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(2017) Metabolic effect of obesity on polycystic ovary syndrome in adolescents: a meta-analysis.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J Obstet Gynaecol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37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1036–1047.</w:t>
      </w:r>
      <w:r w:rsidR="00DB42FB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review</w:t>
      </w:r>
    </w:p>
    <w:p w:rsidR="00F5220D" w:rsidRPr="00F5220D" w:rsidRDefault="00F5220D" w:rsidP="00A12B62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Li L-J, Ikram MK, Cheung CY-L, et al. (2012) Effect of maternal body mass index on the retinal microvasculature in pregnancy.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Obstet Gynecol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120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627–635.</w:t>
      </w:r>
      <w:r w:rsidR="00DB42FB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review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Lian Y-D, Chen Z-X, Zhu K-R,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(2017) Effect of equipotent doses of bupivacaine and ropivacaine in high-fat diet fed neonatal rodent model.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Brasileira de Anestesiologia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F5220D">
        <w:rPr>
          <w:rFonts w:ascii="Times New Roman" w:hAnsi="Times New Roman" w:cs="Times New Roman"/>
          <w:sz w:val="24"/>
          <w:szCs w:val="24"/>
        </w:rPr>
        <w:t>, 131–138.</w:t>
      </w:r>
      <w:r w:rsidR="00945663" w:rsidRPr="0094566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94566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945663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Liberona Z Y, Castillo V O &amp; Rozowski N J (2010) SUFICIENCIA DE LA DIETA Y COMPOSICIÓN CORPORAL EN UN GRUPO DE NIÑOS DE 11-14 AÑOS DE DOS CLUBES DEPORTIVOS EN SANTIAGO DE CHILE.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chilena de nutrición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 145–154.</w:t>
      </w:r>
      <w:r w:rsidR="00945663" w:rsidRPr="0094566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94566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945663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Lira ARF, Oliveira FLC, Escrivão MAMS, et al. (2010) Esteatose hepática em uma população escolar de adolescentes com sobrepeso e obesidade. </w:t>
      </w:r>
      <w:r>
        <w:rPr>
          <w:rFonts w:ascii="Times New Roman" w:hAnsi="Times New Roman" w:cs="Times New Roman"/>
          <w:i/>
          <w:iCs/>
          <w:sz w:val="24"/>
          <w:szCs w:val="24"/>
        </w:rPr>
        <w:t>Jornal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, 45–52.</w:t>
      </w:r>
      <w:r w:rsidR="00945663" w:rsidRPr="0094566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94566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945663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Loaiza M S, Taibo G M, Cornejo A, et al. (2009) Evolución del estado nutricional en una cohorte de escolares chilenos: ¿Un cambio real o ficticio?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médica de Chile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>, 1449–1456.</w:t>
      </w:r>
      <w:r w:rsidR="00945663" w:rsidRPr="0094566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94566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945663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E60C88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Loaiza S, Coustasse A, Urrutia-Rojas X,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(2011) Birth weight and obesity risk at first grade in a cohort of Chilean children. </w:t>
      </w:r>
      <w:r w:rsidRPr="00E60C88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E60C88">
        <w:rPr>
          <w:rFonts w:ascii="Times New Roman" w:hAnsi="Times New Roman" w:cs="Times New Roman"/>
          <w:sz w:val="24"/>
          <w:szCs w:val="24"/>
        </w:rPr>
        <w:t xml:space="preserve"> </w:t>
      </w:r>
      <w:r w:rsidRPr="00E60C8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E60C88">
        <w:rPr>
          <w:rFonts w:ascii="Times New Roman" w:hAnsi="Times New Roman" w:cs="Times New Roman"/>
          <w:sz w:val="24"/>
          <w:szCs w:val="24"/>
        </w:rPr>
        <w:t>, 214–219.</w:t>
      </w:r>
      <w:r w:rsidR="00945663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C88">
        <w:rPr>
          <w:rFonts w:ascii="Times New Roman" w:hAnsi="Times New Roman" w:cs="Times New Roman"/>
          <w:sz w:val="24"/>
          <w:szCs w:val="24"/>
        </w:rPr>
        <w:t xml:space="preserve">Lobos Fernández LL, Leyton Dinamarca B, Kain Bercovich J, et al. </w:t>
      </w:r>
      <w:r>
        <w:rPr>
          <w:rFonts w:ascii="Times New Roman" w:hAnsi="Times New Roman" w:cs="Times New Roman"/>
          <w:sz w:val="24"/>
          <w:szCs w:val="24"/>
        </w:rPr>
        <w:t xml:space="preserve">(2013) Evaluación de una intervención educativa para la prevención de la obesidad infantil en escuelas básicas de Chile.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28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1156–1164.</w:t>
      </w:r>
      <w:r w:rsidR="000F49D9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Lohse T, Rohrmann S, Bopp M, et al. (2016) Heavy Smoking Is More Strongly Associated with General Unhealthy Lifestyle than Obesity and Underweight.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PLoS ONE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5220D">
        <w:rPr>
          <w:rFonts w:ascii="Times New Roman" w:hAnsi="Times New Roman" w:cs="Times New Roman"/>
          <w:sz w:val="24"/>
          <w:szCs w:val="24"/>
        </w:rPr>
        <w:t>, e0148563.</w:t>
      </w:r>
      <w:r w:rsidR="000F49D9" w:rsidRP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0F49D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D114C2" w:rsidRDefault="00F5220D" w:rsidP="00D114C2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Londoño-Lemos ME (2017) Aproximaciones farmacológicas para el tratamiento de la obesidad.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Colombiana de Ciencias Químico - Farmacéuticas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F5220D">
        <w:rPr>
          <w:rFonts w:ascii="Times New Roman" w:hAnsi="Times New Roman" w:cs="Times New Roman"/>
          <w:sz w:val="24"/>
          <w:szCs w:val="24"/>
        </w:rPr>
        <w:t>, 71–127.</w:t>
      </w:r>
      <w:r w:rsidR="000F49D9" w:rsidRP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0F49D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Lopes VP, Malina RM, Gomez-Campos R,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Body mass index and physical fitness in Brazilian adolescents. </w:t>
      </w:r>
      <w:r>
        <w:rPr>
          <w:rFonts w:ascii="Times New Roman" w:hAnsi="Times New Roman" w:cs="Times New Roman"/>
          <w:i/>
          <w:iCs/>
          <w:sz w:val="24"/>
          <w:szCs w:val="24"/>
        </w:rPr>
        <w:t>Jornal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 358–365.</w:t>
      </w:r>
      <w:r w:rsidR="000F49D9" w:rsidRP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0F49D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López Atencio P, Molina Z &amp; Rojas L (2008) Influencia del género y la percepción de la imagen corporal en las conductas alimentarias de riesgo en adolescentes de Mérida.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Anales Venezolanos de Nutrición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85–90.</w:t>
      </w:r>
      <w:r w:rsidR="000F49D9" w:rsidRP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0F49D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López B I, Sepúlveda B H, Jeria H C, et al. (2003) Niños macrosómicos y de peso normal de un consultorio de atención primaria. Comparación de características propias y maternas 1997-2000.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chilena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, 287–293.</w:t>
      </w:r>
      <w:r w:rsidR="000F49D9" w:rsidRP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0F49D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López B. I, Sepúlveda B. H, Díaz A. C, et al. (2003) Perfil nutricional de niños en control sano en consultorio adosado al Hospital Rural de Llay-Llay 1995-2001.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chilena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, 158–165.</w:t>
      </w:r>
      <w:r w:rsidR="000F49D9" w:rsidRP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0F49D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López MI, Llobet León L &amp; Fernández Rojas X (2012) Contribución de la merienda al patrón alimentario de escolares con exceso de peso y estado nutricional normal, en Cartago, Costa Rica. </w:t>
      </w:r>
      <w:r>
        <w:rPr>
          <w:rFonts w:ascii="Times New Roman" w:hAnsi="Times New Roman" w:cs="Times New Roman"/>
          <w:i/>
          <w:iCs/>
          <w:sz w:val="24"/>
          <w:szCs w:val="24"/>
        </w:rPr>
        <w:t>Archivos Latinoamericanos de Nutrición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 339–346.</w:t>
      </w:r>
      <w:r w:rsidR="000F49D9" w:rsidRP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0F49D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López-Alonzo SJ, Rivera-Sosa JM, Pardo-Remetería JB, et al. (2016) Indicadores de condición física en escolares mexicanos con sobrepeso y obesidad. </w:t>
      </w:r>
      <w:r>
        <w:rPr>
          <w:rFonts w:ascii="Times New Roman" w:hAnsi="Times New Roman" w:cs="Times New Roman"/>
          <w:i/>
          <w:iCs/>
          <w:sz w:val="24"/>
          <w:szCs w:val="24"/>
        </w:rPr>
        <w:t>Boletín médico del Hospital Infantil de México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, 243–249.</w:t>
      </w:r>
      <w:r w:rsidR="000F49D9" w:rsidRP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0F49D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03770D" w:rsidRDefault="00F5220D" w:rsidP="00DC45C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López-Fuenzalida A, Rodríguez Canales C, Reyes Ponce Á, et al. (2016) Asociación entre el estado nutricional y la prevalencia de pie plano en niños chilenos de 6 a 10 años de edad.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249–254.</w:t>
      </w:r>
      <w:r w:rsidR="000F49D9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50CCA">
        <w:rPr>
          <w:rFonts w:ascii="Times New Roman" w:hAnsi="Times New Roman" w:cs="Times New Roman"/>
          <w:sz w:val="24"/>
          <w:szCs w:val="24"/>
          <w:lang w:val="en-US"/>
        </w:rPr>
        <w:t xml:space="preserve">López-Jiménez F &amp; Cortés-Bergoderi M (2011) Obesity and the Heart.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Española de Cardiología (English Edition)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, 140–149.</w:t>
      </w:r>
      <w:r w:rsidR="000F49D9" w:rsidRP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0F49D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E02C0">
        <w:rPr>
          <w:rFonts w:ascii="Times New Roman" w:hAnsi="Times New Roman" w:cs="Times New Roman"/>
          <w:sz w:val="24"/>
          <w:szCs w:val="24"/>
        </w:rPr>
        <w:t xml:space="preserve">López-Morales CM, López-Valenzuela A, González-Heredia R, </w:t>
      </w:r>
      <w:r>
        <w:rPr>
          <w:rFonts w:ascii="Times New Roman" w:hAnsi="Times New Roman" w:cs="Times New Roman"/>
          <w:sz w:val="24"/>
          <w:szCs w:val="24"/>
        </w:rPr>
        <w:t xml:space="preserve">et al. (2016) Estructura familiar y estado de nutrición en adolescentes de Sonora, México.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médica de Chile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>, 181–187.</w:t>
      </w:r>
      <w:r w:rsidR="000F49D9" w:rsidRP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F49D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0F49D9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Lora-Cortez CI &amp; Saucedo-Molina T de J (2006) Conductas alimentarias de riesgo e imagen corporal de acuerdo al índice de masa corporal en una muestra de mujeres adultas de la ciudad de México.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Salud mental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60–67.</w:t>
      </w:r>
      <w:r w:rsidR="0089758B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DC45C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Louthan MV, Barve S, McClain CJ, et al. (2005) Decreased serum adiponectin: an early event in pediatric nonalcoholic fatty liver disease.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J. Pediatr.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147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835–838.</w:t>
      </w:r>
      <w:r w:rsidR="0089758B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Love L &amp; Cline MG (2015) Perioperative physiology and pharmacology in the obese small animal patient.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Veterinary Anaesthesia and Analgesia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F5220D">
        <w:rPr>
          <w:rFonts w:ascii="Times New Roman" w:hAnsi="Times New Roman" w:cs="Times New Roman"/>
          <w:sz w:val="24"/>
          <w:szCs w:val="24"/>
        </w:rPr>
        <w:t>, 119–132.</w:t>
      </w:r>
      <w:r w:rsidR="0089758B" w:rsidRPr="0089758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92F9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animal study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Luciardi MC, Carrizo TR, Díaz EI, et al. (2018) Estado proinflamatorio en niños obesos.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chilena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, 346–351.</w:t>
      </w:r>
      <w:r w:rsidR="0089758B" w:rsidRPr="0089758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89758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89758B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747DE0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6F49">
        <w:rPr>
          <w:rFonts w:ascii="Times New Roman" w:hAnsi="Times New Roman" w:cs="Times New Roman"/>
          <w:sz w:val="24"/>
          <w:szCs w:val="24"/>
        </w:rPr>
        <w:t xml:space="preserve">Luque M, Leiva F, Palma 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(2005) POB6 MODIFICATION OF LIFE STYLE AND OBESITY MANAGEMENT IN PRIMARY CARE.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Value in Health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A75–A76.</w:t>
      </w:r>
      <w:r w:rsidR="00747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DE0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Ma Y, Shen Y &amp; Liu X (2019) Association between enuresis and obesity in children with primary monosymptomatic nocturnal enuresis.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braz j urol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790–797.</w:t>
      </w:r>
      <w:r w:rsidR="00747DE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E60C88" w:rsidRDefault="00F5220D" w:rsidP="00435CE6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Maccioni L, Weber S, Elgizouli M, et al. (2018) Obesity and risk of respiratory tract infections: results of an infection-diary based cohort study. </w:t>
      </w:r>
      <w:r w:rsidRPr="00E60C88">
        <w:rPr>
          <w:rFonts w:ascii="Times New Roman" w:hAnsi="Times New Roman" w:cs="Times New Roman"/>
          <w:i/>
          <w:iCs/>
          <w:sz w:val="24"/>
          <w:szCs w:val="24"/>
        </w:rPr>
        <w:t>BMC Public Health</w:t>
      </w:r>
      <w:r w:rsidRPr="00E60C88">
        <w:rPr>
          <w:rFonts w:ascii="Times New Roman" w:hAnsi="Times New Roman" w:cs="Times New Roman"/>
          <w:sz w:val="24"/>
          <w:szCs w:val="24"/>
        </w:rPr>
        <w:t xml:space="preserve"> </w:t>
      </w:r>
      <w:r w:rsidRPr="00E60C8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E60C88">
        <w:rPr>
          <w:rFonts w:ascii="Times New Roman" w:hAnsi="Times New Roman" w:cs="Times New Roman"/>
          <w:sz w:val="24"/>
          <w:szCs w:val="24"/>
        </w:rPr>
        <w:t>, 271.</w:t>
      </w:r>
      <w:r w:rsidR="00747DE0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747DE0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>topic</w:t>
      </w:r>
    </w:p>
    <w:p w:rsid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60C88">
        <w:rPr>
          <w:rFonts w:ascii="Times New Roman" w:hAnsi="Times New Roman" w:cs="Times New Roman"/>
          <w:sz w:val="24"/>
          <w:szCs w:val="24"/>
        </w:rPr>
        <w:t xml:space="preserve">Macías Gelabert A, Hernández Triana M, Ariosa Abreu J, et al. </w:t>
      </w:r>
      <w:r>
        <w:rPr>
          <w:rFonts w:ascii="Times New Roman" w:hAnsi="Times New Roman" w:cs="Times New Roman"/>
          <w:sz w:val="24"/>
          <w:szCs w:val="24"/>
        </w:rPr>
        <w:t xml:space="preserve">(2007) Crecimiento prenatal y crecimiento posnatal asociados a obesidad en escolares.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Cubana de Investigaciones Biomédicas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7DE0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747DE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747DE0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C31444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Macías Tomei C (2009) Sindrome metabolico en ninos y adolescentes. </w:t>
      </w:r>
      <w:r w:rsidRPr="00C31444">
        <w:rPr>
          <w:rFonts w:ascii="Times New Roman" w:hAnsi="Times New Roman" w:cs="Times New Roman"/>
          <w:i/>
          <w:iCs/>
          <w:sz w:val="24"/>
          <w:szCs w:val="24"/>
        </w:rPr>
        <w:t>Archivos Venezolanos de Puericultura y Pediatría</w:t>
      </w:r>
      <w:r w:rsidRPr="00C31444">
        <w:rPr>
          <w:rFonts w:ascii="Times New Roman" w:hAnsi="Times New Roman" w:cs="Times New Roman"/>
          <w:sz w:val="24"/>
          <w:szCs w:val="24"/>
        </w:rPr>
        <w:t xml:space="preserve"> </w:t>
      </w:r>
      <w:r w:rsidRPr="00C31444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C31444">
        <w:rPr>
          <w:rFonts w:ascii="Times New Roman" w:hAnsi="Times New Roman" w:cs="Times New Roman"/>
          <w:sz w:val="24"/>
          <w:szCs w:val="24"/>
        </w:rPr>
        <w:t>, 30–37.</w:t>
      </w:r>
      <w:r w:rsidR="00747DE0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747DE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747DE0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444">
        <w:rPr>
          <w:rFonts w:ascii="Times New Roman" w:hAnsi="Times New Roman" w:cs="Times New Roman"/>
          <w:sz w:val="24"/>
          <w:szCs w:val="24"/>
        </w:rPr>
        <w:t xml:space="preserve">Madea B (2016) Starvation.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Encyclopedia of Forensic and Legal Medicine (Second Edition)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pp. 340–349 [Payne-James J, Byard RW, editors].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Oxford: Elsevier.</w:t>
      </w:r>
      <w:r w:rsidR="00747DE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reference/ index /chapter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Madeira I, Bordallo MA, Rodrigues NC,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(2016) Leptin as a predictor of metabolic syndrome in prepubertal children.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Archives of Endocrinology and Metabolism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61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7–13.</w:t>
      </w:r>
      <w:r w:rsidR="00747DE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DC45C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Maejima Y, Yokota S, Horita 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Early life high-fat diet exposure evokes normal weight obesity.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 Metab (Lond)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48.</w:t>
      </w:r>
      <w:r w:rsidR="00747DE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animal study</w:t>
      </w:r>
    </w:p>
    <w:p w:rsidR="00F5220D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Magrone T &amp; Jirillo E (2018) Chapter 21 - Effects of Polyphenols on Inflammatory-Allergic Conditions: Experimental and Clinical Evidences.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Polyphenols: Prevention and Treatment of Human Disease (Second Edition)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253–261 [Watson RR, Preedy VR, Zibadi S, editors]. Academic Press.</w:t>
      </w:r>
      <w:r w:rsidR="00747DE0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reference/ index /chapter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Mahgoub MO, D’Souza C, Al Darmaki RSMH,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An update on the role of irisin in the regulation of endocrine and metabolic functions.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Peptides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104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15–23.</w:t>
      </w:r>
      <w:r w:rsidR="00583F6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review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Mainous AG, Tanner RJ, Anton SD, et al. (2017) Physical Activity and Abnormal Blood Glucose Among Healthy Weight Adults.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Journal of Preventive Medicine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42–47.</w:t>
      </w:r>
      <w:r w:rsidR="00583F6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C60BC" w:rsidRDefault="00F5220D" w:rsidP="00CE449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Makimura H, Stanley T, Mun D, et al. (2009) Reduced growth hormone secretion is associated with increased carotid intima-media thickness in obesity. </w:t>
      </w:r>
      <w:r w:rsidRPr="008C60BC">
        <w:rPr>
          <w:rFonts w:ascii="Times New Roman" w:hAnsi="Times New Roman" w:cs="Times New Roman"/>
          <w:i/>
          <w:iCs/>
          <w:sz w:val="24"/>
          <w:szCs w:val="24"/>
        </w:rPr>
        <w:t>J. Clin. Endocrinol. Metab.</w:t>
      </w:r>
      <w:r w:rsidRPr="008C60BC">
        <w:rPr>
          <w:rFonts w:ascii="Times New Roman" w:hAnsi="Times New Roman" w:cs="Times New Roman"/>
          <w:sz w:val="24"/>
          <w:szCs w:val="24"/>
        </w:rPr>
        <w:t xml:space="preserve"> </w:t>
      </w:r>
      <w:r w:rsidRPr="008C60BC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8C60BC">
        <w:rPr>
          <w:rFonts w:ascii="Times New Roman" w:hAnsi="Times New Roman" w:cs="Times New Roman"/>
          <w:sz w:val="24"/>
          <w:szCs w:val="24"/>
        </w:rPr>
        <w:t>, 5131–5138.</w:t>
      </w:r>
      <w:r w:rsidR="000D7940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Manrique H, Pinto M, Ramirez-Saba A, et al. (2011) Diabetes tipo 2, obesidad y cetoacidosis diabética en niños.: Reporte de caso.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Medica Herediana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139–142.</w:t>
      </w:r>
      <w:r w:rsidR="000D794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Mansur RB, Brietzke E &amp; McIntyre RS (2015) Is there a “metabolic-mood syndrome”? A review of the relationship between obesity and mood disorders.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Neuroscience &amp; Biobehavioral Reviews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89–104.</w:t>
      </w:r>
      <w:r w:rsidR="000D7940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review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Marin MT, Dasari PS, Tryggestad JB, et al. (2015) Oxidized HDL and LDL in adolescents with type 2 diabetes compared to normal weight and obese peers.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Diabetes and its Complications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679–685.</w:t>
      </w:r>
      <w:r w:rsidR="000D7940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E60C88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Marques GFS, Pinto SMO, Reis ACR da 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(2021) ADHERENCE TO THE MEDITERRANEAN DIET IN ELEMENTARY SCHOOL CHILDREN (1ST CYCLE). </w:t>
      </w:r>
      <w:r w:rsidRPr="00E60C88">
        <w:rPr>
          <w:rFonts w:ascii="Times New Roman" w:hAnsi="Times New Roman" w:cs="Times New Roman"/>
          <w:i/>
          <w:iCs/>
          <w:sz w:val="24"/>
          <w:szCs w:val="24"/>
        </w:rPr>
        <w:t>Revista Paulista de Pediatria</w:t>
      </w:r>
      <w:r w:rsidRPr="00E60C88">
        <w:rPr>
          <w:rFonts w:ascii="Times New Roman" w:hAnsi="Times New Roman" w:cs="Times New Roman"/>
          <w:sz w:val="24"/>
          <w:szCs w:val="24"/>
        </w:rPr>
        <w:t xml:space="preserve"> </w:t>
      </w:r>
      <w:r w:rsidRPr="00E60C88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E60C88">
        <w:rPr>
          <w:rFonts w:ascii="Times New Roman" w:hAnsi="Times New Roman" w:cs="Times New Roman"/>
          <w:sz w:val="24"/>
          <w:szCs w:val="24"/>
        </w:rPr>
        <w:t>.</w:t>
      </w:r>
      <w:r w:rsidR="000D7940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E0B42">
        <w:rPr>
          <w:rFonts w:ascii="Times New Roman" w:hAnsi="Times New Roman" w:cs="Times New Roman"/>
          <w:sz w:val="24"/>
          <w:szCs w:val="24"/>
        </w:rPr>
        <w:lastRenderedPageBreak/>
        <w:t xml:space="preserve">Marques-Vidal P, Pécoud A, Hayoz D,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(2010) Normal weight obesity: Relationship with lipids, glycaemic status, liver enzymes and inflammation.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Nutrition, Metabolism and Cardiovascular Diseases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5220D">
        <w:rPr>
          <w:rFonts w:ascii="Times New Roman" w:hAnsi="Times New Roman" w:cs="Times New Roman"/>
          <w:sz w:val="24"/>
          <w:szCs w:val="24"/>
        </w:rPr>
        <w:t>, 669–675.</w:t>
      </w:r>
      <w:r w:rsidR="000D7940" w:rsidRPr="000D794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D794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population/age</w:t>
      </w:r>
    </w:p>
    <w:p w:rsidR="00F5220D" w:rsidRPr="00C31444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Martínez Sotolongo B &amp; Martínez Brito I (2010) Comportamiento de la caries dental en escolares obesos y normopesos de 8 a 13 años.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Médica Electrónica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144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03770D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Martínez-Aguilar Ma de la L, García-García P, Aguilar-Hernández RMa, et al. (2011) Asociación sobrepeso-obesidad y tiempo de ver televisión en preescolares. </w:t>
      </w:r>
      <w:r w:rsidRPr="0003770D">
        <w:rPr>
          <w:rFonts w:ascii="Times New Roman" w:hAnsi="Times New Roman" w:cs="Times New Roman"/>
          <w:sz w:val="24"/>
          <w:szCs w:val="24"/>
        </w:rPr>
        <w:t xml:space="preserve">Ciudad fronteriza Noreste de México.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Enfermería universitaria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770D">
        <w:rPr>
          <w:rFonts w:ascii="Times New Roman" w:hAnsi="Times New Roman" w:cs="Times New Roman"/>
          <w:sz w:val="24"/>
          <w:szCs w:val="24"/>
        </w:rPr>
        <w:t>, 12–17.</w:t>
      </w:r>
      <w:r w:rsidR="00C3144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Martins RV, Campos W de, Bozza R,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(2013) Hypertension and its association with overweight and obesity among adolescents: a school-based survey.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Cineantropometria &amp; Desempenho Humano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551–560.</w:t>
      </w:r>
      <w:r w:rsidR="00C3144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C31444" w:rsidRDefault="00F5220D" w:rsidP="00C31444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Mase T, Miyawaki C, Kouda K,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(2012) [Association between normal weight obesity and diet behaviors in female students]. </w:t>
      </w:r>
      <w:r w:rsidRPr="00C31444">
        <w:rPr>
          <w:rFonts w:ascii="Times New Roman" w:hAnsi="Times New Roman" w:cs="Times New Roman"/>
          <w:i/>
          <w:iCs/>
          <w:sz w:val="24"/>
          <w:szCs w:val="24"/>
          <w:lang w:val="en-US"/>
        </w:rPr>
        <w:t>Nihon Koshu Eisei Zasshi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444">
        <w:rPr>
          <w:rFonts w:ascii="Times New Roman" w:hAnsi="Times New Roman" w:cs="Times New Roman"/>
          <w:b/>
          <w:bCs/>
          <w:sz w:val="24"/>
          <w:szCs w:val="24"/>
          <w:lang w:val="en-US"/>
        </w:rPr>
        <w:t>59</w:t>
      </w:r>
      <w:r w:rsidRPr="00C31444">
        <w:rPr>
          <w:rFonts w:ascii="Times New Roman" w:hAnsi="Times New Roman" w:cs="Times New Roman"/>
          <w:sz w:val="24"/>
          <w:szCs w:val="24"/>
          <w:lang w:val="en-US"/>
        </w:rPr>
        <w:t>, 371–380.</w:t>
      </w:r>
      <w:r w:rsidR="00C3144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l</w:t>
      </w:r>
      <w:r w:rsidR="00C3144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anguage</w:t>
      </w:r>
      <w:r w:rsid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(japanese) </w:t>
      </w:r>
    </w:p>
    <w:p w:rsid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Maskin L A, López S M, Mir B C, et al. </w:t>
      </w:r>
      <w:r>
        <w:rPr>
          <w:rFonts w:ascii="Times New Roman" w:hAnsi="Times New Roman" w:cs="Times New Roman"/>
          <w:sz w:val="24"/>
          <w:szCs w:val="24"/>
        </w:rPr>
        <w:t xml:space="preserve">(2012) Obesidad y excreción urinaria de sodio en niños y adolescentes.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chilena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, 438–444.</w:t>
      </w:r>
      <w:r w:rsidR="00C3144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Maya-Lucas O, Murugesan S, Nirmalkar K,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The gut microbiome of Mexican children affected by obesity.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Anaerobe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11–23.</w:t>
      </w:r>
      <w:r w:rsidR="00C3144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31444" w:rsidRPr="000D794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Mazières B, Laroche M, Constantin A, et al. (editors) (2018) Chapitre 1 - L’os: physiologie et exploration.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Rhumatologie pour le Praticien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9–27. Paris: Content Repository Only!</w:t>
      </w:r>
      <w:r w:rsidR="00C31444" w:rsidRPr="00C31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31444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 /chapter</w:t>
      </w:r>
    </w:p>
    <w:p w:rsidR="00F5220D" w:rsidRP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Meldrum DR, Morris MA &amp; Gambone JC (2017) Obesity pandemic: causes, consequences, and solutions—but do we have the will?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Fertility and Sterility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107</w:t>
      </w:r>
      <w:r w:rsidRPr="00F5220D">
        <w:rPr>
          <w:rFonts w:ascii="Times New Roman" w:hAnsi="Times New Roman" w:cs="Times New Roman"/>
          <w:sz w:val="24"/>
          <w:szCs w:val="24"/>
        </w:rPr>
        <w:t>, 833–839.</w:t>
      </w:r>
      <w:r w:rsidR="00E006D2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Melo MM &amp; Lopes VP (2013) Associação entre o índice de massa corporal e a coordenação motora em crianças.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Educação Física e Esporte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7–13.</w:t>
      </w:r>
      <w:r w:rsidR="00E006D2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E4493">
        <w:rPr>
          <w:rFonts w:ascii="Times New Roman" w:hAnsi="Times New Roman" w:cs="Times New Roman"/>
          <w:sz w:val="24"/>
          <w:szCs w:val="24"/>
        </w:rPr>
        <w:t xml:space="preserve">Méndez Ruíz M, Estay Carvajal J, Calzadilla Nuñez A, et al. </w:t>
      </w:r>
      <w:r>
        <w:rPr>
          <w:rFonts w:ascii="Times New Roman" w:hAnsi="Times New Roman" w:cs="Times New Roman"/>
          <w:sz w:val="24"/>
          <w:szCs w:val="24"/>
        </w:rPr>
        <w:t xml:space="preserve">(2015) Comparación del desarrollo psicomotor en preescolares chilenos con normopeso versus sobrepeso/obesidad.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03770D">
        <w:rPr>
          <w:rFonts w:ascii="Times New Roman" w:hAnsi="Times New Roman" w:cs="Times New Roman"/>
          <w:sz w:val="24"/>
          <w:szCs w:val="24"/>
        </w:rPr>
        <w:t>, 151–155.</w:t>
      </w:r>
      <w:r w:rsidR="00E006D2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6F49">
        <w:rPr>
          <w:rFonts w:ascii="Times New Roman" w:hAnsi="Times New Roman" w:cs="Times New Roman"/>
          <w:sz w:val="24"/>
          <w:szCs w:val="24"/>
        </w:rPr>
        <w:t xml:space="preserve">Merra G, De Lorenzo A, Gaudio 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P.06.6 CAN CHRONIC PROBIOTIC INTAKE MODULATE PSYCHOLOGICAL PROFILE, GUT MICROBIOTA AND BODY COMPOSITION OF WOMEN AFFECTED BY NORMAL WEIGHT OBESE SYNDROME AND OBESITY? A DOUBLE BLIND RANDOMIZED CLINICAL TRIAL.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Digestive and Liver Disease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e214–e215.</w:t>
      </w:r>
      <w:r w:rsidR="00E006D2" w:rsidRPr="00E006D2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006D2" w:rsidRPr="000D794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70D">
        <w:rPr>
          <w:rFonts w:ascii="Times New Roman" w:hAnsi="Times New Roman" w:cs="Times New Roman"/>
          <w:sz w:val="24"/>
          <w:szCs w:val="24"/>
        </w:rPr>
        <w:t xml:space="preserve">Mesquita PR, Neri SGR, Lima RM,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Childhood obesity is associated with altered plantar pressure distribution during running.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Gait &amp; Posture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62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202–205.</w:t>
      </w:r>
      <w:r w:rsidR="00E006D2" w:rsidRPr="00E006D2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006D2" w:rsidRPr="000D794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Meyer-Gerspach AC, Wölnerhanssen B, Beglinger B, et al. (2014) Gastric and intestinal satiation in obese and normal weight healthy people.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Physiology &amp; Behavior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129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265–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lastRenderedPageBreak/>
        <w:t>271.</w:t>
      </w:r>
      <w:r w:rsidR="00E006D2" w:rsidRPr="00E006D2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006D2" w:rsidRPr="000D794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950CCA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Mihajlović B &amp; Mijatov S (2003) [Body composition analysis in ballet dancers].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Med. Pregl.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F5220D">
        <w:rPr>
          <w:rFonts w:ascii="Times New Roman" w:hAnsi="Times New Roman" w:cs="Times New Roman"/>
          <w:sz w:val="24"/>
          <w:szCs w:val="24"/>
        </w:rPr>
        <w:t>, 579–583.</w:t>
      </w:r>
      <w:r w:rsidR="00E006D2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Milla Tobarra M, Martínez-Vizcaíno V, Lahoz García N,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(2014) The relationship between beverage intake and weight status in children: the Cuenca study.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5220D">
        <w:rPr>
          <w:rFonts w:ascii="Times New Roman" w:hAnsi="Times New Roman" w:cs="Times New Roman"/>
          <w:sz w:val="24"/>
          <w:szCs w:val="24"/>
        </w:rPr>
        <w:t>, 818–824.</w:t>
      </w:r>
      <w:r w:rsidR="00E006D2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Milla-Tobarra M, García-Hermoso A, Lahoz-García N,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(2016) The association between water intake, body composition and cardiometabolic factors among children: the Cuenca study. </w:t>
      </w:r>
      <w:r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 19–26.</w:t>
      </w:r>
      <w:r w:rsidR="00E006D2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E006D2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Miranda-Hermosilla F &amp; García FE (2019) FUNCIONAMIENTO FAMILIAR Y PERCEPCIÓN PARENTAL DEL ESTADO NUTRICIONAL DE SUS HIJOS E HIJAS EN EDAD PREESCOLAR. </w:t>
      </w:r>
      <w:r>
        <w:rPr>
          <w:rFonts w:ascii="Times New Roman" w:hAnsi="Times New Roman" w:cs="Times New Roman"/>
          <w:i/>
          <w:iCs/>
          <w:sz w:val="24"/>
          <w:szCs w:val="24"/>
        </w:rPr>
        <w:t>Ajayu Órgano de Difusión Científica del Departamento de Psicología UCBSP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103–120.</w:t>
      </w:r>
      <w:r w:rsidR="00E006D2" w:rsidRPr="00E006D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976668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Moini J, Ahangari R, Miller C,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Chapter 10 - Gynecologic problems.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Global Health Complications of Obesity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223–256 [Moini J, Ahangari R, Miller C, et al., editors]. Elsevier.</w:t>
      </w:r>
      <w:r w:rsidR="000D3444" w:rsidRPr="000D3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0D3444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 /chapter</w:t>
      </w:r>
    </w:p>
    <w:p w:rsidR="00F5220D" w:rsidRPr="00F5220D" w:rsidRDefault="00F5220D" w:rsidP="00976668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Moini J, Ahangari R, Miller C,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Chapter 13 - Social and psychological problems.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Global Health Complications of Obesity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pp. 315–336 [Moini J, Ahangari R, Miller C, et al., editors].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Elsevier.</w:t>
      </w:r>
      <w:r w:rsidR="000D3444" w:rsidRPr="000D3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0D3444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 /chapter</w:t>
      </w:r>
    </w:p>
    <w:p w:rsidR="00F5220D" w:rsidRP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Moini J, Ahangari R, Miller C, et al. (2020) Chapter 2 - Obesity and total mortality.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Global Health Complications of Obesity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pp. 17–28 [Moini J, Ahangari R, Miller C, et al., editors].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Elsevier.</w:t>
      </w:r>
      <w:r w:rsidR="000D3444" w:rsidRPr="000D3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0D3444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 /chapter</w:t>
      </w:r>
    </w:p>
    <w:p w:rsidR="00F5220D" w:rsidRPr="00886C89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Moini J, Ahangari R, Miller C,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Chapter 4 - Cardiovascular disease and its risk factors.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Global Health Complications of Obesity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41–79 [Moini J, Ahangari R, Miller C, et al., editors]. Elsevier.</w:t>
      </w:r>
      <w:r w:rsidR="000D3444" w:rsidRPr="000D34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0D3444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 /chapter</w:t>
      </w:r>
    </w:p>
    <w:p w:rsidR="00F5220D" w:rsidRPr="00886C89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Mokhtarzade M, Agha-Alinejad H, Motl RW,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Weight control and physical exercise in people with multiple sclerosis: Current knowledge and future perspectives.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Complementary Therapies in Medicine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240–246.</w:t>
      </w:r>
      <w:r w:rsidR="00D02CEF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750C35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Molina M del CB, Faria CP de, Montero P,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(2009) Correspondence between children’s nutritional status and mothers’ perceptions: a population-based study. </w:t>
      </w:r>
      <w:r w:rsidRPr="00750C35">
        <w:rPr>
          <w:rFonts w:ascii="Times New Roman" w:hAnsi="Times New Roman" w:cs="Times New Roman"/>
          <w:i/>
          <w:iCs/>
          <w:sz w:val="24"/>
          <w:szCs w:val="24"/>
          <w:lang w:val="en-US"/>
        </w:rPr>
        <w:t>Cadernos de Saúde Pública</w:t>
      </w:r>
      <w:r w:rsidRPr="00750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Pr="00750C35">
        <w:rPr>
          <w:rFonts w:ascii="Times New Roman" w:hAnsi="Times New Roman" w:cs="Times New Roman"/>
          <w:sz w:val="24"/>
          <w:szCs w:val="24"/>
          <w:lang w:val="en-US"/>
        </w:rPr>
        <w:t>, 2285–2290.</w:t>
      </w:r>
      <w:r w:rsidR="00D02CEF" w:rsidRPr="00750C3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Mond J, van den Berg P, Boutelle K, et al. (2011) Obesity, Body Dissatisfaction, and Emotional Well-Being in Early and Late Adolescence: Findings From the Project EAT Study.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Adolescent Health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373–378.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Moradi S, Ziaei R, Foshati 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Effects of Spirulina supplementation on obesity: A systematic review and meta-analysis of randomized clinical trials.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Complementary Therapies in Medicine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102211.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review</w:t>
      </w:r>
    </w:p>
    <w:p w:rsidR="00F5220D" w:rsidRPr="00E60C88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22FF2">
        <w:rPr>
          <w:rFonts w:ascii="Times New Roman" w:hAnsi="Times New Roman" w:cs="Times New Roman"/>
          <w:sz w:val="24"/>
          <w:szCs w:val="24"/>
        </w:rPr>
        <w:t xml:space="preserve">Moraes Junior FB de, Lopes WA, Silva LR da,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(2018) LOCALIZED FAT-FREE MASS DOES NOT INFLUENCE MUSCLE STRENGTH IN OBESE AND NON-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OBESE BOYS. </w:t>
      </w:r>
      <w:r w:rsidRPr="00E60C88">
        <w:rPr>
          <w:rFonts w:ascii="Times New Roman" w:hAnsi="Times New Roman" w:cs="Times New Roman"/>
          <w:i/>
          <w:iCs/>
          <w:sz w:val="24"/>
          <w:szCs w:val="24"/>
        </w:rPr>
        <w:t>Revista Brasileira de Medicina do Esporte</w:t>
      </w:r>
      <w:r w:rsidRPr="00E60C88">
        <w:rPr>
          <w:rFonts w:ascii="Times New Roman" w:hAnsi="Times New Roman" w:cs="Times New Roman"/>
          <w:sz w:val="24"/>
          <w:szCs w:val="24"/>
        </w:rPr>
        <w:t xml:space="preserve"> </w:t>
      </w:r>
      <w:r w:rsidRPr="00E60C8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E60C88">
        <w:rPr>
          <w:rFonts w:ascii="Times New Roman" w:hAnsi="Times New Roman" w:cs="Times New Roman"/>
          <w:sz w:val="24"/>
          <w:szCs w:val="24"/>
        </w:rPr>
        <w:t>, 361–365.</w:t>
      </w:r>
      <w:r w:rsidR="00946FA4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Morales M P, Santos M JL, González S A, et al. (2012) Validación factorial de un cuestionario para medir la conducta de comer en ausencia de hambre y su asociación con obesidad infantil.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chilena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, 431–437.</w:t>
      </w:r>
      <w:r w:rsidR="00822FF2" w:rsidRPr="00822FF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822FF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="00822FF2" w:rsidRPr="00CA448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Moreno-Ruiz DV, Picon MM, Marrugo-Arnedo CA, et al. (2017) Determinantes socioeconómicos del estado nutricional en menores de cinco años atendidos en el Hospital Infantil Napoleón Franco Pareja.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de la Universidad Industrial de Santander. Salud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49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352–363.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DC45C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Morgan XC, Segata N &amp; Huttenhower C (2013) Biodiversity and functional genomics in the human microbiome.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Trends in Genetics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51–58.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0377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Moselakgomo VK &amp; Van Staden M (2017) Predictors of obesity and cardiometabolic disease risk in South African children.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South African Journal of Child Health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187–191.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Moskowitz HR (1978) Chapter 5 - TASTE AND FOOD TECHNOLOGY: ACCEPTABILITY, AESTHETICS, AND PREFERENCE.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Handbook of Perception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pp. 157–194 [Carterette EC, Friedman MP, editors].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Academic Press.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946FA4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 /chapter</w:t>
      </w:r>
    </w:p>
    <w:p w:rsidR="00F5220D" w:rsidRPr="00F5220D" w:rsidRDefault="00F5220D" w:rsidP="00976668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Müller HL (2014) Chapter 16 - Craniopharyngioma.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Handbook of Clinical Neurology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vol. 124, pp. 235–253 [Fliers E, Korbonits M, Romijn JA, editors].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Elsevier.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946FA4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 /chapter</w:t>
      </w:r>
    </w:p>
    <w:p w:rsidR="00F5220D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5CE6">
        <w:rPr>
          <w:rFonts w:ascii="Times New Roman" w:hAnsi="Times New Roman" w:cs="Times New Roman"/>
          <w:sz w:val="24"/>
          <w:szCs w:val="24"/>
          <w:lang w:val="en-US"/>
        </w:rPr>
        <w:t xml:space="preserve">Müller HL (2015) Chapter 27 - Craniopharyngioma – Pediatric Management.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Craniopharyngiomas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429–458 [Kenning TJ, Evans JJ, editors]. Boston: Academic Press.</w:t>
      </w:r>
      <w:r w:rsidR="00946FA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946FA4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 /chapter</w:t>
      </w:r>
    </w:p>
    <w:p w:rsidR="00F5220D" w:rsidRPr="00946FA4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Müller HL (2020) Management of Hypothalamic Obesity.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Endocrinology and Metabolism Clinics of North America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533–552.</w:t>
      </w:r>
      <w:r w:rsidR="00946FA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Muñoz Cofré R, del Sol M, Medina González P, et al. (2019) Relación de los índices de masa corporal y cintura-cadera con la capacidad residual funcional pulmonar en niños chilenos obesos versus normopeso: un estudio transversal.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Archivos argentinos de pediatría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Pr="00F5220D">
        <w:rPr>
          <w:rFonts w:ascii="Times New Roman" w:hAnsi="Times New Roman" w:cs="Times New Roman"/>
          <w:sz w:val="24"/>
          <w:szCs w:val="24"/>
        </w:rPr>
        <w:t>, 230–236.</w:t>
      </w:r>
      <w:r w:rsidR="00946FA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946FA4" w:rsidRPr="00E006D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topic</w:t>
      </w:r>
    </w:p>
    <w:p w:rsidR="00F5220D" w:rsidRPr="00F5220D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Musalek M, Kokstejn J, Papez P,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(2017) Impact of normal weight obesity on fundamental motor skills in pre-school children aged 3 to 6 years.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Anthropol Anz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74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203–212.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population/age</w:t>
      </w:r>
    </w:p>
    <w:p w:rsidR="00F5220D" w:rsidRPr="00886C89" w:rsidRDefault="00F5220D" w:rsidP="00CE449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Mussell MP, Mitchell JE, Weller CL, et al. (1995) Onset of binge eating, dieting, obesity, and mood disorders among subjects seeking treatment for binge eating disorder.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Int J Eat Disord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395–401.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03770D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Ncube KR, Khamker N, van der Westhuizen D,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(2017) A descriptive study of biological and psychosocial factors associated with body mass index for age, in adolescents attending an outpatient department at Weskoppies Psychiatric Hospital.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South African Journal of Psychiatry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1–6.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Nelson SE &amp; Palumbo PJ (2006) Addition of Insulin to Oral Therapy in Patients with Type 2 Diabetes.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American Journal of the Medical Sciences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331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257–263.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946FA4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Nemet D (2018) Childhood Obesity, Physical Activity, and Exercise-The Year That Was 2017: Normal-Weight Obese-Are We Missing a Population in Need?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Pediatr Exerc Sci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52–53.</w:t>
      </w:r>
      <w:r w:rsidR="00946FA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946FA4" w:rsidRPr="00747DE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 /chapter</w:t>
      </w:r>
    </w:p>
    <w:p w:rsidR="00F5220D" w:rsidRPr="00822FF2" w:rsidRDefault="00F5220D" w:rsidP="00946FA4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B8E">
        <w:rPr>
          <w:rFonts w:ascii="Times New Roman" w:hAnsi="Times New Roman" w:cs="Times New Roman"/>
          <w:sz w:val="24"/>
          <w:szCs w:val="24"/>
          <w:lang w:val="en-US"/>
        </w:rPr>
        <w:t xml:space="preserve">Neovius K, Neovius M, Kark 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(2012) Association between obesity status and sick-leave in Swedish men: nationwide cohort study. </w:t>
      </w:r>
      <w:r w:rsidRPr="00822FF2">
        <w:rPr>
          <w:rFonts w:ascii="Times New Roman" w:hAnsi="Times New Roman" w:cs="Times New Roman"/>
          <w:i/>
          <w:iCs/>
          <w:sz w:val="24"/>
          <w:szCs w:val="24"/>
          <w:lang w:val="en-US"/>
        </w:rPr>
        <w:t>Eur J Public Health</w:t>
      </w:r>
      <w:r w:rsidRPr="00822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FF2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Pr="00822FF2">
        <w:rPr>
          <w:rFonts w:ascii="Times New Roman" w:hAnsi="Times New Roman" w:cs="Times New Roman"/>
          <w:sz w:val="24"/>
          <w:szCs w:val="24"/>
          <w:lang w:val="en-US"/>
        </w:rPr>
        <w:t>, 112–116.</w:t>
      </w:r>
      <w:r w:rsidR="00946FA4" w:rsidRPr="00822FF2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C60BC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22FF2">
        <w:rPr>
          <w:rFonts w:ascii="Times New Roman" w:hAnsi="Times New Roman" w:cs="Times New Roman"/>
          <w:sz w:val="24"/>
          <w:szCs w:val="24"/>
          <w:lang w:val="en-US"/>
        </w:rPr>
        <w:t xml:space="preserve">Neves OMD das, Brasil ALD, Brasil LMBF, et al. </w:t>
      </w:r>
      <w:r>
        <w:rPr>
          <w:rFonts w:ascii="Times New Roman" w:hAnsi="Times New Roman" w:cs="Times New Roman"/>
          <w:sz w:val="24"/>
          <w:szCs w:val="24"/>
        </w:rPr>
        <w:t xml:space="preserve">(2006) Antropometria de escolares ao ingresso no ensino fundamental na cidade de Belém, Pará, 2001.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Saúde Materno Infantil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39–46.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Niggel SJ, Robinson SB, Hewer I,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(2013) Adult obesity prevalence and state policymaking in the United States: Is problem severity associated with more policies?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Social Science Journal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565–574.</w:t>
      </w:r>
      <w:r w:rsidR="00946FA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Nijs IMT, Muris P, Euser AS,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(2010) Differences in attention to food and food intake between overweight/obese and normal-weight females under conditions of hunger and satiety.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243–254.</w:t>
      </w:r>
      <w:r w:rsidR="00946FA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CE449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Nomura K, Kido M, Tanabe 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Prepregnancy obesity as a risk factor for exclusive breastfeeding initiation in Japanese women.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62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93–99.</w:t>
      </w:r>
      <w:r w:rsidR="00946FA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Nuss H, Clarke K, Klohe-Lehman D, et al. (2006) Influence of Nutrition Attitudes and Motivators for Eating on Postpartum Weight Status in Low-Income New Mothers.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the American Dietetic Association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106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1774–1782.</w:t>
      </w:r>
      <w:r w:rsidR="00946FA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O’Brien DT, Farrell C &amp; Welsh BC (2019) Broken (windows) theory: A meta-analysis of the evidence for the pathways from neighborhood disorder to resident health outcomes and behaviors.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 Science &amp; Medicine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228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272–292.</w:t>
      </w:r>
      <w:r w:rsidR="00946FA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FB08A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review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Ogilvie RP &amp; Patel SR (2017) The epidemiology of sleep and obesity.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Sleep Health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220D">
        <w:rPr>
          <w:rFonts w:ascii="Times New Roman" w:hAnsi="Times New Roman" w:cs="Times New Roman"/>
          <w:sz w:val="24"/>
          <w:szCs w:val="24"/>
        </w:rPr>
        <w:t>, 383–388.</w:t>
      </w:r>
      <w:r w:rsidR="00946FA4" w:rsidRPr="00FB08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FB08A7" w:rsidRPr="00FB08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reference/ index/ chapter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Ojeda Benítez AL, Recalde Giménez AA &amp; Sánchez Bernal SF (2013) Perfil nutricional de niños y adolescentes con trastornos del espectro autista del área metropolitana de Asunción.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Pediatría (Asunción)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133–143.</w:t>
      </w:r>
      <w:r w:rsidR="00946FA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Okoroafor UC, Cannada LK &amp; McGinty JL (2017) Obesity and Failure of Nonsurgical Management of Pediatric Both-Bone Forearm Fractures.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Journal of Hand Surgery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711–716.</w:t>
      </w:r>
      <w:r w:rsidR="00946FA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22FF2">
        <w:rPr>
          <w:rFonts w:ascii="Times New Roman" w:hAnsi="Times New Roman" w:cs="Times New Roman"/>
          <w:sz w:val="24"/>
          <w:szCs w:val="24"/>
          <w:lang w:val="en-US"/>
        </w:rPr>
        <w:t xml:space="preserve">Oliosa PR, Zaniqueli D, Alvim R de O,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Body fat percentage is better than indicators of weight status to identify children and adolescents with unfavorable lipid profile.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Jornal de Pediatria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F5220D">
        <w:rPr>
          <w:rFonts w:ascii="Times New Roman" w:hAnsi="Times New Roman" w:cs="Times New Roman"/>
          <w:sz w:val="24"/>
          <w:szCs w:val="24"/>
        </w:rPr>
        <w:t>, 112–118.</w:t>
      </w:r>
      <w:r w:rsidR="00946FA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Oliveira AF de, Oliveira FLC, Juliano Y, et al. (2005) Evolução nutricional de crianças hospitalizadas e sob acompanhamento nutricional.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de Nutrição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341–348.</w:t>
      </w:r>
      <w:r w:rsidR="00B50B6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Oliveira GJ de, Barbiero SM, Cesa CC, et al. (2013) Comparação das curvas NCHS, CDC e OMS em crianças com risco cardiovascular.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da Associação Médica Brasileira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, 375–380.</w:t>
      </w:r>
      <w:r w:rsidR="00B50B6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Oliveira PM de, Silva FA da, Oliveira RMS,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(2016) Association between fat mass index and fat-free mass index values and cardiovascular risk in adolescents.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Paulista de Pediatria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34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30–37.</w:t>
      </w:r>
      <w:r w:rsidR="00B50B6A" w:rsidRPr="00B50B6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B50B6A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50CCA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Ondrak KS &amp; Hackney AC (2010) Body composition differences in normal weight, obese-overweight and anorexic adolescents: role of adipocytokines.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Med Sport Sci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32–42.</w:t>
      </w:r>
      <w:r w:rsidR="00B50B6A" w:rsidRPr="00B50B6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B50B6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F5220D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Orellana G, Sapunar J, Sáez K, et al. </w:t>
      </w:r>
      <w:r>
        <w:rPr>
          <w:rFonts w:ascii="Times New Roman" w:hAnsi="Times New Roman" w:cs="Times New Roman"/>
          <w:sz w:val="24"/>
          <w:szCs w:val="24"/>
        </w:rPr>
        <w:t xml:space="preserve">(2012) Asociación entre polimorfismos del gen de adiponectina y estado nutricional en escolares de la comuna de Hualpén.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médica de Chile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Pr="00F5220D">
        <w:rPr>
          <w:rFonts w:ascii="Times New Roman" w:hAnsi="Times New Roman" w:cs="Times New Roman"/>
          <w:sz w:val="24"/>
          <w:szCs w:val="24"/>
        </w:rPr>
        <w:t>, 1245–1252.</w:t>
      </w:r>
      <w:r w:rsidR="00B50B6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Orgilés M, Sanz I, Piqueras JA, et al. (2014) Diferencias en los hábitos de alimentación y ejercicio físico en una muestra de preadolescentes en función de su categoría ponderal. </w:t>
      </w:r>
      <w:r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306–313.</w:t>
      </w:r>
      <w:r w:rsidR="00B50B6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DC45C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Orozco AC, Muñoz AM, Velásquez CM,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(2014) Variant in CAPN10 gene and environmental factors show evidence of association with excess weight among young people in a Colombian population.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Biomédica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34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546–555.</w:t>
      </w:r>
      <w:r w:rsidR="00B50B6A" w:rsidRPr="00B50B6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B50B6A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Ortega-Senovilla H, de Oya M &amp; Garcés C (2019) Relationship of NEFA concentrations to RBP4 and to RBP4/retinol in prepubertal children with and without obesity.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Clinical Lipidology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301–307.</w:t>
      </w:r>
      <w:r w:rsidR="00B50B6A" w:rsidRPr="00B50B6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B50B6A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4C2">
        <w:rPr>
          <w:rFonts w:ascii="Times New Roman" w:hAnsi="Times New Roman" w:cs="Times New Roman"/>
          <w:sz w:val="24"/>
          <w:szCs w:val="24"/>
          <w:lang w:val="en-US"/>
        </w:rPr>
        <w:t xml:space="preserve">Ozcetin M, Celikyay ZRY, Celik A,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(2012) The importance of carotid artery stiffness and increased intima-media thickness in obese children.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SAMJ: South African Medical Journal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102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295–299.</w:t>
      </w:r>
      <w:r w:rsidR="00B50B6A" w:rsidRPr="00B50B6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B50B6A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DC45C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Pacifico L, Poggiogalle E, Costantino F,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(2009) Acylated and nonacylated ghrelin levels and their associations with insulin resistance in obese and normal weight children with metabolic syndrome.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Eur. J. Endocrinol.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161</w:t>
      </w:r>
      <w:r w:rsidRPr="00F5220D">
        <w:rPr>
          <w:rFonts w:ascii="Times New Roman" w:hAnsi="Times New Roman" w:cs="Times New Roman"/>
          <w:sz w:val="24"/>
          <w:szCs w:val="24"/>
        </w:rPr>
        <w:t>, 861–870.</w:t>
      </w:r>
      <w:r w:rsidR="00B50B6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Pajuelo J, Canchari E, Carrera J, et al. (2004) La circunferencia de la cintura en niños con sobrepeso y obesidad. </w:t>
      </w:r>
      <w:r>
        <w:rPr>
          <w:rFonts w:ascii="Times New Roman" w:hAnsi="Times New Roman" w:cs="Times New Roman"/>
          <w:i/>
          <w:iCs/>
          <w:sz w:val="24"/>
          <w:szCs w:val="24"/>
        </w:rPr>
        <w:t>Anales de la Facultad de Medicina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, 167–171.</w:t>
      </w:r>
      <w:r w:rsidR="00B50B6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2FF2">
        <w:rPr>
          <w:rFonts w:ascii="Times New Roman" w:hAnsi="Times New Roman" w:cs="Times New Roman"/>
          <w:sz w:val="24"/>
          <w:szCs w:val="24"/>
          <w:lang w:val="en-US"/>
        </w:rPr>
        <w:t xml:space="preserve">Pakhale S, Doucette S, Vandemheen K,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(2010) A Comparison of Obese and Nonobese People With Asthma: Exploring an Asthma-Obesity Interaction.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Chest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137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1316–1323.</w:t>
      </w:r>
      <w:r w:rsidR="00B50B6A" w:rsidRPr="00B50B6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B50B6A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2FF2">
        <w:rPr>
          <w:rFonts w:ascii="Times New Roman" w:hAnsi="Times New Roman" w:cs="Times New Roman"/>
          <w:sz w:val="24"/>
          <w:szCs w:val="24"/>
        </w:rPr>
        <w:t xml:space="preserve">Paltoglou G, Avloniti A, Chatzinikolaou 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In early pubertal boys, testosterone and LH are associated with improved anti-oxidation during an aerobic exercise bout.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Endocrine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66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370–380.</w:t>
      </w:r>
      <w:r w:rsidR="00B50B6A" w:rsidRPr="00B50B6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B50B6A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Pan L, Sherry B, Park S, et al. (2013) The Association of Obesity and School Absenteeism Attributed to Illness or Injury Among Adolescents in the United States, 2009.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Adolescent Health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64–69.</w:t>
      </w:r>
      <w:r w:rsidR="00B50B6A" w:rsidRPr="00B50B6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B50B6A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Papavagelis C, Avgeraki E, Augoulea 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Dietary patterns, Mediterranean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diet and obesity in postmenopausal women.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Maturitas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Pr="00F5220D">
        <w:rPr>
          <w:rFonts w:ascii="Times New Roman" w:hAnsi="Times New Roman" w:cs="Times New Roman"/>
          <w:sz w:val="24"/>
          <w:szCs w:val="24"/>
        </w:rPr>
        <w:t>, 79–85.</w:t>
      </w:r>
      <w:r w:rsidR="006F31D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Parraguez Arévalo A, Rojas Navarro F, Ruz Céspedes M, et al. (2018) Influencia de la obesidad sobre la resistencia y conductancia específica de la vía aérea en niños escolares. </w:t>
      </w:r>
      <w:r>
        <w:rPr>
          <w:rFonts w:ascii="Times New Roman" w:hAnsi="Times New Roman" w:cs="Times New Roman"/>
          <w:i/>
          <w:iCs/>
          <w:sz w:val="24"/>
          <w:szCs w:val="24"/>
        </w:rPr>
        <w:t>Archivos argentinos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>, e227–e233.</w:t>
      </w:r>
      <w:r w:rsidR="006F31D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Pašić M, Milanović I, Radisavljević Janić S,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(2014) Physical activity levels and energy expenditure in urban Serbian adolescents: a preliminary study.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5220D">
        <w:rPr>
          <w:rFonts w:ascii="Times New Roman" w:hAnsi="Times New Roman" w:cs="Times New Roman"/>
          <w:sz w:val="24"/>
          <w:szCs w:val="24"/>
        </w:rPr>
        <w:t>, 1044–1053.</w:t>
      </w:r>
      <w:r w:rsidR="006F31D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3770D">
        <w:rPr>
          <w:rFonts w:ascii="Times New Roman" w:hAnsi="Times New Roman" w:cs="Times New Roman"/>
          <w:sz w:val="24"/>
          <w:szCs w:val="24"/>
        </w:rPr>
        <w:t xml:space="preserve">Passos DR dos, Gigante DP, Maciel FV,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(2015) Children’s eating behavior: comparison between normal and overweight children from a school in Pelotas, Rio Grande do Sul, Brazil.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Paulista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 42–49.</w:t>
      </w:r>
      <w:r w:rsidR="006F31D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PASTÉN G A, PEÑAILILLO M T &amp; NAVARRO R J (2014) Diagnóstico nutricional de población escolar en una isla de la VIII región.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chilena de pediatría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183–187.</w:t>
      </w:r>
      <w:r w:rsidR="006F31D4" w:rsidRPr="006F31D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6F31D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Pastore DR, Fisher M &amp; Friedman SB (1996) Abnormalities in weight status, eating attitudes, and eating behaviors among urban high school students:: Correlations with self-esteem and anxiety.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Adolescent Health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312–319.</w:t>
      </w:r>
      <w:r w:rsidR="002B03B7" w:rsidRPr="002B03B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B03B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Peçanha AS, Monteiro AM, Gazolla FM,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(2018) Ultrasound as a method to evaluate the distribution of abdominal fat in obese prepubertal children and the relationship between abdominal fat and metabolic alterations. </w:t>
      </w:r>
      <w:r>
        <w:rPr>
          <w:rFonts w:ascii="Times New Roman" w:hAnsi="Times New Roman" w:cs="Times New Roman"/>
          <w:i/>
          <w:iCs/>
          <w:sz w:val="24"/>
          <w:szCs w:val="24"/>
        </w:rPr>
        <w:t>Radiologia Brasileira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, 293–296.</w:t>
      </w:r>
      <w:r w:rsidR="002B03B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8158E">
        <w:rPr>
          <w:rFonts w:ascii="Times New Roman" w:hAnsi="Times New Roman" w:cs="Times New Roman"/>
          <w:sz w:val="24"/>
          <w:szCs w:val="24"/>
        </w:rPr>
        <w:t xml:space="preserve">Pedrozo WR, Bonneau GA, Castillo Rascon MS, et al. </w:t>
      </w:r>
      <w:r>
        <w:rPr>
          <w:rFonts w:ascii="Times New Roman" w:hAnsi="Times New Roman" w:cs="Times New Roman"/>
          <w:sz w:val="24"/>
          <w:szCs w:val="24"/>
        </w:rPr>
        <w:t xml:space="preserve">(2008) Prevalencia de obesidad y síndrome metabólico en adolescentes de la ciudad de Posadas, Misiones.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argentina de endocrinología y metabolismo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F5220D">
        <w:rPr>
          <w:rFonts w:ascii="Times New Roman" w:hAnsi="Times New Roman" w:cs="Times New Roman"/>
          <w:sz w:val="24"/>
          <w:szCs w:val="24"/>
        </w:rPr>
        <w:t>, 131–141.</w:t>
      </w:r>
      <w:r w:rsidR="002B03B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Penha JT da, Gazolla FM, Carvalho CN de M,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(2019) Physical fitness and activity, metabolic profile, adipokines and endothelial function in children.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Jornal de Pediatria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F5220D">
        <w:rPr>
          <w:rFonts w:ascii="Times New Roman" w:hAnsi="Times New Roman" w:cs="Times New Roman"/>
          <w:sz w:val="24"/>
          <w:szCs w:val="24"/>
        </w:rPr>
        <w:t>, 531–537.</w:t>
      </w:r>
      <w:r w:rsidR="002B03B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Peralta Romero J de J, Karam Araujo R, Burguete García AI,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(2015) ADIPOQ and ADIPOR2 gene polymorphisms: association with overweight/obesity in Mexican children. </w:t>
      </w:r>
      <w:r>
        <w:rPr>
          <w:rFonts w:ascii="Times New Roman" w:hAnsi="Times New Roman" w:cs="Times New Roman"/>
          <w:i/>
          <w:iCs/>
          <w:sz w:val="24"/>
          <w:szCs w:val="24"/>
        </w:rPr>
        <w:t>Boletín médico del Hospital Infantil de México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, 26–33.</w:t>
      </w:r>
      <w:r w:rsidR="002B03B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4493">
        <w:rPr>
          <w:rFonts w:ascii="Times New Roman" w:hAnsi="Times New Roman" w:cs="Times New Roman"/>
          <w:sz w:val="24"/>
          <w:szCs w:val="24"/>
        </w:rPr>
        <w:t xml:space="preserve">Perez MM, Pessoa JS, Ciamponi AL,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Correlation of salivary immunoglobulin A with Body Mass Index and fat percentage in overweight/obese children.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Applied Oral Science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03B7" w:rsidRPr="002B03B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B03B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Petak S, Barbu CG, Yu EW, et al. (2013) The Official Positions of the International Society for Clinical Densitometry: Body Composition Analysis Reporting.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Clinical Densitometry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508–519.</w:t>
      </w:r>
      <w:r w:rsidR="002B03B7" w:rsidRPr="002B03B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B03B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review</w:t>
      </w:r>
    </w:p>
    <w:p w:rsidR="00F5220D" w:rsidRPr="00886C89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Peterson MD, Lin P, Kamdar N, et al. (2020) Cardiometabolic Morbidity in Adults With Cerebral Palsy and Spina Bifida.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American Journal of Medicine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03B7" w:rsidRPr="002B03B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B03B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Pijnenburg MW &amp; Szefler S (2015) Personalized medicine in children with asthma.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Paediatric Respiratory Reviews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101–107.</w:t>
      </w:r>
      <w:r w:rsidR="002B03B7" w:rsidRPr="002B03B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B03B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Pinho AP, Brunetti IL, Pepato MT, et al. </w:t>
      </w:r>
      <w:r>
        <w:rPr>
          <w:rFonts w:ascii="Times New Roman" w:hAnsi="Times New Roman" w:cs="Times New Roman"/>
          <w:sz w:val="24"/>
          <w:szCs w:val="24"/>
        </w:rPr>
        <w:t xml:space="preserve">(2012) Síndrome metabólica em adolescentes do sexo feminino com sobrepeso e obesidade.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Paulista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51–56.</w:t>
      </w:r>
      <w:r w:rsidR="002B03B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Pires A, Martins P, Pereira AM,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(2015) Insulin Resistance, Dyslipidemia and Cardiovascular Changes in a Group of Obese Children. </w:t>
      </w:r>
      <w:r>
        <w:rPr>
          <w:rFonts w:ascii="Times New Roman" w:hAnsi="Times New Roman" w:cs="Times New Roman"/>
          <w:i/>
          <w:iCs/>
          <w:sz w:val="24"/>
          <w:szCs w:val="24"/>
        </w:rPr>
        <w:t>Arquivos Brasileiros de Cardiologia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, 266–273.</w:t>
      </w:r>
      <w:r w:rsidR="002B03B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Pisabarro R, Recalde A, Irrazábal E, et al. (2002) ENSO niños 1: Primera encuesta nacional de sobrepeso y obesidad en niños uruguayos.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Médica del Uruguay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F5220D">
        <w:rPr>
          <w:rFonts w:ascii="Times New Roman" w:hAnsi="Times New Roman" w:cs="Times New Roman"/>
          <w:sz w:val="24"/>
          <w:szCs w:val="24"/>
        </w:rPr>
        <w:t>, 244–250.</w:t>
      </w:r>
      <w:r w:rsidR="002B03B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Pituch-Zdanowska A, Banaszkiewicz A, Dziekiewicz 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(2016) Overweight and obesity in children with newly diagnosed inflammatory bowel disease.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Advances in Medical Sciences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F5220D">
        <w:rPr>
          <w:rFonts w:ascii="Times New Roman" w:hAnsi="Times New Roman" w:cs="Times New Roman"/>
          <w:sz w:val="24"/>
          <w:szCs w:val="24"/>
        </w:rPr>
        <w:t>, 28–31.</w:t>
      </w:r>
      <w:r w:rsidR="002B03B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C60BC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Poeta LS, Duarte M de F da S &amp; Giuliano I de CB (2010) Qualidade de vida relacionada à saúde de crianças obesas. </w:t>
      </w:r>
      <w:r w:rsidRPr="008C60BC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da Associação Médica Brasileira</w:t>
      </w:r>
      <w:r w:rsidRPr="008C6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0BC">
        <w:rPr>
          <w:rFonts w:ascii="Times New Roman" w:hAnsi="Times New Roman" w:cs="Times New Roman"/>
          <w:b/>
          <w:bCs/>
          <w:sz w:val="24"/>
          <w:szCs w:val="24"/>
          <w:lang w:val="en-US"/>
        </w:rPr>
        <w:t>56</w:t>
      </w:r>
      <w:r w:rsidRPr="008C60BC">
        <w:rPr>
          <w:rFonts w:ascii="Times New Roman" w:hAnsi="Times New Roman" w:cs="Times New Roman"/>
          <w:sz w:val="24"/>
          <w:szCs w:val="24"/>
          <w:lang w:val="en-US"/>
        </w:rPr>
        <w:t>, 168–172.</w:t>
      </w:r>
      <w:r w:rsidR="00CF6B75" w:rsidRPr="00CF6B7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CF6B75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C60BC" w:rsidRDefault="00F5220D" w:rsidP="00435CE6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0BC">
        <w:rPr>
          <w:rFonts w:ascii="Times New Roman" w:hAnsi="Times New Roman" w:cs="Times New Roman"/>
          <w:sz w:val="24"/>
          <w:szCs w:val="24"/>
          <w:lang w:val="en-US"/>
        </w:rPr>
        <w:t xml:space="preserve">Poobalan A &amp; Aucott L (2016) Obesity Among Young Adults in Developing Countries: A Systematic Overview. </w:t>
      </w:r>
      <w:r w:rsidRPr="008C60BC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 Obes Rep</w:t>
      </w:r>
      <w:r w:rsidRPr="008C6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0BC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8C60BC">
        <w:rPr>
          <w:rFonts w:ascii="Times New Roman" w:hAnsi="Times New Roman" w:cs="Times New Roman"/>
          <w:sz w:val="24"/>
          <w:szCs w:val="24"/>
          <w:lang w:val="en-US"/>
        </w:rPr>
        <w:t>, 2–13.</w:t>
      </w:r>
      <w:r w:rsidR="00E105DE" w:rsidRP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review</w:t>
      </w:r>
    </w:p>
    <w:p w:rsidR="00F5220D" w:rsidRPr="00886C89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Poskitt EME (1988) Chapter 21 - Children’s nutrition and later health.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Practical Paediatric Nutrition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282–288 [Poskitt EME, editor]. Butterworth-Heinemann.</w:t>
      </w:r>
      <w:r w:rsidR="00E105DE" w:rsidRP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Prieto M, Krochik AG, Chaler E, et al. (2012) Obesidad y factores de riesgo del síndrome metabólico en jóvenes con diabetes tipo 1.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Medicina (Buenos Aires)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F5220D">
        <w:rPr>
          <w:rFonts w:ascii="Times New Roman" w:hAnsi="Times New Roman" w:cs="Times New Roman"/>
          <w:sz w:val="24"/>
          <w:szCs w:val="24"/>
        </w:rPr>
        <w:t>, 291–297.</w:t>
      </w:r>
      <w:r w:rsidR="00E105DE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E0B42">
        <w:rPr>
          <w:rFonts w:ascii="Times New Roman" w:hAnsi="Times New Roman" w:cs="Times New Roman"/>
          <w:sz w:val="24"/>
          <w:szCs w:val="24"/>
        </w:rPr>
        <w:t xml:space="preserve">Ramírez I, Bellabarba A S, Paoli-Valeri M, et al. </w:t>
      </w:r>
      <w:r>
        <w:rPr>
          <w:rFonts w:ascii="Times New Roman" w:hAnsi="Times New Roman" w:cs="Times New Roman"/>
          <w:sz w:val="24"/>
          <w:szCs w:val="24"/>
        </w:rPr>
        <w:t xml:space="preserve">(2004) Frecuencia de obesidad y sobrepeso en escolares de la zona urbana de Mérida-Venezuela.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Venezolana de Endocrinología y Metabolismo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220D">
        <w:rPr>
          <w:rFonts w:ascii="Times New Roman" w:hAnsi="Times New Roman" w:cs="Times New Roman"/>
          <w:sz w:val="24"/>
          <w:szCs w:val="24"/>
        </w:rPr>
        <w:t>, 16–21.</w:t>
      </w:r>
      <w:r w:rsidR="00E105DE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Ramos-Morales N, Marín-Flores J, Rivera-Maldonado S, et al. (2006) Obesidad en la población escolar y la relación con el consumo de comida rápida.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Index de Enfermería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9–12.</w:t>
      </w:r>
      <w:r w:rsidR="00E105DE" w:rsidRP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105DE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976668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Ramsaran C &amp; Maharaj RG (2017) Normal weight obesity among young adults in Trinidad and Tobago: prevalence and associated factors.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Int J Adolesc Med Health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05DE" w:rsidRP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population/ age 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Ramsay DS, Richardson RD, Kott J, et al. (1989) Intraventricularly transplanted pancreatic islets reduce body weight of rats.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233.</w:t>
      </w:r>
      <w:r w:rsidR="00E105DE" w:rsidRP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animal study</w:t>
      </w:r>
    </w:p>
    <w:p w:rsidR="00F5220D" w:rsidRDefault="00F5220D" w:rsidP="00976668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Rand J (2006) Chapter 15 - The cat with polyuria and polydipsia.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Problem-Based Feline Medicine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231–260 [Rand J, editor]. Edinburgh: W.B. Saunders.</w:t>
      </w:r>
      <w:r w:rsidR="00E105DE" w:rsidRP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Reuter CP, Burgos LT, Camargo MD,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(2013) Prevalence of obesity and cardiovascular risk among children and adolescents in the municipality of Santa Cruz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 Sul, Rio Grande do Sul.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Sao Paulo Medical Journal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Pr="00F5220D">
        <w:rPr>
          <w:rFonts w:ascii="Times New Roman" w:hAnsi="Times New Roman" w:cs="Times New Roman"/>
          <w:sz w:val="24"/>
          <w:szCs w:val="24"/>
        </w:rPr>
        <w:t>, 323–330.</w:t>
      </w:r>
      <w:r w:rsidR="00E105DE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Reuter CP, Silva PT da, Renner JDP,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(2016) Dyslipidemia is Associated with Unfit and Overweight-Obese Children and Adolescents.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Arquivos Brasileiros de Cardiologia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106</w:t>
      </w:r>
      <w:r w:rsidRPr="00F5220D">
        <w:rPr>
          <w:rFonts w:ascii="Times New Roman" w:hAnsi="Times New Roman" w:cs="Times New Roman"/>
          <w:sz w:val="24"/>
          <w:szCs w:val="24"/>
        </w:rPr>
        <w:t>, 188–193.</w:t>
      </w:r>
      <w:r w:rsidR="00E105DE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E02C0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Ribeiro RQC, Lotufo PA, Lamounier JA, et al. (2006) Fatores adicionais de risco cardiovascular associados ao excesso de peso em crianças e adolescentes: o estudo do coração de Belo Horizonte. </w:t>
      </w:r>
      <w:r w:rsidRPr="00FE02C0">
        <w:rPr>
          <w:rFonts w:ascii="Times New Roman" w:hAnsi="Times New Roman" w:cs="Times New Roman"/>
          <w:i/>
          <w:iCs/>
          <w:sz w:val="24"/>
          <w:szCs w:val="24"/>
          <w:lang w:val="en-US"/>
        </w:rPr>
        <w:t>Arquivos Brasileiros de Cardiologia</w:t>
      </w:r>
      <w:r w:rsidRPr="00FE0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2C0">
        <w:rPr>
          <w:rFonts w:ascii="Times New Roman" w:hAnsi="Times New Roman" w:cs="Times New Roman"/>
          <w:b/>
          <w:bCs/>
          <w:sz w:val="24"/>
          <w:szCs w:val="24"/>
          <w:lang w:val="en-US"/>
        </w:rPr>
        <w:t>86</w:t>
      </w:r>
      <w:r w:rsidRPr="00FE02C0">
        <w:rPr>
          <w:rFonts w:ascii="Times New Roman" w:hAnsi="Times New Roman" w:cs="Times New Roman"/>
          <w:sz w:val="24"/>
          <w:szCs w:val="24"/>
          <w:lang w:val="en-US"/>
        </w:rPr>
        <w:t>, 408–418.</w:t>
      </w:r>
      <w:r w:rsidR="00E105DE" w:rsidRP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105DE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Rieck G &amp; Fiander A (2006) The effect of lifestyle factors on gynaecological cancer.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Best Practice &amp; Research Clinical Obstetrics &amp; Gynaecology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227–251.</w:t>
      </w:r>
      <w:r w:rsidR="00E105DE" w:rsidRP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105DE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14766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0BC">
        <w:rPr>
          <w:rFonts w:ascii="Times New Roman" w:hAnsi="Times New Roman" w:cs="Times New Roman"/>
          <w:sz w:val="24"/>
          <w:szCs w:val="24"/>
        </w:rPr>
        <w:t xml:space="preserve">Rinat Ratner G, Samuel Durán A, Garrido L. MJ, et al. </w:t>
      </w:r>
      <w:r>
        <w:rPr>
          <w:rFonts w:ascii="Times New Roman" w:hAnsi="Times New Roman" w:cs="Times New Roman"/>
          <w:sz w:val="24"/>
          <w:szCs w:val="24"/>
        </w:rPr>
        <w:t xml:space="preserve">(2013) Impacto de una intervención en alimentación y actividad física sobre la prevalencia de obesidad en escolares.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28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1508–1514.</w:t>
      </w:r>
      <w:r w:rsidR="00E105DE" w:rsidRPr="00E105D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E105DE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Ritz E &amp; Koleganova N (2009) Obesity and Chronic Kidney Disease.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Seminars in Nephrology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504–511.</w:t>
      </w:r>
      <w:r w:rsidR="00094EEF" w:rsidRPr="00094EE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094EE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Ritz E (2008) Obesity and CKD: How to Assess the Risk?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Journal of Kidney Diseases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1–6.</w:t>
      </w:r>
      <w:r w:rsidR="00094EEF" w:rsidRPr="00094EE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094EEF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435CE6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Rockell JE, Parnell WR, Wilson NC, et al. (2011) Nutrients and foods consumed by New Zealand children on schooldays and non-schooldays.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Public Health Nutr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F5220D">
        <w:rPr>
          <w:rFonts w:ascii="Times New Roman" w:hAnsi="Times New Roman" w:cs="Times New Roman"/>
          <w:sz w:val="24"/>
          <w:szCs w:val="24"/>
        </w:rPr>
        <w:t>, 203–208.</w:t>
      </w:r>
      <w:r w:rsidR="00094EEF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Rodicio MM, Domenech de Miguel V, Guinda Jiménez 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Early cardiac abnormalities in obese children and their relationship with adiposity.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Nutrition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F5220D">
        <w:rPr>
          <w:rFonts w:ascii="Times New Roman" w:hAnsi="Times New Roman" w:cs="Times New Roman"/>
          <w:sz w:val="24"/>
          <w:szCs w:val="24"/>
        </w:rPr>
        <w:t>, 83–89.</w:t>
      </w:r>
      <w:r w:rsidR="00094EEF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Rodríguez Barrera JC, Bastidas M, Giuseppe G, et al. (2016) Calidad de vida relacionada con la salud en escolares de 10 a 14 años con sobrepeso y obesidad en la ciudad de Medellín, Colombia.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Universitas Psychologica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5220D">
        <w:rPr>
          <w:rFonts w:ascii="Times New Roman" w:hAnsi="Times New Roman" w:cs="Times New Roman"/>
          <w:sz w:val="24"/>
          <w:szCs w:val="24"/>
        </w:rPr>
        <w:t>, 301–314.</w:t>
      </w:r>
      <w:r w:rsidR="00094EEF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DC45C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Rodríguez D, Coll M, Guerrero R, et al. (2015) Vasodilatación mediada por flujo en niños con sobrepeso.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chilena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, 410–414.</w:t>
      </w:r>
      <w:r w:rsidR="00094EEF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E60C88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12B62">
        <w:rPr>
          <w:rFonts w:ascii="Times New Roman" w:hAnsi="Times New Roman" w:cs="Times New Roman"/>
          <w:sz w:val="24"/>
          <w:szCs w:val="24"/>
        </w:rPr>
        <w:t xml:space="preserve">Rodríguez G, Cabello R, Urzúa I,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(2017) Association Between Body Mass Index and Caries Lesions in Preschool Children in Santiago, Chile. </w:t>
      </w:r>
      <w:r w:rsidRPr="00E60C88">
        <w:rPr>
          <w:rFonts w:ascii="Times New Roman" w:hAnsi="Times New Roman" w:cs="Times New Roman"/>
          <w:i/>
          <w:iCs/>
          <w:sz w:val="24"/>
          <w:szCs w:val="24"/>
        </w:rPr>
        <w:t>International journal of odontostomatology</w:t>
      </w:r>
      <w:r w:rsidRPr="00E60C88">
        <w:rPr>
          <w:rFonts w:ascii="Times New Roman" w:hAnsi="Times New Roman" w:cs="Times New Roman"/>
          <w:sz w:val="24"/>
          <w:szCs w:val="24"/>
        </w:rPr>
        <w:t xml:space="preserve"> </w:t>
      </w:r>
      <w:r w:rsidRPr="00E60C8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60C88">
        <w:rPr>
          <w:rFonts w:ascii="Times New Roman" w:hAnsi="Times New Roman" w:cs="Times New Roman"/>
          <w:sz w:val="24"/>
          <w:szCs w:val="24"/>
        </w:rPr>
        <w:t>, 369–375.</w:t>
      </w:r>
      <w:r w:rsidR="00094EEF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750C35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C88">
        <w:rPr>
          <w:rFonts w:ascii="Times New Roman" w:hAnsi="Times New Roman" w:cs="Times New Roman"/>
          <w:sz w:val="24"/>
          <w:szCs w:val="24"/>
        </w:rPr>
        <w:t xml:space="preserve">Rodríguez Martín A, Novalbos Ruiz JP, Villagran Pérez S, et al. </w:t>
      </w:r>
      <w:r>
        <w:rPr>
          <w:rFonts w:ascii="Times New Roman" w:hAnsi="Times New Roman" w:cs="Times New Roman"/>
          <w:sz w:val="24"/>
          <w:szCs w:val="24"/>
        </w:rPr>
        <w:t xml:space="preserve">(2012) La percepción del sobrepeso y la obesidad infantil por parte de los progenitores. </w:t>
      </w:r>
      <w:r w:rsidRPr="00750C35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Española de Salud Pública</w:t>
      </w:r>
      <w:r w:rsidRPr="00750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86</w:t>
      </w:r>
      <w:r w:rsidRPr="00750C35">
        <w:rPr>
          <w:rFonts w:ascii="Times New Roman" w:hAnsi="Times New Roman" w:cs="Times New Roman"/>
          <w:sz w:val="24"/>
          <w:szCs w:val="24"/>
          <w:lang w:val="en-US"/>
        </w:rPr>
        <w:t>, 483–494.</w:t>
      </w:r>
      <w:r w:rsidR="00094EEF" w:rsidRPr="00750C3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Rogers PJ, Alikhanizadeh LA &amp; Blundell JE (1989) Additive and substitutive effects of intense sweeteners on human appetite.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233.</w:t>
      </w:r>
      <w:r w:rsidR="00054780" w:rsidRPr="00094EE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054780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0BC">
        <w:rPr>
          <w:rFonts w:ascii="Times New Roman" w:hAnsi="Times New Roman" w:cs="Times New Roman"/>
          <w:sz w:val="24"/>
          <w:szCs w:val="24"/>
          <w:lang w:val="en-US"/>
        </w:rPr>
        <w:t xml:space="preserve">Rognoni C, Armeni P, Tarricone R,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Cost–benefit Analysis in Health Care: The Case of Bariatric Surgery Compared With Diet.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Therapeutics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60-75.e7.</w:t>
      </w:r>
      <w:r w:rsidR="00054780" w:rsidRPr="00094EE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054780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7A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Rolland-Cachera MF, Bellisle F, Péquignot G,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(1989) Relationship between food intake and adiposity in adults.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233.</w:t>
      </w:r>
      <w:r w:rsidR="00054780" w:rsidRPr="00094EE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054780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Rolls BJ, Fedoroff IC, Guthrie JF, et al. (1989) Properties of foods that affect intake in a meal.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233.</w:t>
      </w:r>
      <w:r w:rsidR="00054780" w:rsidRPr="00094EEF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054780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Rosa GJ da &amp; Schivinski CIS (2014) Assessment of respiratory muscle strength in children according to the classification of body mass index.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Paulista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250–255.</w:t>
      </w:r>
      <w:r w:rsidR="00054780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Rosaneli CF, Baena CP, Auler F,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(2014) Elevated Blood Pressure and Obesity in Childhood: A Cross-Sectional Evaluation of 4,609 Schoolchildren. </w:t>
      </w:r>
      <w:r>
        <w:rPr>
          <w:rFonts w:ascii="Times New Roman" w:hAnsi="Times New Roman" w:cs="Times New Roman"/>
          <w:i/>
          <w:iCs/>
          <w:sz w:val="24"/>
          <w:szCs w:val="24"/>
        </w:rPr>
        <w:t>Arquivos Brasileiros de Cardiologia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, 238–244.</w:t>
      </w:r>
      <w:r w:rsidR="00054780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Rosas-Sumano AB, Rodal-Canales FJ, Barrientos Pérez M, et al. (2016) Hiperinsulinemia y resistencia insulínica en niños de dos escuelas públicas de Oaxaca, México.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médica de Chile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144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1020–1028.</w:t>
      </w:r>
      <w:r w:rsidR="00A2715C" w:rsidRPr="00A2715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A2715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Rosen JC, Orosan P &amp; Reiter J (1995) Cognitive behavior therapy for negative body image in obese women.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Behavior Therapy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25–42.</w:t>
      </w:r>
      <w:r w:rsidR="00A2715C" w:rsidRPr="00A2715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A2715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846F4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Ross PA, Klein MJ, Nguyen T, et al. (2019) Body Habitus and Risk of Mortality in Pediatric Sepsis and Septic Shock: A Retrospective Cohort Study.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J. Pediatr.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210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178-183.e2.</w:t>
      </w:r>
      <w:r w:rsidR="00A2715C" w:rsidRPr="00A2715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A2715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Rossi CE &amp; Vasconcelos F de AG de (2014) Relationship between birth weight and overweight/obesity among students in Florianópolis, Santa Catarina, Brazil: a retrospective cohort study.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Sao Paulo Medical Journal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132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273–281.</w:t>
      </w:r>
      <w:r w:rsidR="00613DAA" w:rsidRPr="00613DA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613DAA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337AC">
        <w:rPr>
          <w:rFonts w:ascii="Times New Roman" w:hAnsi="Times New Roman" w:cs="Times New Roman"/>
          <w:sz w:val="24"/>
          <w:szCs w:val="24"/>
          <w:lang w:val="en-US"/>
        </w:rPr>
        <w:t xml:space="preserve">Rouach V, Bloch M, Rosenberg N,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(2007) The acute ghrelin response to a psychological stress challenge does not predict the post-stress urge to eat.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Psychoneuroendocrinology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03770D">
        <w:rPr>
          <w:rFonts w:ascii="Times New Roman" w:hAnsi="Times New Roman" w:cs="Times New Roman"/>
          <w:sz w:val="24"/>
          <w:szCs w:val="24"/>
        </w:rPr>
        <w:t>, 693–702.</w:t>
      </w:r>
      <w:r w:rsidR="00613DA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0377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Ruano Nieto CI, Melo Pérez JD, Mogrovejo Freire L, et al. (2015) Prevalencia de síndrome metabólico y factores de riesgo asociados en jóvenes universitarios ecuatorianos.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Nutrición Hospitalaria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1574–1581.</w:t>
      </w:r>
      <w:r w:rsidR="00613DAA" w:rsidRPr="00613DAA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613DAA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Ruhl CE &amp; Everhart JE (2004) Epidemiology of nonalcoholic fatty liver.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Clinics in Liver Disease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770D">
        <w:rPr>
          <w:rFonts w:ascii="Times New Roman" w:hAnsi="Times New Roman" w:cs="Times New Roman"/>
          <w:sz w:val="24"/>
          <w:szCs w:val="24"/>
        </w:rPr>
        <w:t>, 501–519.</w:t>
      </w:r>
      <w:r w:rsidR="00613DA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Ruiz Sánchez E, Bañuelos Barrera Y, Bañuelos Barrera P, et al. (2015) PORCENTAJE DE GRASA CORPORAL EN ESCOLARES Y SU ASOCIACIÓN CON EL ESTILO DE VIDA Y MACRONUTRIENTES.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Cuidarte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1022–1028.</w:t>
      </w:r>
      <w:r w:rsidR="00613DA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337AC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Ryder JR, Northrop E, Rudser KD,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Accelerated Early Vascular Aging Among Adolescents With Obesity and/or Type 2 Diabetes Mellitus. </w:t>
      </w:r>
      <w:r w:rsidRPr="00886C89">
        <w:rPr>
          <w:rFonts w:ascii="Times New Roman" w:hAnsi="Times New Roman" w:cs="Times New Roman"/>
          <w:i/>
          <w:iCs/>
          <w:sz w:val="24"/>
          <w:szCs w:val="24"/>
        </w:rPr>
        <w:t>J Am Heart Assoc</w:t>
      </w:r>
      <w:r w:rsidRPr="00886C89">
        <w:rPr>
          <w:rFonts w:ascii="Times New Roman" w:hAnsi="Times New Roman" w:cs="Times New Roman"/>
          <w:sz w:val="24"/>
          <w:szCs w:val="24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86C89">
        <w:rPr>
          <w:rFonts w:ascii="Times New Roman" w:hAnsi="Times New Roman" w:cs="Times New Roman"/>
          <w:sz w:val="24"/>
          <w:szCs w:val="24"/>
        </w:rPr>
        <w:t>, e014891.</w:t>
      </w:r>
      <w:r w:rsidR="00613DA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Sabia RV, Santos JE dos &amp; Ribeiro RPP (2004) Efeito da atividade física associada à orientação alimentar em adolescentes obesos: comparação entre o exercício aeróbio e anaeróbio.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Medicina do Esporte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349–355.</w:t>
      </w:r>
      <w:r w:rsidR="00613DA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SALAS A MI, GATTAS Z V, CEBALLOS S X, et al. (2010) Tratamiento integral de la obesidad infantil: Efecto de una intervención psicológica.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médica de Chile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>, 1217–1225.</w:t>
      </w:r>
      <w:r w:rsidR="00613DA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Saldívar-Cerón HI, Garmendia Ramírez A, Rocha Acevedo MA, et al. (2015) Obesidad infantil: factor de riesgo para desarrollar pie plano. </w:t>
      </w:r>
      <w:r>
        <w:rPr>
          <w:rFonts w:ascii="Times New Roman" w:hAnsi="Times New Roman" w:cs="Times New Roman"/>
          <w:i/>
          <w:iCs/>
          <w:sz w:val="24"/>
          <w:szCs w:val="24"/>
        </w:rPr>
        <w:t>Boletín médico del Hospital Infantil de México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, 55–60.</w:t>
      </w:r>
      <w:r w:rsidR="00613DA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Sales-Peres SH de C, Goya S, Sant’Anna RM de F, et al. </w:t>
      </w:r>
      <w:r>
        <w:rPr>
          <w:rFonts w:ascii="Times New Roman" w:hAnsi="Times New Roman" w:cs="Times New Roman"/>
          <w:sz w:val="24"/>
          <w:szCs w:val="24"/>
        </w:rPr>
        <w:t xml:space="preserve">(2010) Prevalência de sobrepeso e obesidade e fatores associados em adolescentes na região centro-oeste do estado de São Paulo (SP, Brasil). </w:t>
      </w:r>
      <w:r>
        <w:rPr>
          <w:rFonts w:ascii="Times New Roman" w:hAnsi="Times New Roman" w:cs="Times New Roman"/>
          <w:i/>
          <w:iCs/>
          <w:sz w:val="24"/>
          <w:szCs w:val="24"/>
        </w:rPr>
        <w:t>Ciência &amp; Saúde Coletiva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3175–3184.</w:t>
      </w:r>
      <w:r w:rsidR="00613DAA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Salgado-Bernabé AB, Ramos-Arellano LE, Guzmán-Guzmán IP,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(2016) Significant associations between C-reactive protein levels, body adiposity distribution and peripheral blood cells in school-age children. </w:t>
      </w:r>
      <w:r>
        <w:rPr>
          <w:rFonts w:ascii="Times New Roman" w:hAnsi="Times New Roman" w:cs="Times New Roman"/>
          <w:i/>
          <w:iCs/>
          <w:sz w:val="24"/>
          <w:szCs w:val="24"/>
        </w:rPr>
        <w:t>Investigación Clínica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, 120–130.</w:t>
      </w:r>
      <w:r w:rsidR="002216AC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337AC">
        <w:rPr>
          <w:rFonts w:ascii="Times New Roman" w:hAnsi="Times New Roman" w:cs="Times New Roman"/>
          <w:sz w:val="24"/>
          <w:szCs w:val="24"/>
        </w:rPr>
        <w:t xml:space="preserve">Salvatti AG, Escrivão MAMS, Taddei JA de AC, et al. </w:t>
      </w:r>
      <w:r>
        <w:rPr>
          <w:rFonts w:ascii="Times New Roman" w:hAnsi="Times New Roman" w:cs="Times New Roman"/>
          <w:sz w:val="24"/>
          <w:szCs w:val="24"/>
        </w:rPr>
        <w:t xml:space="preserve">(2011) Padrões alimentares de adolescentes na cidade de São Paulo.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de Nutrição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703–713.</w:t>
      </w:r>
      <w:r w:rsidR="002216AC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03770D" w:rsidRDefault="00F5220D" w:rsidP="009337AC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Samara A, Li X, Pivik RT,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Brain activation to high-calorie food images in healthy normal weight and obese children: a fMRI study.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BMC Obes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3770D">
        <w:rPr>
          <w:rFonts w:ascii="Times New Roman" w:hAnsi="Times New Roman" w:cs="Times New Roman"/>
          <w:sz w:val="24"/>
          <w:szCs w:val="24"/>
        </w:rPr>
        <w:t>, 31.</w:t>
      </w:r>
      <w:r w:rsidR="002216AC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Mauro Martín I, Garicano Vilar E, Cordobés Rol M, et al. (2016) Exceso ponderal infantil y adolescente: factores modificables, herencia genética y percepción de la imagen corporal. </w:t>
      </w:r>
      <w:r>
        <w:rPr>
          <w:rFonts w:ascii="Times New Roman" w:hAnsi="Times New Roman" w:cs="Times New Roman"/>
          <w:i/>
          <w:iCs/>
          <w:sz w:val="24"/>
          <w:szCs w:val="24"/>
        </w:rPr>
        <w:t>Pediatría Atención Primaria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e199–e208.</w:t>
      </w:r>
      <w:r w:rsidR="002216AC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Santiago SQ, Silva M de LP da, Davidson J, et al. (2008) Avaliação da força muscular respiratória em crianças e adolescentes com sobrepeso/obesos.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Paulista de Pediatria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F5220D">
        <w:rPr>
          <w:rFonts w:ascii="Times New Roman" w:hAnsi="Times New Roman" w:cs="Times New Roman"/>
          <w:sz w:val="24"/>
          <w:szCs w:val="24"/>
        </w:rPr>
        <w:t>, 146–150.</w:t>
      </w:r>
      <w:r w:rsidR="002216AC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750C35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Santos A-C &amp; Barros H (2003) Prevalence and determinants of obesity in an urban sample of Portuguese adults. </w:t>
      </w:r>
      <w:r w:rsidRPr="00750C35">
        <w:rPr>
          <w:rFonts w:ascii="Times New Roman" w:hAnsi="Times New Roman" w:cs="Times New Roman"/>
          <w:i/>
          <w:iCs/>
          <w:sz w:val="24"/>
          <w:szCs w:val="24"/>
        </w:rPr>
        <w:t>Public Health</w:t>
      </w:r>
      <w:r w:rsidRPr="00750C35">
        <w:rPr>
          <w:rFonts w:ascii="Times New Roman" w:hAnsi="Times New Roman" w:cs="Times New Roman"/>
          <w:sz w:val="24"/>
          <w:szCs w:val="24"/>
        </w:rPr>
        <w:t xml:space="preserve"> </w:t>
      </w:r>
      <w:r w:rsidRPr="00750C35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Pr="00750C35">
        <w:rPr>
          <w:rFonts w:ascii="Times New Roman" w:hAnsi="Times New Roman" w:cs="Times New Roman"/>
          <w:sz w:val="24"/>
          <w:szCs w:val="24"/>
        </w:rPr>
        <w:t>, 430–437.</w:t>
      </w:r>
      <w:r w:rsidR="002216AC" w:rsidRPr="00750C3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Santos de León C, Henriquez Pérez G, de Paoli IR, et al. (2003) Adecuación de nutrientes en gestantes y su relación con el peso del recién nacido.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Anales Venezolanos de Nutrición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68–77.</w:t>
      </w:r>
      <w:r w:rsidR="002216AC" w:rsidRPr="002216A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216A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SANTOS DRL dos, LIRA PIC de &amp; SILVA GAP da (2017) Excess weight in preschool children: The role of food intake.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de Nutrição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5220D">
        <w:rPr>
          <w:rFonts w:ascii="Times New Roman" w:hAnsi="Times New Roman" w:cs="Times New Roman"/>
          <w:sz w:val="24"/>
          <w:szCs w:val="24"/>
        </w:rPr>
        <w:t>, 45–56.</w:t>
      </w:r>
      <w:r w:rsidR="002216AC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 FK dos, Gomes TNQF, Souza MC de, et al.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(2016) Physical activity, BMI and metabolic risk in Portuguese adolescents.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Cineantropometria &amp; Desempenho Humano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103–113.</w:t>
      </w:r>
      <w:r w:rsidR="002216AC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76668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3770D">
        <w:rPr>
          <w:rFonts w:ascii="Times New Roman" w:hAnsi="Times New Roman" w:cs="Times New Roman"/>
          <w:sz w:val="24"/>
          <w:szCs w:val="24"/>
        </w:rPr>
        <w:t xml:space="preserve">Santos FK dos, Prista A, Gomes TN,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(2017) A cross-cultural study of physical activity and sedentariness in youth from Mozambique and Portugal. </w:t>
      </w:r>
      <w:r>
        <w:rPr>
          <w:rFonts w:ascii="Times New Roman" w:hAnsi="Times New Roman" w:cs="Times New Roman"/>
          <w:i/>
          <w:iCs/>
          <w:sz w:val="24"/>
          <w:szCs w:val="24"/>
        </w:rPr>
        <w:t>Motriz: Revista de Educação 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16AC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 JLF, Valério VP, Fernandes RN, et al. (2020) Os Percentis e Pontos de Corte da Circunferência Abdominal para Obesidade em uma Ampla Amostra de Estudantes de 6 a 10 Anos de Idade do Estado de São Paulo, Brasil.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Arquivos Brasileiros de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Cardiologia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, 530–537.</w:t>
      </w:r>
      <w:r w:rsidR="002216AC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750C35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Santos MMA de S, Baião MR, Barros DC de, et al. (2012) Estado nutricional pré-gestacional, ganho de peso materno, condições da assistência pré-natal e desfechos perinatais adversos entre puérperas adolescentes. </w:t>
      </w:r>
      <w:r w:rsidRPr="00750C35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Brasileira de Epidemiologia</w:t>
      </w:r>
      <w:r w:rsidRPr="00750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Pr="00750C35">
        <w:rPr>
          <w:rFonts w:ascii="Times New Roman" w:hAnsi="Times New Roman" w:cs="Times New Roman"/>
          <w:sz w:val="24"/>
          <w:szCs w:val="24"/>
          <w:lang w:val="en-US"/>
        </w:rPr>
        <w:t>, 143–154.</w:t>
      </w:r>
      <w:r w:rsidR="002216AC" w:rsidRPr="00750C3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Pr="00886C89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Sanz Y, Rastmanesh R &amp; Agostonic C (2013) Understanding the role of gut microbes and probiotics in obesity: How far are we?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Pharmacological Research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69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144–155.</w:t>
      </w:r>
      <w:r w:rsidR="0023017E" w:rsidRPr="0023017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3017E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Sarkar A &amp; Pitchumoni CS (2017) Chapter 4 - Identification of the Microbiota in the Aging Process.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Microbiota in Gastrointestinal Pathophysiology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pp. 37–56 [Floch MH, Ringel Y, Allan Walker W, editors]. Boston: Academic Press.</w:t>
      </w:r>
      <w:r w:rsidR="0023017E" w:rsidRPr="0023017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3017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6F49">
        <w:rPr>
          <w:rFonts w:ascii="Times New Roman" w:hAnsi="Times New Roman" w:cs="Times New Roman"/>
          <w:sz w:val="24"/>
          <w:szCs w:val="24"/>
          <w:lang w:val="en-US"/>
        </w:rPr>
        <w:t xml:space="preserve">Saxena R &amp; Palmer BF (2014) Peritoneal Dialysis: Misperceptions and Reality.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American Journal of the Medical Sciences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348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250–261.</w:t>
      </w:r>
      <w:r w:rsidR="0023017E" w:rsidRPr="0023017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3017E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Scagliusi FB, Polacow VO, Cordás TA,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(2005) Test–retest reliability and discriminant validity of the Restraint Scale translated into Portuguese.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Eating Behaviors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85–93.</w:t>
      </w:r>
      <w:r w:rsidR="0023017E" w:rsidRPr="0023017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3017E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Scheidt RC (2006) Prejudice, Bias, and Stigma: Inevitable Factors that Impact Bariatric Treatment.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Perioperative Nursing Clinics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15–23.</w:t>
      </w:r>
      <w:r w:rsidR="0023017E" w:rsidRPr="0023017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3017E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Schiff S, Amodio P, Testa G, et al. (2016) Impulsivity toward food reward is related to BMI: Evidence from intertemporal choice in obese and normal-weight individuals.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Brain and Cognition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110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112–119.</w:t>
      </w:r>
      <w:r w:rsidR="0023017E" w:rsidRPr="0023017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3017E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Schneiderman JU, Leslie LK, Arnold-Clark JS, et al. (2011) Pediatric health assessments of young children in child welfare by placement type.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 Abuse &amp; Neglect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29–39.</w:t>
      </w:r>
      <w:r w:rsidR="0023017E" w:rsidRPr="0023017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3017E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Schuetz T, Burkert S &amp; Elbelt U (2010) PP176 CHANGES OF BODY WEIGHT AND PHYSICAL ACTIVITY IN OBESE PATIENTS AFTER LIFESTYLE INTERVENTION.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Nutrition Supplements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91–92.</w:t>
      </w:r>
      <w:r w:rsidR="0023017E" w:rsidRPr="0023017E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3017E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Schuster DP (2009) Changes in physiology with increasing fat mass.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Seminars in Pediatric Surgery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126–135.</w:t>
      </w:r>
      <w:r w:rsidR="00220C3D" w:rsidRPr="00220C3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20C3D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Schwiebbe L, Rest J van, E V,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(2011) Childhood obesity in the Caribbean.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West Indian Medical Journal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442–445.</w:t>
      </w:r>
      <w:r w:rsidR="00220C3D" w:rsidRPr="00220C3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20C3D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6AF">
        <w:rPr>
          <w:rFonts w:ascii="Times New Roman" w:hAnsi="Times New Roman" w:cs="Times New Roman"/>
          <w:sz w:val="24"/>
          <w:szCs w:val="24"/>
          <w:lang w:val="en-US"/>
        </w:rPr>
        <w:t xml:space="preserve">Segall-Gutierrez P, Taylor D, Liu X,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(2010) Follicular development and ovulation in extremely obese women receiving depo-medroxyprogesterone acetate subcutaneously.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Contraception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81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487–495.</w:t>
      </w:r>
      <w:r w:rsidR="00220C3D" w:rsidRPr="00220C3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220C3D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Serassuel Junior H, Cavazzotto TG, Paludo AC,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(2015) The impact of obesity on the perception of self-concept in children and adolescents.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Cineantropometria &amp; Desempenho Humano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165–174.</w:t>
      </w:r>
      <w:r w:rsidR="00F34B70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750C35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Serra CD &amp; Gómez ED (2018) Evaluación de la ganancia de peso en embarazadas adolescentes del servicio de obstetricia de un hospital público. </w:t>
      </w:r>
      <w:r w:rsidRPr="00750C35">
        <w:rPr>
          <w:rFonts w:ascii="Times New Roman" w:hAnsi="Times New Roman" w:cs="Times New Roman"/>
          <w:i/>
          <w:iCs/>
          <w:sz w:val="24"/>
          <w:szCs w:val="24"/>
          <w:lang w:val="en-US"/>
        </w:rPr>
        <w:t>Diaeta</w:t>
      </w:r>
      <w:r w:rsidRPr="00750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  <w:r w:rsidRPr="00750C35">
        <w:rPr>
          <w:rFonts w:ascii="Times New Roman" w:hAnsi="Times New Roman" w:cs="Times New Roman"/>
          <w:sz w:val="24"/>
          <w:szCs w:val="24"/>
          <w:lang w:val="en-US"/>
        </w:rPr>
        <w:t>, 08–15.</w:t>
      </w:r>
      <w:r w:rsidR="00163706" w:rsidRPr="00750C3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topic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C35">
        <w:rPr>
          <w:rFonts w:ascii="Times New Roman" w:hAnsi="Times New Roman" w:cs="Times New Roman"/>
          <w:sz w:val="24"/>
          <w:szCs w:val="24"/>
          <w:lang w:val="en-US"/>
        </w:rPr>
        <w:t xml:space="preserve">Setayesh T, Nersesyan A, Mišík 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(2018) Impact of obesity and overweight on DNA stability: Few facts and many hypotheses.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Mutation Research/Reviews in Mutation Research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777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64–91.</w:t>
      </w:r>
      <w:r w:rsidR="00163706" w:rsidRPr="00163706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163706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Sevila R, Arze M, Rojas O, et al. </w:t>
      </w:r>
      <w:r>
        <w:rPr>
          <w:rFonts w:ascii="Times New Roman" w:hAnsi="Times New Roman" w:cs="Times New Roman"/>
          <w:sz w:val="24"/>
          <w:szCs w:val="24"/>
        </w:rPr>
        <w:t xml:space="preserve">(2009) RELACION ENTRE EL INDICE DE MASA CORPORAL Y EL ESTADO NUTRICIONAL E INMUNITARIO DE LA DIADA MADRE -NIÑA.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Gaceta Médica Boliviana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06–10.</w:t>
      </w:r>
      <w:r w:rsidR="00163706" w:rsidRPr="00163706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163706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Shelton RC &amp; Miller AH (2010) Eating ourselves to death (and despair): The contribution of adiposity and inflammation to depression.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Progress in Neurobiology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91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275–299.</w:t>
      </w:r>
      <w:r w:rsidR="00163706" w:rsidRPr="00163706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163706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Shin NY &amp; Shin MS (2008) Body Dissatisfaction, Self-Esteem, and Depression in Obese Korean Children.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Journal of Pediatrics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152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502–506.</w:t>
      </w:r>
      <w:r w:rsidR="00163706" w:rsidRPr="00163706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163706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Silva D e, Valente A, Borges A,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(2017) Relationship between the mothers’ nutritional status with that of a child population from São Tomé Principe, ‘Africa’.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Saúde Materno Infantil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327–335.</w:t>
      </w:r>
      <w:r w:rsidR="00163706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 IT da, Sanches LB, Mello AP de Q, et al. (2010) Impacto da proteína-C reativa no risco cardiovascular de adolescentes. </w:t>
      </w:r>
      <w:r>
        <w:rPr>
          <w:rFonts w:ascii="Times New Roman" w:hAnsi="Times New Roman" w:cs="Times New Roman"/>
          <w:i/>
          <w:iCs/>
          <w:sz w:val="24"/>
          <w:szCs w:val="24"/>
        </w:rPr>
        <w:t>Arquivos Brasileiros de Cardiologia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, 585–591.</w:t>
      </w:r>
      <w:r w:rsidR="00163706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 LO e, Silva PL da, Nogueira AMOC, et al. (2011) Avaliação do broncoespasmo induzido pelo exercício avaliado pelo Peak Flow Meter em adolescentes obesos.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Brasileira de Medicina do Esporte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393–396.</w:t>
      </w:r>
      <w:r w:rsidR="00163706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Siqueira AAF de, Santos JLF &amp; Silva JF da (1986) Relação entre estado nutricional da gestante, fumo durante a gravidez, crescimento fetal e no primeiro ano de vida.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de Saúde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421–434.</w:t>
      </w:r>
      <w:r w:rsidR="00163706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03770D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Siqueira AAF de, Tanaka AC d’Andretta, Ciari Júnior C, et al. (1975) A utilização de uma curva ponderal de gestantes normais no diagnóstico de desnutrição intra-uterina.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de Saúde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495–506.</w:t>
      </w:r>
      <w:r w:rsidR="00163706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C35">
        <w:rPr>
          <w:rFonts w:ascii="Times New Roman" w:hAnsi="Times New Roman" w:cs="Times New Roman"/>
          <w:sz w:val="24"/>
          <w:szCs w:val="24"/>
        </w:rPr>
        <w:t xml:space="preserve">Skledar M, Nikolac M, Dodig-Curkovic K,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(2012) Association between brain-derived neurotrophic factor Val66Met and obesity in children and adolescents.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Progress in Neuro-Psychopharmacology and Biological Psychiatry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136–140.</w:t>
      </w:r>
      <w:r w:rsidR="00D175E7" w:rsidRPr="00D175E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D175E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Slochower J, Kaplan SP &amp; Mann L (1981) The Effects of Life Stress and Weight on Mood and Eating.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115–125.</w:t>
      </w:r>
      <w:r w:rsidR="00D175E7" w:rsidRPr="00D175E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D175E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B8E">
        <w:rPr>
          <w:rFonts w:ascii="Times New Roman" w:hAnsi="Times New Roman" w:cs="Times New Roman"/>
          <w:sz w:val="24"/>
          <w:szCs w:val="24"/>
          <w:lang w:val="en-US"/>
        </w:rPr>
        <w:t xml:space="preserve">Smit HJ, Kemsley EK, Tapp HS,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(2011) Does prolonged chewing reduce food intake? Fletcherism revisited.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57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295–298.</w:t>
      </w:r>
      <w:r w:rsidR="00D175E7" w:rsidRPr="00D175E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D175E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Song Y, Li H, Ren X, et al. (2020) SNHG9, delivered by adipocyte-derived exosomes, alleviates inflammation and apoptosis of endothelial cells through suppressing TRADD expression.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Journal of Pharmacology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872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172977.</w:t>
      </w:r>
      <w:r w:rsidR="00D175E7" w:rsidRPr="00D175E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D175E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E60C88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8158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Song YS, Lee SK, Jang YJ,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(2013) Association between low SIRT1 expression in visceral and subcutaneous adipose tissues and metabolic abnormalities in women with obesity and type 2 diabetes. </w:t>
      </w:r>
      <w:r w:rsidRPr="00E60C88">
        <w:rPr>
          <w:rFonts w:ascii="Times New Roman" w:hAnsi="Times New Roman" w:cs="Times New Roman"/>
          <w:i/>
          <w:iCs/>
          <w:sz w:val="24"/>
          <w:szCs w:val="24"/>
        </w:rPr>
        <w:t>Diabetes Research and Clinical Practice</w:t>
      </w:r>
      <w:r w:rsidRPr="00E60C88">
        <w:rPr>
          <w:rFonts w:ascii="Times New Roman" w:hAnsi="Times New Roman" w:cs="Times New Roman"/>
          <w:sz w:val="24"/>
          <w:szCs w:val="24"/>
        </w:rPr>
        <w:t xml:space="preserve"> </w:t>
      </w:r>
      <w:r w:rsidRPr="00E60C88">
        <w:rPr>
          <w:rFonts w:ascii="Times New Roman" w:hAnsi="Times New Roman" w:cs="Times New Roman"/>
          <w:b/>
          <w:bCs/>
          <w:sz w:val="24"/>
          <w:szCs w:val="24"/>
        </w:rPr>
        <w:t>101</w:t>
      </w:r>
      <w:r w:rsidRPr="00E60C88">
        <w:rPr>
          <w:rFonts w:ascii="Times New Roman" w:hAnsi="Times New Roman" w:cs="Times New Roman"/>
          <w:sz w:val="24"/>
          <w:szCs w:val="24"/>
        </w:rPr>
        <w:t>, 341–348.</w:t>
      </w:r>
      <w:r w:rsidR="00D175E7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60C88">
        <w:rPr>
          <w:rFonts w:ascii="Times New Roman" w:hAnsi="Times New Roman" w:cs="Times New Roman"/>
          <w:sz w:val="24"/>
          <w:szCs w:val="24"/>
        </w:rPr>
        <w:t xml:space="preserve">Souki A, Prieto C, Garcia D, et al. </w:t>
      </w:r>
      <w:r>
        <w:rPr>
          <w:rFonts w:ascii="Times New Roman" w:hAnsi="Times New Roman" w:cs="Times New Roman"/>
          <w:sz w:val="24"/>
          <w:szCs w:val="24"/>
        </w:rPr>
        <w:t xml:space="preserve">(2017) La resistina se asocia con la proteína C reactiva y marcadores de riesgo cardiovascular en niños obesos. </w:t>
      </w:r>
      <w:r>
        <w:rPr>
          <w:rFonts w:ascii="Times New Roman" w:hAnsi="Times New Roman" w:cs="Times New Roman"/>
          <w:i/>
          <w:iCs/>
          <w:sz w:val="24"/>
          <w:szCs w:val="24"/>
        </w:rPr>
        <w:t>Acta bioquímica clínica latinoamericana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, 17–27.</w:t>
      </w:r>
      <w:r w:rsidR="00D175E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Stabelini Neto A, Bozza R, Ulbrich A, et al. (2012) Síndrome metabólica em adolescentes de diferentes estados nutricionais. </w:t>
      </w:r>
      <w:r>
        <w:rPr>
          <w:rFonts w:ascii="Times New Roman" w:hAnsi="Times New Roman" w:cs="Times New Roman"/>
          <w:i/>
          <w:iCs/>
          <w:sz w:val="24"/>
          <w:szCs w:val="24"/>
        </w:rPr>
        <w:t>Arquivos Brasileiros de Endocrinologia &amp; Metabologia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 104–109.</w:t>
      </w:r>
      <w:r w:rsidR="00D175E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Stefanini D de OS, Barros EL de, Stefanini R, et al. (2012) Comparação do perfil clínico de crianças não obesas com apneia do sono e ronco.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Brazilian Journal of Otorhinolaryngology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78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22–26.</w:t>
      </w:r>
      <w:r w:rsidR="00D175E7" w:rsidRPr="00D175E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D175E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Stengel A, Goebel-Stengel M, Teuffel P, et al. (2014) Obese patients have higher circulating protein levels of dipeptidyl peptidase IV.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Peptides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61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75–82.</w:t>
      </w:r>
      <w:r w:rsidR="00373A14" w:rsidRPr="00373A1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373A1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Stock SM &amp; Bremme KA (1998) Elevation of plasma leptin levels during pregnancy in normal and diabetic women.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Metabolism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840–843.</w:t>
      </w:r>
      <w:r w:rsidR="00373A14" w:rsidRPr="00373A1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373A1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9337AC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Stokić E, Srdić B &amp; Barak O (2005) Body mass index, body fat mass and the occurrence of amenorrhea in ballet dancers.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Gynecol. Endocrinol.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3770D">
        <w:rPr>
          <w:rFonts w:ascii="Times New Roman" w:hAnsi="Times New Roman" w:cs="Times New Roman"/>
          <w:sz w:val="24"/>
          <w:szCs w:val="24"/>
        </w:rPr>
        <w:t>, 195–199.</w:t>
      </w:r>
      <w:r w:rsidR="00373A1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Strufaldi MWL, Souza FIS de, Puccini RF,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(2016) Family history of cardiovascular disease and non-HDL cholesterol in prepubescent non-obese children.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da Associação Médica Brasileira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 347–352.</w:t>
      </w:r>
      <w:r w:rsidR="00373A14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70D">
        <w:rPr>
          <w:rFonts w:ascii="Times New Roman" w:hAnsi="Times New Roman" w:cs="Times New Roman"/>
          <w:sz w:val="24"/>
          <w:szCs w:val="24"/>
        </w:rPr>
        <w:t xml:space="preserve">Suyila Q, Cui H, Yang L,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(2013) Serum leptin concentrations in Mongolian women.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Obesity Research &amp; Clinical Practice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e75–e80.</w:t>
      </w:r>
      <w:r w:rsidR="00373A14" w:rsidRPr="00373A1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373A1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Swaab DF (editor) (2003) References.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Handbook of Clinical Neurology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vol. 79, pp. 297–476.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Elsevier.</w:t>
      </w:r>
      <w:r w:rsidR="00373A14" w:rsidRPr="00373A1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373A1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Swaab DF (editor) (2004) References.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Handbook of Clinical Neurology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vol. 80, pp. 399–578. Elsevier.</w:t>
      </w:r>
      <w:r w:rsidR="00373A14" w:rsidRPr="00373A1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373A1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750C35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Sypniewska G (2015) Laboratory assessment of cardiometabolic risk in overweight and obese children. </w:t>
      </w:r>
      <w:r w:rsidRPr="00750C35">
        <w:rPr>
          <w:rFonts w:ascii="Times New Roman" w:hAnsi="Times New Roman" w:cs="Times New Roman"/>
          <w:i/>
          <w:iCs/>
          <w:sz w:val="24"/>
          <w:szCs w:val="24"/>
        </w:rPr>
        <w:t>Clinical Biochemistry</w:t>
      </w:r>
      <w:r w:rsidRPr="00750C35">
        <w:rPr>
          <w:rFonts w:ascii="Times New Roman" w:hAnsi="Times New Roman" w:cs="Times New Roman"/>
          <w:sz w:val="24"/>
          <w:szCs w:val="24"/>
        </w:rPr>
        <w:t xml:space="preserve"> </w:t>
      </w:r>
      <w:r w:rsidRPr="00750C35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750C35">
        <w:rPr>
          <w:rFonts w:ascii="Times New Roman" w:hAnsi="Times New Roman" w:cs="Times New Roman"/>
          <w:sz w:val="24"/>
          <w:szCs w:val="24"/>
        </w:rPr>
        <w:t>, 370–376.</w:t>
      </w:r>
      <w:r w:rsidR="00B64A3E" w:rsidRPr="00750C3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CE449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Tanaka AC d’Andretta (1981) A importância da associação obesidade e gravidez.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de Saúde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291–307.</w:t>
      </w:r>
      <w:r w:rsidR="00B64A3E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C88">
        <w:rPr>
          <w:rFonts w:ascii="Times New Roman" w:hAnsi="Times New Roman" w:cs="Times New Roman"/>
          <w:sz w:val="24"/>
          <w:szCs w:val="24"/>
        </w:rPr>
        <w:t xml:space="preserve">Tao Y-X (editor) (2016) Index.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Progress in Molecular Biology and Translational Science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vol. 140, pp. 271–287. Academic Press.</w:t>
      </w:r>
      <w:r w:rsidR="00914451" w:rsidRPr="0091445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91445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reference/ index/ chapter</w:t>
      </w:r>
    </w:p>
    <w:p w:rsidR="00F5220D" w:rsidRPr="00886C89" w:rsidRDefault="00F5220D" w:rsidP="00CE449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Tapking C, Houschyar KS, Rontoyanni VG, et al. (2019) The Influence of Obesity on Treatment and Outcome of Severely Burned Patients.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 Burn Care Res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996–1008.</w:t>
      </w:r>
      <w:r w:rsidR="00914451" w:rsidRPr="0091445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914451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Tasli H, Ozen A, Akca ME,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Risk of internal carotid injury due to peritonsillar abscess drainage.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Auris Nasus Larynx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4451" w:rsidRPr="0091445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914451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63CF9">
        <w:rPr>
          <w:rFonts w:ascii="Times New Roman" w:hAnsi="Times New Roman" w:cs="Times New Roman"/>
          <w:sz w:val="24"/>
          <w:szCs w:val="24"/>
          <w:lang w:val="en-US"/>
        </w:rPr>
        <w:t xml:space="preserve">Teff KL, Mattes RD, Engelman K,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(1993) Cephalic-phase insulin in obese and normal-weight men: Relation to postprandial insulin.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Metabolism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F5220D">
        <w:rPr>
          <w:rFonts w:ascii="Times New Roman" w:hAnsi="Times New Roman" w:cs="Times New Roman"/>
          <w:sz w:val="24"/>
          <w:szCs w:val="24"/>
        </w:rPr>
        <w:t>, 1600–1608.</w:t>
      </w:r>
      <w:r w:rsidR="00914451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8158E">
        <w:rPr>
          <w:rFonts w:ascii="Times New Roman" w:hAnsi="Times New Roman" w:cs="Times New Roman"/>
          <w:sz w:val="24"/>
          <w:szCs w:val="24"/>
        </w:rPr>
        <w:t xml:space="preserve">Tenório TR dos S, Farah BQ, Ritti-Dias RM,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(2014) Relation between leukocyte count, adiposity, and cardiorespiratory fitness in pubertal adolescents. </w:t>
      </w:r>
      <w:r>
        <w:rPr>
          <w:rFonts w:ascii="Times New Roman" w:hAnsi="Times New Roman" w:cs="Times New Roman"/>
          <w:i/>
          <w:iCs/>
          <w:sz w:val="24"/>
          <w:szCs w:val="24"/>
        </w:rPr>
        <w:t>Einstein (São Paulo)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420–424.</w:t>
      </w:r>
      <w:r w:rsidR="00914451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Teodósio MR, Freitas CLC de, Santos NTV, et al. (2004) Hipertensão na mulher: estudo em mães de escolares de Jaboatão dos Guararapes - Pernambuco - Brasil.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da Associação Médica Brasileira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 158–162.</w:t>
      </w:r>
      <w:r w:rsidR="00914451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Therrien F, Drapeau V, Lupien SJ,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(2008) Awakening cortisol response in relation to psychosocial profiles and eating behaviors.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Physiology &amp; Behavior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93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282–288.</w:t>
      </w:r>
      <w:r w:rsidR="00914451" w:rsidRPr="0091445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914451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0BC">
        <w:rPr>
          <w:rFonts w:ascii="Times New Roman" w:hAnsi="Times New Roman" w:cs="Times New Roman"/>
          <w:sz w:val="24"/>
          <w:szCs w:val="24"/>
          <w:lang w:val="en-US"/>
        </w:rPr>
        <w:t xml:space="preserve">Thippeswamy H, Kumar N, Acharya S, et al. 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(2011) Relationship between body mass index and dental caries among adolescent children in south india.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West Indian Medical Journal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581–586.</w:t>
      </w:r>
      <w:r w:rsidR="00914451" w:rsidRPr="0091445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914451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E449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4493">
        <w:rPr>
          <w:rFonts w:ascii="Times New Roman" w:hAnsi="Times New Roman" w:cs="Times New Roman"/>
          <w:sz w:val="24"/>
          <w:szCs w:val="24"/>
          <w:lang w:val="en-US"/>
        </w:rPr>
        <w:t xml:space="preserve">Timmerman MEW, Groen H, Heineman E,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(2016) The influence of underweight and obesity on the diagnosis and treatment of appendicitis in children.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Int J Colorectal Dis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1467–1473.</w:t>
      </w:r>
      <w:r w:rsidR="00914451" w:rsidRPr="0091445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914451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Tom SE &amp; Berenson AB (2013) Associations Between Poor Sleep Quality and Psychosocial Stress with Obesity in Reproductive-age Women of Lower Socioeconomic Status.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Women’s Health Issues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e295–e300.</w:t>
      </w:r>
      <w:r w:rsidR="00914451" w:rsidRPr="0091445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914451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Tomé FS, Cardoso VC, Barbieri MA,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(2007) Are birth weight and maternal smoking during pregnancy associated with malnutrition and excess weight among school age children?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Brazilian Journal of Medical and Biological Research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F5220D">
        <w:rPr>
          <w:rFonts w:ascii="Times New Roman" w:hAnsi="Times New Roman" w:cs="Times New Roman"/>
          <w:sz w:val="24"/>
          <w:szCs w:val="24"/>
        </w:rPr>
        <w:t>, 1221–1230.</w:t>
      </w:r>
      <w:r w:rsidR="007D2C0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Torello P, Muiño A &amp; Brea S (2011) ¿Existen diferencias entre los asmáticos con peso normal y los de sobrepeso-obesidad?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de la Sociedad Boliviana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 194–204.</w:t>
      </w:r>
      <w:r w:rsidR="007D2C0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03770D" w:rsidRDefault="00F5220D" w:rsidP="00976668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Torres Molina A (2011) Caracterización clínico-antropométrica y estado nutricional en escolares de 6-11 años.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MediSur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215–222.</w:t>
      </w:r>
      <w:r w:rsidR="007D2C07" w:rsidRPr="007D2C0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7D2C0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Toselli S, Argnani L, Canducci E, et al. (2010) Food habits and nutritional status of adolescents in Emilia-Romagna, Italy.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Nutrición Hospitalaria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F5220D">
        <w:rPr>
          <w:rFonts w:ascii="Times New Roman" w:hAnsi="Times New Roman" w:cs="Times New Roman"/>
          <w:sz w:val="24"/>
          <w:szCs w:val="24"/>
        </w:rPr>
        <w:t>, 613–621.</w:t>
      </w:r>
      <w:r w:rsidR="007D2C0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Trejo Ortiz PM, Jasso Chairez S, Mollinedo Montaño FE, et al. (2012) Relación entre actividad física y obesidad en escolares.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Cubana de Medicina General Integral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F5220D">
        <w:rPr>
          <w:rFonts w:ascii="Times New Roman" w:hAnsi="Times New Roman" w:cs="Times New Roman"/>
          <w:sz w:val="24"/>
          <w:szCs w:val="24"/>
        </w:rPr>
        <w:t>, 34–41.</w:t>
      </w:r>
      <w:r w:rsidR="007D2C0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Troncon JK, Gomes JP, Guerra-Júnior G, et al. (2007) Prevalência de obesidade em crianças de uma escola pública e de um ambulatório geral de Pediatria de hospital universitário.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Paulista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305–310.</w:t>
      </w:r>
      <w:r w:rsidR="007D2C07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Tucci S (2010) Efecto de los comerciales de televisión en la escogencia y consumo de alimentos en los niños.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Revista Venezolana de Endocrinología y Metabolismo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11–18.</w:t>
      </w:r>
      <w:r w:rsidR="007A6ABD" w:rsidRPr="007A6AB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7A6ABD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  <w:bookmarkStart w:id="0" w:name="_GoBack"/>
      <w:bookmarkEnd w:id="0"/>
    </w:p>
    <w:p w:rsidR="00F5220D" w:rsidRPr="00846F4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Úbeda-Colomer J, Monforte J &amp; Devís-Devís J (2019) Physical activity of university students with disabilities: accomplishment of recommendations and differences by age, sex, disability and weight status. </w:t>
      </w:r>
      <w:r w:rsidRPr="00846F49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 Health</w:t>
      </w:r>
      <w:r w:rsidRPr="00846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6F49">
        <w:rPr>
          <w:rFonts w:ascii="Times New Roman" w:hAnsi="Times New Roman" w:cs="Times New Roman"/>
          <w:b/>
          <w:bCs/>
          <w:sz w:val="24"/>
          <w:szCs w:val="24"/>
          <w:lang w:val="en-US"/>
        </w:rPr>
        <w:t>166</w:t>
      </w:r>
      <w:r w:rsidRPr="00846F49">
        <w:rPr>
          <w:rFonts w:ascii="Times New Roman" w:hAnsi="Times New Roman" w:cs="Times New Roman"/>
          <w:sz w:val="24"/>
          <w:szCs w:val="24"/>
          <w:lang w:val="en-US"/>
        </w:rPr>
        <w:t>, 69–78.</w:t>
      </w:r>
      <w:r w:rsidR="007D2C07" w:rsidRPr="007D2C0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7D2C0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Uc A, Zimmerman MB, Wilschanski M, et al. (2018) Impact of Obesity on Pediatric Acute Recurrent and Chronic Pancreatitis.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Pancreas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967–973.</w:t>
      </w:r>
      <w:r w:rsidR="007D2C07" w:rsidRPr="007D2C0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7D2C07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0377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Ulualp S (2019) Outcomes of Tongue Base Reduction and Lingual Tonsillectomy for Residual Pediatric Obstructive Sleep Apnea after Adenotonsillectomy. </w:t>
      </w:r>
      <w:r w:rsidRPr="0003770D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Archives of Otorhinolaryngology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Pr="0003770D">
        <w:rPr>
          <w:rFonts w:ascii="Times New Roman" w:hAnsi="Times New Roman" w:cs="Times New Roman"/>
          <w:sz w:val="24"/>
          <w:szCs w:val="24"/>
          <w:lang w:val="en-US"/>
        </w:rPr>
        <w:t>, 415–421.</w:t>
      </w:r>
      <w:r w:rsidR="008C60BC" w:rsidRPr="007D2C0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C60B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936AF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Unusan N (2020) Essential oils and microbiota: Implications for diet and weight control.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Trends in Food Science &amp; Technology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104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60–71.</w:t>
      </w:r>
      <w:r w:rsidR="008C60BC" w:rsidRPr="007D2C0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C60B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Uribe-Salas FJ, Portillo-Téllez M del C, Parra-Ávila J, et al. </w:t>
      </w:r>
      <w:r>
        <w:rPr>
          <w:rFonts w:ascii="Times New Roman" w:hAnsi="Times New Roman" w:cs="Times New Roman"/>
          <w:sz w:val="24"/>
          <w:szCs w:val="24"/>
        </w:rPr>
        <w:t xml:space="preserve">(2018) Autopercepción del peso a través de figuras corporales en niños en edad escolar de Piedras Negras, Coahuila, México.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Boletín médico del Hospital Infantil de México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F5220D">
        <w:rPr>
          <w:rFonts w:ascii="Times New Roman" w:hAnsi="Times New Roman" w:cs="Times New Roman"/>
          <w:sz w:val="24"/>
          <w:szCs w:val="24"/>
        </w:rPr>
        <w:t>, 366–372.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Usman M &amp; Volpi EV (2018) DNA damage in obesity: Initiator, promoter and predictor of cancer.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Mutation Research/Reviews in Mutation Research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778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23–37.</w:t>
      </w:r>
      <w:r w:rsidR="008C60BC" w:rsidRPr="007D2C0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C60B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DC45C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van de Peppel IP, Bodewes FAJA, Verkade HJ, et al. (2019) Bile acid homeostasis in gastrointestinal and metabolic complications of cystic fibrosis.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Cystic Fibrosis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313–320.</w:t>
      </w:r>
      <w:r w:rsidR="008C60BC" w:rsidRPr="007D2C0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review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van der Haak N, King SJ, Crowder T, et al. (2020) Highlights from the nutrition guidelines for cystic fibrosis in Australia and New Zealand.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Cystic Fibrosis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16–25.</w:t>
      </w:r>
      <w:r w:rsidR="008C60BC" w:rsidRPr="007D2C0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review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Vanhala M, Korpelainen R, Tapanainen P,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(2009) Lifestyle risk factors for obesity in 7-year-old children.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Obesity Research &amp; Clinical Practice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220D">
        <w:rPr>
          <w:rFonts w:ascii="Times New Roman" w:hAnsi="Times New Roman" w:cs="Times New Roman"/>
          <w:sz w:val="24"/>
          <w:szCs w:val="24"/>
        </w:rPr>
        <w:t>, 99–107.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Vega-Rodríguez P, Álvarez-Aguirre A, Bañuelos-Barrera Y, et al. (2015) Estilo de vida y estado de nutrición en niños escolares. </w:t>
      </w:r>
      <w:r>
        <w:rPr>
          <w:rFonts w:ascii="Times New Roman" w:hAnsi="Times New Roman" w:cs="Times New Roman"/>
          <w:i/>
          <w:iCs/>
          <w:sz w:val="24"/>
          <w:szCs w:val="24"/>
        </w:rPr>
        <w:t>Enfermería universitaria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182–187.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7A6AB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Vekic J, Zeljkovic A, Stefanovic A, et al. </w:t>
      </w:r>
      <w:r w:rsidRPr="007A6ABD">
        <w:rPr>
          <w:rFonts w:ascii="Times New Roman" w:hAnsi="Times New Roman" w:cs="Times New Roman"/>
          <w:sz w:val="24"/>
          <w:szCs w:val="24"/>
          <w:lang w:val="en-US"/>
        </w:rPr>
        <w:t xml:space="preserve">(2019) Obesity and dyslipidemia. </w:t>
      </w:r>
      <w:r w:rsidRPr="007A6ABD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Metabolism</w:t>
      </w:r>
      <w:r w:rsidRPr="007A6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ABD">
        <w:rPr>
          <w:rFonts w:ascii="Times New Roman" w:hAnsi="Times New Roman" w:cs="Times New Roman"/>
          <w:b/>
          <w:bCs/>
          <w:sz w:val="24"/>
          <w:szCs w:val="24"/>
          <w:lang w:val="en-US"/>
        </w:rPr>
        <w:t>92</w:t>
      </w:r>
      <w:r w:rsidRPr="007A6ABD">
        <w:rPr>
          <w:rFonts w:ascii="Times New Roman" w:hAnsi="Times New Roman" w:cs="Times New Roman"/>
          <w:sz w:val="24"/>
          <w:szCs w:val="24"/>
          <w:lang w:val="en-US"/>
        </w:rPr>
        <w:t>, 71–81.</w:t>
      </w:r>
      <w:r w:rsidR="008C60BC" w:rsidRPr="007A6AB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review</w:t>
      </w:r>
    </w:p>
    <w:p w:rsidR="00F5220D" w:rsidRPr="00F5220D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A6ABD">
        <w:rPr>
          <w:rFonts w:ascii="Times New Roman" w:hAnsi="Times New Roman" w:cs="Times New Roman"/>
          <w:sz w:val="24"/>
          <w:szCs w:val="24"/>
          <w:lang w:val="en-US"/>
        </w:rPr>
        <w:t xml:space="preserve">Venturini ACR, Abdalla PP, Santos AP dos,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(2017) Estimate of Resting Energy Expenditure by DXA in Boys of Different Nutritional Statuses.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Motriz: Revista de Educação Física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5220D">
        <w:rPr>
          <w:rFonts w:ascii="Times New Roman" w:hAnsi="Times New Roman" w:cs="Times New Roman"/>
          <w:sz w:val="24"/>
          <w:szCs w:val="24"/>
        </w:rPr>
        <w:t>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Viana V &amp; Sinde S (2008) O comportamento alimentar em crianças: Estudo de validação de um questionário numa amostra portuguesa (CEBQ). </w:t>
      </w:r>
      <w:r>
        <w:rPr>
          <w:rFonts w:ascii="Times New Roman" w:hAnsi="Times New Roman" w:cs="Times New Roman"/>
          <w:i/>
          <w:iCs/>
          <w:sz w:val="24"/>
          <w:szCs w:val="24"/>
        </w:rPr>
        <w:t>Análise Psicológica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 111–120.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76668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Viana V, Guerra P, Coelho AM, et al. (2008) Caracterização do estilo alimentar de crianças com perturbações alimentares. </w:t>
      </w:r>
      <w:r>
        <w:rPr>
          <w:rFonts w:ascii="Times New Roman" w:hAnsi="Times New Roman" w:cs="Times New Roman"/>
          <w:i/>
          <w:iCs/>
          <w:sz w:val="24"/>
          <w:szCs w:val="24"/>
        </w:rPr>
        <w:t>Psicologia, Saúde &amp; Doenças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233–243.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lastRenderedPageBreak/>
        <w:t xml:space="preserve">Vicente Delgado A, Gómez Enterría P &amp; Tinahones Madueño F (2011) Services portfolio of a department of Endocrinology and Clinical Nutrition.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Endocrinología y Nutrición (English Edition)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F5220D">
        <w:rPr>
          <w:rFonts w:ascii="Times New Roman" w:hAnsi="Times New Roman" w:cs="Times New Roman"/>
          <w:sz w:val="24"/>
          <w:szCs w:val="24"/>
        </w:rPr>
        <w:t>, 127–142.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D114C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Vicente Sánchez B, García K, González Hermida A, et al. (2017) Sobrepeso y obesidad en niños de 5 a 12 años.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Finlay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5220D">
        <w:rPr>
          <w:rFonts w:ascii="Times New Roman" w:hAnsi="Times New Roman" w:cs="Times New Roman"/>
          <w:sz w:val="24"/>
          <w:szCs w:val="24"/>
        </w:rPr>
        <w:t>, 47–53.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147663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Vidal G A, Escobar C AM, Ceruti D E, et al. (2012) Impacto del sobrepeso y la obesidad en el asma infantil.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Revista chilena de enfermedades respiratorias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F5220D">
        <w:rPr>
          <w:rFonts w:ascii="Times New Roman" w:hAnsi="Times New Roman" w:cs="Times New Roman"/>
          <w:sz w:val="24"/>
          <w:szCs w:val="24"/>
        </w:rPr>
        <w:t>, 174–181.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CE449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Viester L, Verhagen EALM, Oude Hengel KM,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(2013) The relation between body mass index and musculoskeletal symptoms in the working population.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BMC Musculoskelet Disord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238.</w:t>
      </w:r>
      <w:r w:rsidR="008C60BC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C60B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Default="00F5220D" w:rsidP="00331B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60C88">
        <w:rPr>
          <w:rFonts w:ascii="Times New Roman" w:hAnsi="Times New Roman" w:cs="Times New Roman"/>
          <w:sz w:val="24"/>
          <w:szCs w:val="24"/>
          <w:lang w:val="en-US"/>
        </w:rPr>
        <w:t xml:space="preserve">Villalobos J, Hernández W, Maulino N, et al. </w:t>
      </w:r>
      <w:r>
        <w:rPr>
          <w:rFonts w:ascii="Times New Roman" w:hAnsi="Times New Roman" w:cs="Times New Roman"/>
          <w:sz w:val="24"/>
          <w:szCs w:val="24"/>
        </w:rPr>
        <w:t xml:space="preserve">(2004) Diabetes tipo 2 en niños y adolescentes. experiencia de la unidad de diabetes del Hospital de Niños J. M. de los Ríos.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Venezolana de Endocrinología y Metabolismo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018–023.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03770D" w:rsidRDefault="00F5220D" w:rsidP="009337AC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Viner RM, Haines MM, Taylor SJC,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(2006) Body mass, weight control behaviours, weight perception and emotional well being in a multiethnic sample of early adolescents.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Int J Obes (Lond)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03770D">
        <w:rPr>
          <w:rFonts w:ascii="Times New Roman" w:hAnsi="Times New Roman" w:cs="Times New Roman"/>
          <w:sz w:val="24"/>
          <w:szCs w:val="24"/>
        </w:rPr>
        <w:t>, 1514–1521.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 González ME, Solano R L, Sánchez A, et al. (2004) Insulina serica en niños y adolescentes obesos y eutróficos. </w:t>
      </w:r>
      <w:r>
        <w:rPr>
          <w:rFonts w:ascii="Times New Roman" w:hAnsi="Times New Roman" w:cs="Times New Roman"/>
          <w:i/>
          <w:iCs/>
          <w:sz w:val="24"/>
          <w:szCs w:val="24"/>
        </w:rPr>
        <w:t>Anales Venezolanos de Nutrición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3–12.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 González ME, Solano R L, Sánchez A, et al. (2005) Leptina serica en niños y adolescentes venezolanos obesos y eutróficos. </w:t>
      </w:r>
      <w:r>
        <w:rPr>
          <w:rFonts w:ascii="Times New Roman" w:hAnsi="Times New Roman" w:cs="Times New Roman"/>
          <w:i/>
          <w:iCs/>
          <w:sz w:val="24"/>
          <w:szCs w:val="24"/>
        </w:rPr>
        <w:t>Archivos Latinoamericanos de Nutrición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 47–54.</w:t>
      </w:r>
      <w:r w:rsidR="008C60BC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86C89" w:rsidRDefault="00F5220D" w:rsidP="003E0B4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Wang H, Lee C-C, Chou EH,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Mortality association between obesity and pneumonia using a dual restricted cohort model.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Obesity Research &amp; Clinical Practice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561–570.</w:t>
      </w:r>
      <w:r w:rsidR="008C60BC" w:rsidRPr="008C60B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C60B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Wolfenstetter S (2005) POB4 COST-OF-ILLNESS ANALYSIS OF JUVENILE OBESITY AND OF CO-MORBIDITYTYPE 2 DIABETES MELLITUS (T2DM) IN GERMANY.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Value in Health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A75.</w:t>
      </w:r>
      <w:r w:rsidR="008C6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6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846F4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Wu F, Buscot M-J, Niinikoski H, et al. (2020) Age-Specific Estimates and Comparisons of Youth Tri-Ponderal Mass Index and Body Mass Index in Predicting Adult Obesity-Related Outcomes.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Journal of Pediatrics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218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198-203.e6.</w:t>
      </w:r>
      <w:r w:rsidR="004A696C" w:rsidRPr="004A696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4A696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A12B62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Xi B, Mi J, Duan J, et al. (2009) [Familial clustering of obesity and the role of lifestyle factors among children in Beijing].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Zhonghua Yu Fang Yi Xue Za Zhi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122–127.</w:t>
      </w:r>
      <w:r w:rsidR="004A696C" w:rsidRPr="004A696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4A696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950CCA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Yang Y, Shields GS, Wu Q, et al. (2019) Obesity is associated with poor working memory in women, not men: Findings from a nationally representative dataset of U.S. adults.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Eating Behaviors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101338.</w:t>
      </w:r>
      <w:r w:rsidR="004A696C" w:rsidRPr="004A696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4A696C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CE4493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Yao J, Zhou Y, Wang J, et al. (2015) Relationship between obesity and sex, and prevalence of asthma-like disease and current wheeze in Han children in Nanjing,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China.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J. Int. Med. Res.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139–146.</w:t>
      </w:r>
      <w:r w:rsidR="00A53044" w:rsidRPr="00A530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A5304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886C89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Yates AJ &amp; Sambrailo F (1984) Bulimia nervosa: A descriptive and therapeutic study.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Behaviour Research and Therapy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503–517.</w:t>
      </w:r>
      <w:r w:rsidR="00A53044" w:rsidRPr="00A5304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A53044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Yates RB &amp; Oelschlager BK (2015) Surgical Treatment of Gastroesophageal Reflux Disease. </w:t>
      </w:r>
      <w:r w:rsidRPr="00F5220D">
        <w:rPr>
          <w:rFonts w:ascii="Times New Roman" w:hAnsi="Times New Roman" w:cs="Times New Roman"/>
          <w:i/>
          <w:iCs/>
          <w:sz w:val="24"/>
          <w:szCs w:val="24"/>
        </w:rPr>
        <w:t>Surgical Clinics of North America</w:t>
      </w:r>
      <w:r w:rsidRPr="00F5220D">
        <w:rPr>
          <w:rFonts w:ascii="Times New Roman" w:hAnsi="Times New Roman" w:cs="Times New Roman"/>
          <w:sz w:val="24"/>
          <w:szCs w:val="24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F5220D">
        <w:rPr>
          <w:rFonts w:ascii="Times New Roman" w:hAnsi="Times New Roman" w:cs="Times New Roman"/>
          <w:sz w:val="24"/>
          <w:szCs w:val="24"/>
        </w:rPr>
        <w:t>, 527–553.</w:t>
      </w:r>
      <w:r w:rsidR="00A53044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C63CF9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Ybarra M, Santos TJ dos, Queiroz ES,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(2020) BARIATRIC SURGERY AS A TREATMENT FOR IDIOPATHIC INTRACRANIAL HYPERTENSION IN A MALE ADOLESCENT: CASE REPORT.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Paulista de Pediatria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3044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03770D" w:rsidRDefault="00F5220D" w:rsidP="00C63CF9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5220D">
        <w:rPr>
          <w:rFonts w:ascii="Times New Roman" w:hAnsi="Times New Roman" w:cs="Times New Roman"/>
          <w:sz w:val="24"/>
          <w:szCs w:val="24"/>
        </w:rPr>
        <w:t xml:space="preserve">Yoshinaga M, Sameshima K, Tanaka Y,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(2008) Adipokines and the prediction of the accumulation of cardiovascular risk factors or the presence of metabolic syndrome in elementary school children. </w:t>
      </w:r>
      <w:r w:rsidRPr="0003770D">
        <w:rPr>
          <w:rFonts w:ascii="Times New Roman" w:hAnsi="Times New Roman" w:cs="Times New Roman"/>
          <w:i/>
          <w:iCs/>
          <w:sz w:val="24"/>
          <w:szCs w:val="24"/>
        </w:rPr>
        <w:t>Circ. J.</w:t>
      </w:r>
      <w:r w:rsidRPr="0003770D">
        <w:rPr>
          <w:rFonts w:ascii="Times New Roman" w:hAnsi="Times New Roman" w:cs="Times New Roman"/>
          <w:sz w:val="24"/>
          <w:szCs w:val="24"/>
        </w:rPr>
        <w:t xml:space="preserve"> </w:t>
      </w:r>
      <w:r w:rsidRPr="0003770D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03770D">
        <w:rPr>
          <w:rFonts w:ascii="Times New Roman" w:hAnsi="Times New Roman" w:cs="Times New Roman"/>
          <w:sz w:val="24"/>
          <w:szCs w:val="24"/>
        </w:rPr>
        <w:t>, 1874–1878.</w:t>
      </w:r>
      <w:r w:rsidR="00A53044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8514CD" w:rsidRDefault="00F5220D" w:rsidP="00976668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Zapata-Torres DM, Hernández-Álvarez ED, Mancera-Soto ÉM, et al. (2016) Caracterización del índice de masa corporal en escolares que participaron dentro del programa de deporte escolar 40X40 en Bogotá, D.C.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de la Facultad de Medicina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, 119–126.</w:t>
      </w:r>
      <w:r w:rsidR="008514CD" w:rsidRPr="008514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Default="00F5220D" w:rsidP="00A12B62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ZAROR S C, SAPUNAR Z J, MUÑOZ N S, et al. (2014) Asociación entre malnutrición por exceso con caries temprana de la infancia.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chilena de pediatría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 455–461.</w:t>
      </w:r>
      <w:r w:rsidR="008514CD" w:rsidRPr="00E60C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p w:rsidR="00F5220D" w:rsidRPr="00F5220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70D">
        <w:rPr>
          <w:rFonts w:ascii="Times New Roman" w:hAnsi="Times New Roman" w:cs="Times New Roman"/>
          <w:sz w:val="24"/>
          <w:szCs w:val="24"/>
        </w:rPr>
        <w:t xml:space="preserve">Zegarra-Lizana PA, Ramos-Orosco EJ, Guarnizo-Poma M, et al.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(2019) Relationship between body fat percentage and insulin resistance in adults with Bmi values below 25 Kg/M2 in a private clinic.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Diabetes &amp; Metabolic Syndrome: Clinical Research &amp; Reviews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2855–2859.</w:t>
      </w:r>
      <w:r w:rsidR="008514CD" w:rsidRPr="008514C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514CD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F5220D" w:rsidRDefault="00F5220D" w:rsidP="00976668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Zhang M, Schumann M, Huang T, et al. (2018) Normal weight obesity and physical fitness in Chinese university students: an overlooked association. </w:t>
      </w:r>
      <w:r w:rsidRPr="00F5220D">
        <w:rPr>
          <w:rFonts w:ascii="Times New Roman" w:hAnsi="Times New Roman" w:cs="Times New Roman"/>
          <w:i/>
          <w:iCs/>
          <w:sz w:val="24"/>
          <w:szCs w:val="24"/>
          <w:lang w:val="en-US"/>
        </w:rPr>
        <w:t>BMC Public Health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20D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, 1334.</w:t>
      </w:r>
      <w:r w:rsidR="008514CD" w:rsidRPr="008514C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514CD" w:rsidRPr="00D41F39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population/age</w:t>
      </w:r>
      <w:r w:rsidR="008514C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</w:p>
    <w:p w:rsidR="00F5220D" w:rsidRPr="00F5220D" w:rsidRDefault="00F5220D" w:rsidP="00435CE6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Zhang Y-P, Zhang Y-Y &amp; Duan DD (2016) Chapter Seven - From Genome-Wide Association Study to Phenome-Wide Association Study: New Paradigms in Obesity Research. In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Progress in Molecular Biology and Translational Science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, vol. 140, pp. 185–231 [Tao Y-X, editor]. </w:t>
      </w:r>
      <w:r w:rsidRPr="00F5220D">
        <w:rPr>
          <w:rFonts w:ascii="Times New Roman" w:hAnsi="Times New Roman" w:cs="Times New Roman"/>
          <w:sz w:val="24"/>
          <w:szCs w:val="24"/>
          <w:lang w:val="en-US"/>
        </w:rPr>
        <w:t>Academic Press.</w:t>
      </w:r>
      <w:r w:rsidR="008514CD" w:rsidRPr="008514C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514C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reference / index/ chapter</w:t>
      </w:r>
    </w:p>
    <w:p w:rsidR="00F5220D" w:rsidRPr="00886C89" w:rsidRDefault="00F5220D" w:rsidP="00FE02C0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Zheng Z, Yang T, Chen L, et al. (2018) Increased maternal Body Mass Index is associated with congenital heart defects: An updated meta-analysis of observational studies.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Cardiology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273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112–120.</w:t>
      </w:r>
      <w:r w:rsidR="008514CD" w:rsidRPr="008514C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514C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review</w:t>
      </w:r>
    </w:p>
    <w:p w:rsidR="00F5220D" w:rsidRPr="00886C89" w:rsidRDefault="00F5220D" w:rsidP="00A12B62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Zhou X, Sun X, Chen X, et al. (2017) Effect of Obesity on Outcomes of Percutaneous Nephrolithotomy in Renal Stone Management: A Systematic Review and Meta-Analysis.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Urol. Int.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98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382–390.</w:t>
      </w:r>
      <w:r w:rsidR="008514CD" w:rsidRPr="008514C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514C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review</w:t>
      </w:r>
    </w:p>
    <w:p w:rsidR="00F5220D" w:rsidRPr="00886C89" w:rsidRDefault="00F5220D" w:rsidP="00FE02C0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Zhou Y, Li H, Zhang Y, et al. (2019) Association of Maternal Obesity in Early Pregnancy with Adverse Pregnancy Outcomes: A Chinese Prospective Cohort Analysis. </w:t>
      </w:r>
      <w:r w:rsidRPr="00886C89">
        <w:rPr>
          <w:rFonts w:ascii="Times New Roman" w:hAnsi="Times New Roman" w:cs="Times New Roman"/>
          <w:i/>
          <w:iCs/>
          <w:sz w:val="24"/>
          <w:szCs w:val="24"/>
          <w:lang w:val="en-US"/>
        </w:rPr>
        <w:t>Obesity (Silver Spring)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C89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t>, 1030–1036.</w:t>
      </w:r>
      <w:r w:rsidR="008514CD" w:rsidRPr="008514C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</w:t>
      </w:r>
      <w:r w:rsidR="008514CD" w:rsidRPr="00946FA4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topic</w:t>
      </w:r>
    </w:p>
    <w:p w:rsidR="00F5220D" w:rsidRPr="007A6ABD" w:rsidRDefault="00F5220D" w:rsidP="009337AC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C89">
        <w:rPr>
          <w:rFonts w:ascii="Times New Roman" w:hAnsi="Times New Roman" w:cs="Times New Roman"/>
          <w:sz w:val="24"/>
          <w:szCs w:val="24"/>
          <w:lang w:val="en-US"/>
        </w:rPr>
        <w:t xml:space="preserve">Zhu Y, Aupperlee MD, Haslam SZ, et al. (2017) Pubertally Initiated High-Fat Diet </w:t>
      </w:r>
      <w:r w:rsidRPr="00886C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Promotes Mammary Tumorigenesis in Obesity-Prone FVB Mice Similarly to Obesity-Resistant BALB/c Mice. </w:t>
      </w:r>
      <w:r w:rsidRPr="007A6ABD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Translational Oncology</w:t>
      </w:r>
      <w:r w:rsidRPr="007A6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ABD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7A6ABD">
        <w:rPr>
          <w:rFonts w:ascii="Times New Roman" w:hAnsi="Times New Roman" w:cs="Times New Roman"/>
          <w:sz w:val="24"/>
          <w:szCs w:val="24"/>
          <w:lang w:val="en-US"/>
        </w:rPr>
        <w:t>, 928–935.</w:t>
      </w:r>
      <w:r w:rsidR="00561E16" w:rsidRPr="007A6ABD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animal study</w:t>
      </w:r>
    </w:p>
    <w:p w:rsidR="00F5220D" w:rsidRPr="007A6ABD" w:rsidRDefault="00F5220D" w:rsidP="0038158E">
      <w:pPr>
        <w:widowControl w:val="0"/>
        <w:tabs>
          <w:tab w:val="left" w:pos="62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A6ABD">
        <w:rPr>
          <w:rFonts w:ascii="Times New Roman" w:hAnsi="Times New Roman" w:cs="Times New Roman"/>
          <w:sz w:val="24"/>
          <w:szCs w:val="24"/>
          <w:lang w:val="en-US"/>
        </w:rPr>
        <w:t xml:space="preserve">Zurita Ortega F, Martínez Porcel R, Ali Morell OJ, et al. </w:t>
      </w:r>
      <w:r>
        <w:rPr>
          <w:rFonts w:ascii="Times New Roman" w:hAnsi="Times New Roman" w:cs="Times New Roman"/>
          <w:sz w:val="24"/>
          <w:szCs w:val="24"/>
        </w:rPr>
        <w:t xml:space="preserve">(2010) Aportaciones a la determinación de la prevalencia de la obesidad entre el alumnado de educación especial. </w:t>
      </w:r>
      <w:r w:rsidRPr="007A6ABD">
        <w:rPr>
          <w:rFonts w:ascii="Times New Roman" w:hAnsi="Times New Roman" w:cs="Times New Roman"/>
          <w:i/>
          <w:iCs/>
          <w:sz w:val="24"/>
          <w:szCs w:val="24"/>
        </w:rPr>
        <w:t>Pediatría Atención Primaria</w:t>
      </w:r>
      <w:r w:rsidRPr="007A6ABD">
        <w:rPr>
          <w:rFonts w:ascii="Times New Roman" w:hAnsi="Times New Roman" w:cs="Times New Roman"/>
          <w:sz w:val="24"/>
          <w:szCs w:val="24"/>
        </w:rPr>
        <w:t xml:space="preserve"> </w:t>
      </w:r>
      <w:r w:rsidRPr="007A6AB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A6ABD">
        <w:rPr>
          <w:rFonts w:ascii="Times New Roman" w:hAnsi="Times New Roman" w:cs="Times New Roman"/>
          <w:sz w:val="24"/>
          <w:szCs w:val="24"/>
        </w:rPr>
        <w:t>, 15–31.</w:t>
      </w:r>
      <w:r w:rsidR="00561E16" w:rsidRPr="007A6A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topic</w:t>
      </w:r>
    </w:p>
    <w:sectPr w:rsidR="00F5220D" w:rsidRPr="007A6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89"/>
    <w:rsid w:val="00025C80"/>
    <w:rsid w:val="0003770D"/>
    <w:rsid w:val="00054780"/>
    <w:rsid w:val="00094EEF"/>
    <w:rsid w:val="000D3444"/>
    <w:rsid w:val="000D7940"/>
    <w:rsid w:val="000F49D9"/>
    <w:rsid w:val="00147663"/>
    <w:rsid w:val="00163706"/>
    <w:rsid w:val="00180EF6"/>
    <w:rsid w:val="001A3987"/>
    <w:rsid w:val="001C4A2C"/>
    <w:rsid w:val="001F62AD"/>
    <w:rsid w:val="0021735B"/>
    <w:rsid w:val="00220C3D"/>
    <w:rsid w:val="002216AC"/>
    <w:rsid w:val="0023017E"/>
    <w:rsid w:val="00296065"/>
    <w:rsid w:val="002977B7"/>
    <w:rsid w:val="002A6027"/>
    <w:rsid w:val="002B03B7"/>
    <w:rsid w:val="002F2558"/>
    <w:rsid w:val="0030211C"/>
    <w:rsid w:val="0031154F"/>
    <w:rsid w:val="00331B8E"/>
    <w:rsid w:val="00334AFE"/>
    <w:rsid w:val="00365644"/>
    <w:rsid w:val="00373A14"/>
    <w:rsid w:val="0038158E"/>
    <w:rsid w:val="00392F9F"/>
    <w:rsid w:val="003E0B42"/>
    <w:rsid w:val="00435CE6"/>
    <w:rsid w:val="00455C8B"/>
    <w:rsid w:val="004965DF"/>
    <w:rsid w:val="004A696C"/>
    <w:rsid w:val="005405A1"/>
    <w:rsid w:val="00542066"/>
    <w:rsid w:val="00550F33"/>
    <w:rsid w:val="00561D64"/>
    <w:rsid w:val="00561E16"/>
    <w:rsid w:val="00583F60"/>
    <w:rsid w:val="00584F12"/>
    <w:rsid w:val="00595F58"/>
    <w:rsid w:val="005B38EC"/>
    <w:rsid w:val="005C12B8"/>
    <w:rsid w:val="005C238A"/>
    <w:rsid w:val="005F6F8D"/>
    <w:rsid w:val="00613DAA"/>
    <w:rsid w:val="00677DF0"/>
    <w:rsid w:val="0068520C"/>
    <w:rsid w:val="006A0144"/>
    <w:rsid w:val="006B55A8"/>
    <w:rsid w:val="006D1075"/>
    <w:rsid w:val="006F31D4"/>
    <w:rsid w:val="00747DE0"/>
    <w:rsid w:val="00750C35"/>
    <w:rsid w:val="00782BB8"/>
    <w:rsid w:val="007A6ABD"/>
    <w:rsid w:val="007D2C07"/>
    <w:rsid w:val="00806D3C"/>
    <w:rsid w:val="008131A9"/>
    <w:rsid w:val="00822FF2"/>
    <w:rsid w:val="0083719A"/>
    <w:rsid w:val="00846F49"/>
    <w:rsid w:val="008514CD"/>
    <w:rsid w:val="00886C89"/>
    <w:rsid w:val="0089758B"/>
    <w:rsid w:val="008B3C30"/>
    <w:rsid w:val="008C60BC"/>
    <w:rsid w:val="009142CA"/>
    <w:rsid w:val="00914451"/>
    <w:rsid w:val="009337AC"/>
    <w:rsid w:val="00945663"/>
    <w:rsid w:val="00946FA4"/>
    <w:rsid w:val="00950CCA"/>
    <w:rsid w:val="00976668"/>
    <w:rsid w:val="009936AF"/>
    <w:rsid w:val="00A04666"/>
    <w:rsid w:val="00A12B62"/>
    <w:rsid w:val="00A2715C"/>
    <w:rsid w:val="00A37064"/>
    <w:rsid w:val="00A53044"/>
    <w:rsid w:val="00A76E1B"/>
    <w:rsid w:val="00AD33E1"/>
    <w:rsid w:val="00B50B6A"/>
    <w:rsid w:val="00B64A3E"/>
    <w:rsid w:val="00BD707F"/>
    <w:rsid w:val="00BF4E58"/>
    <w:rsid w:val="00C306F5"/>
    <w:rsid w:val="00C31444"/>
    <w:rsid w:val="00C346E3"/>
    <w:rsid w:val="00C44E55"/>
    <w:rsid w:val="00C63CF9"/>
    <w:rsid w:val="00C6715C"/>
    <w:rsid w:val="00CA448F"/>
    <w:rsid w:val="00CE4493"/>
    <w:rsid w:val="00CF6B75"/>
    <w:rsid w:val="00D02CEF"/>
    <w:rsid w:val="00D04B2E"/>
    <w:rsid w:val="00D114C2"/>
    <w:rsid w:val="00D175E7"/>
    <w:rsid w:val="00D41F39"/>
    <w:rsid w:val="00DB42FB"/>
    <w:rsid w:val="00DC45C3"/>
    <w:rsid w:val="00DD3F38"/>
    <w:rsid w:val="00DE3C69"/>
    <w:rsid w:val="00E006D2"/>
    <w:rsid w:val="00E105DE"/>
    <w:rsid w:val="00E60C88"/>
    <w:rsid w:val="00E902A7"/>
    <w:rsid w:val="00F31311"/>
    <w:rsid w:val="00F34B70"/>
    <w:rsid w:val="00F5220D"/>
    <w:rsid w:val="00F61DBE"/>
    <w:rsid w:val="00F81B6B"/>
    <w:rsid w:val="00FB08A7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54CB-719A-4451-A445-5375FA3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41</Pages>
  <Words>16547</Words>
  <Characters>89355</Characters>
  <Application>Microsoft Office Word</Application>
  <DocSecurity>0</DocSecurity>
  <Lines>744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87</cp:revision>
  <dcterms:created xsi:type="dcterms:W3CDTF">2020-09-12T19:29:00Z</dcterms:created>
  <dcterms:modified xsi:type="dcterms:W3CDTF">2020-09-17T18:05:00Z</dcterms:modified>
</cp:coreProperties>
</file>