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color w:val="000000" w:themeColor="text1"/>
          <w:lang w:val="en-US"/>
        </w:rPr>
        <w:t>Supplementary Table 1</w:t>
      </w:r>
      <w:r w:rsidRPr="002D32CA">
        <w:rPr>
          <w:rFonts w:ascii="Arial" w:hAnsi="Arial" w:cs="Arial"/>
          <w:color w:val="000000" w:themeColor="text1"/>
          <w:lang w:val="en-US"/>
        </w:rPr>
        <w:t xml:space="preserve">: Children’s food product and alcohol-free beverages advertised, with their nutritional values, category and compliance with the </w:t>
      </w:r>
      <w:r w:rsidRPr="002D32CA">
        <w:rPr>
          <w:rFonts w:ascii="Arial" w:hAnsi="Arial" w:cs="Arial"/>
          <w:color w:val="000000" w:themeColor="text1"/>
          <w:lang w:val="en-GB"/>
        </w:rPr>
        <w:t>WHO European Nutrient Profile Model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r w:rsidRPr="002D32CA">
        <w:rPr>
          <w:rFonts w:ascii="Arial" w:hAnsi="Arial" w:cs="Arial"/>
          <w:color w:val="000000" w:themeColor="text1"/>
          <w:lang w:val="en-GB"/>
        </w:rPr>
        <w:t>WHO-ENPM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) </w:t>
      </w:r>
      <w:r w:rsidRPr="002D32CA">
        <w:rPr>
          <w:rFonts w:ascii="Arial" w:hAnsi="Arial" w:cs="Arial"/>
          <w:color w:val="000000" w:themeColor="text1"/>
          <w:lang w:val="en-US"/>
        </w:rPr>
        <w:t>and EU Pledge Nutri</w:t>
      </w:r>
      <w:bookmarkStart w:id="0" w:name="_GoBack"/>
      <w:bookmarkEnd w:id="0"/>
      <w:r w:rsidRPr="002D32CA">
        <w:rPr>
          <w:rFonts w:ascii="Arial" w:hAnsi="Arial" w:cs="Arial"/>
          <w:color w:val="000000" w:themeColor="text1"/>
          <w:lang w:val="en-US"/>
        </w:rPr>
        <w:t>tion Criteria (EU-PNC)</w:t>
      </w:r>
    </w:p>
    <w:tbl>
      <w:tblPr>
        <w:tblStyle w:val="Grigliatabella"/>
        <w:tblW w:w="16160" w:type="dxa"/>
        <w:tblInd w:w="-85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839"/>
        <w:gridCol w:w="978"/>
        <w:gridCol w:w="839"/>
        <w:gridCol w:w="840"/>
        <w:gridCol w:w="1260"/>
        <w:gridCol w:w="979"/>
        <w:gridCol w:w="983"/>
        <w:gridCol w:w="979"/>
        <w:gridCol w:w="980"/>
        <w:gridCol w:w="979"/>
        <w:gridCol w:w="1260"/>
        <w:gridCol w:w="979"/>
        <w:gridCol w:w="1046"/>
      </w:tblGrid>
      <w:tr w:rsidR="002D32CA" w:rsidRPr="002D32CA" w:rsidTr="00E01943">
        <w:trPr>
          <w:trHeight w:val="245"/>
          <w:tblHeader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Data used to assess compliance with WHO guidelines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Data used to assess compliance with the EU Pledge</w:t>
            </w:r>
          </w:p>
        </w:tc>
      </w:tr>
      <w:tr w:rsidR="002D32CA" w:rsidRPr="002D32CA" w:rsidTr="00E01943">
        <w:trPr>
          <w:trHeight w:val="1019"/>
          <w:tblHeader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Product name (repetitions observed)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252ED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WHO cat</w:t>
            </w:r>
            <w:r w:rsidR="00252ED8" w:rsidRPr="002D32CA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Energy (kcal per 100g)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Salt (g per 100g)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Total Fats (g)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Saturated fats (g)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Total sugars (g)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 xml:space="preserve">Overall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252ED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EU Pledge cat</w:t>
            </w:r>
            <w:r w:rsidR="00252ED8" w:rsidRPr="002D32CA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Energy (kcal per portion)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Sodium (mg)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Saturated fats (g)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Total sugars (g)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 xml:space="preserve">Overall </w:t>
            </w:r>
          </w:p>
        </w:tc>
      </w:tr>
      <w:tr w:rsidR="002D32CA" w:rsidRPr="002D32CA" w:rsidTr="00E01943">
        <w:trPr>
          <w:trHeight w:val="70"/>
          <w:tblHeader/>
        </w:trPr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943" w:rsidRPr="002D32CA" w:rsidRDefault="00E01943" w:rsidP="00E01943">
            <w:pPr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252ED8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252ED8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43" w:rsidRPr="002D32CA" w:rsidRDefault="00E01943" w:rsidP="00E01943">
            <w:pPr>
              <w:jc w:val="center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</w:tc>
      </w:tr>
      <w:tr w:rsidR="002D32CA" w:rsidRPr="002D32CA" w:rsidTr="00E01943">
        <w:trPr>
          <w:trHeight w:val="100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Valfrutta Triangolini succo e polpa di pera senza glutine – juice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60^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14.1^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E01943">
        <w:trPr>
          <w:trHeight w:val="74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Valfrutta Triangolini succo e polpa di albicocca - juice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63^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14.6^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Pizzoli Le Croccomagie – French fries (3)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5.7^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1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Barilla Ragù classico cottura lenta senza glutine – pasta sauce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Findus Bastoncini di merluzzo con omega – fish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0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Granarolo Latte UHT parzialmente scremato – milk (6)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50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Galbani Certosa - cheese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24.0^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455^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320^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258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Muller Mix frutta – yogurt (1)</w:t>
            </w:r>
          </w:p>
          <w:p w:rsidR="00102B49" w:rsidRPr="002D32CA" w:rsidRDefault="00102B49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3.6^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2.4^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Mini Baby Bel Formaggio – cheese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1.8^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&lt;0.5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720^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&lt;0.5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lastRenderedPageBreak/>
              <w:t>Granarolo Grana Padano DOP – cheese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199^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600^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Sottilette Classiche - cheese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3.1^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1240^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Pavesi Gocciole con gocce di cioccolato - biscuits (7)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477^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6.2^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Pavesi Ringo vaniglia - 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cream </w:t>
            </w:r>
            <w:r w:rsidRPr="002D32CA">
              <w:rPr>
                <w:rFonts w:ascii="Arial" w:hAnsi="Arial" w:cs="Arial"/>
                <w:color w:val="000000" w:themeColor="text1"/>
              </w:rPr>
              <w:t>biscuits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</w:t>
            </w:r>
            <w:r w:rsidRPr="002D32CA">
              <w:rPr>
                <w:rFonts w:ascii="Arial" w:hAnsi="Arial" w:cs="Arial"/>
                <w:color w:val="000000" w:themeColor="text1"/>
              </w:rPr>
              <w:t>(4)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495^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3.8^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272^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00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Barilla Mulino Bianco Pane + Cioccolato - chocolate 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brioche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(3)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378^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14.3^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1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Pan di Stelle Biscotto frollino con cacao e nocciole - chocolate biscuits (3)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483^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20.5^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7.8^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0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Barilla Mulino Bianco Flauti stracciatella - 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chocolate brioche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371^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16.5^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7.8^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Pavesi Ringo cacao –chocolate cream </w:t>
            </w:r>
            <w:r w:rsidRPr="002D32CA">
              <w:rPr>
                <w:rFonts w:ascii="Arial" w:hAnsi="Arial" w:cs="Arial"/>
                <w:color w:val="000000" w:themeColor="text1"/>
              </w:rPr>
              <w:t>biscuits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(2)</w:t>
            </w:r>
          </w:p>
          <w:p w:rsidR="00252ED8" w:rsidRPr="002D32CA" w:rsidRDefault="00252ED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493^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28.0^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271^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28.0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7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Barilla Mulino Bianco Pan Goccioli - 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chocolate brioche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334^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0.8^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11.8^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3.8^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18.6^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0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lastRenderedPageBreak/>
              <w:t xml:space="preserve">Barilla Mulino Bianco Flauti cioccolato - 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chocolate brioche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356^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15.2^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1.6^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17.4^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01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Barilla Mulino Bianco Buongrano Integrale – whole wheat biscuits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452^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16.3^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1.6^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24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Doria Bucaneve - biscuits (1)</w:t>
            </w:r>
          </w:p>
          <w:p w:rsidR="00102B49" w:rsidRPr="002D32CA" w:rsidRDefault="00102B49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459^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0.7^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7.4^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516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Grancereale cioccolato - chocolate biscuits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458^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18.5^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4.5^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Misura Fibrextra Cornetti integrali al miele - croissant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368^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7.3^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Pan di Stelle Merendine – chocolate brioche(1)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379^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7.5^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35.5^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35.5^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Pavesi Pavesini cacao – chocolate biscuits (3)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384^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3.1^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46.9^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46.9^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Fonzies Buste di croccantini di mais al formaggio – chips (2)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15.5^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Barilla Mulino Bianco Le Integrali fette biscottate – whole wheat rusks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520^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6.0^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Mulino Bianco Piadelle Classiche – tortilla wrap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11.2^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520^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lastRenderedPageBreak/>
              <w:t>Findus Sofficini con pomodoro e mozzarella – pancake with tomato and mozzarella (1)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306^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McDonald’s Happy Meal (19) °</w:t>
            </w:r>
          </w:p>
          <w:p w:rsidR="00102B49" w:rsidRPr="002D32CA" w:rsidRDefault="00102B49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840^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4.3^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35.7^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Ringo Biscotti di gelato – vanilla ice cream with biscuits (3)</w:t>
            </w:r>
          </w:p>
          <w:p w:rsidR="00252ED8" w:rsidRPr="002D32CA" w:rsidRDefault="00252ED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310^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217^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27.0^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>Chupa Chups Choco Milk – gluten free lollipop (2)</w:t>
            </w:r>
          </w:p>
          <w:p w:rsidR="00252ED8" w:rsidRPr="002D32CA" w:rsidRDefault="00252ED8" w:rsidP="00E01943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537^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29.0^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62.0^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118^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62.0^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Haribo Orsetti d'Oro – fruit flavor candies (2)</w:t>
            </w:r>
          </w:p>
          <w:p w:rsidR="00252ED8" w:rsidRPr="002D32CA" w:rsidRDefault="00252ED8" w:rsidP="00E0194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343^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0.4^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137^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Nippon Riso soffiato cacao (2)</w:t>
            </w:r>
          </w:p>
          <w:p w:rsidR="00252ED8" w:rsidRPr="002D32CA" w:rsidRDefault="00252ED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534^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30.1^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15.9^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40.2^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267^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15.9^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40.2^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29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Caramelle - candies (1)</w:t>
            </w:r>
          </w:p>
          <w:p w:rsidR="00252ED8" w:rsidRPr="002D32CA" w:rsidRDefault="00252ED8" w:rsidP="00E0194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52ED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Kinder Kinder Bueno </w:t>
            </w:r>
            <w:r w:rsidR="00252ED8"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–</w:t>
            </w: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</w:t>
            </w:r>
          </w:p>
          <w:p w:rsidR="00933628" w:rsidRPr="002D32CA" w:rsidRDefault="0093362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D32CA">
              <w:rPr>
                <w:rFonts w:ascii="Arial" w:eastAsia="Times New Roman" w:hAnsi="Arial" w:cs="Arial"/>
                <w:color w:val="000000" w:themeColor="text1"/>
                <w:lang w:eastAsia="it-IT"/>
              </w:rPr>
              <w:t>chocolate (1)</w:t>
            </w:r>
          </w:p>
          <w:p w:rsidR="00252ED8" w:rsidRPr="002D32CA" w:rsidRDefault="00252ED8" w:rsidP="00E01943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572^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37.3^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17.3^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41.2^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122^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120^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17.3^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41.2^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2D32CA" w:rsidRPr="002D32CA" w:rsidTr="00252ED8">
        <w:trPr>
          <w:trHeight w:val="14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Boario - mineral water (1)</w:t>
            </w:r>
          </w:p>
          <w:p w:rsidR="00102B49" w:rsidRPr="002D32CA" w:rsidRDefault="00102B49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W*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2D32CA" w:rsidRPr="002D32CA" w:rsidTr="00252ED8">
        <w:trPr>
          <w:trHeight w:val="245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Levissima - mineral water (1)</w:t>
            </w:r>
          </w:p>
          <w:p w:rsidR="00102B49" w:rsidRPr="002D32CA" w:rsidRDefault="00102B49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W*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</w:tbl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>*SP – sugar product; W - water</w:t>
      </w: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>^ Not compliant for that specific category</w:t>
      </w: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 xml:space="preserve">° Not included in the WHO </w:t>
      </w:r>
      <w:r w:rsidRPr="002D32CA">
        <w:rPr>
          <w:rFonts w:ascii="Arial" w:hAnsi="Arial" w:cs="Arial"/>
          <w:color w:val="000000" w:themeColor="text1"/>
          <w:lang w:val="en-GB"/>
        </w:rPr>
        <w:t>European Nutrient Profile Model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 </w:t>
      </w:r>
      <w:r w:rsidRPr="002D32CA">
        <w:rPr>
          <w:rFonts w:ascii="Arial" w:hAnsi="Arial" w:cs="Arial"/>
          <w:color w:val="000000" w:themeColor="text1"/>
          <w:lang w:val="en-US"/>
        </w:rPr>
        <w:t>analyses as this model does not provide a specific category for meals</w:t>
      </w:r>
    </w:p>
    <w:p w:rsidR="00933628" w:rsidRPr="002D32CA" w:rsidRDefault="00933628" w:rsidP="00933628">
      <w:pPr>
        <w:spacing w:after="0"/>
        <w:rPr>
          <w:rFonts w:ascii="Arial" w:hAnsi="Arial" w:cs="Arial"/>
          <w:b/>
          <w:bCs/>
          <w:color w:val="000000" w:themeColor="text1"/>
          <w:lang w:val="en-US"/>
        </w:rPr>
      </w:pPr>
    </w:p>
    <w:p w:rsidR="00933628" w:rsidRPr="002D32CA" w:rsidRDefault="00933628" w:rsidP="00933628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2D32CA">
        <w:rPr>
          <w:rFonts w:ascii="Arial" w:hAnsi="Arial" w:cs="Arial"/>
          <w:b/>
          <w:bCs/>
          <w:color w:val="000000" w:themeColor="text1"/>
          <w:lang w:val="en-US"/>
        </w:rPr>
        <w:lastRenderedPageBreak/>
        <w:br w:type="page"/>
      </w:r>
    </w:p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color w:val="000000" w:themeColor="text1"/>
          <w:lang w:val="en-US"/>
        </w:rPr>
        <w:lastRenderedPageBreak/>
        <w:t>Supplementary Table 2</w:t>
      </w:r>
      <w:r w:rsidRPr="002D32CA">
        <w:rPr>
          <w:rFonts w:ascii="Arial" w:hAnsi="Arial" w:cs="Arial"/>
          <w:color w:val="000000" w:themeColor="text1"/>
          <w:lang w:val="en-US"/>
        </w:rPr>
        <w:t>: McDonald’s Happy Meal values used for EU Pledge Nutrition Criteria (EU-PNC)</w:t>
      </w:r>
    </w:p>
    <w:tbl>
      <w:tblPr>
        <w:tblStyle w:val="Grigliatabella"/>
        <w:tblW w:w="10173" w:type="dxa"/>
        <w:jc w:val="center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2"/>
        <w:gridCol w:w="1134"/>
        <w:gridCol w:w="1134"/>
        <w:gridCol w:w="993"/>
        <w:gridCol w:w="992"/>
        <w:gridCol w:w="1276"/>
        <w:gridCol w:w="1276"/>
      </w:tblGrid>
      <w:tr w:rsidR="002D32CA" w:rsidRPr="002D32CA" w:rsidTr="00E0194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Portion in grams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 xml:space="preserve">Energy (kcal)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Sodium (mg)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Salt (g)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Total fats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Saturated fats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Total sugars (g)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Main dish (mean)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</w:rPr>
              <w:t>5.0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Junior Chicken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Hamburger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6.9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Chicken McNuggets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Mc Toast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5.7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Side dish (mean)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Carrots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1.7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French Fries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Beverage (mean)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24.2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Orange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Lipton tea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28.4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Coca Cola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44.0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Apple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Sprite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9.2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Fanta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Dessert (mean)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5.5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Snack of Parmigiano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Actimel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10.0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5.4</w:t>
            </w:r>
          </w:p>
        </w:tc>
      </w:tr>
      <w:tr w:rsidR="002D32CA" w:rsidRPr="002D32CA" w:rsidTr="00E01943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28" w:rsidRPr="002D32CA" w:rsidRDefault="00933628" w:rsidP="00E01943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Apple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6.6</w:t>
            </w:r>
          </w:p>
        </w:tc>
      </w:tr>
      <w:tr w:rsidR="00933628" w:rsidRPr="002D32CA" w:rsidTr="00E0194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Total per portion (used for EU-PNC)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35.7</w:t>
            </w:r>
          </w:p>
        </w:tc>
      </w:tr>
    </w:tbl>
    <w:p w:rsidR="00933628" w:rsidRPr="002D32CA" w:rsidRDefault="00933628" w:rsidP="00933628">
      <w:pPr>
        <w:rPr>
          <w:rFonts w:ascii="Arial" w:hAnsi="Arial" w:cs="Arial"/>
          <w:color w:val="000000" w:themeColor="text1"/>
        </w:rPr>
      </w:pPr>
    </w:p>
    <w:p w:rsidR="00933628" w:rsidRPr="002D32CA" w:rsidRDefault="00933628" w:rsidP="00933628">
      <w:pPr>
        <w:rPr>
          <w:rFonts w:ascii="Arial" w:hAnsi="Arial" w:cs="Arial"/>
          <w:color w:val="000000" w:themeColor="text1"/>
        </w:rPr>
      </w:pPr>
      <w:r w:rsidRPr="002D32CA">
        <w:rPr>
          <w:rFonts w:ascii="Arial" w:hAnsi="Arial" w:cs="Arial"/>
          <w:color w:val="000000" w:themeColor="text1"/>
        </w:rPr>
        <w:br w:type="page"/>
      </w:r>
    </w:p>
    <w:p w:rsidR="00933628" w:rsidRPr="002D32CA" w:rsidRDefault="00933628" w:rsidP="00933628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Supplementary Table 3. </w:t>
      </w:r>
      <w:r w:rsidRPr="002D32CA">
        <w:rPr>
          <w:rFonts w:ascii="Arial" w:hAnsi="Arial" w:cs="Arial"/>
          <w:color w:val="000000" w:themeColor="text1"/>
          <w:lang w:val="en-GB"/>
        </w:rPr>
        <w:t>WHO European Nutrient Profile Model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r w:rsidRPr="002D32CA">
        <w:rPr>
          <w:rFonts w:ascii="Arial" w:hAnsi="Arial" w:cs="Arial"/>
          <w:color w:val="000000" w:themeColor="text1"/>
          <w:lang w:val="en-GB"/>
        </w:rPr>
        <w:t>WHO-ENPM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) </w:t>
      </w:r>
      <w:r w:rsidRPr="002D32CA">
        <w:rPr>
          <w:rFonts w:ascii="Arial" w:hAnsi="Arial" w:cs="Arial"/>
          <w:color w:val="000000" w:themeColor="text1"/>
          <w:lang w:val="en-US"/>
        </w:rPr>
        <w:t>categories</w:t>
      </w:r>
    </w:p>
    <w:tbl>
      <w:tblPr>
        <w:tblStyle w:val="Grigliatabella"/>
        <w:tblW w:w="15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0064"/>
      </w:tblGrid>
      <w:tr w:rsidR="002D32CA" w:rsidRPr="002D32CA" w:rsidTr="00E0194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spacing w:after="160" w:line="259" w:lineRule="auto"/>
              <w:ind w:right="-101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Class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Description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Examples</w:t>
            </w:r>
          </w:p>
        </w:tc>
      </w:tr>
      <w:tr w:rsidR="002D32CA" w:rsidRPr="002D32CA" w:rsidTr="00E01943">
        <w:trPr>
          <w:trHeight w:val="442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Chocolate and sugar confectionery, energy bars, and sweet toppings and desserts</w:t>
            </w:r>
          </w:p>
        </w:tc>
        <w:tc>
          <w:tcPr>
            <w:tcW w:w="10064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Chocolate and other products containing cocoa; white chocolate; jelly, sweets and boiled sweets; chewing gum and bubble gum; caramels; liquorice sweets; spreadable chocolate and other sweet sandwich toppings; nut spreads, including peanut butter; cereal, granola and muesli bars; marzipan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Cakes, sweet biscuits and pastries; other sweet bakery wares, and dry mixes for making them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Pastries; croissants; cookies/ biscuits; sponge cakes; wafers; fruit pies; sweet buns; chocolate-covered biscuits; cake mixes and batters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right="-243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Savory snacks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Popcorn and maize (corn); seeds; nuts and mixed nuts; savoury biscuits and pretzels; other snacks made from rice, maize, dough or potato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Beverages</w:t>
            </w:r>
          </w:p>
        </w:tc>
        <w:tc>
          <w:tcPr>
            <w:tcW w:w="10064" w:type="dxa"/>
            <w:tcBorders>
              <w:top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D32CA" w:rsidRPr="002D32CA" w:rsidTr="00E01943">
        <w:tc>
          <w:tcPr>
            <w:tcW w:w="1384" w:type="dxa"/>
          </w:tcPr>
          <w:p w:rsidR="00933628" w:rsidRPr="002D32CA" w:rsidRDefault="00933628" w:rsidP="00E01943">
            <w:pPr>
              <w:ind w:right="317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  4.1</w:t>
            </w:r>
          </w:p>
        </w:tc>
        <w:tc>
          <w:tcPr>
            <w:tcW w:w="3686" w:type="dxa"/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Juices</w:t>
            </w:r>
          </w:p>
        </w:tc>
        <w:tc>
          <w:tcPr>
            <w:tcW w:w="10064" w:type="dxa"/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100% fruit and vegetable juices; juices reconstituted from concentrates, and smoothies</w:t>
            </w:r>
          </w:p>
        </w:tc>
      </w:tr>
      <w:tr w:rsidR="002D32CA" w:rsidRPr="002D32CA" w:rsidTr="00E01943">
        <w:tc>
          <w:tcPr>
            <w:tcW w:w="1384" w:type="dxa"/>
          </w:tcPr>
          <w:p w:rsidR="00933628" w:rsidRPr="002D32CA" w:rsidRDefault="00933628" w:rsidP="00E01943">
            <w:pPr>
              <w:ind w:right="317"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3686" w:type="dxa"/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ilk drinks</w:t>
            </w:r>
          </w:p>
        </w:tc>
        <w:tc>
          <w:tcPr>
            <w:tcW w:w="10064" w:type="dxa"/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Milks and sweetened milks; almond, soya, rice and oat milks</w:t>
            </w:r>
          </w:p>
        </w:tc>
      </w:tr>
      <w:tr w:rsidR="002D32CA" w:rsidRPr="002D32CA" w:rsidTr="00E01943">
        <w:tc>
          <w:tcPr>
            <w:tcW w:w="1384" w:type="dxa"/>
          </w:tcPr>
          <w:p w:rsidR="00933628" w:rsidRPr="002D32CA" w:rsidRDefault="00933628" w:rsidP="00E01943">
            <w:pPr>
              <w:ind w:right="317"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3686" w:type="dxa"/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Energy drinks</w:t>
            </w:r>
          </w:p>
        </w:tc>
        <w:tc>
          <w:tcPr>
            <w:tcW w:w="10064" w:type="dxa"/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D32CA" w:rsidRPr="002D32CA" w:rsidTr="00E01943">
        <w:tc>
          <w:tcPr>
            <w:tcW w:w="1384" w:type="dxa"/>
            <w:tcBorders>
              <w:bottom w:val="nil"/>
            </w:tcBorders>
          </w:tcPr>
          <w:p w:rsidR="00933628" w:rsidRPr="002D32CA" w:rsidRDefault="00933628" w:rsidP="00E01943">
            <w:pPr>
              <w:ind w:right="317"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3686" w:type="dxa"/>
            <w:tcBorders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Other beverages</w:t>
            </w:r>
          </w:p>
        </w:tc>
        <w:tc>
          <w:tcPr>
            <w:tcW w:w="10064" w:type="dxa"/>
            <w:tcBorders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Cola, lemonade, orangeade; other soft drinks, mineral and/or flavored waters (including aerated) with added sugars or sweetener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Edible ices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Ice cream, frozen yoghurt, iced lollies and sorbets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Breakfast cereals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Oatmeal; cornflakes; chocolate breakfast cereals; mueslis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Yoghurts, sour milk, cream and other similar foods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Yoghurt; kefir; buttermilk; flavored sour, fermented milk and drinking yoghurt; fromage frais; cheese-based and other yoghurt substitutes; yoghurt products containing additional ingredients (such as fruit; muesli); cream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Cheese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Medium-hard and hard cheeses; soft cheeses; fresh cheese (such as ricotta, mozzarella); grated or powdered cheese; cottage cheese; processed cheese spreads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Ready-made and convenience foods and composite dishes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Pizzas; lasagna and other pasta dishes with sauces; quiches; ready meals; ready-made sandwiches; filled pastas; soups and stews (packaged or tinned); mixes and dough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Butter and other fats and oils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Butter; vegetable oils, margarines and spreads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Bread, bread products and crisp-breads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Ordinary bread (containing cereal, yeast or leaveners and salt); gluten-free bread; unleavened bread; crisp breads; rusks and toasted breads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right="-101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Fresh or dried pasta, rice and grains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Hard, semi-hard cheeses Other cheeses, curd &amp; quark and savory dairy-based products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Fresh and frozen meat, poultry, fish and similar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Eggs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Processed meat, poultry, fish and similar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Sausage, ham, bacon; chicken nuggets; smoked and pickled fish; tinned fish in brine or oils; fish fingers and breaded/battered fish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Fresh and frozen fruit, vegetables and legumes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Fruit and vegetables; legumes; starchy vegetables, roots and tubers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lang w:val="en-US"/>
              </w:rPr>
              <w:t>Processed fruit, vegetables and legumes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Tinned fruit, vegetables and legumes; dried fruit, dried vegetables and legumes; marmalade; jams; pickled vegetables and fruit; stewed fruits; fruit peel; frozen French fries; frozen fruit with added sugar</w:t>
            </w:r>
          </w:p>
        </w:tc>
      </w:tr>
      <w:tr w:rsidR="002D32CA" w:rsidRPr="002D32CA" w:rsidTr="00E01943">
        <w:tc>
          <w:tcPr>
            <w:tcW w:w="138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Sauces, dips and dressings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Salad dressings; tomato ketchup; mayonnaise; ready-to-use dips; soya sauce; mustard and mustard flour</w:t>
            </w:r>
          </w:p>
        </w:tc>
      </w:tr>
      <w:tr w:rsidR="00933628" w:rsidRPr="002D32CA" w:rsidTr="00E01943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Not Classifiable</w:t>
            </w:r>
          </w:p>
        </w:tc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933628" w:rsidRPr="002D32CA" w:rsidRDefault="00933628" w:rsidP="00933628">
      <w:pPr>
        <w:rPr>
          <w:rFonts w:ascii="Arial" w:hAnsi="Arial" w:cs="Arial"/>
          <w:color w:val="000000" w:themeColor="text1"/>
        </w:rPr>
      </w:pPr>
    </w:p>
    <w:p w:rsidR="00933628" w:rsidRPr="002D32CA" w:rsidRDefault="00933628" w:rsidP="00933628">
      <w:pPr>
        <w:rPr>
          <w:rFonts w:ascii="Arial" w:hAnsi="Arial" w:cs="Arial"/>
          <w:color w:val="000000" w:themeColor="text1"/>
        </w:rPr>
      </w:pPr>
      <w:r w:rsidRPr="002D32CA">
        <w:rPr>
          <w:rFonts w:ascii="Arial" w:hAnsi="Arial" w:cs="Arial"/>
          <w:color w:val="000000" w:themeColor="text1"/>
        </w:rPr>
        <w:br w:type="page"/>
      </w:r>
    </w:p>
    <w:p w:rsidR="00933628" w:rsidRPr="002D32CA" w:rsidRDefault="00933628" w:rsidP="00933628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Supplementary Table 4. </w:t>
      </w:r>
      <w:r w:rsidRPr="002D32CA">
        <w:rPr>
          <w:rFonts w:ascii="Arial" w:hAnsi="Arial" w:cs="Arial"/>
          <w:color w:val="000000" w:themeColor="text1"/>
          <w:lang w:val="en-US"/>
        </w:rPr>
        <w:t>Description of EU Pledge Nutrition Criteria (EU-PNC) categories</w:t>
      </w:r>
    </w:p>
    <w:tbl>
      <w:tblPr>
        <w:tblStyle w:val="Grigliatabella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5812"/>
      </w:tblGrid>
      <w:tr w:rsidR="002D32CA" w:rsidRPr="002D32CA" w:rsidTr="00E0194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ind w:right="-101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Examples</w:t>
            </w:r>
          </w:p>
        </w:tc>
      </w:tr>
      <w:tr w:rsidR="002D32CA" w:rsidRPr="002D32CA" w:rsidTr="00E01943">
        <w:trPr>
          <w:trHeight w:val="442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Vegetable and animal based oils, fats and fat containing spreads &amp; emulsion-based sauces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left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Vegetable and animal based oils, fats and fat containing spreads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Oils and fats (all types), full &amp; low-fat margarine, butter mélanges, solid or liquid oil/fat products for roasting and frying 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left="142" w:right="-243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1B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Emulsion-based sauces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Mayonnaise, salad dressings, marinades, vinaigrette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Fruits, vegetables and seeds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Exemptions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100% fruit and vegetables and their products.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100% fruit and vegetable juices, 100% nuts and seeds and mixes (with no added salt, sugar or fat)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Products of fruits and vegetables except oils &amp; potatoes</w:t>
            </w:r>
            <w:r w:rsidRPr="002D32C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Vegetable gratin, canned vegetables, baked beans, fruit compote, fruit in syrup, fruit salad 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2B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Potato &amp; potato products, except dehydrated potato products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Mashed potato, gnocchi, gratin, dumplings, fried or roasted potato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right="-101"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2C.1/C.2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Potato chips &amp; potato-based snacks, incl. dough-based products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Potato chips/crisps, </w:t>
            </w:r>
          </w:p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Extruded &amp; pelleted snacks, stackable chips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2D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Seeds and nuts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Salted or flavored nuts, mixed nuts, nut-fruit mixes, peanut butter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2E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Fruit/Vegetable-based meal sauces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Tomato sauce, pasta sauce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2F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Fruit/Vegetable-based condiments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Tomato ketchup, chutney 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Meat based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Meatballs, salami, grilled ham, chicken fillet, sausages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Fishery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Cod parings, fried fillet of haddock, fish fingers, pickled mussels, tinned tuna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Dairy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Dairy products other than cheeses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Milks &amp; milk substitutes; yoghurts; sweet fresh/soft cheese; curd &amp; quark; fermented milks; dairy desserts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right="-101"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5B.1/B.2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Cheese and savoury dairy based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Hard, semi-hard cheeses Other cheeses, curd &amp; quark and savory dairy-based products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Cereal-based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Sweet biscuits, fine bakery wares and other cereal-based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All kinds of biscuits and cakes, cereal bars, flapjack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6B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Savory biscuits, fine bakery wares and other cereal-based products, including dough-based products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Savory crackers, extruded, pelleted &amp; popcorn-based snacks, popcorn, pretzel products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6C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Breakfast cereals including porridge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Ready-to-eat breakfast cereals such as cornflakes, puffed rice, porridge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lastRenderedPageBreak/>
              <w:t>6D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Cereal and cereal products except breakfast cereals, biscuits and fine bakery wares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Bread, rusks, rice, noodles, pasta, polenta 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Soups, composite dishes, main course and filled sandwiches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Soups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Tinned tomato soup, instant vegetable soup, soup in stand-up pouches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ind w:firstLine="14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7B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Composite dishes, main dishes, and filled sandwiches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Pasta salad with veg, noodles with sauce, pizza, croque-monsieur, moussaka, filled pancakes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Meals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Children’s meals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Edible ices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Ice cream, water ice, ice lollies, sherbet ice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Not categorized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Sugar and sugar-based products </w:t>
            </w:r>
            <w:r w:rsidRPr="002D32C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(100% not compliant)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Chocolate or chocolate products; jam or marmalade; sugar, honey or syrup; non-chocolate confectionary or other sugar products, soft drinks </w:t>
            </w:r>
          </w:p>
        </w:tc>
      </w:tr>
      <w:tr w:rsidR="002D32CA" w:rsidRPr="002D32CA" w:rsidTr="00E01943">
        <w:tc>
          <w:tcPr>
            <w:tcW w:w="1668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Not categorized 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Coffee/Tea </w:t>
            </w:r>
            <w:r w:rsidRPr="002D32C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(100% not compliant)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33628" w:rsidRPr="002D32CA" w:rsidTr="00E01943">
        <w:tc>
          <w:tcPr>
            <w:tcW w:w="1668" w:type="dxa"/>
            <w:tcBorders>
              <w:top w:val="nil"/>
            </w:tcBorders>
          </w:tcPr>
          <w:p w:rsidR="00933628" w:rsidRPr="002D32CA" w:rsidRDefault="00933628" w:rsidP="00E01943">
            <w:pPr>
              <w:pStyle w:val="Default"/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Not categorized </w:t>
            </w:r>
          </w:p>
        </w:tc>
        <w:tc>
          <w:tcPr>
            <w:tcW w:w="6095" w:type="dxa"/>
            <w:tcBorders>
              <w:top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Water </w:t>
            </w:r>
            <w:r w:rsidRPr="002D32C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(100% compliant)</w:t>
            </w:r>
          </w:p>
        </w:tc>
        <w:tc>
          <w:tcPr>
            <w:tcW w:w="5812" w:type="dxa"/>
            <w:tcBorders>
              <w:top w:val="nil"/>
            </w:tcBorders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</w:p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</w:p>
    <w:p w:rsidR="00933628" w:rsidRPr="002D32CA" w:rsidRDefault="00933628" w:rsidP="00933628">
      <w:pPr>
        <w:rPr>
          <w:rFonts w:ascii="Arial" w:hAnsi="Arial" w:cs="Arial"/>
          <w:b/>
          <w:bCs/>
          <w:color w:val="000000" w:themeColor="text1"/>
          <w:lang w:val="en-US"/>
        </w:rPr>
        <w:sectPr w:rsidR="00933628" w:rsidRPr="002D32CA" w:rsidSect="00E01943">
          <w:pgSz w:w="16838" w:h="11906" w:orient="landscape"/>
          <w:pgMar w:top="1134" w:right="1276" w:bottom="1134" w:left="1134" w:header="708" w:footer="708" w:gutter="0"/>
          <w:cols w:space="708"/>
          <w:docGrid w:linePitch="360"/>
        </w:sectPr>
      </w:pPr>
    </w:p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Supplementary Table 5: </w:t>
      </w:r>
      <w:r w:rsidRPr="002D32CA">
        <w:rPr>
          <w:rFonts w:ascii="Arial" w:hAnsi="Arial" w:cs="Arial"/>
          <w:color w:val="000000" w:themeColor="text1"/>
          <w:lang w:val="en-US"/>
        </w:rPr>
        <w:t xml:space="preserve">Distribution^ of advertisements on foods and non-alcoholic beverages^, according to </w:t>
      </w:r>
      <w:r w:rsidRPr="002D32CA">
        <w:rPr>
          <w:rFonts w:ascii="Arial" w:hAnsi="Arial" w:cs="Arial"/>
          <w:color w:val="000000" w:themeColor="text1"/>
          <w:lang w:val="en-GB"/>
        </w:rPr>
        <w:t>WHO European Nutrient Profile Model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r w:rsidRPr="002D32CA">
        <w:rPr>
          <w:rFonts w:ascii="Arial" w:hAnsi="Arial" w:cs="Arial"/>
          <w:color w:val="000000" w:themeColor="text1"/>
          <w:lang w:val="en-GB"/>
        </w:rPr>
        <w:t>WHO-ENPM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) categories, overall and by </w:t>
      </w:r>
      <w:r w:rsidRPr="002D32CA">
        <w:rPr>
          <w:rFonts w:ascii="Arial" w:hAnsi="Arial" w:cs="Arial"/>
          <w:color w:val="000000" w:themeColor="text1"/>
          <w:lang w:val="en-US"/>
        </w:rPr>
        <w:t>target (adults and children). Italy, 2016-2017.</w:t>
      </w:r>
    </w:p>
    <w:tbl>
      <w:tblPr>
        <w:tblStyle w:val="Grigliatabella"/>
        <w:tblW w:w="975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212"/>
        <w:gridCol w:w="2212"/>
        <w:gridCol w:w="2212"/>
      </w:tblGrid>
      <w:tr w:rsidR="002D32CA" w:rsidRPr="002D32CA" w:rsidTr="00E01943">
        <w:trPr>
          <w:trHeight w:val="227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Food categories according to WHO-ENPM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Food advertisements target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adults; No. (%)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children; No. (%)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all; No. (%)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897 (100.0)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71 (100.0)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968 (100.0)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1.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Chocolate and sugar confectionery, energy bars, and sweet toppings and desserts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204 (22.7)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 (11.3)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212 (21.9)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 Cakes, sweets biscuits and pastries; other sweet bakery wares, and dry mixes for making them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120 (13.4)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31 (43.7)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151 (15.6)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3. Savory snacks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 (3.0)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 (3.0)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4. Beverages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115 (12.8)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 (15.5)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126 (13.0)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4.1 Juices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(0.2)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(4.2)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 (0.5)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4.2 Milk drinks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 (0.6)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(8.5)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 (1.1)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4.3 Energy drinks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 (4.2)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 (3.9)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4.4 Other beverages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70 (7.8)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72 (7.4)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 Edible ices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(0.1)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(4.2)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 (0.4)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 Breakfast cereals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 (1.1)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 (1.0)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7. Yoghurts, sour milk, cream and other similar foods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41 (4.6)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42 (4.3)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8. Cheese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76 (8.5)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(8.5)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82 (8.5)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9. Ready-made meals and convenience foods and composite dishes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64 (7.1)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65 (6.7)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10. Butter and other fats and oils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 (1.0)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 (0.9)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11. Bread, bread products and crisp-breads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16 (1.8)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18 (1.9)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12. Fresh or dried pasta, rice and grains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 (1.7)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 (1.5)</w:t>
            </w:r>
          </w:p>
        </w:tc>
      </w:tr>
      <w:tr w:rsidR="002D32CA" w:rsidRPr="002D32CA" w:rsidTr="00E01943">
        <w:trPr>
          <w:trHeight w:val="164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13. Fresh and frozen meat, poultry, fish and similar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 (5.1)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 (4.8)</w:t>
            </w:r>
          </w:p>
        </w:tc>
      </w:tr>
      <w:tr w:rsidR="002D32CA" w:rsidRPr="002D32CA" w:rsidTr="00E01943">
        <w:trPr>
          <w:trHeight w:val="163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14. Processed meat, poultry, fish and similar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24 (2.7)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(4.2)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 (2.8)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15. Fresh and frozen fruit, vegetables and legumes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 (4.0)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 (3.7)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16. Processed fruit, vegetables and legumes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 (4.5)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(4.2)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43 (4.4)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17. Sauces, dips and dressings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28" w:rsidRPr="002D32CA" w:rsidRDefault="00933628" w:rsidP="00E01943">
            <w:pPr>
              <w:ind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Other 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(non classifiable/yeast)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 (5.6)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 (5.2)</w:t>
            </w:r>
          </w:p>
        </w:tc>
      </w:tr>
    </w:tbl>
    <w:p w:rsidR="00933628" w:rsidRPr="002D32CA" w:rsidRDefault="00933628" w:rsidP="00933628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>^ 19 food advertisements related to Happy Meals are excluded since the WHO-ENPM does not have a category for meals.</w:t>
      </w:r>
    </w:p>
    <w:p w:rsidR="00933628" w:rsidRPr="002D32CA" w:rsidRDefault="00933628" w:rsidP="00933628">
      <w:pPr>
        <w:rPr>
          <w:rFonts w:ascii="Arial" w:hAnsi="Arial" w:cs="Arial"/>
          <w:b/>
          <w:color w:val="000000" w:themeColor="text1"/>
          <w:lang w:val="en-US"/>
        </w:rPr>
      </w:pPr>
    </w:p>
    <w:p w:rsidR="00933628" w:rsidRPr="002D32CA" w:rsidRDefault="00933628" w:rsidP="00933628">
      <w:pPr>
        <w:rPr>
          <w:rFonts w:ascii="Arial" w:hAnsi="Arial" w:cs="Arial"/>
          <w:b/>
          <w:color w:val="000000" w:themeColor="text1"/>
          <w:lang w:val="en-US"/>
        </w:rPr>
        <w:sectPr w:rsidR="00933628" w:rsidRPr="002D32CA" w:rsidSect="00E01943"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</w:p>
    <w:p w:rsidR="00933628" w:rsidRPr="002D32CA" w:rsidRDefault="00933628" w:rsidP="00933628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2D32CA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Supplementary Table 6: </w:t>
      </w:r>
      <w:r w:rsidRPr="002D32CA">
        <w:rPr>
          <w:rFonts w:ascii="Arial" w:hAnsi="Arial" w:cs="Arial"/>
          <w:color w:val="000000" w:themeColor="text1"/>
          <w:lang w:val="en-US"/>
        </w:rPr>
        <w:t xml:space="preserve">Distribution of advertisements on foods and non-alcoholic beverages, according to the EU Pledge Nutrition 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>Criteria (EU-PNC) categories, overall and by target (adults and children). Italy, 2016-2017.</w:t>
      </w:r>
    </w:p>
    <w:tbl>
      <w:tblPr>
        <w:tblStyle w:val="Grigliatabella"/>
        <w:tblW w:w="975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212"/>
        <w:gridCol w:w="2212"/>
        <w:gridCol w:w="2212"/>
      </w:tblGrid>
      <w:tr w:rsidR="002D32CA" w:rsidRPr="002D32CA" w:rsidTr="00E01943">
        <w:trPr>
          <w:trHeight w:val="227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Food categories according to EU-PNC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Food advertisements target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Adults; No. (%)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Children; No. (%)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All; No. (%)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897 (100.0)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90 (100.0)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987 (100.0)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284" w:right="-52" w:hanging="28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1-Vegetable and animal-based oils, fats and fat containing spreads and emulsion-based sauces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 (1.1)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 (1.0)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1.A Oils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 (1.0)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 (0.9)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1.B Emulsion-based sauces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(0.1)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(0.1)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284" w:right="-52" w:hanging="284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2-Fruits, vegetables and seeds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72 (8.0)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(6.7)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78 (7.9)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100% fruit and vegetables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 (4.0)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36 (3.7)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2.A Product of fruits and vegetables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(0.2)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(3.3)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 (0.5)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2.B Potato and potato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(0.1)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(3.3)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 (0.4)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2.C1 Potato chips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 (1.3)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 (1.2)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2.C2 Extruded and pelleted snacks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2.D Nut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2.E Fruit and vegetable sauces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 (2.3)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 (2.1)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2.F Fruit and vegetable condiments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3-Meat-based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49 (5.5)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 (5.1)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4-Fishery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 (2.3)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 (2.3)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5-Dairy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121 (13.5)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 (14.4)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134 (13.6)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5.A Milk and yogurt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70 (7.8)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 (10.0)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79 (8.0)</w:t>
            </w:r>
          </w:p>
        </w:tc>
      </w:tr>
      <w:tr w:rsidR="002D32CA" w:rsidRPr="002D32CA" w:rsidTr="00E01943">
        <w:trPr>
          <w:trHeight w:val="164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5.B1 Hard and semi-hard cheese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 (5.0)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(3.3)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 (4.9)</w:t>
            </w:r>
          </w:p>
        </w:tc>
      </w:tr>
      <w:tr w:rsidR="002D32CA" w:rsidRPr="002D32CA" w:rsidTr="00E01943">
        <w:trPr>
          <w:trHeight w:val="163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5.B2 Other cheese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(0.7)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(1.1)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 (0.7)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6-Cereal based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175 (19.6)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 (38.9)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210 (21.3)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6.A Biscuits and cakes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111 (12.4)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28 (31.1)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139 (14.1)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6.B Crackers and popcorn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 (2.8)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 (5.6)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30 (3.0)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6.C Breakfast cereals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(0.7)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 (0.6)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6.D Bread, pasta and rice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33 (3.7)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 (3.6)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284" w:right="-52" w:hanging="284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7-Soups, composite dishes, main course and filled sandwiches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76 (8.5)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77 (7.8)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7.A Vegetable soups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47 (5.2)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47 (4.8)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56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7.B Pizza and sandwiches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29 (3.2)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30 (3.0)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8-Meals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 (21.1)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 (1.9)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pStyle w:val="Defaul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9-Edible ices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 (0.1)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 (3.3)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 (0.4)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284" w:right="-52" w:hanging="284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Sugar-based products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214 (23.9)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 (8.9)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222 (22.5)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Water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 (5.1)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 (2.2)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48 (4.9)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Coffee/Tea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59 (6.6)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59 (6.0)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284" w:right="-52" w:hanging="284"/>
              <w:rPr>
                <w:rFonts w:ascii="Arial" w:hAnsi="Arial" w:cs="Arial"/>
                <w:bCs/>
                <w:color w:val="000000" w:themeColor="text1"/>
              </w:rPr>
            </w:pPr>
            <w:r w:rsidRPr="002D32CA">
              <w:rPr>
                <w:rFonts w:ascii="Arial" w:hAnsi="Arial" w:cs="Arial"/>
                <w:bCs/>
                <w:color w:val="000000" w:themeColor="text1"/>
              </w:rPr>
              <w:t>Others (non classifiable/yeast)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53 (5.9)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 (0.0)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1298" w:right="-52" w:hanging="1298"/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53 (5.4)</w:t>
            </w:r>
          </w:p>
        </w:tc>
      </w:tr>
    </w:tbl>
    <w:p w:rsidR="00933628" w:rsidRPr="002D32CA" w:rsidRDefault="00933628" w:rsidP="00933628">
      <w:pPr>
        <w:rPr>
          <w:rFonts w:ascii="Arial" w:hAnsi="Arial" w:cs="Arial"/>
          <w:b/>
          <w:bCs/>
          <w:color w:val="000000" w:themeColor="text1"/>
        </w:rPr>
        <w:sectPr w:rsidR="00933628" w:rsidRPr="002D32CA" w:rsidSect="00E01943"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</w:p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color w:val="000000" w:themeColor="text1"/>
          <w:lang w:val="en-US"/>
        </w:rPr>
        <w:lastRenderedPageBreak/>
        <w:t>Supplementary Table 7</w:t>
      </w:r>
      <w:r w:rsidRPr="002D32CA">
        <w:rPr>
          <w:rFonts w:ascii="Arial" w:hAnsi="Arial" w:cs="Arial"/>
          <w:color w:val="000000" w:themeColor="text1"/>
          <w:lang w:val="en-US"/>
        </w:rPr>
        <w:t xml:space="preserve">: </w:t>
      </w:r>
      <w:r w:rsidRPr="002D32CA">
        <w:rPr>
          <w:rFonts w:ascii="Arial" w:hAnsi="Arial" w:cs="Arial"/>
          <w:color w:val="000000" w:themeColor="text1"/>
          <w:lang w:val="en-GB"/>
        </w:rPr>
        <w:t>Distribution of non-compliant f</w:t>
      </w:r>
      <w:r w:rsidRPr="002D32CA">
        <w:rPr>
          <w:rFonts w:ascii="Arial" w:hAnsi="Arial" w:cs="Arial"/>
          <w:color w:val="000000" w:themeColor="text1"/>
          <w:lang w:val="en-US"/>
        </w:rPr>
        <w:t xml:space="preserve">ood advertisements targeting children according to the </w:t>
      </w:r>
      <w:r w:rsidRPr="002D32CA">
        <w:rPr>
          <w:rFonts w:ascii="Arial" w:hAnsi="Arial" w:cs="Arial"/>
          <w:color w:val="000000" w:themeColor="text1"/>
          <w:lang w:val="en-GB"/>
        </w:rPr>
        <w:t>WHO European Nutrient Profile Model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r w:rsidRPr="002D32CA">
        <w:rPr>
          <w:rFonts w:ascii="Arial" w:hAnsi="Arial" w:cs="Arial"/>
          <w:color w:val="000000" w:themeColor="text1"/>
          <w:lang w:val="en-GB"/>
        </w:rPr>
        <w:t>WHO-ENPM</w:t>
      </w:r>
      <w:r w:rsidRPr="002D32CA">
        <w:rPr>
          <w:rFonts w:ascii="Arial" w:eastAsia="Times New Roman" w:hAnsi="Arial" w:cs="Arial"/>
          <w:color w:val="000000" w:themeColor="text1"/>
          <w:lang w:val="en-GB" w:eastAsia="it-IT"/>
        </w:rPr>
        <w:t>)</w:t>
      </w:r>
      <w:r w:rsidRPr="002D32CA">
        <w:rPr>
          <w:rFonts w:ascii="Arial" w:hAnsi="Arial" w:cs="Arial"/>
          <w:color w:val="000000" w:themeColor="text1"/>
          <w:lang w:val="en-US"/>
        </w:rPr>
        <w:t>, overall and by nutritional components. Italy 2016-2017</w:t>
      </w:r>
    </w:p>
    <w:tbl>
      <w:tblPr>
        <w:tblStyle w:val="Grigliatabella"/>
        <w:tblW w:w="13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673"/>
        <w:gridCol w:w="1470"/>
        <w:gridCol w:w="1471"/>
        <w:gridCol w:w="1471"/>
        <w:gridCol w:w="1470"/>
        <w:gridCol w:w="1471"/>
        <w:gridCol w:w="1471"/>
      </w:tblGrid>
      <w:tr w:rsidR="002D32CA" w:rsidRPr="002D32CA" w:rsidTr="00E01943">
        <w:trPr>
          <w:trHeight w:val="275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No.^</w:t>
            </w:r>
          </w:p>
        </w:tc>
        <w:tc>
          <w:tcPr>
            <w:tcW w:w="8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Non-compliant with WHO-ENPM for…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vMerge/>
            <w:tcBorders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Energy intake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Salt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Total fats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Saturated fat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Total sugars 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Food type*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84.5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64.8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74.6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78.9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64.8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64.8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Food items other than snacks*</w:t>
            </w:r>
          </w:p>
        </w:tc>
        <w:tc>
          <w:tcPr>
            <w:tcW w:w="673" w:type="dxa"/>
            <w:tcBorders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57.7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11.5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34.6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50.0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15.4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15.4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Beverages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4)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27.3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Yoghurt, sour milk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7)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Cheese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8)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66.7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83.3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Butter and oils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10)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Bread and crisps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11)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Fresh pasta and rice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12)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Fresh and frozen meat, fish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13)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Processed meat and fish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14)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Fresh and frozen fruit and vegetables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15)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Processed fruit and vegetables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16)</w:t>
            </w:r>
          </w:p>
        </w:tc>
        <w:tc>
          <w:tcPr>
            <w:tcW w:w="673" w:type="dxa"/>
            <w:tcBorders>
              <w:top w:val="nil"/>
              <w:lef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75"/>
          <w:jc w:val="center"/>
        </w:trPr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Sausage dips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17)</w:t>
            </w:r>
          </w:p>
        </w:tc>
        <w:tc>
          <w:tcPr>
            <w:tcW w:w="673" w:type="dxa"/>
            <w:tcBorders>
              <w:top w:val="nil"/>
              <w:lef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Sweet and salty snacks*</w:t>
            </w:r>
          </w:p>
        </w:tc>
        <w:tc>
          <w:tcPr>
            <w:tcW w:w="673" w:type="dxa"/>
            <w:tcBorders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95.6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97.8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96.5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93.3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93.3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Chocolate and sugar confectionery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1)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Cakes, biscuits and pastries (</w:t>
            </w:r>
            <w:r w:rsidRPr="002D32CA">
              <w:rPr>
                <w:rFonts w:ascii="Arial" w:hAnsi="Arial" w:cs="Arial"/>
                <w:bCs/>
                <w:color w:val="000000" w:themeColor="text1"/>
                <w:lang w:val="en-US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 xml:space="preserve"> 2)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Savoury snacks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3)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Edible ices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5)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Breakfast cereals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6)</w:t>
            </w:r>
          </w:p>
        </w:tc>
        <w:tc>
          <w:tcPr>
            <w:tcW w:w="673" w:type="dxa"/>
            <w:tcBorders>
              <w:top w:val="nil"/>
              <w:lef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81"/>
          <w:jc w:val="center"/>
        </w:trPr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Ready-made meals (</w:t>
            </w:r>
            <w:r w:rsidRPr="002D32CA">
              <w:rPr>
                <w:rFonts w:ascii="Arial" w:hAnsi="Arial" w:cs="Arial"/>
                <w:bCs/>
                <w:color w:val="000000" w:themeColor="text1"/>
              </w:rPr>
              <w:t>Cat</w:t>
            </w:r>
            <w:r w:rsidRPr="002D32CA">
              <w:rPr>
                <w:rFonts w:ascii="Arial" w:hAnsi="Arial" w:cs="Arial"/>
                <w:color w:val="000000" w:themeColor="text1"/>
              </w:rPr>
              <w:t xml:space="preserve"> 9)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</w:tbl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>^ 19 food advertisements related to Happy Meals are excluded since the WHO-ENPM does not have a category for meals.</w:t>
      </w: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 xml:space="preserve">* </w:t>
      </w:r>
      <w:r w:rsidRPr="002D32CA">
        <w:rPr>
          <w:rFonts w:ascii="Arial" w:hAnsi="Arial" w:cs="Arial"/>
          <w:color w:val="000000" w:themeColor="text1"/>
          <w:lang w:val="en-GB"/>
        </w:rPr>
        <w:t xml:space="preserve">“Food items other than snacks” </w:t>
      </w:r>
      <w:r w:rsidRPr="002D32CA">
        <w:rPr>
          <w:rFonts w:ascii="Arial" w:hAnsi="Arial" w:cs="Arial"/>
          <w:color w:val="000000" w:themeColor="text1"/>
          <w:lang w:val="en-US"/>
        </w:rPr>
        <w:t>includes: fruit, vegetables, meat, fish, milk and cheese, soups and water; “Sweet and salty snacks” includes: cereal-based products, snacks, fast food meals, ice cream, sugar-based products and chocolate products.</w:t>
      </w: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br w:type="page"/>
      </w:r>
    </w:p>
    <w:p w:rsidR="00933628" w:rsidRPr="002D32CA" w:rsidRDefault="00933628" w:rsidP="00933628">
      <w:pPr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b/>
          <w:color w:val="000000" w:themeColor="text1"/>
          <w:lang w:val="en-US"/>
        </w:rPr>
        <w:lastRenderedPageBreak/>
        <w:t>Supplementary Table 8</w:t>
      </w:r>
      <w:r w:rsidRPr="002D32CA">
        <w:rPr>
          <w:rFonts w:ascii="Arial" w:hAnsi="Arial" w:cs="Arial"/>
          <w:color w:val="000000" w:themeColor="text1"/>
          <w:lang w:val="en-US"/>
        </w:rPr>
        <w:t>: Distribution of non-compliant food advertisements targeting children according to the EU Pledge Nutrition Criteria (EU-PNC), overall and by nutritional components. Italy 2016-2017.</w:t>
      </w:r>
    </w:p>
    <w:tbl>
      <w:tblPr>
        <w:tblStyle w:val="Grigliatabella"/>
        <w:tblW w:w="122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559"/>
        <w:gridCol w:w="1697"/>
        <w:gridCol w:w="1697"/>
        <w:gridCol w:w="1697"/>
        <w:gridCol w:w="1698"/>
        <w:gridCol w:w="1697"/>
      </w:tblGrid>
      <w:tr w:rsidR="002D32CA" w:rsidRPr="002D32CA" w:rsidTr="00E01943">
        <w:trPr>
          <w:trHeight w:val="227"/>
          <w:jc w:val="center"/>
        </w:trPr>
        <w:tc>
          <w:tcPr>
            <w:tcW w:w="32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No.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Non-compliant with EU-PNC for…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vMerge/>
            <w:tcBorders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Energy intake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Sodium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Saturated fat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 xml:space="preserve">Total sugars 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b/>
                <w:color w:val="000000" w:themeColor="text1"/>
              </w:rPr>
              <w:t>Food type*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55.6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22.2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38.9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38.9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38.9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Food items other than snacks*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12.0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12.0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Oils (Cat. 1)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Fruits, vegetables and seeds (Cat. 2)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Meat-based products (Cat. 3)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Fishery products (Cat. 4)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Dairy product (Cat. 5)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46.2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23.1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  <w:lang w:val="en-US"/>
              </w:rPr>
            </w:pPr>
            <w:r w:rsidRPr="002D32CA">
              <w:rPr>
                <w:rFonts w:ascii="Arial" w:hAnsi="Arial" w:cs="Arial"/>
                <w:color w:val="000000" w:themeColor="text1"/>
                <w:lang w:val="en-US"/>
              </w:rPr>
              <w:t>Soups and main courses (Cat. 7)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27"/>
          <w:jc w:val="center"/>
        </w:trPr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 w:right="-52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Water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  <w:tr w:rsidR="002D32CA" w:rsidRPr="002D32CA" w:rsidTr="00E01943">
        <w:trPr>
          <w:trHeight w:val="231"/>
          <w:jc w:val="center"/>
        </w:trPr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Sweet and salty snacks*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67.7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26.2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44.6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49.2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53.9</w:t>
            </w:r>
          </w:p>
        </w:tc>
      </w:tr>
      <w:tr w:rsidR="002D32CA" w:rsidRPr="002D32CA" w:rsidTr="00E01943">
        <w:trPr>
          <w:trHeight w:val="231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Cereal-based products (Cat. 6)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40.0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17.1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5.7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14.3</w:t>
            </w:r>
          </w:p>
        </w:tc>
      </w:tr>
      <w:tr w:rsidR="002D32CA" w:rsidRPr="002D32CA" w:rsidTr="00E01943">
        <w:trPr>
          <w:trHeight w:val="231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Meals (Cat. 8)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2D32CA" w:rsidRPr="002D32CA" w:rsidTr="00E01943">
        <w:trPr>
          <w:trHeight w:val="231"/>
          <w:jc w:val="center"/>
        </w:trPr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Edible ices (Cat. 9)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933628" w:rsidRPr="002D32CA" w:rsidTr="00E01943">
        <w:trPr>
          <w:trHeight w:val="231"/>
          <w:jc w:val="center"/>
        </w:trPr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ind w:left="247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Sugar-based products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28" w:rsidRPr="002D32CA" w:rsidRDefault="00933628" w:rsidP="00E0194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32CA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</w:tbl>
    <w:p w:rsidR="00933628" w:rsidRPr="002D32CA" w:rsidRDefault="00933628" w:rsidP="0093362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2D32CA">
        <w:rPr>
          <w:rFonts w:ascii="Arial" w:hAnsi="Arial" w:cs="Arial"/>
          <w:color w:val="000000" w:themeColor="text1"/>
          <w:lang w:val="en-US"/>
        </w:rPr>
        <w:t>* “Food items other than snacks” includes: fruit, vegetables, meat, fish, milk and cheese, soups and water; “Sweet and salty snacks” includes cereal-based products, snacks, fast food meals, ice cream, sugar-based products and chocolate products.</w:t>
      </w: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933628" w:rsidRPr="002D32CA" w:rsidRDefault="00933628" w:rsidP="00933628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9C30C8" w:rsidRPr="002D32CA" w:rsidRDefault="009C30C8">
      <w:pPr>
        <w:rPr>
          <w:color w:val="000000" w:themeColor="text1"/>
          <w:lang w:val="en-US"/>
        </w:rPr>
      </w:pPr>
    </w:p>
    <w:sectPr w:rsidR="009C30C8" w:rsidRPr="002D32CA" w:rsidSect="00E01943">
      <w:pgSz w:w="16838" w:h="11906" w:orient="landscape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812"/>
    <w:multiLevelType w:val="hybridMultilevel"/>
    <w:tmpl w:val="88222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785"/>
    <w:multiLevelType w:val="hybridMultilevel"/>
    <w:tmpl w:val="AA762488"/>
    <w:lvl w:ilvl="0" w:tplc="0A524D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03E"/>
    <w:multiLevelType w:val="hybridMultilevel"/>
    <w:tmpl w:val="B7EEAD3A"/>
    <w:lvl w:ilvl="0" w:tplc="15689DE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7543"/>
    <w:multiLevelType w:val="multilevel"/>
    <w:tmpl w:val="9D6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87303"/>
    <w:multiLevelType w:val="hybridMultilevel"/>
    <w:tmpl w:val="C602CA62"/>
    <w:lvl w:ilvl="0" w:tplc="391412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0227"/>
    <w:multiLevelType w:val="hybridMultilevel"/>
    <w:tmpl w:val="8CB8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2A3E"/>
    <w:multiLevelType w:val="hybridMultilevel"/>
    <w:tmpl w:val="94D06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28"/>
    <w:rsid w:val="00102B49"/>
    <w:rsid w:val="00252ED8"/>
    <w:rsid w:val="002D32CA"/>
    <w:rsid w:val="0052359A"/>
    <w:rsid w:val="00933628"/>
    <w:rsid w:val="009C30C8"/>
    <w:rsid w:val="00E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DA934-2D2F-4B31-85EC-DD4F7E7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3628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36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36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36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36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36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36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36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36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36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6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36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6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3628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3628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36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36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36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36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336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336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Carpredefinitoparagrafo"/>
    <w:rsid w:val="00933628"/>
  </w:style>
  <w:style w:type="character" w:styleId="Enfasicorsivo">
    <w:name w:val="Emphasis"/>
    <w:basedOn w:val="Carpredefinitoparagrafo"/>
    <w:uiPriority w:val="20"/>
    <w:qFormat/>
    <w:rsid w:val="0093362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33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3362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336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3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3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8"/>
    <w:rPr>
      <w:rFonts w:eastAsiaTheme="minorEastAsia"/>
    </w:rPr>
  </w:style>
  <w:style w:type="character" w:customStyle="1" w:styleId="tlid-translation">
    <w:name w:val="tlid-translation"/>
    <w:basedOn w:val="Carpredefinitoparagrafo"/>
    <w:rsid w:val="00933628"/>
  </w:style>
  <w:style w:type="paragraph" w:styleId="NormaleWeb">
    <w:name w:val="Normal (Web)"/>
    <w:basedOn w:val="Normale"/>
    <w:uiPriority w:val="99"/>
    <w:semiHidden/>
    <w:unhideWhenUsed/>
    <w:rsid w:val="0093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3628"/>
    <w:rPr>
      <w:color w:val="0000FF"/>
      <w:u w:val="single"/>
    </w:rPr>
  </w:style>
  <w:style w:type="character" w:customStyle="1" w:styleId="externalref">
    <w:name w:val="externalref"/>
    <w:basedOn w:val="Carpredefinitoparagrafo"/>
    <w:rsid w:val="00933628"/>
  </w:style>
  <w:style w:type="character" w:customStyle="1" w:styleId="refsource">
    <w:name w:val="refsource"/>
    <w:basedOn w:val="Carpredefinitoparagrafo"/>
    <w:rsid w:val="009336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628"/>
    <w:rPr>
      <w:rFonts w:ascii="Segoe UI" w:eastAsiaTheme="minorEastAsia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6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628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628"/>
    <w:rPr>
      <w:vertAlign w:val="superscrip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336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36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336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36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36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33628"/>
    <w:rPr>
      <w:b/>
      <w:bCs/>
    </w:rPr>
  </w:style>
  <w:style w:type="paragraph" w:styleId="Nessunaspaziatura">
    <w:name w:val="No Spacing"/>
    <w:uiPriority w:val="1"/>
    <w:qFormat/>
    <w:rsid w:val="00933628"/>
    <w:pPr>
      <w:spacing w:after="0" w:line="240" w:lineRule="auto"/>
    </w:pPr>
    <w:rPr>
      <w:rFonts w:eastAsiaTheme="minorEastAsi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36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3628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36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3628"/>
    <w:rPr>
      <w:rFonts w:eastAsiaTheme="minorEastAsia"/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3362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3362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3362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33628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933628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3628"/>
    <w:pPr>
      <w:outlineLvl w:val="9"/>
    </w:pPr>
  </w:style>
  <w:style w:type="paragraph" w:styleId="Bibliografia">
    <w:name w:val="Bibliography"/>
    <w:basedOn w:val="Normale"/>
    <w:next w:val="Normale"/>
    <w:uiPriority w:val="37"/>
    <w:unhideWhenUsed/>
    <w:rsid w:val="00933628"/>
    <w:pPr>
      <w:tabs>
        <w:tab w:val="left" w:pos="624"/>
      </w:tabs>
      <w:spacing w:after="0" w:line="240" w:lineRule="auto"/>
      <w:ind w:left="624" w:hanging="624"/>
    </w:pPr>
  </w:style>
  <w:style w:type="character" w:styleId="Rimandocommento">
    <w:name w:val="annotation reference"/>
    <w:basedOn w:val="Carpredefinitoparagrafo"/>
    <w:uiPriority w:val="99"/>
    <w:semiHidden/>
    <w:unhideWhenUsed/>
    <w:rsid w:val="00933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36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3628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628"/>
    <w:rPr>
      <w:rFonts w:eastAsiaTheme="minorEastAsia"/>
      <w:b/>
      <w:bCs/>
      <w:sz w:val="20"/>
      <w:szCs w:val="20"/>
    </w:rPr>
  </w:style>
  <w:style w:type="character" w:customStyle="1" w:styleId="mixed-citation">
    <w:name w:val="mixed-citation"/>
    <w:basedOn w:val="Carpredefinitoparagrafo"/>
    <w:rsid w:val="00933628"/>
  </w:style>
  <w:style w:type="character" w:customStyle="1" w:styleId="e24kjd">
    <w:name w:val="e24kjd"/>
    <w:basedOn w:val="Carpredefinitoparagrafo"/>
    <w:rsid w:val="00933628"/>
  </w:style>
  <w:style w:type="paragraph" w:styleId="Revisione">
    <w:name w:val="Revision"/>
    <w:hidden/>
    <w:uiPriority w:val="99"/>
    <w:semiHidden/>
    <w:rsid w:val="00933628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e"/>
    <w:link w:val="EndNoteBibliographyTitleCarattere"/>
    <w:rsid w:val="0093362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933628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93362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933628"/>
    <w:rPr>
      <w:rFonts w:ascii="Calibri" w:eastAsiaTheme="minorEastAsia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Gallus</dc:creator>
  <cp:keywords/>
  <dc:description/>
  <cp:lastModifiedBy>Alessandra Lugo</cp:lastModifiedBy>
  <cp:revision>5</cp:revision>
  <dcterms:created xsi:type="dcterms:W3CDTF">2020-07-17T13:24:00Z</dcterms:created>
  <dcterms:modified xsi:type="dcterms:W3CDTF">2020-11-12T15:51:00Z</dcterms:modified>
</cp:coreProperties>
</file>