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62A21" w14:textId="77777777" w:rsidR="00496C81" w:rsidRPr="0022676E" w:rsidRDefault="00496C81" w:rsidP="00496C81">
      <w:pPr>
        <w:jc w:val="both"/>
        <w:rPr>
          <w:rFonts w:ascii="Arial" w:hAnsi="Arial" w:cs="Arial"/>
        </w:rPr>
      </w:pPr>
      <w:r w:rsidRPr="0022676E">
        <w:rPr>
          <w:rFonts w:ascii="Arial" w:hAnsi="Arial" w:cs="Arial"/>
          <w:b/>
        </w:rPr>
        <w:t>Appendix 1: Supplemental Tables and Figures</w:t>
      </w:r>
    </w:p>
    <w:p w14:paraId="265ADBDA" w14:textId="77777777" w:rsidR="00496C81" w:rsidRPr="0022676E" w:rsidRDefault="00496C81" w:rsidP="00496C81">
      <w:pPr>
        <w:pStyle w:val="NoSpacing"/>
        <w:rPr>
          <w:rFonts w:ascii="Arial" w:hAnsi="Arial" w:cs="Arial"/>
          <w:b/>
        </w:rPr>
      </w:pPr>
    </w:p>
    <w:p w14:paraId="06B105F4" w14:textId="77777777" w:rsidR="00496C81" w:rsidRPr="0022676E" w:rsidRDefault="00496C81" w:rsidP="00496C81">
      <w:pPr>
        <w:pStyle w:val="NoSpacing"/>
        <w:rPr>
          <w:rFonts w:ascii="Arial" w:hAnsi="Arial" w:cs="Arial"/>
          <w:b/>
          <w:bCs/>
        </w:rPr>
      </w:pPr>
      <w:r w:rsidRPr="0022676E">
        <w:rPr>
          <w:rFonts w:ascii="Arial" w:hAnsi="Arial" w:cs="Arial"/>
          <w:b/>
          <w:bCs/>
        </w:rPr>
        <w:t>Supplemental Table 1: Unweighted study characteristics</w:t>
      </w:r>
    </w:p>
    <w:p w14:paraId="503E0741" w14:textId="77777777" w:rsidR="00496C81" w:rsidRPr="0022676E" w:rsidRDefault="00496C81" w:rsidP="00496C81">
      <w:pPr>
        <w:pStyle w:val="NoSpacing"/>
        <w:rPr>
          <w:rFonts w:ascii="Arial" w:hAnsi="Arial" w:cs="Arial"/>
        </w:rPr>
      </w:pPr>
    </w:p>
    <w:tbl>
      <w:tblPr>
        <w:tblW w:w="9089" w:type="dxa"/>
        <w:jc w:val="center"/>
        <w:tblLayout w:type="fixed"/>
        <w:tblCellMar>
          <w:left w:w="70" w:type="dxa"/>
          <w:right w:w="70" w:type="dxa"/>
        </w:tblCellMar>
        <w:tblLook w:val="04A0" w:firstRow="1" w:lastRow="0" w:firstColumn="1" w:lastColumn="0" w:noHBand="0" w:noVBand="1"/>
      </w:tblPr>
      <w:tblGrid>
        <w:gridCol w:w="1887"/>
        <w:gridCol w:w="1439"/>
        <w:gridCol w:w="1439"/>
        <w:gridCol w:w="1441"/>
        <w:gridCol w:w="1439"/>
        <w:gridCol w:w="1444"/>
      </w:tblGrid>
      <w:tr w:rsidR="00496C81" w:rsidRPr="00EB3CF2" w14:paraId="5606FAED" w14:textId="77777777" w:rsidTr="00EA24AD">
        <w:trPr>
          <w:trHeight w:val="276"/>
          <w:jc w:val="center"/>
        </w:trPr>
        <w:tc>
          <w:tcPr>
            <w:tcW w:w="1887" w:type="dxa"/>
            <w:vMerge w:val="restart"/>
            <w:tcBorders>
              <w:top w:val="single" w:sz="4" w:space="0" w:color="3F3F3F"/>
              <w:bottom w:val="single" w:sz="4" w:space="0" w:color="3F3F3F"/>
            </w:tcBorders>
            <w:shd w:val="clear" w:color="auto" w:fill="auto"/>
            <w:noWrap/>
            <w:vAlign w:val="center"/>
            <w:hideMark/>
          </w:tcPr>
          <w:p w14:paraId="76A9297E" w14:textId="77777777" w:rsidR="00496C81" w:rsidRPr="00EB3CF2" w:rsidRDefault="00496C81" w:rsidP="00EA24AD">
            <w:pPr>
              <w:spacing w:after="0" w:line="240" w:lineRule="auto"/>
              <w:rPr>
                <w:rFonts w:ascii="Arial" w:eastAsia="Times New Roman" w:hAnsi="Arial" w:cs="Arial"/>
                <w:b/>
                <w:bCs/>
                <w:sz w:val="20"/>
                <w:szCs w:val="20"/>
                <w:lang w:eastAsia="es-MX"/>
              </w:rPr>
            </w:pPr>
            <w:r w:rsidRPr="00EB3CF2">
              <w:rPr>
                <w:rFonts w:ascii="Arial" w:eastAsia="Times New Roman" w:hAnsi="Arial" w:cs="Arial"/>
                <w:b/>
                <w:bCs/>
                <w:sz w:val="20"/>
                <w:szCs w:val="20"/>
                <w:lang w:eastAsia="es-MX"/>
              </w:rPr>
              <w:t>Covariate</w:t>
            </w:r>
          </w:p>
        </w:tc>
        <w:tc>
          <w:tcPr>
            <w:tcW w:w="1439" w:type="dxa"/>
            <w:tcBorders>
              <w:top w:val="single" w:sz="4" w:space="0" w:color="3F3F3F"/>
              <w:bottom w:val="single" w:sz="4" w:space="0" w:color="3F3F3F"/>
              <w:right w:val="nil"/>
            </w:tcBorders>
          </w:tcPr>
          <w:p w14:paraId="52A9C1A8" w14:textId="77777777" w:rsidR="00496C81" w:rsidRPr="00EB3CF2" w:rsidRDefault="00496C81" w:rsidP="00EA24AD">
            <w:pPr>
              <w:spacing w:after="0" w:line="240" w:lineRule="auto"/>
              <w:jc w:val="center"/>
              <w:rPr>
                <w:rFonts w:ascii="Arial" w:eastAsia="Times New Roman" w:hAnsi="Arial" w:cs="Arial"/>
                <w:b/>
                <w:bCs/>
                <w:sz w:val="20"/>
                <w:szCs w:val="20"/>
                <w:lang w:eastAsia="es-MX"/>
              </w:rPr>
            </w:pPr>
          </w:p>
        </w:tc>
        <w:tc>
          <w:tcPr>
            <w:tcW w:w="5763" w:type="dxa"/>
            <w:gridSpan w:val="4"/>
            <w:tcBorders>
              <w:top w:val="single" w:sz="4" w:space="0" w:color="3F3F3F"/>
              <w:left w:val="nil"/>
              <w:bottom w:val="single" w:sz="4" w:space="0" w:color="3F3F3F"/>
            </w:tcBorders>
          </w:tcPr>
          <w:p w14:paraId="55771FAC" w14:textId="77777777" w:rsidR="00496C81" w:rsidRPr="00EB3CF2" w:rsidRDefault="00496C81" w:rsidP="00EA24AD">
            <w:pPr>
              <w:spacing w:after="0" w:line="240" w:lineRule="auto"/>
              <w:jc w:val="center"/>
              <w:rPr>
                <w:rFonts w:ascii="Arial" w:eastAsia="Times New Roman" w:hAnsi="Arial" w:cs="Arial"/>
                <w:b/>
                <w:bCs/>
                <w:sz w:val="20"/>
                <w:szCs w:val="20"/>
                <w:lang w:eastAsia="es-MX"/>
              </w:rPr>
            </w:pPr>
            <w:r w:rsidRPr="00EB3CF2">
              <w:rPr>
                <w:rFonts w:ascii="Arial" w:eastAsia="Times New Roman" w:hAnsi="Arial" w:cs="Arial"/>
                <w:b/>
                <w:bCs/>
                <w:sz w:val="20"/>
                <w:szCs w:val="20"/>
                <w:lang w:eastAsia="es-MX"/>
              </w:rPr>
              <w:t xml:space="preserve">Remoteness Category </w:t>
            </w:r>
          </w:p>
        </w:tc>
      </w:tr>
      <w:tr w:rsidR="00496C81" w:rsidRPr="00EB3CF2" w14:paraId="4075B3AC" w14:textId="77777777" w:rsidTr="00EA24AD">
        <w:trPr>
          <w:trHeight w:val="431"/>
          <w:jc w:val="center"/>
        </w:trPr>
        <w:tc>
          <w:tcPr>
            <w:tcW w:w="1887" w:type="dxa"/>
            <w:vMerge/>
            <w:tcBorders>
              <w:top w:val="single" w:sz="4" w:space="0" w:color="3F3F3F"/>
              <w:bottom w:val="single" w:sz="4" w:space="0" w:color="3F3F3F"/>
            </w:tcBorders>
            <w:shd w:val="clear" w:color="auto" w:fill="auto"/>
            <w:vAlign w:val="center"/>
            <w:hideMark/>
          </w:tcPr>
          <w:p w14:paraId="64D53016" w14:textId="77777777" w:rsidR="00496C81" w:rsidRPr="00EB3CF2" w:rsidRDefault="00496C81" w:rsidP="00EA24AD">
            <w:pPr>
              <w:spacing w:after="0" w:line="240" w:lineRule="auto"/>
              <w:rPr>
                <w:rFonts w:ascii="Arial" w:eastAsia="Times New Roman" w:hAnsi="Arial" w:cs="Arial"/>
                <w:b/>
                <w:bCs/>
                <w:sz w:val="20"/>
                <w:szCs w:val="20"/>
                <w:lang w:eastAsia="es-MX"/>
              </w:rPr>
            </w:pPr>
          </w:p>
        </w:tc>
        <w:tc>
          <w:tcPr>
            <w:tcW w:w="1439" w:type="dxa"/>
            <w:tcBorders>
              <w:top w:val="single" w:sz="4" w:space="0" w:color="3F3F3F"/>
              <w:bottom w:val="single" w:sz="4" w:space="0" w:color="3F3F3F"/>
            </w:tcBorders>
          </w:tcPr>
          <w:p w14:paraId="61A29B99" w14:textId="77777777" w:rsidR="00496C81" w:rsidRPr="00EB3CF2" w:rsidRDefault="00496C81" w:rsidP="00EA24AD">
            <w:pPr>
              <w:spacing w:after="0" w:line="240" w:lineRule="auto"/>
              <w:jc w:val="center"/>
              <w:rPr>
                <w:rFonts w:ascii="Arial" w:eastAsia="Times New Roman" w:hAnsi="Arial" w:cs="Arial"/>
                <w:b/>
                <w:bCs/>
                <w:sz w:val="20"/>
                <w:szCs w:val="20"/>
                <w:lang w:eastAsia="es-MX"/>
              </w:rPr>
            </w:pPr>
            <w:r w:rsidRPr="00EB3CF2">
              <w:rPr>
                <w:rFonts w:ascii="Arial" w:eastAsia="Times New Roman" w:hAnsi="Arial" w:cs="Arial"/>
                <w:b/>
                <w:bCs/>
                <w:sz w:val="20"/>
                <w:szCs w:val="20"/>
                <w:lang w:eastAsia="es-MX"/>
              </w:rPr>
              <w:t>Overall</w:t>
            </w:r>
          </w:p>
          <w:p w14:paraId="36383418" w14:textId="77777777" w:rsidR="00496C81" w:rsidRPr="00EB3CF2" w:rsidRDefault="00496C81" w:rsidP="00EA24AD">
            <w:pPr>
              <w:spacing w:after="0" w:line="240" w:lineRule="auto"/>
              <w:jc w:val="center"/>
              <w:rPr>
                <w:rFonts w:ascii="Arial" w:eastAsia="Times New Roman" w:hAnsi="Arial" w:cs="Arial"/>
                <w:b/>
                <w:bCs/>
                <w:sz w:val="20"/>
                <w:szCs w:val="20"/>
                <w:lang w:eastAsia="es-MX"/>
              </w:rPr>
            </w:pPr>
            <w:r w:rsidRPr="00EB3CF2">
              <w:rPr>
                <w:rFonts w:ascii="Arial" w:eastAsia="Times New Roman" w:hAnsi="Arial" w:cs="Arial"/>
                <w:b/>
                <w:bCs/>
                <w:sz w:val="20"/>
                <w:szCs w:val="20"/>
                <w:lang w:eastAsia="es-MX"/>
              </w:rPr>
              <w:t>(N=2053)</w:t>
            </w:r>
          </w:p>
        </w:tc>
        <w:tc>
          <w:tcPr>
            <w:tcW w:w="1439" w:type="dxa"/>
            <w:tcBorders>
              <w:top w:val="single" w:sz="4" w:space="0" w:color="3F3F3F"/>
              <w:left w:val="nil"/>
              <w:bottom w:val="single" w:sz="4" w:space="0" w:color="3F3F3F"/>
              <w:right w:val="nil"/>
            </w:tcBorders>
            <w:vAlign w:val="center"/>
          </w:tcPr>
          <w:p w14:paraId="25334BB2" w14:textId="77777777" w:rsidR="00496C81" w:rsidRPr="00EB3CF2" w:rsidRDefault="00496C81" w:rsidP="00EA24AD">
            <w:pPr>
              <w:spacing w:after="0" w:line="240" w:lineRule="auto"/>
              <w:jc w:val="center"/>
              <w:rPr>
                <w:rFonts w:ascii="Arial" w:eastAsia="Times New Roman" w:hAnsi="Arial" w:cs="Arial"/>
                <w:b/>
                <w:bCs/>
                <w:sz w:val="20"/>
                <w:szCs w:val="20"/>
                <w:lang w:eastAsia="es-MX"/>
              </w:rPr>
            </w:pPr>
            <w:r w:rsidRPr="00EB3CF2">
              <w:rPr>
                <w:rFonts w:ascii="Arial" w:eastAsia="Times New Roman" w:hAnsi="Arial" w:cs="Arial"/>
                <w:b/>
                <w:bCs/>
                <w:sz w:val="20"/>
                <w:szCs w:val="20"/>
                <w:lang w:eastAsia="es-MX"/>
              </w:rPr>
              <w:t>Borbón</w:t>
            </w:r>
          </w:p>
          <w:p w14:paraId="3BEBB060" w14:textId="77777777" w:rsidR="00496C81" w:rsidRPr="00EB3CF2" w:rsidRDefault="00496C81" w:rsidP="00EA24AD">
            <w:pPr>
              <w:spacing w:after="0" w:line="240" w:lineRule="auto"/>
              <w:jc w:val="center"/>
              <w:rPr>
                <w:rFonts w:ascii="Arial" w:eastAsia="Times New Roman" w:hAnsi="Arial" w:cs="Arial"/>
                <w:b/>
                <w:bCs/>
                <w:sz w:val="20"/>
                <w:szCs w:val="20"/>
                <w:lang w:eastAsia="es-MX"/>
              </w:rPr>
            </w:pPr>
            <w:r w:rsidRPr="00EB3CF2">
              <w:rPr>
                <w:rFonts w:ascii="Arial" w:eastAsia="Times New Roman" w:hAnsi="Arial" w:cs="Arial"/>
                <w:b/>
                <w:bCs/>
                <w:sz w:val="20"/>
                <w:szCs w:val="20"/>
                <w:lang w:eastAsia="es-MX"/>
              </w:rPr>
              <w:t>(N=481)</w:t>
            </w:r>
          </w:p>
        </w:tc>
        <w:tc>
          <w:tcPr>
            <w:tcW w:w="1441" w:type="dxa"/>
            <w:tcBorders>
              <w:top w:val="single" w:sz="4" w:space="0" w:color="3F3F3F"/>
              <w:left w:val="nil"/>
              <w:bottom w:val="single" w:sz="4" w:space="0" w:color="3F3F3F"/>
            </w:tcBorders>
            <w:shd w:val="clear" w:color="auto" w:fill="auto"/>
            <w:noWrap/>
            <w:vAlign w:val="center"/>
            <w:hideMark/>
          </w:tcPr>
          <w:p w14:paraId="5BDA1C01" w14:textId="77777777" w:rsidR="00496C81" w:rsidRPr="00EB3CF2" w:rsidRDefault="00496C81" w:rsidP="00EA24AD">
            <w:pPr>
              <w:spacing w:after="0" w:line="240" w:lineRule="auto"/>
              <w:jc w:val="center"/>
              <w:rPr>
                <w:rFonts w:ascii="Arial" w:eastAsia="Times New Roman" w:hAnsi="Arial" w:cs="Arial"/>
                <w:b/>
                <w:bCs/>
                <w:sz w:val="20"/>
                <w:szCs w:val="20"/>
                <w:lang w:eastAsia="es-MX"/>
              </w:rPr>
            </w:pPr>
            <w:r w:rsidRPr="00EB3CF2">
              <w:rPr>
                <w:rFonts w:ascii="Arial" w:eastAsia="Times New Roman" w:hAnsi="Arial" w:cs="Arial"/>
                <w:b/>
                <w:bCs/>
                <w:sz w:val="20"/>
                <w:szCs w:val="20"/>
                <w:lang w:eastAsia="es-MX"/>
              </w:rPr>
              <w:t>Close</w:t>
            </w:r>
          </w:p>
          <w:p w14:paraId="597136FE" w14:textId="77777777" w:rsidR="00496C81" w:rsidRPr="00EB3CF2" w:rsidRDefault="00496C81" w:rsidP="00EA24AD">
            <w:pPr>
              <w:spacing w:after="0" w:line="240" w:lineRule="auto"/>
              <w:jc w:val="center"/>
              <w:rPr>
                <w:rFonts w:ascii="Arial" w:eastAsia="Times New Roman" w:hAnsi="Arial" w:cs="Arial"/>
                <w:b/>
                <w:bCs/>
                <w:sz w:val="20"/>
                <w:szCs w:val="20"/>
                <w:lang w:eastAsia="es-MX"/>
              </w:rPr>
            </w:pPr>
            <w:r w:rsidRPr="00EB3CF2">
              <w:rPr>
                <w:rFonts w:ascii="Arial" w:eastAsia="Times New Roman" w:hAnsi="Arial" w:cs="Arial"/>
                <w:b/>
                <w:bCs/>
                <w:sz w:val="20"/>
                <w:szCs w:val="20"/>
                <w:lang w:eastAsia="es-MX"/>
              </w:rPr>
              <w:t>(N=652)</w:t>
            </w:r>
          </w:p>
        </w:tc>
        <w:tc>
          <w:tcPr>
            <w:tcW w:w="1439" w:type="dxa"/>
            <w:tcBorders>
              <w:top w:val="single" w:sz="4" w:space="0" w:color="3F3F3F"/>
              <w:left w:val="nil"/>
              <w:bottom w:val="single" w:sz="4" w:space="0" w:color="3F3F3F"/>
            </w:tcBorders>
            <w:shd w:val="clear" w:color="auto" w:fill="auto"/>
            <w:noWrap/>
            <w:vAlign w:val="center"/>
            <w:hideMark/>
          </w:tcPr>
          <w:p w14:paraId="675785F0" w14:textId="77777777" w:rsidR="00496C81" w:rsidRPr="00EB3CF2" w:rsidRDefault="00496C81" w:rsidP="00EA24AD">
            <w:pPr>
              <w:spacing w:after="0" w:line="240" w:lineRule="auto"/>
              <w:jc w:val="center"/>
              <w:rPr>
                <w:rFonts w:ascii="Arial" w:eastAsia="Times New Roman" w:hAnsi="Arial" w:cs="Arial"/>
                <w:b/>
                <w:bCs/>
                <w:sz w:val="20"/>
                <w:szCs w:val="20"/>
                <w:lang w:eastAsia="es-MX"/>
              </w:rPr>
            </w:pPr>
            <w:r w:rsidRPr="00EB3CF2">
              <w:rPr>
                <w:rFonts w:ascii="Arial" w:eastAsia="Times New Roman" w:hAnsi="Arial" w:cs="Arial"/>
                <w:b/>
                <w:bCs/>
                <w:sz w:val="20"/>
                <w:szCs w:val="20"/>
                <w:lang w:eastAsia="es-MX"/>
              </w:rPr>
              <w:t>Medium</w:t>
            </w:r>
          </w:p>
          <w:p w14:paraId="23BA35F6" w14:textId="77777777" w:rsidR="00496C81" w:rsidRPr="00EB3CF2" w:rsidRDefault="00496C81" w:rsidP="00EA24AD">
            <w:pPr>
              <w:spacing w:after="0" w:line="240" w:lineRule="auto"/>
              <w:jc w:val="center"/>
              <w:rPr>
                <w:rFonts w:ascii="Arial" w:eastAsia="Times New Roman" w:hAnsi="Arial" w:cs="Arial"/>
                <w:b/>
                <w:bCs/>
                <w:sz w:val="20"/>
                <w:szCs w:val="20"/>
                <w:lang w:eastAsia="es-MX"/>
              </w:rPr>
            </w:pPr>
            <w:r w:rsidRPr="00EB3CF2">
              <w:rPr>
                <w:rFonts w:ascii="Arial" w:eastAsia="Times New Roman" w:hAnsi="Arial" w:cs="Arial"/>
                <w:b/>
                <w:bCs/>
                <w:sz w:val="20"/>
                <w:szCs w:val="20"/>
                <w:lang w:eastAsia="es-MX"/>
              </w:rPr>
              <w:t>(N=347)</w:t>
            </w:r>
          </w:p>
        </w:tc>
        <w:tc>
          <w:tcPr>
            <w:tcW w:w="1444" w:type="dxa"/>
            <w:tcBorders>
              <w:top w:val="single" w:sz="4" w:space="0" w:color="3F3F3F"/>
              <w:left w:val="nil"/>
              <w:bottom w:val="single" w:sz="4" w:space="0" w:color="3F3F3F"/>
            </w:tcBorders>
            <w:shd w:val="clear" w:color="auto" w:fill="auto"/>
            <w:noWrap/>
            <w:vAlign w:val="center"/>
            <w:hideMark/>
          </w:tcPr>
          <w:p w14:paraId="39B4D5D1" w14:textId="77777777" w:rsidR="00496C81" w:rsidRPr="00EB3CF2" w:rsidRDefault="00496C81" w:rsidP="00EA24AD">
            <w:pPr>
              <w:spacing w:after="0" w:line="240" w:lineRule="auto"/>
              <w:jc w:val="center"/>
              <w:rPr>
                <w:rFonts w:ascii="Arial" w:eastAsia="Times New Roman" w:hAnsi="Arial" w:cs="Arial"/>
                <w:b/>
                <w:bCs/>
                <w:sz w:val="20"/>
                <w:szCs w:val="20"/>
                <w:lang w:eastAsia="es-MX"/>
              </w:rPr>
            </w:pPr>
            <w:r w:rsidRPr="00EB3CF2">
              <w:rPr>
                <w:rFonts w:ascii="Arial" w:eastAsia="Times New Roman" w:hAnsi="Arial" w:cs="Arial"/>
                <w:b/>
                <w:bCs/>
                <w:sz w:val="20"/>
                <w:szCs w:val="20"/>
                <w:lang w:eastAsia="es-MX"/>
              </w:rPr>
              <w:t>Far</w:t>
            </w:r>
          </w:p>
          <w:p w14:paraId="697B7649" w14:textId="77777777" w:rsidR="00496C81" w:rsidRPr="00EB3CF2" w:rsidRDefault="00496C81" w:rsidP="00EA24AD">
            <w:pPr>
              <w:spacing w:after="0" w:line="240" w:lineRule="auto"/>
              <w:jc w:val="center"/>
              <w:rPr>
                <w:rFonts w:ascii="Arial" w:eastAsia="Times New Roman" w:hAnsi="Arial" w:cs="Arial"/>
                <w:b/>
                <w:bCs/>
                <w:sz w:val="20"/>
                <w:szCs w:val="20"/>
                <w:lang w:eastAsia="es-MX"/>
              </w:rPr>
            </w:pPr>
            <w:r w:rsidRPr="00EB3CF2">
              <w:rPr>
                <w:rFonts w:ascii="Arial" w:eastAsia="Times New Roman" w:hAnsi="Arial" w:cs="Arial"/>
                <w:b/>
                <w:bCs/>
                <w:sz w:val="20"/>
                <w:szCs w:val="20"/>
                <w:lang w:eastAsia="es-MX"/>
              </w:rPr>
              <w:t>(N=573)</w:t>
            </w:r>
          </w:p>
        </w:tc>
      </w:tr>
      <w:tr w:rsidR="00496C81" w:rsidRPr="00EB3CF2" w14:paraId="22CA6058" w14:textId="77777777" w:rsidTr="00EA24AD">
        <w:trPr>
          <w:trHeight w:val="276"/>
          <w:jc w:val="center"/>
        </w:trPr>
        <w:tc>
          <w:tcPr>
            <w:tcW w:w="1887" w:type="dxa"/>
            <w:tcBorders>
              <w:top w:val="single" w:sz="4" w:space="0" w:color="3F3F3F"/>
            </w:tcBorders>
            <w:shd w:val="clear" w:color="auto" w:fill="auto"/>
            <w:noWrap/>
            <w:vAlign w:val="bottom"/>
            <w:hideMark/>
          </w:tcPr>
          <w:p w14:paraId="7E7AAF90" w14:textId="77777777" w:rsidR="00496C81" w:rsidRPr="00EB3CF2" w:rsidRDefault="00496C81" w:rsidP="00EA24AD">
            <w:pPr>
              <w:spacing w:after="0" w:line="240" w:lineRule="auto"/>
              <w:rPr>
                <w:rFonts w:ascii="Arial" w:eastAsia="Times New Roman" w:hAnsi="Arial" w:cs="Arial"/>
                <w:bCs/>
                <w:sz w:val="20"/>
                <w:szCs w:val="20"/>
                <w:lang w:eastAsia="es-MX"/>
              </w:rPr>
            </w:pPr>
            <w:r w:rsidRPr="00EB3CF2">
              <w:rPr>
                <w:rFonts w:ascii="Arial" w:eastAsia="Times New Roman" w:hAnsi="Arial" w:cs="Arial"/>
                <w:b/>
                <w:bCs/>
                <w:sz w:val="20"/>
                <w:szCs w:val="20"/>
                <w:lang w:eastAsia="es-MX"/>
              </w:rPr>
              <w:t>Age (</w:t>
            </w:r>
            <w:proofErr w:type="spellStart"/>
            <w:r w:rsidRPr="00EB3CF2">
              <w:rPr>
                <w:rFonts w:ascii="Arial" w:eastAsia="Times New Roman" w:hAnsi="Arial" w:cs="Arial"/>
                <w:b/>
                <w:bCs/>
                <w:sz w:val="20"/>
                <w:szCs w:val="20"/>
                <w:lang w:eastAsia="es-MX"/>
              </w:rPr>
              <w:t>yrs</w:t>
            </w:r>
            <w:proofErr w:type="spellEnd"/>
            <w:r w:rsidRPr="00EB3CF2">
              <w:rPr>
                <w:rFonts w:ascii="Arial" w:eastAsia="Times New Roman" w:hAnsi="Arial" w:cs="Arial"/>
                <w:b/>
                <w:bCs/>
                <w:sz w:val="20"/>
                <w:szCs w:val="20"/>
                <w:lang w:eastAsia="es-MX"/>
              </w:rPr>
              <w:t>)(SD)</w:t>
            </w:r>
          </w:p>
        </w:tc>
        <w:tc>
          <w:tcPr>
            <w:tcW w:w="1439" w:type="dxa"/>
            <w:tcBorders>
              <w:top w:val="single" w:sz="4" w:space="0" w:color="3F3F3F"/>
            </w:tcBorders>
            <w:vAlign w:val="center"/>
          </w:tcPr>
          <w:p w14:paraId="43AE1E99"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42.4 (16.8)</w:t>
            </w:r>
          </w:p>
        </w:tc>
        <w:tc>
          <w:tcPr>
            <w:tcW w:w="1439" w:type="dxa"/>
            <w:tcBorders>
              <w:top w:val="single" w:sz="4" w:space="0" w:color="3F3F3F"/>
              <w:left w:val="nil"/>
              <w:right w:val="nil"/>
            </w:tcBorders>
          </w:tcPr>
          <w:p w14:paraId="09D8B405"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40.4 (15.2)</w:t>
            </w:r>
          </w:p>
        </w:tc>
        <w:tc>
          <w:tcPr>
            <w:tcW w:w="1441" w:type="dxa"/>
            <w:tcBorders>
              <w:top w:val="single" w:sz="4" w:space="0" w:color="3F3F3F"/>
              <w:left w:val="nil"/>
            </w:tcBorders>
            <w:shd w:val="clear" w:color="auto" w:fill="auto"/>
            <w:noWrap/>
            <w:vAlign w:val="bottom"/>
          </w:tcPr>
          <w:p w14:paraId="597ECE86"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42.3 (16.9)</w:t>
            </w:r>
          </w:p>
        </w:tc>
        <w:tc>
          <w:tcPr>
            <w:tcW w:w="1439" w:type="dxa"/>
            <w:tcBorders>
              <w:top w:val="single" w:sz="4" w:space="0" w:color="3F3F3F"/>
              <w:left w:val="nil"/>
            </w:tcBorders>
            <w:shd w:val="clear" w:color="auto" w:fill="auto"/>
            <w:noWrap/>
            <w:vAlign w:val="bottom"/>
          </w:tcPr>
          <w:p w14:paraId="70C5D90C"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44.1 (17.8)</w:t>
            </w:r>
          </w:p>
        </w:tc>
        <w:tc>
          <w:tcPr>
            <w:tcW w:w="1444" w:type="dxa"/>
            <w:tcBorders>
              <w:top w:val="single" w:sz="4" w:space="0" w:color="3F3F3F"/>
              <w:left w:val="nil"/>
            </w:tcBorders>
            <w:shd w:val="clear" w:color="auto" w:fill="auto"/>
            <w:noWrap/>
            <w:vAlign w:val="bottom"/>
          </w:tcPr>
          <w:p w14:paraId="7124908D"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43.1 (17.3)</w:t>
            </w:r>
          </w:p>
        </w:tc>
      </w:tr>
      <w:tr w:rsidR="00496C81" w:rsidRPr="00EB3CF2" w14:paraId="7A2ADC08" w14:textId="77777777" w:rsidTr="00EA24AD">
        <w:trPr>
          <w:trHeight w:val="276"/>
          <w:jc w:val="center"/>
        </w:trPr>
        <w:tc>
          <w:tcPr>
            <w:tcW w:w="1887" w:type="dxa"/>
            <w:shd w:val="clear" w:color="auto" w:fill="auto"/>
            <w:noWrap/>
            <w:vAlign w:val="bottom"/>
            <w:hideMark/>
          </w:tcPr>
          <w:p w14:paraId="48DED1D5" w14:textId="77777777" w:rsidR="00496C81" w:rsidRPr="00EB3CF2" w:rsidRDefault="00496C81" w:rsidP="00EA24AD">
            <w:pPr>
              <w:spacing w:after="0" w:line="240" w:lineRule="auto"/>
              <w:rPr>
                <w:rFonts w:ascii="Arial" w:eastAsia="Times New Roman" w:hAnsi="Arial" w:cs="Arial"/>
                <w:bCs/>
                <w:sz w:val="20"/>
                <w:szCs w:val="20"/>
                <w:lang w:eastAsia="es-MX"/>
              </w:rPr>
            </w:pPr>
            <w:r w:rsidRPr="00EB3CF2">
              <w:rPr>
                <w:rFonts w:ascii="Arial" w:eastAsia="Times New Roman" w:hAnsi="Arial" w:cs="Arial"/>
                <w:b/>
                <w:bCs/>
                <w:sz w:val="20"/>
                <w:szCs w:val="20"/>
                <w:lang w:eastAsia="es-MX"/>
              </w:rPr>
              <w:t>Female (%)</w:t>
            </w:r>
          </w:p>
        </w:tc>
        <w:tc>
          <w:tcPr>
            <w:tcW w:w="1439" w:type="dxa"/>
            <w:vAlign w:val="center"/>
          </w:tcPr>
          <w:p w14:paraId="2724A542"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60.2%</w:t>
            </w:r>
          </w:p>
        </w:tc>
        <w:tc>
          <w:tcPr>
            <w:tcW w:w="1439" w:type="dxa"/>
            <w:tcBorders>
              <w:left w:val="nil"/>
              <w:right w:val="nil"/>
            </w:tcBorders>
          </w:tcPr>
          <w:p w14:paraId="43E49664"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64.7%</w:t>
            </w:r>
          </w:p>
        </w:tc>
        <w:tc>
          <w:tcPr>
            <w:tcW w:w="1441" w:type="dxa"/>
            <w:tcBorders>
              <w:left w:val="nil"/>
            </w:tcBorders>
            <w:shd w:val="clear" w:color="auto" w:fill="auto"/>
            <w:noWrap/>
            <w:vAlign w:val="bottom"/>
          </w:tcPr>
          <w:p w14:paraId="336A43C2"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40.0%</w:t>
            </w:r>
          </w:p>
        </w:tc>
        <w:tc>
          <w:tcPr>
            <w:tcW w:w="1439" w:type="dxa"/>
            <w:tcBorders>
              <w:left w:val="nil"/>
            </w:tcBorders>
            <w:shd w:val="clear" w:color="auto" w:fill="auto"/>
            <w:noWrap/>
            <w:vAlign w:val="bottom"/>
          </w:tcPr>
          <w:p w14:paraId="0EB6439E"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44.1%</w:t>
            </w:r>
          </w:p>
        </w:tc>
        <w:tc>
          <w:tcPr>
            <w:tcW w:w="1444" w:type="dxa"/>
            <w:tcBorders>
              <w:left w:val="nil"/>
            </w:tcBorders>
            <w:shd w:val="clear" w:color="auto" w:fill="auto"/>
            <w:noWrap/>
            <w:vAlign w:val="bottom"/>
          </w:tcPr>
          <w:p w14:paraId="014CCB96"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40.8%</w:t>
            </w:r>
          </w:p>
        </w:tc>
      </w:tr>
      <w:tr w:rsidR="00496C81" w:rsidRPr="00EB3CF2" w14:paraId="1C497C77" w14:textId="77777777" w:rsidTr="00EA24AD">
        <w:trPr>
          <w:trHeight w:val="276"/>
          <w:jc w:val="center"/>
        </w:trPr>
        <w:tc>
          <w:tcPr>
            <w:tcW w:w="1887" w:type="dxa"/>
            <w:shd w:val="clear" w:color="auto" w:fill="auto"/>
            <w:noWrap/>
            <w:vAlign w:val="bottom"/>
            <w:hideMark/>
          </w:tcPr>
          <w:p w14:paraId="594814FE" w14:textId="77777777" w:rsidR="00496C81" w:rsidRPr="00EB3CF2" w:rsidRDefault="00496C81" w:rsidP="00EA24AD">
            <w:pPr>
              <w:spacing w:after="0" w:line="240" w:lineRule="auto"/>
              <w:rPr>
                <w:rFonts w:ascii="Arial" w:eastAsia="Times New Roman" w:hAnsi="Arial" w:cs="Arial"/>
                <w:bCs/>
                <w:sz w:val="20"/>
                <w:szCs w:val="20"/>
                <w:lang w:eastAsia="es-MX"/>
              </w:rPr>
            </w:pPr>
            <w:r w:rsidRPr="00EB3CF2">
              <w:rPr>
                <w:rFonts w:ascii="Arial" w:eastAsia="Times New Roman" w:hAnsi="Arial" w:cs="Arial"/>
                <w:b/>
                <w:bCs/>
                <w:sz w:val="20"/>
                <w:szCs w:val="20"/>
                <w:lang w:eastAsia="es-MX"/>
              </w:rPr>
              <w:t>Afro-Ecuadorian (%)</w:t>
            </w:r>
          </w:p>
        </w:tc>
        <w:tc>
          <w:tcPr>
            <w:tcW w:w="1439" w:type="dxa"/>
            <w:vAlign w:val="center"/>
          </w:tcPr>
          <w:p w14:paraId="3D5A43D8"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82.1%</w:t>
            </w:r>
          </w:p>
        </w:tc>
        <w:tc>
          <w:tcPr>
            <w:tcW w:w="1439" w:type="dxa"/>
            <w:tcBorders>
              <w:left w:val="nil"/>
              <w:right w:val="nil"/>
            </w:tcBorders>
            <w:vAlign w:val="center"/>
          </w:tcPr>
          <w:p w14:paraId="4AE97AB4"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59.0%</w:t>
            </w:r>
          </w:p>
        </w:tc>
        <w:tc>
          <w:tcPr>
            <w:tcW w:w="1441" w:type="dxa"/>
            <w:tcBorders>
              <w:left w:val="nil"/>
            </w:tcBorders>
            <w:shd w:val="clear" w:color="auto" w:fill="auto"/>
            <w:noWrap/>
            <w:vAlign w:val="center"/>
          </w:tcPr>
          <w:p w14:paraId="7A151EEF"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87.0%</w:t>
            </w:r>
          </w:p>
        </w:tc>
        <w:tc>
          <w:tcPr>
            <w:tcW w:w="1439" w:type="dxa"/>
            <w:tcBorders>
              <w:left w:val="nil"/>
            </w:tcBorders>
            <w:shd w:val="clear" w:color="auto" w:fill="auto"/>
            <w:noWrap/>
            <w:vAlign w:val="center"/>
          </w:tcPr>
          <w:p w14:paraId="1750A4F9"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83.8%</w:t>
            </w:r>
          </w:p>
        </w:tc>
        <w:tc>
          <w:tcPr>
            <w:tcW w:w="1444" w:type="dxa"/>
            <w:tcBorders>
              <w:left w:val="nil"/>
            </w:tcBorders>
            <w:shd w:val="clear" w:color="auto" w:fill="auto"/>
            <w:noWrap/>
            <w:vAlign w:val="center"/>
          </w:tcPr>
          <w:p w14:paraId="0BD59889"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94.8%</w:t>
            </w:r>
          </w:p>
        </w:tc>
      </w:tr>
      <w:tr w:rsidR="00496C81" w:rsidRPr="00EB3CF2" w14:paraId="20DB7852" w14:textId="77777777" w:rsidTr="00EA24AD">
        <w:trPr>
          <w:trHeight w:val="276"/>
          <w:jc w:val="center"/>
        </w:trPr>
        <w:tc>
          <w:tcPr>
            <w:tcW w:w="1887" w:type="dxa"/>
            <w:tcBorders>
              <w:bottom w:val="single" w:sz="4" w:space="0" w:color="3F3F3F"/>
            </w:tcBorders>
            <w:shd w:val="clear" w:color="auto" w:fill="auto"/>
            <w:noWrap/>
            <w:vAlign w:val="bottom"/>
            <w:hideMark/>
          </w:tcPr>
          <w:p w14:paraId="4A3899A7" w14:textId="77777777" w:rsidR="00496C81" w:rsidRPr="00EB3CF2" w:rsidRDefault="00496C81" w:rsidP="00EA24AD">
            <w:pPr>
              <w:spacing w:after="0" w:line="240" w:lineRule="auto"/>
              <w:rPr>
                <w:rFonts w:ascii="Arial" w:eastAsia="Times New Roman" w:hAnsi="Arial" w:cs="Arial"/>
                <w:bCs/>
                <w:sz w:val="20"/>
                <w:szCs w:val="20"/>
                <w:lang w:eastAsia="es-MX"/>
              </w:rPr>
            </w:pPr>
            <w:r w:rsidRPr="00EB3CF2">
              <w:rPr>
                <w:rFonts w:ascii="Arial" w:eastAsia="Times New Roman" w:hAnsi="Arial" w:cs="Arial"/>
                <w:b/>
                <w:bCs/>
                <w:sz w:val="20"/>
                <w:szCs w:val="20"/>
                <w:lang w:eastAsia="es-MX"/>
              </w:rPr>
              <w:t>Education (</w:t>
            </w:r>
            <w:proofErr w:type="spellStart"/>
            <w:r w:rsidRPr="00EB3CF2">
              <w:rPr>
                <w:rFonts w:ascii="Arial" w:eastAsia="Times New Roman" w:hAnsi="Arial" w:cs="Arial"/>
                <w:b/>
                <w:bCs/>
                <w:sz w:val="20"/>
                <w:szCs w:val="20"/>
                <w:lang w:eastAsia="es-MX"/>
              </w:rPr>
              <w:t>yrs</w:t>
            </w:r>
            <w:proofErr w:type="spellEnd"/>
            <w:r w:rsidRPr="00EB3CF2">
              <w:rPr>
                <w:rFonts w:ascii="Arial" w:eastAsia="Times New Roman" w:hAnsi="Arial" w:cs="Arial"/>
                <w:b/>
                <w:bCs/>
                <w:sz w:val="20"/>
                <w:szCs w:val="20"/>
                <w:lang w:eastAsia="es-MX"/>
              </w:rPr>
              <w:t>)(SD)</w:t>
            </w:r>
          </w:p>
        </w:tc>
        <w:tc>
          <w:tcPr>
            <w:tcW w:w="1439" w:type="dxa"/>
            <w:tcBorders>
              <w:bottom w:val="single" w:sz="4" w:space="0" w:color="3F3F3F"/>
            </w:tcBorders>
            <w:vAlign w:val="center"/>
          </w:tcPr>
          <w:p w14:paraId="786B6CE3"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5.3 (3.9)</w:t>
            </w:r>
          </w:p>
        </w:tc>
        <w:tc>
          <w:tcPr>
            <w:tcW w:w="1439" w:type="dxa"/>
            <w:tcBorders>
              <w:left w:val="nil"/>
              <w:bottom w:val="single" w:sz="4" w:space="0" w:color="3F3F3F"/>
              <w:right w:val="nil"/>
            </w:tcBorders>
            <w:vAlign w:val="center"/>
          </w:tcPr>
          <w:p w14:paraId="4C3D3CC5"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7.0 (4.4)</w:t>
            </w:r>
          </w:p>
        </w:tc>
        <w:tc>
          <w:tcPr>
            <w:tcW w:w="1441" w:type="dxa"/>
            <w:tcBorders>
              <w:left w:val="nil"/>
              <w:bottom w:val="single" w:sz="4" w:space="0" w:color="3F3F3F"/>
            </w:tcBorders>
            <w:shd w:val="clear" w:color="auto" w:fill="auto"/>
            <w:noWrap/>
            <w:vAlign w:val="center"/>
          </w:tcPr>
          <w:p w14:paraId="64513897"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5.2 (3.8)</w:t>
            </w:r>
          </w:p>
        </w:tc>
        <w:tc>
          <w:tcPr>
            <w:tcW w:w="1439" w:type="dxa"/>
            <w:tcBorders>
              <w:left w:val="nil"/>
              <w:bottom w:val="single" w:sz="4" w:space="0" w:color="3F3F3F"/>
            </w:tcBorders>
            <w:shd w:val="clear" w:color="auto" w:fill="auto"/>
            <w:noWrap/>
            <w:vAlign w:val="center"/>
          </w:tcPr>
          <w:p w14:paraId="1AF4EFB2"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4.1 (3.3)</w:t>
            </w:r>
          </w:p>
        </w:tc>
        <w:tc>
          <w:tcPr>
            <w:tcW w:w="1444" w:type="dxa"/>
            <w:tcBorders>
              <w:left w:val="nil"/>
              <w:bottom w:val="single" w:sz="4" w:space="0" w:color="3F3F3F"/>
            </w:tcBorders>
            <w:shd w:val="clear" w:color="auto" w:fill="auto"/>
            <w:noWrap/>
            <w:vAlign w:val="center"/>
          </w:tcPr>
          <w:p w14:paraId="419C3649"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4.7 (3.5)</w:t>
            </w:r>
          </w:p>
        </w:tc>
      </w:tr>
      <w:tr w:rsidR="00496C81" w:rsidRPr="00EB3CF2" w14:paraId="1F2F01BA" w14:textId="77777777" w:rsidTr="00EA24AD">
        <w:trPr>
          <w:trHeight w:val="276"/>
          <w:jc w:val="center"/>
        </w:trPr>
        <w:tc>
          <w:tcPr>
            <w:tcW w:w="1887" w:type="dxa"/>
            <w:tcBorders>
              <w:top w:val="single" w:sz="4" w:space="0" w:color="3F3F3F"/>
              <w:bottom w:val="single" w:sz="4" w:space="0" w:color="3F3F3F"/>
            </w:tcBorders>
            <w:shd w:val="clear" w:color="auto" w:fill="auto"/>
            <w:noWrap/>
            <w:vAlign w:val="bottom"/>
          </w:tcPr>
          <w:p w14:paraId="1EA3A78D" w14:textId="77777777" w:rsidR="00496C81" w:rsidRPr="00EB3CF2" w:rsidRDefault="00496C81" w:rsidP="00EA24AD">
            <w:pPr>
              <w:spacing w:after="0" w:line="240" w:lineRule="auto"/>
              <w:rPr>
                <w:rFonts w:ascii="Arial" w:eastAsia="Times New Roman" w:hAnsi="Arial" w:cs="Arial"/>
                <w:bCs/>
                <w:sz w:val="20"/>
                <w:szCs w:val="20"/>
                <w:lang w:eastAsia="es-MX"/>
              </w:rPr>
            </w:pPr>
          </w:p>
        </w:tc>
        <w:tc>
          <w:tcPr>
            <w:tcW w:w="1439" w:type="dxa"/>
            <w:tcBorders>
              <w:top w:val="single" w:sz="4" w:space="0" w:color="3F3F3F"/>
              <w:bottom w:val="single" w:sz="4" w:space="0" w:color="3F3F3F"/>
            </w:tcBorders>
          </w:tcPr>
          <w:p w14:paraId="075F83D3" w14:textId="77777777" w:rsidR="00496C81" w:rsidRPr="00EB3CF2" w:rsidRDefault="00496C81" w:rsidP="00EA24AD">
            <w:pPr>
              <w:spacing w:after="0" w:line="240" w:lineRule="auto"/>
              <w:jc w:val="center"/>
              <w:rPr>
                <w:rFonts w:ascii="Arial" w:eastAsia="Times New Roman" w:hAnsi="Arial" w:cs="Arial"/>
                <w:bCs/>
                <w:sz w:val="20"/>
                <w:szCs w:val="20"/>
                <w:lang w:eastAsia="es-MX"/>
              </w:rPr>
            </w:pPr>
          </w:p>
        </w:tc>
        <w:tc>
          <w:tcPr>
            <w:tcW w:w="1439" w:type="dxa"/>
            <w:tcBorders>
              <w:top w:val="single" w:sz="4" w:space="0" w:color="3F3F3F"/>
              <w:left w:val="nil"/>
              <w:bottom w:val="single" w:sz="4" w:space="0" w:color="3F3F3F"/>
              <w:right w:val="nil"/>
            </w:tcBorders>
            <w:vAlign w:val="center"/>
          </w:tcPr>
          <w:p w14:paraId="7650E095" w14:textId="77777777" w:rsidR="00496C81" w:rsidRPr="00EB3CF2" w:rsidRDefault="00496C81" w:rsidP="00EA24AD">
            <w:pPr>
              <w:spacing w:after="0" w:line="240" w:lineRule="auto"/>
              <w:jc w:val="center"/>
              <w:rPr>
                <w:rFonts w:ascii="Arial" w:eastAsia="Times New Roman" w:hAnsi="Arial" w:cs="Arial"/>
                <w:bCs/>
                <w:sz w:val="20"/>
                <w:szCs w:val="20"/>
                <w:lang w:eastAsia="es-MX"/>
              </w:rPr>
            </w:pPr>
          </w:p>
        </w:tc>
        <w:tc>
          <w:tcPr>
            <w:tcW w:w="1441" w:type="dxa"/>
            <w:tcBorders>
              <w:top w:val="single" w:sz="4" w:space="0" w:color="3F3F3F"/>
              <w:left w:val="nil"/>
              <w:bottom w:val="single" w:sz="4" w:space="0" w:color="3F3F3F"/>
            </w:tcBorders>
            <w:shd w:val="clear" w:color="auto" w:fill="auto"/>
            <w:noWrap/>
            <w:vAlign w:val="center"/>
          </w:tcPr>
          <w:p w14:paraId="17C4B768" w14:textId="77777777" w:rsidR="00496C81" w:rsidRPr="00EB3CF2" w:rsidRDefault="00496C81" w:rsidP="00EA24AD">
            <w:pPr>
              <w:spacing w:after="0" w:line="240" w:lineRule="auto"/>
              <w:jc w:val="center"/>
              <w:rPr>
                <w:rFonts w:ascii="Arial" w:eastAsia="Times New Roman" w:hAnsi="Arial" w:cs="Arial"/>
                <w:bCs/>
                <w:sz w:val="20"/>
                <w:szCs w:val="20"/>
                <w:lang w:eastAsia="es-MX"/>
              </w:rPr>
            </w:pPr>
          </w:p>
        </w:tc>
        <w:tc>
          <w:tcPr>
            <w:tcW w:w="1439" w:type="dxa"/>
            <w:tcBorders>
              <w:top w:val="single" w:sz="4" w:space="0" w:color="3F3F3F"/>
              <w:left w:val="nil"/>
              <w:bottom w:val="single" w:sz="4" w:space="0" w:color="3F3F3F"/>
            </w:tcBorders>
            <w:shd w:val="clear" w:color="auto" w:fill="auto"/>
            <w:noWrap/>
            <w:vAlign w:val="center"/>
          </w:tcPr>
          <w:p w14:paraId="70BCCD3F" w14:textId="77777777" w:rsidR="00496C81" w:rsidRPr="00EB3CF2" w:rsidRDefault="00496C81" w:rsidP="00EA24AD">
            <w:pPr>
              <w:spacing w:after="0" w:line="240" w:lineRule="auto"/>
              <w:jc w:val="center"/>
              <w:rPr>
                <w:rFonts w:ascii="Arial" w:eastAsia="Times New Roman" w:hAnsi="Arial" w:cs="Arial"/>
                <w:bCs/>
                <w:sz w:val="20"/>
                <w:szCs w:val="20"/>
                <w:lang w:eastAsia="es-MX"/>
              </w:rPr>
            </w:pPr>
          </w:p>
        </w:tc>
        <w:tc>
          <w:tcPr>
            <w:tcW w:w="1444" w:type="dxa"/>
            <w:tcBorders>
              <w:top w:val="single" w:sz="4" w:space="0" w:color="3F3F3F"/>
              <w:left w:val="nil"/>
              <w:bottom w:val="single" w:sz="4" w:space="0" w:color="3F3F3F"/>
            </w:tcBorders>
            <w:shd w:val="clear" w:color="auto" w:fill="auto"/>
            <w:noWrap/>
            <w:vAlign w:val="center"/>
          </w:tcPr>
          <w:p w14:paraId="161ADA22" w14:textId="77777777" w:rsidR="00496C81" w:rsidRPr="00EB3CF2" w:rsidRDefault="00496C81" w:rsidP="00EA24AD">
            <w:pPr>
              <w:spacing w:after="0" w:line="240" w:lineRule="auto"/>
              <w:jc w:val="center"/>
              <w:rPr>
                <w:rFonts w:ascii="Arial" w:eastAsia="Times New Roman" w:hAnsi="Arial" w:cs="Arial"/>
                <w:bCs/>
                <w:sz w:val="20"/>
                <w:szCs w:val="20"/>
                <w:lang w:eastAsia="es-MX"/>
              </w:rPr>
            </w:pPr>
          </w:p>
        </w:tc>
      </w:tr>
      <w:tr w:rsidR="00496C81" w:rsidRPr="00EB3CF2" w14:paraId="7494F5B0" w14:textId="77777777" w:rsidTr="00EA24AD">
        <w:trPr>
          <w:trHeight w:val="276"/>
          <w:jc w:val="center"/>
        </w:trPr>
        <w:tc>
          <w:tcPr>
            <w:tcW w:w="1887" w:type="dxa"/>
            <w:tcBorders>
              <w:top w:val="single" w:sz="4" w:space="0" w:color="3F3F3F"/>
            </w:tcBorders>
            <w:shd w:val="clear" w:color="auto" w:fill="auto"/>
            <w:noWrap/>
            <w:vAlign w:val="bottom"/>
          </w:tcPr>
          <w:p w14:paraId="6961F8F6" w14:textId="77777777" w:rsidR="00496C81" w:rsidRPr="00EB3CF2" w:rsidRDefault="00496C81" w:rsidP="00EA24AD">
            <w:pPr>
              <w:spacing w:after="0" w:line="240" w:lineRule="auto"/>
              <w:rPr>
                <w:rFonts w:ascii="Arial" w:eastAsia="Times New Roman" w:hAnsi="Arial" w:cs="Arial"/>
                <w:bCs/>
                <w:sz w:val="20"/>
                <w:szCs w:val="20"/>
                <w:lang w:eastAsia="es-MX"/>
              </w:rPr>
            </w:pPr>
            <w:r w:rsidRPr="00EB3CF2">
              <w:rPr>
                <w:rFonts w:ascii="Arial" w:eastAsia="Times New Roman" w:hAnsi="Arial" w:cs="Arial"/>
                <w:b/>
                <w:bCs/>
                <w:sz w:val="20"/>
                <w:szCs w:val="20"/>
                <w:lang w:eastAsia="es-MX"/>
              </w:rPr>
              <w:t>Men (n=818):</w:t>
            </w:r>
          </w:p>
        </w:tc>
        <w:tc>
          <w:tcPr>
            <w:tcW w:w="1439" w:type="dxa"/>
            <w:tcBorders>
              <w:top w:val="single" w:sz="4" w:space="0" w:color="3F3F3F"/>
            </w:tcBorders>
          </w:tcPr>
          <w:p w14:paraId="6E98DEA4" w14:textId="77777777" w:rsidR="00496C81" w:rsidRPr="00EB3CF2" w:rsidRDefault="00496C81" w:rsidP="00EA24AD">
            <w:pPr>
              <w:spacing w:after="0" w:line="240" w:lineRule="auto"/>
              <w:jc w:val="center"/>
              <w:rPr>
                <w:rFonts w:ascii="Arial" w:eastAsia="Times New Roman" w:hAnsi="Arial" w:cs="Arial"/>
                <w:bCs/>
                <w:sz w:val="20"/>
                <w:szCs w:val="20"/>
                <w:lang w:eastAsia="es-MX"/>
              </w:rPr>
            </w:pPr>
          </w:p>
        </w:tc>
        <w:tc>
          <w:tcPr>
            <w:tcW w:w="1439" w:type="dxa"/>
            <w:tcBorders>
              <w:top w:val="single" w:sz="4" w:space="0" w:color="3F3F3F"/>
              <w:left w:val="nil"/>
              <w:right w:val="nil"/>
            </w:tcBorders>
            <w:vAlign w:val="center"/>
          </w:tcPr>
          <w:p w14:paraId="79A21B48" w14:textId="77777777" w:rsidR="00496C81" w:rsidRPr="00EB3CF2" w:rsidRDefault="00496C81" w:rsidP="00EA24AD">
            <w:pPr>
              <w:spacing w:after="0" w:line="240" w:lineRule="auto"/>
              <w:jc w:val="center"/>
              <w:rPr>
                <w:rFonts w:ascii="Arial" w:eastAsia="Times New Roman" w:hAnsi="Arial" w:cs="Arial"/>
                <w:bCs/>
                <w:sz w:val="20"/>
                <w:szCs w:val="20"/>
                <w:lang w:eastAsia="es-MX"/>
              </w:rPr>
            </w:pPr>
          </w:p>
        </w:tc>
        <w:tc>
          <w:tcPr>
            <w:tcW w:w="1441" w:type="dxa"/>
            <w:tcBorders>
              <w:top w:val="single" w:sz="4" w:space="0" w:color="3F3F3F"/>
              <w:left w:val="nil"/>
            </w:tcBorders>
            <w:shd w:val="clear" w:color="auto" w:fill="auto"/>
            <w:noWrap/>
            <w:vAlign w:val="center"/>
          </w:tcPr>
          <w:p w14:paraId="5AFD93F6" w14:textId="77777777" w:rsidR="00496C81" w:rsidRPr="00EB3CF2" w:rsidRDefault="00496C81" w:rsidP="00EA24AD">
            <w:pPr>
              <w:spacing w:after="0" w:line="240" w:lineRule="auto"/>
              <w:jc w:val="center"/>
              <w:rPr>
                <w:rFonts w:ascii="Arial" w:eastAsia="Times New Roman" w:hAnsi="Arial" w:cs="Arial"/>
                <w:bCs/>
                <w:sz w:val="20"/>
                <w:szCs w:val="20"/>
                <w:lang w:eastAsia="es-MX"/>
              </w:rPr>
            </w:pPr>
          </w:p>
        </w:tc>
        <w:tc>
          <w:tcPr>
            <w:tcW w:w="1439" w:type="dxa"/>
            <w:tcBorders>
              <w:top w:val="single" w:sz="4" w:space="0" w:color="3F3F3F"/>
              <w:left w:val="nil"/>
            </w:tcBorders>
            <w:shd w:val="clear" w:color="auto" w:fill="auto"/>
            <w:noWrap/>
            <w:vAlign w:val="center"/>
          </w:tcPr>
          <w:p w14:paraId="4D22397B" w14:textId="77777777" w:rsidR="00496C81" w:rsidRPr="00EB3CF2" w:rsidRDefault="00496C81" w:rsidP="00EA24AD">
            <w:pPr>
              <w:spacing w:after="0" w:line="240" w:lineRule="auto"/>
              <w:jc w:val="center"/>
              <w:rPr>
                <w:rFonts w:ascii="Arial" w:eastAsia="Times New Roman" w:hAnsi="Arial" w:cs="Arial"/>
                <w:bCs/>
                <w:sz w:val="20"/>
                <w:szCs w:val="20"/>
                <w:lang w:eastAsia="es-MX"/>
              </w:rPr>
            </w:pPr>
          </w:p>
        </w:tc>
        <w:tc>
          <w:tcPr>
            <w:tcW w:w="1444" w:type="dxa"/>
            <w:tcBorders>
              <w:top w:val="single" w:sz="4" w:space="0" w:color="3F3F3F"/>
              <w:left w:val="nil"/>
            </w:tcBorders>
            <w:shd w:val="clear" w:color="auto" w:fill="auto"/>
            <w:noWrap/>
            <w:vAlign w:val="center"/>
          </w:tcPr>
          <w:p w14:paraId="3503F9DA" w14:textId="77777777" w:rsidR="00496C81" w:rsidRPr="00EB3CF2" w:rsidRDefault="00496C81" w:rsidP="00EA24AD">
            <w:pPr>
              <w:spacing w:after="0" w:line="240" w:lineRule="auto"/>
              <w:jc w:val="center"/>
              <w:rPr>
                <w:rFonts w:ascii="Arial" w:eastAsia="Times New Roman" w:hAnsi="Arial" w:cs="Arial"/>
                <w:bCs/>
                <w:sz w:val="20"/>
                <w:szCs w:val="20"/>
                <w:lang w:eastAsia="es-MX"/>
              </w:rPr>
            </w:pPr>
          </w:p>
        </w:tc>
      </w:tr>
      <w:tr w:rsidR="00496C81" w:rsidRPr="00EB3CF2" w14:paraId="5744499A" w14:textId="77777777" w:rsidTr="00EA24AD">
        <w:trPr>
          <w:trHeight w:val="276"/>
          <w:jc w:val="center"/>
        </w:trPr>
        <w:tc>
          <w:tcPr>
            <w:tcW w:w="1887" w:type="dxa"/>
            <w:shd w:val="clear" w:color="auto" w:fill="auto"/>
            <w:noWrap/>
            <w:vAlign w:val="bottom"/>
          </w:tcPr>
          <w:p w14:paraId="11A24472" w14:textId="77777777" w:rsidR="00496C81" w:rsidRPr="00EB3CF2" w:rsidRDefault="00496C81" w:rsidP="00EA24AD">
            <w:pPr>
              <w:spacing w:after="0" w:line="240" w:lineRule="auto"/>
              <w:rPr>
                <w:rFonts w:ascii="Arial" w:eastAsia="Times New Roman" w:hAnsi="Arial" w:cs="Arial"/>
                <w:b/>
                <w:bCs/>
                <w:sz w:val="20"/>
                <w:szCs w:val="20"/>
                <w:lang w:eastAsia="es-MX"/>
              </w:rPr>
            </w:pPr>
            <w:r w:rsidRPr="00EB3CF2">
              <w:rPr>
                <w:rFonts w:ascii="Arial" w:eastAsia="Times New Roman" w:hAnsi="Arial" w:cs="Arial"/>
                <w:b/>
                <w:bCs/>
                <w:sz w:val="20"/>
                <w:szCs w:val="20"/>
                <w:lang w:eastAsia="es-MX"/>
              </w:rPr>
              <w:t>Urban occupation</w:t>
            </w:r>
          </w:p>
        </w:tc>
        <w:tc>
          <w:tcPr>
            <w:tcW w:w="1439" w:type="dxa"/>
            <w:vAlign w:val="center"/>
          </w:tcPr>
          <w:p w14:paraId="19288549"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17.4%</w:t>
            </w:r>
          </w:p>
        </w:tc>
        <w:tc>
          <w:tcPr>
            <w:tcW w:w="1439" w:type="dxa"/>
            <w:tcBorders>
              <w:left w:val="nil"/>
              <w:right w:val="nil"/>
            </w:tcBorders>
            <w:vAlign w:val="center"/>
          </w:tcPr>
          <w:p w14:paraId="428DFA04"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51.0%</w:t>
            </w:r>
          </w:p>
        </w:tc>
        <w:tc>
          <w:tcPr>
            <w:tcW w:w="1441" w:type="dxa"/>
            <w:tcBorders>
              <w:left w:val="nil"/>
            </w:tcBorders>
            <w:shd w:val="clear" w:color="auto" w:fill="auto"/>
            <w:noWrap/>
            <w:vAlign w:val="center"/>
          </w:tcPr>
          <w:p w14:paraId="5BBD43A4"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13.1%</w:t>
            </w:r>
          </w:p>
        </w:tc>
        <w:tc>
          <w:tcPr>
            <w:tcW w:w="1439" w:type="dxa"/>
            <w:tcBorders>
              <w:left w:val="nil"/>
            </w:tcBorders>
            <w:shd w:val="clear" w:color="auto" w:fill="auto"/>
            <w:noWrap/>
            <w:vAlign w:val="center"/>
          </w:tcPr>
          <w:p w14:paraId="06D8E2C4"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5.3%</w:t>
            </w:r>
          </w:p>
        </w:tc>
        <w:tc>
          <w:tcPr>
            <w:tcW w:w="1444" w:type="dxa"/>
            <w:tcBorders>
              <w:left w:val="nil"/>
            </w:tcBorders>
            <w:shd w:val="clear" w:color="auto" w:fill="auto"/>
            <w:noWrap/>
            <w:vAlign w:val="center"/>
          </w:tcPr>
          <w:p w14:paraId="49803A2A"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7.4%</w:t>
            </w:r>
          </w:p>
        </w:tc>
      </w:tr>
      <w:tr w:rsidR="00496C81" w:rsidRPr="00EB3CF2" w14:paraId="092C2156" w14:textId="77777777" w:rsidTr="00EA24AD">
        <w:trPr>
          <w:trHeight w:val="276"/>
          <w:jc w:val="center"/>
        </w:trPr>
        <w:tc>
          <w:tcPr>
            <w:tcW w:w="1887" w:type="dxa"/>
            <w:shd w:val="clear" w:color="auto" w:fill="auto"/>
            <w:noWrap/>
            <w:vAlign w:val="bottom"/>
          </w:tcPr>
          <w:p w14:paraId="71C88BCF" w14:textId="77777777" w:rsidR="00496C81" w:rsidRPr="00EB3CF2" w:rsidRDefault="00496C81" w:rsidP="00EA24AD">
            <w:pPr>
              <w:spacing w:after="0" w:line="240" w:lineRule="auto"/>
              <w:rPr>
                <w:rFonts w:ascii="Arial" w:eastAsia="Times New Roman" w:hAnsi="Arial" w:cs="Arial"/>
                <w:b/>
                <w:bCs/>
                <w:sz w:val="20"/>
                <w:szCs w:val="20"/>
                <w:lang w:eastAsia="es-MX"/>
              </w:rPr>
            </w:pPr>
            <w:r w:rsidRPr="00EB3CF2">
              <w:rPr>
                <w:rFonts w:ascii="Arial" w:eastAsia="Times New Roman" w:hAnsi="Arial" w:cs="Arial"/>
                <w:b/>
                <w:bCs/>
                <w:sz w:val="20"/>
                <w:szCs w:val="20"/>
                <w:lang w:eastAsia="es-MX"/>
              </w:rPr>
              <w:t>Rural occupation</w:t>
            </w:r>
          </w:p>
        </w:tc>
        <w:tc>
          <w:tcPr>
            <w:tcW w:w="1439" w:type="dxa"/>
            <w:vAlign w:val="center"/>
          </w:tcPr>
          <w:p w14:paraId="35A86F7F"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64.4%</w:t>
            </w:r>
          </w:p>
        </w:tc>
        <w:tc>
          <w:tcPr>
            <w:tcW w:w="1439" w:type="dxa"/>
            <w:tcBorders>
              <w:left w:val="nil"/>
              <w:right w:val="nil"/>
            </w:tcBorders>
            <w:vAlign w:val="center"/>
          </w:tcPr>
          <w:p w14:paraId="19CA392D"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14.0%</w:t>
            </w:r>
          </w:p>
        </w:tc>
        <w:tc>
          <w:tcPr>
            <w:tcW w:w="1441" w:type="dxa"/>
            <w:tcBorders>
              <w:left w:val="nil"/>
            </w:tcBorders>
            <w:shd w:val="clear" w:color="auto" w:fill="auto"/>
            <w:noWrap/>
            <w:vAlign w:val="center"/>
          </w:tcPr>
          <w:p w14:paraId="7E00253F"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71.8%</w:t>
            </w:r>
          </w:p>
        </w:tc>
        <w:tc>
          <w:tcPr>
            <w:tcW w:w="1439" w:type="dxa"/>
            <w:tcBorders>
              <w:left w:val="nil"/>
            </w:tcBorders>
            <w:shd w:val="clear" w:color="auto" w:fill="auto"/>
            <w:noWrap/>
            <w:vAlign w:val="center"/>
          </w:tcPr>
          <w:p w14:paraId="66A1E10A"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84.0%</w:t>
            </w:r>
          </w:p>
        </w:tc>
        <w:tc>
          <w:tcPr>
            <w:tcW w:w="1444" w:type="dxa"/>
            <w:tcBorders>
              <w:left w:val="nil"/>
            </w:tcBorders>
            <w:shd w:val="clear" w:color="auto" w:fill="auto"/>
            <w:noWrap/>
            <w:vAlign w:val="center"/>
          </w:tcPr>
          <w:p w14:paraId="6B431FE9"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77.5%</w:t>
            </w:r>
          </w:p>
        </w:tc>
      </w:tr>
      <w:tr w:rsidR="00496C81" w:rsidRPr="00EB3CF2" w14:paraId="003DC7CA" w14:textId="77777777" w:rsidTr="00EA24AD">
        <w:trPr>
          <w:trHeight w:val="276"/>
          <w:jc w:val="center"/>
        </w:trPr>
        <w:tc>
          <w:tcPr>
            <w:tcW w:w="1887" w:type="dxa"/>
            <w:shd w:val="clear" w:color="auto" w:fill="auto"/>
            <w:noWrap/>
            <w:vAlign w:val="bottom"/>
          </w:tcPr>
          <w:p w14:paraId="7D07A519" w14:textId="77777777" w:rsidR="00496C81" w:rsidRPr="00EB3CF2" w:rsidRDefault="00496C81" w:rsidP="00EA24AD">
            <w:pPr>
              <w:spacing w:after="0" w:line="240" w:lineRule="auto"/>
              <w:rPr>
                <w:rFonts w:ascii="Arial" w:eastAsia="Times New Roman" w:hAnsi="Arial" w:cs="Arial"/>
                <w:bCs/>
                <w:sz w:val="20"/>
                <w:szCs w:val="20"/>
                <w:lang w:eastAsia="es-MX"/>
              </w:rPr>
            </w:pPr>
            <w:r w:rsidRPr="00EB3CF2">
              <w:rPr>
                <w:rFonts w:ascii="Arial" w:eastAsia="Times New Roman" w:hAnsi="Arial" w:cs="Arial"/>
                <w:b/>
                <w:bCs/>
                <w:sz w:val="20"/>
                <w:szCs w:val="20"/>
                <w:lang w:eastAsia="es-MX"/>
              </w:rPr>
              <w:t>Height (cm)(SD)</w:t>
            </w:r>
          </w:p>
        </w:tc>
        <w:tc>
          <w:tcPr>
            <w:tcW w:w="1439" w:type="dxa"/>
            <w:vAlign w:val="center"/>
          </w:tcPr>
          <w:p w14:paraId="2955AD84"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167.5 (11.0)</w:t>
            </w:r>
          </w:p>
        </w:tc>
        <w:tc>
          <w:tcPr>
            <w:tcW w:w="1439" w:type="dxa"/>
            <w:tcBorders>
              <w:left w:val="nil"/>
              <w:right w:val="nil"/>
            </w:tcBorders>
            <w:vAlign w:val="center"/>
          </w:tcPr>
          <w:p w14:paraId="56EE5720"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166.9 (10.5)</w:t>
            </w:r>
          </w:p>
        </w:tc>
        <w:tc>
          <w:tcPr>
            <w:tcW w:w="1441" w:type="dxa"/>
            <w:tcBorders>
              <w:left w:val="nil"/>
            </w:tcBorders>
            <w:shd w:val="clear" w:color="auto" w:fill="auto"/>
            <w:noWrap/>
            <w:vAlign w:val="center"/>
          </w:tcPr>
          <w:p w14:paraId="10914CFB"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167.0 (13.0)</w:t>
            </w:r>
          </w:p>
        </w:tc>
        <w:tc>
          <w:tcPr>
            <w:tcW w:w="1439" w:type="dxa"/>
            <w:tcBorders>
              <w:left w:val="nil"/>
            </w:tcBorders>
            <w:shd w:val="clear" w:color="auto" w:fill="auto"/>
            <w:noWrap/>
            <w:vAlign w:val="center"/>
          </w:tcPr>
          <w:p w14:paraId="3142F14E"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166.5 (12.3)</w:t>
            </w:r>
          </w:p>
        </w:tc>
        <w:tc>
          <w:tcPr>
            <w:tcW w:w="1444" w:type="dxa"/>
            <w:tcBorders>
              <w:left w:val="nil"/>
            </w:tcBorders>
            <w:shd w:val="clear" w:color="auto" w:fill="auto"/>
            <w:noWrap/>
            <w:vAlign w:val="center"/>
          </w:tcPr>
          <w:p w14:paraId="7030190C"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160.0 (7.5)</w:t>
            </w:r>
          </w:p>
        </w:tc>
      </w:tr>
      <w:tr w:rsidR="00496C81" w:rsidRPr="00EB3CF2" w14:paraId="664507AC" w14:textId="77777777" w:rsidTr="00EA24AD">
        <w:trPr>
          <w:trHeight w:val="276"/>
          <w:jc w:val="center"/>
        </w:trPr>
        <w:tc>
          <w:tcPr>
            <w:tcW w:w="1887" w:type="dxa"/>
            <w:shd w:val="clear" w:color="auto" w:fill="auto"/>
            <w:noWrap/>
            <w:vAlign w:val="bottom"/>
          </w:tcPr>
          <w:p w14:paraId="5D264F8C" w14:textId="77777777" w:rsidR="00496C81" w:rsidRPr="00EB3CF2" w:rsidRDefault="00496C81" w:rsidP="00EA24AD">
            <w:pPr>
              <w:spacing w:after="0" w:line="240" w:lineRule="auto"/>
              <w:rPr>
                <w:rFonts w:ascii="Arial" w:eastAsia="Times New Roman" w:hAnsi="Arial" w:cs="Arial"/>
                <w:bCs/>
                <w:sz w:val="20"/>
                <w:szCs w:val="20"/>
                <w:lang w:eastAsia="es-MX"/>
              </w:rPr>
            </w:pPr>
            <w:r w:rsidRPr="00EB3CF2">
              <w:rPr>
                <w:rFonts w:ascii="Arial" w:eastAsia="Times New Roman" w:hAnsi="Arial" w:cs="Arial"/>
                <w:b/>
                <w:bCs/>
                <w:sz w:val="20"/>
                <w:szCs w:val="20"/>
                <w:lang w:eastAsia="es-MX"/>
              </w:rPr>
              <w:t>Weight (kg)(SD)</w:t>
            </w:r>
          </w:p>
        </w:tc>
        <w:tc>
          <w:tcPr>
            <w:tcW w:w="1439" w:type="dxa"/>
            <w:vAlign w:val="center"/>
          </w:tcPr>
          <w:p w14:paraId="21C68C6C"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68.7 (11.5)</w:t>
            </w:r>
          </w:p>
        </w:tc>
        <w:tc>
          <w:tcPr>
            <w:tcW w:w="1439" w:type="dxa"/>
            <w:tcBorders>
              <w:left w:val="nil"/>
              <w:right w:val="nil"/>
            </w:tcBorders>
            <w:vAlign w:val="center"/>
          </w:tcPr>
          <w:p w14:paraId="5905D5F0"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71.1 (13.2)</w:t>
            </w:r>
          </w:p>
        </w:tc>
        <w:tc>
          <w:tcPr>
            <w:tcW w:w="1441" w:type="dxa"/>
            <w:tcBorders>
              <w:left w:val="nil"/>
            </w:tcBorders>
            <w:shd w:val="clear" w:color="auto" w:fill="auto"/>
            <w:noWrap/>
            <w:vAlign w:val="center"/>
          </w:tcPr>
          <w:p w14:paraId="4FED35B3"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69.7 (11.8)</w:t>
            </w:r>
          </w:p>
        </w:tc>
        <w:tc>
          <w:tcPr>
            <w:tcW w:w="1439" w:type="dxa"/>
            <w:tcBorders>
              <w:left w:val="nil"/>
            </w:tcBorders>
            <w:shd w:val="clear" w:color="auto" w:fill="auto"/>
            <w:noWrap/>
            <w:vAlign w:val="center"/>
          </w:tcPr>
          <w:p w14:paraId="5A31E1E0"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65.4 (10.3)</w:t>
            </w:r>
          </w:p>
        </w:tc>
        <w:tc>
          <w:tcPr>
            <w:tcW w:w="1444" w:type="dxa"/>
            <w:tcBorders>
              <w:left w:val="nil"/>
            </w:tcBorders>
            <w:shd w:val="clear" w:color="auto" w:fill="auto"/>
            <w:noWrap/>
            <w:vAlign w:val="center"/>
          </w:tcPr>
          <w:p w14:paraId="46B34403"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67.8 (9.7)</w:t>
            </w:r>
          </w:p>
        </w:tc>
      </w:tr>
      <w:tr w:rsidR="00496C81" w:rsidRPr="00EB3CF2" w14:paraId="72CACA13" w14:textId="77777777" w:rsidTr="00EA24AD">
        <w:trPr>
          <w:trHeight w:val="276"/>
          <w:jc w:val="center"/>
        </w:trPr>
        <w:tc>
          <w:tcPr>
            <w:tcW w:w="1887" w:type="dxa"/>
            <w:shd w:val="clear" w:color="auto" w:fill="auto"/>
            <w:noWrap/>
            <w:vAlign w:val="bottom"/>
          </w:tcPr>
          <w:p w14:paraId="0144307F" w14:textId="77777777" w:rsidR="00496C81" w:rsidRPr="00EB3CF2" w:rsidRDefault="00496C81" w:rsidP="00EA24AD">
            <w:pPr>
              <w:spacing w:after="0" w:line="240" w:lineRule="auto"/>
              <w:rPr>
                <w:rFonts w:ascii="Arial" w:eastAsia="Times New Roman" w:hAnsi="Arial" w:cs="Arial"/>
                <w:bCs/>
                <w:sz w:val="20"/>
                <w:szCs w:val="20"/>
                <w:lang w:eastAsia="es-MX"/>
              </w:rPr>
            </w:pPr>
            <w:r w:rsidRPr="00EB3CF2">
              <w:rPr>
                <w:rFonts w:ascii="Arial" w:eastAsia="Times New Roman" w:hAnsi="Arial" w:cs="Arial"/>
                <w:b/>
                <w:bCs/>
                <w:sz w:val="20"/>
                <w:szCs w:val="20"/>
                <w:lang w:eastAsia="es-MX"/>
              </w:rPr>
              <w:t>BMI (SD)</w:t>
            </w:r>
          </w:p>
        </w:tc>
        <w:tc>
          <w:tcPr>
            <w:tcW w:w="1439" w:type="dxa"/>
            <w:vAlign w:val="center"/>
          </w:tcPr>
          <w:p w14:paraId="300537E7"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24.4 (4.1)</w:t>
            </w:r>
          </w:p>
        </w:tc>
        <w:tc>
          <w:tcPr>
            <w:tcW w:w="1439" w:type="dxa"/>
            <w:tcBorders>
              <w:left w:val="nil"/>
              <w:right w:val="nil"/>
            </w:tcBorders>
            <w:vAlign w:val="center"/>
          </w:tcPr>
          <w:p w14:paraId="533E627F"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25.4 (4.3)</w:t>
            </w:r>
          </w:p>
        </w:tc>
        <w:tc>
          <w:tcPr>
            <w:tcW w:w="1441" w:type="dxa"/>
            <w:tcBorders>
              <w:left w:val="nil"/>
            </w:tcBorders>
            <w:shd w:val="clear" w:color="auto" w:fill="auto"/>
            <w:noWrap/>
            <w:vAlign w:val="center"/>
          </w:tcPr>
          <w:p w14:paraId="1B5595B7"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24.9 (5.0)</w:t>
            </w:r>
          </w:p>
        </w:tc>
        <w:tc>
          <w:tcPr>
            <w:tcW w:w="1439" w:type="dxa"/>
            <w:tcBorders>
              <w:left w:val="nil"/>
            </w:tcBorders>
            <w:shd w:val="clear" w:color="auto" w:fill="auto"/>
            <w:noWrap/>
            <w:vAlign w:val="center"/>
          </w:tcPr>
          <w:p w14:paraId="3D5D5B1B"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23.3 (3.0)</w:t>
            </w:r>
          </w:p>
        </w:tc>
        <w:tc>
          <w:tcPr>
            <w:tcW w:w="1444" w:type="dxa"/>
            <w:tcBorders>
              <w:left w:val="nil"/>
            </w:tcBorders>
            <w:shd w:val="clear" w:color="auto" w:fill="auto"/>
            <w:noWrap/>
            <w:vAlign w:val="center"/>
          </w:tcPr>
          <w:p w14:paraId="417CFB8B"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23.8 (3.1)</w:t>
            </w:r>
          </w:p>
        </w:tc>
      </w:tr>
      <w:tr w:rsidR="00496C81" w:rsidRPr="00EB3CF2" w14:paraId="3D8B8921" w14:textId="77777777" w:rsidTr="00EA24AD">
        <w:trPr>
          <w:trHeight w:val="276"/>
          <w:jc w:val="center"/>
        </w:trPr>
        <w:tc>
          <w:tcPr>
            <w:tcW w:w="1887" w:type="dxa"/>
            <w:shd w:val="clear" w:color="auto" w:fill="auto"/>
            <w:noWrap/>
            <w:vAlign w:val="bottom"/>
          </w:tcPr>
          <w:p w14:paraId="68B73F26" w14:textId="77777777" w:rsidR="00496C81" w:rsidRPr="00EB3CF2" w:rsidRDefault="00496C81" w:rsidP="00EA24AD">
            <w:pPr>
              <w:spacing w:after="0" w:line="240" w:lineRule="auto"/>
              <w:rPr>
                <w:rFonts w:ascii="Arial" w:eastAsia="Times New Roman" w:hAnsi="Arial" w:cs="Arial"/>
                <w:b/>
                <w:bCs/>
                <w:sz w:val="20"/>
                <w:szCs w:val="20"/>
                <w:lang w:eastAsia="es-MX"/>
              </w:rPr>
            </w:pPr>
            <w:r w:rsidRPr="00EB3CF2">
              <w:rPr>
                <w:rFonts w:ascii="Arial" w:eastAsia="Times New Roman" w:hAnsi="Arial" w:cs="Arial"/>
                <w:b/>
                <w:bCs/>
                <w:sz w:val="20"/>
                <w:szCs w:val="20"/>
                <w:lang w:eastAsia="es-MX"/>
              </w:rPr>
              <w:t>% Underweight</w:t>
            </w:r>
          </w:p>
        </w:tc>
        <w:tc>
          <w:tcPr>
            <w:tcW w:w="1439" w:type="dxa"/>
            <w:vAlign w:val="center"/>
          </w:tcPr>
          <w:p w14:paraId="58FE8592"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2.7%</w:t>
            </w:r>
          </w:p>
        </w:tc>
        <w:tc>
          <w:tcPr>
            <w:tcW w:w="1439" w:type="dxa"/>
            <w:tcBorders>
              <w:left w:val="nil"/>
              <w:right w:val="nil"/>
            </w:tcBorders>
            <w:vAlign w:val="center"/>
          </w:tcPr>
          <w:p w14:paraId="37571A0A"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2.4%</w:t>
            </w:r>
          </w:p>
        </w:tc>
        <w:tc>
          <w:tcPr>
            <w:tcW w:w="1441" w:type="dxa"/>
            <w:tcBorders>
              <w:left w:val="nil"/>
            </w:tcBorders>
            <w:shd w:val="clear" w:color="auto" w:fill="auto"/>
            <w:noWrap/>
            <w:vAlign w:val="center"/>
          </w:tcPr>
          <w:p w14:paraId="238ECFF8"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1.9%</w:t>
            </w:r>
          </w:p>
        </w:tc>
        <w:tc>
          <w:tcPr>
            <w:tcW w:w="1439" w:type="dxa"/>
            <w:tcBorders>
              <w:left w:val="nil"/>
            </w:tcBorders>
            <w:shd w:val="clear" w:color="auto" w:fill="auto"/>
            <w:noWrap/>
            <w:vAlign w:val="center"/>
          </w:tcPr>
          <w:p w14:paraId="38CD2ADF"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4.0%</w:t>
            </w:r>
          </w:p>
        </w:tc>
        <w:tc>
          <w:tcPr>
            <w:tcW w:w="1444" w:type="dxa"/>
            <w:tcBorders>
              <w:left w:val="nil"/>
            </w:tcBorders>
            <w:shd w:val="clear" w:color="auto" w:fill="auto"/>
            <w:noWrap/>
            <w:vAlign w:val="center"/>
          </w:tcPr>
          <w:p w14:paraId="31F27552"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3.0%</w:t>
            </w:r>
          </w:p>
        </w:tc>
      </w:tr>
      <w:tr w:rsidR="00496C81" w:rsidRPr="00EB3CF2" w14:paraId="7C3976D5" w14:textId="77777777" w:rsidTr="00EA24AD">
        <w:trPr>
          <w:trHeight w:val="276"/>
          <w:jc w:val="center"/>
        </w:trPr>
        <w:tc>
          <w:tcPr>
            <w:tcW w:w="1887" w:type="dxa"/>
            <w:shd w:val="clear" w:color="auto" w:fill="auto"/>
            <w:noWrap/>
            <w:vAlign w:val="bottom"/>
          </w:tcPr>
          <w:p w14:paraId="2D1895A0" w14:textId="77777777" w:rsidR="00496C81" w:rsidRPr="00EB3CF2" w:rsidRDefault="00496C81" w:rsidP="00EA24AD">
            <w:pPr>
              <w:spacing w:after="0" w:line="240" w:lineRule="auto"/>
              <w:rPr>
                <w:rFonts w:ascii="Arial" w:eastAsia="Times New Roman" w:hAnsi="Arial" w:cs="Arial"/>
                <w:bCs/>
                <w:sz w:val="20"/>
                <w:szCs w:val="20"/>
                <w:lang w:eastAsia="es-MX"/>
              </w:rPr>
            </w:pPr>
            <w:r w:rsidRPr="00EB3CF2">
              <w:rPr>
                <w:rFonts w:ascii="Arial" w:eastAsia="Times New Roman" w:hAnsi="Arial" w:cs="Arial"/>
                <w:b/>
                <w:bCs/>
                <w:sz w:val="20"/>
                <w:szCs w:val="20"/>
                <w:lang w:eastAsia="es-MX"/>
              </w:rPr>
              <w:t>% Normal</w:t>
            </w:r>
          </w:p>
        </w:tc>
        <w:tc>
          <w:tcPr>
            <w:tcW w:w="1439" w:type="dxa"/>
            <w:vAlign w:val="center"/>
          </w:tcPr>
          <w:p w14:paraId="2330DE6A"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61.7%</w:t>
            </w:r>
          </w:p>
        </w:tc>
        <w:tc>
          <w:tcPr>
            <w:tcW w:w="1439" w:type="dxa"/>
            <w:tcBorders>
              <w:left w:val="nil"/>
              <w:right w:val="nil"/>
            </w:tcBorders>
            <w:vAlign w:val="center"/>
          </w:tcPr>
          <w:p w14:paraId="24D14055"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50.6%</w:t>
            </w:r>
          </w:p>
        </w:tc>
        <w:tc>
          <w:tcPr>
            <w:tcW w:w="1441" w:type="dxa"/>
            <w:tcBorders>
              <w:left w:val="nil"/>
            </w:tcBorders>
            <w:shd w:val="clear" w:color="auto" w:fill="auto"/>
            <w:noWrap/>
            <w:vAlign w:val="center"/>
          </w:tcPr>
          <w:p w14:paraId="0A9DBCB9"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60.1%</w:t>
            </w:r>
          </w:p>
        </w:tc>
        <w:tc>
          <w:tcPr>
            <w:tcW w:w="1439" w:type="dxa"/>
            <w:tcBorders>
              <w:left w:val="nil"/>
            </w:tcBorders>
            <w:shd w:val="clear" w:color="auto" w:fill="auto"/>
            <w:noWrap/>
            <w:vAlign w:val="center"/>
          </w:tcPr>
          <w:p w14:paraId="605DAF64"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69.5%</w:t>
            </w:r>
          </w:p>
        </w:tc>
        <w:tc>
          <w:tcPr>
            <w:tcW w:w="1444" w:type="dxa"/>
            <w:tcBorders>
              <w:left w:val="nil"/>
            </w:tcBorders>
            <w:shd w:val="clear" w:color="auto" w:fill="auto"/>
            <w:noWrap/>
            <w:vAlign w:val="center"/>
          </w:tcPr>
          <w:p w14:paraId="051E7349"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68.7%</w:t>
            </w:r>
          </w:p>
        </w:tc>
      </w:tr>
      <w:tr w:rsidR="00496C81" w:rsidRPr="00EB3CF2" w14:paraId="6CD75F2C" w14:textId="77777777" w:rsidTr="00EA24AD">
        <w:trPr>
          <w:trHeight w:val="276"/>
          <w:jc w:val="center"/>
        </w:trPr>
        <w:tc>
          <w:tcPr>
            <w:tcW w:w="1887" w:type="dxa"/>
            <w:shd w:val="clear" w:color="auto" w:fill="auto"/>
            <w:noWrap/>
            <w:vAlign w:val="bottom"/>
          </w:tcPr>
          <w:p w14:paraId="4390B5E0" w14:textId="77777777" w:rsidR="00496C81" w:rsidRPr="00EB3CF2" w:rsidRDefault="00496C81" w:rsidP="00EA24AD">
            <w:pPr>
              <w:spacing w:after="0" w:line="240" w:lineRule="auto"/>
              <w:rPr>
                <w:rFonts w:ascii="Arial" w:eastAsia="Times New Roman" w:hAnsi="Arial" w:cs="Arial"/>
                <w:bCs/>
                <w:sz w:val="20"/>
                <w:szCs w:val="20"/>
                <w:lang w:eastAsia="es-MX"/>
              </w:rPr>
            </w:pPr>
            <w:r w:rsidRPr="00EB3CF2">
              <w:rPr>
                <w:rFonts w:ascii="Arial" w:eastAsia="Times New Roman" w:hAnsi="Arial" w:cs="Arial"/>
                <w:b/>
                <w:bCs/>
                <w:sz w:val="20"/>
                <w:szCs w:val="20"/>
                <w:lang w:eastAsia="es-MX"/>
              </w:rPr>
              <w:t>% OW</w:t>
            </w:r>
          </w:p>
        </w:tc>
        <w:tc>
          <w:tcPr>
            <w:tcW w:w="1439" w:type="dxa"/>
            <w:vAlign w:val="center"/>
          </w:tcPr>
          <w:p w14:paraId="219E2CD1"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26.5%</w:t>
            </w:r>
          </w:p>
        </w:tc>
        <w:tc>
          <w:tcPr>
            <w:tcW w:w="1439" w:type="dxa"/>
            <w:tcBorders>
              <w:left w:val="nil"/>
              <w:right w:val="nil"/>
            </w:tcBorders>
            <w:vAlign w:val="center"/>
          </w:tcPr>
          <w:p w14:paraId="4C2A0A9E"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31.0%</w:t>
            </w:r>
          </w:p>
        </w:tc>
        <w:tc>
          <w:tcPr>
            <w:tcW w:w="1441" w:type="dxa"/>
            <w:tcBorders>
              <w:left w:val="nil"/>
            </w:tcBorders>
            <w:shd w:val="clear" w:color="auto" w:fill="auto"/>
            <w:noWrap/>
            <w:vAlign w:val="center"/>
          </w:tcPr>
          <w:p w14:paraId="03E62E30"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27.5%</w:t>
            </w:r>
          </w:p>
        </w:tc>
        <w:tc>
          <w:tcPr>
            <w:tcW w:w="1439" w:type="dxa"/>
            <w:tcBorders>
              <w:left w:val="nil"/>
            </w:tcBorders>
            <w:shd w:val="clear" w:color="auto" w:fill="auto"/>
            <w:noWrap/>
            <w:vAlign w:val="center"/>
          </w:tcPr>
          <w:p w14:paraId="3086924C"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23.8%</w:t>
            </w:r>
          </w:p>
        </w:tc>
        <w:tc>
          <w:tcPr>
            <w:tcW w:w="1444" w:type="dxa"/>
            <w:tcBorders>
              <w:left w:val="nil"/>
            </w:tcBorders>
            <w:shd w:val="clear" w:color="auto" w:fill="auto"/>
            <w:noWrap/>
            <w:vAlign w:val="center"/>
          </w:tcPr>
          <w:p w14:paraId="35A7438E"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24.9%</w:t>
            </w:r>
          </w:p>
        </w:tc>
      </w:tr>
      <w:tr w:rsidR="00496C81" w:rsidRPr="00EB3CF2" w14:paraId="6A0A512A" w14:textId="77777777" w:rsidTr="00EA24AD">
        <w:trPr>
          <w:trHeight w:val="54"/>
          <w:jc w:val="center"/>
        </w:trPr>
        <w:tc>
          <w:tcPr>
            <w:tcW w:w="1887" w:type="dxa"/>
            <w:tcBorders>
              <w:bottom w:val="single" w:sz="4" w:space="0" w:color="3F3F3F"/>
            </w:tcBorders>
            <w:shd w:val="clear" w:color="auto" w:fill="auto"/>
            <w:noWrap/>
            <w:vAlign w:val="bottom"/>
          </w:tcPr>
          <w:p w14:paraId="1D6B0ADB" w14:textId="77777777" w:rsidR="00496C81" w:rsidRPr="00EB3CF2" w:rsidRDefault="00496C81" w:rsidP="00EA24AD">
            <w:pPr>
              <w:spacing w:after="0" w:line="240" w:lineRule="auto"/>
              <w:rPr>
                <w:rFonts w:ascii="Arial" w:eastAsia="Times New Roman" w:hAnsi="Arial" w:cs="Arial"/>
                <w:bCs/>
                <w:sz w:val="20"/>
                <w:szCs w:val="20"/>
                <w:lang w:eastAsia="es-MX"/>
              </w:rPr>
            </w:pPr>
            <w:r w:rsidRPr="00EB3CF2">
              <w:rPr>
                <w:rFonts w:ascii="Arial" w:eastAsia="Times New Roman" w:hAnsi="Arial" w:cs="Arial"/>
                <w:b/>
                <w:bCs/>
                <w:sz w:val="20"/>
                <w:szCs w:val="20"/>
                <w:lang w:eastAsia="es-MX"/>
              </w:rPr>
              <w:t>% OB</w:t>
            </w:r>
          </w:p>
        </w:tc>
        <w:tc>
          <w:tcPr>
            <w:tcW w:w="1439" w:type="dxa"/>
            <w:tcBorders>
              <w:bottom w:val="single" w:sz="4" w:space="0" w:color="3F3F3F"/>
            </w:tcBorders>
            <w:vAlign w:val="center"/>
          </w:tcPr>
          <w:p w14:paraId="2E8C2E61"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9.1%</w:t>
            </w:r>
          </w:p>
        </w:tc>
        <w:tc>
          <w:tcPr>
            <w:tcW w:w="1439" w:type="dxa"/>
            <w:tcBorders>
              <w:left w:val="nil"/>
              <w:bottom w:val="single" w:sz="4" w:space="0" w:color="3F3F3F"/>
              <w:right w:val="nil"/>
            </w:tcBorders>
            <w:vAlign w:val="center"/>
          </w:tcPr>
          <w:p w14:paraId="52DC0944"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16.1%</w:t>
            </w:r>
          </w:p>
        </w:tc>
        <w:tc>
          <w:tcPr>
            <w:tcW w:w="1441" w:type="dxa"/>
            <w:tcBorders>
              <w:left w:val="nil"/>
              <w:bottom w:val="single" w:sz="4" w:space="0" w:color="3F3F3F"/>
            </w:tcBorders>
            <w:shd w:val="clear" w:color="auto" w:fill="auto"/>
            <w:noWrap/>
            <w:vAlign w:val="center"/>
          </w:tcPr>
          <w:p w14:paraId="5E5C6139"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10.5%</w:t>
            </w:r>
          </w:p>
        </w:tc>
        <w:tc>
          <w:tcPr>
            <w:tcW w:w="1439" w:type="dxa"/>
            <w:tcBorders>
              <w:left w:val="nil"/>
              <w:bottom w:val="single" w:sz="4" w:space="0" w:color="3F3F3F"/>
            </w:tcBorders>
            <w:shd w:val="clear" w:color="auto" w:fill="auto"/>
            <w:noWrap/>
            <w:vAlign w:val="center"/>
          </w:tcPr>
          <w:p w14:paraId="190ABAA6"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2.7%</w:t>
            </w:r>
          </w:p>
        </w:tc>
        <w:tc>
          <w:tcPr>
            <w:tcW w:w="1444" w:type="dxa"/>
            <w:tcBorders>
              <w:left w:val="nil"/>
              <w:bottom w:val="single" w:sz="4" w:space="0" w:color="3F3F3F"/>
            </w:tcBorders>
            <w:shd w:val="clear" w:color="auto" w:fill="auto"/>
            <w:noWrap/>
            <w:vAlign w:val="center"/>
          </w:tcPr>
          <w:p w14:paraId="4BA73E35"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3.4%</w:t>
            </w:r>
          </w:p>
        </w:tc>
      </w:tr>
      <w:tr w:rsidR="00496C81" w:rsidRPr="00EB3CF2" w14:paraId="6ADEE94C" w14:textId="77777777" w:rsidTr="00EA24AD">
        <w:trPr>
          <w:trHeight w:val="276"/>
          <w:jc w:val="center"/>
        </w:trPr>
        <w:tc>
          <w:tcPr>
            <w:tcW w:w="1887" w:type="dxa"/>
            <w:tcBorders>
              <w:top w:val="single" w:sz="4" w:space="0" w:color="3F3F3F"/>
              <w:bottom w:val="single" w:sz="4" w:space="0" w:color="3F3F3F"/>
            </w:tcBorders>
            <w:shd w:val="clear" w:color="auto" w:fill="auto"/>
            <w:noWrap/>
            <w:vAlign w:val="bottom"/>
          </w:tcPr>
          <w:p w14:paraId="28D8B743" w14:textId="77777777" w:rsidR="00496C81" w:rsidRPr="00EB3CF2" w:rsidRDefault="00496C81" w:rsidP="00EA24AD">
            <w:pPr>
              <w:spacing w:after="0" w:line="240" w:lineRule="auto"/>
              <w:rPr>
                <w:rFonts w:ascii="Arial" w:eastAsia="Times New Roman" w:hAnsi="Arial" w:cs="Arial"/>
                <w:bCs/>
                <w:sz w:val="20"/>
                <w:szCs w:val="20"/>
                <w:lang w:eastAsia="es-MX"/>
              </w:rPr>
            </w:pPr>
          </w:p>
        </w:tc>
        <w:tc>
          <w:tcPr>
            <w:tcW w:w="1439" w:type="dxa"/>
            <w:tcBorders>
              <w:top w:val="single" w:sz="4" w:space="0" w:color="3F3F3F"/>
              <w:bottom w:val="single" w:sz="4" w:space="0" w:color="3F3F3F"/>
            </w:tcBorders>
          </w:tcPr>
          <w:p w14:paraId="1CFB5A9C" w14:textId="77777777" w:rsidR="00496C81" w:rsidRPr="00EB3CF2" w:rsidRDefault="00496C81" w:rsidP="00EA24AD">
            <w:pPr>
              <w:spacing w:after="0" w:line="240" w:lineRule="auto"/>
              <w:jc w:val="center"/>
              <w:rPr>
                <w:rFonts w:ascii="Arial" w:eastAsia="Times New Roman" w:hAnsi="Arial" w:cs="Arial"/>
                <w:bCs/>
                <w:sz w:val="20"/>
                <w:szCs w:val="20"/>
                <w:lang w:eastAsia="es-MX"/>
              </w:rPr>
            </w:pPr>
          </w:p>
        </w:tc>
        <w:tc>
          <w:tcPr>
            <w:tcW w:w="1439" w:type="dxa"/>
            <w:tcBorders>
              <w:top w:val="single" w:sz="4" w:space="0" w:color="3F3F3F"/>
              <w:left w:val="nil"/>
              <w:bottom w:val="single" w:sz="4" w:space="0" w:color="3F3F3F"/>
              <w:right w:val="nil"/>
            </w:tcBorders>
            <w:vAlign w:val="center"/>
          </w:tcPr>
          <w:p w14:paraId="71CFE145" w14:textId="77777777" w:rsidR="00496C81" w:rsidRPr="00EB3CF2" w:rsidRDefault="00496C81" w:rsidP="00EA24AD">
            <w:pPr>
              <w:spacing w:after="0" w:line="240" w:lineRule="auto"/>
              <w:jc w:val="center"/>
              <w:rPr>
                <w:rFonts w:ascii="Arial" w:eastAsia="Times New Roman" w:hAnsi="Arial" w:cs="Arial"/>
                <w:bCs/>
                <w:sz w:val="20"/>
                <w:szCs w:val="20"/>
                <w:lang w:eastAsia="es-MX"/>
              </w:rPr>
            </w:pPr>
          </w:p>
        </w:tc>
        <w:tc>
          <w:tcPr>
            <w:tcW w:w="1441" w:type="dxa"/>
            <w:tcBorders>
              <w:top w:val="single" w:sz="4" w:space="0" w:color="3F3F3F"/>
              <w:left w:val="nil"/>
              <w:bottom w:val="single" w:sz="4" w:space="0" w:color="3F3F3F"/>
            </w:tcBorders>
            <w:shd w:val="clear" w:color="auto" w:fill="auto"/>
            <w:noWrap/>
            <w:vAlign w:val="center"/>
          </w:tcPr>
          <w:p w14:paraId="4F0202A9" w14:textId="77777777" w:rsidR="00496C81" w:rsidRPr="00EB3CF2" w:rsidRDefault="00496C81" w:rsidP="00EA24AD">
            <w:pPr>
              <w:spacing w:after="0" w:line="240" w:lineRule="auto"/>
              <w:jc w:val="center"/>
              <w:rPr>
                <w:rFonts w:ascii="Arial" w:eastAsia="Times New Roman" w:hAnsi="Arial" w:cs="Arial"/>
                <w:bCs/>
                <w:sz w:val="20"/>
                <w:szCs w:val="20"/>
                <w:lang w:eastAsia="es-MX"/>
              </w:rPr>
            </w:pPr>
          </w:p>
        </w:tc>
        <w:tc>
          <w:tcPr>
            <w:tcW w:w="1439" w:type="dxa"/>
            <w:tcBorders>
              <w:top w:val="single" w:sz="4" w:space="0" w:color="3F3F3F"/>
              <w:left w:val="nil"/>
              <w:bottom w:val="single" w:sz="4" w:space="0" w:color="3F3F3F"/>
            </w:tcBorders>
            <w:shd w:val="clear" w:color="auto" w:fill="auto"/>
            <w:noWrap/>
            <w:vAlign w:val="center"/>
          </w:tcPr>
          <w:p w14:paraId="1B2CEB22" w14:textId="77777777" w:rsidR="00496C81" w:rsidRPr="00EB3CF2" w:rsidRDefault="00496C81" w:rsidP="00EA24AD">
            <w:pPr>
              <w:spacing w:after="0" w:line="240" w:lineRule="auto"/>
              <w:jc w:val="center"/>
              <w:rPr>
                <w:rFonts w:ascii="Arial" w:eastAsia="Times New Roman" w:hAnsi="Arial" w:cs="Arial"/>
                <w:bCs/>
                <w:sz w:val="20"/>
                <w:szCs w:val="20"/>
                <w:lang w:eastAsia="es-MX"/>
              </w:rPr>
            </w:pPr>
          </w:p>
        </w:tc>
        <w:tc>
          <w:tcPr>
            <w:tcW w:w="1444" w:type="dxa"/>
            <w:tcBorders>
              <w:top w:val="single" w:sz="4" w:space="0" w:color="3F3F3F"/>
              <w:left w:val="nil"/>
              <w:bottom w:val="single" w:sz="4" w:space="0" w:color="3F3F3F"/>
            </w:tcBorders>
            <w:shd w:val="clear" w:color="auto" w:fill="auto"/>
            <w:noWrap/>
            <w:vAlign w:val="center"/>
          </w:tcPr>
          <w:p w14:paraId="254533BF" w14:textId="77777777" w:rsidR="00496C81" w:rsidRPr="00EB3CF2" w:rsidRDefault="00496C81" w:rsidP="00EA24AD">
            <w:pPr>
              <w:spacing w:after="0" w:line="240" w:lineRule="auto"/>
              <w:jc w:val="center"/>
              <w:rPr>
                <w:rFonts w:ascii="Arial" w:eastAsia="Times New Roman" w:hAnsi="Arial" w:cs="Arial"/>
                <w:bCs/>
                <w:sz w:val="20"/>
                <w:szCs w:val="20"/>
                <w:lang w:eastAsia="es-MX"/>
              </w:rPr>
            </w:pPr>
          </w:p>
        </w:tc>
      </w:tr>
      <w:tr w:rsidR="00496C81" w:rsidRPr="00EB3CF2" w14:paraId="1D9065B2" w14:textId="77777777" w:rsidTr="00EA24AD">
        <w:trPr>
          <w:trHeight w:val="276"/>
          <w:jc w:val="center"/>
        </w:trPr>
        <w:tc>
          <w:tcPr>
            <w:tcW w:w="1887" w:type="dxa"/>
            <w:tcBorders>
              <w:top w:val="single" w:sz="4" w:space="0" w:color="3F3F3F"/>
            </w:tcBorders>
            <w:shd w:val="clear" w:color="auto" w:fill="auto"/>
            <w:noWrap/>
            <w:vAlign w:val="bottom"/>
          </w:tcPr>
          <w:p w14:paraId="04A8EA52" w14:textId="77777777" w:rsidR="00496C81" w:rsidRPr="00EB3CF2" w:rsidRDefault="00496C81" w:rsidP="00EA24AD">
            <w:pPr>
              <w:spacing w:after="0" w:line="240" w:lineRule="auto"/>
              <w:rPr>
                <w:rFonts w:ascii="Arial" w:eastAsia="Times New Roman" w:hAnsi="Arial" w:cs="Arial"/>
                <w:bCs/>
                <w:sz w:val="20"/>
                <w:szCs w:val="20"/>
                <w:lang w:eastAsia="es-MX"/>
              </w:rPr>
            </w:pPr>
            <w:r w:rsidRPr="00EB3CF2">
              <w:rPr>
                <w:rFonts w:ascii="Arial" w:eastAsia="Times New Roman" w:hAnsi="Arial" w:cs="Arial"/>
                <w:b/>
                <w:bCs/>
                <w:sz w:val="20"/>
                <w:szCs w:val="20"/>
                <w:lang w:eastAsia="es-MX"/>
              </w:rPr>
              <w:t>Women (n=1235):</w:t>
            </w:r>
          </w:p>
        </w:tc>
        <w:tc>
          <w:tcPr>
            <w:tcW w:w="1439" w:type="dxa"/>
            <w:tcBorders>
              <w:top w:val="single" w:sz="4" w:space="0" w:color="3F3F3F"/>
            </w:tcBorders>
          </w:tcPr>
          <w:p w14:paraId="5F31F9DE" w14:textId="77777777" w:rsidR="00496C81" w:rsidRPr="00EB3CF2" w:rsidRDefault="00496C81" w:rsidP="00EA24AD">
            <w:pPr>
              <w:spacing w:after="0" w:line="240" w:lineRule="auto"/>
              <w:jc w:val="center"/>
              <w:rPr>
                <w:rFonts w:ascii="Arial" w:eastAsia="Times New Roman" w:hAnsi="Arial" w:cs="Arial"/>
                <w:bCs/>
                <w:sz w:val="20"/>
                <w:szCs w:val="20"/>
                <w:lang w:eastAsia="es-MX"/>
              </w:rPr>
            </w:pPr>
          </w:p>
        </w:tc>
        <w:tc>
          <w:tcPr>
            <w:tcW w:w="1439" w:type="dxa"/>
            <w:tcBorders>
              <w:top w:val="single" w:sz="4" w:space="0" w:color="3F3F3F"/>
              <w:left w:val="nil"/>
              <w:right w:val="nil"/>
            </w:tcBorders>
            <w:vAlign w:val="center"/>
          </w:tcPr>
          <w:p w14:paraId="1B4BAEB0" w14:textId="77777777" w:rsidR="00496C81" w:rsidRPr="00EB3CF2" w:rsidRDefault="00496C81" w:rsidP="00EA24AD">
            <w:pPr>
              <w:spacing w:after="0" w:line="240" w:lineRule="auto"/>
              <w:jc w:val="center"/>
              <w:rPr>
                <w:rFonts w:ascii="Arial" w:eastAsia="Times New Roman" w:hAnsi="Arial" w:cs="Arial"/>
                <w:bCs/>
                <w:sz w:val="20"/>
                <w:szCs w:val="20"/>
                <w:lang w:eastAsia="es-MX"/>
              </w:rPr>
            </w:pPr>
          </w:p>
        </w:tc>
        <w:tc>
          <w:tcPr>
            <w:tcW w:w="1441" w:type="dxa"/>
            <w:tcBorders>
              <w:top w:val="single" w:sz="4" w:space="0" w:color="3F3F3F"/>
              <w:left w:val="nil"/>
            </w:tcBorders>
            <w:shd w:val="clear" w:color="auto" w:fill="auto"/>
            <w:noWrap/>
            <w:vAlign w:val="center"/>
          </w:tcPr>
          <w:p w14:paraId="41796523" w14:textId="77777777" w:rsidR="00496C81" w:rsidRPr="00EB3CF2" w:rsidRDefault="00496C81" w:rsidP="00EA24AD">
            <w:pPr>
              <w:spacing w:after="0" w:line="240" w:lineRule="auto"/>
              <w:jc w:val="center"/>
              <w:rPr>
                <w:rFonts w:ascii="Arial" w:eastAsia="Times New Roman" w:hAnsi="Arial" w:cs="Arial"/>
                <w:bCs/>
                <w:sz w:val="20"/>
                <w:szCs w:val="20"/>
                <w:lang w:eastAsia="es-MX"/>
              </w:rPr>
            </w:pPr>
          </w:p>
        </w:tc>
        <w:tc>
          <w:tcPr>
            <w:tcW w:w="1439" w:type="dxa"/>
            <w:tcBorders>
              <w:top w:val="single" w:sz="4" w:space="0" w:color="3F3F3F"/>
              <w:left w:val="nil"/>
            </w:tcBorders>
            <w:shd w:val="clear" w:color="auto" w:fill="auto"/>
            <w:noWrap/>
            <w:vAlign w:val="center"/>
          </w:tcPr>
          <w:p w14:paraId="6929C954" w14:textId="77777777" w:rsidR="00496C81" w:rsidRPr="00EB3CF2" w:rsidRDefault="00496C81" w:rsidP="00EA24AD">
            <w:pPr>
              <w:spacing w:after="0" w:line="240" w:lineRule="auto"/>
              <w:jc w:val="center"/>
              <w:rPr>
                <w:rFonts w:ascii="Arial" w:eastAsia="Times New Roman" w:hAnsi="Arial" w:cs="Arial"/>
                <w:bCs/>
                <w:sz w:val="20"/>
                <w:szCs w:val="20"/>
                <w:lang w:eastAsia="es-MX"/>
              </w:rPr>
            </w:pPr>
          </w:p>
        </w:tc>
        <w:tc>
          <w:tcPr>
            <w:tcW w:w="1444" w:type="dxa"/>
            <w:tcBorders>
              <w:top w:val="single" w:sz="4" w:space="0" w:color="3F3F3F"/>
              <w:left w:val="nil"/>
            </w:tcBorders>
            <w:shd w:val="clear" w:color="auto" w:fill="auto"/>
            <w:noWrap/>
            <w:vAlign w:val="center"/>
          </w:tcPr>
          <w:p w14:paraId="031D7EA6" w14:textId="77777777" w:rsidR="00496C81" w:rsidRPr="00EB3CF2" w:rsidRDefault="00496C81" w:rsidP="00EA24AD">
            <w:pPr>
              <w:spacing w:after="0" w:line="240" w:lineRule="auto"/>
              <w:jc w:val="center"/>
              <w:rPr>
                <w:rFonts w:ascii="Arial" w:eastAsia="Times New Roman" w:hAnsi="Arial" w:cs="Arial"/>
                <w:bCs/>
                <w:sz w:val="20"/>
                <w:szCs w:val="20"/>
                <w:lang w:eastAsia="es-MX"/>
              </w:rPr>
            </w:pPr>
          </w:p>
        </w:tc>
      </w:tr>
      <w:tr w:rsidR="00496C81" w:rsidRPr="00EB3CF2" w14:paraId="64AA50F1" w14:textId="77777777" w:rsidTr="00EA24AD">
        <w:trPr>
          <w:trHeight w:val="276"/>
          <w:jc w:val="center"/>
        </w:trPr>
        <w:tc>
          <w:tcPr>
            <w:tcW w:w="1887" w:type="dxa"/>
            <w:shd w:val="clear" w:color="auto" w:fill="auto"/>
            <w:noWrap/>
            <w:vAlign w:val="bottom"/>
          </w:tcPr>
          <w:p w14:paraId="479A2AC4" w14:textId="77777777" w:rsidR="00496C81" w:rsidRPr="00EB3CF2" w:rsidRDefault="00496C81" w:rsidP="00EA24AD">
            <w:pPr>
              <w:spacing w:after="0" w:line="240" w:lineRule="auto"/>
              <w:rPr>
                <w:rFonts w:ascii="Arial" w:eastAsia="Times New Roman" w:hAnsi="Arial" w:cs="Arial"/>
                <w:bCs/>
                <w:sz w:val="20"/>
                <w:szCs w:val="20"/>
                <w:lang w:eastAsia="es-MX"/>
              </w:rPr>
            </w:pPr>
            <w:r w:rsidRPr="00EB3CF2">
              <w:rPr>
                <w:rFonts w:ascii="Arial" w:eastAsia="Times New Roman" w:hAnsi="Arial" w:cs="Arial"/>
                <w:b/>
                <w:bCs/>
                <w:sz w:val="20"/>
                <w:szCs w:val="20"/>
                <w:lang w:eastAsia="es-MX"/>
              </w:rPr>
              <w:t>Height (m)(SD)</w:t>
            </w:r>
          </w:p>
        </w:tc>
        <w:tc>
          <w:tcPr>
            <w:tcW w:w="1439" w:type="dxa"/>
            <w:vAlign w:val="center"/>
          </w:tcPr>
          <w:p w14:paraId="00678E87"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156.2 (10.3)</w:t>
            </w:r>
          </w:p>
        </w:tc>
        <w:tc>
          <w:tcPr>
            <w:tcW w:w="1439" w:type="dxa"/>
            <w:tcBorders>
              <w:left w:val="nil"/>
              <w:right w:val="nil"/>
            </w:tcBorders>
            <w:vAlign w:val="center"/>
          </w:tcPr>
          <w:p w14:paraId="1FD3850C"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154.9 (9.5)</w:t>
            </w:r>
          </w:p>
        </w:tc>
        <w:tc>
          <w:tcPr>
            <w:tcW w:w="1441" w:type="dxa"/>
            <w:tcBorders>
              <w:left w:val="nil"/>
            </w:tcBorders>
            <w:shd w:val="clear" w:color="auto" w:fill="auto"/>
            <w:noWrap/>
            <w:vAlign w:val="center"/>
          </w:tcPr>
          <w:p w14:paraId="10A3D316"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155.7 (13.1)</w:t>
            </w:r>
          </w:p>
        </w:tc>
        <w:tc>
          <w:tcPr>
            <w:tcW w:w="1439" w:type="dxa"/>
            <w:tcBorders>
              <w:left w:val="nil"/>
            </w:tcBorders>
            <w:shd w:val="clear" w:color="auto" w:fill="auto"/>
            <w:noWrap/>
            <w:vAlign w:val="center"/>
          </w:tcPr>
          <w:p w14:paraId="77E5BDEB"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156.3 (8.8)</w:t>
            </w:r>
          </w:p>
        </w:tc>
        <w:tc>
          <w:tcPr>
            <w:tcW w:w="1444" w:type="dxa"/>
            <w:tcBorders>
              <w:left w:val="nil"/>
            </w:tcBorders>
            <w:shd w:val="clear" w:color="auto" w:fill="auto"/>
            <w:noWrap/>
            <w:vAlign w:val="center"/>
          </w:tcPr>
          <w:p w14:paraId="43B3D2C9"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157.9 (7.5)</w:t>
            </w:r>
          </w:p>
        </w:tc>
      </w:tr>
      <w:tr w:rsidR="00496C81" w:rsidRPr="00EB3CF2" w14:paraId="76AD6283" w14:textId="77777777" w:rsidTr="00EA24AD">
        <w:trPr>
          <w:trHeight w:val="276"/>
          <w:jc w:val="center"/>
        </w:trPr>
        <w:tc>
          <w:tcPr>
            <w:tcW w:w="1887" w:type="dxa"/>
            <w:shd w:val="clear" w:color="auto" w:fill="auto"/>
            <w:noWrap/>
            <w:vAlign w:val="bottom"/>
          </w:tcPr>
          <w:p w14:paraId="74F02B47" w14:textId="77777777" w:rsidR="00496C81" w:rsidRPr="00EB3CF2" w:rsidRDefault="00496C81" w:rsidP="00EA24AD">
            <w:pPr>
              <w:spacing w:after="0" w:line="240" w:lineRule="auto"/>
              <w:rPr>
                <w:rFonts w:ascii="Arial" w:eastAsia="Times New Roman" w:hAnsi="Arial" w:cs="Arial"/>
                <w:bCs/>
                <w:sz w:val="20"/>
                <w:szCs w:val="20"/>
                <w:lang w:eastAsia="es-MX"/>
              </w:rPr>
            </w:pPr>
            <w:r w:rsidRPr="00EB3CF2">
              <w:rPr>
                <w:rFonts w:ascii="Arial" w:eastAsia="Times New Roman" w:hAnsi="Arial" w:cs="Arial"/>
                <w:b/>
                <w:bCs/>
                <w:sz w:val="20"/>
                <w:szCs w:val="20"/>
                <w:lang w:eastAsia="es-MX"/>
              </w:rPr>
              <w:t>Weight (kg)(SD)</w:t>
            </w:r>
          </w:p>
        </w:tc>
        <w:tc>
          <w:tcPr>
            <w:tcW w:w="1439" w:type="dxa"/>
            <w:vAlign w:val="center"/>
          </w:tcPr>
          <w:p w14:paraId="3CB93B0E"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67.7 (14.5)</w:t>
            </w:r>
          </w:p>
        </w:tc>
        <w:tc>
          <w:tcPr>
            <w:tcW w:w="1439" w:type="dxa"/>
            <w:tcBorders>
              <w:left w:val="nil"/>
              <w:right w:val="nil"/>
            </w:tcBorders>
            <w:vAlign w:val="center"/>
          </w:tcPr>
          <w:p w14:paraId="291B5018"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66.9 (14.3)</w:t>
            </w:r>
          </w:p>
        </w:tc>
        <w:tc>
          <w:tcPr>
            <w:tcW w:w="1441" w:type="dxa"/>
            <w:tcBorders>
              <w:left w:val="nil"/>
            </w:tcBorders>
            <w:shd w:val="clear" w:color="auto" w:fill="auto"/>
            <w:noWrap/>
            <w:vAlign w:val="center"/>
          </w:tcPr>
          <w:p w14:paraId="17DC718D"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68.6 (15.3)</w:t>
            </w:r>
          </w:p>
        </w:tc>
        <w:tc>
          <w:tcPr>
            <w:tcW w:w="1439" w:type="dxa"/>
            <w:tcBorders>
              <w:left w:val="nil"/>
            </w:tcBorders>
            <w:shd w:val="clear" w:color="auto" w:fill="auto"/>
            <w:noWrap/>
            <w:vAlign w:val="center"/>
          </w:tcPr>
          <w:p w14:paraId="7EFCF6F9"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67.2 (14.4)</w:t>
            </w:r>
          </w:p>
        </w:tc>
        <w:tc>
          <w:tcPr>
            <w:tcW w:w="1444" w:type="dxa"/>
            <w:tcBorders>
              <w:left w:val="nil"/>
            </w:tcBorders>
            <w:shd w:val="clear" w:color="auto" w:fill="auto"/>
            <w:noWrap/>
            <w:vAlign w:val="center"/>
          </w:tcPr>
          <w:p w14:paraId="499BBCF8"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67.9 (13.6)</w:t>
            </w:r>
          </w:p>
        </w:tc>
      </w:tr>
      <w:tr w:rsidR="00496C81" w:rsidRPr="00EB3CF2" w14:paraId="1EEF5F20" w14:textId="77777777" w:rsidTr="00EA24AD">
        <w:trPr>
          <w:trHeight w:val="276"/>
          <w:jc w:val="center"/>
        </w:trPr>
        <w:tc>
          <w:tcPr>
            <w:tcW w:w="1887" w:type="dxa"/>
            <w:shd w:val="clear" w:color="auto" w:fill="auto"/>
            <w:noWrap/>
            <w:vAlign w:val="bottom"/>
          </w:tcPr>
          <w:p w14:paraId="74A9356C" w14:textId="77777777" w:rsidR="00496C81" w:rsidRPr="00EB3CF2" w:rsidRDefault="00496C81" w:rsidP="00EA24AD">
            <w:pPr>
              <w:spacing w:after="0" w:line="240" w:lineRule="auto"/>
              <w:rPr>
                <w:rFonts w:ascii="Arial" w:eastAsia="Times New Roman" w:hAnsi="Arial" w:cs="Arial"/>
                <w:bCs/>
                <w:sz w:val="20"/>
                <w:szCs w:val="20"/>
                <w:lang w:eastAsia="es-MX"/>
              </w:rPr>
            </w:pPr>
            <w:r w:rsidRPr="00EB3CF2">
              <w:rPr>
                <w:rFonts w:ascii="Arial" w:eastAsia="Times New Roman" w:hAnsi="Arial" w:cs="Arial"/>
                <w:b/>
                <w:bCs/>
                <w:sz w:val="20"/>
                <w:szCs w:val="20"/>
                <w:lang w:eastAsia="es-MX"/>
              </w:rPr>
              <w:t>BMI (SD)</w:t>
            </w:r>
          </w:p>
        </w:tc>
        <w:tc>
          <w:tcPr>
            <w:tcW w:w="1439" w:type="dxa"/>
            <w:vAlign w:val="center"/>
          </w:tcPr>
          <w:p w14:paraId="1A735790"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27.5 (5.3)</w:t>
            </w:r>
          </w:p>
        </w:tc>
        <w:tc>
          <w:tcPr>
            <w:tcW w:w="1439" w:type="dxa"/>
            <w:tcBorders>
              <w:left w:val="nil"/>
              <w:right w:val="nil"/>
            </w:tcBorders>
            <w:vAlign w:val="center"/>
          </w:tcPr>
          <w:p w14:paraId="55F2F55F"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27.7 (5.5)</w:t>
            </w:r>
          </w:p>
        </w:tc>
        <w:tc>
          <w:tcPr>
            <w:tcW w:w="1441" w:type="dxa"/>
            <w:tcBorders>
              <w:left w:val="nil"/>
            </w:tcBorders>
            <w:shd w:val="clear" w:color="auto" w:fill="auto"/>
            <w:noWrap/>
            <w:vAlign w:val="center"/>
          </w:tcPr>
          <w:p w14:paraId="64BC10FB"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27.7 (5.6)</w:t>
            </w:r>
          </w:p>
        </w:tc>
        <w:tc>
          <w:tcPr>
            <w:tcW w:w="1439" w:type="dxa"/>
            <w:tcBorders>
              <w:left w:val="nil"/>
            </w:tcBorders>
            <w:shd w:val="clear" w:color="auto" w:fill="auto"/>
            <w:noWrap/>
            <w:vAlign w:val="center"/>
          </w:tcPr>
          <w:p w14:paraId="1DE4545D"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27.6 (5.3)</w:t>
            </w:r>
          </w:p>
        </w:tc>
        <w:tc>
          <w:tcPr>
            <w:tcW w:w="1444" w:type="dxa"/>
            <w:tcBorders>
              <w:left w:val="nil"/>
            </w:tcBorders>
            <w:shd w:val="clear" w:color="auto" w:fill="auto"/>
            <w:noWrap/>
            <w:vAlign w:val="center"/>
          </w:tcPr>
          <w:p w14:paraId="5B852BD5"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27.1 (4.8)</w:t>
            </w:r>
          </w:p>
        </w:tc>
      </w:tr>
      <w:tr w:rsidR="00496C81" w:rsidRPr="00EB3CF2" w14:paraId="6756BF3A" w14:textId="77777777" w:rsidTr="00EA24AD">
        <w:trPr>
          <w:trHeight w:val="276"/>
          <w:jc w:val="center"/>
        </w:trPr>
        <w:tc>
          <w:tcPr>
            <w:tcW w:w="1887" w:type="dxa"/>
            <w:shd w:val="clear" w:color="auto" w:fill="auto"/>
            <w:noWrap/>
            <w:vAlign w:val="bottom"/>
          </w:tcPr>
          <w:p w14:paraId="602112CF" w14:textId="77777777" w:rsidR="00496C81" w:rsidRPr="00EB3CF2" w:rsidRDefault="00496C81" w:rsidP="00EA24AD">
            <w:pPr>
              <w:spacing w:after="0" w:line="240" w:lineRule="auto"/>
              <w:rPr>
                <w:rFonts w:ascii="Arial" w:eastAsia="Times New Roman" w:hAnsi="Arial" w:cs="Arial"/>
                <w:b/>
                <w:bCs/>
                <w:sz w:val="20"/>
                <w:szCs w:val="20"/>
                <w:lang w:eastAsia="es-MX"/>
              </w:rPr>
            </w:pPr>
            <w:r w:rsidRPr="00EB3CF2">
              <w:rPr>
                <w:rFonts w:ascii="Arial" w:eastAsia="Times New Roman" w:hAnsi="Arial" w:cs="Arial"/>
                <w:b/>
                <w:bCs/>
                <w:sz w:val="20"/>
                <w:szCs w:val="20"/>
                <w:lang w:eastAsia="es-MX"/>
              </w:rPr>
              <w:t>% Underweight</w:t>
            </w:r>
          </w:p>
        </w:tc>
        <w:tc>
          <w:tcPr>
            <w:tcW w:w="1439" w:type="dxa"/>
            <w:vAlign w:val="center"/>
          </w:tcPr>
          <w:p w14:paraId="6FDB7446"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2.4%</w:t>
            </w:r>
          </w:p>
        </w:tc>
        <w:tc>
          <w:tcPr>
            <w:tcW w:w="1439" w:type="dxa"/>
            <w:tcBorders>
              <w:left w:val="nil"/>
              <w:right w:val="nil"/>
            </w:tcBorders>
            <w:vAlign w:val="center"/>
          </w:tcPr>
          <w:p w14:paraId="5108A2E8"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2.9%</w:t>
            </w:r>
          </w:p>
        </w:tc>
        <w:tc>
          <w:tcPr>
            <w:tcW w:w="1441" w:type="dxa"/>
            <w:tcBorders>
              <w:left w:val="nil"/>
            </w:tcBorders>
            <w:shd w:val="clear" w:color="auto" w:fill="auto"/>
            <w:noWrap/>
            <w:vAlign w:val="center"/>
          </w:tcPr>
          <w:p w14:paraId="535E7353"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2.7%</w:t>
            </w:r>
          </w:p>
        </w:tc>
        <w:tc>
          <w:tcPr>
            <w:tcW w:w="1439" w:type="dxa"/>
            <w:tcBorders>
              <w:left w:val="nil"/>
            </w:tcBorders>
            <w:shd w:val="clear" w:color="auto" w:fill="auto"/>
            <w:noWrap/>
            <w:vAlign w:val="center"/>
          </w:tcPr>
          <w:p w14:paraId="697B1735"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2.6%</w:t>
            </w:r>
          </w:p>
        </w:tc>
        <w:tc>
          <w:tcPr>
            <w:tcW w:w="1444" w:type="dxa"/>
            <w:tcBorders>
              <w:left w:val="nil"/>
            </w:tcBorders>
            <w:shd w:val="clear" w:color="auto" w:fill="auto"/>
            <w:noWrap/>
            <w:vAlign w:val="center"/>
          </w:tcPr>
          <w:p w14:paraId="32364736"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1.8%</w:t>
            </w:r>
          </w:p>
        </w:tc>
      </w:tr>
      <w:tr w:rsidR="00496C81" w:rsidRPr="00EB3CF2" w14:paraId="68F9BC4E" w14:textId="77777777" w:rsidTr="00EA24AD">
        <w:trPr>
          <w:trHeight w:val="276"/>
          <w:jc w:val="center"/>
        </w:trPr>
        <w:tc>
          <w:tcPr>
            <w:tcW w:w="1887" w:type="dxa"/>
            <w:shd w:val="clear" w:color="auto" w:fill="auto"/>
            <w:noWrap/>
            <w:vAlign w:val="bottom"/>
          </w:tcPr>
          <w:p w14:paraId="05F30165" w14:textId="77777777" w:rsidR="00496C81" w:rsidRPr="00EB3CF2" w:rsidRDefault="00496C81" w:rsidP="00EA24AD">
            <w:pPr>
              <w:spacing w:after="0" w:line="240" w:lineRule="auto"/>
              <w:rPr>
                <w:rFonts w:ascii="Arial" w:eastAsia="Times New Roman" w:hAnsi="Arial" w:cs="Arial"/>
                <w:bCs/>
                <w:sz w:val="20"/>
                <w:szCs w:val="20"/>
                <w:lang w:eastAsia="es-MX"/>
              </w:rPr>
            </w:pPr>
            <w:r w:rsidRPr="00EB3CF2">
              <w:rPr>
                <w:rFonts w:ascii="Arial" w:eastAsia="Times New Roman" w:hAnsi="Arial" w:cs="Arial"/>
                <w:b/>
                <w:bCs/>
                <w:sz w:val="20"/>
                <w:szCs w:val="20"/>
                <w:lang w:eastAsia="es-MX"/>
              </w:rPr>
              <w:t>% Normal</w:t>
            </w:r>
          </w:p>
        </w:tc>
        <w:tc>
          <w:tcPr>
            <w:tcW w:w="1439" w:type="dxa"/>
            <w:vAlign w:val="center"/>
          </w:tcPr>
          <w:p w14:paraId="568933B1"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31.7%</w:t>
            </w:r>
          </w:p>
        </w:tc>
        <w:tc>
          <w:tcPr>
            <w:tcW w:w="1439" w:type="dxa"/>
            <w:tcBorders>
              <w:left w:val="nil"/>
              <w:right w:val="nil"/>
            </w:tcBorders>
            <w:vAlign w:val="center"/>
          </w:tcPr>
          <w:p w14:paraId="6890E963"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31.1%</w:t>
            </w:r>
          </w:p>
        </w:tc>
        <w:tc>
          <w:tcPr>
            <w:tcW w:w="1441" w:type="dxa"/>
            <w:tcBorders>
              <w:left w:val="nil"/>
            </w:tcBorders>
            <w:shd w:val="clear" w:color="auto" w:fill="auto"/>
            <w:noWrap/>
            <w:vAlign w:val="center"/>
          </w:tcPr>
          <w:p w14:paraId="1A565DDF"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32.7%</w:t>
            </w:r>
          </w:p>
        </w:tc>
        <w:tc>
          <w:tcPr>
            <w:tcW w:w="1439" w:type="dxa"/>
            <w:tcBorders>
              <w:left w:val="nil"/>
            </w:tcBorders>
            <w:shd w:val="clear" w:color="auto" w:fill="auto"/>
            <w:noWrap/>
            <w:vAlign w:val="center"/>
          </w:tcPr>
          <w:p w14:paraId="7E5C04DB"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32.5%</w:t>
            </w:r>
          </w:p>
        </w:tc>
        <w:tc>
          <w:tcPr>
            <w:tcW w:w="1444" w:type="dxa"/>
            <w:tcBorders>
              <w:left w:val="nil"/>
            </w:tcBorders>
            <w:shd w:val="clear" w:color="auto" w:fill="auto"/>
            <w:noWrap/>
            <w:vAlign w:val="center"/>
          </w:tcPr>
          <w:p w14:paraId="2B334563"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32.9%</w:t>
            </w:r>
          </w:p>
        </w:tc>
      </w:tr>
      <w:tr w:rsidR="00496C81" w:rsidRPr="00EB3CF2" w14:paraId="564008EB" w14:textId="77777777" w:rsidTr="00EA24AD">
        <w:trPr>
          <w:trHeight w:val="276"/>
          <w:jc w:val="center"/>
        </w:trPr>
        <w:tc>
          <w:tcPr>
            <w:tcW w:w="1887" w:type="dxa"/>
            <w:shd w:val="clear" w:color="auto" w:fill="auto"/>
            <w:noWrap/>
            <w:vAlign w:val="bottom"/>
          </w:tcPr>
          <w:p w14:paraId="4FB9F844" w14:textId="77777777" w:rsidR="00496C81" w:rsidRPr="00EB3CF2" w:rsidRDefault="00496C81" w:rsidP="00EA24AD">
            <w:pPr>
              <w:spacing w:after="0" w:line="240" w:lineRule="auto"/>
              <w:rPr>
                <w:rFonts w:ascii="Arial" w:eastAsia="Times New Roman" w:hAnsi="Arial" w:cs="Arial"/>
                <w:bCs/>
                <w:sz w:val="20"/>
                <w:szCs w:val="20"/>
                <w:lang w:eastAsia="es-MX"/>
              </w:rPr>
            </w:pPr>
            <w:r w:rsidRPr="00EB3CF2">
              <w:rPr>
                <w:rFonts w:ascii="Arial" w:eastAsia="Times New Roman" w:hAnsi="Arial" w:cs="Arial"/>
                <w:b/>
                <w:bCs/>
                <w:sz w:val="20"/>
                <w:szCs w:val="20"/>
                <w:lang w:eastAsia="es-MX"/>
              </w:rPr>
              <w:t>% OW</w:t>
            </w:r>
          </w:p>
        </w:tc>
        <w:tc>
          <w:tcPr>
            <w:tcW w:w="1439" w:type="dxa"/>
            <w:vAlign w:val="center"/>
          </w:tcPr>
          <w:p w14:paraId="2C76332E"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36.0%</w:t>
            </w:r>
          </w:p>
        </w:tc>
        <w:tc>
          <w:tcPr>
            <w:tcW w:w="1439" w:type="dxa"/>
            <w:tcBorders>
              <w:left w:val="nil"/>
              <w:right w:val="nil"/>
            </w:tcBorders>
            <w:vAlign w:val="center"/>
          </w:tcPr>
          <w:p w14:paraId="4D962375"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36.6%</w:t>
            </w:r>
          </w:p>
        </w:tc>
        <w:tc>
          <w:tcPr>
            <w:tcW w:w="1441" w:type="dxa"/>
            <w:tcBorders>
              <w:left w:val="nil"/>
            </w:tcBorders>
            <w:shd w:val="clear" w:color="auto" w:fill="auto"/>
            <w:noWrap/>
            <w:vAlign w:val="center"/>
          </w:tcPr>
          <w:p w14:paraId="13DB1EBE"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32.4%</w:t>
            </w:r>
          </w:p>
        </w:tc>
        <w:tc>
          <w:tcPr>
            <w:tcW w:w="1439" w:type="dxa"/>
            <w:tcBorders>
              <w:left w:val="nil"/>
            </w:tcBorders>
            <w:shd w:val="clear" w:color="auto" w:fill="auto"/>
            <w:noWrap/>
            <w:vAlign w:val="center"/>
          </w:tcPr>
          <w:p w14:paraId="58370D54"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39.3%</w:t>
            </w:r>
          </w:p>
        </w:tc>
        <w:tc>
          <w:tcPr>
            <w:tcW w:w="1444" w:type="dxa"/>
            <w:tcBorders>
              <w:left w:val="nil"/>
            </w:tcBorders>
            <w:shd w:val="clear" w:color="auto" w:fill="auto"/>
            <w:noWrap/>
            <w:vAlign w:val="center"/>
          </w:tcPr>
          <w:p w14:paraId="53073318"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40.4%</w:t>
            </w:r>
          </w:p>
        </w:tc>
      </w:tr>
      <w:tr w:rsidR="00496C81" w:rsidRPr="00EB3CF2" w14:paraId="0284CF0F" w14:textId="77777777" w:rsidTr="00EA24AD">
        <w:trPr>
          <w:trHeight w:val="276"/>
          <w:jc w:val="center"/>
        </w:trPr>
        <w:tc>
          <w:tcPr>
            <w:tcW w:w="1887" w:type="dxa"/>
            <w:tcBorders>
              <w:bottom w:val="single" w:sz="4" w:space="0" w:color="auto"/>
            </w:tcBorders>
            <w:shd w:val="clear" w:color="auto" w:fill="auto"/>
            <w:noWrap/>
            <w:vAlign w:val="bottom"/>
          </w:tcPr>
          <w:p w14:paraId="71A2FA1B" w14:textId="77777777" w:rsidR="00496C81" w:rsidRPr="00EB3CF2" w:rsidRDefault="00496C81" w:rsidP="00EA24AD">
            <w:pPr>
              <w:spacing w:after="0" w:line="240" w:lineRule="auto"/>
              <w:rPr>
                <w:rFonts w:ascii="Arial" w:eastAsia="Times New Roman" w:hAnsi="Arial" w:cs="Arial"/>
                <w:bCs/>
                <w:sz w:val="20"/>
                <w:szCs w:val="20"/>
                <w:lang w:eastAsia="es-MX"/>
              </w:rPr>
            </w:pPr>
            <w:r w:rsidRPr="00EB3CF2">
              <w:rPr>
                <w:rFonts w:ascii="Arial" w:eastAsia="Times New Roman" w:hAnsi="Arial" w:cs="Arial"/>
                <w:b/>
                <w:bCs/>
                <w:sz w:val="20"/>
                <w:szCs w:val="20"/>
                <w:lang w:eastAsia="es-MX"/>
              </w:rPr>
              <w:t>% OB</w:t>
            </w:r>
          </w:p>
        </w:tc>
        <w:tc>
          <w:tcPr>
            <w:tcW w:w="1439" w:type="dxa"/>
            <w:tcBorders>
              <w:bottom w:val="single" w:sz="4" w:space="0" w:color="auto"/>
            </w:tcBorders>
            <w:vAlign w:val="center"/>
          </w:tcPr>
          <w:p w14:paraId="1461DCBD"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29.9%</w:t>
            </w:r>
          </w:p>
        </w:tc>
        <w:tc>
          <w:tcPr>
            <w:tcW w:w="1439" w:type="dxa"/>
            <w:tcBorders>
              <w:left w:val="nil"/>
              <w:bottom w:val="single" w:sz="4" w:space="0" w:color="auto"/>
              <w:right w:val="nil"/>
            </w:tcBorders>
            <w:vAlign w:val="center"/>
          </w:tcPr>
          <w:p w14:paraId="095E0D1D"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29.5%</w:t>
            </w:r>
          </w:p>
        </w:tc>
        <w:tc>
          <w:tcPr>
            <w:tcW w:w="1441" w:type="dxa"/>
            <w:tcBorders>
              <w:left w:val="nil"/>
              <w:bottom w:val="single" w:sz="4" w:space="0" w:color="auto"/>
            </w:tcBorders>
            <w:shd w:val="clear" w:color="auto" w:fill="auto"/>
            <w:noWrap/>
            <w:vAlign w:val="center"/>
          </w:tcPr>
          <w:p w14:paraId="7829CBD4"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32.2%</w:t>
            </w:r>
          </w:p>
        </w:tc>
        <w:tc>
          <w:tcPr>
            <w:tcW w:w="1439" w:type="dxa"/>
            <w:tcBorders>
              <w:left w:val="nil"/>
              <w:bottom w:val="single" w:sz="4" w:space="0" w:color="auto"/>
            </w:tcBorders>
            <w:shd w:val="clear" w:color="auto" w:fill="auto"/>
            <w:noWrap/>
            <w:vAlign w:val="center"/>
          </w:tcPr>
          <w:p w14:paraId="767D69FD"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25.6%</w:t>
            </w:r>
          </w:p>
        </w:tc>
        <w:tc>
          <w:tcPr>
            <w:tcW w:w="1444" w:type="dxa"/>
            <w:tcBorders>
              <w:left w:val="nil"/>
              <w:bottom w:val="single" w:sz="4" w:space="0" w:color="auto"/>
            </w:tcBorders>
            <w:shd w:val="clear" w:color="auto" w:fill="auto"/>
            <w:noWrap/>
            <w:vAlign w:val="center"/>
          </w:tcPr>
          <w:p w14:paraId="4458175B"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24.9%</w:t>
            </w:r>
          </w:p>
        </w:tc>
      </w:tr>
    </w:tbl>
    <w:p w14:paraId="3C08337D" w14:textId="77777777" w:rsidR="00496C81" w:rsidRPr="0022676E" w:rsidRDefault="00496C81" w:rsidP="00496C81">
      <w:pPr>
        <w:pStyle w:val="NoSpacing"/>
        <w:rPr>
          <w:rFonts w:ascii="Arial" w:hAnsi="Arial" w:cs="Arial"/>
          <w:b/>
        </w:rPr>
      </w:pPr>
    </w:p>
    <w:p w14:paraId="21AC0F5E" w14:textId="77777777" w:rsidR="00496C81" w:rsidRPr="0022676E" w:rsidRDefault="00496C81" w:rsidP="00496C81">
      <w:pPr>
        <w:pStyle w:val="NoSpacing"/>
        <w:rPr>
          <w:rFonts w:ascii="Arial" w:hAnsi="Arial" w:cs="Arial"/>
          <w:b/>
        </w:rPr>
      </w:pPr>
    </w:p>
    <w:p w14:paraId="60D6422B" w14:textId="77777777" w:rsidR="00496C81" w:rsidRPr="0022676E" w:rsidRDefault="00496C81" w:rsidP="00496C81">
      <w:pPr>
        <w:rPr>
          <w:rFonts w:ascii="Arial" w:hAnsi="Arial" w:cs="Arial"/>
          <w:b/>
        </w:rPr>
      </w:pPr>
    </w:p>
    <w:p w14:paraId="16B54E3B" w14:textId="77777777" w:rsidR="00496C81" w:rsidRPr="0022676E" w:rsidRDefault="00496C81" w:rsidP="00496C81">
      <w:pPr>
        <w:rPr>
          <w:rFonts w:ascii="Arial" w:hAnsi="Arial" w:cs="Arial"/>
          <w:b/>
        </w:rPr>
      </w:pPr>
      <w:r w:rsidRPr="0022676E">
        <w:rPr>
          <w:rFonts w:ascii="Arial" w:hAnsi="Arial" w:cs="Arial"/>
          <w:b/>
        </w:rPr>
        <w:br w:type="page"/>
      </w:r>
    </w:p>
    <w:p w14:paraId="05A899BC" w14:textId="0F433B7E" w:rsidR="00496C81" w:rsidRPr="0022676E" w:rsidRDefault="00496C81" w:rsidP="00496C81">
      <w:pPr>
        <w:spacing w:line="480" w:lineRule="auto"/>
        <w:jc w:val="both"/>
        <w:rPr>
          <w:rFonts w:ascii="Arial" w:eastAsia="Times New Roman" w:hAnsi="Arial" w:cs="Arial"/>
          <w:bCs/>
          <w:color w:val="3F3F3F"/>
          <w:lang w:eastAsia="es-MX"/>
        </w:rPr>
      </w:pPr>
      <w:r w:rsidRPr="0022676E">
        <w:rPr>
          <w:rFonts w:ascii="Arial" w:hAnsi="Arial" w:cs="Arial"/>
          <w:b/>
        </w:rPr>
        <w:lastRenderedPageBreak/>
        <w:t xml:space="preserve">Supplemental Table 2:  </w:t>
      </w:r>
      <w:r w:rsidRPr="0022676E">
        <w:rPr>
          <w:rFonts w:ascii="Arial" w:eastAsia="Times New Roman" w:hAnsi="Arial" w:cs="Arial"/>
          <w:b/>
          <w:color w:val="3F3F3F"/>
          <w:lang w:eastAsia="es-MX"/>
        </w:rPr>
        <w:t>Characteristics of children under five, stratified by remoteness status.</w:t>
      </w:r>
      <w:r w:rsidRPr="0022676E">
        <w:rPr>
          <w:rFonts w:ascii="Arial" w:eastAsia="Times New Roman" w:hAnsi="Arial" w:cs="Arial"/>
          <w:bCs/>
          <w:color w:val="3F3F3F"/>
          <w:lang w:eastAsia="es-MX"/>
        </w:rPr>
        <w:t xml:space="preserve">  </w:t>
      </w:r>
    </w:p>
    <w:tbl>
      <w:tblPr>
        <w:tblW w:w="9548" w:type="dxa"/>
        <w:jc w:val="center"/>
        <w:tblLayout w:type="fixed"/>
        <w:tblCellMar>
          <w:left w:w="70" w:type="dxa"/>
          <w:right w:w="70" w:type="dxa"/>
        </w:tblCellMar>
        <w:tblLook w:val="04A0" w:firstRow="1" w:lastRow="0" w:firstColumn="1" w:lastColumn="0" w:noHBand="0" w:noVBand="1"/>
      </w:tblPr>
      <w:tblGrid>
        <w:gridCol w:w="2154"/>
        <w:gridCol w:w="1352"/>
        <w:gridCol w:w="1220"/>
        <w:gridCol w:w="1263"/>
        <w:gridCol w:w="1258"/>
        <w:gridCol w:w="1123"/>
        <w:gridCol w:w="1169"/>
        <w:gridCol w:w="9"/>
      </w:tblGrid>
      <w:tr w:rsidR="00496C81" w:rsidRPr="00EB3CF2" w14:paraId="45207F4D" w14:textId="77777777" w:rsidTr="00EA24AD">
        <w:trPr>
          <w:gridAfter w:val="1"/>
          <w:wAfter w:w="9" w:type="dxa"/>
          <w:trHeight w:val="276"/>
          <w:jc w:val="center"/>
        </w:trPr>
        <w:tc>
          <w:tcPr>
            <w:tcW w:w="2154" w:type="dxa"/>
            <w:vMerge w:val="restart"/>
            <w:tcBorders>
              <w:top w:val="single" w:sz="4" w:space="0" w:color="3F3F3F"/>
              <w:bottom w:val="single" w:sz="4" w:space="0" w:color="3F3F3F"/>
            </w:tcBorders>
            <w:shd w:val="clear" w:color="auto" w:fill="auto"/>
            <w:noWrap/>
            <w:vAlign w:val="center"/>
            <w:hideMark/>
          </w:tcPr>
          <w:p w14:paraId="301E6EA1" w14:textId="77777777" w:rsidR="00496C81" w:rsidRPr="00EB3CF2" w:rsidRDefault="00496C81" w:rsidP="00EA24AD">
            <w:pPr>
              <w:spacing w:after="0" w:line="240" w:lineRule="auto"/>
              <w:jc w:val="center"/>
              <w:rPr>
                <w:rFonts w:ascii="Arial" w:eastAsia="Times New Roman" w:hAnsi="Arial" w:cs="Arial"/>
                <w:b/>
                <w:bCs/>
                <w:sz w:val="20"/>
                <w:szCs w:val="20"/>
                <w:lang w:eastAsia="es-MX"/>
              </w:rPr>
            </w:pPr>
            <w:r w:rsidRPr="00EB3CF2">
              <w:rPr>
                <w:rFonts w:ascii="Arial" w:eastAsia="Times New Roman" w:hAnsi="Arial" w:cs="Arial"/>
                <w:b/>
                <w:bCs/>
                <w:sz w:val="20"/>
                <w:szCs w:val="20"/>
                <w:lang w:eastAsia="es-MX"/>
              </w:rPr>
              <w:t>Covariate</w:t>
            </w:r>
          </w:p>
        </w:tc>
        <w:tc>
          <w:tcPr>
            <w:tcW w:w="7385" w:type="dxa"/>
            <w:gridSpan w:val="6"/>
            <w:tcBorders>
              <w:top w:val="single" w:sz="4" w:space="0" w:color="3F3F3F"/>
              <w:left w:val="nil"/>
              <w:bottom w:val="single" w:sz="4" w:space="0" w:color="3F3F3F"/>
            </w:tcBorders>
          </w:tcPr>
          <w:p w14:paraId="1A86EC35" w14:textId="77777777" w:rsidR="00496C81" w:rsidRPr="00EB3CF2" w:rsidRDefault="00496C81" w:rsidP="00EA24AD">
            <w:pPr>
              <w:spacing w:after="0" w:line="240" w:lineRule="auto"/>
              <w:jc w:val="center"/>
              <w:rPr>
                <w:rFonts w:ascii="Arial" w:eastAsia="Times New Roman" w:hAnsi="Arial" w:cs="Arial"/>
                <w:b/>
                <w:bCs/>
                <w:sz w:val="20"/>
                <w:szCs w:val="20"/>
                <w:lang w:eastAsia="es-MX"/>
              </w:rPr>
            </w:pPr>
            <w:r w:rsidRPr="00EB3CF2">
              <w:rPr>
                <w:rFonts w:ascii="Arial" w:eastAsia="Times New Roman" w:hAnsi="Arial" w:cs="Arial"/>
                <w:b/>
                <w:bCs/>
                <w:sz w:val="20"/>
                <w:szCs w:val="20"/>
                <w:lang w:eastAsia="es-MX"/>
              </w:rPr>
              <w:t xml:space="preserve">Remoteness Category </w:t>
            </w:r>
          </w:p>
        </w:tc>
      </w:tr>
      <w:tr w:rsidR="00496C81" w:rsidRPr="00EB3CF2" w14:paraId="53169F8B" w14:textId="77777777" w:rsidTr="00EA24AD">
        <w:trPr>
          <w:gridAfter w:val="1"/>
          <w:wAfter w:w="9" w:type="dxa"/>
          <w:trHeight w:val="276"/>
          <w:jc w:val="center"/>
        </w:trPr>
        <w:tc>
          <w:tcPr>
            <w:tcW w:w="2154" w:type="dxa"/>
            <w:vMerge/>
            <w:tcBorders>
              <w:top w:val="single" w:sz="4" w:space="0" w:color="3F3F3F"/>
              <w:bottom w:val="single" w:sz="4" w:space="0" w:color="3F3F3F"/>
            </w:tcBorders>
            <w:shd w:val="clear" w:color="auto" w:fill="auto"/>
            <w:vAlign w:val="center"/>
            <w:hideMark/>
          </w:tcPr>
          <w:p w14:paraId="0AC082D8" w14:textId="77777777" w:rsidR="00496C81" w:rsidRPr="00EB3CF2" w:rsidRDefault="00496C81" w:rsidP="00EA24AD">
            <w:pPr>
              <w:spacing w:after="0" w:line="240" w:lineRule="auto"/>
              <w:rPr>
                <w:rFonts w:ascii="Arial" w:eastAsia="Times New Roman" w:hAnsi="Arial" w:cs="Arial"/>
                <w:b/>
                <w:bCs/>
                <w:sz w:val="20"/>
                <w:szCs w:val="20"/>
                <w:lang w:eastAsia="es-MX"/>
              </w:rPr>
            </w:pPr>
          </w:p>
        </w:tc>
        <w:tc>
          <w:tcPr>
            <w:tcW w:w="1352" w:type="dxa"/>
            <w:tcBorders>
              <w:left w:val="nil"/>
              <w:bottom w:val="single" w:sz="4" w:space="0" w:color="3F3F3F"/>
            </w:tcBorders>
          </w:tcPr>
          <w:p w14:paraId="16685217" w14:textId="77777777" w:rsidR="00496C81" w:rsidRPr="00EB3CF2" w:rsidRDefault="00496C81" w:rsidP="00EA24AD">
            <w:pPr>
              <w:spacing w:after="0" w:line="240" w:lineRule="auto"/>
              <w:jc w:val="center"/>
              <w:rPr>
                <w:rFonts w:ascii="Arial" w:eastAsia="Times New Roman" w:hAnsi="Arial" w:cs="Arial"/>
                <w:b/>
                <w:bCs/>
                <w:sz w:val="20"/>
                <w:szCs w:val="20"/>
                <w:lang w:eastAsia="es-MX"/>
              </w:rPr>
            </w:pPr>
            <w:r w:rsidRPr="00EB3CF2">
              <w:rPr>
                <w:rFonts w:ascii="Arial" w:eastAsia="Times New Roman" w:hAnsi="Arial" w:cs="Arial"/>
                <w:b/>
                <w:bCs/>
                <w:sz w:val="20"/>
                <w:szCs w:val="20"/>
                <w:lang w:eastAsia="es-MX"/>
              </w:rPr>
              <w:t>Overall</w:t>
            </w:r>
          </w:p>
        </w:tc>
        <w:tc>
          <w:tcPr>
            <w:tcW w:w="1220" w:type="dxa"/>
            <w:tcBorders>
              <w:top w:val="single" w:sz="4" w:space="0" w:color="3F3F3F"/>
              <w:left w:val="nil"/>
              <w:bottom w:val="single" w:sz="4" w:space="0" w:color="3F3F3F"/>
            </w:tcBorders>
          </w:tcPr>
          <w:p w14:paraId="3B2209FB" w14:textId="77777777" w:rsidR="00496C81" w:rsidRPr="00EB3CF2" w:rsidRDefault="00496C81" w:rsidP="00EA24AD">
            <w:pPr>
              <w:spacing w:after="0" w:line="240" w:lineRule="auto"/>
              <w:jc w:val="center"/>
              <w:rPr>
                <w:rFonts w:ascii="Arial" w:eastAsia="Times New Roman" w:hAnsi="Arial" w:cs="Arial"/>
                <w:b/>
                <w:bCs/>
                <w:sz w:val="20"/>
                <w:szCs w:val="20"/>
                <w:lang w:eastAsia="es-MX"/>
              </w:rPr>
            </w:pPr>
            <w:r w:rsidRPr="00EB3CF2">
              <w:rPr>
                <w:rFonts w:ascii="Arial" w:eastAsia="Times New Roman" w:hAnsi="Arial" w:cs="Arial"/>
                <w:b/>
                <w:bCs/>
                <w:sz w:val="20"/>
                <w:szCs w:val="20"/>
                <w:lang w:eastAsia="es-MX"/>
              </w:rPr>
              <w:t>Borbón</w:t>
            </w:r>
          </w:p>
        </w:tc>
        <w:tc>
          <w:tcPr>
            <w:tcW w:w="1263" w:type="dxa"/>
            <w:tcBorders>
              <w:top w:val="single" w:sz="4" w:space="0" w:color="3F3F3F"/>
              <w:left w:val="nil"/>
              <w:bottom w:val="single" w:sz="4" w:space="0" w:color="3F3F3F"/>
            </w:tcBorders>
          </w:tcPr>
          <w:p w14:paraId="23E5C2EB" w14:textId="77777777" w:rsidR="00496C81" w:rsidRPr="00EB3CF2" w:rsidRDefault="00496C81" w:rsidP="00EA24AD">
            <w:pPr>
              <w:spacing w:after="0" w:line="240" w:lineRule="auto"/>
              <w:jc w:val="center"/>
              <w:rPr>
                <w:rFonts w:ascii="Arial" w:eastAsia="Times New Roman" w:hAnsi="Arial" w:cs="Arial"/>
                <w:b/>
                <w:bCs/>
                <w:sz w:val="20"/>
                <w:szCs w:val="20"/>
                <w:lang w:eastAsia="es-MX"/>
              </w:rPr>
            </w:pPr>
            <w:r w:rsidRPr="00EB3CF2">
              <w:rPr>
                <w:rFonts w:ascii="Arial" w:eastAsia="Times New Roman" w:hAnsi="Arial" w:cs="Arial"/>
                <w:b/>
                <w:bCs/>
                <w:sz w:val="20"/>
                <w:szCs w:val="20"/>
                <w:lang w:eastAsia="es-MX"/>
              </w:rPr>
              <w:t>Close</w:t>
            </w:r>
          </w:p>
        </w:tc>
        <w:tc>
          <w:tcPr>
            <w:tcW w:w="1258" w:type="dxa"/>
            <w:tcBorders>
              <w:top w:val="single" w:sz="4" w:space="0" w:color="3F3F3F"/>
              <w:left w:val="nil"/>
              <w:bottom w:val="single" w:sz="4" w:space="0" w:color="3F3F3F"/>
            </w:tcBorders>
          </w:tcPr>
          <w:p w14:paraId="407377F4" w14:textId="77777777" w:rsidR="00496C81" w:rsidRPr="00EB3CF2" w:rsidRDefault="00496C81" w:rsidP="00EA24AD">
            <w:pPr>
              <w:spacing w:after="0" w:line="240" w:lineRule="auto"/>
              <w:jc w:val="center"/>
              <w:rPr>
                <w:rFonts w:ascii="Arial" w:eastAsia="Times New Roman" w:hAnsi="Arial" w:cs="Arial"/>
                <w:b/>
                <w:bCs/>
                <w:sz w:val="20"/>
                <w:szCs w:val="20"/>
                <w:lang w:eastAsia="es-MX"/>
              </w:rPr>
            </w:pPr>
            <w:r w:rsidRPr="00EB3CF2">
              <w:rPr>
                <w:rFonts w:ascii="Arial" w:eastAsia="Times New Roman" w:hAnsi="Arial" w:cs="Arial"/>
                <w:b/>
                <w:bCs/>
                <w:sz w:val="20"/>
                <w:szCs w:val="20"/>
                <w:lang w:eastAsia="es-MX"/>
              </w:rPr>
              <w:t>Medium</w:t>
            </w:r>
          </w:p>
        </w:tc>
        <w:tc>
          <w:tcPr>
            <w:tcW w:w="1123" w:type="dxa"/>
            <w:tcBorders>
              <w:top w:val="single" w:sz="4" w:space="0" w:color="3F3F3F"/>
              <w:left w:val="nil"/>
              <w:bottom w:val="single" w:sz="4" w:space="0" w:color="3F3F3F"/>
            </w:tcBorders>
          </w:tcPr>
          <w:p w14:paraId="28CDA987" w14:textId="77777777" w:rsidR="00496C81" w:rsidRPr="00EB3CF2" w:rsidRDefault="00496C81" w:rsidP="00EA24AD">
            <w:pPr>
              <w:spacing w:after="0" w:line="240" w:lineRule="auto"/>
              <w:jc w:val="center"/>
              <w:rPr>
                <w:rFonts w:ascii="Arial" w:eastAsia="Times New Roman" w:hAnsi="Arial" w:cs="Arial"/>
                <w:b/>
                <w:bCs/>
                <w:sz w:val="20"/>
                <w:szCs w:val="20"/>
                <w:lang w:eastAsia="es-MX"/>
              </w:rPr>
            </w:pPr>
            <w:r w:rsidRPr="00EB3CF2">
              <w:rPr>
                <w:rFonts w:ascii="Arial" w:eastAsia="Times New Roman" w:hAnsi="Arial" w:cs="Arial"/>
                <w:b/>
                <w:bCs/>
                <w:sz w:val="20"/>
                <w:szCs w:val="20"/>
                <w:lang w:eastAsia="es-MX"/>
              </w:rPr>
              <w:t>Far</w:t>
            </w:r>
          </w:p>
        </w:tc>
        <w:tc>
          <w:tcPr>
            <w:tcW w:w="1169" w:type="dxa"/>
            <w:tcBorders>
              <w:left w:val="nil"/>
              <w:bottom w:val="single" w:sz="4" w:space="0" w:color="3F3F3F"/>
            </w:tcBorders>
          </w:tcPr>
          <w:p w14:paraId="74ED6A5E" w14:textId="77777777" w:rsidR="00496C81" w:rsidRPr="00EB3CF2" w:rsidRDefault="00496C81" w:rsidP="00EA24AD">
            <w:pPr>
              <w:spacing w:after="0" w:line="240" w:lineRule="auto"/>
              <w:jc w:val="center"/>
              <w:rPr>
                <w:rFonts w:ascii="Arial" w:eastAsia="Times New Roman" w:hAnsi="Arial" w:cs="Arial"/>
                <w:b/>
                <w:bCs/>
                <w:sz w:val="20"/>
                <w:szCs w:val="20"/>
                <w:lang w:eastAsia="es-MX"/>
              </w:rPr>
            </w:pPr>
          </w:p>
        </w:tc>
      </w:tr>
      <w:tr w:rsidR="00496C81" w:rsidRPr="00EB3CF2" w14:paraId="0B021E5C" w14:textId="77777777" w:rsidTr="00EA24AD">
        <w:trPr>
          <w:trHeight w:val="276"/>
          <w:jc w:val="center"/>
        </w:trPr>
        <w:tc>
          <w:tcPr>
            <w:tcW w:w="2154" w:type="dxa"/>
            <w:tcBorders>
              <w:top w:val="single" w:sz="4" w:space="0" w:color="3F3F3F"/>
              <w:bottom w:val="single" w:sz="4" w:space="0" w:color="3F3F3F"/>
            </w:tcBorders>
            <w:shd w:val="clear" w:color="auto" w:fill="auto"/>
            <w:noWrap/>
            <w:vAlign w:val="bottom"/>
            <w:hideMark/>
          </w:tcPr>
          <w:p w14:paraId="25F37A07" w14:textId="77777777" w:rsidR="00496C81" w:rsidRPr="00EB3CF2" w:rsidRDefault="00496C81" w:rsidP="00EA24AD">
            <w:pPr>
              <w:spacing w:after="0" w:line="240" w:lineRule="auto"/>
              <w:jc w:val="center"/>
              <w:rPr>
                <w:rFonts w:ascii="Arial" w:eastAsia="Times New Roman" w:hAnsi="Arial" w:cs="Arial"/>
                <w:b/>
                <w:bCs/>
                <w:sz w:val="20"/>
                <w:szCs w:val="20"/>
                <w:lang w:eastAsia="es-MX"/>
              </w:rPr>
            </w:pPr>
          </w:p>
        </w:tc>
        <w:tc>
          <w:tcPr>
            <w:tcW w:w="1352" w:type="dxa"/>
            <w:tcBorders>
              <w:top w:val="single" w:sz="4" w:space="0" w:color="3F3F3F"/>
              <w:left w:val="nil"/>
              <w:bottom w:val="single" w:sz="4" w:space="0" w:color="3F3F3F"/>
            </w:tcBorders>
            <w:shd w:val="clear" w:color="auto" w:fill="auto"/>
            <w:noWrap/>
            <w:vAlign w:val="center"/>
            <w:hideMark/>
          </w:tcPr>
          <w:p w14:paraId="089D32EA" w14:textId="77777777" w:rsidR="00496C81" w:rsidRPr="00EB3CF2" w:rsidRDefault="00496C81" w:rsidP="00EA24AD">
            <w:pPr>
              <w:spacing w:after="0" w:line="240" w:lineRule="auto"/>
              <w:jc w:val="center"/>
              <w:rPr>
                <w:rFonts w:ascii="Arial" w:eastAsia="Times New Roman" w:hAnsi="Arial" w:cs="Arial"/>
                <w:b/>
                <w:bCs/>
                <w:sz w:val="20"/>
                <w:szCs w:val="20"/>
                <w:lang w:eastAsia="es-MX"/>
              </w:rPr>
            </w:pPr>
            <w:r w:rsidRPr="00EB3CF2">
              <w:rPr>
                <w:rFonts w:ascii="Arial" w:eastAsia="Times New Roman" w:hAnsi="Arial" w:cs="Arial"/>
                <w:b/>
                <w:bCs/>
                <w:sz w:val="20"/>
                <w:szCs w:val="20"/>
                <w:lang w:eastAsia="es-MX"/>
              </w:rPr>
              <w:t>n=4,170</w:t>
            </w:r>
          </w:p>
        </w:tc>
        <w:tc>
          <w:tcPr>
            <w:tcW w:w="1220" w:type="dxa"/>
            <w:tcBorders>
              <w:top w:val="single" w:sz="4" w:space="0" w:color="3F3F3F"/>
              <w:left w:val="nil"/>
              <w:bottom w:val="single" w:sz="4" w:space="0" w:color="3F3F3F"/>
              <w:right w:val="nil"/>
            </w:tcBorders>
            <w:vAlign w:val="center"/>
          </w:tcPr>
          <w:p w14:paraId="11B702B8" w14:textId="77777777" w:rsidR="00496C81" w:rsidRPr="00EB3CF2" w:rsidRDefault="00496C81" w:rsidP="00EA24AD">
            <w:pPr>
              <w:spacing w:after="0" w:line="240" w:lineRule="auto"/>
              <w:jc w:val="center"/>
              <w:rPr>
                <w:rFonts w:ascii="Arial" w:eastAsia="Times New Roman" w:hAnsi="Arial" w:cs="Arial"/>
                <w:b/>
                <w:bCs/>
                <w:sz w:val="20"/>
                <w:szCs w:val="20"/>
                <w:lang w:eastAsia="es-MX"/>
              </w:rPr>
            </w:pPr>
            <w:r w:rsidRPr="00EB3CF2">
              <w:rPr>
                <w:rFonts w:ascii="Arial" w:eastAsia="Times New Roman" w:hAnsi="Arial" w:cs="Arial"/>
                <w:b/>
                <w:bCs/>
                <w:sz w:val="20"/>
                <w:szCs w:val="20"/>
                <w:lang w:eastAsia="es-MX"/>
              </w:rPr>
              <w:t>n = 426</w:t>
            </w:r>
          </w:p>
        </w:tc>
        <w:tc>
          <w:tcPr>
            <w:tcW w:w="1263" w:type="dxa"/>
            <w:tcBorders>
              <w:top w:val="single" w:sz="4" w:space="0" w:color="3F3F3F"/>
              <w:left w:val="nil"/>
              <w:bottom w:val="single" w:sz="4" w:space="0" w:color="3F3F3F"/>
            </w:tcBorders>
            <w:shd w:val="clear" w:color="auto" w:fill="auto"/>
            <w:noWrap/>
            <w:vAlign w:val="center"/>
            <w:hideMark/>
          </w:tcPr>
          <w:p w14:paraId="34EFF9CD" w14:textId="77777777" w:rsidR="00496C81" w:rsidRPr="00EB3CF2" w:rsidRDefault="00496C81" w:rsidP="00EA24AD">
            <w:pPr>
              <w:spacing w:after="0" w:line="240" w:lineRule="auto"/>
              <w:jc w:val="center"/>
              <w:rPr>
                <w:rFonts w:ascii="Arial" w:eastAsia="Times New Roman" w:hAnsi="Arial" w:cs="Arial"/>
                <w:b/>
                <w:bCs/>
                <w:sz w:val="20"/>
                <w:szCs w:val="20"/>
                <w:lang w:eastAsia="es-MX"/>
              </w:rPr>
            </w:pPr>
            <w:r w:rsidRPr="00EB3CF2">
              <w:rPr>
                <w:rFonts w:ascii="Arial" w:eastAsia="Times New Roman" w:hAnsi="Arial" w:cs="Arial"/>
                <w:b/>
                <w:bCs/>
                <w:sz w:val="20"/>
                <w:szCs w:val="20"/>
                <w:lang w:eastAsia="es-MX"/>
              </w:rPr>
              <w:t>n= 1,538</w:t>
            </w:r>
          </w:p>
        </w:tc>
        <w:tc>
          <w:tcPr>
            <w:tcW w:w="1258" w:type="dxa"/>
            <w:tcBorders>
              <w:top w:val="single" w:sz="4" w:space="0" w:color="3F3F3F"/>
              <w:left w:val="nil"/>
              <w:bottom w:val="single" w:sz="4" w:space="0" w:color="3F3F3F"/>
            </w:tcBorders>
            <w:shd w:val="clear" w:color="auto" w:fill="auto"/>
            <w:noWrap/>
            <w:vAlign w:val="center"/>
            <w:hideMark/>
          </w:tcPr>
          <w:p w14:paraId="754F06B6" w14:textId="77777777" w:rsidR="00496C81" w:rsidRPr="00EB3CF2" w:rsidRDefault="00496C81" w:rsidP="00EA24AD">
            <w:pPr>
              <w:spacing w:after="0" w:line="240" w:lineRule="auto"/>
              <w:jc w:val="center"/>
              <w:rPr>
                <w:rFonts w:ascii="Arial" w:eastAsia="Times New Roman" w:hAnsi="Arial" w:cs="Arial"/>
                <w:b/>
                <w:bCs/>
                <w:sz w:val="20"/>
                <w:szCs w:val="20"/>
                <w:lang w:eastAsia="es-MX"/>
              </w:rPr>
            </w:pPr>
            <w:r w:rsidRPr="00EB3CF2">
              <w:rPr>
                <w:rFonts w:ascii="Arial" w:eastAsia="Times New Roman" w:hAnsi="Arial" w:cs="Arial"/>
                <w:b/>
                <w:bCs/>
                <w:sz w:val="20"/>
                <w:szCs w:val="20"/>
                <w:lang w:eastAsia="es-MX"/>
              </w:rPr>
              <w:t>N=667</w:t>
            </w:r>
          </w:p>
        </w:tc>
        <w:tc>
          <w:tcPr>
            <w:tcW w:w="1123" w:type="dxa"/>
            <w:tcBorders>
              <w:top w:val="single" w:sz="4" w:space="0" w:color="3F3F3F"/>
              <w:left w:val="nil"/>
              <w:bottom w:val="single" w:sz="4" w:space="0" w:color="3F3F3F"/>
            </w:tcBorders>
            <w:shd w:val="clear" w:color="auto" w:fill="auto"/>
            <w:noWrap/>
            <w:vAlign w:val="center"/>
            <w:hideMark/>
          </w:tcPr>
          <w:p w14:paraId="73C15AC4" w14:textId="77777777" w:rsidR="00496C81" w:rsidRPr="00EB3CF2" w:rsidRDefault="00496C81" w:rsidP="00EA24AD">
            <w:pPr>
              <w:spacing w:after="0" w:line="240" w:lineRule="auto"/>
              <w:jc w:val="center"/>
              <w:rPr>
                <w:rFonts w:ascii="Arial" w:eastAsia="Times New Roman" w:hAnsi="Arial" w:cs="Arial"/>
                <w:b/>
                <w:bCs/>
                <w:sz w:val="20"/>
                <w:szCs w:val="20"/>
                <w:lang w:eastAsia="es-MX"/>
              </w:rPr>
            </w:pPr>
            <w:r w:rsidRPr="00EB3CF2">
              <w:rPr>
                <w:rFonts w:ascii="Arial" w:eastAsia="Times New Roman" w:hAnsi="Arial" w:cs="Arial"/>
                <w:b/>
                <w:bCs/>
                <w:sz w:val="20"/>
                <w:szCs w:val="20"/>
                <w:lang w:eastAsia="es-MX"/>
              </w:rPr>
              <w:t>n=1,539</w:t>
            </w:r>
          </w:p>
        </w:tc>
        <w:tc>
          <w:tcPr>
            <w:tcW w:w="1178" w:type="dxa"/>
            <w:gridSpan w:val="2"/>
            <w:tcBorders>
              <w:top w:val="single" w:sz="4" w:space="0" w:color="3F3F3F"/>
              <w:left w:val="nil"/>
              <w:bottom w:val="single" w:sz="4" w:space="0" w:color="3F3F3F"/>
            </w:tcBorders>
            <w:vAlign w:val="center"/>
          </w:tcPr>
          <w:p w14:paraId="5BC40BB6" w14:textId="77777777" w:rsidR="00496C81" w:rsidRPr="00EB3CF2" w:rsidRDefault="00496C81" w:rsidP="00EA24AD">
            <w:pPr>
              <w:spacing w:after="0" w:line="240" w:lineRule="auto"/>
              <w:jc w:val="center"/>
              <w:rPr>
                <w:rFonts w:ascii="Arial" w:eastAsia="Times New Roman" w:hAnsi="Arial" w:cs="Arial"/>
                <w:b/>
                <w:bCs/>
                <w:sz w:val="20"/>
                <w:szCs w:val="20"/>
                <w:lang w:eastAsia="es-MX"/>
              </w:rPr>
            </w:pPr>
            <w:r w:rsidRPr="00EB3CF2">
              <w:rPr>
                <w:rFonts w:ascii="Arial" w:eastAsia="Times New Roman" w:hAnsi="Arial" w:cs="Arial"/>
                <w:b/>
                <w:bCs/>
                <w:sz w:val="20"/>
                <w:szCs w:val="20"/>
                <w:lang w:eastAsia="es-MX"/>
              </w:rPr>
              <w:t>p-value for difference</w:t>
            </w:r>
          </w:p>
        </w:tc>
      </w:tr>
      <w:tr w:rsidR="00496C81" w:rsidRPr="00EB3CF2" w14:paraId="1ECBE067" w14:textId="77777777" w:rsidTr="00EA24AD">
        <w:trPr>
          <w:trHeight w:val="260"/>
          <w:jc w:val="center"/>
        </w:trPr>
        <w:tc>
          <w:tcPr>
            <w:tcW w:w="2154" w:type="dxa"/>
            <w:tcBorders>
              <w:top w:val="single" w:sz="4" w:space="0" w:color="3F3F3F"/>
            </w:tcBorders>
            <w:shd w:val="clear" w:color="auto" w:fill="auto"/>
            <w:noWrap/>
            <w:vAlign w:val="center"/>
          </w:tcPr>
          <w:p w14:paraId="6B536FB5" w14:textId="77777777" w:rsidR="00496C81" w:rsidRPr="00EB3CF2" w:rsidRDefault="00496C81" w:rsidP="00EA24AD">
            <w:pPr>
              <w:spacing w:after="0" w:line="240" w:lineRule="auto"/>
              <w:jc w:val="center"/>
              <w:rPr>
                <w:rFonts w:ascii="Arial" w:eastAsia="Times New Roman" w:hAnsi="Arial" w:cs="Arial"/>
                <w:b/>
                <w:bCs/>
                <w:sz w:val="20"/>
                <w:szCs w:val="20"/>
                <w:lang w:eastAsia="es-MX"/>
              </w:rPr>
            </w:pPr>
            <w:r w:rsidRPr="00EB3CF2">
              <w:rPr>
                <w:rFonts w:ascii="Arial" w:eastAsia="Times New Roman" w:hAnsi="Arial" w:cs="Arial"/>
                <w:b/>
                <w:bCs/>
                <w:sz w:val="20"/>
                <w:szCs w:val="20"/>
                <w:lang w:eastAsia="es-MX"/>
              </w:rPr>
              <w:t>Neither case or control</w:t>
            </w:r>
          </w:p>
        </w:tc>
        <w:tc>
          <w:tcPr>
            <w:tcW w:w="1352" w:type="dxa"/>
            <w:tcBorders>
              <w:top w:val="single" w:sz="4" w:space="0" w:color="3F3F3F"/>
              <w:left w:val="nil"/>
            </w:tcBorders>
            <w:shd w:val="clear" w:color="auto" w:fill="auto"/>
            <w:noWrap/>
            <w:vAlign w:val="center"/>
          </w:tcPr>
          <w:p w14:paraId="7AF16D1C"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68.4%</w:t>
            </w:r>
          </w:p>
        </w:tc>
        <w:tc>
          <w:tcPr>
            <w:tcW w:w="1220" w:type="dxa"/>
            <w:tcBorders>
              <w:top w:val="single" w:sz="4" w:space="0" w:color="3F3F3F"/>
              <w:left w:val="nil"/>
              <w:right w:val="nil"/>
            </w:tcBorders>
            <w:vAlign w:val="center"/>
          </w:tcPr>
          <w:p w14:paraId="1AF3BCD7"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29.8%</w:t>
            </w:r>
          </w:p>
        </w:tc>
        <w:tc>
          <w:tcPr>
            <w:tcW w:w="1263" w:type="dxa"/>
            <w:tcBorders>
              <w:top w:val="single" w:sz="4" w:space="0" w:color="3F3F3F"/>
              <w:left w:val="nil"/>
            </w:tcBorders>
            <w:shd w:val="clear" w:color="auto" w:fill="auto"/>
            <w:noWrap/>
            <w:vAlign w:val="center"/>
          </w:tcPr>
          <w:p w14:paraId="13A04CB7"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70.2%</w:t>
            </w:r>
          </w:p>
        </w:tc>
        <w:tc>
          <w:tcPr>
            <w:tcW w:w="1258" w:type="dxa"/>
            <w:tcBorders>
              <w:top w:val="single" w:sz="4" w:space="0" w:color="3F3F3F"/>
              <w:left w:val="nil"/>
            </w:tcBorders>
            <w:shd w:val="clear" w:color="auto" w:fill="auto"/>
            <w:noWrap/>
            <w:vAlign w:val="center"/>
          </w:tcPr>
          <w:p w14:paraId="07ABBC56"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71.2%</w:t>
            </w:r>
          </w:p>
        </w:tc>
        <w:tc>
          <w:tcPr>
            <w:tcW w:w="1123" w:type="dxa"/>
            <w:tcBorders>
              <w:top w:val="single" w:sz="4" w:space="0" w:color="3F3F3F"/>
              <w:left w:val="nil"/>
            </w:tcBorders>
            <w:shd w:val="clear" w:color="auto" w:fill="auto"/>
            <w:noWrap/>
            <w:vAlign w:val="center"/>
          </w:tcPr>
          <w:p w14:paraId="6264D707"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76.0%</w:t>
            </w:r>
          </w:p>
        </w:tc>
        <w:tc>
          <w:tcPr>
            <w:tcW w:w="1178" w:type="dxa"/>
            <w:gridSpan w:val="2"/>
            <w:vMerge w:val="restart"/>
            <w:tcBorders>
              <w:top w:val="single" w:sz="4" w:space="0" w:color="3F3F3F"/>
              <w:left w:val="nil"/>
            </w:tcBorders>
            <w:vAlign w:val="center"/>
          </w:tcPr>
          <w:p w14:paraId="519A12B1"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&lt;0.0001</w:t>
            </w:r>
          </w:p>
        </w:tc>
      </w:tr>
      <w:tr w:rsidR="00496C81" w:rsidRPr="00EB3CF2" w14:paraId="4A706216" w14:textId="77777777" w:rsidTr="00EA24AD">
        <w:trPr>
          <w:trHeight w:val="73"/>
          <w:jc w:val="center"/>
        </w:trPr>
        <w:tc>
          <w:tcPr>
            <w:tcW w:w="2154" w:type="dxa"/>
            <w:shd w:val="clear" w:color="auto" w:fill="auto"/>
            <w:noWrap/>
            <w:vAlign w:val="center"/>
          </w:tcPr>
          <w:p w14:paraId="0E6C8991" w14:textId="77777777" w:rsidR="00496C81" w:rsidRPr="00EB3CF2" w:rsidRDefault="00496C81" w:rsidP="00EA24AD">
            <w:pPr>
              <w:spacing w:after="0" w:line="240" w:lineRule="auto"/>
              <w:jc w:val="center"/>
              <w:rPr>
                <w:rFonts w:ascii="Arial" w:eastAsia="Times New Roman" w:hAnsi="Arial" w:cs="Arial"/>
                <w:b/>
                <w:bCs/>
                <w:sz w:val="20"/>
                <w:szCs w:val="20"/>
                <w:lang w:eastAsia="es-MX"/>
              </w:rPr>
            </w:pPr>
            <w:r w:rsidRPr="00EB3CF2">
              <w:rPr>
                <w:rFonts w:ascii="Arial" w:eastAsia="Times New Roman" w:hAnsi="Arial" w:cs="Arial"/>
                <w:b/>
                <w:bCs/>
                <w:sz w:val="20"/>
                <w:szCs w:val="20"/>
                <w:lang w:eastAsia="es-MX"/>
              </w:rPr>
              <w:t>Control</w:t>
            </w:r>
          </w:p>
        </w:tc>
        <w:tc>
          <w:tcPr>
            <w:tcW w:w="1352" w:type="dxa"/>
            <w:tcBorders>
              <w:left w:val="nil"/>
            </w:tcBorders>
            <w:shd w:val="clear" w:color="auto" w:fill="auto"/>
            <w:noWrap/>
            <w:vAlign w:val="center"/>
          </w:tcPr>
          <w:p w14:paraId="74E6315A"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13.2%</w:t>
            </w:r>
          </w:p>
        </w:tc>
        <w:tc>
          <w:tcPr>
            <w:tcW w:w="1220" w:type="dxa"/>
            <w:tcBorders>
              <w:left w:val="nil"/>
              <w:right w:val="nil"/>
            </w:tcBorders>
            <w:vAlign w:val="center"/>
          </w:tcPr>
          <w:p w14:paraId="3E0033F2"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27.7%</w:t>
            </w:r>
          </w:p>
        </w:tc>
        <w:tc>
          <w:tcPr>
            <w:tcW w:w="1263" w:type="dxa"/>
            <w:tcBorders>
              <w:left w:val="nil"/>
            </w:tcBorders>
            <w:shd w:val="clear" w:color="auto" w:fill="auto"/>
            <w:noWrap/>
            <w:vAlign w:val="center"/>
          </w:tcPr>
          <w:p w14:paraId="28D59445"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13.2%</w:t>
            </w:r>
          </w:p>
        </w:tc>
        <w:tc>
          <w:tcPr>
            <w:tcW w:w="1258" w:type="dxa"/>
            <w:tcBorders>
              <w:left w:val="nil"/>
            </w:tcBorders>
            <w:shd w:val="clear" w:color="auto" w:fill="auto"/>
            <w:noWrap/>
            <w:vAlign w:val="center"/>
          </w:tcPr>
          <w:p w14:paraId="24A5EE3D"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11.8%</w:t>
            </w:r>
          </w:p>
        </w:tc>
        <w:tc>
          <w:tcPr>
            <w:tcW w:w="1123" w:type="dxa"/>
            <w:tcBorders>
              <w:left w:val="nil"/>
            </w:tcBorders>
            <w:shd w:val="clear" w:color="auto" w:fill="auto"/>
            <w:noWrap/>
            <w:vAlign w:val="center"/>
          </w:tcPr>
          <w:p w14:paraId="0CB16577"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9.9%</w:t>
            </w:r>
          </w:p>
        </w:tc>
        <w:tc>
          <w:tcPr>
            <w:tcW w:w="1178" w:type="dxa"/>
            <w:gridSpan w:val="2"/>
            <w:vMerge/>
            <w:tcBorders>
              <w:left w:val="nil"/>
            </w:tcBorders>
            <w:vAlign w:val="center"/>
          </w:tcPr>
          <w:p w14:paraId="0C8E4EC4" w14:textId="77777777" w:rsidR="00496C81" w:rsidRPr="00EB3CF2" w:rsidRDefault="00496C81" w:rsidP="00EA24AD">
            <w:pPr>
              <w:spacing w:after="0" w:line="240" w:lineRule="auto"/>
              <w:jc w:val="center"/>
              <w:rPr>
                <w:rFonts w:ascii="Arial" w:eastAsia="Times New Roman" w:hAnsi="Arial" w:cs="Arial"/>
                <w:bCs/>
                <w:sz w:val="20"/>
                <w:szCs w:val="20"/>
                <w:lang w:eastAsia="es-MX"/>
              </w:rPr>
            </w:pPr>
          </w:p>
        </w:tc>
      </w:tr>
      <w:tr w:rsidR="00496C81" w:rsidRPr="00EB3CF2" w14:paraId="2D9E6BA6" w14:textId="77777777" w:rsidTr="00EA24AD">
        <w:trPr>
          <w:trHeight w:val="153"/>
          <w:jc w:val="center"/>
        </w:trPr>
        <w:tc>
          <w:tcPr>
            <w:tcW w:w="2154" w:type="dxa"/>
            <w:shd w:val="clear" w:color="auto" w:fill="auto"/>
            <w:noWrap/>
            <w:vAlign w:val="center"/>
          </w:tcPr>
          <w:p w14:paraId="546FB843" w14:textId="77777777" w:rsidR="00496C81" w:rsidRPr="00EB3CF2" w:rsidRDefault="00496C81" w:rsidP="00EA24AD">
            <w:pPr>
              <w:spacing w:after="0" w:line="240" w:lineRule="auto"/>
              <w:jc w:val="center"/>
              <w:rPr>
                <w:rFonts w:ascii="Arial" w:eastAsia="Times New Roman" w:hAnsi="Arial" w:cs="Arial"/>
                <w:b/>
                <w:bCs/>
                <w:sz w:val="20"/>
                <w:szCs w:val="20"/>
                <w:lang w:eastAsia="es-MX"/>
              </w:rPr>
            </w:pPr>
            <w:r w:rsidRPr="00EB3CF2">
              <w:rPr>
                <w:rFonts w:ascii="Arial" w:eastAsia="Times New Roman" w:hAnsi="Arial" w:cs="Arial"/>
                <w:b/>
                <w:bCs/>
                <w:sz w:val="20"/>
                <w:szCs w:val="20"/>
                <w:lang w:eastAsia="es-MX"/>
              </w:rPr>
              <w:t>Case</w:t>
            </w:r>
          </w:p>
        </w:tc>
        <w:tc>
          <w:tcPr>
            <w:tcW w:w="1352" w:type="dxa"/>
            <w:tcBorders>
              <w:left w:val="nil"/>
            </w:tcBorders>
            <w:shd w:val="clear" w:color="auto" w:fill="auto"/>
            <w:noWrap/>
            <w:vAlign w:val="center"/>
          </w:tcPr>
          <w:p w14:paraId="5CFCCD1C"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18.4%</w:t>
            </w:r>
          </w:p>
        </w:tc>
        <w:tc>
          <w:tcPr>
            <w:tcW w:w="1220" w:type="dxa"/>
            <w:tcBorders>
              <w:left w:val="nil"/>
              <w:right w:val="nil"/>
            </w:tcBorders>
            <w:vAlign w:val="center"/>
          </w:tcPr>
          <w:p w14:paraId="6955A527"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42.5%</w:t>
            </w:r>
          </w:p>
        </w:tc>
        <w:tc>
          <w:tcPr>
            <w:tcW w:w="1263" w:type="dxa"/>
            <w:tcBorders>
              <w:left w:val="nil"/>
            </w:tcBorders>
            <w:shd w:val="clear" w:color="auto" w:fill="auto"/>
            <w:noWrap/>
            <w:vAlign w:val="center"/>
          </w:tcPr>
          <w:p w14:paraId="15ADBE49"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16.6%</w:t>
            </w:r>
          </w:p>
        </w:tc>
        <w:tc>
          <w:tcPr>
            <w:tcW w:w="1258" w:type="dxa"/>
            <w:tcBorders>
              <w:left w:val="nil"/>
            </w:tcBorders>
            <w:shd w:val="clear" w:color="auto" w:fill="auto"/>
            <w:noWrap/>
            <w:vAlign w:val="center"/>
          </w:tcPr>
          <w:p w14:paraId="4569A653"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16.9%</w:t>
            </w:r>
          </w:p>
        </w:tc>
        <w:tc>
          <w:tcPr>
            <w:tcW w:w="1123" w:type="dxa"/>
            <w:tcBorders>
              <w:left w:val="nil"/>
            </w:tcBorders>
            <w:shd w:val="clear" w:color="auto" w:fill="auto"/>
            <w:noWrap/>
            <w:vAlign w:val="center"/>
          </w:tcPr>
          <w:p w14:paraId="011E93A6"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14.1%</w:t>
            </w:r>
          </w:p>
        </w:tc>
        <w:tc>
          <w:tcPr>
            <w:tcW w:w="1178" w:type="dxa"/>
            <w:gridSpan w:val="2"/>
            <w:vMerge/>
            <w:tcBorders>
              <w:left w:val="nil"/>
            </w:tcBorders>
            <w:vAlign w:val="center"/>
          </w:tcPr>
          <w:p w14:paraId="0D130473" w14:textId="77777777" w:rsidR="00496C81" w:rsidRPr="00EB3CF2" w:rsidRDefault="00496C81" w:rsidP="00EA24AD">
            <w:pPr>
              <w:spacing w:after="0" w:line="240" w:lineRule="auto"/>
              <w:jc w:val="center"/>
              <w:rPr>
                <w:rFonts w:ascii="Arial" w:eastAsia="Times New Roman" w:hAnsi="Arial" w:cs="Arial"/>
                <w:bCs/>
                <w:sz w:val="20"/>
                <w:szCs w:val="20"/>
                <w:lang w:eastAsia="es-MX"/>
              </w:rPr>
            </w:pPr>
          </w:p>
        </w:tc>
      </w:tr>
      <w:tr w:rsidR="00496C81" w:rsidRPr="00EB3CF2" w14:paraId="4F2FE99B" w14:textId="77777777" w:rsidTr="00EA24AD">
        <w:trPr>
          <w:trHeight w:val="68"/>
          <w:jc w:val="center"/>
        </w:trPr>
        <w:tc>
          <w:tcPr>
            <w:tcW w:w="2154" w:type="dxa"/>
            <w:shd w:val="clear" w:color="auto" w:fill="auto"/>
            <w:noWrap/>
            <w:vAlign w:val="center"/>
          </w:tcPr>
          <w:p w14:paraId="3194834E" w14:textId="77777777" w:rsidR="00496C81" w:rsidRPr="00EB3CF2" w:rsidRDefault="00496C81" w:rsidP="00EA24AD">
            <w:pPr>
              <w:spacing w:after="0" w:line="240" w:lineRule="auto"/>
              <w:jc w:val="center"/>
              <w:rPr>
                <w:rFonts w:ascii="Arial" w:eastAsia="Times New Roman" w:hAnsi="Arial" w:cs="Arial"/>
                <w:b/>
                <w:bCs/>
                <w:sz w:val="20"/>
                <w:szCs w:val="20"/>
                <w:lang w:eastAsia="es-MX"/>
              </w:rPr>
            </w:pPr>
          </w:p>
        </w:tc>
        <w:tc>
          <w:tcPr>
            <w:tcW w:w="1352" w:type="dxa"/>
            <w:tcBorders>
              <w:left w:val="nil"/>
            </w:tcBorders>
            <w:shd w:val="clear" w:color="auto" w:fill="auto"/>
            <w:noWrap/>
            <w:vAlign w:val="center"/>
          </w:tcPr>
          <w:p w14:paraId="297E07D0" w14:textId="77777777" w:rsidR="00496C81" w:rsidRPr="00EB3CF2" w:rsidRDefault="00496C81" w:rsidP="00EA24AD">
            <w:pPr>
              <w:spacing w:after="0" w:line="240" w:lineRule="auto"/>
              <w:jc w:val="center"/>
              <w:rPr>
                <w:rFonts w:ascii="Arial" w:eastAsia="Times New Roman" w:hAnsi="Arial" w:cs="Arial"/>
                <w:bCs/>
                <w:sz w:val="20"/>
                <w:szCs w:val="20"/>
                <w:lang w:eastAsia="es-MX"/>
              </w:rPr>
            </w:pPr>
          </w:p>
        </w:tc>
        <w:tc>
          <w:tcPr>
            <w:tcW w:w="1220" w:type="dxa"/>
            <w:tcBorders>
              <w:left w:val="nil"/>
              <w:right w:val="nil"/>
            </w:tcBorders>
            <w:vAlign w:val="center"/>
          </w:tcPr>
          <w:p w14:paraId="62FE88CB" w14:textId="77777777" w:rsidR="00496C81" w:rsidRPr="00EB3CF2" w:rsidRDefault="00496C81" w:rsidP="00EA24AD">
            <w:pPr>
              <w:spacing w:after="0" w:line="240" w:lineRule="auto"/>
              <w:jc w:val="center"/>
              <w:rPr>
                <w:rFonts w:ascii="Arial" w:eastAsia="Times New Roman" w:hAnsi="Arial" w:cs="Arial"/>
                <w:bCs/>
                <w:sz w:val="20"/>
                <w:szCs w:val="20"/>
                <w:lang w:eastAsia="es-MX"/>
              </w:rPr>
            </w:pPr>
          </w:p>
        </w:tc>
        <w:tc>
          <w:tcPr>
            <w:tcW w:w="1263" w:type="dxa"/>
            <w:tcBorders>
              <w:left w:val="nil"/>
            </w:tcBorders>
            <w:shd w:val="clear" w:color="auto" w:fill="auto"/>
            <w:noWrap/>
            <w:vAlign w:val="center"/>
          </w:tcPr>
          <w:p w14:paraId="59D2CE37" w14:textId="77777777" w:rsidR="00496C81" w:rsidRPr="00EB3CF2" w:rsidRDefault="00496C81" w:rsidP="00EA24AD">
            <w:pPr>
              <w:spacing w:after="0" w:line="240" w:lineRule="auto"/>
              <w:jc w:val="center"/>
              <w:rPr>
                <w:rFonts w:ascii="Arial" w:eastAsia="Times New Roman" w:hAnsi="Arial" w:cs="Arial"/>
                <w:bCs/>
                <w:sz w:val="20"/>
                <w:szCs w:val="20"/>
                <w:lang w:eastAsia="es-MX"/>
              </w:rPr>
            </w:pPr>
          </w:p>
        </w:tc>
        <w:tc>
          <w:tcPr>
            <w:tcW w:w="1258" w:type="dxa"/>
            <w:tcBorders>
              <w:left w:val="nil"/>
            </w:tcBorders>
            <w:shd w:val="clear" w:color="auto" w:fill="auto"/>
            <w:noWrap/>
            <w:vAlign w:val="center"/>
          </w:tcPr>
          <w:p w14:paraId="073DFCE2" w14:textId="77777777" w:rsidR="00496C81" w:rsidRPr="00EB3CF2" w:rsidRDefault="00496C81" w:rsidP="00EA24AD">
            <w:pPr>
              <w:spacing w:after="0" w:line="240" w:lineRule="auto"/>
              <w:jc w:val="center"/>
              <w:rPr>
                <w:rFonts w:ascii="Arial" w:eastAsia="Times New Roman" w:hAnsi="Arial" w:cs="Arial"/>
                <w:bCs/>
                <w:sz w:val="20"/>
                <w:szCs w:val="20"/>
                <w:lang w:eastAsia="es-MX"/>
              </w:rPr>
            </w:pPr>
          </w:p>
        </w:tc>
        <w:tc>
          <w:tcPr>
            <w:tcW w:w="1123" w:type="dxa"/>
            <w:tcBorders>
              <w:left w:val="nil"/>
            </w:tcBorders>
            <w:shd w:val="clear" w:color="auto" w:fill="auto"/>
            <w:noWrap/>
            <w:vAlign w:val="center"/>
          </w:tcPr>
          <w:p w14:paraId="701B28F7" w14:textId="77777777" w:rsidR="00496C81" w:rsidRPr="00EB3CF2" w:rsidRDefault="00496C81" w:rsidP="00EA24AD">
            <w:pPr>
              <w:spacing w:after="0" w:line="240" w:lineRule="auto"/>
              <w:jc w:val="center"/>
              <w:rPr>
                <w:rFonts w:ascii="Arial" w:eastAsia="Times New Roman" w:hAnsi="Arial" w:cs="Arial"/>
                <w:bCs/>
                <w:sz w:val="20"/>
                <w:szCs w:val="20"/>
                <w:lang w:eastAsia="es-MX"/>
              </w:rPr>
            </w:pPr>
          </w:p>
        </w:tc>
        <w:tc>
          <w:tcPr>
            <w:tcW w:w="1178" w:type="dxa"/>
            <w:gridSpan w:val="2"/>
            <w:tcBorders>
              <w:left w:val="nil"/>
            </w:tcBorders>
            <w:vAlign w:val="center"/>
          </w:tcPr>
          <w:p w14:paraId="5CFF74C7" w14:textId="77777777" w:rsidR="00496C81" w:rsidRPr="00EB3CF2" w:rsidRDefault="00496C81" w:rsidP="00EA24AD">
            <w:pPr>
              <w:spacing w:after="0" w:line="240" w:lineRule="auto"/>
              <w:jc w:val="center"/>
              <w:rPr>
                <w:rFonts w:ascii="Arial" w:eastAsia="Times New Roman" w:hAnsi="Arial" w:cs="Arial"/>
                <w:bCs/>
                <w:sz w:val="20"/>
                <w:szCs w:val="20"/>
                <w:lang w:eastAsia="es-MX"/>
              </w:rPr>
            </w:pPr>
          </w:p>
        </w:tc>
      </w:tr>
      <w:tr w:rsidR="00496C81" w:rsidRPr="00EB3CF2" w14:paraId="50912AB9" w14:textId="77777777" w:rsidTr="00EA24AD">
        <w:trPr>
          <w:trHeight w:val="458"/>
          <w:jc w:val="center"/>
        </w:trPr>
        <w:tc>
          <w:tcPr>
            <w:tcW w:w="2154" w:type="dxa"/>
            <w:shd w:val="clear" w:color="auto" w:fill="auto"/>
            <w:noWrap/>
            <w:vAlign w:val="center"/>
          </w:tcPr>
          <w:p w14:paraId="7C21CE0D" w14:textId="77777777" w:rsidR="00496C81" w:rsidRPr="00EB3CF2" w:rsidRDefault="00496C81" w:rsidP="00EA24AD">
            <w:pPr>
              <w:spacing w:after="0" w:line="240" w:lineRule="auto"/>
              <w:jc w:val="center"/>
              <w:rPr>
                <w:rFonts w:ascii="Arial" w:eastAsia="Times New Roman" w:hAnsi="Arial" w:cs="Arial"/>
                <w:b/>
                <w:bCs/>
                <w:sz w:val="20"/>
                <w:szCs w:val="20"/>
                <w:lang w:eastAsia="es-MX"/>
              </w:rPr>
            </w:pPr>
            <w:r w:rsidRPr="00EB3CF2">
              <w:rPr>
                <w:rFonts w:ascii="Arial" w:eastAsia="Times New Roman" w:hAnsi="Arial" w:cs="Arial"/>
                <w:b/>
                <w:bCs/>
                <w:sz w:val="20"/>
                <w:szCs w:val="20"/>
                <w:lang w:eastAsia="es-MX"/>
              </w:rPr>
              <w:t>Age (months)</w:t>
            </w:r>
          </w:p>
          <w:p w14:paraId="37EAB465" w14:textId="77777777" w:rsidR="00496C81" w:rsidRPr="00EB3CF2" w:rsidRDefault="00496C81" w:rsidP="00EA24AD">
            <w:pPr>
              <w:spacing w:after="0" w:line="240" w:lineRule="auto"/>
              <w:jc w:val="center"/>
              <w:rPr>
                <w:rFonts w:ascii="Arial" w:eastAsia="Times New Roman" w:hAnsi="Arial" w:cs="Arial"/>
                <w:b/>
                <w:bCs/>
                <w:sz w:val="20"/>
                <w:szCs w:val="20"/>
                <w:lang w:eastAsia="es-MX"/>
              </w:rPr>
            </w:pPr>
            <w:r w:rsidRPr="00EB3CF2">
              <w:rPr>
                <w:rFonts w:ascii="Arial" w:eastAsia="Times New Roman" w:hAnsi="Arial" w:cs="Arial"/>
                <w:b/>
                <w:bCs/>
                <w:sz w:val="20"/>
                <w:szCs w:val="20"/>
                <w:lang w:eastAsia="es-MX"/>
              </w:rPr>
              <w:t>Mean (SD)</w:t>
            </w:r>
          </w:p>
        </w:tc>
        <w:tc>
          <w:tcPr>
            <w:tcW w:w="1352" w:type="dxa"/>
            <w:tcBorders>
              <w:left w:val="nil"/>
            </w:tcBorders>
            <w:shd w:val="clear" w:color="auto" w:fill="auto"/>
            <w:noWrap/>
            <w:vAlign w:val="center"/>
          </w:tcPr>
          <w:p w14:paraId="42176148"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30.5 (16.5)</w:t>
            </w:r>
          </w:p>
        </w:tc>
        <w:tc>
          <w:tcPr>
            <w:tcW w:w="1220" w:type="dxa"/>
            <w:tcBorders>
              <w:left w:val="nil"/>
              <w:right w:val="nil"/>
            </w:tcBorders>
            <w:vAlign w:val="center"/>
          </w:tcPr>
          <w:p w14:paraId="15FBD1CA"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30.3 (16.1)</w:t>
            </w:r>
          </w:p>
        </w:tc>
        <w:tc>
          <w:tcPr>
            <w:tcW w:w="1263" w:type="dxa"/>
            <w:tcBorders>
              <w:left w:val="nil"/>
            </w:tcBorders>
            <w:shd w:val="clear" w:color="auto" w:fill="auto"/>
            <w:noWrap/>
            <w:vAlign w:val="center"/>
          </w:tcPr>
          <w:p w14:paraId="78ABE28F"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29.7 (16.6)</w:t>
            </w:r>
          </w:p>
        </w:tc>
        <w:tc>
          <w:tcPr>
            <w:tcW w:w="1258" w:type="dxa"/>
            <w:tcBorders>
              <w:left w:val="nil"/>
            </w:tcBorders>
            <w:shd w:val="clear" w:color="auto" w:fill="auto"/>
            <w:noWrap/>
            <w:vAlign w:val="center"/>
          </w:tcPr>
          <w:p w14:paraId="751F8048"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30.8 (16.5)</w:t>
            </w:r>
          </w:p>
        </w:tc>
        <w:tc>
          <w:tcPr>
            <w:tcW w:w="1123" w:type="dxa"/>
            <w:tcBorders>
              <w:left w:val="nil"/>
            </w:tcBorders>
            <w:shd w:val="clear" w:color="auto" w:fill="auto"/>
            <w:noWrap/>
            <w:vAlign w:val="center"/>
          </w:tcPr>
          <w:p w14:paraId="54893F91"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31.1 (16.4)</w:t>
            </w:r>
          </w:p>
        </w:tc>
        <w:tc>
          <w:tcPr>
            <w:tcW w:w="1178" w:type="dxa"/>
            <w:gridSpan w:val="2"/>
            <w:tcBorders>
              <w:left w:val="nil"/>
            </w:tcBorders>
            <w:vAlign w:val="center"/>
          </w:tcPr>
          <w:p w14:paraId="30588FCB"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0.1412</w:t>
            </w:r>
          </w:p>
        </w:tc>
      </w:tr>
      <w:tr w:rsidR="00496C81" w:rsidRPr="00EB3CF2" w14:paraId="4A68440D" w14:textId="77777777" w:rsidTr="00EA24AD">
        <w:trPr>
          <w:trHeight w:val="458"/>
          <w:jc w:val="center"/>
        </w:trPr>
        <w:tc>
          <w:tcPr>
            <w:tcW w:w="2154" w:type="dxa"/>
            <w:shd w:val="clear" w:color="auto" w:fill="auto"/>
            <w:noWrap/>
            <w:vAlign w:val="center"/>
          </w:tcPr>
          <w:p w14:paraId="6C20DC16" w14:textId="77777777" w:rsidR="00496C81" w:rsidRPr="00EB3CF2" w:rsidRDefault="00496C81" w:rsidP="00EA24AD">
            <w:pPr>
              <w:spacing w:after="0" w:line="240" w:lineRule="auto"/>
              <w:jc w:val="center"/>
              <w:rPr>
                <w:rFonts w:ascii="Arial" w:eastAsia="Times New Roman" w:hAnsi="Arial" w:cs="Arial"/>
                <w:b/>
                <w:bCs/>
                <w:sz w:val="20"/>
                <w:szCs w:val="20"/>
                <w:lang w:eastAsia="es-MX"/>
              </w:rPr>
            </w:pPr>
            <w:r w:rsidRPr="00EB3CF2">
              <w:rPr>
                <w:rFonts w:ascii="Arial" w:eastAsia="Times New Roman" w:hAnsi="Arial" w:cs="Arial"/>
                <w:b/>
                <w:bCs/>
                <w:sz w:val="20"/>
                <w:szCs w:val="20"/>
                <w:lang w:eastAsia="es-MX"/>
              </w:rPr>
              <w:t>Female (%)</w:t>
            </w:r>
          </w:p>
        </w:tc>
        <w:tc>
          <w:tcPr>
            <w:tcW w:w="1352" w:type="dxa"/>
            <w:tcBorders>
              <w:left w:val="nil"/>
            </w:tcBorders>
            <w:shd w:val="clear" w:color="auto" w:fill="auto"/>
            <w:noWrap/>
            <w:vAlign w:val="center"/>
          </w:tcPr>
          <w:p w14:paraId="43A832E0"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50.4%</w:t>
            </w:r>
          </w:p>
        </w:tc>
        <w:tc>
          <w:tcPr>
            <w:tcW w:w="1220" w:type="dxa"/>
            <w:tcBorders>
              <w:left w:val="nil"/>
              <w:right w:val="nil"/>
            </w:tcBorders>
            <w:vAlign w:val="center"/>
          </w:tcPr>
          <w:p w14:paraId="26B49105"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49.5%</w:t>
            </w:r>
          </w:p>
        </w:tc>
        <w:tc>
          <w:tcPr>
            <w:tcW w:w="1263" w:type="dxa"/>
            <w:tcBorders>
              <w:left w:val="nil"/>
            </w:tcBorders>
            <w:shd w:val="clear" w:color="auto" w:fill="auto"/>
            <w:noWrap/>
            <w:vAlign w:val="center"/>
          </w:tcPr>
          <w:p w14:paraId="782C37E4"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50.5%</w:t>
            </w:r>
          </w:p>
        </w:tc>
        <w:tc>
          <w:tcPr>
            <w:tcW w:w="1258" w:type="dxa"/>
            <w:tcBorders>
              <w:left w:val="nil"/>
            </w:tcBorders>
            <w:shd w:val="clear" w:color="auto" w:fill="auto"/>
            <w:noWrap/>
            <w:vAlign w:val="center"/>
          </w:tcPr>
          <w:p w14:paraId="5369262E"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52.9%</w:t>
            </w:r>
          </w:p>
        </w:tc>
        <w:tc>
          <w:tcPr>
            <w:tcW w:w="1123" w:type="dxa"/>
            <w:tcBorders>
              <w:left w:val="nil"/>
            </w:tcBorders>
            <w:shd w:val="clear" w:color="auto" w:fill="auto"/>
            <w:noWrap/>
            <w:vAlign w:val="center"/>
          </w:tcPr>
          <w:p w14:paraId="03EA9266"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49.6%</w:t>
            </w:r>
          </w:p>
        </w:tc>
        <w:tc>
          <w:tcPr>
            <w:tcW w:w="1178" w:type="dxa"/>
            <w:gridSpan w:val="2"/>
            <w:tcBorders>
              <w:left w:val="nil"/>
            </w:tcBorders>
            <w:vAlign w:val="center"/>
          </w:tcPr>
          <w:p w14:paraId="58FF04CE"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0.5353</w:t>
            </w:r>
          </w:p>
        </w:tc>
      </w:tr>
      <w:tr w:rsidR="00496C81" w:rsidRPr="00EB3CF2" w14:paraId="4D55B25C" w14:textId="77777777" w:rsidTr="00EA24AD">
        <w:trPr>
          <w:trHeight w:val="68"/>
          <w:jc w:val="center"/>
        </w:trPr>
        <w:tc>
          <w:tcPr>
            <w:tcW w:w="2154" w:type="dxa"/>
            <w:shd w:val="clear" w:color="auto" w:fill="auto"/>
            <w:noWrap/>
            <w:vAlign w:val="center"/>
          </w:tcPr>
          <w:p w14:paraId="1D07922C" w14:textId="77777777" w:rsidR="00496C81" w:rsidRPr="00EB3CF2" w:rsidRDefault="00496C81" w:rsidP="00EA24AD">
            <w:pPr>
              <w:spacing w:after="0" w:line="240" w:lineRule="auto"/>
              <w:jc w:val="center"/>
              <w:rPr>
                <w:rFonts w:ascii="Arial" w:eastAsia="Times New Roman" w:hAnsi="Arial" w:cs="Arial"/>
                <w:b/>
                <w:bCs/>
                <w:sz w:val="20"/>
                <w:szCs w:val="20"/>
                <w:lang w:eastAsia="es-MX"/>
              </w:rPr>
            </w:pPr>
          </w:p>
        </w:tc>
        <w:tc>
          <w:tcPr>
            <w:tcW w:w="1352" w:type="dxa"/>
            <w:tcBorders>
              <w:left w:val="nil"/>
            </w:tcBorders>
            <w:shd w:val="clear" w:color="auto" w:fill="auto"/>
            <w:noWrap/>
            <w:vAlign w:val="center"/>
          </w:tcPr>
          <w:p w14:paraId="467F6798" w14:textId="77777777" w:rsidR="00496C81" w:rsidRPr="00EB3CF2" w:rsidRDefault="00496C81" w:rsidP="00EA24AD">
            <w:pPr>
              <w:spacing w:after="0" w:line="240" w:lineRule="auto"/>
              <w:jc w:val="center"/>
              <w:rPr>
                <w:rFonts w:ascii="Arial" w:eastAsia="Times New Roman" w:hAnsi="Arial" w:cs="Arial"/>
                <w:bCs/>
                <w:sz w:val="20"/>
                <w:szCs w:val="20"/>
                <w:lang w:eastAsia="es-MX"/>
              </w:rPr>
            </w:pPr>
          </w:p>
        </w:tc>
        <w:tc>
          <w:tcPr>
            <w:tcW w:w="1220" w:type="dxa"/>
            <w:tcBorders>
              <w:left w:val="nil"/>
              <w:right w:val="nil"/>
            </w:tcBorders>
            <w:vAlign w:val="center"/>
          </w:tcPr>
          <w:p w14:paraId="20B6023F" w14:textId="77777777" w:rsidR="00496C81" w:rsidRPr="00EB3CF2" w:rsidRDefault="00496C81" w:rsidP="00EA24AD">
            <w:pPr>
              <w:spacing w:after="0" w:line="240" w:lineRule="auto"/>
              <w:jc w:val="center"/>
              <w:rPr>
                <w:rFonts w:ascii="Arial" w:eastAsia="Times New Roman" w:hAnsi="Arial" w:cs="Arial"/>
                <w:bCs/>
                <w:sz w:val="20"/>
                <w:szCs w:val="20"/>
                <w:lang w:eastAsia="es-MX"/>
              </w:rPr>
            </w:pPr>
          </w:p>
        </w:tc>
        <w:tc>
          <w:tcPr>
            <w:tcW w:w="1263" w:type="dxa"/>
            <w:tcBorders>
              <w:left w:val="nil"/>
            </w:tcBorders>
            <w:shd w:val="clear" w:color="auto" w:fill="auto"/>
            <w:noWrap/>
            <w:vAlign w:val="center"/>
          </w:tcPr>
          <w:p w14:paraId="0180DE11" w14:textId="77777777" w:rsidR="00496C81" w:rsidRPr="00EB3CF2" w:rsidRDefault="00496C81" w:rsidP="00EA24AD">
            <w:pPr>
              <w:spacing w:after="0" w:line="240" w:lineRule="auto"/>
              <w:jc w:val="center"/>
              <w:rPr>
                <w:rFonts w:ascii="Arial" w:eastAsia="Times New Roman" w:hAnsi="Arial" w:cs="Arial"/>
                <w:bCs/>
                <w:sz w:val="20"/>
                <w:szCs w:val="20"/>
                <w:lang w:eastAsia="es-MX"/>
              </w:rPr>
            </w:pPr>
          </w:p>
        </w:tc>
        <w:tc>
          <w:tcPr>
            <w:tcW w:w="1258" w:type="dxa"/>
            <w:tcBorders>
              <w:left w:val="nil"/>
            </w:tcBorders>
            <w:shd w:val="clear" w:color="auto" w:fill="auto"/>
            <w:noWrap/>
            <w:vAlign w:val="center"/>
          </w:tcPr>
          <w:p w14:paraId="47D3E7F9" w14:textId="77777777" w:rsidR="00496C81" w:rsidRPr="00EB3CF2" w:rsidRDefault="00496C81" w:rsidP="00EA24AD">
            <w:pPr>
              <w:spacing w:after="0" w:line="240" w:lineRule="auto"/>
              <w:jc w:val="center"/>
              <w:rPr>
                <w:rFonts w:ascii="Arial" w:eastAsia="Times New Roman" w:hAnsi="Arial" w:cs="Arial"/>
                <w:bCs/>
                <w:sz w:val="20"/>
                <w:szCs w:val="20"/>
                <w:lang w:eastAsia="es-MX"/>
              </w:rPr>
            </w:pPr>
          </w:p>
        </w:tc>
        <w:tc>
          <w:tcPr>
            <w:tcW w:w="1123" w:type="dxa"/>
            <w:tcBorders>
              <w:left w:val="nil"/>
            </w:tcBorders>
            <w:shd w:val="clear" w:color="auto" w:fill="auto"/>
            <w:noWrap/>
            <w:vAlign w:val="center"/>
          </w:tcPr>
          <w:p w14:paraId="27772555" w14:textId="77777777" w:rsidR="00496C81" w:rsidRPr="00EB3CF2" w:rsidRDefault="00496C81" w:rsidP="00EA24AD">
            <w:pPr>
              <w:spacing w:after="0" w:line="240" w:lineRule="auto"/>
              <w:jc w:val="center"/>
              <w:rPr>
                <w:rFonts w:ascii="Arial" w:eastAsia="Times New Roman" w:hAnsi="Arial" w:cs="Arial"/>
                <w:bCs/>
                <w:sz w:val="20"/>
                <w:szCs w:val="20"/>
                <w:lang w:eastAsia="es-MX"/>
              </w:rPr>
            </w:pPr>
          </w:p>
        </w:tc>
        <w:tc>
          <w:tcPr>
            <w:tcW w:w="1178" w:type="dxa"/>
            <w:gridSpan w:val="2"/>
            <w:tcBorders>
              <w:left w:val="nil"/>
            </w:tcBorders>
            <w:vAlign w:val="center"/>
          </w:tcPr>
          <w:p w14:paraId="20E00612" w14:textId="77777777" w:rsidR="00496C81" w:rsidRPr="00EB3CF2" w:rsidRDefault="00496C81" w:rsidP="00EA24AD">
            <w:pPr>
              <w:spacing w:after="0" w:line="240" w:lineRule="auto"/>
              <w:jc w:val="center"/>
              <w:rPr>
                <w:rFonts w:ascii="Arial" w:eastAsia="Times New Roman" w:hAnsi="Arial" w:cs="Arial"/>
                <w:bCs/>
                <w:sz w:val="20"/>
                <w:szCs w:val="20"/>
                <w:lang w:eastAsia="es-MX"/>
              </w:rPr>
            </w:pPr>
          </w:p>
        </w:tc>
      </w:tr>
      <w:tr w:rsidR="00496C81" w:rsidRPr="00EB3CF2" w14:paraId="52E84CDF" w14:textId="77777777" w:rsidTr="00EA24AD">
        <w:trPr>
          <w:trHeight w:val="458"/>
          <w:jc w:val="center"/>
        </w:trPr>
        <w:tc>
          <w:tcPr>
            <w:tcW w:w="2154" w:type="dxa"/>
            <w:shd w:val="clear" w:color="auto" w:fill="auto"/>
            <w:noWrap/>
            <w:vAlign w:val="center"/>
          </w:tcPr>
          <w:p w14:paraId="6BA85ABF" w14:textId="77777777" w:rsidR="00496C81" w:rsidRPr="00EB3CF2" w:rsidRDefault="00496C81" w:rsidP="00EA24AD">
            <w:pPr>
              <w:spacing w:after="0" w:line="240" w:lineRule="auto"/>
              <w:jc w:val="center"/>
              <w:rPr>
                <w:rFonts w:ascii="Arial" w:eastAsia="Times New Roman" w:hAnsi="Arial" w:cs="Arial"/>
                <w:b/>
                <w:bCs/>
                <w:sz w:val="20"/>
                <w:szCs w:val="20"/>
                <w:lang w:eastAsia="es-MX"/>
              </w:rPr>
            </w:pPr>
            <w:r w:rsidRPr="00EB3CF2">
              <w:rPr>
                <w:rFonts w:ascii="Arial" w:eastAsia="Times New Roman" w:hAnsi="Arial" w:cs="Arial"/>
                <w:b/>
                <w:bCs/>
                <w:sz w:val="20"/>
                <w:szCs w:val="20"/>
                <w:lang w:eastAsia="es-MX"/>
              </w:rPr>
              <w:t>Mean HAZ</w:t>
            </w:r>
          </w:p>
        </w:tc>
        <w:tc>
          <w:tcPr>
            <w:tcW w:w="1352" w:type="dxa"/>
            <w:tcBorders>
              <w:left w:val="nil"/>
            </w:tcBorders>
            <w:shd w:val="clear" w:color="auto" w:fill="auto"/>
            <w:noWrap/>
            <w:vAlign w:val="center"/>
          </w:tcPr>
          <w:p w14:paraId="34AE3DBC"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-0.67 (1.51)</w:t>
            </w:r>
          </w:p>
        </w:tc>
        <w:tc>
          <w:tcPr>
            <w:tcW w:w="1220" w:type="dxa"/>
            <w:tcBorders>
              <w:left w:val="nil"/>
              <w:right w:val="nil"/>
            </w:tcBorders>
            <w:vAlign w:val="center"/>
          </w:tcPr>
          <w:p w14:paraId="1B8321F3"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-0.85 (1.42)</w:t>
            </w:r>
          </w:p>
        </w:tc>
        <w:tc>
          <w:tcPr>
            <w:tcW w:w="1263" w:type="dxa"/>
            <w:tcBorders>
              <w:left w:val="nil"/>
            </w:tcBorders>
            <w:shd w:val="clear" w:color="auto" w:fill="auto"/>
            <w:noWrap/>
            <w:vAlign w:val="center"/>
          </w:tcPr>
          <w:p w14:paraId="10BA3A27" w14:textId="2BF3B15F" w:rsidR="00496C81" w:rsidRPr="00EB3CF2" w:rsidRDefault="000A0988" w:rsidP="00EA24AD">
            <w:pPr>
              <w:spacing w:after="0" w:line="240" w:lineRule="auto"/>
              <w:jc w:val="center"/>
              <w:rPr>
                <w:rFonts w:ascii="Arial" w:eastAsia="Times New Roman" w:hAnsi="Arial" w:cs="Arial"/>
                <w:bCs/>
                <w:sz w:val="20"/>
                <w:szCs w:val="20"/>
                <w:lang w:eastAsia="es-MX"/>
              </w:rPr>
            </w:pPr>
            <w:r>
              <w:rPr>
                <w:rFonts w:ascii="Arial" w:eastAsia="Times New Roman" w:hAnsi="Arial" w:cs="Arial"/>
                <w:bCs/>
                <w:sz w:val="20"/>
                <w:szCs w:val="20"/>
                <w:lang w:eastAsia="es-MX"/>
              </w:rPr>
              <w:t>-</w:t>
            </w:r>
            <w:r w:rsidR="00496C81" w:rsidRPr="00EB3CF2">
              <w:rPr>
                <w:rFonts w:ascii="Arial" w:eastAsia="Times New Roman" w:hAnsi="Arial" w:cs="Arial"/>
                <w:bCs/>
                <w:sz w:val="20"/>
                <w:szCs w:val="20"/>
                <w:lang w:eastAsia="es-MX"/>
              </w:rPr>
              <w:t>0.77 (1.51)</w:t>
            </w:r>
          </w:p>
        </w:tc>
        <w:tc>
          <w:tcPr>
            <w:tcW w:w="1258" w:type="dxa"/>
            <w:tcBorders>
              <w:left w:val="nil"/>
            </w:tcBorders>
            <w:shd w:val="clear" w:color="auto" w:fill="auto"/>
            <w:noWrap/>
            <w:vAlign w:val="center"/>
          </w:tcPr>
          <w:p w14:paraId="53559999"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-0.74 (1.64)</w:t>
            </w:r>
          </w:p>
        </w:tc>
        <w:tc>
          <w:tcPr>
            <w:tcW w:w="1123" w:type="dxa"/>
            <w:tcBorders>
              <w:left w:val="nil"/>
            </w:tcBorders>
            <w:shd w:val="clear" w:color="auto" w:fill="auto"/>
            <w:noWrap/>
            <w:vAlign w:val="center"/>
          </w:tcPr>
          <w:p w14:paraId="15F25B9A"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-0.48 (1.45)</w:t>
            </w:r>
          </w:p>
        </w:tc>
        <w:tc>
          <w:tcPr>
            <w:tcW w:w="1178" w:type="dxa"/>
            <w:gridSpan w:val="2"/>
            <w:tcBorders>
              <w:left w:val="nil"/>
            </w:tcBorders>
            <w:vAlign w:val="center"/>
          </w:tcPr>
          <w:p w14:paraId="0DB0CE55"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p&lt;0.0001</w:t>
            </w:r>
          </w:p>
        </w:tc>
      </w:tr>
      <w:tr w:rsidR="00496C81" w:rsidRPr="00EB3CF2" w14:paraId="4FB0E411" w14:textId="77777777" w:rsidTr="00EA24AD">
        <w:trPr>
          <w:trHeight w:val="440"/>
          <w:jc w:val="center"/>
        </w:trPr>
        <w:tc>
          <w:tcPr>
            <w:tcW w:w="2154" w:type="dxa"/>
            <w:shd w:val="clear" w:color="auto" w:fill="auto"/>
            <w:noWrap/>
            <w:vAlign w:val="center"/>
          </w:tcPr>
          <w:p w14:paraId="34D9F77B" w14:textId="77777777" w:rsidR="00496C81" w:rsidRPr="00EB3CF2" w:rsidRDefault="00496C81" w:rsidP="00EA24AD">
            <w:pPr>
              <w:spacing w:after="0" w:line="240" w:lineRule="auto"/>
              <w:jc w:val="center"/>
              <w:rPr>
                <w:rFonts w:ascii="Arial" w:eastAsia="Times New Roman" w:hAnsi="Arial" w:cs="Arial"/>
                <w:b/>
                <w:bCs/>
                <w:sz w:val="20"/>
                <w:szCs w:val="20"/>
                <w:lang w:eastAsia="es-MX"/>
              </w:rPr>
            </w:pPr>
            <w:r w:rsidRPr="00EB3CF2">
              <w:rPr>
                <w:rFonts w:ascii="Arial" w:eastAsia="Times New Roman" w:hAnsi="Arial" w:cs="Arial"/>
                <w:b/>
                <w:bCs/>
                <w:sz w:val="20"/>
                <w:szCs w:val="20"/>
                <w:lang w:eastAsia="es-MX"/>
              </w:rPr>
              <w:t>% Stunted</w:t>
            </w:r>
          </w:p>
        </w:tc>
        <w:tc>
          <w:tcPr>
            <w:tcW w:w="1352" w:type="dxa"/>
            <w:tcBorders>
              <w:left w:val="nil"/>
            </w:tcBorders>
            <w:shd w:val="clear" w:color="auto" w:fill="auto"/>
            <w:noWrap/>
            <w:vAlign w:val="center"/>
          </w:tcPr>
          <w:p w14:paraId="28F7F5D0"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15.7%</w:t>
            </w:r>
          </w:p>
        </w:tc>
        <w:tc>
          <w:tcPr>
            <w:tcW w:w="1220" w:type="dxa"/>
            <w:tcBorders>
              <w:left w:val="nil"/>
              <w:right w:val="nil"/>
            </w:tcBorders>
            <w:vAlign w:val="center"/>
          </w:tcPr>
          <w:p w14:paraId="4B9DF505"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15.5%</w:t>
            </w:r>
          </w:p>
        </w:tc>
        <w:tc>
          <w:tcPr>
            <w:tcW w:w="1263" w:type="dxa"/>
            <w:tcBorders>
              <w:left w:val="nil"/>
            </w:tcBorders>
            <w:shd w:val="clear" w:color="auto" w:fill="auto"/>
            <w:noWrap/>
            <w:vAlign w:val="center"/>
          </w:tcPr>
          <w:p w14:paraId="05CD8D19"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18.6%</w:t>
            </w:r>
          </w:p>
        </w:tc>
        <w:tc>
          <w:tcPr>
            <w:tcW w:w="1258" w:type="dxa"/>
            <w:tcBorders>
              <w:left w:val="nil"/>
            </w:tcBorders>
            <w:shd w:val="clear" w:color="auto" w:fill="auto"/>
            <w:noWrap/>
            <w:vAlign w:val="center"/>
          </w:tcPr>
          <w:p w14:paraId="39AAA81D"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18.6%</w:t>
            </w:r>
          </w:p>
        </w:tc>
        <w:tc>
          <w:tcPr>
            <w:tcW w:w="1123" w:type="dxa"/>
            <w:tcBorders>
              <w:left w:val="nil"/>
            </w:tcBorders>
            <w:shd w:val="clear" w:color="auto" w:fill="auto"/>
            <w:noWrap/>
            <w:vAlign w:val="center"/>
          </w:tcPr>
          <w:p w14:paraId="63002491"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11.6%</w:t>
            </w:r>
          </w:p>
        </w:tc>
        <w:tc>
          <w:tcPr>
            <w:tcW w:w="1178" w:type="dxa"/>
            <w:gridSpan w:val="2"/>
            <w:tcBorders>
              <w:left w:val="nil"/>
            </w:tcBorders>
            <w:vAlign w:val="center"/>
          </w:tcPr>
          <w:p w14:paraId="1787CC2F"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p&lt;0.0001</w:t>
            </w:r>
          </w:p>
        </w:tc>
      </w:tr>
      <w:tr w:rsidR="00496C81" w:rsidRPr="00EB3CF2" w14:paraId="60F9C0E3" w14:textId="77777777" w:rsidTr="00EA24AD">
        <w:trPr>
          <w:trHeight w:val="276"/>
          <w:jc w:val="center"/>
        </w:trPr>
        <w:tc>
          <w:tcPr>
            <w:tcW w:w="2154" w:type="dxa"/>
            <w:shd w:val="clear" w:color="auto" w:fill="auto"/>
            <w:noWrap/>
            <w:vAlign w:val="center"/>
          </w:tcPr>
          <w:p w14:paraId="502A3478" w14:textId="77777777" w:rsidR="00496C81" w:rsidRPr="00EB3CF2" w:rsidRDefault="00496C81" w:rsidP="00EA24AD">
            <w:pPr>
              <w:spacing w:after="0" w:line="240" w:lineRule="auto"/>
              <w:jc w:val="center"/>
              <w:rPr>
                <w:rFonts w:ascii="Arial" w:eastAsia="Times New Roman" w:hAnsi="Arial" w:cs="Arial"/>
                <w:b/>
                <w:bCs/>
                <w:sz w:val="20"/>
                <w:szCs w:val="20"/>
                <w:lang w:eastAsia="es-MX"/>
              </w:rPr>
            </w:pPr>
          </w:p>
        </w:tc>
        <w:tc>
          <w:tcPr>
            <w:tcW w:w="1352" w:type="dxa"/>
            <w:tcBorders>
              <w:left w:val="nil"/>
              <w:bottom w:val="single" w:sz="4" w:space="0" w:color="auto"/>
            </w:tcBorders>
            <w:shd w:val="clear" w:color="auto" w:fill="auto"/>
            <w:noWrap/>
            <w:vAlign w:val="center"/>
          </w:tcPr>
          <w:p w14:paraId="7E2BC6B1" w14:textId="77777777" w:rsidR="00496C81" w:rsidRPr="00EB3CF2" w:rsidRDefault="00496C81" w:rsidP="00EA24AD">
            <w:pPr>
              <w:spacing w:after="0" w:line="240" w:lineRule="auto"/>
              <w:jc w:val="center"/>
              <w:rPr>
                <w:rFonts w:ascii="Arial" w:eastAsia="Times New Roman" w:hAnsi="Arial" w:cs="Arial"/>
                <w:bCs/>
                <w:sz w:val="20"/>
                <w:szCs w:val="20"/>
                <w:lang w:eastAsia="es-MX"/>
              </w:rPr>
            </w:pPr>
          </w:p>
        </w:tc>
        <w:tc>
          <w:tcPr>
            <w:tcW w:w="1220" w:type="dxa"/>
            <w:tcBorders>
              <w:left w:val="nil"/>
              <w:bottom w:val="single" w:sz="4" w:space="0" w:color="auto"/>
              <w:right w:val="nil"/>
            </w:tcBorders>
            <w:vAlign w:val="center"/>
          </w:tcPr>
          <w:p w14:paraId="7072721A" w14:textId="77777777" w:rsidR="00496C81" w:rsidRPr="00EB3CF2" w:rsidRDefault="00496C81" w:rsidP="00EA24AD">
            <w:pPr>
              <w:spacing w:after="0" w:line="240" w:lineRule="auto"/>
              <w:jc w:val="center"/>
              <w:rPr>
                <w:rFonts w:ascii="Arial" w:eastAsia="Times New Roman" w:hAnsi="Arial" w:cs="Arial"/>
                <w:bCs/>
                <w:sz w:val="20"/>
                <w:szCs w:val="20"/>
                <w:lang w:eastAsia="es-MX"/>
              </w:rPr>
            </w:pPr>
          </w:p>
        </w:tc>
        <w:tc>
          <w:tcPr>
            <w:tcW w:w="1263" w:type="dxa"/>
            <w:tcBorders>
              <w:left w:val="nil"/>
              <w:bottom w:val="single" w:sz="4" w:space="0" w:color="auto"/>
            </w:tcBorders>
            <w:shd w:val="clear" w:color="auto" w:fill="auto"/>
            <w:noWrap/>
            <w:vAlign w:val="center"/>
          </w:tcPr>
          <w:p w14:paraId="71904EBF" w14:textId="77777777" w:rsidR="00496C81" w:rsidRPr="00EB3CF2" w:rsidRDefault="00496C81" w:rsidP="00EA24AD">
            <w:pPr>
              <w:spacing w:after="0" w:line="240" w:lineRule="auto"/>
              <w:jc w:val="center"/>
              <w:rPr>
                <w:rFonts w:ascii="Arial" w:eastAsia="Times New Roman" w:hAnsi="Arial" w:cs="Arial"/>
                <w:bCs/>
                <w:sz w:val="20"/>
                <w:szCs w:val="20"/>
                <w:lang w:eastAsia="es-MX"/>
              </w:rPr>
            </w:pPr>
          </w:p>
        </w:tc>
        <w:tc>
          <w:tcPr>
            <w:tcW w:w="1258" w:type="dxa"/>
            <w:tcBorders>
              <w:left w:val="nil"/>
              <w:bottom w:val="single" w:sz="4" w:space="0" w:color="auto"/>
            </w:tcBorders>
            <w:shd w:val="clear" w:color="auto" w:fill="auto"/>
            <w:noWrap/>
            <w:vAlign w:val="center"/>
          </w:tcPr>
          <w:p w14:paraId="4829E69A" w14:textId="77777777" w:rsidR="00496C81" w:rsidRPr="00EB3CF2" w:rsidRDefault="00496C81" w:rsidP="00EA24AD">
            <w:pPr>
              <w:spacing w:after="0" w:line="240" w:lineRule="auto"/>
              <w:jc w:val="center"/>
              <w:rPr>
                <w:rFonts w:ascii="Arial" w:eastAsia="Times New Roman" w:hAnsi="Arial" w:cs="Arial"/>
                <w:bCs/>
                <w:sz w:val="20"/>
                <w:szCs w:val="20"/>
                <w:lang w:eastAsia="es-MX"/>
              </w:rPr>
            </w:pPr>
          </w:p>
        </w:tc>
        <w:tc>
          <w:tcPr>
            <w:tcW w:w="1123" w:type="dxa"/>
            <w:tcBorders>
              <w:left w:val="nil"/>
              <w:bottom w:val="single" w:sz="4" w:space="0" w:color="auto"/>
            </w:tcBorders>
            <w:shd w:val="clear" w:color="auto" w:fill="auto"/>
            <w:noWrap/>
            <w:vAlign w:val="center"/>
          </w:tcPr>
          <w:p w14:paraId="0A808D79" w14:textId="77777777" w:rsidR="00496C81" w:rsidRPr="00EB3CF2" w:rsidRDefault="00496C81" w:rsidP="00EA24AD">
            <w:pPr>
              <w:spacing w:after="0" w:line="240" w:lineRule="auto"/>
              <w:jc w:val="center"/>
              <w:rPr>
                <w:rFonts w:ascii="Arial" w:eastAsia="Times New Roman" w:hAnsi="Arial" w:cs="Arial"/>
                <w:bCs/>
                <w:sz w:val="20"/>
                <w:szCs w:val="20"/>
                <w:lang w:eastAsia="es-MX"/>
              </w:rPr>
            </w:pPr>
          </w:p>
        </w:tc>
        <w:tc>
          <w:tcPr>
            <w:tcW w:w="1178" w:type="dxa"/>
            <w:gridSpan w:val="2"/>
            <w:tcBorders>
              <w:left w:val="nil"/>
              <w:bottom w:val="single" w:sz="4" w:space="0" w:color="auto"/>
            </w:tcBorders>
            <w:vAlign w:val="center"/>
          </w:tcPr>
          <w:p w14:paraId="00C0012D" w14:textId="77777777" w:rsidR="00496C81" w:rsidRPr="00EB3CF2" w:rsidRDefault="00496C81" w:rsidP="00EA24AD">
            <w:pPr>
              <w:spacing w:after="0" w:line="240" w:lineRule="auto"/>
              <w:jc w:val="center"/>
              <w:rPr>
                <w:rFonts w:ascii="Arial" w:eastAsia="Times New Roman" w:hAnsi="Arial" w:cs="Arial"/>
                <w:bCs/>
                <w:sz w:val="20"/>
                <w:szCs w:val="20"/>
                <w:lang w:eastAsia="es-MX"/>
              </w:rPr>
            </w:pPr>
          </w:p>
        </w:tc>
      </w:tr>
      <w:tr w:rsidR="00496C81" w:rsidRPr="00EB3CF2" w14:paraId="70312A3F" w14:textId="77777777" w:rsidTr="00EA24AD">
        <w:trPr>
          <w:trHeight w:val="360"/>
          <w:jc w:val="center"/>
        </w:trPr>
        <w:tc>
          <w:tcPr>
            <w:tcW w:w="2154" w:type="dxa"/>
            <w:shd w:val="clear" w:color="auto" w:fill="auto"/>
            <w:noWrap/>
            <w:vAlign w:val="center"/>
          </w:tcPr>
          <w:p w14:paraId="68699E61" w14:textId="77777777" w:rsidR="00496C81" w:rsidRPr="00EB3CF2" w:rsidRDefault="00496C81" w:rsidP="00EA24AD">
            <w:pPr>
              <w:spacing w:after="0" w:line="240" w:lineRule="auto"/>
              <w:jc w:val="center"/>
              <w:rPr>
                <w:rFonts w:ascii="Arial" w:eastAsia="Times New Roman" w:hAnsi="Arial" w:cs="Arial"/>
                <w:b/>
                <w:bCs/>
                <w:sz w:val="20"/>
                <w:szCs w:val="20"/>
                <w:lang w:eastAsia="es-MX"/>
              </w:rPr>
            </w:pPr>
          </w:p>
        </w:tc>
        <w:tc>
          <w:tcPr>
            <w:tcW w:w="1352" w:type="dxa"/>
            <w:tcBorders>
              <w:top w:val="single" w:sz="4" w:space="0" w:color="auto"/>
              <w:left w:val="nil"/>
              <w:bottom w:val="single" w:sz="4" w:space="0" w:color="auto"/>
            </w:tcBorders>
            <w:shd w:val="clear" w:color="auto" w:fill="auto"/>
            <w:noWrap/>
            <w:vAlign w:val="center"/>
          </w:tcPr>
          <w:p w14:paraId="36EDD358" w14:textId="77777777" w:rsidR="00496C81" w:rsidRPr="00EB3CF2" w:rsidRDefault="00496C81" w:rsidP="00EA24AD">
            <w:pPr>
              <w:spacing w:after="0" w:line="240" w:lineRule="auto"/>
              <w:jc w:val="center"/>
              <w:rPr>
                <w:rFonts w:ascii="Arial" w:eastAsia="Times New Roman" w:hAnsi="Arial" w:cs="Arial"/>
                <w:b/>
                <w:sz w:val="20"/>
                <w:szCs w:val="20"/>
                <w:lang w:eastAsia="es-MX"/>
              </w:rPr>
            </w:pPr>
            <w:r w:rsidRPr="00EB3CF2">
              <w:rPr>
                <w:rFonts w:ascii="Arial" w:eastAsia="Times New Roman" w:hAnsi="Arial" w:cs="Arial"/>
                <w:b/>
                <w:bCs/>
                <w:sz w:val="20"/>
                <w:szCs w:val="20"/>
                <w:lang w:eastAsia="es-MX"/>
              </w:rPr>
              <w:t>n=3,065</w:t>
            </w:r>
          </w:p>
        </w:tc>
        <w:tc>
          <w:tcPr>
            <w:tcW w:w="1220" w:type="dxa"/>
            <w:tcBorders>
              <w:top w:val="single" w:sz="4" w:space="0" w:color="auto"/>
              <w:left w:val="nil"/>
              <w:bottom w:val="single" w:sz="4" w:space="0" w:color="auto"/>
              <w:right w:val="nil"/>
            </w:tcBorders>
            <w:vAlign w:val="center"/>
          </w:tcPr>
          <w:p w14:paraId="5CD1A438" w14:textId="77777777" w:rsidR="00496C81" w:rsidRPr="00EB3CF2" w:rsidRDefault="00496C81" w:rsidP="00EA24AD">
            <w:pPr>
              <w:spacing w:after="0" w:line="240" w:lineRule="auto"/>
              <w:jc w:val="center"/>
              <w:rPr>
                <w:rFonts w:ascii="Arial" w:eastAsia="Times New Roman" w:hAnsi="Arial" w:cs="Arial"/>
                <w:b/>
                <w:sz w:val="20"/>
                <w:szCs w:val="20"/>
                <w:lang w:eastAsia="es-MX"/>
              </w:rPr>
            </w:pPr>
            <w:r w:rsidRPr="00EB3CF2">
              <w:rPr>
                <w:rFonts w:ascii="Arial" w:eastAsia="Times New Roman" w:hAnsi="Arial" w:cs="Arial"/>
                <w:b/>
                <w:bCs/>
                <w:sz w:val="20"/>
                <w:szCs w:val="20"/>
                <w:lang w:eastAsia="es-MX"/>
              </w:rPr>
              <w:t>n = 245</w:t>
            </w:r>
          </w:p>
        </w:tc>
        <w:tc>
          <w:tcPr>
            <w:tcW w:w="1263" w:type="dxa"/>
            <w:tcBorders>
              <w:top w:val="single" w:sz="4" w:space="0" w:color="auto"/>
              <w:left w:val="nil"/>
              <w:bottom w:val="single" w:sz="4" w:space="0" w:color="auto"/>
            </w:tcBorders>
            <w:shd w:val="clear" w:color="auto" w:fill="auto"/>
            <w:noWrap/>
            <w:vAlign w:val="center"/>
          </w:tcPr>
          <w:p w14:paraId="7195DC98" w14:textId="77777777" w:rsidR="00496C81" w:rsidRPr="00EB3CF2" w:rsidRDefault="00496C81" w:rsidP="00EA24AD">
            <w:pPr>
              <w:spacing w:after="0" w:line="240" w:lineRule="auto"/>
              <w:jc w:val="center"/>
              <w:rPr>
                <w:rFonts w:ascii="Arial" w:eastAsia="Times New Roman" w:hAnsi="Arial" w:cs="Arial"/>
                <w:b/>
                <w:sz w:val="20"/>
                <w:szCs w:val="20"/>
                <w:lang w:eastAsia="es-MX"/>
              </w:rPr>
            </w:pPr>
            <w:r w:rsidRPr="00EB3CF2">
              <w:rPr>
                <w:rFonts w:ascii="Arial" w:eastAsia="Times New Roman" w:hAnsi="Arial" w:cs="Arial"/>
                <w:b/>
                <w:bCs/>
                <w:sz w:val="20"/>
                <w:szCs w:val="20"/>
                <w:lang w:eastAsia="es-MX"/>
              </w:rPr>
              <w:t>n= 1,104</w:t>
            </w:r>
          </w:p>
        </w:tc>
        <w:tc>
          <w:tcPr>
            <w:tcW w:w="1258" w:type="dxa"/>
            <w:tcBorders>
              <w:top w:val="single" w:sz="4" w:space="0" w:color="auto"/>
              <w:left w:val="nil"/>
              <w:bottom w:val="single" w:sz="4" w:space="0" w:color="auto"/>
            </w:tcBorders>
            <w:shd w:val="clear" w:color="auto" w:fill="auto"/>
            <w:noWrap/>
            <w:vAlign w:val="center"/>
          </w:tcPr>
          <w:p w14:paraId="1D3CB4C6" w14:textId="77777777" w:rsidR="00496C81" w:rsidRPr="00EB3CF2" w:rsidRDefault="00496C81" w:rsidP="00EA24AD">
            <w:pPr>
              <w:spacing w:after="0" w:line="240" w:lineRule="auto"/>
              <w:jc w:val="center"/>
              <w:rPr>
                <w:rFonts w:ascii="Arial" w:eastAsia="Times New Roman" w:hAnsi="Arial" w:cs="Arial"/>
                <w:b/>
                <w:sz w:val="20"/>
                <w:szCs w:val="20"/>
                <w:lang w:eastAsia="es-MX"/>
              </w:rPr>
            </w:pPr>
            <w:r w:rsidRPr="00EB3CF2">
              <w:rPr>
                <w:rFonts w:ascii="Arial" w:eastAsia="Times New Roman" w:hAnsi="Arial" w:cs="Arial"/>
                <w:b/>
                <w:bCs/>
                <w:sz w:val="20"/>
                <w:szCs w:val="20"/>
                <w:lang w:eastAsia="es-MX"/>
              </w:rPr>
              <w:t>N=500</w:t>
            </w:r>
          </w:p>
        </w:tc>
        <w:tc>
          <w:tcPr>
            <w:tcW w:w="1123" w:type="dxa"/>
            <w:tcBorders>
              <w:top w:val="single" w:sz="4" w:space="0" w:color="auto"/>
              <w:left w:val="nil"/>
              <w:bottom w:val="single" w:sz="4" w:space="0" w:color="auto"/>
            </w:tcBorders>
            <w:shd w:val="clear" w:color="auto" w:fill="auto"/>
            <w:noWrap/>
            <w:vAlign w:val="center"/>
          </w:tcPr>
          <w:p w14:paraId="3CEFC5A7" w14:textId="77777777" w:rsidR="00496C81" w:rsidRPr="00EB3CF2" w:rsidRDefault="00496C81" w:rsidP="00EA24AD">
            <w:pPr>
              <w:spacing w:after="0" w:line="240" w:lineRule="auto"/>
              <w:jc w:val="center"/>
              <w:rPr>
                <w:rFonts w:ascii="Arial" w:eastAsia="Times New Roman" w:hAnsi="Arial" w:cs="Arial"/>
                <w:b/>
                <w:sz w:val="20"/>
                <w:szCs w:val="20"/>
                <w:lang w:eastAsia="es-MX"/>
              </w:rPr>
            </w:pPr>
            <w:r w:rsidRPr="00EB3CF2">
              <w:rPr>
                <w:rFonts w:ascii="Arial" w:eastAsia="Times New Roman" w:hAnsi="Arial" w:cs="Arial"/>
                <w:b/>
                <w:bCs/>
                <w:sz w:val="20"/>
                <w:szCs w:val="20"/>
                <w:lang w:eastAsia="es-MX"/>
              </w:rPr>
              <w:t>n=1,216</w:t>
            </w:r>
          </w:p>
        </w:tc>
        <w:tc>
          <w:tcPr>
            <w:tcW w:w="1178" w:type="dxa"/>
            <w:gridSpan w:val="2"/>
            <w:tcBorders>
              <w:top w:val="single" w:sz="4" w:space="0" w:color="auto"/>
              <w:left w:val="nil"/>
              <w:bottom w:val="single" w:sz="4" w:space="0" w:color="auto"/>
            </w:tcBorders>
            <w:vAlign w:val="center"/>
          </w:tcPr>
          <w:p w14:paraId="557E7A93" w14:textId="77777777" w:rsidR="00496C81" w:rsidRPr="00EB3CF2" w:rsidRDefault="00496C81" w:rsidP="00EA24AD">
            <w:pPr>
              <w:spacing w:after="0" w:line="240" w:lineRule="auto"/>
              <w:jc w:val="center"/>
              <w:rPr>
                <w:rFonts w:ascii="Arial" w:eastAsia="Times New Roman" w:hAnsi="Arial" w:cs="Arial"/>
                <w:b/>
                <w:sz w:val="20"/>
                <w:szCs w:val="20"/>
                <w:lang w:eastAsia="es-MX"/>
              </w:rPr>
            </w:pPr>
            <w:r w:rsidRPr="00EB3CF2">
              <w:rPr>
                <w:rFonts w:ascii="Arial" w:eastAsia="Times New Roman" w:hAnsi="Arial" w:cs="Arial"/>
                <w:b/>
                <w:bCs/>
                <w:sz w:val="20"/>
                <w:szCs w:val="20"/>
                <w:lang w:eastAsia="es-MX"/>
              </w:rPr>
              <w:t>p-value for difference</w:t>
            </w:r>
          </w:p>
        </w:tc>
      </w:tr>
      <w:tr w:rsidR="00496C81" w:rsidRPr="00EB3CF2" w14:paraId="6AA5C5B9" w14:textId="77777777" w:rsidTr="00EA24AD">
        <w:trPr>
          <w:trHeight w:val="360"/>
          <w:jc w:val="center"/>
        </w:trPr>
        <w:tc>
          <w:tcPr>
            <w:tcW w:w="2154" w:type="dxa"/>
            <w:shd w:val="clear" w:color="auto" w:fill="auto"/>
            <w:noWrap/>
            <w:vAlign w:val="bottom"/>
          </w:tcPr>
          <w:p w14:paraId="292EB2B7" w14:textId="77777777" w:rsidR="00496C81" w:rsidRPr="00EB3CF2" w:rsidRDefault="00496C81" w:rsidP="00EA24AD">
            <w:pPr>
              <w:spacing w:after="0" w:line="240" w:lineRule="auto"/>
              <w:jc w:val="center"/>
              <w:rPr>
                <w:rFonts w:ascii="Arial" w:eastAsia="Times New Roman" w:hAnsi="Arial" w:cs="Arial"/>
                <w:b/>
                <w:bCs/>
                <w:sz w:val="20"/>
                <w:szCs w:val="20"/>
                <w:lang w:eastAsia="es-MX"/>
              </w:rPr>
            </w:pPr>
            <w:r w:rsidRPr="00EB3CF2">
              <w:rPr>
                <w:rFonts w:ascii="Arial" w:eastAsia="Times New Roman" w:hAnsi="Arial" w:cs="Arial"/>
                <w:b/>
                <w:bCs/>
                <w:sz w:val="20"/>
                <w:szCs w:val="20"/>
                <w:lang w:eastAsia="es-MX"/>
              </w:rPr>
              <w:t>Mean Hb (g/dL)</w:t>
            </w:r>
          </w:p>
        </w:tc>
        <w:tc>
          <w:tcPr>
            <w:tcW w:w="1352" w:type="dxa"/>
            <w:tcBorders>
              <w:top w:val="single" w:sz="4" w:space="0" w:color="auto"/>
              <w:left w:val="nil"/>
            </w:tcBorders>
            <w:shd w:val="clear" w:color="auto" w:fill="auto"/>
            <w:noWrap/>
            <w:vAlign w:val="center"/>
          </w:tcPr>
          <w:p w14:paraId="7F8AEBD2"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10.8 (1.4)</w:t>
            </w:r>
          </w:p>
        </w:tc>
        <w:tc>
          <w:tcPr>
            <w:tcW w:w="1220" w:type="dxa"/>
            <w:tcBorders>
              <w:top w:val="single" w:sz="4" w:space="0" w:color="auto"/>
              <w:left w:val="nil"/>
              <w:right w:val="nil"/>
            </w:tcBorders>
            <w:shd w:val="clear" w:color="auto" w:fill="auto"/>
            <w:vAlign w:val="center"/>
          </w:tcPr>
          <w:p w14:paraId="0F85D339"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10.8 (1.2)</w:t>
            </w:r>
          </w:p>
        </w:tc>
        <w:tc>
          <w:tcPr>
            <w:tcW w:w="1263" w:type="dxa"/>
            <w:tcBorders>
              <w:top w:val="single" w:sz="4" w:space="0" w:color="auto"/>
              <w:left w:val="nil"/>
            </w:tcBorders>
            <w:shd w:val="clear" w:color="auto" w:fill="auto"/>
            <w:noWrap/>
            <w:vAlign w:val="center"/>
          </w:tcPr>
          <w:p w14:paraId="1C04F5F8"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10.7 (1.4)</w:t>
            </w:r>
          </w:p>
        </w:tc>
        <w:tc>
          <w:tcPr>
            <w:tcW w:w="1258" w:type="dxa"/>
            <w:tcBorders>
              <w:top w:val="single" w:sz="4" w:space="0" w:color="auto"/>
              <w:left w:val="nil"/>
            </w:tcBorders>
            <w:shd w:val="clear" w:color="auto" w:fill="auto"/>
            <w:noWrap/>
            <w:vAlign w:val="center"/>
          </w:tcPr>
          <w:p w14:paraId="055CF0C8"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10.9 (1.4)</w:t>
            </w:r>
          </w:p>
        </w:tc>
        <w:tc>
          <w:tcPr>
            <w:tcW w:w="1123" w:type="dxa"/>
            <w:tcBorders>
              <w:top w:val="single" w:sz="4" w:space="0" w:color="auto"/>
              <w:left w:val="nil"/>
            </w:tcBorders>
            <w:shd w:val="clear" w:color="auto" w:fill="auto"/>
            <w:noWrap/>
            <w:vAlign w:val="center"/>
          </w:tcPr>
          <w:p w14:paraId="598DD949"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11.0 (1.4)</w:t>
            </w:r>
          </w:p>
        </w:tc>
        <w:tc>
          <w:tcPr>
            <w:tcW w:w="1178" w:type="dxa"/>
            <w:gridSpan w:val="2"/>
            <w:tcBorders>
              <w:top w:val="single" w:sz="4" w:space="0" w:color="auto"/>
              <w:left w:val="nil"/>
            </w:tcBorders>
            <w:shd w:val="clear" w:color="auto" w:fill="auto"/>
            <w:vAlign w:val="center"/>
          </w:tcPr>
          <w:p w14:paraId="31D59AF0"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p&lt;0.0001</w:t>
            </w:r>
          </w:p>
        </w:tc>
      </w:tr>
      <w:tr w:rsidR="00496C81" w:rsidRPr="00EB3CF2" w14:paraId="38BDE788" w14:textId="77777777" w:rsidTr="00EA24AD">
        <w:trPr>
          <w:trHeight w:val="342"/>
          <w:jc w:val="center"/>
        </w:trPr>
        <w:tc>
          <w:tcPr>
            <w:tcW w:w="2154" w:type="dxa"/>
            <w:tcBorders>
              <w:bottom w:val="single" w:sz="4" w:space="0" w:color="auto"/>
            </w:tcBorders>
            <w:shd w:val="clear" w:color="auto" w:fill="auto"/>
            <w:noWrap/>
            <w:vAlign w:val="bottom"/>
          </w:tcPr>
          <w:p w14:paraId="749F308E" w14:textId="77777777" w:rsidR="00496C81" w:rsidRPr="00EB3CF2" w:rsidRDefault="00496C81" w:rsidP="00EA24AD">
            <w:pPr>
              <w:spacing w:after="0" w:line="240" w:lineRule="auto"/>
              <w:jc w:val="center"/>
              <w:rPr>
                <w:rFonts w:ascii="Arial" w:eastAsia="Times New Roman" w:hAnsi="Arial" w:cs="Arial"/>
                <w:b/>
                <w:bCs/>
                <w:sz w:val="20"/>
                <w:szCs w:val="20"/>
                <w:lang w:eastAsia="es-MX"/>
              </w:rPr>
            </w:pPr>
            <w:r w:rsidRPr="00EB3CF2">
              <w:rPr>
                <w:rFonts w:ascii="Arial" w:eastAsia="Times New Roman" w:hAnsi="Arial" w:cs="Arial"/>
                <w:b/>
                <w:bCs/>
                <w:sz w:val="20"/>
                <w:szCs w:val="20"/>
                <w:lang w:eastAsia="es-MX"/>
              </w:rPr>
              <w:t>% Anemic</w:t>
            </w:r>
          </w:p>
        </w:tc>
        <w:tc>
          <w:tcPr>
            <w:tcW w:w="1352" w:type="dxa"/>
            <w:tcBorders>
              <w:left w:val="nil"/>
              <w:bottom w:val="single" w:sz="4" w:space="0" w:color="auto"/>
            </w:tcBorders>
            <w:shd w:val="clear" w:color="auto" w:fill="auto"/>
            <w:noWrap/>
            <w:vAlign w:val="center"/>
          </w:tcPr>
          <w:p w14:paraId="1A16BC70"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51.8%</w:t>
            </w:r>
          </w:p>
        </w:tc>
        <w:tc>
          <w:tcPr>
            <w:tcW w:w="1220" w:type="dxa"/>
            <w:tcBorders>
              <w:left w:val="nil"/>
              <w:bottom w:val="single" w:sz="4" w:space="0" w:color="auto"/>
              <w:right w:val="nil"/>
            </w:tcBorders>
            <w:shd w:val="clear" w:color="auto" w:fill="auto"/>
            <w:vAlign w:val="center"/>
          </w:tcPr>
          <w:p w14:paraId="7547CA1C"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51.1%</w:t>
            </w:r>
          </w:p>
        </w:tc>
        <w:tc>
          <w:tcPr>
            <w:tcW w:w="1263" w:type="dxa"/>
            <w:tcBorders>
              <w:left w:val="nil"/>
              <w:bottom w:val="single" w:sz="4" w:space="0" w:color="auto"/>
            </w:tcBorders>
            <w:shd w:val="clear" w:color="auto" w:fill="auto"/>
            <w:noWrap/>
            <w:vAlign w:val="center"/>
          </w:tcPr>
          <w:p w14:paraId="5E218191"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57.3%</w:t>
            </w:r>
          </w:p>
        </w:tc>
        <w:tc>
          <w:tcPr>
            <w:tcW w:w="1258" w:type="dxa"/>
            <w:tcBorders>
              <w:left w:val="nil"/>
              <w:bottom w:val="single" w:sz="4" w:space="0" w:color="auto"/>
            </w:tcBorders>
            <w:shd w:val="clear" w:color="auto" w:fill="auto"/>
            <w:noWrap/>
            <w:vAlign w:val="center"/>
          </w:tcPr>
          <w:p w14:paraId="46747902"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48.9%</w:t>
            </w:r>
          </w:p>
        </w:tc>
        <w:tc>
          <w:tcPr>
            <w:tcW w:w="1123" w:type="dxa"/>
            <w:tcBorders>
              <w:left w:val="nil"/>
              <w:bottom w:val="single" w:sz="4" w:space="0" w:color="auto"/>
            </w:tcBorders>
            <w:shd w:val="clear" w:color="auto" w:fill="auto"/>
            <w:noWrap/>
            <w:vAlign w:val="center"/>
          </w:tcPr>
          <w:p w14:paraId="7D5319B0"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48.3%</w:t>
            </w:r>
          </w:p>
        </w:tc>
        <w:tc>
          <w:tcPr>
            <w:tcW w:w="1178" w:type="dxa"/>
            <w:gridSpan w:val="2"/>
            <w:tcBorders>
              <w:left w:val="nil"/>
              <w:bottom w:val="single" w:sz="4" w:space="0" w:color="auto"/>
            </w:tcBorders>
            <w:shd w:val="clear" w:color="auto" w:fill="auto"/>
            <w:vAlign w:val="center"/>
          </w:tcPr>
          <w:p w14:paraId="780D7E94" w14:textId="77777777" w:rsidR="00496C81" w:rsidRPr="00EB3CF2" w:rsidRDefault="00496C81" w:rsidP="00EA24AD">
            <w:pPr>
              <w:spacing w:after="0" w:line="240" w:lineRule="auto"/>
              <w:jc w:val="center"/>
              <w:rPr>
                <w:rFonts w:ascii="Arial" w:eastAsia="Times New Roman" w:hAnsi="Arial" w:cs="Arial"/>
                <w:bCs/>
                <w:sz w:val="20"/>
                <w:szCs w:val="20"/>
                <w:lang w:eastAsia="es-MX"/>
              </w:rPr>
            </w:pPr>
            <w:r w:rsidRPr="00EB3CF2">
              <w:rPr>
                <w:rFonts w:ascii="Arial" w:eastAsia="Times New Roman" w:hAnsi="Arial" w:cs="Arial"/>
                <w:bCs/>
                <w:sz w:val="20"/>
                <w:szCs w:val="20"/>
                <w:lang w:eastAsia="es-MX"/>
              </w:rPr>
              <w:t>0.0002</w:t>
            </w:r>
          </w:p>
        </w:tc>
      </w:tr>
    </w:tbl>
    <w:p w14:paraId="6868184E" w14:textId="77777777" w:rsidR="00496C81" w:rsidRPr="0022676E" w:rsidRDefault="00496C81" w:rsidP="00496C81">
      <w:pPr>
        <w:rPr>
          <w:rFonts w:ascii="Arial" w:hAnsi="Arial" w:cs="Arial"/>
          <w:b/>
        </w:rPr>
      </w:pPr>
    </w:p>
    <w:p w14:paraId="7C79689C" w14:textId="77777777" w:rsidR="00496C81" w:rsidRPr="0022676E" w:rsidRDefault="00496C81" w:rsidP="00496C81">
      <w:pPr>
        <w:rPr>
          <w:rFonts w:ascii="Arial" w:hAnsi="Arial" w:cs="Arial"/>
          <w:b/>
        </w:rPr>
      </w:pPr>
    </w:p>
    <w:p w14:paraId="5291ED31" w14:textId="4B8F7FB2" w:rsidR="00496C81" w:rsidRPr="002F12C3" w:rsidRDefault="00496C81" w:rsidP="002F12C3">
      <w:pPr>
        <w:spacing w:line="480" w:lineRule="auto"/>
        <w:rPr>
          <w:rFonts w:ascii="Arial" w:hAnsi="Arial" w:cs="Arial"/>
          <w:b/>
        </w:rPr>
      </w:pPr>
      <w:r w:rsidRPr="0022676E">
        <w:rPr>
          <w:rFonts w:ascii="Arial" w:hAnsi="Arial" w:cs="Arial"/>
          <w:b/>
        </w:rPr>
        <w:br w:type="page"/>
      </w:r>
      <w:r w:rsidRPr="0022676E">
        <w:rPr>
          <w:rFonts w:ascii="Arial" w:hAnsi="Arial" w:cs="Arial"/>
          <w:b/>
        </w:rPr>
        <w:lastRenderedPageBreak/>
        <w:t>Supplemental Table 3: Association between factors related to market integration, child stunting, and child anemia</w:t>
      </w:r>
    </w:p>
    <w:tbl>
      <w:tblPr>
        <w:tblStyle w:val="TableGrid"/>
        <w:tblW w:w="0" w:type="auto"/>
        <w:tblLook w:val="04A0" w:firstRow="1" w:lastRow="0" w:firstColumn="1" w:lastColumn="0" w:noHBand="0" w:noVBand="1"/>
      </w:tblPr>
      <w:tblGrid>
        <w:gridCol w:w="1669"/>
        <w:gridCol w:w="1751"/>
        <w:gridCol w:w="1962"/>
        <w:gridCol w:w="1854"/>
        <w:gridCol w:w="2124"/>
      </w:tblGrid>
      <w:tr w:rsidR="00496C81" w:rsidRPr="00EB3CF2" w14:paraId="4805992A" w14:textId="77777777" w:rsidTr="00EA24AD">
        <w:tc>
          <w:tcPr>
            <w:tcW w:w="1669" w:type="dxa"/>
            <w:tcBorders>
              <w:left w:val="nil"/>
              <w:right w:val="nil"/>
            </w:tcBorders>
          </w:tcPr>
          <w:p w14:paraId="4345465E" w14:textId="77777777" w:rsidR="00496C81" w:rsidRPr="00EB3CF2" w:rsidRDefault="00496C81" w:rsidP="00EA24AD">
            <w:pPr>
              <w:rPr>
                <w:rFonts w:ascii="Arial" w:hAnsi="Arial" w:cs="Arial"/>
                <w:b/>
                <w:sz w:val="20"/>
                <w:szCs w:val="20"/>
              </w:rPr>
            </w:pPr>
          </w:p>
        </w:tc>
        <w:tc>
          <w:tcPr>
            <w:tcW w:w="3713" w:type="dxa"/>
            <w:gridSpan w:val="2"/>
            <w:tcBorders>
              <w:left w:val="nil"/>
              <w:right w:val="nil"/>
            </w:tcBorders>
          </w:tcPr>
          <w:p w14:paraId="53A96E9F" w14:textId="77777777" w:rsidR="00496C81" w:rsidRPr="00EB3CF2" w:rsidRDefault="00496C81" w:rsidP="00EA24AD">
            <w:pPr>
              <w:jc w:val="center"/>
              <w:rPr>
                <w:rFonts w:ascii="Arial" w:hAnsi="Arial" w:cs="Arial"/>
                <w:b/>
                <w:sz w:val="20"/>
                <w:szCs w:val="20"/>
              </w:rPr>
            </w:pPr>
            <w:r w:rsidRPr="00EB3CF2">
              <w:rPr>
                <w:rFonts w:ascii="Arial" w:hAnsi="Arial" w:cs="Arial"/>
                <w:b/>
                <w:sz w:val="20"/>
                <w:szCs w:val="20"/>
              </w:rPr>
              <w:t>Stunting</w:t>
            </w:r>
          </w:p>
          <w:p w14:paraId="2605A7E0" w14:textId="77777777" w:rsidR="00496C81" w:rsidRPr="00EB3CF2" w:rsidRDefault="00496C81" w:rsidP="00EA24AD">
            <w:pPr>
              <w:jc w:val="center"/>
              <w:rPr>
                <w:rFonts w:ascii="Arial" w:hAnsi="Arial" w:cs="Arial"/>
                <w:b/>
                <w:sz w:val="20"/>
                <w:szCs w:val="20"/>
              </w:rPr>
            </w:pPr>
            <w:r w:rsidRPr="00EB3CF2">
              <w:rPr>
                <w:rFonts w:ascii="Arial" w:hAnsi="Arial" w:cs="Arial"/>
                <w:b/>
                <w:sz w:val="20"/>
                <w:szCs w:val="20"/>
              </w:rPr>
              <w:t>Children (n=4,170, N=2,395)</w:t>
            </w:r>
          </w:p>
        </w:tc>
        <w:tc>
          <w:tcPr>
            <w:tcW w:w="3978" w:type="dxa"/>
            <w:gridSpan w:val="2"/>
            <w:tcBorders>
              <w:left w:val="nil"/>
              <w:right w:val="nil"/>
            </w:tcBorders>
          </w:tcPr>
          <w:p w14:paraId="4205F53F" w14:textId="77777777" w:rsidR="00496C81" w:rsidRPr="00EB3CF2" w:rsidRDefault="00496C81" w:rsidP="00EA24AD">
            <w:pPr>
              <w:jc w:val="center"/>
              <w:rPr>
                <w:rFonts w:ascii="Arial" w:hAnsi="Arial" w:cs="Arial"/>
                <w:b/>
                <w:sz w:val="20"/>
                <w:szCs w:val="20"/>
              </w:rPr>
            </w:pPr>
            <w:r w:rsidRPr="00EB3CF2">
              <w:rPr>
                <w:rFonts w:ascii="Arial" w:hAnsi="Arial" w:cs="Arial"/>
                <w:b/>
                <w:sz w:val="20"/>
                <w:szCs w:val="20"/>
              </w:rPr>
              <w:t>Anemia</w:t>
            </w:r>
          </w:p>
          <w:p w14:paraId="799E468D" w14:textId="77777777" w:rsidR="00496C81" w:rsidRPr="00EB3CF2" w:rsidRDefault="00496C81" w:rsidP="00EA24AD">
            <w:pPr>
              <w:jc w:val="center"/>
              <w:rPr>
                <w:rFonts w:ascii="Arial" w:hAnsi="Arial" w:cs="Arial"/>
                <w:b/>
                <w:sz w:val="20"/>
                <w:szCs w:val="20"/>
              </w:rPr>
            </w:pPr>
            <w:r w:rsidRPr="00EB3CF2">
              <w:rPr>
                <w:rFonts w:ascii="Arial" w:hAnsi="Arial" w:cs="Arial"/>
                <w:b/>
                <w:sz w:val="20"/>
                <w:szCs w:val="20"/>
              </w:rPr>
              <w:t>Children (n=2,873, N=1,899)</w:t>
            </w:r>
          </w:p>
        </w:tc>
      </w:tr>
      <w:tr w:rsidR="00496C81" w:rsidRPr="00EB3CF2" w14:paraId="4DB694D1" w14:textId="77777777" w:rsidTr="00EA24AD">
        <w:tc>
          <w:tcPr>
            <w:tcW w:w="1669" w:type="dxa"/>
            <w:tcBorders>
              <w:left w:val="nil"/>
              <w:right w:val="nil"/>
            </w:tcBorders>
          </w:tcPr>
          <w:p w14:paraId="19D1C989" w14:textId="77777777" w:rsidR="00496C81" w:rsidRPr="00EB3CF2" w:rsidRDefault="00496C81" w:rsidP="00EA24AD">
            <w:pPr>
              <w:rPr>
                <w:rFonts w:ascii="Arial" w:hAnsi="Arial" w:cs="Arial"/>
                <w:b/>
                <w:sz w:val="20"/>
                <w:szCs w:val="20"/>
              </w:rPr>
            </w:pPr>
          </w:p>
        </w:tc>
        <w:tc>
          <w:tcPr>
            <w:tcW w:w="1751" w:type="dxa"/>
            <w:tcBorders>
              <w:left w:val="nil"/>
              <w:right w:val="nil"/>
            </w:tcBorders>
          </w:tcPr>
          <w:p w14:paraId="202D481D" w14:textId="77777777" w:rsidR="00496C81" w:rsidRPr="00EB3CF2" w:rsidRDefault="00496C81" w:rsidP="00EA24AD">
            <w:pPr>
              <w:jc w:val="center"/>
              <w:rPr>
                <w:rFonts w:ascii="Arial" w:hAnsi="Arial" w:cs="Arial"/>
                <w:b/>
                <w:sz w:val="20"/>
                <w:szCs w:val="20"/>
              </w:rPr>
            </w:pPr>
            <w:r w:rsidRPr="00EB3CF2">
              <w:rPr>
                <w:rFonts w:ascii="Arial" w:hAnsi="Arial" w:cs="Arial"/>
                <w:b/>
                <w:sz w:val="20"/>
                <w:szCs w:val="20"/>
              </w:rPr>
              <w:t>Unadjusted</w:t>
            </w:r>
          </w:p>
          <w:p w14:paraId="043454FC" w14:textId="77777777" w:rsidR="00496C81" w:rsidRPr="00EB3CF2" w:rsidRDefault="00496C81" w:rsidP="00EA24AD">
            <w:pPr>
              <w:jc w:val="center"/>
              <w:rPr>
                <w:rFonts w:ascii="Arial" w:hAnsi="Arial" w:cs="Arial"/>
                <w:b/>
                <w:sz w:val="20"/>
                <w:szCs w:val="20"/>
              </w:rPr>
            </w:pPr>
            <w:r w:rsidRPr="00EB3CF2">
              <w:rPr>
                <w:rFonts w:ascii="Arial" w:hAnsi="Arial" w:cs="Arial"/>
                <w:b/>
                <w:sz w:val="20"/>
                <w:szCs w:val="20"/>
              </w:rPr>
              <w:t>Prevalence ratio</w:t>
            </w:r>
          </w:p>
        </w:tc>
        <w:tc>
          <w:tcPr>
            <w:tcW w:w="1962" w:type="dxa"/>
            <w:tcBorders>
              <w:left w:val="nil"/>
              <w:right w:val="nil"/>
            </w:tcBorders>
          </w:tcPr>
          <w:p w14:paraId="66ACEFDB" w14:textId="77777777" w:rsidR="00496C81" w:rsidRPr="00EB3CF2" w:rsidRDefault="00496C81" w:rsidP="00EA24AD">
            <w:pPr>
              <w:jc w:val="center"/>
              <w:rPr>
                <w:rFonts w:ascii="Arial" w:hAnsi="Arial" w:cs="Arial"/>
                <w:b/>
                <w:sz w:val="20"/>
                <w:szCs w:val="20"/>
              </w:rPr>
            </w:pPr>
            <w:r w:rsidRPr="00EB3CF2">
              <w:rPr>
                <w:rFonts w:ascii="Arial" w:hAnsi="Arial" w:cs="Arial"/>
                <w:b/>
                <w:sz w:val="20"/>
                <w:szCs w:val="20"/>
              </w:rPr>
              <w:t>Adjusted</w:t>
            </w:r>
          </w:p>
          <w:p w14:paraId="137A9A20" w14:textId="77777777" w:rsidR="00496C81" w:rsidRPr="00EB3CF2" w:rsidRDefault="00496C81" w:rsidP="00EA24AD">
            <w:pPr>
              <w:jc w:val="center"/>
              <w:rPr>
                <w:rFonts w:ascii="Arial" w:hAnsi="Arial" w:cs="Arial"/>
                <w:b/>
                <w:sz w:val="20"/>
                <w:szCs w:val="20"/>
              </w:rPr>
            </w:pPr>
            <w:r w:rsidRPr="00EB3CF2">
              <w:rPr>
                <w:rFonts w:ascii="Arial" w:hAnsi="Arial" w:cs="Arial"/>
                <w:b/>
                <w:sz w:val="20"/>
                <w:szCs w:val="20"/>
              </w:rPr>
              <w:t>Prevalence ratio</w:t>
            </w:r>
          </w:p>
        </w:tc>
        <w:tc>
          <w:tcPr>
            <w:tcW w:w="1854" w:type="dxa"/>
            <w:tcBorders>
              <w:left w:val="nil"/>
              <w:right w:val="nil"/>
            </w:tcBorders>
          </w:tcPr>
          <w:p w14:paraId="617770E0" w14:textId="77777777" w:rsidR="00496C81" w:rsidRPr="00EB3CF2" w:rsidRDefault="00496C81" w:rsidP="00EA24AD">
            <w:pPr>
              <w:jc w:val="center"/>
              <w:rPr>
                <w:rFonts w:ascii="Arial" w:hAnsi="Arial" w:cs="Arial"/>
                <w:b/>
                <w:sz w:val="20"/>
                <w:szCs w:val="20"/>
              </w:rPr>
            </w:pPr>
            <w:r w:rsidRPr="00EB3CF2">
              <w:rPr>
                <w:rFonts w:ascii="Arial" w:hAnsi="Arial" w:cs="Arial"/>
                <w:b/>
                <w:sz w:val="20"/>
                <w:szCs w:val="20"/>
              </w:rPr>
              <w:t>Unadjusted</w:t>
            </w:r>
          </w:p>
          <w:p w14:paraId="3E322481" w14:textId="77777777" w:rsidR="00496C81" w:rsidRPr="00EB3CF2" w:rsidRDefault="00496C81" w:rsidP="00EA24AD">
            <w:pPr>
              <w:jc w:val="center"/>
              <w:rPr>
                <w:rFonts w:ascii="Arial" w:hAnsi="Arial" w:cs="Arial"/>
                <w:b/>
                <w:sz w:val="20"/>
                <w:szCs w:val="20"/>
              </w:rPr>
            </w:pPr>
            <w:r w:rsidRPr="00EB3CF2">
              <w:rPr>
                <w:rFonts w:ascii="Arial" w:hAnsi="Arial" w:cs="Arial"/>
                <w:b/>
                <w:sz w:val="20"/>
                <w:szCs w:val="20"/>
              </w:rPr>
              <w:t>Prevalence ratio</w:t>
            </w:r>
          </w:p>
        </w:tc>
        <w:tc>
          <w:tcPr>
            <w:tcW w:w="2124" w:type="dxa"/>
            <w:tcBorders>
              <w:left w:val="nil"/>
              <w:right w:val="nil"/>
            </w:tcBorders>
          </w:tcPr>
          <w:p w14:paraId="24AF4E9E" w14:textId="77777777" w:rsidR="00496C81" w:rsidRPr="00EB3CF2" w:rsidRDefault="00496C81" w:rsidP="00EA24AD">
            <w:pPr>
              <w:jc w:val="center"/>
              <w:rPr>
                <w:rFonts w:ascii="Arial" w:hAnsi="Arial" w:cs="Arial"/>
                <w:b/>
                <w:sz w:val="20"/>
                <w:szCs w:val="20"/>
              </w:rPr>
            </w:pPr>
            <w:r w:rsidRPr="00EB3CF2">
              <w:rPr>
                <w:rFonts w:ascii="Arial" w:hAnsi="Arial" w:cs="Arial"/>
                <w:b/>
                <w:sz w:val="20"/>
                <w:szCs w:val="20"/>
              </w:rPr>
              <w:t>Adjusted</w:t>
            </w:r>
          </w:p>
          <w:p w14:paraId="7467D07F" w14:textId="77777777" w:rsidR="00496C81" w:rsidRPr="00EB3CF2" w:rsidRDefault="00496C81" w:rsidP="00EA24AD">
            <w:pPr>
              <w:jc w:val="center"/>
              <w:rPr>
                <w:rFonts w:ascii="Arial" w:hAnsi="Arial" w:cs="Arial"/>
                <w:b/>
                <w:sz w:val="20"/>
                <w:szCs w:val="20"/>
              </w:rPr>
            </w:pPr>
            <w:r w:rsidRPr="00EB3CF2">
              <w:rPr>
                <w:rFonts w:ascii="Arial" w:hAnsi="Arial" w:cs="Arial"/>
                <w:b/>
                <w:sz w:val="20"/>
                <w:szCs w:val="20"/>
              </w:rPr>
              <w:t>Prevalence ratio</w:t>
            </w:r>
          </w:p>
        </w:tc>
      </w:tr>
      <w:tr w:rsidR="00496C81" w:rsidRPr="00EB3CF2" w14:paraId="17865546" w14:textId="77777777" w:rsidTr="00EA24AD">
        <w:trPr>
          <w:trHeight w:val="441"/>
        </w:trPr>
        <w:tc>
          <w:tcPr>
            <w:tcW w:w="1669" w:type="dxa"/>
            <w:tcBorders>
              <w:top w:val="nil"/>
              <w:left w:val="nil"/>
              <w:bottom w:val="nil"/>
              <w:right w:val="nil"/>
            </w:tcBorders>
            <w:vAlign w:val="center"/>
          </w:tcPr>
          <w:p w14:paraId="7077F95A" w14:textId="77777777" w:rsidR="00496C81" w:rsidRPr="00EB3CF2" w:rsidRDefault="00496C81" w:rsidP="00EA24AD">
            <w:pPr>
              <w:jc w:val="right"/>
              <w:rPr>
                <w:rFonts w:ascii="Arial" w:hAnsi="Arial" w:cs="Arial"/>
                <w:b/>
                <w:sz w:val="20"/>
                <w:szCs w:val="20"/>
              </w:rPr>
            </w:pPr>
            <w:r w:rsidRPr="00EB3CF2">
              <w:rPr>
                <w:rFonts w:ascii="Arial" w:hAnsi="Arial" w:cs="Arial"/>
                <w:b/>
                <w:sz w:val="20"/>
                <w:szCs w:val="20"/>
              </w:rPr>
              <w:t>Sex (ref=male)</w:t>
            </w:r>
          </w:p>
        </w:tc>
        <w:tc>
          <w:tcPr>
            <w:tcW w:w="1751" w:type="dxa"/>
            <w:tcBorders>
              <w:top w:val="nil"/>
              <w:left w:val="nil"/>
              <w:bottom w:val="nil"/>
              <w:right w:val="nil"/>
            </w:tcBorders>
            <w:vAlign w:val="center"/>
          </w:tcPr>
          <w:p w14:paraId="45A5F352"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1.41 (1.19, 1.68)</w:t>
            </w:r>
          </w:p>
          <w:p w14:paraId="0A7473EC"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(p&lt;0.001)</w:t>
            </w:r>
          </w:p>
        </w:tc>
        <w:tc>
          <w:tcPr>
            <w:tcW w:w="1962" w:type="dxa"/>
            <w:tcBorders>
              <w:top w:val="nil"/>
              <w:left w:val="nil"/>
              <w:bottom w:val="nil"/>
              <w:right w:val="nil"/>
            </w:tcBorders>
            <w:vAlign w:val="center"/>
          </w:tcPr>
          <w:p w14:paraId="308FE420"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1.40 (1.18, 1.65)</w:t>
            </w:r>
          </w:p>
          <w:p w14:paraId="1B2F6CBB"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(p&lt;0.001)</w:t>
            </w:r>
          </w:p>
        </w:tc>
        <w:tc>
          <w:tcPr>
            <w:tcW w:w="1854" w:type="dxa"/>
            <w:tcBorders>
              <w:top w:val="nil"/>
              <w:left w:val="nil"/>
              <w:bottom w:val="nil"/>
              <w:right w:val="nil"/>
            </w:tcBorders>
            <w:vAlign w:val="center"/>
          </w:tcPr>
          <w:p w14:paraId="056AF1E4"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1.07 (0.97, 1.19)</w:t>
            </w:r>
          </w:p>
          <w:p w14:paraId="72CE74E4"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(p=0.165)</w:t>
            </w:r>
          </w:p>
        </w:tc>
        <w:tc>
          <w:tcPr>
            <w:tcW w:w="2124" w:type="dxa"/>
            <w:tcBorders>
              <w:top w:val="nil"/>
              <w:left w:val="nil"/>
              <w:bottom w:val="nil"/>
              <w:right w:val="nil"/>
            </w:tcBorders>
            <w:vAlign w:val="center"/>
          </w:tcPr>
          <w:p w14:paraId="75675073"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w:t>
            </w:r>
          </w:p>
        </w:tc>
      </w:tr>
      <w:tr w:rsidR="00496C81" w:rsidRPr="00EB3CF2" w14:paraId="67CD23B4" w14:textId="77777777" w:rsidTr="00EA24AD">
        <w:tc>
          <w:tcPr>
            <w:tcW w:w="1669" w:type="dxa"/>
            <w:tcBorders>
              <w:top w:val="nil"/>
              <w:left w:val="nil"/>
              <w:bottom w:val="nil"/>
              <w:right w:val="nil"/>
            </w:tcBorders>
            <w:vAlign w:val="center"/>
          </w:tcPr>
          <w:p w14:paraId="17821DE6" w14:textId="77777777" w:rsidR="00496C81" w:rsidRPr="00EB3CF2" w:rsidRDefault="00496C81" w:rsidP="00EA24AD">
            <w:pPr>
              <w:jc w:val="right"/>
              <w:rPr>
                <w:rFonts w:ascii="Arial" w:hAnsi="Arial" w:cs="Arial"/>
                <w:b/>
                <w:sz w:val="20"/>
                <w:szCs w:val="20"/>
              </w:rPr>
            </w:pPr>
          </w:p>
        </w:tc>
        <w:tc>
          <w:tcPr>
            <w:tcW w:w="1751" w:type="dxa"/>
            <w:tcBorders>
              <w:top w:val="nil"/>
              <w:left w:val="nil"/>
              <w:bottom w:val="nil"/>
              <w:right w:val="nil"/>
            </w:tcBorders>
            <w:vAlign w:val="center"/>
          </w:tcPr>
          <w:p w14:paraId="75C1AE42" w14:textId="77777777" w:rsidR="00496C81" w:rsidRPr="00EB3CF2" w:rsidRDefault="00496C81" w:rsidP="00EA24AD">
            <w:pPr>
              <w:jc w:val="center"/>
              <w:rPr>
                <w:rFonts w:ascii="Arial" w:hAnsi="Arial" w:cs="Arial"/>
                <w:sz w:val="20"/>
                <w:szCs w:val="20"/>
              </w:rPr>
            </w:pPr>
          </w:p>
        </w:tc>
        <w:tc>
          <w:tcPr>
            <w:tcW w:w="1962" w:type="dxa"/>
            <w:tcBorders>
              <w:top w:val="nil"/>
              <w:left w:val="nil"/>
              <w:bottom w:val="nil"/>
              <w:right w:val="nil"/>
            </w:tcBorders>
            <w:vAlign w:val="center"/>
          </w:tcPr>
          <w:p w14:paraId="2247128A" w14:textId="77777777" w:rsidR="00496C81" w:rsidRPr="00EB3CF2" w:rsidRDefault="00496C81" w:rsidP="00EA24AD">
            <w:pPr>
              <w:jc w:val="center"/>
              <w:rPr>
                <w:rFonts w:ascii="Arial" w:hAnsi="Arial" w:cs="Arial"/>
                <w:sz w:val="20"/>
                <w:szCs w:val="20"/>
              </w:rPr>
            </w:pPr>
          </w:p>
        </w:tc>
        <w:tc>
          <w:tcPr>
            <w:tcW w:w="1854" w:type="dxa"/>
            <w:tcBorders>
              <w:top w:val="nil"/>
              <w:left w:val="nil"/>
              <w:bottom w:val="nil"/>
              <w:right w:val="nil"/>
            </w:tcBorders>
            <w:vAlign w:val="center"/>
          </w:tcPr>
          <w:p w14:paraId="1B9EF5A7" w14:textId="77777777" w:rsidR="00496C81" w:rsidRPr="00EB3CF2" w:rsidRDefault="00496C81" w:rsidP="00EA24AD">
            <w:pPr>
              <w:jc w:val="center"/>
              <w:rPr>
                <w:rFonts w:ascii="Arial" w:hAnsi="Arial" w:cs="Arial"/>
                <w:sz w:val="20"/>
                <w:szCs w:val="20"/>
              </w:rPr>
            </w:pPr>
          </w:p>
        </w:tc>
        <w:tc>
          <w:tcPr>
            <w:tcW w:w="2124" w:type="dxa"/>
            <w:tcBorders>
              <w:top w:val="nil"/>
              <w:left w:val="nil"/>
              <w:bottom w:val="nil"/>
              <w:right w:val="nil"/>
            </w:tcBorders>
            <w:vAlign w:val="center"/>
          </w:tcPr>
          <w:p w14:paraId="3C42C004" w14:textId="77777777" w:rsidR="00496C81" w:rsidRPr="00EB3CF2" w:rsidRDefault="00496C81" w:rsidP="00EA24AD">
            <w:pPr>
              <w:jc w:val="center"/>
              <w:rPr>
                <w:rFonts w:ascii="Arial" w:hAnsi="Arial" w:cs="Arial"/>
                <w:sz w:val="20"/>
                <w:szCs w:val="20"/>
              </w:rPr>
            </w:pPr>
          </w:p>
        </w:tc>
      </w:tr>
      <w:tr w:rsidR="00496C81" w:rsidRPr="00EB3CF2" w14:paraId="77F798A4" w14:textId="77777777" w:rsidTr="00EA24AD">
        <w:trPr>
          <w:trHeight w:val="459"/>
        </w:trPr>
        <w:tc>
          <w:tcPr>
            <w:tcW w:w="1669" w:type="dxa"/>
            <w:tcBorders>
              <w:top w:val="nil"/>
              <w:left w:val="nil"/>
              <w:bottom w:val="nil"/>
              <w:right w:val="nil"/>
            </w:tcBorders>
            <w:vAlign w:val="center"/>
          </w:tcPr>
          <w:p w14:paraId="43DFB0D1" w14:textId="77777777" w:rsidR="00496C81" w:rsidRPr="00EB3CF2" w:rsidRDefault="00496C81" w:rsidP="00EA24AD">
            <w:pPr>
              <w:jc w:val="right"/>
              <w:rPr>
                <w:rFonts w:ascii="Arial" w:hAnsi="Arial" w:cs="Arial"/>
                <w:b/>
                <w:sz w:val="20"/>
                <w:szCs w:val="20"/>
              </w:rPr>
            </w:pPr>
            <w:r w:rsidRPr="00EB3CF2">
              <w:rPr>
                <w:rFonts w:ascii="Arial" w:hAnsi="Arial" w:cs="Arial"/>
                <w:b/>
                <w:sz w:val="20"/>
                <w:szCs w:val="20"/>
              </w:rPr>
              <w:t>Household size</w:t>
            </w:r>
          </w:p>
        </w:tc>
        <w:tc>
          <w:tcPr>
            <w:tcW w:w="1751" w:type="dxa"/>
            <w:tcBorders>
              <w:top w:val="nil"/>
              <w:left w:val="nil"/>
              <w:bottom w:val="nil"/>
              <w:right w:val="nil"/>
            </w:tcBorders>
            <w:vAlign w:val="center"/>
          </w:tcPr>
          <w:p w14:paraId="778F2880"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1.01 (0.98, 1.04)</w:t>
            </w:r>
          </w:p>
          <w:p w14:paraId="4A11A9E4"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(p=0.607)</w:t>
            </w:r>
          </w:p>
        </w:tc>
        <w:tc>
          <w:tcPr>
            <w:tcW w:w="1962" w:type="dxa"/>
            <w:tcBorders>
              <w:top w:val="nil"/>
              <w:left w:val="nil"/>
              <w:bottom w:val="nil"/>
              <w:right w:val="nil"/>
            </w:tcBorders>
            <w:vAlign w:val="center"/>
          </w:tcPr>
          <w:p w14:paraId="22AF5F2E"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w:t>
            </w:r>
          </w:p>
        </w:tc>
        <w:tc>
          <w:tcPr>
            <w:tcW w:w="1854" w:type="dxa"/>
            <w:tcBorders>
              <w:top w:val="nil"/>
              <w:left w:val="nil"/>
              <w:bottom w:val="nil"/>
              <w:right w:val="nil"/>
            </w:tcBorders>
            <w:vAlign w:val="center"/>
          </w:tcPr>
          <w:p w14:paraId="3CE328E6"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1.01 (0.99, 1.03)</w:t>
            </w:r>
          </w:p>
          <w:p w14:paraId="71A4DA71"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(p=0.167)</w:t>
            </w:r>
          </w:p>
        </w:tc>
        <w:tc>
          <w:tcPr>
            <w:tcW w:w="2124" w:type="dxa"/>
            <w:tcBorders>
              <w:top w:val="nil"/>
              <w:left w:val="nil"/>
              <w:bottom w:val="nil"/>
              <w:right w:val="nil"/>
            </w:tcBorders>
            <w:vAlign w:val="center"/>
          </w:tcPr>
          <w:p w14:paraId="5C5D078D"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w:t>
            </w:r>
          </w:p>
        </w:tc>
      </w:tr>
      <w:tr w:rsidR="00496C81" w:rsidRPr="00EB3CF2" w14:paraId="27E4DCE1" w14:textId="77777777" w:rsidTr="00EA24AD">
        <w:trPr>
          <w:trHeight w:val="459"/>
        </w:trPr>
        <w:tc>
          <w:tcPr>
            <w:tcW w:w="1669" w:type="dxa"/>
            <w:tcBorders>
              <w:top w:val="nil"/>
              <w:left w:val="nil"/>
              <w:bottom w:val="nil"/>
              <w:right w:val="nil"/>
            </w:tcBorders>
            <w:vAlign w:val="center"/>
          </w:tcPr>
          <w:p w14:paraId="70A7C569" w14:textId="77777777" w:rsidR="00496C81" w:rsidRPr="00EB3CF2" w:rsidRDefault="00496C81" w:rsidP="00EA24AD">
            <w:pPr>
              <w:jc w:val="right"/>
              <w:rPr>
                <w:rFonts w:ascii="Arial" w:hAnsi="Arial" w:cs="Arial"/>
                <w:b/>
                <w:sz w:val="20"/>
                <w:szCs w:val="20"/>
              </w:rPr>
            </w:pPr>
            <w:r w:rsidRPr="00EB3CF2">
              <w:rPr>
                <w:rFonts w:ascii="Arial" w:hAnsi="Arial" w:cs="Arial"/>
                <w:b/>
                <w:sz w:val="20"/>
                <w:szCs w:val="20"/>
              </w:rPr>
              <w:t>Max HH Education (years)</w:t>
            </w:r>
          </w:p>
        </w:tc>
        <w:tc>
          <w:tcPr>
            <w:tcW w:w="1751" w:type="dxa"/>
            <w:tcBorders>
              <w:top w:val="nil"/>
              <w:left w:val="nil"/>
              <w:bottom w:val="nil"/>
              <w:right w:val="nil"/>
            </w:tcBorders>
            <w:vAlign w:val="center"/>
          </w:tcPr>
          <w:p w14:paraId="6F4D3478"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0.97 (0.94, 0.99)</w:t>
            </w:r>
          </w:p>
          <w:p w14:paraId="7FE2CC03"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(p=0.006)</w:t>
            </w:r>
          </w:p>
        </w:tc>
        <w:tc>
          <w:tcPr>
            <w:tcW w:w="1962" w:type="dxa"/>
            <w:tcBorders>
              <w:top w:val="nil"/>
              <w:left w:val="nil"/>
              <w:bottom w:val="nil"/>
              <w:right w:val="nil"/>
            </w:tcBorders>
            <w:vAlign w:val="center"/>
          </w:tcPr>
          <w:p w14:paraId="3AB98900"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w:t>
            </w:r>
          </w:p>
        </w:tc>
        <w:tc>
          <w:tcPr>
            <w:tcW w:w="1854" w:type="dxa"/>
            <w:tcBorders>
              <w:top w:val="nil"/>
              <w:left w:val="nil"/>
              <w:bottom w:val="nil"/>
              <w:right w:val="nil"/>
            </w:tcBorders>
            <w:vAlign w:val="center"/>
          </w:tcPr>
          <w:p w14:paraId="7AC98CDA"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1.00 (0.99, 1.02)</w:t>
            </w:r>
          </w:p>
          <w:p w14:paraId="212D8ED1"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(p=0.777)</w:t>
            </w:r>
          </w:p>
        </w:tc>
        <w:tc>
          <w:tcPr>
            <w:tcW w:w="2124" w:type="dxa"/>
            <w:tcBorders>
              <w:top w:val="nil"/>
              <w:left w:val="nil"/>
              <w:bottom w:val="nil"/>
              <w:right w:val="nil"/>
            </w:tcBorders>
            <w:vAlign w:val="center"/>
          </w:tcPr>
          <w:p w14:paraId="6BCCB912"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w:t>
            </w:r>
          </w:p>
        </w:tc>
      </w:tr>
      <w:tr w:rsidR="00496C81" w:rsidRPr="00EB3CF2" w14:paraId="0561471E" w14:textId="77777777" w:rsidTr="00EA24AD">
        <w:tc>
          <w:tcPr>
            <w:tcW w:w="1669" w:type="dxa"/>
            <w:tcBorders>
              <w:top w:val="nil"/>
              <w:left w:val="nil"/>
              <w:bottom w:val="nil"/>
              <w:right w:val="nil"/>
            </w:tcBorders>
            <w:vAlign w:val="center"/>
          </w:tcPr>
          <w:p w14:paraId="11FA689A" w14:textId="77777777" w:rsidR="00496C81" w:rsidRPr="00EB3CF2" w:rsidRDefault="00496C81" w:rsidP="00EA24AD">
            <w:pPr>
              <w:jc w:val="right"/>
              <w:rPr>
                <w:rFonts w:ascii="Arial" w:hAnsi="Arial" w:cs="Arial"/>
                <w:b/>
                <w:sz w:val="20"/>
                <w:szCs w:val="20"/>
              </w:rPr>
            </w:pPr>
            <w:r w:rsidRPr="00EB3CF2">
              <w:rPr>
                <w:rFonts w:ascii="Arial" w:hAnsi="Arial" w:cs="Arial"/>
                <w:b/>
                <w:sz w:val="20"/>
                <w:szCs w:val="20"/>
              </w:rPr>
              <w:t>HH assets score**</w:t>
            </w:r>
          </w:p>
        </w:tc>
        <w:tc>
          <w:tcPr>
            <w:tcW w:w="1751" w:type="dxa"/>
            <w:tcBorders>
              <w:top w:val="nil"/>
              <w:left w:val="nil"/>
              <w:bottom w:val="nil"/>
              <w:right w:val="nil"/>
            </w:tcBorders>
            <w:vAlign w:val="center"/>
          </w:tcPr>
          <w:p w14:paraId="4E8B8CA6"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0.78 (0.71, 0.85)</w:t>
            </w:r>
          </w:p>
          <w:p w14:paraId="5A9F98B1"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(p&lt;0.001)</w:t>
            </w:r>
          </w:p>
        </w:tc>
        <w:tc>
          <w:tcPr>
            <w:tcW w:w="1962" w:type="dxa"/>
            <w:tcBorders>
              <w:top w:val="nil"/>
              <w:left w:val="nil"/>
              <w:bottom w:val="nil"/>
              <w:right w:val="nil"/>
            </w:tcBorders>
            <w:vAlign w:val="center"/>
          </w:tcPr>
          <w:p w14:paraId="37B196B8"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0.80 (0.73, 0.88)</w:t>
            </w:r>
          </w:p>
          <w:p w14:paraId="32EFD135"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(p&lt;0.001)</w:t>
            </w:r>
          </w:p>
        </w:tc>
        <w:tc>
          <w:tcPr>
            <w:tcW w:w="1854" w:type="dxa"/>
            <w:tcBorders>
              <w:top w:val="nil"/>
              <w:left w:val="nil"/>
              <w:bottom w:val="nil"/>
              <w:right w:val="nil"/>
            </w:tcBorders>
            <w:vAlign w:val="center"/>
          </w:tcPr>
          <w:p w14:paraId="3539B938"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0.97 (0.92, 1.02)</w:t>
            </w:r>
          </w:p>
          <w:p w14:paraId="02836074"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(p=0.274)</w:t>
            </w:r>
          </w:p>
        </w:tc>
        <w:tc>
          <w:tcPr>
            <w:tcW w:w="2124" w:type="dxa"/>
            <w:tcBorders>
              <w:top w:val="nil"/>
              <w:left w:val="nil"/>
              <w:bottom w:val="nil"/>
              <w:right w:val="nil"/>
            </w:tcBorders>
            <w:vAlign w:val="center"/>
          </w:tcPr>
          <w:p w14:paraId="05180415"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w:t>
            </w:r>
          </w:p>
        </w:tc>
      </w:tr>
      <w:tr w:rsidR="00496C81" w:rsidRPr="00EB3CF2" w14:paraId="36936637" w14:textId="77777777" w:rsidTr="00EA24AD">
        <w:tc>
          <w:tcPr>
            <w:tcW w:w="1669" w:type="dxa"/>
            <w:tcBorders>
              <w:top w:val="nil"/>
              <w:left w:val="nil"/>
              <w:bottom w:val="nil"/>
              <w:right w:val="nil"/>
            </w:tcBorders>
            <w:vAlign w:val="center"/>
          </w:tcPr>
          <w:p w14:paraId="7FF1F7D1" w14:textId="77777777" w:rsidR="00496C81" w:rsidRPr="00EB3CF2" w:rsidRDefault="00496C81" w:rsidP="00EA24AD">
            <w:pPr>
              <w:jc w:val="right"/>
              <w:rPr>
                <w:rFonts w:ascii="Arial" w:hAnsi="Arial" w:cs="Arial"/>
                <w:b/>
                <w:sz w:val="20"/>
                <w:szCs w:val="20"/>
              </w:rPr>
            </w:pPr>
            <w:r w:rsidRPr="00EB3CF2">
              <w:rPr>
                <w:rFonts w:ascii="Arial" w:hAnsi="Arial" w:cs="Arial"/>
                <w:b/>
                <w:sz w:val="20"/>
                <w:szCs w:val="20"/>
              </w:rPr>
              <w:t>Adult- Urban</w:t>
            </w:r>
          </w:p>
          <w:p w14:paraId="00BD0B23" w14:textId="77777777" w:rsidR="00496C81" w:rsidRPr="00EB3CF2" w:rsidRDefault="00496C81" w:rsidP="00EA24AD">
            <w:pPr>
              <w:jc w:val="right"/>
              <w:rPr>
                <w:rFonts w:ascii="Arial" w:hAnsi="Arial" w:cs="Arial"/>
                <w:b/>
                <w:sz w:val="20"/>
                <w:szCs w:val="20"/>
              </w:rPr>
            </w:pPr>
            <w:r w:rsidRPr="00EB3CF2">
              <w:rPr>
                <w:rFonts w:ascii="Arial" w:hAnsi="Arial" w:cs="Arial"/>
                <w:b/>
                <w:sz w:val="20"/>
                <w:szCs w:val="20"/>
              </w:rPr>
              <w:t>Occupation</w:t>
            </w:r>
          </w:p>
        </w:tc>
        <w:tc>
          <w:tcPr>
            <w:tcW w:w="1751" w:type="dxa"/>
            <w:tcBorders>
              <w:top w:val="nil"/>
              <w:left w:val="nil"/>
              <w:bottom w:val="nil"/>
              <w:right w:val="nil"/>
            </w:tcBorders>
            <w:vAlign w:val="center"/>
          </w:tcPr>
          <w:p w14:paraId="6F60F42F"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0.88 (0.72, 1.08)</w:t>
            </w:r>
          </w:p>
          <w:p w14:paraId="7584B14C"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(p=0.219)</w:t>
            </w:r>
          </w:p>
        </w:tc>
        <w:tc>
          <w:tcPr>
            <w:tcW w:w="1962" w:type="dxa"/>
            <w:tcBorders>
              <w:top w:val="nil"/>
              <w:left w:val="nil"/>
              <w:bottom w:val="nil"/>
              <w:right w:val="nil"/>
            </w:tcBorders>
            <w:vAlign w:val="center"/>
          </w:tcPr>
          <w:p w14:paraId="7E92B082"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0.90 (0.73, 1.11)</w:t>
            </w:r>
          </w:p>
          <w:p w14:paraId="5C8A6DD3"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(p=0.316)</w:t>
            </w:r>
          </w:p>
        </w:tc>
        <w:tc>
          <w:tcPr>
            <w:tcW w:w="1854" w:type="dxa"/>
            <w:tcBorders>
              <w:top w:val="nil"/>
              <w:left w:val="nil"/>
              <w:bottom w:val="nil"/>
              <w:right w:val="nil"/>
            </w:tcBorders>
            <w:vAlign w:val="center"/>
          </w:tcPr>
          <w:p w14:paraId="45A42892"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1.00 (0.89, 1.13)</w:t>
            </w:r>
          </w:p>
          <w:p w14:paraId="45B5389D"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(p=0.969)</w:t>
            </w:r>
          </w:p>
        </w:tc>
        <w:tc>
          <w:tcPr>
            <w:tcW w:w="2124" w:type="dxa"/>
            <w:tcBorders>
              <w:top w:val="nil"/>
              <w:left w:val="nil"/>
              <w:bottom w:val="nil"/>
              <w:right w:val="nil"/>
            </w:tcBorders>
            <w:vAlign w:val="center"/>
          </w:tcPr>
          <w:p w14:paraId="5449B520"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0.98 (0.87, 1.11)</w:t>
            </w:r>
          </w:p>
          <w:p w14:paraId="2AB68184"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(p=0.749)</w:t>
            </w:r>
          </w:p>
        </w:tc>
      </w:tr>
      <w:tr w:rsidR="00496C81" w:rsidRPr="00EB3CF2" w14:paraId="29A1AC9C" w14:textId="77777777" w:rsidTr="00EA24AD">
        <w:tc>
          <w:tcPr>
            <w:tcW w:w="1669" w:type="dxa"/>
            <w:tcBorders>
              <w:top w:val="nil"/>
              <w:left w:val="nil"/>
              <w:bottom w:val="nil"/>
              <w:right w:val="nil"/>
            </w:tcBorders>
            <w:vAlign w:val="center"/>
          </w:tcPr>
          <w:p w14:paraId="4FC52DD6" w14:textId="77777777" w:rsidR="00496C81" w:rsidRPr="00EB3CF2" w:rsidRDefault="00496C81" w:rsidP="00EA24AD">
            <w:pPr>
              <w:jc w:val="right"/>
              <w:rPr>
                <w:rFonts w:ascii="Arial" w:hAnsi="Arial" w:cs="Arial"/>
                <w:b/>
                <w:sz w:val="20"/>
                <w:szCs w:val="20"/>
              </w:rPr>
            </w:pPr>
            <w:r w:rsidRPr="00EB3CF2">
              <w:rPr>
                <w:rFonts w:ascii="Arial" w:hAnsi="Arial" w:cs="Arial"/>
                <w:b/>
                <w:sz w:val="20"/>
                <w:szCs w:val="20"/>
              </w:rPr>
              <w:t>Adult - Rural occupation</w:t>
            </w:r>
          </w:p>
        </w:tc>
        <w:tc>
          <w:tcPr>
            <w:tcW w:w="1751" w:type="dxa"/>
            <w:tcBorders>
              <w:top w:val="nil"/>
              <w:left w:val="nil"/>
              <w:bottom w:val="nil"/>
              <w:right w:val="nil"/>
            </w:tcBorders>
            <w:vAlign w:val="center"/>
          </w:tcPr>
          <w:p w14:paraId="5A7C4D1F"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1.02 (0.85, 1.22)</w:t>
            </w:r>
          </w:p>
          <w:p w14:paraId="6DA78B0E"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(p=0.864)</w:t>
            </w:r>
          </w:p>
        </w:tc>
        <w:tc>
          <w:tcPr>
            <w:tcW w:w="1962" w:type="dxa"/>
            <w:tcBorders>
              <w:top w:val="nil"/>
              <w:left w:val="nil"/>
              <w:bottom w:val="nil"/>
              <w:right w:val="nil"/>
            </w:tcBorders>
            <w:vAlign w:val="center"/>
          </w:tcPr>
          <w:p w14:paraId="4F8E8E66"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w:t>
            </w:r>
          </w:p>
        </w:tc>
        <w:tc>
          <w:tcPr>
            <w:tcW w:w="1854" w:type="dxa"/>
            <w:tcBorders>
              <w:top w:val="nil"/>
              <w:left w:val="nil"/>
              <w:bottom w:val="nil"/>
              <w:right w:val="nil"/>
            </w:tcBorders>
            <w:vAlign w:val="center"/>
          </w:tcPr>
          <w:p w14:paraId="2AF9B1B4"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1.00 (0.89, 1.12)</w:t>
            </w:r>
          </w:p>
          <w:p w14:paraId="48230747"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(p=0.953)</w:t>
            </w:r>
          </w:p>
        </w:tc>
        <w:tc>
          <w:tcPr>
            <w:tcW w:w="2124" w:type="dxa"/>
            <w:tcBorders>
              <w:top w:val="nil"/>
              <w:left w:val="nil"/>
              <w:bottom w:val="nil"/>
              <w:right w:val="nil"/>
            </w:tcBorders>
            <w:vAlign w:val="center"/>
          </w:tcPr>
          <w:p w14:paraId="02DB142D"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w:t>
            </w:r>
          </w:p>
        </w:tc>
      </w:tr>
      <w:tr w:rsidR="00496C81" w:rsidRPr="00EB3CF2" w14:paraId="36C60C48" w14:textId="77777777" w:rsidTr="00EA24AD">
        <w:tc>
          <w:tcPr>
            <w:tcW w:w="1669" w:type="dxa"/>
            <w:tcBorders>
              <w:top w:val="nil"/>
              <w:left w:val="nil"/>
              <w:bottom w:val="nil"/>
              <w:right w:val="nil"/>
            </w:tcBorders>
            <w:vAlign w:val="center"/>
          </w:tcPr>
          <w:p w14:paraId="3A67A13C" w14:textId="77777777" w:rsidR="00496C81" w:rsidRPr="00EB3CF2" w:rsidRDefault="00496C81" w:rsidP="00EA24AD">
            <w:pPr>
              <w:jc w:val="right"/>
              <w:rPr>
                <w:rFonts w:ascii="Arial" w:hAnsi="Arial" w:cs="Arial"/>
                <w:b/>
                <w:sz w:val="20"/>
                <w:szCs w:val="20"/>
              </w:rPr>
            </w:pPr>
            <w:r w:rsidRPr="00EB3CF2">
              <w:rPr>
                <w:rFonts w:ascii="Arial" w:hAnsi="Arial" w:cs="Arial"/>
                <w:b/>
                <w:sz w:val="20"/>
                <w:szCs w:val="20"/>
              </w:rPr>
              <w:t>HH engaged in agriculture</w:t>
            </w:r>
          </w:p>
        </w:tc>
        <w:tc>
          <w:tcPr>
            <w:tcW w:w="1751" w:type="dxa"/>
            <w:tcBorders>
              <w:top w:val="nil"/>
              <w:left w:val="nil"/>
              <w:bottom w:val="nil"/>
              <w:right w:val="nil"/>
            </w:tcBorders>
            <w:vAlign w:val="center"/>
          </w:tcPr>
          <w:p w14:paraId="34A14CFF"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0.82 (0.70, 0.97)</w:t>
            </w:r>
          </w:p>
          <w:p w14:paraId="2B139014"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(p=0.021)</w:t>
            </w:r>
          </w:p>
        </w:tc>
        <w:tc>
          <w:tcPr>
            <w:tcW w:w="1962" w:type="dxa"/>
            <w:tcBorders>
              <w:top w:val="nil"/>
              <w:left w:val="nil"/>
              <w:bottom w:val="nil"/>
              <w:right w:val="nil"/>
            </w:tcBorders>
            <w:vAlign w:val="center"/>
          </w:tcPr>
          <w:p w14:paraId="288B2702"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w:t>
            </w:r>
          </w:p>
        </w:tc>
        <w:tc>
          <w:tcPr>
            <w:tcW w:w="1854" w:type="dxa"/>
            <w:tcBorders>
              <w:top w:val="nil"/>
              <w:left w:val="nil"/>
              <w:bottom w:val="nil"/>
              <w:right w:val="nil"/>
            </w:tcBorders>
            <w:vAlign w:val="center"/>
          </w:tcPr>
          <w:p w14:paraId="7D644619"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0.96 (0.86, 1.08)</w:t>
            </w:r>
          </w:p>
          <w:p w14:paraId="0AE22D23"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(p=0.509)</w:t>
            </w:r>
          </w:p>
        </w:tc>
        <w:tc>
          <w:tcPr>
            <w:tcW w:w="2124" w:type="dxa"/>
            <w:tcBorders>
              <w:top w:val="nil"/>
              <w:left w:val="nil"/>
              <w:bottom w:val="nil"/>
              <w:right w:val="nil"/>
            </w:tcBorders>
            <w:vAlign w:val="center"/>
          </w:tcPr>
          <w:p w14:paraId="21EA5B87"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w:t>
            </w:r>
          </w:p>
        </w:tc>
      </w:tr>
      <w:tr w:rsidR="00496C81" w:rsidRPr="00EB3CF2" w14:paraId="4C35B8A9" w14:textId="77777777" w:rsidTr="00EA24AD">
        <w:tc>
          <w:tcPr>
            <w:tcW w:w="1669" w:type="dxa"/>
            <w:tcBorders>
              <w:top w:val="nil"/>
              <w:left w:val="nil"/>
              <w:bottom w:val="nil"/>
              <w:right w:val="nil"/>
            </w:tcBorders>
            <w:vAlign w:val="center"/>
          </w:tcPr>
          <w:p w14:paraId="66D1EF82" w14:textId="77777777" w:rsidR="00496C81" w:rsidRPr="00EB3CF2" w:rsidRDefault="00496C81" w:rsidP="00EA24AD">
            <w:pPr>
              <w:jc w:val="right"/>
              <w:rPr>
                <w:rFonts w:ascii="Arial" w:hAnsi="Arial" w:cs="Arial"/>
                <w:b/>
                <w:sz w:val="20"/>
                <w:szCs w:val="20"/>
              </w:rPr>
            </w:pPr>
          </w:p>
        </w:tc>
        <w:tc>
          <w:tcPr>
            <w:tcW w:w="1751" w:type="dxa"/>
            <w:tcBorders>
              <w:top w:val="nil"/>
              <w:left w:val="nil"/>
              <w:bottom w:val="nil"/>
              <w:right w:val="nil"/>
            </w:tcBorders>
            <w:vAlign w:val="center"/>
          </w:tcPr>
          <w:p w14:paraId="1EDE47C3" w14:textId="77777777" w:rsidR="00496C81" w:rsidRPr="00EB3CF2" w:rsidRDefault="00496C81" w:rsidP="00EA24AD">
            <w:pPr>
              <w:jc w:val="center"/>
              <w:rPr>
                <w:rFonts w:ascii="Arial" w:hAnsi="Arial" w:cs="Arial"/>
                <w:sz w:val="20"/>
                <w:szCs w:val="20"/>
              </w:rPr>
            </w:pPr>
          </w:p>
        </w:tc>
        <w:tc>
          <w:tcPr>
            <w:tcW w:w="1962" w:type="dxa"/>
            <w:tcBorders>
              <w:top w:val="nil"/>
              <w:left w:val="nil"/>
              <w:bottom w:val="nil"/>
              <w:right w:val="nil"/>
            </w:tcBorders>
            <w:vAlign w:val="center"/>
          </w:tcPr>
          <w:p w14:paraId="5073CF24" w14:textId="77777777" w:rsidR="00496C81" w:rsidRPr="00EB3CF2" w:rsidRDefault="00496C81" w:rsidP="00EA24AD">
            <w:pPr>
              <w:rPr>
                <w:rFonts w:ascii="Arial" w:hAnsi="Arial" w:cs="Arial"/>
                <w:sz w:val="20"/>
                <w:szCs w:val="20"/>
              </w:rPr>
            </w:pPr>
          </w:p>
        </w:tc>
        <w:tc>
          <w:tcPr>
            <w:tcW w:w="1854" w:type="dxa"/>
            <w:tcBorders>
              <w:top w:val="nil"/>
              <w:left w:val="nil"/>
              <w:bottom w:val="nil"/>
              <w:right w:val="nil"/>
            </w:tcBorders>
            <w:vAlign w:val="center"/>
          </w:tcPr>
          <w:p w14:paraId="05DE86FA" w14:textId="77777777" w:rsidR="00496C81" w:rsidRPr="00EB3CF2" w:rsidRDefault="00496C81" w:rsidP="00EA24AD">
            <w:pPr>
              <w:jc w:val="center"/>
              <w:rPr>
                <w:rFonts w:ascii="Arial" w:hAnsi="Arial" w:cs="Arial"/>
                <w:sz w:val="20"/>
                <w:szCs w:val="20"/>
              </w:rPr>
            </w:pPr>
          </w:p>
        </w:tc>
        <w:tc>
          <w:tcPr>
            <w:tcW w:w="2124" w:type="dxa"/>
            <w:tcBorders>
              <w:top w:val="nil"/>
              <w:left w:val="nil"/>
              <w:bottom w:val="nil"/>
              <w:right w:val="nil"/>
            </w:tcBorders>
            <w:vAlign w:val="center"/>
          </w:tcPr>
          <w:p w14:paraId="44ECD1B4" w14:textId="77777777" w:rsidR="00496C81" w:rsidRPr="00EB3CF2" w:rsidRDefault="00496C81" w:rsidP="00EA24AD">
            <w:pPr>
              <w:jc w:val="center"/>
              <w:rPr>
                <w:rFonts w:ascii="Arial" w:hAnsi="Arial" w:cs="Arial"/>
                <w:sz w:val="20"/>
                <w:szCs w:val="20"/>
              </w:rPr>
            </w:pPr>
          </w:p>
        </w:tc>
      </w:tr>
      <w:tr w:rsidR="00496C81" w:rsidRPr="00EB3CF2" w14:paraId="7B4E16C5" w14:textId="77777777" w:rsidTr="00EA24AD">
        <w:trPr>
          <w:trHeight w:val="270"/>
        </w:trPr>
        <w:tc>
          <w:tcPr>
            <w:tcW w:w="1669" w:type="dxa"/>
            <w:tcBorders>
              <w:top w:val="nil"/>
              <w:left w:val="nil"/>
              <w:bottom w:val="nil"/>
              <w:right w:val="nil"/>
            </w:tcBorders>
            <w:vAlign w:val="center"/>
          </w:tcPr>
          <w:p w14:paraId="43FA162B" w14:textId="77777777" w:rsidR="00496C81" w:rsidRPr="00EB3CF2" w:rsidRDefault="00496C81" w:rsidP="00EA24AD">
            <w:pPr>
              <w:jc w:val="right"/>
              <w:rPr>
                <w:rFonts w:ascii="Arial" w:hAnsi="Arial" w:cs="Arial"/>
                <w:b/>
                <w:sz w:val="20"/>
                <w:szCs w:val="20"/>
              </w:rPr>
            </w:pPr>
            <w:r w:rsidRPr="00EB3CF2">
              <w:rPr>
                <w:rFonts w:ascii="Arial" w:hAnsi="Arial" w:cs="Arial"/>
                <w:b/>
                <w:sz w:val="20"/>
                <w:szCs w:val="20"/>
              </w:rPr>
              <w:t>Study year***</w:t>
            </w:r>
          </w:p>
        </w:tc>
        <w:tc>
          <w:tcPr>
            <w:tcW w:w="1751" w:type="dxa"/>
            <w:tcBorders>
              <w:top w:val="nil"/>
              <w:left w:val="nil"/>
              <w:bottom w:val="nil"/>
              <w:right w:val="nil"/>
            </w:tcBorders>
            <w:vAlign w:val="center"/>
          </w:tcPr>
          <w:p w14:paraId="6C31433D"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0.95 (0.92, 0.97)</w:t>
            </w:r>
          </w:p>
          <w:p w14:paraId="38ED7046"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(p&lt;0.001)</w:t>
            </w:r>
          </w:p>
        </w:tc>
        <w:tc>
          <w:tcPr>
            <w:tcW w:w="1962" w:type="dxa"/>
            <w:tcBorders>
              <w:top w:val="nil"/>
              <w:left w:val="nil"/>
              <w:bottom w:val="nil"/>
              <w:right w:val="nil"/>
            </w:tcBorders>
            <w:vAlign w:val="center"/>
          </w:tcPr>
          <w:p w14:paraId="07F903AD"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0.96 (0.93, 0.98)</w:t>
            </w:r>
          </w:p>
          <w:p w14:paraId="770EB9F1"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(p=0.002)</w:t>
            </w:r>
          </w:p>
        </w:tc>
        <w:tc>
          <w:tcPr>
            <w:tcW w:w="1854" w:type="dxa"/>
            <w:tcBorders>
              <w:top w:val="nil"/>
              <w:left w:val="nil"/>
              <w:bottom w:val="nil"/>
              <w:right w:val="nil"/>
            </w:tcBorders>
            <w:vAlign w:val="center"/>
          </w:tcPr>
          <w:p w14:paraId="0B00584D"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1.02 (1.01, 1.04)</w:t>
            </w:r>
          </w:p>
          <w:p w14:paraId="27483E4B"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(p=0.009)</w:t>
            </w:r>
          </w:p>
        </w:tc>
        <w:tc>
          <w:tcPr>
            <w:tcW w:w="2124" w:type="dxa"/>
            <w:tcBorders>
              <w:top w:val="nil"/>
              <w:left w:val="nil"/>
              <w:bottom w:val="nil"/>
              <w:right w:val="nil"/>
            </w:tcBorders>
            <w:vAlign w:val="center"/>
          </w:tcPr>
          <w:p w14:paraId="198A7F31"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1.02 (1.00, 1.04)</w:t>
            </w:r>
          </w:p>
          <w:p w14:paraId="713E3A43"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(p=0.055)</w:t>
            </w:r>
          </w:p>
        </w:tc>
      </w:tr>
      <w:tr w:rsidR="00496C81" w:rsidRPr="00EB3CF2" w14:paraId="5B57A34F" w14:textId="77777777" w:rsidTr="00EA24AD">
        <w:tc>
          <w:tcPr>
            <w:tcW w:w="1669" w:type="dxa"/>
            <w:tcBorders>
              <w:top w:val="nil"/>
              <w:left w:val="nil"/>
              <w:bottom w:val="nil"/>
              <w:right w:val="nil"/>
            </w:tcBorders>
            <w:vAlign w:val="center"/>
          </w:tcPr>
          <w:p w14:paraId="7DCC7C46" w14:textId="77777777" w:rsidR="00496C81" w:rsidRPr="00EB3CF2" w:rsidRDefault="00496C81" w:rsidP="00EA24AD">
            <w:pPr>
              <w:jc w:val="right"/>
              <w:rPr>
                <w:rFonts w:ascii="Arial" w:hAnsi="Arial" w:cs="Arial"/>
                <w:b/>
                <w:sz w:val="20"/>
                <w:szCs w:val="20"/>
              </w:rPr>
            </w:pPr>
          </w:p>
        </w:tc>
        <w:tc>
          <w:tcPr>
            <w:tcW w:w="1751" w:type="dxa"/>
            <w:tcBorders>
              <w:top w:val="nil"/>
              <w:left w:val="nil"/>
              <w:bottom w:val="nil"/>
              <w:right w:val="nil"/>
            </w:tcBorders>
            <w:vAlign w:val="center"/>
          </w:tcPr>
          <w:p w14:paraId="28C87B3F" w14:textId="77777777" w:rsidR="00496C81" w:rsidRPr="00EB3CF2" w:rsidRDefault="00496C81" w:rsidP="00EA24AD">
            <w:pPr>
              <w:jc w:val="center"/>
              <w:rPr>
                <w:rFonts w:ascii="Arial" w:hAnsi="Arial" w:cs="Arial"/>
                <w:sz w:val="20"/>
                <w:szCs w:val="20"/>
              </w:rPr>
            </w:pPr>
          </w:p>
        </w:tc>
        <w:tc>
          <w:tcPr>
            <w:tcW w:w="1962" w:type="dxa"/>
            <w:tcBorders>
              <w:top w:val="nil"/>
              <w:left w:val="nil"/>
              <w:bottom w:val="nil"/>
              <w:right w:val="nil"/>
            </w:tcBorders>
            <w:vAlign w:val="center"/>
          </w:tcPr>
          <w:p w14:paraId="2E2CF66E" w14:textId="77777777" w:rsidR="00496C81" w:rsidRPr="00EB3CF2" w:rsidRDefault="00496C81" w:rsidP="00EA24AD">
            <w:pPr>
              <w:jc w:val="center"/>
              <w:rPr>
                <w:rFonts w:ascii="Arial" w:hAnsi="Arial" w:cs="Arial"/>
                <w:sz w:val="20"/>
                <w:szCs w:val="20"/>
              </w:rPr>
            </w:pPr>
          </w:p>
        </w:tc>
        <w:tc>
          <w:tcPr>
            <w:tcW w:w="1854" w:type="dxa"/>
            <w:tcBorders>
              <w:top w:val="nil"/>
              <w:left w:val="nil"/>
              <w:bottom w:val="nil"/>
              <w:right w:val="nil"/>
            </w:tcBorders>
            <w:vAlign w:val="center"/>
          </w:tcPr>
          <w:p w14:paraId="0DF6ABF0" w14:textId="77777777" w:rsidR="00496C81" w:rsidRPr="00EB3CF2" w:rsidRDefault="00496C81" w:rsidP="00EA24AD">
            <w:pPr>
              <w:jc w:val="center"/>
              <w:rPr>
                <w:rFonts w:ascii="Arial" w:hAnsi="Arial" w:cs="Arial"/>
                <w:sz w:val="20"/>
                <w:szCs w:val="20"/>
              </w:rPr>
            </w:pPr>
          </w:p>
        </w:tc>
        <w:tc>
          <w:tcPr>
            <w:tcW w:w="2124" w:type="dxa"/>
            <w:tcBorders>
              <w:top w:val="nil"/>
              <w:left w:val="nil"/>
              <w:bottom w:val="nil"/>
              <w:right w:val="nil"/>
            </w:tcBorders>
            <w:vAlign w:val="center"/>
          </w:tcPr>
          <w:p w14:paraId="4B2EBEB9" w14:textId="77777777" w:rsidR="00496C81" w:rsidRPr="00EB3CF2" w:rsidRDefault="00496C81" w:rsidP="00EA24AD">
            <w:pPr>
              <w:jc w:val="center"/>
              <w:rPr>
                <w:rFonts w:ascii="Arial" w:hAnsi="Arial" w:cs="Arial"/>
                <w:sz w:val="20"/>
                <w:szCs w:val="20"/>
              </w:rPr>
            </w:pPr>
          </w:p>
        </w:tc>
      </w:tr>
      <w:tr w:rsidR="00496C81" w:rsidRPr="00EB3CF2" w14:paraId="35118F94" w14:textId="77777777" w:rsidTr="00EA24AD">
        <w:tc>
          <w:tcPr>
            <w:tcW w:w="1669" w:type="dxa"/>
            <w:tcBorders>
              <w:top w:val="nil"/>
              <w:left w:val="nil"/>
              <w:bottom w:val="nil"/>
              <w:right w:val="nil"/>
            </w:tcBorders>
            <w:vAlign w:val="center"/>
          </w:tcPr>
          <w:p w14:paraId="4C210150" w14:textId="77777777" w:rsidR="00496C81" w:rsidRPr="00EB3CF2" w:rsidRDefault="00496C81" w:rsidP="00EA24AD">
            <w:pPr>
              <w:jc w:val="right"/>
              <w:rPr>
                <w:rFonts w:ascii="Arial" w:hAnsi="Arial" w:cs="Arial"/>
                <w:b/>
                <w:sz w:val="20"/>
                <w:szCs w:val="20"/>
              </w:rPr>
            </w:pPr>
            <w:r w:rsidRPr="00EB3CF2">
              <w:rPr>
                <w:rFonts w:ascii="Arial" w:hAnsi="Arial" w:cs="Arial"/>
                <w:b/>
                <w:sz w:val="20"/>
                <w:szCs w:val="20"/>
              </w:rPr>
              <w:t>Borbón</w:t>
            </w:r>
          </w:p>
        </w:tc>
        <w:tc>
          <w:tcPr>
            <w:tcW w:w="1751" w:type="dxa"/>
            <w:tcBorders>
              <w:top w:val="nil"/>
              <w:left w:val="nil"/>
              <w:bottom w:val="nil"/>
              <w:right w:val="nil"/>
            </w:tcBorders>
            <w:vAlign w:val="center"/>
          </w:tcPr>
          <w:p w14:paraId="293C3E51"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Ref</w:t>
            </w:r>
          </w:p>
        </w:tc>
        <w:tc>
          <w:tcPr>
            <w:tcW w:w="1962" w:type="dxa"/>
            <w:tcBorders>
              <w:top w:val="nil"/>
              <w:left w:val="nil"/>
              <w:bottom w:val="nil"/>
              <w:right w:val="nil"/>
            </w:tcBorders>
            <w:vAlign w:val="center"/>
          </w:tcPr>
          <w:p w14:paraId="072F849E"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Ref</w:t>
            </w:r>
          </w:p>
        </w:tc>
        <w:tc>
          <w:tcPr>
            <w:tcW w:w="1854" w:type="dxa"/>
            <w:tcBorders>
              <w:top w:val="nil"/>
              <w:left w:val="nil"/>
              <w:bottom w:val="nil"/>
              <w:right w:val="nil"/>
            </w:tcBorders>
            <w:vAlign w:val="center"/>
          </w:tcPr>
          <w:p w14:paraId="44FF570C"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Ref</w:t>
            </w:r>
          </w:p>
        </w:tc>
        <w:tc>
          <w:tcPr>
            <w:tcW w:w="2124" w:type="dxa"/>
            <w:tcBorders>
              <w:top w:val="nil"/>
              <w:left w:val="nil"/>
              <w:bottom w:val="nil"/>
              <w:right w:val="nil"/>
            </w:tcBorders>
            <w:vAlign w:val="center"/>
          </w:tcPr>
          <w:p w14:paraId="12BB434D" w14:textId="77777777" w:rsidR="00496C81" w:rsidRPr="00EB3CF2" w:rsidRDefault="00496C81" w:rsidP="00EA24AD">
            <w:pPr>
              <w:jc w:val="center"/>
              <w:rPr>
                <w:rFonts w:ascii="Arial" w:hAnsi="Arial" w:cs="Arial"/>
                <w:sz w:val="20"/>
                <w:szCs w:val="20"/>
              </w:rPr>
            </w:pPr>
          </w:p>
        </w:tc>
      </w:tr>
      <w:tr w:rsidR="00496C81" w:rsidRPr="00EB3CF2" w14:paraId="07A070D6" w14:textId="77777777" w:rsidTr="00EA24AD">
        <w:tc>
          <w:tcPr>
            <w:tcW w:w="1669" w:type="dxa"/>
            <w:tcBorders>
              <w:top w:val="nil"/>
              <w:left w:val="nil"/>
              <w:bottom w:val="nil"/>
              <w:right w:val="nil"/>
            </w:tcBorders>
            <w:vAlign w:val="center"/>
          </w:tcPr>
          <w:p w14:paraId="7DBDF9DA" w14:textId="77777777" w:rsidR="00496C81" w:rsidRPr="00EB3CF2" w:rsidRDefault="00496C81" w:rsidP="00EA24AD">
            <w:pPr>
              <w:jc w:val="right"/>
              <w:rPr>
                <w:rFonts w:ascii="Arial" w:hAnsi="Arial" w:cs="Arial"/>
                <w:b/>
                <w:sz w:val="20"/>
                <w:szCs w:val="20"/>
              </w:rPr>
            </w:pPr>
            <w:r w:rsidRPr="00EB3CF2">
              <w:rPr>
                <w:rFonts w:ascii="Arial" w:hAnsi="Arial" w:cs="Arial"/>
                <w:b/>
                <w:sz w:val="20"/>
                <w:szCs w:val="20"/>
              </w:rPr>
              <w:t>Close</w:t>
            </w:r>
          </w:p>
        </w:tc>
        <w:tc>
          <w:tcPr>
            <w:tcW w:w="1751" w:type="dxa"/>
            <w:tcBorders>
              <w:top w:val="nil"/>
              <w:left w:val="nil"/>
              <w:bottom w:val="nil"/>
              <w:right w:val="nil"/>
            </w:tcBorders>
            <w:vAlign w:val="center"/>
          </w:tcPr>
          <w:p w14:paraId="7C271F45"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1.21 (0.91, 1.62)</w:t>
            </w:r>
          </w:p>
          <w:p w14:paraId="03E79CAC"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(p=0.195)</w:t>
            </w:r>
          </w:p>
        </w:tc>
        <w:tc>
          <w:tcPr>
            <w:tcW w:w="1962" w:type="dxa"/>
            <w:tcBorders>
              <w:top w:val="nil"/>
              <w:left w:val="nil"/>
              <w:bottom w:val="nil"/>
              <w:right w:val="nil"/>
            </w:tcBorders>
            <w:vAlign w:val="center"/>
          </w:tcPr>
          <w:p w14:paraId="677216AC"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1.40 (1.03, 1.89)</w:t>
            </w:r>
          </w:p>
          <w:p w14:paraId="1EDCBA6D"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(p=0.035)</w:t>
            </w:r>
          </w:p>
        </w:tc>
        <w:tc>
          <w:tcPr>
            <w:tcW w:w="1854" w:type="dxa"/>
            <w:tcBorders>
              <w:top w:val="nil"/>
              <w:left w:val="nil"/>
              <w:bottom w:val="nil"/>
              <w:right w:val="nil"/>
            </w:tcBorders>
            <w:vAlign w:val="center"/>
          </w:tcPr>
          <w:p w14:paraId="14E89754"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1.12 (0.92, 1.37)</w:t>
            </w:r>
          </w:p>
          <w:p w14:paraId="3A02400B"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(p=0.259)</w:t>
            </w:r>
          </w:p>
        </w:tc>
        <w:tc>
          <w:tcPr>
            <w:tcW w:w="2124" w:type="dxa"/>
            <w:tcBorders>
              <w:top w:val="nil"/>
              <w:left w:val="nil"/>
              <w:bottom w:val="nil"/>
              <w:right w:val="nil"/>
            </w:tcBorders>
            <w:vAlign w:val="center"/>
          </w:tcPr>
          <w:p w14:paraId="035FA743"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w:t>
            </w:r>
          </w:p>
        </w:tc>
      </w:tr>
      <w:tr w:rsidR="00496C81" w:rsidRPr="00EB3CF2" w14:paraId="49471198" w14:textId="77777777" w:rsidTr="00EA24AD">
        <w:tc>
          <w:tcPr>
            <w:tcW w:w="1669" w:type="dxa"/>
            <w:tcBorders>
              <w:top w:val="nil"/>
              <w:left w:val="nil"/>
              <w:bottom w:val="nil"/>
              <w:right w:val="nil"/>
            </w:tcBorders>
            <w:vAlign w:val="center"/>
          </w:tcPr>
          <w:p w14:paraId="31157DC3" w14:textId="77777777" w:rsidR="00496C81" w:rsidRPr="00EB3CF2" w:rsidRDefault="00496C81" w:rsidP="00EA24AD">
            <w:pPr>
              <w:jc w:val="right"/>
              <w:rPr>
                <w:rFonts w:ascii="Arial" w:hAnsi="Arial" w:cs="Arial"/>
                <w:b/>
                <w:sz w:val="20"/>
                <w:szCs w:val="20"/>
              </w:rPr>
            </w:pPr>
            <w:r w:rsidRPr="00EB3CF2">
              <w:rPr>
                <w:rFonts w:ascii="Arial" w:hAnsi="Arial" w:cs="Arial"/>
                <w:b/>
                <w:sz w:val="20"/>
                <w:szCs w:val="20"/>
              </w:rPr>
              <w:t>Medium</w:t>
            </w:r>
          </w:p>
        </w:tc>
        <w:tc>
          <w:tcPr>
            <w:tcW w:w="1751" w:type="dxa"/>
            <w:tcBorders>
              <w:top w:val="nil"/>
              <w:left w:val="nil"/>
              <w:bottom w:val="nil"/>
              <w:right w:val="nil"/>
            </w:tcBorders>
            <w:vAlign w:val="center"/>
          </w:tcPr>
          <w:p w14:paraId="20866846"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1.20 (0.87, 1.66)</w:t>
            </w:r>
          </w:p>
          <w:p w14:paraId="5F5B1560"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(p=0.267)</w:t>
            </w:r>
          </w:p>
        </w:tc>
        <w:tc>
          <w:tcPr>
            <w:tcW w:w="1962" w:type="dxa"/>
            <w:tcBorders>
              <w:top w:val="nil"/>
              <w:left w:val="nil"/>
              <w:bottom w:val="nil"/>
              <w:right w:val="nil"/>
            </w:tcBorders>
            <w:vAlign w:val="center"/>
          </w:tcPr>
          <w:p w14:paraId="444FFCCF"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1.40 (0.99, 1.99)</w:t>
            </w:r>
          </w:p>
          <w:p w14:paraId="4BA2717B"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(p=0.060)</w:t>
            </w:r>
          </w:p>
        </w:tc>
        <w:tc>
          <w:tcPr>
            <w:tcW w:w="1854" w:type="dxa"/>
            <w:tcBorders>
              <w:top w:val="nil"/>
              <w:left w:val="nil"/>
              <w:bottom w:val="nil"/>
              <w:right w:val="nil"/>
            </w:tcBorders>
            <w:vAlign w:val="center"/>
          </w:tcPr>
          <w:p w14:paraId="31E8652F"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0.96 (0.77, 1.20)</w:t>
            </w:r>
          </w:p>
          <w:p w14:paraId="3B7E8C53"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(p=0.704)</w:t>
            </w:r>
          </w:p>
        </w:tc>
        <w:tc>
          <w:tcPr>
            <w:tcW w:w="2124" w:type="dxa"/>
            <w:tcBorders>
              <w:top w:val="nil"/>
              <w:left w:val="nil"/>
              <w:bottom w:val="nil"/>
              <w:right w:val="nil"/>
            </w:tcBorders>
            <w:vAlign w:val="center"/>
          </w:tcPr>
          <w:p w14:paraId="00DA143D"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w:t>
            </w:r>
          </w:p>
        </w:tc>
      </w:tr>
      <w:tr w:rsidR="00496C81" w:rsidRPr="00EB3CF2" w14:paraId="43382FB4" w14:textId="77777777" w:rsidTr="00EA24AD">
        <w:tc>
          <w:tcPr>
            <w:tcW w:w="1669" w:type="dxa"/>
            <w:tcBorders>
              <w:top w:val="nil"/>
              <w:left w:val="nil"/>
              <w:bottom w:val="nil"/>
              <w:right w:val="nil"/>
            </w:tcBorders>
            <w:vAlign w:val="center"/>
          </w:tcPr>
          <w:p w14:paraId="467ADF38" w14:textId="77777777" w:rsidR="00496C81" w:rsidRPr="00EB3CF2" w:rsidRDefault="00496C81" w:rsidP="00EA24AD">
            <w:pPr>
              <w:jc w:val="right"/>
              <w:rPr>
                <w:rFonts w:ascii="Arial" w:hAnsi="Arial" w:cs="Arial"/>
                <w:b/>
                <w:sz w:val="20"/>
                <w:szCs w:val="20"/>
              </w:rPr>
            </w:pPr>
            <w:r w:rsidRPr="00EB3CF2">
              <w:rPr>
                <w:rFonts w:ascii="Arial" w:hAnsi="Arial" w:cs="Arial"/>
                <w:b/>
                <w:sz w:val="20"/>
                <w:szCs w:val="20"/>
              </w:rPr>
              <w:t>Far</w:t>
            </w:r>
          </w:p>
        </w:tc>
        <w:tc>
          <w:tcPr>
            <w:tcW w:w="1751" w:type="dxa"/>
            <w:tcBorders>
              <w:top w:val="nil"/>
              <w:left w:val="nil"/>
              <w:bottom w:val="nil"/>
              <w:right w:val="nil"/>
            </w:tcBorders>
            <w:vAlign w:val="center"/>
          </w:tcPr>
          <w:p w14:paraId="72D234F7"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0.76 (0.56, 1.012)</w:t>
            </w:r>
          </w:p>
          <w:p w14:paraId="0546EED5"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(p=0.071)</w:t>
            </w:r>
          </w:p>
        </w:tc>
        <w:tc>
          <w:tcPr>
            <w:tcW w:w="1962" w:type="dxa"/>
            <w:tcBorders>
              <w:top w:val="nil"/>
              <w:left w:val="nil"/>
              <w:bottom w:val="nil"/>
              <w:right w:val="nil"/>
            </w:tcBorders>
            <w:vAlign w:val="center"/>
          </w:tcPr>
          <w:p w14:paraId="0D4501AD"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0.89 (0.64, 1.23)</w:t>
            </w:r>
          </w:p>
          <w:p w14:paraId="2B5E0857"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(p=0.475)</w:t>
            </w:r>
          </w:p>
        </w:tc>
        <w:tc>
          <w:tcPr>
            <w:tcW w:w="1854" w:type="dxa"/>
            <w:tcBorders>
              <w:top w:val="nil"/>
              <w:left w:val="nil"/>
              <w:bottom w:val="nil"/>
              <w:right w:val="nil"/>
            </w:tcBorders>
            <w:vAlign w:val="center"/>
          </w:tcPr>
          <w:p w14:paraId="5172B7D0"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0.95 (0.77, 1.15)</w:t>
            </w:r>
          </w:p>
          <w:p w14:paraId="390287F8"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(p=0.581)</w:t>
            </w:r>
          </w:p>
        </w:tc>
        <w:tc>
          <w:tcPr>
            <w:tcW w:w="2124" w:type="dxa"/>
            <w:tcBorders>
              <w:top w:val="nil"/>
              <w:left w:val="nil"/>
              <w:bottom w:val="nil"/>
              <w:right w:val="nil"/>
            </w:tcBorders>
            <w:vAlign w:val="center"/>
          </w:tcPr>
          <w:p w14:paraId="31271407"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w:t>
            </w:r>
          </w:p>
        </w:tc>
      </w:tr>
      <w:tr w:rsidR="00496C81" w:rsidRPr="00EB3CF2" w14:paraId="1E6FD687" w14:textId="77777777" w:rsidTr="00EA24AD">
        <w:tc>
          <w:tcPr>
            <w:tcW w:w="1669" w:type="dxa"/>
            <w:tcBorders>
              <w:top w:val="nil"/>
              <w:left w:val="nil"/>
              <w:bottom w:val="single" w:sz="4" w:space="0" w:color="auto"/>
              <w:right w:val="nil"/>
            </w:tcBorders>
            <w:vAlign w:val="center"/>
          </w:tcPr>
          <w:p w14:paraId="5D8ADA17" w14:textId="77777777" w:rsidR="00496C81" w:rsidRPr="00EB3CF2" w:rsidRDefault="00496C81" w:rsidP="00EA24AD">
            <w:pPr>
              <w:jc w:val="right"/>
              <w:rPr>
                <w:rFonts w:ascii="Arial" w:hAnsi="Arial" w:cs="Arial"/>
                <w:b/>
                <w:sz w:val="20"/>
                <w:szCs w:val="20"/>
              </w:rPr>
            </w:pPr>
          </w:p>
        </w:tc>
        <w:tc>
          <w:tcPr>
            <w:tcW w:w="1751" w:type="dxa"/>
            <w:tcBorders>
              <w:top w:val="nil"/>
              <w:left w:val="nil"/>
              <w:bottom w:val="single" w:sz="4" w:space="0" w:color="auto"/>
              <w:right w:val="nil"/>
            </w:tcBorders>
            <w:vAlign w:val="center"/>
          </w:tcPr>
          <w:p w14:paraId="32DD8C0F" w14:textId="77777777" w:rsidR="00496C81" w:rsidRPr="00EB3CF2" w:rsidRDefault="00496C81" w:rsidP="00EA24AD">
            <w:pPr>
              <w:jc w:val="center"/>
              <w:rPr>
                <w:rFonts w:ascii="Arial" w:hAnsi="Arial" w:cs="Arial"/>
                <w:sz w:val="20"/>
                <w:szCs w:val="20"/>
              </w:rPr>
            </w:pPr>
          </w:p>
        </w:tc>
        <w:tc>
          <w:tcPr>
            <w:tcW w:w="1962" w:type="dxa"/>
            <w:tcBorders>
              <w:top w:val="nil"/>
              <w:left w:val="nil"/>
              <w:bottom w:val="single" w:sz="4" w:space="0" w:color="auto"/>
              <w:right w:val="nil"/>
            </w:tcBorders>
            <w:vAlign w:val="center"/>
          </w:tcPr>
          <w:p w14:paraId="7852DDE8" w14:textId="77777777" w:rsidR="00496C81" w:rsidRPr="00EB3CF2" w:rsidRDefault="00496C81" w:rsidP="00EA24AD">
            <w:pPr>
              <w:jc w:val="center"/>
              <w:rPr>
                <w:rFonts w:ascii="Arial" w:hAnsi="Arial" w:cs="Arial"/>
                <w:sz w:val="20"/>
                <w:szCs w:val="20"/>
              </w:rPr>
            </w:pPr>
          </w:p>
        </w:tc>
        <w:tc>
          <w:tcPr>
            <w:tcW w:w="1854" w:type="dxa"/>
            <w:tcBorders>
              <w:top w:val="nil"/>
              <w:left w:val="nil"/>
              <w:bottom w:val="single" w:sz="4" w:space="0" w:color="auto"/>
              <w:right w:val="nil"/>
            </w:tcBorders>
            <w:vAlign w:val="center"/>
          </w:tcPr>
          <w:p w14:paraId="1E1811E8" w14:textId="77777777" w:rsidR="00496C81" w:rsidRPr="00EB3CF2" w:rsidRDefault="00496C81" w:rsidP="00EA24AD">
            <w:pPr>
              <w:jc w:val="center"/>
              <w:rPr>
                <w:rFonts w:ascii="Arial" w:hAnsi="Arial" w:cs="Arial"/>
                <w:sz w:val="20"/>
                <w:szCs w:val="20"/>
              </w:rPr>
            </w:pPr>
          </w:p>
        </w:tc>
        <w:tc>
          <w:tcPr>
            <w:tcW w:w="2124" w:type="dxa"/>
            <w:tcBorders>
              <w:top w:val="nil"/>
              <w:left w:val="nil"/>
              <w:bottom w:val="single" w:sz="4" w:space="0" w:color="auto"/>
              <w:right w:val="nil"/>
            </w:tcBorders>
            <w:vAlign w:val="center"/>
          </w:tcPr>
          <w:p w14:paraId="1C73B83E" w14:textId="77777777" w:rsidR="00496C81" w:rsidRPr="00EB3CF2" w:rsidRDefault="00496C81" w:rsidP="00EA24AD">
            <w:pPr>
              <w:jc w:val="center"/>
              <w:rPr>
                <w:rFonts w:ascii="Arial" w:hAnsi="Arial" w:cs="Arial"/>
                <w:sz w:val="20"/>
                <w:szCs w:val="20"/>
              </w:rPr>
            </w:pPr>
          </w:p>
        </w:tc>
      </w:tr>
      <w:tr w:rsidR="00496C81" w:rsidRPr="00EB3CF2" w14:paraId="1E231FE8" w14:textId="77777777" w:rsidTr="00EA24AD">
        <w:trPr>
          <w:trHeight w:val="312"/>
        </w:trPr>
        <w:tc>
          <w:tcPr>
            <w:tcW w:w="1669" w:type="dxa"/>
            <w:tcBorders>
              <w:top w:val="nil"/>
              <w:left w:val="nil"/>
              <w:bottom w:val="single" w:sz="4" w:space="0" w:color="auto"/>
              <w:right w:val="nil"/>
            </w:tcBorders>
            <w:vAlign w:val="center"/>
          </w:tcPr>
          <w:p w14:paraId="4385AEC4" w14:textId="77777777" w:rsidR="00496C81" w:rsidRPr="00EB3CF2" w:rsidRDefault="00496C81" w:rsidP="00EA24AD">
            <w:pPr>
              <w:jc w:val="right"/>
              <w:rPr>
                <w:rFonts w:ascii="Arial" w:hAnsi="Arial" w:cs="Arial"/>
                <w:b/>
                <w:sz w:val="20"/>
                <w:szCs w:val="20"/>
              </w:rPr>
            </w:pPr>
            <w:r w:rsidRPr="00EB3CF2">
              <w:rPr>
                <w:rFonts w:ascii="Arial" w:hAnsi="Arial" w:cs="Arial"/>
                <w:b/>
                <w:sz w:val="20"/>
                <w:szCs w:val="20"/>
              </w:rPr>
              <w:t>Agricultural Diversity</w:t>
            </w:r>
          </w:p>
        </w:tc>
        <w:tc>
          <w:tcPr>
            <w:tcW w:w="1751" w:type="dxa"/>
            <w:tcBorders>
              <w:top w:val="nil"/>
              <w:left w:val="nil"/>
              <w:bottom w:val="single" w:sz="4" w:space="0" w:color="auto"/>
              <w:right w:val="nil"/>
            </w:tcBorders>
            <w:vAlign w:val="center"/>
          </w:tcPr>
          <w:p w14:paraId="7A8E781B"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1.03 (0.98, 1.08)</w:t>
            </w:r>
          </w:p>
          <w:p w14:paraId="46A29B05"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(p=0.207)</w:t>
            </w:r>
          </w:p>
        </w:tc>
        <w:tc>
          <w:tcPr>
            <w:tcW w:w="1962" w:type="dxa"/>
            <w:tcBorders>
              <w:top w:val="nil"/>
              <w:left w:val="nil"/>
              <w:bottom w:val="single" w:sz="4" w:space="0" w:color="auto"/>
              <w:right w:val="nil"/>
            </w:tcBorders>
            <w:vAlign w:val="center"/>
          </w:tcPr>
          <w:p w14:paraId="6721E85B"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1.01(0.96, 1.07)</w:t>
            </w:r>
          </w:p>
          <w:p w14:paraId="1ADBC739"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(p=0.659)</w:t>
            </w:r>
          </w:p>
        </w:tc>
        <w:tc>
          <w:tcPr>
            <w:tcW w:w="1854" w:type="dxa"/>
            <w:tcBorders>
              <w:top w:val="nil"/>
              <w:left w:val="nil"/>
              <w:bottom w:val="single" w:sz="4" w:space="0" w:color="auto"/>
              <w:right w:val="nil"/>
            </w:tcBorders>
            <w:vAlign w:val="center"/>
          </w:tcPr>
          <w:p w14:paraId="7C769937"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0.98 (0.95, 1.00)</w:t>
            </w:r>
          </w:p>
          <w:p w14:paraId="6CE0C611"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(p=0.099)</w:t>
            </w:r>
          </w:p>
        </w:tc>
        <w:tc>
          <w:tcPr>
            <w:tcW w:w="2124" w:type="dxa"/>
            <w:tcBorders>
              <w:top w:val="nil"/>
              <w:left w:val="nil"/>
              <w:bottom w:val="single" w:sz="4" w:space="0" w:color="auto"/>
              <w:right w:val="nil"/>
            </w:tcBorders>
            <w:vAlign w:val="center"/>
          </w:tcPr>
          <w:p w14:paraId="061B7A62"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1.00 (0.96, 1.03)</w:t>
            </w:r>
          </w:p>
          <w:p w14:paraId="6732ACFC" w14:textId="77777777" w:rsidR="00496C81" w:rsidRPr="00EB3CF2" w:rsidRDefault="00496C81" w:rsidP="00EA24AD">
            <w:pPr>
              <w:jc w:val="center"/>
              <w:rPr>
                <w:rFonts w:ascii="Arial" w:hAnsi="Arial" w:cs="Arial"/>
                <w:sz w:val="20"/>
                <w:szCs w:val="20"/>
              </w:rPr>
            </w:pPr>
            <w:r w:rsidRPr="00EB3CF2">
              <w:rPr>
                <w:rFonts w:ascii="Arial" w:hAnsi="Arial" w:cs="Arial"/>
                <w:sz w:val="20"/>
                <w:szCs w:val="20"/>
              </w:rPr>
              <w:t>(p=0.816)</w:t>
            </w:r>
          </w:p>
        </w:tc>
      </w:tr>
    </w:tbl>
    <w:p w14:paraId="448BD163" w14:textId="77777777" w:rsidR="00496C81" w:rsidRPr="0022676E" w:rsidRDefault="00496C81" w:rsidP="00496C81">
      <w:pPr>
        <w:rPr>
          <w:rFonts w:ascii="Arial" w:hAnsi="Arial" w:cs="Arial"/>
          <w:b/>
        </w:rPr>
      </w:pPr>
    </w:p>
    <w:p w14:paraId="42EC8F18" w14:textId="77777777" w:rsidR="00496C81" w:rsidRPr="0022676E" w:rsidRDefault="00496C81" w:rsidP="00496C81">
      <w:pPr>
        <w:rPr>
          <w:rFonts w:ascii="Arial" w:hAnsi="Arial" w:cs="Arial"/>
          <w:b/>
        </w:rPr>
      </w:pPr>
      <w:r w:rsidRPr="0022676E">
        <w:rPr>
          <w:rFonts w:ascii="Arial" w:hAnsi="Arial" w:cs="Arial"/>
          <w:b/>
        </w:rPr>
        <w:br w:type="page"/>
      </w:r>
    </w:p>
    <w:p w14:paraId="40BC0EA0" w14:textId="0A86EB5F" w:rsidR="00496C81" w:rsidRPr="002F12C3" w:rsidRDefault="00496C81" w:rsidP="002F12C3">
      <w:pPr>
        <w:spacing w:line="480" w:lineRule="auto"/>
        <w:rPr>
          <w:rFonts w:ascii="Arial" w:hAnsi="Arial" w:cs="Arial"/>
          <w:b/>
        </w:rPr>
      </w:pPr>
      <w:r w:rsidRPr="0022676E">
        <w:rPr>
          <w:rFonts w:ascii="Arial" w:hAnsi="Arial" w:cs="Arial"/>
          <w:b/>
        </w:rPr>
        <w:lastRenderedPageBreak/>
        <w:t>Supplemental Table 4:</w:t>
      </w:r>
    </w:p>
    <w:tbl>
      <w:tblPr>
        <w:tblStyle w:val="TableGrid"/>
        <w:tblW w:w="0" w:type="auto"/>
        <w:tblLook w:val="04A0" w:firstRow="1" w:lastRow="0" w:firstColumn="1" w:lastColumn="0" w:noHBand="0" w:noVBand="1"/>
      </w:tblPr>
      <w:tblGrid>
        <w:gridCol w:w="1549"/>
        <w:gridCol w:w="2141"/>
        <w:gridCol w:w="1800"/>
      </w:tblGrid>
      <w:tr w:rsidR="00496C81" w:rsidRPr="0022676E" w14:paraId="367A93D6" w14:textId="77777777" w:rsidTr="00EA24AD">
        <w:tc>
          <w:tcPr>
            <w:tcW w:w="1549" w:type="dxa"/>
            <w:tcBorders>
              <w:left w:val="nil"/>
              <w:right w:val="nil"/>
            </w:tcBorders>
          </w:tcPr>
          <w:p w14:paraId="0989E685" w14:textId="77777777" w:rsidR="00496C81" w:rsidRPr="0022676E" w:rsidRDefault="00496C81" w:rsidP="00EA24AD">
            <w:pPr>
              <w:rPr>
                <w:rFonts w:ascii="Arial" w:hAnsi="Arial" w:cs="Arial"/>
                <w:b/>
              </w:rPr>
            </w:pPr>
          </w:p>
        </w:tc>
        <w:tc>
          <w:tcPr>
            <w:tcW w:w="3941" w:type="dxa"/>
            <w:gridSpan w:val="2"/>
            <w:tcBorders>
              <w:left w:val="nil"/>
              <w:right w:val="nil"/>
            </w:tcBorders>
          </w:tcPr>
          <w:p w14:paraId="0A5D405B" w14:textId="77777777" w:rsidR="00496C81" w:rsidRPr="0022676E" w:rsidRDefault="00496C81" w:rsidP="00EA24AD">
            <w:pPr>
              <w:jc w:val="center"/>
              <w:rPr>
                <w:rFonts w:ascii="Arial" w:hAnsi="Arial" w:cs="Arial"/>
                <w:b/>
              </w:rPr>
            </w:pPr>
            <w:r w:rsidRPr="0022676E">
              <w:rPr>
                <w:rFonts w:ascii="Arial" w:hAnsi="Arial" w:cs="Arial"/>
                <w:b/>
              </w:rPr>
              <w:t>Overweight/Obese</w:t>
            </w:r>
          </w:p>
        </w:tc>
      </w:tr>
      <w:tr w:rsidR="00496C81" w:rsidRPr="0022676E" w14:paraId="2A5D0637" w14:textId="77777777" w:rsidTr="00EA24AD">
        <w:tc>
          <w:tcPr>
            <w:tcW w:w="1549" w:type="dxa"/>
            <w:tcBorders>
              <w:left w:val="nil"/>
              <w:right w:val="nil"/>
            </w:tcBorders>
          </w:tcPr>
          <w:p w14:paraId="17865C1A" w14:textId="77777777" w:rsidR="00496C81" w:rsidRPr="0022676E" w:rsidRDefault="00496C81" w:rsidP="00EA24AD">
            <w:pPr>
              <w:rPr>
                <w:rFonts w:ascii="Arial" w:hAnsi="Arial" w:cs="Arial"/>
                <w:b/>
              </w:rPr>
            </w:pPr>
          </w:p>
        </w:tc>
        <w:tc>
          <w:tcPr>
            <w:tcW w:w="2141" w:type="dxa"/>
            <w:tcBorders>
              <w:left w:val="nil"/>
              <w:right w:val="nil"/>
            </w:tcBorders>
          </w:tcPr>
          <w:p w14:paraId="1887FF61" w14:textId="77777777" w:rsidR="00496C81" w:rsidRPr="0022676E" w:rsidRDefault="00496C81" w:rsidP="00EA24AD">
            <w:pPr>
              <w:jc w:val="center"/>
              <w:rPr>
                <w:rFonts w:ascii="Arial" w:hAnsi="Arial" w:cs="Arial"/>
                <w:b/>
              </w:rPr>
            </w:pPr>
            <w:r w:rsidRPr="0022676E">
              <w:rPr>
                <w:rFonts w:ascii="Arial" w:hAnsi="Arial" w:cs="Arial"/>
                <w:b/>
              </w:rPr>
              <w:t>Unadjusted</w:t>
            </w:r>
          </w:p>
          <w:p w14:paraId="345CECFA" w14:textId="77777777" w:rsidR="00496C81" w:rsidRPr="0022676E" w:rsidRDefault="00496C81" w:rsidP="00EA24AD">
            <w:pPr>
              <w:jc w:val="center"/>
              <w:rPr>
                <w:rFonts w:ascii="Arial" w:hAnsi="Arial" w:cs="Arial"/>
                <w:b/>
              </w:rPr>
            </w:pPr>
            <w:r w:rsidRPr="0022676E">
              <w:rPr>
                <w:rFonts w:ascii="Arial" w:hAnsi="Arial" w:cs="Arial"/>
                <w:b/>
              </w:rPr>
              <w:t>Prevalence ratio</w:t>
            </w:r>
          </w:p>
        </w:tc>
        <w:tc>
          <w:tcPr>
            <w:tcW w:w="1800" w:type="dxa"/>
            <w:tcBorders>
              <w:left w:val="nil"/>
              <w:right w:val="nil"/>
            </w:tcBorders>
          </w:tcPr>
          <w:p w14:paraId="6BFC0A42" w14:textId="77777777" w:rsidR="00496C81" w:rsidRPr="0022676E" w:rsidRDefault="00496C81" w:rsidP="00EA24AD">
            <w:pPr>
              <w:jc w:val="center"/>
              <w:rPr>
                <w:rFonts w:ascii="Arial" w:hAnsi="Arial" w:cs="Arial"/>
                <w:b/>
              </w:rPr>
            </w:pPr>
            <w:r w:rsidRPr="0022676E">
              <w:rPr>
                <w:rFonts w:ascii="Arial" w:hAnsi="Arial" w:cs="Arial"/>
                <w:b/>
              </w:rPr>
              <w:t>Adjusted</w:t>
            </w:r>
          </w:p>
          <w:p w14:paraId="3F228535" w14:textId="77777777" w:rsidR="00496C81" w:rsidRPr="0022676E" w:rsidRDefault="00496C81" w:rsidP="00EA24AD">
            <w:pPr>
              <w:jc w:val="center"/>
              <w:rPr>
                <w:rFonts w:ascii="Arial" w:hAnsi="Arial" w:cs="Arial"/>
                <w:b/>
              </w:rPr>
            </w:pPr>
            <w:r w:rsidRPr="0022676E">
              <w:rPr>
                <w:rFonts w:ascii="Arial" w:hAnsi="Arial" w:cs="Arial"/>
                <w:b/>
              </w:rPr>
              <w:t>Prevalence ratio</w:t>
            </w:r>
          </w:p>
        </w:tc>
      </w:tr>
      <w:tr w:rsidR="00496C81" w:rsidRPr="0022676E" w14:paraId="6C303E8B" w14:textId="77777777" w:rsidTr="00EA24AD">
        <w:tc>
          <w:tcPr>
            <w:tcW w:w="1549" w:type="dxa"/>
            <w:tcBorders>
              <w:top w:val="nil"/>
              <w:left w:val="nil"/>
              <w:bottom w:val="nil"/>
              <w:right w:val="nil"/>
            </w:tcBorders>
            <w:vAlign w:val="center"/>
          </w:tcPr>
          <w:p w14:paraId="4DC43C27" w14:textId="77777777" w:rsidR="00496C81" w:rsidRPr="0022676E" w:rsidRDefault="00496C81" w:rsidP="00EA24AD">
            <w:pPr>
              <w:jc w:val="right"/>
              <w:rPr>
                <w:rFonts w:ascii="Arial" w:hAnsi="Arial" w:cs="Arial"/>
                <w:b/>
              </w:rPr>
            </w:pPr>
            <w:r w:rsidRPr="0022676E">
              <w:rPr>
                <w:rFonts w:ascii="Arial" w:hAnsi="Arial" w:cs="Arial"/>
                <w:b/>
              </w:rPr>
              <w:t>Non-stunted child under 5 in HH</w:t>
            </w:r>
          </w:p>
        </w:tc>
        <w:tc>
          <w:tcPr>
            <w:tcW w:w="2141" w:type="dxa"/>
            <w:tcBorders>
              <w:top w:val="nil"/>
              <w:left w:val="nil"/>
              <w:bottom w:val="nil"/>
              <w:right w:val="nil"/>
            </w:tcBorders>
            <w:vAlign w:val="center"/>
          </w:tcPr>
          <w:p w14:paraId="7C448BA4" w14:textId="77777777" w:rsidR="00496C81" w:rsidRPr="0022676E" w:rsidRDefault="00496C81" w:rsidP="00EA24AD">
            <w:pPr>
              <w:jc w:val="center"/>
              <w:rPr>
                <w:rFonts w:ascii="Arial" w:hAnsi="Arial" w:cs="Arial"/>
              </w:rPr>
            </w:pPr>
            <w:r w:rsidRPr="0022676E">
              <w:rPr>
                <w:rFonts w:ascii="Arial" w:hAnsi="Arial" w:cs="Arial"/>
              </w:rPr>
              <w:t>ref</w:t>
            </w:r>
          </w:p>
        </w:tc>
        <w:tc>
          <w:tcPr>
            <w:tcW w:w="1800" w:type="dxa"/>
            <w:tcBorders>
              <w:top w:val="nil"/>
              <w:left w:val="nil"/>
              <w:bottom w:val="nil"/>
              <w:right w:val="nil"/>
            </w:tcBorders>
            <w:vAlign w:val="center"/>
          </w:tcPr>
          <w:p w14:paraId="6CAE0CDC" w14:textId="77777777" w:rsidR="00496C81" w:rsidRPr="0022676E" w:rsidRDefault="00496C81" w:rsidP="00EA24AD">
            <w:pPr>
              <w:jc w:val="center"/>
              <w:rPr>
                <w:rFonts w:ascii="Arial" w:hAnsi="Arial" w:cs="Arial"/>
              </w:rPr>
            </w:pPr>
            <w:r w:rsidRPr="0022676E">
              <w:rPr>
                <w:rFonts w:ascii="Arial" w:hAnsi="Arial" w:cs="Arial"/>
              </w:rPr>
              <w:t>ref</w:t>
            </w:r>
          </w:p>
        </w:tc>
      </w:tr>
      <w:tr w:rsidR="00496C81" w:rsidRPr="0022676E" w14:paraId="0D342D2A" w14:textId="77777777" w:rsidTr="00EA24AD">
        <w:trPr>
          <w:trHeight w:val="675"/>
        </w:trPr>
        <w:tc>
          <w:tcPr>
            <w:tcW w:w="1549" w:type="dxa"/>
            <w:tcBorders>
              <w:top w:val="nil"/>
              <w:left w:val="nil"/>
              <w:bottom w:val="nil"/>
              <w:right w:val="nil"/>
            </w:tcBorders>
            <w:vAlign w:val="center"/>
          </w:tcPr>
          <w:p w14:paraId="11DC469F" w14:textId="77777777" w:rsidR="00496C81" w:rsidRPr="0022676E" w:rsidRDefault="00496C81" w:rsidP="00EA24AD">
            <w:pPr>
              <w:jc w:val="right"/>
              <w:rPr>
                <w:rFonts w:ascii="Arial" w:hAnsi="Arial" w:cs="Arial"/>
                <w:b/>
              </w:rPr>
            </w:pPr>
            <w:r w:rsidRPr="0022676E">
              <w:rPr>
                <w:rFonts w:ascii="Arial" w:hAnsi="Arial" w:cs="Arial"/>
                <w:b/>
              </w:rPr>
              <w:t>Stunted child under 5 in HH</w:t>
            </w:r>
          </w:p>
        </w:tc>
        <w:tc>
          <w:tcPr>
            <w:tcW w:w="2141" w:type="dxa"/>
            <w:tcBorders>
              <w:top w:val="nil"/>
              <w:left w:val="nil"/>
              <w:bottom w:val="nil"/>
              <w:right w:val="nil"/>
            </w:tcBorders>
            <w:vAlign w:val="center"/>
          </w:tcPr>
          <w:p w14:paraId="4A8DF96F" w14:textId="77777777" w:rsidR="00496C81" w:rsidRPr="0022676E" w:rsidRDefault="00496C81" w:rsidP="00EA24AD">
            <w:pPr>
              <w:jc w:val="center"/>
              <w:rPr>
                <w:rFonts w:ascii="Arial" w:hAnsi="Arial" w:cs="Arial"/>
              </w:rPr>
            </w:pPr>
            <w:r w:rsidRPr="0022676E">
              <w:rPr>
                <w:rFonts w:ascii="Arial" w:hAnsi="Arial" w:cs="Arial"/>
              </w:rPr>
              <w:t>0.92 (0.65, 1.29)</w:t>
            </w:r>
          </w:p>
          <w:p w14:paraId="43A6EF97" w14:textId="77777777" w:rsidR="00496C81" w:rsidRPr="0022676E" w:rsidRDefault="00496C81" w:rsidP="00EA24AD">
            <w:pPr>
              <w:jc w:val="center"/>
              <w:rPr>
                <w:rFonts w:ascii="Arial" w:hAnsi="Arial" w:cs="Arial"/>
              </w:rPr>
            </w:pPr>
            <w:r w:rsidRPr="0022676E">
              <w:rPr>
                <w:rFonts w:ascii="Arial" w:hAnsi="Arial" w:cs="Arial"/>
              </w:rPr>
              <w:t>(p=0.642)</w:t>
            </w:r>
          </w:p>
        </w:tc>
        <w:tc>
          <w:tcPr>
            <w:tcW w:w="1800" w:type="dxa"/>
            <w:tcBorders>
              <w:top w:val="nil"/>
              <w:left w:val="nil"/>
              <w:bottom w:val="nil"/>
              <w:right w:val="nil"/>
            </w:tcBorders>
            <w:vAlign w:val="center"/>
          </w:tcPr>
          <w:p w14:paraId="76424CA4" w14:textId="77777777" w:rsidR="00496C81" w:rsidRPr="0022676E" w:rsidRDefault="00496C81" w:rsidP="00EA24AD">
            <w:pPr>
              <w:jc w:val="center"/>
              <w:rPr>
                <w:rFonts w:ascii="Arial" w:hAnsi="Arial" w:cs="Arial"/>
              </w:rPr>
            </w:pPr>
            <w:r w:rsidRPr="0022676E">
              <w:rPr>
                <w:rFonts w:ascii="Arial" w:hAnsi="Arial" w:cs="Arial"/>
              </w:rPr>
              <w:t>0.89 (0.62, 1.31)</w:t>
            </w:r>
          </w:p>
          <w:p w14:paraId="68833925" w14:textId="77777777" w:rsidR="00496C81" w:rsidRPr="0022676E" w:rsidRDefault="00496C81" w:rsidP="00EA24AD">
            <w:pPr>
              <w:jc w:val="center"/>
              <w:rPr>
                <w:rFonts w:ascii="Arial" w:hAnsi="Arial" w:cs="Arial"/>
              </w:rPr>
            </w:pPr>
            <w:r w:rsidRPr="0022676E">
              <w:rPr>
                <w:rFonts w:ascii="Arial" w:hAnsi="Arial" w:cs="Arial"/>
              </w:rPr>
              <w:t>(p=0.577)</w:t>
            </w:r>
          </w:p>
        </w:tc>
      </w:tr>
      <w:tr w:rsidR="00496C81" w:rsidRPr="0022676E" w14:paraId="11C4BC78" w14:textId="77777777" w:rsidTr="00EA24AD">
        <w:tc>
          <w:tcPr>
            <w:tcW w:w="1549" w:type="dxa"/>
            <w:tcBorders>
              <w:top w:val="nil"/>
              <w:left w:val="nil"/>
              <w:bottom w:val="nil"/>
              <w:right w:val="nil"/>
            </w:tcBorders>
            <w:vAlign w:val="center"/>
          </w:tcPr>
          <w:p w14:paraId="25B56D3D" w14:textId="77777777" w:rsidR="00496C81" w:rsidRPr="0022676E" w:rsidRDefault="00496C81" w:rsidP="00EA24AD">
            <w:pPr>
              <w:jc w:val="right"/>
              <w:rPr>
                <w:rFonts w:ascii="Arial" w:hAnsi="Arial" w:cs="Arial"/>
                <w:b/>
              </w:rPr>
            </w:pPr>
          </w:p>
        </w:tc>
        <w:tc>
          <w:tcPr>
            <w:tcW w:w="2141" w:type="dxa"/>
            <w:tcBorders>
              <w:top w:val="nil"/>
              <w:left w:val="nil"/>
              <w:bottom w:val="nil"/>
              <w:right w:val="nil"/>
            </w:tcBorders>
            <w:vAlign w:val="center"/>
          </w:tcPr>
          <w:p w14:paraId="3C2C93DA" w14:textId="77777777" w:rsidR="00496C81" w:rsidRPr="0022676E" w:rsidRDefault="00496C81" w:rsidP="00EA24AD">
            <w:pPr>
              <w:jc w:val="center"/>
              <w:rPr>
                <w:rFonts w:ascii="Arial" w:hAnsi="Arial" w:cs="Arial"/>
              </w:rPr>
            </w:pPr>
          </w:p>
        </w:tc>
        <w:tc>
          <w:tcPr>
            <w:tcW w:w="1800" w:type="dxa"/>
            <w:tcBorders>
              <w:top w:val="nil"/>
              <w:left w:val="nil"/>
              <w:bottom w:val="nil"/>
              <w:right w:val="nil"/>
            </w:tcBorders>
            <w:vAlign w:val="center"/>
          </w:tcPr>
          <w:p w14:paraId="1530F21B" w14:textId="77777777" w:rsidR="00496C81" w:rsidRPr="0022676E" w:rsidRDefault="00496C81" w:rsidP="00EA24AD">
            <w:pPr>
              <w:jc w:val="center"/>
              <w:rPr>
                <w:rFonts w:ascii="Arial" w:hAnsi="Arial" w:cs="Arial"/>
              </w:rPr>
            </w:pPr>
          </w:p>
        </w:tc>
      </w:tr>
      <w:tr w:rsidR="00496C81" w:rsidRPr="0022676E" w14:paraId="087640C3" w14:textId="77777777" w:rsidTr="00EA24AD">
        <w:trPr>
          <w:trHeight w:val="747"/>
        </w:trPr>
        <w:tc>
          <w:tcPr>
            <w:tcW w:w="1549" w:type="dxa"/>
            <w:tcBorders>
              <w:top w:val="nil"/>
              <w:left w:val="nil"/>
              <w:bottom w:val="nil"/>
              <w:right w:val="nil"/>
            </w:tcBorders>
            <w:vAlign w:val="center"/>
          </w:tcPr>
          <w:p w14:paraId="437F0616" w14:textId="77777777" w:rsidR="00496C81" w:rsidRPr="0022676E" w:rsidRDefault="00496C81" w:rsidP="00EA24AD">
            <w:pPr>
              <w:jc w:val="right"/>
              <w:rPr>
                <w:rFonts w:ascii="Arial" w:hAnsi="Arial" w:cs="Arial"/>
                <w:b/>
              </w:rPr>
            </w:pPr>
            <w:r w:rsidRPr="0022676E">
              <w:rPr>
                <w:rFonts w:ascii="Arial" w:hAnsi="Arial" w:cs="Arial"/>
                <w:b/>
              </w:rPr>
              <w:t>Non-anemic child under 5 in HH</w:t>
            </w:r>
          </w:p>
        </w:tc>
        <w:tc>
          <w:tcPr>
            <w:tcW w:w="2141" w:type="dxa"/>
            <w:tcBorders>
              <w:top w:val="nil"/>
              <w:left w:val="nil"/>
              <w:bottom w:val="nil"/>
              <w:right w:val="nil"/>
            </w:tcBorders>
            <w:vAlign w:val="center"/>
          </w:tcPr>
          <w:p w14:paraId="7B194032" w14:textId="77777777" w:rsidR="00496C81" w:rsidRPr="0022676E" w:rsidRDefault="00496C81" w:rsidP="00EA24AD">
            <w:pPr>
              <w:jc w:val="center"/>
              <w:rPr>
                <w:rFonts w:ascii="Arial" w:hAnsi="Arial" w:cs="Arial"/>
              </w:rPr>
            </w:pPr>
            <w:r w:rsidRPr="0022676E">
              <w:rPr>
                <w:rFonts w:ascii="Arial" w:hAnsi="Arial" w:cs="Arial"/>
              </w:rPr>
              <w:t>ref</w:t>
            </w:r>
          </w:p>
        </w:tc>
        <w:tc>
          <w:tcPr>
            <w:tcW w:w="1800" w:type="dxa"/>
            <w:tcBorders>
              <w:top w:val="nil"/>
              <w:left w:val="nil"/>
              <w:bottom w:val="nil"/>
              <w:right w:val="nil"/>
            </w:tcBorders>
            <w:vAlign w:val="center"/>
          </w:tcPr>
          <w:p w14:paraId="12C0C5F0" w14:textId="77777777" w:rsidR="00496C81" w:rsidRPr="0022676E" w:rsidRDefault="00496C81" w:rsidP="00EA24AD">
            <w:pPr>
              <w:jc w:val="center"/>
              <w:rPr>
                <w:rFonts w:ascii="Arial" w:hAnsi="Arial" w:cs="Arial"/>
              </w:rPr>
            </w:pPr>
            <w:r w:rsidRPr="0022676E">
              <w:rPr>
                <w:rFonts w:ascii="Arial" w:hAnsi="Arial" w:cs="Arial"/>
              </w:rPr>
              <w:t>ref</w:t>
            </w:r>
          </w:p>
        </w:tc>
      </w:tr>
      <w:tr w:rsidR="00496C81" w:rsidRPr="0022676E" w14:paraId="38AE065A" w14:textId="77777777" w:rsidTr="00EA24AD">
        <w:trPr>
          <w:trHeight w:val="630"/>
        </w:trPr>
        <w:tc>
          <w:tcPr>
            <w:tcW w:w="1549" w:type="dxa"/>
            <w:tcBorders>
              <w:top w:val="nil"/>
              <w:left w:val="nil"/>
              <w:right w:val="nil"/>
            </w:tcBorders>
            <w:vAlign w:val="center"/>
          </w:tcPr>
          <w:p w14:paraId="3B9F31A3" w14:textId="77777777" w:rsidR="00496C81" w:rsidRPr="0022676E" w:rsidRDefault="00496C81" w:rsidP="00EA24AD">
            <w:pPr>
              <w:jc w:val="right"/>
              <w:rPr>
                <w:rFonts w:ascii="Arial" w:hAnsi="Arial" w:cs="Arial"/>
                <w:b/>
              </w:rPr>
            </w:pPr>
            <w:r w:rsidRPr="0022676E">
              <w:rPr>
                <w:rFonts w:ascii="Arial" w:hAnsi="Arial" w:cs="Arial"/>
                <w:b/>
              </w:rPr>
              <w:t>Anemic child under 5 in HH</w:t>
            </w:r>
          </w:p>
        </w:tc>
        <w:tc>
          <w:tcPr>
            <w:tcW w:w="2141" w:type="dxa"/>
            <w:tcBorders>
              <w:top w:val="nil"/>
              <w:left w:val="nil"/>
              <w:right w:val="nil"/>
            </w:tcBorders>
            <w:vAlign w:val="center"/>
          </w:tcPr>
          <w:p w14:paraId="654007EA" w14:textId="77777777" w:rsidR="00496C81" w:rsidRPr="0022676E" w:rsidRDefault="00496C81" w:rsidP="00EA24AD">
            <w:pPr>
              <w:jc w:val="center"/>
              <w:rPr>
                <w:rFonts w:ascii="Arial" w:hAnsi="Arial" w:cs="Arial"/>
              </w:rPr>
            </w:pPr>
            <w:r w:rsidRPr="0022676E">
              <w:rPr>
                <w:rFonts w:ascii="Arial" w:hAnsi="Arial" w:cs="Arial"/>
              </w:rPr>
              <w:t>1.02 (0.83, 1.26)</w:t>
            </w:r>
          </w:p>
          <w:p w14:paraId="647C83B5" w14:textId="77777777" w:rsidR="00496C81" w:rsidRPr="0022676E" w:rsidRDefault="00496C81" w:rsidP="00EA24AD">
            <w:pPr>
              <w:jc w:val="center"/>
              <w:rPr>
                <w:rFonts w:ascii="Arial" w:hAnsi="Arial" w:cs="Arial"/>
              </w:rPr>
            </w:pPr>
            <w:r w:rsidRPr="0022676E">
              <w:rPr>
                <w:rFonts w:ascii="Arial" w:hAnsi="Arial" w:cs="Arial"/>
              </w:rPr>
              <w:t>(p=0.842)</w:t>
            </w:r>
          </w:p>
        </w:tc>
        <w:tc>
          <w:tcPr>
            <w:tcW w:w="1800" w:type="dxa"/>
            <w:tcBorders>
              <w:top w:val="nil"/>
              <w:left w:val="nil"/>
              <w:right w:val="nil"/>
            </w:tcBorders>
            <w:vAlign w:val="center"/>
          </w:tcPr>
          <w:p w14:paraId="17D59F95" w14:textId="77777777" w:rsidR="00496C81" w:rsidRPr="0022676E" w:rsidRDefault="00496C81" w:rsidP="00EA24AD">
            <w:pPr>
              <w:jc w:val="center"/>
              <w:rPr>
                <w:rFonts w:ascii="Arial" w:hAnsi="Arial" w:cs="Arial"/>
              </w:rPr>
            </w:pPr>
            <w:r w:rsidRPr="0022676E">
              <w:rPr>
                <w:rFonts w:ascii="Arial" w:hAnsi="Arial" w:cs="Arial"/>
              </w:rPr>
              <w:t>0.93 (0.74, 1.17)</w:t>
            </w:r>
          </w:p>
          <w:p w14:paraId="7957CF06" w14:textId="77777777" w:rsidR="00496C81" w:rsidRPr="0022676E" w:rsidRDefault="00496C81" w:rsidP="00EA24AD">
            <w:pPr>
              <w:jc w:val="center"/>
              <w:rPr>
                <w:rFonts w:ascii="Arial" w:hAnsi="Arial" w:cs="Arial"/>
              </w:rPr>
            </w:pPr>
            <w:r w:rsidRPr="0022676E">
              <w:rPr>
                <w:rFonts w:ascii="Arial" w:hAnsi="Arial" w:cs="Arial"/>
              </w:rPr>
              <w:t>(p=0.533)</w:t>
            </w:r>
          </w:p>
        </w:tc>
      </w:tr>
    </w:tbl>
    <w:p w14:paraId="29E87A4E" w14:textId="251992C8" w:rsidR="002F12C3" w:rsidRPr="0022676E" w:rsidRDefault="002F12C3" w:rsidP="002F12C3">
      <w:pPr>
        <w:spacing w:line="480" w:lineRule="auto"/>
        <w:jc w:val="both"/>
        <w:rPr>
          <w:rFonts w:ascii="Arial" w:hAnsi="Arial" w:cs="Arial"/>
        </w:rPr>
      </w:pPr>
      <w:r>
        <w:rPr>
          <w:rFonts w:ascii="Arial" w:hAnsi="Arial" w:cs="Arial"/>
          <w:b/>
        </w:rPr>
        <w:t>*</w:t>
      </w:r>
      <w:r w:rsidRPr="002F12C3">
        <w:rPr>
          <w:rFonts w:ascii="Arial" w:hAnsi="Arial" w:cs="Arial"/>
        </w:rPr>
        <w:t xml:space="preserve"> </w:t>
      </w:r>
      <w:r w:rsidRPr="0022676E">
        <w:rPr>
          <w:rFonts w:ascii="Arial" w:hAnsi="Arial" w:cs="Arial"/>
        </w:rPr>
        <w:t>Adjusted models are adjusted for the sex, age, age^2, and years of education of the adult, as well as study year, and relative remoteness of the household, including interaction terms between sex and study year and sex and relative remoteness. Stunting and anemia models were run separately.</w:t>
      </w:r>
    </w:p>
    <w:p w14:paraId="07367733" w14:textId="56A8CEFD" w:rsidR="00496C81" w:rsidRPr="0022676E" w:rsidRDefault="00496C81" w:rsidP="00496C81">
      <w:pPr>
        <w:rPr>
          <w:rFonts w:ascii="Arial" w:hAnsi="Arial" w:cs="Arial"/>
          <w:b/>
        </w:rPr>
      </w:pPr>
    </w:p>
    <w:p w14:paraId="4F87A476" w14:textId="77777777" w:rsidR="00496C81" w:rsidRPr="0022676E" w:rsidRDefault="00496C81" w:rsidP="00496C81">
      <w:pPr>
        <w:rPr>
          <w:rFonts w:ascii="Arial" w:hAnsi="Arial" w:cs="Arial"/>
          <w:b/>
        </w:rPr>
      </w:pPr>
      <w:r w:rsidRPr="0022676E">
        <w:rPr>
          <w:rFonts w:ascii="Arial" w:hAnsi="Arial" w:cs="Arial"/>
          <w:b/>
        </w:rPr>
        <w:br w:type="page"/>
      </w:r>
    </w:p>
    <w:p w14:paraId="21BD20E8" w14:textId="77777777" w:rsidR="00496C81" w:rsidRPr="0022676E" w:rsidRDefault="00496C81" w:rsidP="00496C81">
      <w:pPr>
        <w:spacing w:line="480" w:lineRule="auto"/>
        <w:rPr>
          <w:rFonts w:ascii="Arial" w:hAnsi="Arial" w:cs="Arial"/>
          <w:b/>
        </w:rPr>
      </w:pPr>
      <w:r w:rsidRPr="0022676E">
        <w:rPr>
          <w:rFonts w:ascii="Arial" w:hAnsi="Arial" w:cs="Arial"/>
          <w:b/>
        </w:rPr>
        <w:lastRenderedPageBreak/>
        <w:t>Supplemental Figure 1:</w:t>
      </w:r>
    </w:p>
    <w:p w14:paraId="6FA4162E" w14:textId="77777777" w:rsidR="00496C81" w:rsidRPr="0022676E" w:rsidRDefault="00496C81" w:rsidP="00496C81">
      <w:pPr>
        <w:spacing w:line="480" w:lineRule="auto"/>
        <w:jc w:val="both"/>
        <w:rPr>
          <w:rFonts w:ascii="Arial" w:eastAsia="Calibri" w:hAnsi="Arial" w:cs="Arial"/>
        </w:rPr>
      </w:pPr>
      <w:r w:rsidRPr="0022676E">
        <w:rPr>
          <w:rFonts w:ascii="Arial" w:eastAsia="Calibri" w:hAnsi="Arial" w:cs="Arial"/>
        </w:rPr>
        <w:t>Trends over time in the reporting of ‘rural’ and ‘urban’ job types, as well as other common job types, are shown below for all adults 22 and above. Adults 18-</w:t>
      </w:r>
      <w:r w:rsidRPr="0022676E">
        <w:rPr>
          <w:rFonts w:ascii="Arial" w:hAnsi="Arial" w:cs="Arial"/>
          <w:bCs/>
        </w:rPr>
        <w:t>21 were excluded, as a substantial proportion of these individuals listed their occupation as ‘student’</w:t>
      </w:r>
      <w:r>
        <w:rPr>
          <w:rFonts w:ascii="Arial" w:hAnsi="Arial" w:cs="Arial"/>
          <w:bCs/>
        </w:rPr>
        <w:t>.</w:t>
      </w:r>
    </w:p>
    <w:tbl>
      <w:tblPr>
        <w:tblStyle w:val="TableGrid"/>
        <w:tblW w:w="0" w:type="auto"/>
        <w:tblLook w:val="04A0" w:firstRow="1" w:lastRow="0" w:firstColumn="1" w:lastColumn="0" w:noHBand="0" w:noVBand="1"/>
      </w:tblPr>
      <w:tblGrid>
        <w:gridCol w:w="4692"/>
        <w:gridCol w:w="4668"/>
      </w:tblGrid>
      <w:tr w:rsidR="00496C81" w:rsidRPr="0022676E" w14:paraId="1E978E01" w14:textId="77777777" w:rsidTr="00EA24AD">
        <w:tc>
          <w:tcPr>
            <w:tcW w:w="4675" w:type="dxa"/>
            <w:tcBorders>
              <w:top w:val="nil"/>
              <w:left w:val="nil"/>
              <w:bottom w:val="nil"/>
              <w:right w:val="nil"/>
            </w:tcBorders>
          </w:tcPr>
          <w:p w14:paraId="04F3E1DE" w14:textId="77777777" w:rsidR="00496C81" w:rsidRPr="0022676E" w:rsidRDefault="00496C81" w:rsidP="00EA24AD">
            <w:pPr>
              <w:jc w:val="center"/>
              <w:rPr>
                <w:rFonts w:ascii="Arial" w:hAnsi="Arial" w:cs="Arial"/>
                <w:b/>
              </w:rPr>
            </w:pPr>
            <w:r w:rsidRPr="0022676E">
              <w:rPr>
                <w:rFonts w:ascii="Arial" w:hAnsi="Arial" w:cs="Arial"/>
                <w:b/>
                <w:noProof/>
              </w:rPr>
              <w:drawing>
                <wp:inline distT="0" distB="0" distL="0" distR="0" wp14:anchorId="61DBB7A6" wp14:editId="452146C0">
                  <wp:extent cx="2842260" cy="1894668"/>
                  <wp:effectExtent l="0" t="0" r="0" b="0"/>
                  <wp:docPr id="4" name="Picture 3">
                    <a:extLst xmlns:a="http://schemas.openxmlformats.org/drawingml/2006/main">
                      <a:ext uri="{FF2B5EF4-FFF2-40B4-BE49-F238E27FC236}">
                        <a16:creationId xmlns:a16="http://schemas.microsoft.com/office/drawing/2014/main" id="{7D3451D1-0BAB-4A0E-9AE7-E9FF57F793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D3451D1-0BAB-4A0E-9AE7-E9FF57F793A4}"/>
                              </a:ext>
                            </a:extLst>
                          </pic:cNvPr>
                          <pic:cNvPicPr>
                            <a:picLocks noChangeAspect="1"/>
                          </pic:cNvPicPr>
                        </pic:nvPicPr>
                        <pic:blipFill>
                          <a:blip r:embed="rId5"/>
                          <a:stretch>
                            <a:fillRect/>
                          </a:stretch>
                        </pic:blipFill>
                        <pic:spPr>
                          <a:xfrm>
                            <a:off x="0" y="0"/>
                            <a:ext cx="2857942" cy="1905122"/>
                          </a:xfrm>
                          <a:prstGeom prst="rect">
                            <a:avLst/>
                          </a:prstGeom>
                        </pic:spPr>
                      </pic:pic>
                    </a:graphicData>
                  </a:graphic>
                </wp:inline>
              </w:drawing>
            </w:r>
          </w:p>
        </w:tc>
        <w:tc>
          <w:tcPr>
            <w:tcW w:w="4675" w:type="dxa"/>
            <w:tcBorders>
              <w:top w:val="nil"/>
              <w:left w:val="nil"/>
              <w:bottom w:val="nil"/>
              <w:right w:val="nil"/>
            </w:tcBorders>
          </w:tcPr>
          <w:p w14:paraId="1B2CBE91" w14:textId="77777777" w:rsidR="00496C81" w:rsidRPr="0022676E" w:rsidRDefault="00496C81" w:rsidP="00EA24AD">
            <w:pPr>
              <w:tabs>
                <w:tab w:val="left" w:pos="1548"/>
              </w:tabs>
              <w:jc w:val="center"/>
              <w:rPr>
                <w:rFonts w:ascii="Arial" w:hAnsi="Arial" w:cs="Arial"/>
              </w:rPr>
            </w:pPr>
            <w:r w:rsidRPr="0022676E">
              <w:rPr>
                <w:rFonts w:ascii="Arial" w:hAnsi="Arial" w:cs="Arial"/>
                <w:noProof/>
              </w:rPr>
              <w:drawing>
                <wp:inline distT="0" distB="0" distL="0" distR="0" wp14:anchorId="28A41FB9" wp14:editId="3B61CC3B">
                  <wp:extent cx="2592320" cy="1882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8770" cy="1886823"/>
                          </a:xfrm>
                          <a:prstGeom prst="rect">
                            <a:avLst/>
                          </a:prstGeom>
                          <a:noFill/>
                        </pic:spPr>
                      </pic:pic>
                    </a:graphicData>
                  </a:graphic>
                </wp:inline>
              </w:drawing>
            </w:r>
          </w:p>
        </w:tc>
      </w:tr>
      <w:tr w:rsidR="00496C81" w:rsidRPr="0022676E" w14:paraId="43DE0E51" w14:textId="77777777" w:rsidTr="00EA24AD">
        <w:tc>
          <w:tcPr>
            <w:tcW w:w="4675" w:type="dxa"/>
            <w:tcBorders>
              <w:top w:val="nil"/>
              <w:left w:val="nil"/>
              <w:bottom w:val="nil"/>
              <w:right w:val="nil"/>
            </w:tcBorders>
          </w:tcPr>
          <w:p w14:paraId="372F8139" w14:textId="77777777" w:rsidR="00496C81" w:rsidRPr="0022676E" w:rsidRDefault="00496C81" w:rsidP="00EA24AD">
            <w:pPr>
              <w:jc w:val="center"/>
              <w:rPr>
                <w:rFonts w:ascii="Arial" w:hAnsi="Arial" w:cs="Arial"/>
                <w:b/>
              </w:rPr>
            </w:pPr>
            <w:r w:rsidRPr="0022676E">
              <w:rPr>
                <w:rFonts w:ascii="Arial" w:hAnsi="Arial" w:cs="Arial"/>
                <w:b/>
              </w:rPr>
              <w:t>Men</w:t>
            </w:r>
          </w:p>
        </w:tc>
        <w:tc>
          <w:tcPr>
            <w:tcW w:w="4675" w:type="dxa"/>
            <w:tcBorders>
              <w:top w:val="nil"/>
              <w:left w:val="nil"/>
              <w:bottom w:val="nil"/>
              <w:right w:val="nil"/>
            </w:tcBorders>
          </w:tcPr>
          <w:p w14:paraId="347D3EC6" w14:textId="77777777" w:rsidR="00496C81" w:rsidRPr="0022676E" w:rsidRDefault="00496C81" w:rsidP="00EA24AD">
            <w:pPr>
              <w:jc w:val="center"/>
              <w:rPr>
                <w:rFonts w:ascii="Arial" w:hAnsi="Arial" w:cs="Arial"/>
                <w:b/>
              </w:rPr>
            </w:pPr>
            <w:r w:rsidRPr="0022676E">
              <w:rPr>
                <w:rFonts w:ascii="Arial" w:hAnsi="Arial" w:cs="Arial"/>
                <w:b/>
              </w:rPr>
              <w:t>Women</w:t>
            </w:r>
          </w:p>
        </w:tc>
      </w:tr>
    </w:tbl>
    <w:p w14:paraId="38D811D8" w14:textId="77777777" w:rsidR="00496C81" w:rsidRPr="0022676E" w:rsidRDefault="00496C81" w:rsidP="00496C81">
      <w:pPr>
        <w:rPr>
          <w:rFonts w:ascii="Arial" w:hAnsi="Arial" w:cs="Arial"/>
          <w:b/>
        </w:rPr>
      </w:pPr>
    </w:p>
    <w:p w14:paraId="54314BD5" w14:textId="77777777" w:rsidR="00496C81" w:rsidRPr="0022676E" w:rsidRDefault="00496C81" w:rsidP="00496C81">
      <w:pPr>
        <w:rPr>
          <w:rFonts w:ascii="Arial" w:hAnsi="Arial" w:cs="Arial"/>
        </w:rPr>
      </w:pPr>
      <w:r w:rsidRPr="0022676E">
        <w:rPr>
          <w:rFonts w:ascii="Arial" w:hAnsi="Arial" w:cs="Arial"/>
        </w:rPr>
        <w:t xml:space="preserve"> </w:t>
      </w:r>
    </w:p>
    <w:p w14:paraId="02370559" w14:textId="77777777" w:rsidR="00496C81" w:rsidRPr="0022676E" w:rsidRDefault="00496C81" w:rsidP="00496C81">
      <w:pPr>
        <w:rPr>
          <w:rFonts w:ascii="Arial" w:hAnsi="Arial" w:cs="Arial"/>
        </w:rPr>
      </w:pPr>
      <w:r w:rsidRPr="0022676E">
        <w:rPr>
          <w:rFonts w:ascii="Arial" w:hAnsi="Arial" w:cs="Arial"/>
        </w:rPr>
        <w:br w:type="page"/>
      </w:r>
    </w:p>
    <w:p w14:paraId="13D4C814" w14:textId="77777777" w:rsidR="00496C81" w:rsidRPr="0022676E" w:rsidRDefault="00496C81" w:rsidP="00496C81">
      <w:pPr>
        <w:rPr>
          <w:rFonts w:ascii="Arial" w:hAnsi="Arial" w:cs="Arial"/>
          <w:b/>
        </w:rPr>
      </w:pPr>
      <w:r w:rsidRPr="0022676E">
        <w:rPr>
          <w:rFonts w:ascii="Arial" w:hAnsi="Arial" w:cs="Arial"/>
          <w:b/>
        </w:rPr>
        <w:lastRenderedPageBreak/>
        <w:t>Appendix 2: Calculation of Individual- and Household-Level Probability of Sampling</w:t>
      </w:r>
    </w:p>
    <w:p w14:paraId="650C6934" w14:textId="77777777" w:rsidR="00496C81" w:rsidRPr="0022676E" w:rsidRDefault="00496C81" w:rsidP="00496C81">
      <w:pPr>
        <w:rPr>
          <w:rFonts w:ascii="Arial" w:hAnsi="Arial" w:cs="Arial"/>
          <w:b/>
        </w:rPr>
      </w:pPr>
      <w:r w:rsidRPr="0022676E">
        <w:rPr>
          <w:rFonts w:ascii="Arial" w:hAnsi="Arial" w:cs="Arial"/>
          <w:b/>
        </w:rPr>
        <w:t>Individual Level</w:t>
      </w:r>
    </w:p>
    <w:p w14:paraId="282CDABD" w14:textId="77777777" w:rsidR="00496C81" w:rsidRPr="0022676E" w:rsidRDefault="00496C81" w:rsidP="00496C81">
      <w:pPr>
        <w:jc w:val="both"/>
        <w:rPr>
          <w:rFonts w:ascii="Arial" w:hAnsi="Arial" w:cs="Arial"/>
        </w:rPr>
      </w:pPr>
      <w:r w:rsidRPr="0022676E">
        <w:rPr>
          <w:rFonts w:ascii="Arial" w:hAnsi="Arial" w:cs="Arial"/>
        </w:rPr>
        <w:t>We followed the approach previously reported by Bhavani et a</w:t>
      </w:r>
      <w:r>
        <w:rPr>
          <w:rFonts w:ascii="Arial" w:hAnsi="Arial" w:cs="Arial"/>
        </w:rPr>
        <w:t>l</w:t>
      </w:r>
      <w:r>
        <w:rPr>
          <w:rFonts w:ascii="Arial" w:hAnsi="Arial" w:cs="Arial"/>
        </w:rPr>
        <w:fldChar w:fldCharType="begin" w:fldLock="1"/>
      </w:r>
      <w:r>
        <w:rPr>
          <w:rFonts w:ascii="Arial" w:hAnsi="Arial" w:cs="Arial"/>
        </w:rPr>
        <w:instrText>ADDIN CSL_CITATION {"citationItems":[{"id":"ITEM-1","itemData":{"DOI":"10.1093/aje/kws220","ISSN":"1476-6256","PMID":"22842722","abstract":"In developing countries where diarrheal disease is a leading cause of morbidity and mortality in children under 5 years of age, enteric coinfection is common. There is little understanding, however, of the biologic interaction between coinfecting pathogens. The authors investigated the potential for synergistic interaction between coinfecting pathogens on diarrhea pathogenesis using an epidemiologic framework. They conducted community-based, case-control studies in 22 communities in northwestern Ecuador between 2003 and 2008. Risk ratios of diarrhea associated with single infections and coinfections were estimated. Interaction between coinfecting pathogens was assessed through departure from risk ratio additivity and multiplicativity after adjustment for age. On the additive scale, the authors found departure from the null value of 0 for rotavirus-Giardia coinfections (interaction contrast ratio = 8.0, 95% confidence interval: 3.1, 18.9) and for rotavirus-Escherichia coli coinfections (interaction contrast ratio = 9.9, 95% confidence interval: 2.6, 28.4). On the multiplicative scale, they found departure from the value of 1 for rotavirus-Giardia coinfections (multiplicative interaction = 3.6, 95% confidence interval: 1.3, 8.7). This research provides epidemiologic evidence for synergism between rotavirus and other enteric pathogens. During coinfection, the pathogenic potential of each organism appears to be enhanced. The potential for pathogenesis to be more severe in the presence of a rotavirus coinfection amplifies the need for rotavirus vaccination.","author":[{"dropping-particle":"","family":"Bhavnani","given":"Darlene","non-dropping-particle":"","parse-names":false,"suffix":""},{"dropping-particle":"","family":"Goldstick","given":"Jason E","non-dropping-particle":"","parse-names":false,"suffix":""},{"dropping-particle":"","family":"Cevallos","given":"William","non-dropping-particle":"","parse-names":false,"suffix":""},{"dropping-particle":"","family":"Trueba","given":"Gabriel","non-dropping-particle":"","parse-names":false,"suffix":""},{"dropping-particle":"","family":"Eisenberg","given":"Joseph N S","non-dropping-particle":"","parse-names":false,"suffix":""}],"container-title":"Am J Epidemiol","id":"ITEM-1","issue":"5","issued":{"date-parts":[["2012","10","1"]]},"page":"387-95","title":"Synergistic effects between rotavirus and coinfecting pathogens on diarrheal disease: evidence from a community-based study in northwestern Ecuador.","type":"article-journal","volume":"176"},"uris":["http://www.mendeley.com/documents/?uuid=3a0144b2-b799-4039-a3ce-94f27d067d00"]}],"mendeley":{"formattedCitation":"(46)","plainTextFormattedCitation":"(46)"},"properties":{"noteIndex":0},"schema":"https://github.com/citation-style-language/schema/raw/master/csl-citation.json"}</w:instrText>
      </w:r>
      <w:r>
        <w:rPr>
          <w:rFonts w:ascii="Arial" w:hAnsi="Arial" w:cs="Arial"/>
        </w:rPr>
        <w:fldChar w:fldCharType="separate"/>
      </w:r>
      <w:r w:rsidRPr="007F7189">
        <w:rPr>
          <w:rFonts w:ascii="Arial" w:hAnsi="Arial" w:cs="Arial"/>
          <w:noProof/>
        </w:rPr>
        <w:t>(46)</w:t>
      </w:r>
      <w:r>
        <w:rPr>
          <w:rFonts w:ascii="Arial" w:hAnsi="Arial" w:cs="Arial"/>
        </w:rPr>
        <w:fldChar w:fldCharType="end"/>
      </w:r>
      <w:r w:rsidRPr="0022676E">
        <w:rPr>
          <w:rFonts w:ascii="Arial" w:hAnsi="Arial" w:cs="Arial"/>
        </w:rPr>
        <w:t xml:space="preserve">. Briefly, </w:t>
      </w:r>
    </w:p>
    <w:p w14:paraId="5BD05F3F" w14:textId="77777777" w:rsidR="00496C81" w:rsidRPr="0022676E" w:rsidRDefault="00496C81" w:rsidP="00496C81">
      <w:pPr>
        <w:jc w:val="both"/>
        <w:rPr>
          <w:rFonts w:ascii="Arial" w:hAnsi="Arial" w:cs="Arial"/>
          <w:bCs/>
        </w:rPr>
      </w:pPr>
      <w:r w:rsidRPr="0022676E">
        <w:rPr>
          <w:rFonts w:ascii="Arial" w:hAnsi="Arial" w:cs="Arial"/>
        </w:rPr>
        <w:t xml:space="preserve">For cases, the sampling weight     </w:t>
      </w:r>
      <w:r w:rsidRPr="0022676E">
        <w:rPr>
          <w:rFonts w:ascii="Arial" w:hAnsi="Arial" w:cs="Arial"/>
          <w:b/>
        </w:rPr>
        <w:t xml:space="preserve"> </w:t>
      </w:r>
      <m:oMath>
        <m:sSub>
          <m:sSubPr>
            <m:ctrlPr>
              <w:rPr>
                <w:rFonts w:ascii="Cambria Math" w:hAnsi="Cambria Math" w:cs="Arial"/>
                <w:bCs/>
                <w:i/>
              </w:rPr>
            </m:ctrlPr>
          </m:sSubPr>
          <m:e>
            <m:r>
              <w:rPr>
                <w:rFonts w:ascii="Cambria Math" w:hAnsi="Cambria Math" w:cs="Arial"/>
              </w:rPr>
              <m:t>w</m:t>
            </m:r>
          </m:e>
          <m:sub>
            <m:r>
              <w:rPr>
                <w:rFonts w:ascii="Cambria Math" w:hAnsi="Cambria Math" w:cs="Arial"/>
              </w:rPr>
              <m:t>ij</m:t>
            </m:r>
          </m:sub>
        </m:sSub>
        <m:r>
          <w:rPr>
            <w:rFonts w:ascii="Cambria Math" w:hAnsi="Cambria Math" w:cs="Arial"/>
          </w:rPr>
          <m:t>=1</m:t>
        </m:r>
      </m:oMath>
    </w:p>
    <w:p w14:paraId="63E2E4E0" w14:textId="77777777" w:rsidR="00496C81" w:rsidRPr="0022676E" w:rsidRDefault="00496C81" w:rsidP="00496C81">
      <w:pPr>
        <w:jc w:val="both"/>
        <w:rPr>
          <w:rFonts w:ascii="Arial" w:hAnsi="Arial" w:cs="Arial"/>
          <w:bCs/>
        </w:rPr>
      </w:pPr>
      <w:r w:rsidRPr="0022676E">
        <w:rPr>
          <w:rFonts w:ascii="Arial" w:hAnsi="Arial" w:cs="Arial"/>
        </w:rPr>
        <w:t xml:space="preserve"> For controls prior to 2008, the sampling weight   </w:t>
      </w:r>
      <m:oMath>
        <m:sSub>
          <m:sSubPr>
            <m:ctrlPr>
              <w:rPr>
                <w:rFonts w:ascii="Cambria Math" w:hAnsi="Cambria Math" w:cs="Arial"/>
                <w:bCs/>
                <w:i/>
              </w:rPr>
            </m:ctrlPr>
          </m:sSubPr>
          <m:e>
            <m:r>
              <w:rPr>
                <w:rFonts w:ascii="Cambria Math" w:hAnsi="Cambria Math" w:cs="Arial"/>
              </w:rPr>
              <m:t>w</m:t>
            </m:r>
          </m:e>
          <m:sub>
            <m:r>
              <w:rPr>
                <w:rFonts w:ascii="Cambria Math" w:hAnsi="Cambria Math" w:cs="Arial"/>
              </w:rPr>
              <m:t>ij</m:t>
            </m:r>
          </m:sub>
        </m:sSub>
        <m:r>
          <w:rPr>
            <w:rFonts w:ascii="Cambria Math" w:hAnsi="Cambria Math" w:cs="Arial"/>
          </w:rPr>
          <m:t>=</m:t>
        </m:r>
        <m:f>
          <m:fPr>
            <m:type m:val="skw"/>
            <m:ctrlPr>
              <w:rPr>
                <w:rFonts w:ascii="Cambria Math" w:hAnsi="Cambria Math" w:cs="Arial"/>
                <w:bCs/>
                <w:i/>
              </w:rPr>
            </m:ctrlPr>
          </m:fPr>
          <m:num>
            <m:r>
              <w:rPr>
                <w:rFonts w:ascii="Cambria Math" w:hAnsi="Cambria Math" w:cs="Arial"/>
              </w:rPr>
              <m:t>1</m:t>
            </m:r>
          </m:num>
          <m:den>
            <m:r>
              <w:rPr>
                <w:rFonts w:ascii="Cambria Math" w:hAnsi="Cambria Math" w:cs="Arial"/>
              </w:rPr>
              <m:t>(</m:t>
            </m:r>
            <m:f>
              <m:fPr>
                <m:ctrlPr>
                  <w:rPr>
                    <w:rFonts w:ascii="Cambria Math" w:hAnsi="Cambria Math" w:cs="Arial"/>
                    <w:bCs/>
                    <w:i/>
                  </w:rPr>
                </m:ctrlPr>
              </m:fPr>
              <m:num>
                <m:r>
                  <w:rPr>
                    <w:rFonts w:ascii="Cambria Math" w:hAnsi="Cambria Math" w:cs="Arial"/>
                  </w:rPr>
                  <m:t>1</m:t>
                </m:r>
              </m:num>
              <m:den>
                <m:d>
                  <m:dPr>
                    <m:ctrlPr>
                      <w:rPr>
                        <w:rFonts w:ascii="Cambria Math" w:hAnsi="Cambria Math" w:cs="Arial"/>
                        <w:bCs/>
                        <w:i/>
                      </w:rPr>
                    </m:ctrlPr>
                  </m:dPr>
                  <m:e>
                    <m:r>
                      <w:rPr>
                        <w:rFonts w:ascii="Cambria Math" w:hAnsi="Cambria Math" w:cs="Arial"/>
                      </w:rPr>
                      <m:t>H-1</m:t>
                    </m:r>
                  </m:e>
                </m:d>
              </m:den>
            </m:f>
            <m:r>
              <w:rPr>
                <w:rFonts w:ascii="Cambria Math" w:hAnsi="Cambria Math" w:cs="Arial"/>
              </w:rPr>
              <m:t>+</m:t>
            </m:r>
            <m:f>
              <m:fPr>
                <m:ctrlPr>
                  <w:rPr>
                    <w:rFonts w:ascii="Cambria Math" w:hAnsi="Cambria Math" w:cs="Arial"/>
                    <w:bCs/>
                    <w:i/>
                  </w:rPr>
                </m:ctrlPr>
              </m:fPr>
              <m:num>
                <m:r>
                  <w:rPr>
                    <w:rFonts w:ascii="Cambria Math" w:hAnsi="Cambria Math" w:cs="Arial"/>
                  </w:rPr>
                  <m:t>1</m:t>
                </m:r>
              </m:num>
              <m:den>
                <m:d>
                  <m:dPr>
                    <m:ctrlPr>
                      <w:rPr>
                        <w:rFonts w:ascii="Cambria Math" w:hAnsi="Cambria Math" w:cs="Arial"/>
                        <w:bCs/>
                        <w:i/>
                      </w:rPr>
                    </m:ctrlPr>
                  </m:dPr>
                  <m:e>
                    <m:r>
                      <w:rPr>
                        <w:rFonts w:ascii="Cambria Math" w:hAnsi="Cambria Math" w:cs="Arial"/>
                      </w:rPr>
                      <m:t>N-1</m:t>
                    </m:r>
                  </m:e>
                </m:d>
              </m:den>
            </m:f>
            <m:r>
              <w:rPr>
                <w:rFonts w:ascii="Cambria Math" w:hAnsi="Cambria Math" w:cs="Arial"/>
              </w:rPr>
              <m:t>)</m:t>
            </m:r>
          </m:den>
        </m:f>
      </m:oMath>
    </w:p>
    <w:p w14:paraId="12736249" w14:textId="77777777" w:rsidR="00496C81" w:rsidRPr="0022676E" w:rsidRDefault="00496C81" w:rsidP="00496C81">
      <w:pPr>
        <w:jc w:val="both"/>
        <w:rPr>
          <w:rFonts w:ascii="Arial" w:hAnsi="Arial" w:cs="Arial"/>
        </w:rPr>
      </w:pPr>
    </w:p>
    <w:p w14:paraId="6F8E3620" w14:textId="77777777" w:rsidR="00496C81" w:rsidRPr="0022676E" w:rsidRDefault="00496C81" w:rsidP="00496C81">
      <w:pPr>
        <w:jc w:val="both"/>
        <w:rPr>
          <w:rFonts w:ascii="Arial" w:hAnsi="Arial" w:cs="Arial"/>
          <w:bCs/>
        </w:rPr>
      </w:pPr>
      <w:r w:rsidRPr="0022676E">
        <w:rPr>
          <w:rFonts w:ascii="Arial" w:hAnsi="Arial" w:cs="Arial"/>
        </w:rPr>
        <w:t xml:space="preserve">For controls prior to 2008, the sampling weight   </w:t>
      </w:r>
      <m:oMath>
        <m:sSub>
          <m:sSubPr>
            <m:ctrlPr>
              <w:rPr>
                <w:rFonts w:ascii="Cambria Math" w:hAnsi="Cambria Math" w:cs="Arial"/>
                <w:bCs/>
                <w:i/>
              </w:rPr>
            </m:ctrlPr>
          </m:sSubPr>
          <m:e>
            <m:r>
              <w:rPr>
                <w:rFonts w:ascii="Cambria Math" w:hAnsi="Cambria Math" w:cs="Arial"/>
              </w:rPr>
              <m:t>w</m:t>
            </m:r>
          </m:e>
          <m:sub>
            <m:r>
              <w:rPr>
                <w:rFonts w:ascii="Cambria Math" w:hAnsi="Cambria Math" w:cs="Arial"/>
              </w:rPr>
              <m:t>ij</m:t>
            </m:r>
          </m:sub>
        </m:sSub>
        <m:r>
          <w:rPr>
            <w:rFonts w:ascii="Cambria Math" w:hAnsi="Cambria Math" w:cs="Arial"/>
          </w:rPr>
          <m:t>=0.10</m:t>
        </m:r>
      </m:oMath>
    </w:p>
    <w:p w14:paraId="3DBF5EE3" w14:textId="77777777" w:rsidR="00496C81" w:rsidRPr="0022676E" w:rsidRDefault="00496C81" w:rsidP="00496C81">
      <w:pPr>
        <w:jc w:val="both"/>
        <w:rPr>
          <w:rFonts w:ascii="Arial" w:hAnsi="Arial" w:cs="Arial"/>
        </w:rPr>
      </w:pPr>
      <w:r w:rsidRPr="0022676E">
        <w:rPr>
          <w:rFonts w:ascii="Arial" w:hAnsi="Arial" w:cs="Arial"/>
        </w:rPr>
        <w:t xml:space="preserve">For the </w:t>
      </w:r>
      <w:proofErr w:type="spellStart"/>
      <w:r w:rsidRPr="0022676E">
        <w:rPr>
          <w:rFonts w:ascii="Arial" w:hAnsi="Arial" w:cs="Arial"/>
        </w:rPr>
        <w:t>jth</w:t>
      </w:r>
      <w:proofErr w:type="spellEnd"/>
      <w:r w:rsidRPr="0022676E">
        <w:rPr>
          <w:rFonts w:ascii="Arial" w:hAnsi="Arial" w:cs="Arial"/>
        </w:rPr>
        <w:t xml:space="preserve"> individual in the </w:t>
      </w:r>
      <w:proofErr w:type="spellStart"/>
      <w:r w:rsidRPr="0022676E">
        <w:rPr>
          <w:rFonts w:ascii="Arial" w:hAnsi="Arial" w:cs="Arial"/>
        </w:rPr>
        <w:t>ith</w:t>
      </w:r>
      <w:proofErr w:type="spellEnd"/>
      <w:r w:rsidRPr="0022676E">
        <w:rPr>
          <w:rFonts w:ascii="Arial" w:hAnsi="Arial" w:cs="Arial"/>
        </w:rPr>
        <w:t xml:space="preserve"> household, where H is the total household size and N is the total community size. Sampling was conducted such that a case might also be selected as a control for another case. </w:t>
      </w:r>
    </w:p>
    <w:p w14:paraId="71A80EA4" w14:textId="77777777" w:rsidR="00496C81" w:rsidRPr="0022676E" w:rsidRDefault="00496C81" w:rsidP="00496C81">
      <w:pPr>
        <w:rPr>
          <w:rFonts w:ascii="Arial" w:hAnsi="Arial" w:cs="Arial"/>
          <w:b/>
        </w:rPr>
      </w:pPr>
      <w:r w:rsidRPr="0022676E">
        <w:rPr>
          <w:rFonts w:ascii="Arial" w:hAnsi="Arial" w:cs="Arial"/>
          <w:b/>
        </w:rPr>
        <w:t>Household Level</w:t>
      </w:r>
    </w:p>
    <w:p w14:paraId="5746A429" w14:textId="77777777" w:rsidR="00496C81" w:rsidRPr="0022676E" w:rsidRDefault="00496C81" w:rsidP="00496C81">
      <w:pPr>
        <w:rPr>
          <w:rFonts w:ascii="Arial" w:hAnsi="Arial" w:cs="Arial"/>
        </w:rPr>
      </w:pPr>
      <w:r w:rsidRPr="0022676E">
        <w:rPr>
          <w:rFonts w:ascii="Arial" w:hAnsi="Arial" w:cs="Arial"/>
        </w:rPr>
        <w:t xml:space="preserve">To estimate the probability that at a household would include at least one sampled adult, we identified three possibly scenarios. </w:t>
      </w:r>
    </w:p>
    <w:p w14:paraId="4C149907" w14:textId="77777777" w:rsidR="00496C81" w:rsidRPr="0022676E" w:rsidRDefault="00496C81" w:rsidP="00496C81">
      <w:pPr>
        <w:pStyle w:val="ListParagraph"/>
        <w:numPr>
          <w:ilvl w:val="0"/>
          <w:numId w:val="1"/>
        </w:numPr>
        <w:rPr>
          <w:rFonts w:ascii="Arial" w:hAnsi="Arial" w:cs="Arial"/>
          <w:i/>
        </w:rPr>
      </w:pPr>
      <w:r w:rsidRPr="0022676E">
        <w:rPr>
          <w:rFonts w:ascii="Arial" w:hAnsi="Arial" w:cs="Arial"/>
          <w:i/>
        </w:rPr>
        <w:t>Scenario 1: The household includes an adult case.</w:t>
      </w:r>
    </w:p>
    <w:p w14:paraId="4D3F7D1B" w14:textId="77777777" w:rsidR="00496C81" w:rsidRPr="0022676E" w:rsidRDefault="00496C81" w:rsidP="00496C81">
      <w:pPr>
        <w:pStyle w:val="ListParagraph"/>
        <w:rPr>
          <w:rFonts w:ascii="Arial" w:hAnsi="Arial" w:cs="Arial"/>
          <w:i/>
        </w:rPr>
      </w:pPr>
    </w:p>
    <w:p w14:paraId="17AF4D4D" w14:textId="77777777" w:rsidR="00496C81" w:rsidRPr="0022676E" w:rsidRDefault="00496C81" w:rsidP="00496C81">
      <w:pPr>
        <w:pStyle w:val="ListParagraph"/>
        <w:numPr>
          <w:ilvl w:val="1"/>
          <w:numId w:val="1"/>
        </w:numPr>
        <w:rPr>
          <w:rFonts w:ascii="Arial" w:hAnsi="Arial" w:cs="Arial"/>
          <w:i/>
        </w:rPr>
      </w:pPr>
      <w:r w:rsidRPr="0022676E">
        <w:rPr>
          <w:rFonts w:ascii="Arial" w:hAnsi="Arial" w:cs="Arial"/>
        </w:rPr>
        <w:t>In this case, the probability that the household will include a sampled adult is 1 (all cases were sampled)</w:t>
      </w:r>
    </w:p>
    <w:p w14:paraId="3B354A4E" w14:textId="77777777" w:rsidR="00496C81" w:rsidRPr="0022676E" w:rsidRDefault="00496C81" w:rsidP="00496C81">
      <w:pPr>
        <w:pStyle w:val="ListParagraph"/>
        <w:ind w:left="1440"/>
        <w:rPr>
          <w:rFonts w:ascii="Arial" w:hAnsi="Arial" w:cs="Arial"/>
          <w:i/>
        </w:rPr>
      </w:pPr>
    </w:p>
    <w:p w14:paraId="0670692F" w14:textId="77777777" w:rsidR="00496C81" w:rsidRPr="0022676E" w:rsidRDefault="00496C81" w:rsidP="00496C81">
      <w:pPr>
        <w:pStyle w:val="ListParagraph"/>
        <w:ind w:left="1440"/>
        <w:rPr>
          <w:rFonts w:ascii="Arial" w:hAnsi="Arial" w:cs="Arial"/>
          <w:i/>
        </w:rPr>
      </w:pPr>
    </w:p>
    <w:p w14:paraId="217FD132" w14:textId="77777777" w:rsidR="00496C81" w:rsidRPr="0022676E" w:rsidRDefault="00496C81" w:rsidP="00496C81">
      <w:pPr>
        <w:pStyle w:val="ListParagraph"/>
        <w:numPr>
          <w:ilvl w:val="0"/>
          <w:numId w:val="1"/>
        </w:numPr>
        <w:rPr>
          <w:rFonts w:ascii="Arial" w:hAnsi="Arial" w:cs="Arial"/>
          <w:i/>
        </w:rPr>
      </w:pPr>
      <w:r w:rsidRPr="0022676E">
        <w:rPr>
          <w:rFonts w:ascii="Arial" w:hAnsi="Arial" w:cs="Arial"/>
          <w:i/>
        </w:rPr>
        <w:t xml:space="preserve">Scenario 2. At least one adult in the household was be selected as a community control (in any study cycle). </w:t>
      </w:r>
    </w:p>
    <w:p w14:paraId="3F892994" w14:textId="77777777" w:rsidR="00496C81" w:rsidRPr="0022676E" w:rsidRDefault="00496C81" w:rsidP="00496C81">
      <w:pPr>
        <w:pStyle w:val="ListParagraph"/>
        <w:rPr>
          <w:rFonts w:ascii="Arial" w:hAnsi="Arial" w:cs="Arial"/>
          <w:i/>
        </w:rPr>
      </w:pPr>
    </w:p>
    <w:p w14:paraId="0C0CF85F" w14:textId="77777777" w:rsidR="00496C81" w:rsidRPr="0022676E" w:rsidRDefault="00496C81" w:rsidP="00496C81">
      <w:pPr>
        <w:pStyle w:val="ListParagraph"/>
        <w:numPr>
          <w:ilvl w:val="1"/>
          <w:numId w:val="1"/>
        </w:numPr>
        <w:rPr>
          <w:rFonts w:ascii="Arial" w:hAnsi="Arial" w:cs="Arial"/>
          <w:i/>
        </w:rPr>
      </w:pPr>
      <w:r w:rsidRPr="0022676E">
        <w:rPr>
          <w:rFonts w:ascii="Arial" w:hAnsi="Arial" w:cs="Arial"/>
        </w:rPr>
        <w:t>In this case, the probability that any adult in a household without a case would be sampled is estimated as:</w:t>
      </w:r>
    </w:p>
    <w:p w14:paraId="68A113AD" w14:textId="77777777" w:rsidR="00496C81" w:rsidRPr="0022676E" w:rsidRDefault="00496C81" w:rsidP="00496C81">
      <w:pPr>
        <w:rPr>
          <w:rFonts w:ascii="Arial" w:eastAsiaTheme="minorEastAsia" w:hAnsi="Arial" w:cs="Arial"/>
        </w:rPr>
      </w:pPr>
      <m:oMathPara>
        <m:oMath>
          <m:r>
            <w:rPr>
              <w:rFonts w:ascii="Cambria Math" w:hAnsi="Cambria Math" w:cs="Arial"/>
            </w:rPr>
            <m:t>P</m:t>
          </m:r>
          <m:d>
            <m:dPr>
              <m:ctrlPr>
                <w:rPr>
                  <w:rFonts w:ascii="Cambria Math" w:hAnsi="Cambria Math" w:cs="Arial"/>
                  <w:i/>
                </w:rPr>
              </m:ctrlPr>
            </m:dPr>
            <m:e>
              <m:r>
                <w:rPr>
                  <w:rFonts w:ascii="Cambria Math" w:hAnsi="Cambria Math" w:cs="Arial"/>
                </w:rPr>
                <m:t>at least one adult sampled</m:t>
              </m:r>
            </m:e>
          </m:d>
          <m:r>
            <w:rPr>
              <w:rFonts w:ascii="Cambria Math" w:hAnsi="Cambria Math" w:cs="Arial"/>
            </w:rPr>
            <m:t>= 1-P</m:t>
          </m:r>
          <m:d>
            <m:dPr>
              <m:ctrlPr>
                <w:rPr>
                  <w:rFonts w:ascii="Cambria Math" w:hAnsi="Cambria Math" w:cs="Arial"/>
                  <w:i/>
                </w:rPr>
              </m:ctrlPr>
            </m:dPr>
            <m:e>
              <m:r>
                <w:rPr>
                  <w:rFonts w:ascii="Cambria Math" w:hAnsi="Cambria Math" w:cs="Arial"/>
                </w:rPr>
                <m:t>no adult in the HH sampled</m:t>
              </m:r>
            </m:e>
          </m:d>
        </m:oMath>
      </m:oMathPara>
    </w:p>
    <w:p w14:paraId="067CB269" w14:textId="77777777" w:rsidR="00496C81" w:rsidRPr="0022676E" w:rsidRDefault="00496C81" w:rsidP="00496C81">
      <w:pPr>
        <w:rPr>
          <w:rFonts w:ascii="Arial" w:eastAsiaTheme="minorEastAsia" w:hAnsi="Arial" w:cs="Arial"/>
        </w:rPr>
      </w:pPr>
      <m:oMathPara>
        <m:oMath>
          <m:r>
            <w:rPr>
              <w:rFonts w:ascii="Cambria Math" w:hAnsi="Cambria Math" w:cs="Arial"/>
            </w:rPr>
            <m:t>=</m:t>
          </m:r>
          <m:r>
            <w:rPr>
              <w:rFonts w:ascii="Cambria Math" w:eastAsiaTheme="minorEastAsia" w:hAnsi="Cambria Math" w:cs="Arial"/>
            </w:rPr>
            <m:t xml:space="preserve">1- </m:t>
          </m:r>
          <m:f>
            <m:fPr>
              <m:ctrlPr>
                <w:rPr>
                  <w:rFonts w:ascii="Cambria Math" w:eastAsiaTheme="minorEastAsia" w:hAnsi="Cambria Math" w:cs="Arial"/>
                  <w:i/>
                </w:rPr>
              </m:ctrlPr>
            </m:fPr>
            <m:num>
              <m:d>
                <m:dPr>
                  <m:ctrlPr>
                    <w:rPr>
                      <w:rFonts w:ascii="Cambria Math" w:eastAsiaTheme="minorEastAsia" w:hAnsi="Cambria Math" w:cs="Arial"/>
                      <w:i/>
                    </w:rPr>
                  </m:ctrlPr>
                </m:dPr>
                <m:e>
                  <m:f>
                    <m:fPr>
                      <m:type m:val="noBar"/>
                      <m:ctrlPr>
                        <w:rPr>
                          <w:rFonts w:ascii="Cambria Math" w:eastAsiaTheme="minorEastAsia" w:hAnsi="Cambria Math" w:cs="Arial"/>
                          <w:i/>
                        </w:rPr>
                      </m:ctrlPr>
                    </m:fPr>
                    <m:num>
                      <m:r>
                        <w:rPr>
                          <w:rFonts w:ascii="Cambria Math" w:eastAsiaTheme="minorEastAsia" w:hAnsi="Cambria Math" w:cs="Arial"/>
                        </w:rPr>
                        <m:t>N-</m:t>
                      </m:r>
                      <m:sSub>
                        <m:sSubPr>
                          <m:ctrlPr>
                            <w:rPr>
                              <w:rFonts w:ascii="Cambria Math" w:eastAsiaTheme="minorEastAsia" w:hAnsi="Cambria Math" w:cs="Arial"/>
                              <w:i/>
                            </w:rPr>
                          </m:ctrlPr>
                        </m:sSubPr>
                        <m:e>
                          <m:r>
                            <w:rPr>
                              <w:rFonts w:ascii="Cambria Math" w:eastAsiaTheme="minorEastAsia" w:hAnsi="Cambria Math" w:cs="Arial"/>
                            </w:rPr>
                            <m:t>H</m:t>
                          </m:r>
                        </m:e>
                        <m:sub>
                          <m:r>
                            <w:rPr>
                              <w:rFonts w:ascii="Cambria Math" w:eastAsiaTheme="minorEastAsia" w:hAnsi="Cambria Math" w:cs="Arial"/>
                            </w:rPr>
                            <m:t>A</m:t>
                          </m:r>
                        </m:sub>
                      </m:sSub>
                    </m:num>
                    <m:den>
                      <m:r>
                        <w:rPr>
                          <w:rFonts w:ascii="Cambria Math" w:eastAsiaTheme="minorEastAsia" w:hAnsi="Cambria Math" w:cs="Arial"/>
                        </w:rPr>
                        <m:t>S</m:t>
                      </m:r>
                    </m:den>
                  </m:f>
                </m:e>
              </m:d>
            </m:num>
            <m:den>
              <m:d>
                <m:dPr>
                  <m:ctrlPr>
                    <w:rPr>
                      <w:rFonts w:ascii="Cambria Math" w:eastAsiaTheme="minorEastAsia" w:hAnsi="Cambria Math" w:cs="Arial"/>
                      <w:i/>
                    </w:rPr>
                  </m:ctrlPr>
                </m:dPr>
                <m:e>
                  <m:f>
                    <m:fPr>
                      <m:type m:val="noBar"/>
                      <m:ctrlPr>
                        <w:rPr>
                          <w:rFonts w:ascii="Cambria Math" w:eastAsiaTheme="minorEastAsia" w:hAnsi="Cambria Math" w:cs="Arial"/>
                          <w:i/>
                        </w:rPr>
                      </m:ctrlPr>
                    </m:fPr>
                    <m:num>
                      <m:r>
                        <w:rPr>
                          <w:rFonts w:ascii="Cambria Math" w:eastAsiaTheme="minorEastAsia" w:hAnsi="Cambria Math" w:cs="Arial"/>
                        </w:rPr>
                        <m:t>N</m:t>
                      </m:r>
                    </m:num>
                    <m:den>
                      <m:r>
                        <w:rPr>
                          <w:rFonts w:ascii="Cambria Math" w:eastAsiaTheme="minorEastAsia" w:hAnsi="Cambria Math" w:cs="Arial"/>
                        </w:rPr>
                        <m:t>S</m:t>
                      </m:r>
                    </m:den>
                  </m:f>
                </m:e>
              </m:d>
            </m:den>
          </m:f>
          <m:r>
            <w:rPr>
              <w:rFonts w:ascii="Cambria Math" w:hAnsi="Cambria Math" w:cs="Arial"/>
            </w:rPr>
            <m:t xml:space="preserve">= 1- </m:t>
          </m:r>
          <m:f>
            <m:fPr>
              <m:ctrlPr>
                <w:rPr>
                  <w:rFonts w:ascii="Cambria Math" w:hAnsi="Cambria Math" w:cs="Arial"/>
                  <w:i/>
                </w:rPr>
              </m:ctrlPr>
            </m:fPr>
            <m:num>
              <m:r>
                <w:rPr>
                  <w:rFonts w:ascii="Cambria Math" w:hAnsi="Cambria Math" w:cs="Arial"/>
                </w:rPr>
                <m:t>(N-</m:t>
              </m:r>
              <m:sSub>
                <m:sSubPr>
                  <m:ctrlPr>
                    <w:rPr>
                      <w:rFonts w:ascii="Cambria Math" w:hAnsi="Cambria Math" w:cs="Arial"/>
                      <w:i/>
                    </w:rPr>
                  </m:ctrlPr>
                </m:sSubPr>
                <m:e>
                  <m:r>
                    <w:rPr>
                      <w:rFonts w:ascii="Cambria Math" w:hAnsi="Cambria Math" w:cs="Arial"/>
                    </w:rPr>
                    <m:t>H</m:t>
                  </m:r>
                </m:e>
                <m:sub>
                  <m:r>
                    <w:rPr>
                      <w:rFonts w:ascii="Cambria Math" w:hAnsi="Cambria Math" w:cs="Arial"/>
                    </w:rPr>
                    <m:t>A</m:t>
                  </m:r>
                </m:sub>
              </m:sSub>
              <m:r>
                <w:rPr>
                  <w:rFonts w:ascii="Cambria Math" w:hAnsi="Cambria Math" w:cs="Arial"/>
                </w:rPr>
                <m:t>)!(N-S)!</m:t>
              </m:r>
            </m:num>
            <m:den>
              <m:r>
                <w:rPr>
                  <w:rFonts w:ascii="Cambria Math" w:hAnsi="Cambria Math" w:cs="Arial"/>
                </w:rPr>
                <m:t>N!(N-</m:t>
              </m:r>
              <m:sSub>
                <m:sSubPr>
                  <m:ctrlPr>
                    <w:rPr>
                      <w:rFonts w:ascii="Cambria Math" w:hAnsi="Cambria Math" w:cs="Arial"/>
                      <w:i/>
                    </w:rPr>
                  </m:ctrlPr>
                </m:sSubPr>
                <m:e>
                  <m:r>
                    <w:rPr>
                      <w:rFonts w:ascii="Cambria Math" w:hAnsi="Cambria Math" w:cs="Arial"/>
                    </w:rPr>
                    <m:t>H</m:t>
                  </m:r>
                </m:e>
                <m:sub>
                  <m:r>
                    <w:rPr>
                      <w:rFonts w:ascii="Cambria Math" w:hAnsi="Cambria Math" w:cs="Arial"/>
                    </w:rPr>
                    <m:t>A</m:t>
                  </m:r>
                </m:sub>
              </m:sSub>
              <m:r>
                <w:rPr>
                  <w:rFonts w:ascii="Cambria Math" w:hAnsi="Cambria Math" w:cs="Arial"/>
                </w:rPr>
                <m:t>-S)!</m:t>
              </m:r>
            </m:den>
          </m:f>
        </m:oMath>
      </m:oMathPara>
    </w:p>
    <w:p w14:paraId="78D52275" w14:textId="77777777" w:rsidR="00496C81" w:rsidRPr="0022676E" w:rsidRDefault="00496C81" w:rsidP="00496C81">
      <w:pPr>
        <w:ind w:left="720"/>
        <w:rPr>
          <w:rFonts w:ascii="Arial" w:eastAsiaTheme="minorEastAsia" w:hAnsi="Arial" w:cs="Arial"/>
        </w:rPr>
      </w:pPr>
      <w:r w:rsidRPr="0022676E">
        <w:rPr>
          <w:rFonts w:ascii="Arial" w:eastAsiaTheme="minorEastAsia" w:hAnsi="Arial" w:cs="Arial"/>
        </w:rPr>
        <w:t>Where N</w:t>
      </w:r>
      <w:r w:rsidRPr="0022676E">
        <w:rPr>
          <w:rFonts w:ascii="Arial" w:eastAsiaTheme="minorEastAsia" w:hAnsi="Arial" w:cs="Arial"/>
          <w:vertAlign w:val="subscript"/>
        </w:rPr>
        <w:t xml:space="preserve"> </w:t>
      </w:r>
      <w:r w:rsidRPr="0022676E">
        <w:rPr>
          <w:rFonts w:ascii="Arial" w:eastAsiaTheme="minorEastAsia" w:hAnsi="Arial" w:cs="Arial"/>
        </w:rPr>
        <w:t>represents the total number of healthy individuals in the community (pool of potential controls), H</w:t>
      </w:r>
      <w:r w:rsidRPr="0022676E">
        <w:rPr>
          <w:rFonts w:ascii="Arial" w:eastAsiaTheme="minorEastAsia" w:hAnsi="Arial" w:cs="Arial"/>
          <w:vertAlign w:val="subscript"/>
        </w:rPr>
        <w:t>A</w:t>
      </w:r>
      <w:r w:rsidRPr="0022676E">
        <w:rPr>
          <w:rFonts w:ascii="Arial" w:eastAsiaTheme="minorEastAsia" w:hAnsi="Arial" w:cs="Arial"/>
        </w:rPr>
        <w:t xml:space="preserve"> represents the total number of healthy adults in the household, and S represents the total number of community controls sampled over the case control period. </w:t>
      </w:r>
    </w:p>
    <w:p w14:paraId="2397EB2D" w14:textId="77777777" w:rsidR="00496C81" w:rsidRPr="0022676E" w:rsidRDefault="00496C81" w:rsidP="00496C81">
      <w:pPr>
        <w:ind w:left="720"/>
        <w:rPr>
          <w:rFonts w:ascii="Arial" w:eastAsiaTheme="minorEastAsia" w:hAnsi="Arial" w:cs="Arial"/>
        </w:rPr>
      </w:pPr>
    </w:p>
    <w:p w14:paraId="1625DCD1" w14:textId="77777777" w:rsidR="00496C81" w:rsidRPr="0022676E" w:rsidRDefault="00496C81" w:rsidP="00496C81">
      <w:pPr>
        <w:pStyle w:val="ListParagraph"/>
        <w:numPr>
          <w:ilvl w:val="0"/>
          <w:numId w:val="2"/>
        </w:numPr>
        <w:rPr>
          <w:rFonts w:ascii="Arial" w:hAnsi="Arial" w:cs="Arial"/>
        </w:rPr>
      </w:pPr>
      <w:r w:rsidRPr="0022676E">
        <w:rPr>
          <w:rFonts w:ascii="Arial" w:hAnsi="Arial" w:cs="Arial"/>
          <w:i/>
        </w:rPr>
        <w:t>Scenario 3. The household includes a case under the age of 18 years, and at least one adult in the household was selected as a household control (2 household controls were selected for each case in study cycles 1 through 8)</w:t>
      </w:r>
    </w:p>
    <w:p w14:paraId="4594EBA2" w14:textId="77777777" w:rsidR="00496C81" w:rsidRPr="0022676E" w:rsidRDefault="00496C81" w:rsidP="00496C81">
      <w:pPr>
        <w:pStyle w:val="ListParagraph"/>
        <w:rPr>
          <w:rFonts w:ascii="Arial" w:hAnsi="Arial" w:cs="Arial"/>
        </w:rPr>
      </w:pPr>
    </w:p>
    <w:p w14:paraId="7D20780B" w14:textId="77777777" w:rsidR="00496C81" w:rsidRPr="0022676E" w:rsidRDefault="00496C81" w:rsidP="00496C81">
      <w:pPr>
        <w:pStyle w:val="ListParagraph"/>
        <w:numPr>
          <w:ilvl w:val="1"/>
          <w:numId w:val="2"/>
        </w:numPr>
        <w:rPr>
          <w:rFonts w:ascii="Arial" w:hAnsi="Arial" w:cs="Arial"/>
        </w:rPr>
      </w:pPr>
      <w:r w:rsidRPr="0022676E">
        <w:rPr>
          <w:rFonts w:ascii="Arial" w:hAnsi="Arial" w:cs="Arial"/>
        </w:rPr>
        <w:lastRenderedPageBreak/>
        <w:t>The probability that at least one adult in the household will be selected as a household control is:</w:t>
      </w:r>
    </w:p>
    <w:p w14:paraId="61AA482A" w14:textId="77777777" w:rsidR="00496C81" w:rsidRPr="0022676E" w:rsidRDefault="00496C81" w:rsidP="00496C81">
      <w:pPr>
        <w:pStyle w:val="ListParagraph"/>
        <w:rPr>
          <w:rFonts w:ascii="Arial" w:eastAsiaTheme="minorEastAsia" w:hAnsi="Arial" w:cs="Arial"/>
        </w:rPr>
      </w:pPr>
    </w:p>
    <w:p w14:paraId="5C9F4AFF" w14:textId="77777777" w:rsidR="00496C81" w:rsidRPr="0022676E" w:rsidRDefault="00496C81" w:rsidP="00496C81">
      <w:pPr>
        <w:pStyle w:val="ListParagraph"/>
        <w:rPr>
          <w:rFonts w:ascii="Arial" w:eastAsiaTheme="minorEastAsia" w:hAnsi="Arial" w:cs="Arial"/>
        </w:rPr>
      </w:pPr>
      <m:oMath>
        <m:r>
          <w:rPr>
            <w:rFonts w:ascii="Cambria Math" w:hAnsi="Cambria Math" w:cs="Arial"/>
          </w:rPr>
          <m:t>P</m:t>
        </m:r>
        <m:d>
          <m:dPr>
            <m:ctrlPr>
              <w:rPr>
                <w:rFonts w:ascii="Cambria Math" w:hAnsi="Cambria Math" w:cs="Arial"/>
                <w:i/>
              </w:rPr>
            </m:ctrlPr>
          </m:dPr>
          <m:e>
            <m:r>
              <w:rPr>
                <w:rFonts w:ascii="Cambria Math" w:hAnsi="Cambria Math" w:cs="Arial"/>
              </w:rPr>
              <m:t>at least one adult sampled as a HH control</m:t>
            </m:r>
          </m:e>
        </m:d>
      </m:oMath>
      <w:r w:rsidRPr="0022676E">
        <w:rPr>
          <w:rFonts w:ascii="Arial" w:eastAsiaTheme="minorEastAsia" w:hAnsi="Arial" w:cs="Arial"/>
        </w:rPr>
        <w:t xml:space="preserve"> = </w:t>
      </w:r>
    </w:p>
    <w:p w14:paraId="660D0D5F" w14:textId="77777777" w:rsidR="00496C81" w:rsidRPr="0022676E" w:rsidRDefault="00496C81" w:rsidP="00496C81">
      <w:pPr>
        <w:pStyle w:val="ListParagraph"/>
        <w:rPr>
          <w:rFonts w:ascii="Arial" w:eastAsiaTheme="minorEastAsia" w:hAnsi="Arial" w:cs="Arial"/>
        </w:rPr>
      </w:pPr>
      <m:oMathPara>
        <m:oMath>
          <m:r>
            <w:rPr>
              <w:rFonts w:ascii="Cambria Math" w:hAnsi="Cambria Math" w:cs="Arial"/>
            </w:rPr>
            <m:t xml:space="preserve">1-P </m:t>
          </m:r>
          <m:d>
            <m:dPr>
              <m:ctrlPr>
                <w:rPr>
                  <w:rFonts w:ascii="Cambria Math" w:hAnsi="Cambria Math" w:cs="Arial"/>
                  <w:i/>
                </w:rPr>
              </m:ctrlPr>
            </m:dPr>
            <m:e>
              <m:r>
                <w:rPr>
                  <w:rFonts w:ascii="Cambria Math" w:hAnsi="Cambria Math" w:cs="Arial"/>
                </w:rPr>
                <m:t>no adults sampled as HH control</m:t>
              </m:r>
            </m:e>
          </m:d>
          <m:r>
            <w:rPr>
              <w:rFonts w:ascii="Cambria Math" w:hAnsi="Cambria Math" w:cs="Arial"/>
            </w:rPr>
            <m:t xml:space="preserve">=1- </m:t>
          </m:r>
          <m:f>
            <m:fPr>
              <m:ctrlPr>
                <w:rPr>
                  <w:rFonts w:ascii="Cambria Math" w:hAnsi="Cambria Math" w:cs="Arial"/>
                  <w:i/>
                </w:rPr>
              </m:ctrlPr>
            </m:fPr>
            <m:num>
              <m:d>
                <m:dPr>
                  <m:ctrlPr>
                    <w:rPr>
                      <w:rFonts w:ascii="Cambria Math" w:hAnsi="Cambria Math" w:cs="Arial"/>
                      <w:i/>
                    </w:rPr>
                  </m:ctrlPr>
                </m:dPr>
                <m:e>
                  <m:f>
                    <m:fPr>
                      <m:type m:val="noBar"/>
                      <m:ctrlPr>
                        <w:rPr>
                          <w:rFonts w:ascii="Cambria Math" w:hAnsi="Cambria Math" w:cs="Arial"/>
                          <w:i/>
                        </w:rPr>
                      </m:ctrlPr>
                    </m:fPr>
                    <m:num>
                      <m:sSub>
                        <m:sSubPr>
                          <m:ctrlPr>
                            <w:rPr>
                              <w:rFonts w:ascii="Cambria Math" w:hAnsi="Cambria Math" w:cs="Arial"/>
                              <w:i/>
                            </w:rPr>
                          </m:ctrlPr>
                        </m:sSubPr>
                        <m:e>
                          <m:r>
                            <w:rPr>
                              <w:rFonts w:ascii="Cambria Math" w:hAnsi="Cambria Math" w:cs="Arial"/>
                            </w:rPr>
                            <m:t>H</m:t>
                          </m:r>
                        </m:e>
                        <m:sub>
                          <m:r>
                            <w:rPr>
                              <w:rFonts w:ascii="Cambria Math" w:hAnsi="Cambria Math" w:cs="Arial"/>
                            </w:rPr>
                            <m:t>t</m:t>
                          </m:r>
                        </m:sub>
                      </m:sSub>
                      <m:r>
                        <w:rPr>
                          <w:rFonts w:ascii="Cambria Math" w:hAnsi="Cambria Math" w:cs="Arial"/>
                        </w:rPr>
                        <m:t>-</m:t>
                      </m:r>
                      <m:sSub>
                        <m:sSubPr>
                          <m:ctrlPr>
                            <w:rPr>
                              <w:rFonts w:ascii="Cambria Math" w:hAnsi="Cambria Math" w:cs="Arial"/>
                              <w:i/>
                            </w:rPr>
                          </m:ctrlPr>
                        </m:sSubPr>
                        <m:e>
                          <m:r>
                            <w:rPr>
                              <w:rFonts w:ascii="Cambria Math" w:hAnsi="Cambria Math" w:cs="Arial"/>
                            </w:rPr>
                            <m:t>H</m:t>
                          </m:r>
                        </m:e>
                        <m:sub>
                          <m:r>
                            <w:rPr>
                              <w:rFonts w:ascii="Cambria Math" w:hAnsi="Cambria Math" w:cs="Arial"/>
                            </w:rPr>
                            <m:t>A</m:t>
                          </m:r>
                        </m:sub>
                      </m:sSub>
                    </m:num>
                    <m:den>
                      <m:r>
                        <w:rPr>
                          <w:rFonts w:ascii="Cambria Math" w:hAnsi="Cambria Math" w:cs="Arial"/>
                        </w:rPr>
                        <m:t>2</m:t>
                      </m:r>
                    </m:den>
                  </m:f>
                </m:e>
              </m:d>
            </m:num>
            <m:den>
              <m:d>
                <m:dPr>
                  <m:ctrlPr>
                    <w:rPr>
                      <w:rFonts w:ascii="Cambria Math" w:hAnsi="Cambria Math" w:cs="Arial"/>
                      <w:i/>
                    </w:rPr>
                  </m:ctrlPr>
                </m:dPr>
                <m:e>
                  <m:f>
                    <m:fPr>
                      <m:type m:val="noBar"/>
                      <m:ctrlPr>
                        <w:rPr>
                          <w:rFonts w:ascii="Cambria Math" w:hAnsi="Cambria Math" w:cs="Arial"/>
                          <w:i/>
                        </w:rPr>
                      </m:ctrlPr>
                    </m:fPr>
                    <m:num>
                      <m:sSub>
                        <m:sSubPr>
                          <m:ctrlPr>
                            <w:rPr>
                              <w:rFonts w:ascii="Cambria Math" w:hAnsi="Cambria Math" w:cs="Arial"/>
                              <w:i/>
                            </w:rPr>
                          </m:ctrlPr>
                        </m:sSubPr>
                        <m:e>
                          <m:r>
                            <w:rPr>
                              <w:rFonts w:ascii="Cambria Math" w:hAnsi="Cambria Math" w:cs="Arial"/>
                            </w:rPr>
                            <m:t>H</m:t>
                          </m:r>
                        </m:e>
                        <m:sub>
                          <m:r>
                            <w:rPr>
                              <w:rFonts w:ascii="Cambria Math" w:hAnsi="Cambria Math" w:cs="Arial"/>
                            </w:rPr>
                            <m:t>t</m:t>
                          </m:r>
                        </m:sub>
                      </m:sSub>
                    </m:num>
                    <m:den>
                      <m:r>
                        <w:rPr>
                          <w:rFonts w:ascii="Cambria Math" w:hAnsi="Cambria Math" w:cs="Arial"/>
                        </w:rPr>
                        <m:t>2</m:t>
                      </m:r>
                    </m:den>
                  </m:f>
                </m:e>
              </m:d>
            </m:den>
          </m:f>
        </m:oMath>
      </m:oMathPara>
    </w:p>
    <w:p w14:paraId="1DC6F591" w14:textId="77777777" w:rsidR="00496C81" w:rsidRPr="0022676E" w:rsidRDefault="00496C81" w:rsidP="00496C81">
      <w:pPr>
        <w:pStyle w:val="ListParagraph"/>
        <w:rPr>
          <w:rFonts w:ascii="Arial" w:eastAsiaTheme="minorEastAsia" w:hAnsi="Arial" w:cs="Arial"/>
        </w:rPr>
      </w:pPr>
    </w:p>
    <w:p w14:paraId="74C77F68" w14:textId="77777777" w:rsidR="00496C81" w:rsidRPr="0022676E" w:rsidRDefault="00496C81" w:rsidP="00496C81">
      <w:pPr>
        <w:pStyle w:val="ListParagraph"/>
        <w:rPr>
          <w:rFonts w:ascii="Arial" w:hAnsi="Arial" w:cs="Arial"/>
        </w:rPr>
      </w:pPr>
      <w:r w:rsidRPr="0022676E">
        <w:rPr>
          <w:rFonts w:ascii="Arial" w:hAnsi="Arial" w:cs="Arial"/>
        </w:rPr>
        <w:t xml:space="preserve">Where </w:t>
      </w:r>
      <w:proofErr w:type="spellStart"/>
      <w:r w:rsidRPr="0022676E">
        <w:rPr>
          <w:rFonts w:ascii="Arial" w:hAnsi="Arial" w:cs="Arial"/>
        </w:rPr>
        <w:t>H</w:t>
      </w:r>
      <w:r w:rsidRPr="0022676E">
        <w:rPr>
          <w:rFonts w:ascii="Arial" w:hAnsi="Arial" w:cs="Arial"/>
          <w:vertAlign w:val="subscript"/>
        </w:rPr>
        <w:t>c</w:t>
      </w:r>
      <w:proofErr w:type="spellEnd"/>
      <w:r w:rsidRPr="0022676E">
        <w:rPr>
          <w:rFonts w:ascii="Arial" w:hAnsi="Arial" w:cs="Arial"/>
          <w:vertAlign w:val="subscript"/>
        </w:rPr>
        <w:t xml:space="preserve"> </w:t>
      </w:r>
      <w:r w:rsidRPr="0022676E">
        <w:rPr>
          <w:rFonts w:ascii="Arial" w:hAnsi="Arial" w:cs="Arial"/>
        </w:rPr>
        <w:t>= the number of healthy children in the household; H</w:t>
      </w:r>
      <w:r w:rsidRPr="0022676E">
        <w:rPr>
          <w:rFonts w:ascii="Arial" w:hAnsi="Arial" w:cs="Arial"/>
          <w:vertAlign w:val="subscript"/>
        </w:rPr>
        <w:t xml:space="preserve">A </w:t>
      </w:r>
      <w:r w:rsidRPr="0022676E">
        <w:rPr>
          <w:rFonts w:ascii="Arial" w:hAnsi="Arial" w:cs="Arial"/>
        </w:rPr>
        <w:t xml:space="preserve">= the number of healthy adults in the household, X= the number of cases in the household, and </w:t>
      </w:r>
      <w:proofErr w:type="spellStart"/>
      <w:r w:rsidRPr="0022676E">
        <w:rPr>
          <w:rFonts w:ascii="Arial" w:hAnsi="Arial" w:cs="Arial"/>
        </w:rPr>
        <w:t>H</w:t>
      </w:r>
      <w:r w:rsidRPr="0022676E">
        <w:rPr>
          <w:rFonts w:ascii="Arial" w:hAnsi="Arial" w:cs="Arial"/>
          <w:vertAlign w:val="subscript"/>
        </w:rPr>
        <w:t>c</w:t>
      </w:r>
      <w:proofErr w:type="spellEnd"/>
      <w:r w:rsidRPr="0022676E">
        <w:rPr>
          <w:rFonts w:ascii="Arial" w:hAnsi="Arial" w:cs="Arial"/>
          <w:vertAlign w:val="subscript"/>
        </w:rPr>
        <w:t xml:space="preserve"> </w:t>
      </w:r>
      <w:r w:rsidRPr="0022676E">
        <w:rPr>
          <w:rFonts w:ascii="Arial" w:hAnsi="Arial" w:cs="Arial"/>
        </w:rPr>
        <w:t>+ H</w:t>
      </w:r>
      <w:r w:rsidRPr="0022676E">
        <w:rPr>
          <w:rFonts w:ascii="Arial" w:hAnsi="Arial" w:cs="Arial"/>
          <w:vertAlign w:val="subscript"/>
        </w:rPr>
        <w:t xml:space="preserve">A </w:t>
      </w:r>
      <w:r w:rsidRPr="0022676E">
        <w:rPr>
          <w:rFonts w:ascii="Arial" w:hAnsi="Arial" w:cs="Arial"/>
        </w:rPr>
        <w:t>= H</w:t>
      </w:r>
      <w:r w:rsidRPr="0022676E">
        <w:rPr>
          <w:rFonts w:ascii="Arial" w:hAnsi="Arial" w:cs="Arial"/>
          <w:vertAlign w:val="subscript"/>
        </w:rPr>
        <w:t xml:space="preserve">T  </w:t>
      </w:r>
      <w:r w:rsidRPr="0022676E">
        <w:rPr>
          <w:rFonts w:ascii="Arial" w:hAnsi="Arial" w:cs="Arial"/>
        </w:rPr>
        <w:t xml:space="preserve">  and H</w:t>
      </w:r>
      <w:r w:rsidRPr="0022676E">
        <w:rPr>
          <w:rFonts w:ascii="Arial" w:hAnsi="Arial" w:cs="Arial"/>
          <w:vertAlign w:val="subscript"/>
        </w:rPr>
        <w:t xml:space="preserve">T </w:t>
      </w:r>
      <w:r w:rsidRPr="0022676E">
        <w:rPr>
          <w:rFonts w:ascii="Arial" w:hAnsi="Arial" w:cs="Arial"/>
        </w:rPr>
        <w:t>+ X = H</w:t>
      </w:r>
    </w:p>
    <w:p w14:paraId="246FC0C7" w14:textId="77777777" w:rsidR="00496C81" w:rsidRPr="0022676E" w:rsidRDefault="00496C81" w:rsidP="00496C81">
      <w:pPr>
        <w:rPr>
          <w:rFonts w:ascii="Arial" w:hAnsi="Arial" w:cs="Arial"/>
        </w:rPr>
      </w:pPr>
    </w:p>
    <w:p w14:paraId="6E435FD7" w14:textId="77777777" w:rsidR="00496C81" w:rsidRPr="0022676E" w:rsidRDefault="00496C81" w:rsidP="00496C81">
      <w:pPr>
        <w:rPr>
          <w:rFonts w:ascii="Arial" w:hAnsi="Arial" w:cs="Arial"/>
        </w:rPr>
      </w:pPr>
      <w:r w:rsidRPr="0022676E">
        <w:rPr>
          <w:rFonts w:ascii="Arial" w:hAnsi="Arial" w:cs="Arial"/>
        </w:rPr>
        <w:t>The total probability that at least one adult in the household will be sampled for any reason is therefore equal to:</w:t>
      </w:r>
    </w:p>
    <w:p w14:paraId="29C0BB3C" w14:textId="77777777" w:rsidR="004B4610" w:rsidRDefault="00496C81" w:rsidP="00496C81">
      <m:oMathPara>
        <m:oMath>
          <m:r>
            <w:rPr>
              <w:rFonts w:ascii="Cambria Math" w:hAnsi="Cambria Math" w:cs="Arial"/>
            </w:rPr>
            <m:t>P</m:t>
          </m:r>
          <m:d>
            <m:dPr>
              <m:ctrlPr>
                <w:rPr>
                  <w:rFonts w:ascii="Cambria Math" w:hAnsi="Cambria Math" w:cs="Arial"/>
                  <w:i/>
                </w:rPr>
              </m:ctrlPr>
            </m:dPr>
            <m:e>
              <m:r>
                <w:rPr>
                  <w:rFonts w:ascii="Cambria Math" w:hAnsi="Cambria Math" w:cs="Arial"/>
                </w:rPr>
                <m:t>at least one adult sampled for any reason</m:t>
              </m:r>
            </m:e>
          </m:d>
          <m:r>
            <w:rPr>
              <w:rFonts w:ascii="Cambria Math" w:hAnsi="Cambria Math" w:cs="Arial"/>
            </w:rPr>
            <m:t>=1-P</m:t>
          </m:r>
          <m:d>
            <m:dPr>
              <m:ctrlPr>
                <w:rPr>
                  <w:rFonts w:ascii="Cambria Math" w:hAnsi="Cambria Math" w:cs="Arial"/>
                  <w:i/>
                </w:rPr>
              </m:ctrlPr>
            </m:dPr>
            <m:e>
              <m:r>
                <w:rPr>
                  <w:rFonts w:ascii="Cambria Math" w:hAnsi="Cambria Math" w:cs="Arial"/>
                </w:rPr>
                <m:t>no adult in household sampled for any reason</m:t>
              </m:r>
            </m:e>
          </m:d>
          <m:r>
            <w:rPr>
              <w:rFonts w:ascii="Cambria Math" w:hAnsi="Cambria Math" w:cs="Arial"/>
            </w:rPr>
            <m:t>=1-P</m:t>
          </m:r>
          <m:d>
            <m:dPr>
              <m:ctrlPr>
                <w:rPr>
                  <w:rFonts w:ascii="Cambria Math" w:hAnsi="Cambria Math" w:cs="Arial"/>
                  <w:i/>
                </w:rPr>
              </m:ctrlPr>
            </m:dPr>
            <m:e>
              <m:r>
                <w:rPr>
                  <w:rFonts w:ascii="Cambria Math" w:hAnsi="Cambria Math" w:cs="Arial"/>
                </w:rPr>
                <m:t>no adult in the HH sampled as a case</m:t>
              </m:r>
            </m:e>
          </m:d>
          <m:r>
            <w:rPr>
              <w:rFonts w:ascii="Cambria Math" w:hAnsi="Cambria Math" w:cs="Arial"/>
            </w:rPr>
            <m:t>*(P</m:t>
          </m:r>
          <m:d>
            <m:dPr>
              <m:ctrlPr>
                <w:rPr>
                  <w:rFonts w:ascii="Cambria Math" w:hAnsi="Cambria Math" w:cs="Arial"/>
                  <w:i/>
                </w:rPr>
              </m:ctrlPr>
            </m:dPr>
            <m:e>
              <m:r>
                <w:rPr>
                  <w:rFonts w:ascii="Cambria Math" w:hAnsi="Cambria Math" w:cs="Arial"/>
                </w:rPr>
                <m:t>no adult in the HH sampled as a community control</m:t>
              </m:r>
            </m:e>
          </m:d>
          <m:r>
            <w:rPr>
              <w:rFonts w:ascii="Cambria Math" w:hAnsi="Cambria Math" w:cs="Arial"/>
            </w:rPr>
            <m:t>*P(no adult in the HH sampled as a HH cont</m:t>
          </m:r>
        </m:oMath>
      </m:oMathPara>
    </w:p>
    <w:sectPr w:rsidR="004B4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E5873"/>
    <w:multiLevelType w:val="hybridMultilevel"/>
    <w:tmpl w:val="D87CA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647CE5"/>
    <w:multiLevelType w:val="hybridMultilevel"/>
    <w:tmpl w:val="78082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C81"/>
    <w:rsid w:val="000A0988"/>
    <w:rsid w:val="002F12C3"/>
    <w:rsid w:val="00496C81"/>
    <w:rsid w:val="004B4610"/>
    <w:rsid w:val="00D64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8489F"/>
  <w15:chartTrackingRefBased/>
  <w15:docId w15:val="{9A533351-05FD-440E-BA7C-1AC81989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C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96C81"/>
    <w:pPr>
      <w:spacing w:after="0" w:line="240" w:lineRule="auto"/>
    </w:pPr>
  </w:style>
  <w:style w:type="paragraph" w:styleId="ListParagraph">
    <w:name w:val="List Paragraph"/>
    <w:basedOn w:val="Normal"/>
    <w:uiPriority w:val="34"/>
    <w:qFormat/>
    <w:rsid w:val="00496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golee</dc:creator>
  <cp:keywords/>
  <dc:description/>
  <cp:lastModifiedBy>Lee, Gwenyth</cp:lastModifiedBy>
  <cp:revision>3</cp:revision>
  <dcterms:created xsi:type="dcterms:W3CDTF">2019-10-04T19:56:00Z</dcterms:created>
  <dcterms:modified xsi:type="dcterms:W3CDTF">2020-09-22T16:50:00Z</dcterms:modified>
</cp:coreProperties>
</file>