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ListTable3-Accent3"/>
        <w:tblpPr w:leftFromText="141" w:rightFromText="141" w:horzAnchor="margin" w:tblpY="680"/>
        <w:tblW w:w="8583" w:type="dxa"/>
        <w:tblLayout w:type="fixed"/>
        <w:tblLook w:val="04A0" w:firstRow="1" w:lastRow="0" w:firstColumn="1" w:lastColumn="0" w:noHBand="0" w:noVBand="1"/>
      </w:tblPr>
      <w:tblGrid>
        <w:gridCol w:w="2749"/>
        <w:gridCol w:w="2246"/>
        <w:gridCol w:w="2014"/>
        <w:gridCol w:w="1562"/>
        <w:gridCol w:w="12"/>
      </w:tblGrid>
      <w:tr w:rsidR="008778C0" w:rsidRPr="00473120" w14:paraId="56E4E082" w14:textId="3AD9C959" w:rsidTr="00D404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8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583" w:type="dxa"/>
            <w:gridSpan w:val="5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</w:tcPr>
          <w:p w14:paraId="500E36F8" w14:textId="1DA23512" w:rsidR="008778C0" w:rsidRPr="00473120" w:rsidRDefault="008216F1" w:rsidP="008216F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es-MX"/>
              </w:rPr>
            </w:pPr>
            <w:r w:rsidRPr="00D404F2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Supplementary</w:t>
            </w:r>
            <w:r w:rsidRPr="00D404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Table 1.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Participants</w:t>
            </w:r>
            <w:r w:rsidR="0002410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c</w:t>
            </w:r>
            <w:r w:rsidRPr="00D404F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haracteristics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in the sample used for imputation of </w:t>
            </w:r>
            <w:r w:rsidRPr="00D404F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weight at 12 months postpartum </w:t>
            </w:r>
            <w:r w:rsidR="00D223F2" w:rsidRPr="00D404F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(n=</w:t>
            </w:r>
            <w:r w:rsidR="00D223F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345</w:t>
            </w:r>
            <w:r w:rsidR="00D223F2" w:rsidRPr="00D404F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)</w:t>
            </w:r>
            <w:r w:rsidR="00D223F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and the imputed sample </w:t>
            </w:r>
            <w:r w:rsidRPr="00D404F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(n=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100</w:t>
            </w:r>
            <w:r w:rsidRPr="00D404F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)</w:t>
            </w:r>
            <w:r w:rsidR="008778C0" w:rsidRPr="00D404F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</w:p>
        </w:tc>
      </w:tr>
      <w:tr w:rsidR="008778C0" w:rsidRPr="00473120" w14:paraId="7C2E4C62" w14:textId="77777777" w:rsidTr="00C34044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" w:type="dxa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9" w:type="dxa"/>
            <w:tcBorders>
              <w:left w:val="single" w:sz="4" w:space="0" w:color="A5A5A5" w:themeColor="accent3"/>
            </w:tcBorders>
            <w:hideMark/>
          </w:tcPr>
          <w:p w14:paraId="4E6C0E3D" w14:textId="77777777" w:rsidR="008778C0" w:rsidRPr="00473120" w:rsidRDefault="008778C0" w:rsidP="00C57CB8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s-MX"/>
              </w:rPr>
            </w:pPr>
            <w:r w:rsidRPr="00473120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246" w:type="dxa"/>
            <w:tcBorders>
              <w:left w:val="nil"/>
              <w:right w:val="nil"/>
            </w:tcBorders>
            <w:hideMark/>
          </w:tcPr>
          <w:p w14:paraId="7F9F1001" w14:textId="1B0EB1A8" w:rsidR="008778C0" w:rsidRPr="00473120" w:rsidRDefault="008778C0" w:rsidP="00C57C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4731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  <w:t xml:space="preserve">n=345 </w:t>
            </w:r>
          </w:p>
          <w:p w14:paraId="01698FFC" w14:textId="1BEDD4B6" w:rsidR="008778C0" w:rsidRPr="00473120" w:rsidRDefault="008778C0" w:rsidP="00C57C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2014" w:type="dxa"/>
            <w:tcBorders>
              <w:left w:val="nil"/>
              <w:right w:val="nil"/>
            </w:tcBorders>
            <w:hideMark/>
          </w:tcPr>
          <w:p w14:paraId="7A7CD119" w14:textId="3BF75E6A" w:rsidR="008778C0" w:rsidRPr="00473120" w:rsidRDefault="008778C0" w:rsidP="00C57C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4731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  <w:t>n=100</w:t>
            </w:r>
          </w:p>
          <w:p w14:paraId="49C57410" w14:textId="42C0C94B" w:rsidR="008778C0" w:rsidRPr="00473120" w:rsidRDefault="008778C0" w:rsidP="00C57C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1562" w:type="dxa"/>
            <w:tcBorders>
              <w:left w:val="nil"/>
              <w:right w:val="single" w:sz="4" w:space="0" w:color="A5A5A5" w:themeColor="accent3"/>
            </w:tcBorders>
            <w:hideMark/>
          </w:tcPr>
          <w:p w14:paraId="6878C519" w14:textId="75B61F98" w:rsidR="008778C0" w:rsidRPr="00473120" w:rsidRDefault="008778C0" w:rsidP="00473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473120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</w:t>
            </w:r>
            <w:r w:rsidRPr="004731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  <w:t xml:space="preserve"> </w:t>
            </w:r>
          </w:p>
        </w:tc>
      </w:tr>
      <w:tr w:rsidR="008778C0" w:rsidRPr="00473120" w14:paraId="6A9C6C93" w14:textId="77777777" w:rsidTr="00C34044">
        <w:trPr>
          <w:gridAfter w:val="1"/>
          <w:wAfter w:w="12" w:type="dxa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</w:tcBorders>
            <w:hideMark/>
          </w:tcPr>
          <w:p w14:paraId="19903743" w14:textId="77777777" w:rsidR="008778C0" w:rsidRPr="00473120" w:rsidRDefault="008778C0" w:rsidP="00C57C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473120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Characteristic</w:t>
            </w:r>
          </w:p>
        </w:tc>
        <w:tc>
          <w:tcPr>
            <w:tcW w:w="4260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14:paraId="5A06EE27" w14:textId="7FD8F679" w:rsidR="008778C0" w:rsidRPr="00473120" w:rsidRDefault="008778C0" w:rsidP="00C57C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4731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  <w:t>Mean (SD) or percent</w:t>
            </w:r>
          </w:p>
        </w:tc>
        <w:tc>
          <w:tcPr>
            <w:tcW w:w="1562" w:type="dxa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  <w:hideMark/>
          </w:tcPr>
          <w:p w14:paraId="6A2A0F5E" w14:textId="66E6F178" w:rsidR="008778C0" w:rsidRPr="00473120" w:rsidRDefault="00473120" w:rsidP="00C57C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4731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  <w:t xml:space="preserve">p *  </w:t>
            </w:r>
          </w:p>
        </w:tc>
      </w:tr>
      <w:tr w:rsidR="008778C0" w:rsidRPr="00473120" w14:paraId="7C60997A" w14:textId="77777777" w:rsidTr="00C34044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" w:type="dxa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9" w:type="dxa"/>
            <w:tcBorders>
              <w:left w:val="single" w:sz="4" w:space="0" w:color="A5A5A5" w:themeColor="accent3"/>
            </w:tcBorders>
            <w:hideMark/>
          </w:tcPr>
          <w:p w14:paraId="0DFE4508" w14:textId="77777777" w:rsidR="008778C0" w:rsidRPr="00473120" w:rsidRDefault="008778C0" w:rsidP="00C57CB8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s-MX"/>
              </w:rPr>
            </w:pPr>
            <w:r w:rsidRPr="0047312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s-MX"/>
              </w:rPr>
              <w:t xml:space="preserve">Pre-pregnancy </w:t>
            </w:r>
          </w:p>
        </w:tc>
        <w:tc>
          <w:tcPr>
            <w:tcW w:w="4260" w:type="dxa"/>
            <w:gridSpan w:val="2"/>
            <w:tcBorders>
              <w:left w:val="nil"/>
            </w:tcBorders>
          </w:tcPr>
          <w:p w14:paraId="7D865FB2" w14:textId="77777777" w:rsidR="008778C0" w:rsidRPr="00473120" w:rsidRDefault="008778C0" w:rsidP="00C57C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1562" w:type="dxa"/>
            <w:tcBorders>
              <w:right w:val="single" w:sz="4" w:space="0" w:color="A5A5A5" w:themeColor="accent3"/>
            </w:tcBorders>
            <w:noWrap/>
            <w:hideMark/>
          </w:tcPr>
          <w:p w14:paraId="313FEC7F" w14:textId="61042E1B" w:rsidR="008778C0" w:rsidRPr="00473120" w:rsidRDefault="008778C0" w:rsidP="00C57C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473120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</w:t>
            </w:r>
          </w:p>
        </w:tc>
      </w:tr>
      <w:tr w:rsidR="008778C0" w:rsidRPr="00473120" w14:paraId="1E66B318" w14:textId="77777777" w:rsidTr="00C34044">
        <w:trPr>
          <w:gridAfter w:val="1"/>
          <w:wAfter w:w="12" w:type="dxa"/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9" w:type="dxa"/>
            <w:tcBorders>
              <w:left w:val="single" w:sz="4" w:space="0" w:color="A5A5A5" w:themeColor="accent3"/>
              <w:bottom w:val="single" w:sz="4" w:space="0" w:color="A5A5A5" w:themeColor="accent3"/>
            </w:tcBorders>
            <w:hideMark/>
          </w:tcPr>
          <w:p w14:paraId="20ECD941" w14:textId="77777777" w:rsidR="008778C0" w:rsidRPr="00473120" w:rsidRDefault="008778C0" w:rsidP="00C57C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473120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Maternal age (years) </w:t>
            </w:r>
          </w:p>
        </w:tc>
        <w:tc>
          <w:tcPr>
            <w:tcW w:w="2246" w:type="dxa"/>
            <w:tcBorders>
              <w:left w:val="nil"/>
              <w:bottom w:val="single" w:sz="4" w:space="0" w:color="A5A5A5" w:themeColor="accent3"/>
            </w:tcBorders>
            <w:hideMark/>
          </w:tcPr>
          <w:p w14:paraId="66AC950E" w14:textId="63F61226" w:rsidR="008778C0" w:rsidRPr="00473120" w:rsidRDefault="008778C0" w:rsidP="00C57C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473120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27.3 (5.6)</w:t>
            </w:r>
          </w:p>
        </w:tc>
        <w:tc>
          <w:tcPr>
            <w:tcW w:w="2014" w:type="dxa"/>
            <w:hideMark/>
          </w:tcPr>
          <w:p w14:paraId="05DF3772" w14:textId="31A6C2F5" w:rsidR="008778C0" w:rsidRPr="00473120" w:rsidRDefault="008778C0" w:rsidP="00C57C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473120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26.3 (5.1)</w:t>
            </w:r>
          </w:p>
        </w:tc>
        <w:tc>
          <w:tcPr>
            <w:tcW w:w="1562" w:type="dxa"/>
            <w:tcBorders>
              <w:right w:val="single" w:sz="4" w:space="0" w:color="A5A5A5" w:themeColor="accent3"/>
            </w:tcBorders>
            <w:hideMark/>
          </w:tcPr>
          <w:p w14:paraId="5EBD4757" w14:textId="7A8BFFFE" w:rsidR="008778C0" w:rsidRPr="00473120" w:rsidRDefault="008778C0" w:rsidP="00C57C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473120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0.095</w:t>
            </w:r>
          </w:p>
        </w:tc>
      </w:tr>
      <w:tr w:rsidR="008778C0" w:rsidRPr="00473120" w14:paraId="09F33176" w14:textId="77777777" w:rsidTr="00C34044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" w:type="dxa"/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9" w:type="dxa"/>
            <w:tcBorders>
              <w:left w:val="single" w:sz="4" w:space="0" w:color="A5A5A5" w:themeColor="accent3"/>
            </w:tcBorders>
            <w:hideMark/>
          </w:tcPr>
          <w:p w14:paraId="64F15511" w14:textId="77777777" w:rsidR="008778C0" w:rsidRPr="00473120" w:rsidRDefault="008778C0" w:rsidP="00C57C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473120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Education </w:t>
            </w:r>
          </w:p>
        </w:tc>
        <w:tc>
          <w:tcPr>
            <w:tcW w:w="2246" w:type="dxa"/>
            <w:hideMark/>
          </w:tcPr>
          <w:p w14:paraId="12E92067" w14:textId="77777777" w:rsidR="008778C0" w:rsidRPr="00473120" w:rsidRDefault="008778C0" w:rsidP="00C57C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2014" w:type="dxa"/>
            <w:hideMark/>
          </w:tcPr>
          <w:p w14:paraId="148CC0A6" w14:textId="77777777" w:rsidR="008778C0" w:rsidRPr="00473120" w:rsidRDefault="008778C0" w:rsidP="00C57C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562" w:type="dxa"/>
            <w:tcBorders>
              <w:right w:val="single" w:sz="4" w:space="0" w:color="A5A5A5" w:themeColor="accent3"/>
            </w:tcBorders>
            <w:hideMark/>
          </w:tcPr>
          <w:p w14:paraId="30FD8C11" w14:textId="77777777" w:rsidR="008778C0" w:rsidRPr="00473120" w:rsidRDefault="008778C0" w:rsidP="00C57C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  <w:tr w:rsidR="008778C0" w:rsidRPr="00473120" w14:paraId="101F5420" w14:textId="77777777" w:rsidTr="00C34044">
        <w:trPr>
          <w:gridAfter w:val="1"/>
          <w:wAfter w:w="12" w:type="dxa"/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9" w:type="dxa"/>
            <w:tcBorders>
              <w:left w:val="single" w:sz="4" w:space="0" w:color="A5A5A5" w:themeColor="accent3"/>
            </w:tcBorders>
            <w:hideMark/>
          </w:tcPr>
          <w:p w14:paraId="51BD21B5" w14:textId="77777777" w:rsidR="008778C0" w:rsidRPr="00473120" w:rsidRDefault="008778C0" w:rsidP="00C57CB8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s-MX"/>
              </w:rPr>
            </w:pPr>
            <w:r w:rsidRPr="00473120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s-MX"/>
              </w:rPr>
              <w:t xml:space="preserve">   Basic </w:t>
            </w:r>
          </w:p>
        </w:tc>
        <w:tc>
          <w:tcPr>
            <w:tcW w:w="2246" w:type="dxa"/>
            <w:hideMark/>
          </w:tcPr>
          <w:p w14:paraId="53EB68DE" w14:textId="1A1FC5A4" w:rsidR="008778C0" w:rsidRPr="00473120" w:rsidRDefault="008778C0" w:rsidP="00C57C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473120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42.9%</w:t>
            </w:r>
          </w:p>
        </w:tc>
        <w:tc>
          <w:tcPr>
            <w:tcW w:w="2014" w:type="dxa"/>
            <w:hideMark/>
          </w:tcPr>
          <w:p w14:paraId="0922E36B" w14:textId="418218A9" w:rsidR="008778C0" w:rsidRPr="00473120" w:rsidRDefault="008778C0" w:rsidP="00C57C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473120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42.0%</w:t>
            </w:r>
          </w:p>
        </w:tc>
        <w:tc>
          <w:tcPr>
            <w:tcW w:w="1562" w:type="dxa"/>
            <w:vMerge w:val="restart"/>
            <w:tcBorders>
              <w:right w:val="single" w:sz="4" w:space="0" w:color="A5A5A5" w:themeColor="accent3"/>
            </w:tcBorders>
            <w:hideMark/>
          </w:tcPr>
          <w:p w14:paraId="15BB8BBB" w14:textId="77777777" w:rsidR="008778C0" w:rsidRPr="00473120" w:rsidRDefault="008778C0" w:rsidP="00C57C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  <w:p w14:paraId="41846B90" w14:textId="72D6CE19" w:rsidR="008778C0" w:rsidRPr="00473120" w:rsidRDefault="008778C0" w:rsidP="00C57C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473120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0.692</w:t>
            </w:r>
          </w:p>
        </w:tc>
      </w:tr>
      <w:tr w:rsidR="008778C0" w:rsidRPr="00473120" w14:paraId="66C56476" w14:textId="77777777" w:rsidTr="00C34044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" w:type="dxa"/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9" w:type="dxa"/>
            <w:tcBorders>
              <w:left w:val="single" w:sz="4" w:space="0" w:color="A5A5A5" w:themeColor="accent3"/>
            </w:tcBorders>
            <w:hideMark/>
          </w:tcPr>
          <w:p w14:paraId="1CEAF6D1" w14:textId="77777777" w:rsidR="008778C0" w:rsidRPr="00473120" w:rsidRDefault="008778C0" w:rsidP="00C57CB8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s-MX"/>
              </w:rPr>
            </w:pPr>
            <w:r w:rsidRPr="00473120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s-MX"/>
              </w:rPr>
              <w:t xml:space="preserve">   Middle </w:t>
            </w:r>
          </w:p>
        </w:tc>
        <w:tc>
          <w:tcPr>
            <w:tcW w:w="2246" w:type="dxa"/>
            <w:hideMark/>
          </w:tcPr>
          <w:p w14:paraId="38EE5838" w14:textId="5A7779D2" w:rsidR="008778C0" w:rsidRPr="00473120" w:rsidRDefault="008778C0" w:rsidP="00C57C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473120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33.9%</w:t>
            </w:r>
          </w:p>
        </w:tc>
        <w:tc>
          <w:tcPr>
            <w:tcW w:w="2014" w:type="dxa"/>
            <w:hideMark/>
          </w:tcPr>
          <w:p w14:paraId="2ABB39EE" w14:textId="02FB1D71" w:rsidR="008778C0" w:rsidRPr="00473120" w:rsidRDefault="008778C0" w:rsidP="00C57C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473120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38.0%</w:t>
            </w:r>
          </w:p>
        </w:tc>
        <w:tc>
          <w:tcPr>
            <w:tcW w:w="1562" w:type="dxa"/>
            <w:vMerge/>
            <w:tcBorders>
              <w:right w:val="single" w:sz="4" w:space="0" w:color="A5A5A5" w:themeColor="accent3"/>
            </w:tcBorders>
            <w:hideMark/>
          </w:tcPr>
          <w:p w14:paraId="6FCEACBB" w14:textId="77777777" w:rsidR="008778C0" w:rsidRPr="00473120" w:rsidRDefault="008778C0" w:rsidP="00C57C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  <w:tr w:rsidR="008778C0" w:rsidRPr="00473120" w14:paraId="4C9C1929" w14:textId="77777777" w:rsidTr="00C34044">
        <w:trPr>
          <w:gridAfter w:val="1"/>
          <w:wAfter w:w="12" w:type="dxa"/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9" w:type="dxa"/>
            <w:tcBorders>
              <w:left w:val="single" w:sz="4" w:space="0" w:color="A5A5A5" w:themeColor="accent3"/>
            </w:tcBorders>
            <w:hideMark/>
          </w:tcPr>
          <w:p w14:paraId="3DABFDAD" w14:textId="77777777" w:rsidR="008778C0" w:rsidRPr="00473120" w:rsidRDefault="008778C0" w:rsidP="00C57CB8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s-MX"/>
              </w:rPr>
            </w:pPr>
            <w:r w:rsidRPr="00473120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s-MX"/>
              </w:rPr>
              <w:t xml:space="preserve">   College </w:t>
            </w:r>
          </w:p>
        </w:tc>
        <w:tc>
          <w:tcPr>
            <w:tcW w:w="2246" w:type="dxa"/>
            <w:hideMark/>
          </w:tcPr>
          <w:p w14:paraId="60C777E1" w14:textId="4F065D22" w:rsidR="008778C0" w:rsidRPr="00473120" w:rsidRDefault="008778C0" w:rsidP="00C57C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473120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23.2%</w:t>
            </w:r>
          </w:p>
        </w:tc>
        <w:tc>
          <w:tcPr>
            <w:tcW w:w="2014" w:type="dxa"/>
            <w:hideMark/>
          </w:tcPr>
          <w:p w14:paraId="5F4ECC5A" w14:textId="2B0B77AB" w:rsidR="008778C0" w:rsidRPr="00473120" w:rsidRDefault="008778C0" w:rsidP="00C57C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473120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20.0%</w:t>
            </w:r>
          </w:p>
        </w:tc>
        <w:tc>
          <w:tcPr>
            <w:tcW w:w="1562" w:type="dxa"/>
            <w:vMerge/>
            <w:tcBorders>
              <w:right w:val="single" w:sz="4" w:space="0" w:color="A5A5A5" w:themeColor="accent3"/>
            </w:tcBorders>
            <w:hideMark/>
          </w:tcPr>
          <w:p w14:paraId="46A1EA08" w14:textId="77777777" w:rsidR="008778C0" w:rsidRPr="00473120" w:rsidRDefault="008778C0" w:rsidP="00C57C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  <w:tr w:rsidR="008778C0" w:rsidRPr="00473120" w14:paraId="4478F872" w14:textId="77777777" w:rsidTr="00C34044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" w:type="dxa"/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9" w:type="dxa"/>
            <w:tcBorders>
              <w:left w:val="single" w:sz="4" w:space="0" w:color="A5A5A5" w:themeColor="accent3"/>
            </w:tcBorders>
            <w:hideMark/>
          </w:tcPr>
          <w:p w14:paraId="1B7E1516" w14:textId="77777777" w:rsidR="008778C0" w:rsidRPr="00473120" w:rsidRDefault="008778C0" w:rsidP="00C57C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473120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Marital status </w:t>
            </w:r>
          </w:p>
        </w:tc>
        <w:tc>
          <w:tcPr>
            <w:tcW w:w="2246" w:type="dxa"/>
            <w:hideMark/>
          </w:tcPr>
          <w:p w14:paraId="269B4984" w14:textId="77777777" w:rsidR="008778C0" w:rsidRPr="00473120" w:rsidRDefault="008778C0" w:rsidP="00C57C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2014" w:type="dxa"/>
            <w:hideMark/>
          </w:tcPr>
          <w:p w14:paraId="2E6021EC" w14:textId="77777777" w:rsidR="008778C0" w:rsidRPr="00473120" w:rsidRDefault="008778C0" w:rsidP="00C57C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562" w:type="dxa"/>
            <w:tcBorders>
              <w:right w:val="single" w:sz="4" w:space="0" w:color="A5A5A5" w:themeColor="accent3"/>
            </w:tcBorders>
            <w:hideMark/>
          </w:tcPr>
          <w:p w14:paraId="034D3864" w14:textId="77777777" w:rsidR="008778C0" w:rsidRPr="00473120" w:rsidRDefault="008778C0" w:rsidP="00C57C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MX"/>
              </w:rPr>
            </w:pPr>
          </w:p>
        </w:tc>
      </w:tr>
      <w:tr w:rsidR="008778C0" w:rsidRPr="00473120" w14:paraId="5270A2F3" w14:textId="77777777" w:rsidTr="00C34044">
        <w:trPr>
          <w:gridAfter w:val="1"/>
          <w:wAfter w:w="12" w:type="dxa"/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9" w:type="dxa"/>
            <w:tcBorders>
              <w:left w:val="single" w:sz="4" w:space="0" w:color="A5A5A5" w:themeColor="accent3"/>
            </w:tcBorders>
            <w:hideMark/>
          </w:tcPr>
          <w:p w14:paraId="7DEE0F08" w14:textId="2305BF67" w:rsidR="008778C0" w:rsidRPr="00473120" w:rsidRDefault="008778C0" w:rsidP="00473120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s-MX"/>
              </w:rPr>
            </w:pPr>
            <w:r w:rsidRPr="00473120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s-MX"/>
              </w:rPr>
              <w:t xml:space="preserve">   Married/cohabitating </w:t>
            </w:r>
          </w:p>
        </w:tc>
        <w:tc>
          <w:tcPr>
            <w:tcW w:w="2246" w:type="dxa"/>
            <w:hideMark/>
          </w:tcPr>
          <w:p w14:paraId="59AEF59D" w14:textId="4FFD9256" w:rsidR="008778C0" w:rsidRPr="00473120" w:rsidRDefault="008778C0" w:rsidP="00C57C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473120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80.6%</w:t>
            </w:r>
          </w:p>
        </w:tc>
        <w:tc>
          <w:tcPr>
            <w:tcW w:w="2014" w:type="dxa"/>
            <w:hideMark/>
          </w:tcPr>
          <w:p w14:paraId="28115AE8" w14:textId="22E8DC1C" w:rsidR="008778C0" w:rsidRPr="00473120" w:rsidRDefault="008778C0" w:rsidP="00C57C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473120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82.0%</w:t>
            </w:r>
          </w:p>
        </w:tc>
        <w:tc>
          <w:tcPr>
            <w:tcW w:w="1562" w:type="dxa"/>
            <w:vMerge w:val="restart"/>
            <w:tcBorders>
              <w:right w:val="single" w:sz="4" w:space="0" w:color="A5A5A5" w:themeColor="accent3"/>
            </w:tcBorders>
            <w:hideMark/>
          </w:tcPr>
          <w:p w14:paraId="2BE2021F" w14:textId="77777777" w:rsidR="008778C0" w:rsidRPr="00473120" w:rsidRDefault="008778C0" w:rsidP="00C57C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MX"/>
              </w:rPr>
            </w:pPr>
          </w:p>
          <w:p w14:paraId="18781955" w14:textId="4CDAFA90" w:rsidR="008778C0" w:rsidRPr="00473120" w:rsidRDefault="008778C0" w:rsidP="00C57C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473120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0.750</w:t>
            </w:r>
          </w:p>
        </w:tc>
      </w:tr>
      <w:tr w:rsidR="008778C0" w:rsidRPr="00473120" w14:paraId="148AF9E6" w14:textId="77777777" w:rsidTr="00C34044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" w:type="dxa"/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9" w:type="dxa"/>
            <w:tcBorders>
              <w:left w:val="single" w:sz="4" w:space="0" w:color="A5A5A5" w:themeColor="accent3"/>
            </w:tcBorders>
          </w:tcPr>
          <w:p w14:paraId="0F2BD323" w14:textId="121AA7A2" w:rsidR="008778C0" w:rsidRPr="00473120" w:rsidRDefault="008778C0" w:rsidP="00473120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s-MX"/>
              </w:rPr>
            </w:pPr>
            <w:r w:rsidRPr="00473120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s-MX"/>
              </w:rPr>
              <w:t xml:space="preserve">   Without</w:t>
            </w:r>
            <w:r w:rsidR="00473120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s-MX"/>
              </w:rPr>
              <w:t xml:space="preserve"> </w:t>
            </w:r>
            <w:r w:rsidRPr="00473120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s-MX"/>
              </w:rPr>
              <w:t>partner</w:t>
            </w:r>
          </w:p>
        </w:tc>
        <w:tc>
          <w:tcPr>
            <w:tcW w:w="2246" w:type="dxa"/>
          </w:tcPr>
          <w:p w14:paraId="4EE519BE" w14:textId="4C754F79" w:rsidR="008778C0" w:rsidRPr="00473120" w:rsidRDefault="008778C0" w:rsidP="00C57C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473120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19.4% </w:t>
            </w:r>
          </w:p>
        </w:tc>
        <w:tc>
          <w:tcPr>
            <w:tcW w:w="2014" w:type="dxa"/>
          </w:tcPr>
          <w:p w14:paraId="46197A4B" w14:textId="6ED461EF" w:rsidR="008778C0" w:rsidRPr="00473120" w:rsidRDefault="008778C0" w:rsidP="00C57C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473120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18.0%</w:t>
            </w:r>
          </w:p>
        </w:tc>
        <w:tc>
          <w:tcPr>
            <w:tcW w:w="1562" w:type="dxa"/>
            <w:vMerge/>
            <w:tcBorders>
              <w:right w:val="single" w:sz="4" w:space="0" w:color="A5A5A5" w:themeColor="accent3"/>
            </w:tcBorders>
          </w:tcPr>
          <w:p w14:paraId="304CFCCC" w14:textId="77777777" w:rsidR="008778C0" w:rsidRPr="00473120" w:rsidRDefault="008778C0" w:rsidP="00C57C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  <w:tr w:rsidR="008778C0" w:rsidRPr="00473120" w14:paraId="2D2C0204" w14:textId="77777777" w:rsidTr="00C34044">
        <w:trPr>
          <w:gridAfter w:val="1"/>
          <w:wAfter w:w="12" w:type="dxa"/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9" w:type="dxa"/>
            <w:tcBorders>
              <w:left w:val="single" w:sz="4" w:space="0" w:color="A5A5A5" w:themeColor="accent3"/>
            </w:tcBorders>
            <w:hideMark/>
          </w:tcPr>
          <w:p w14:paraId="32A1B396" w14:textId="77777777" w:rsidR="008778C0" w:rsidRPr="00473120" w:rsidRDefault="008778C0" w:rsidP="00C57C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473120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SES </w:t>
            </w:r>
          </w:p>
        </w:tc>
        <w:tc>
          <w:tcPr>
            <w:tcW w:w="2246" w:type="dxa"/>
            <w:hideMark/>
          </w:tcPr>
          <w:p w14:paraId="65A3109E" w14:textId="77777777" w:rsidR="008778C0" w:rsidRPr="00473120" w:rsidRDefault="008778C0" w:rsidP="00C57C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2014" w:type="dxa"/>
            <w:hideMark/>
          </w:tcPr>
          <w:p w14:paraId="3BC160AE" w14:textId="77777777" w:rsidR="008778C0" w:rsidRPr="00473120" w:rsidRDefault="008778C0" w:rsidP="00C57C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562" w:type="dxa"/>
            <w:tcBorders>
              <w:right w:val="single" w:sz="4" w:space="0" w:color="A5A5A5" w:themeColor="accent3"/>
            </w:tcBorders>
            <w:noWrap/>
            <w:hideMark/>
          </w:tcPr>
          <w:p w14:paraId="58075A9C" w14:textId="77777777" w:rsidR="008778C0" w:rsidRPr="00473120" w:rsidRDefault="008778C0" w:rsidP="00C57C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  <w:tr w:rsidR="008778C0" w:rsidRPr="00473120" w14:paraId="1A862E13" w14:textId="77777777" w:rsidTr="00C34044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" w:type="dxa"/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9" w:type="dxa"/>
            <w:tcBorders>
              <w:left w:val="single" w:sz="4" w:space="0" w:color="A5A5A5" w:themeColor="accent3"/>
            </w:tcBorders>
            <w:hideMark/>
          </w:tcPr>
          <w:p w14:paraId="0C562A26" w14:textId="77777777" w:rsidR="008778C0" w:rsidRPr="00473120" w:rsidRDefault="008778C0" w:rsidP="00C57CB8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s-MX"/>
              </w:rPr>
            </w:pPr>
            <w:r w:rsidRPr="00473120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s-MX"/>
              </w:rPr>
              <w:t xml:space="preserve">   Low</w:t>
            </w:r>
          </w:p>
        </w:tc>
        <w:tc>
          <w:tcPr>
            <w:tcW w:w="2246" w:type="dxa"/>
            <w:hideMark/>
          </w:tcPr>
          <w:p w14:paraId="4F561C5A" w14:textId="7A204665" w:rsidR="008778C0" w:rsidRPr="00473120" w:rsidRDefault="008778C0" w:rsidP="00C57C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473120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54.8%</w:t>
            </w:r>
          </w:p>
        </w:tc>
        <w:tc>
          <w:tcPr>
            <w:tcW w:w="2014" w:type="dxa"/>
            <w:hideMark/>
          </w:tcPr>
          <w:p w14:paraId="358A8D8D" w14:textId="57C73C62" w:rsidR="008778C0" w:rsidRPr="00473120" w:rsidRDefault="008778C0" w:rsidP="00C57C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473120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48.0%</w:t>
            </w:r>
          </w:p>
        </w:tc>
        <w:tc>
          <w:tcPr>
            <w:tcW w:w="1562" w:type="dxa"/>
            <w:vMerge w:val="restart"/>
            <w:tcBorders>
              <w:right w:val="single" w:sz="4" w:space="0" w:color="A5A5A5" w:themeColor="accent3"/>
            </w:tcBorders>
            <w:hideMark/>
          </w:tcPr>
          <w:p w14:paraId="7F99DE14" w14:textId="77777777" w:rsidR="008778C0" w:rsidRPr="00473120" w:rsidRDefault="008778C0" w:rsidP="00C57C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  <w:p w14:paraId="3B49D53C" w14:textId="3419CE6A" w:rsidR="008778C0" w:rsidRPr="00473120" w:rsidRDefault="008778C0" w:rsidP="00C57C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473120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0.474</w:t>
            </w:r>
          </w:p>
        </w:tc>
      </w:tr>
      <w:tr w:rsidR="008778C0" w:rsidRPr="00473120" w14:paraId="656210AE" w14:textId="77777777" w:rsidTr="00C34044">
        <w:trPr>
          <w:gridAfter w:val="1"/>
          <w:wAfter w:w="12" w:type="dxa"/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9" w:type="dxa"/>
            <w:tcBorders>
              <w:left w:val="single" w:sz="4" w:space="0" w:color="A5A5A5" w:themeColor="accent3"/>
            </w:tcBorders>
            <w:hideMark/>
          </w:tcPr>
          <w:p w14:paraId="28A24920" w14:textId="77777777" w:rsidR="008778C0" w:rsidRPr="00473120" w:rsidRDefault="008778C0" w:rsidP="00C57CB8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s-MX"/>
              </w:rPr>
            </w:pPr>
            <w:r w:rsidRPr="00473120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s-MX"/>
              </w:rPr>
              <w:t xml:space="preserve">   Medium </w:t>
            </w:r>
          </w:p>
        </w:tc>
        <w:tc>
          <w:tcPr>
            <w:tcW w:w="2246" w:type="dxa"/>
            <w:hideMark/>
          </w:tcPr>
          <w:p w14:paraId="385C8232" w14:textId="619D0FCF" w:rsidR="008778C0" w:rsidRPr="00473120" w:rsidRDefault="008778C0" w:rsidP="00C57C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473120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21.7%</w:t>
            </w:r>
          </w:p>
        </w:tc>
        <w:tc>
          <w:tcPr>
            <w:tcW w:w="2014" w:type="dxa"/>
            <w:hideMark/>
          </w:tcPr>
          <w:p w14:paraId="4FFB81D1" w14:textId="60EBEC60" w:rsidR="008778C0" w:rsidRPr="00473120" w:rsidRDefault="008778C0" w:rsidP="00C57C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473120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26.0%</w:t>
            </w:r>
          </w:p>
        </w:tc>
        <w:tc>
          <w:tcPr>
            <w:tcW w:w="1562" w:type="dxa"/>
            <w:vMerge/>
            <w:tcBorders>
              <w:right w:val="single" w:sz="4" w:space="0" w:color="A5A5A5" w:themeColor="accent3"/>
            </w:tcBorders>
            <w:hideMark/>
          </w:tcPr>
          <w:p w14:paraId="0A9731E7" w14:textId="77777777" w:rsidR="008778C0" w:rsidRPr="00473120" w:rsidRDefault="008778C0" w:rsidP="00C57C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  <w:tr w:rsidR="008778C0" w:rsidRPr="00473120" w14:paraId="6CE65AC0" w14:textId="77777777" w:rsidTr="00C34044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" w:type="dxa"/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9" w:type="dxa"/>
            <w:tcBorders>
              <w:left w:val="single" w:sz="4" w:space="0" w:color="A5A5A5" w:themeColor="accent3"/>
            </w:tcBorders>
            <w:hideMark/>
          </w:tcPr>
          <w:p w14:paraId="7E26D207" w14:textId="77777777" w:rsidR="008778C0" w:rsidRPr="00473120" w:rsidRDefault="008778C0" w:rsidP="00C57CB8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s-MX"/>
              </w:rPr>
            </w:pPr>
            <w:r w:rsidRPr="00473120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s-MX"/>
              </w:rPr>
              <w:t xml:space="preserve">   High </w:t>
            </w:r>
          </w:p>
        </w:tc>
        <w:tc>
          <w:tcPr>
            <w:tcW w:w="2246" w:type="dxa"/>
            <w:hideMark/>
          </w:tcPr>
          <w:p w14:paraId="6688669D" w14:textId="770B8718" w:rsidR="008778C0" w:rsidRPr="00473120" w:rsidRDefault="008778C0" w:rsidP="00C57C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473120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23.5%</w:t>
            </w:r>
          </w:p>
        </w:tc>
        <w:tc>
          <w:tcPr>
            <w:tcW w:w="2014" w:type="dxa"/>
            <w:hideMark/>
          </w:tcPr>
          <w:p w14:paraId="19D58D5F" w14:textId="75963C94" w:rsidR="008778C0" w:rsidRPr="00473120" w:rsidRDefault="008778C0" w:rsidP="00C57C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473120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26.0%</w:t>
            </w:r>
          </w:p>
        </w:tc>
        <w:tc>
          <w:tcPr>
            <w:tcW w:w="1562" w:type="dxa"/>
            <w:vMerge/>
            <w:tcBorders>
              <w:right w:val="single" w:sz="4" w:space="0" w:color="A5A5A5" w:themeColor="accent3"/>
            </w:tcBorders>
            <w:hideMark/>
          </w:tcPr>
          <w:p w14:paraId="36EAE880" w14:textId="77777777" w:rsidR="008778C0" w:rsidRPr="00473120" w:rsidRDefault="008778C0" w:rsidP="00C57C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  <w:tr w:rsidR="008778C0" w:rsidRPr="00473120" w14:paraId="6EBD8964" w14:textId="77777777" w:rsidTr="00C34044">
        <w:trPr>
          <w:gridAfter w:val="1"/>
          <w:wAfter w:w="12" w:type="dxa"/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9" w:type="dxa"/>
            <w:tcBorders>
              <w:left w:val="single" w:sz="4" w:space="0" w:color="A5A5A5" w:themeColor="accent3"/>
            </w:tcBorders>
            <w:hideMark/>
          </w:tcPr>
          <w:p w14:paraId="5C34794D" w14:textId="77777777" w:rsidR="008778C0" w:rsidRPr="00473120" w:rsidRDefault="008778C0" w:rsidP="00C57C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473120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Parity </w:t>
            </w:r>
          </w:p>
        </w:tc>
        <w:tc>
          <w:tcPr>
            <w:tcW w:w="2246" w:type="dxa"/>
            <w:hideMark/>
          </w:tcPr>
          <w:p w14:paraId="7B98315A" w14:textId="77777777" w:rsidR="008778C0" w:rsidRPr="00473120" w:rsidRDefault="008778C0" w:rsidP="00C57C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2014" w:type="dxa"/>
            <w:hideMark/>
          </w:tcPr>
          <w:p w14:paraId="18AA40E9" w14:textId="77777777" w:rsidR="008778C0" w:rsidRPr="00473120" w:rsidRDefault="008778C0" w:rsidP="00C57C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562" w:type="dxa"/>
            <w:tcBorders>
              <w:right w:val="single" w:sz="4" w:space="0" w:color="A5A5A5" w:themeColor="accent3"/>
            </w:tcBorders>
            <w:hideMark/>
          </w:tcPr>
          <w:p w14:paraId="6E4F2EA6" w14:textId="77777777" w:rsidR="008778C0" w:rsidRPr="00473120" w:rsidRDefault="008778C0" w:rsidP="00C57C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MX"/>
              </w:rPr>
            </w:pPr>
          </w:p>
        </w:tc>
      </w:tr>
      <w:tr w:rsidR="008778C0" w:rsidRPr="00473120" w14:paraId="5F3C3776" w14:textId="77777777" w:rsidTr="00C34044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" w:type="dxa"/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9" w:type="dxa"/>
            <w:tcBorders>
              <w:left w:val="single" w:sz="4" w:space="0" w:color="A5A5A5" w:themeColor="accent3"/>
            </w:tcBorders>
            <w:hideMark/>
          </w:tcPr>
          <w:p w14:paraId="784CC187" w14:textId="77777777" w:rsidR="008778C0" w:rsidRPr="00473120" w:rsidRDefault="008778C0" w:rsidP="00C57CB8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s-MX"/>
              </w:rPr>
            </w:pPr>
            <w:r w:rsidRPr="00473120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s-MX"/>
              </w:rPr>
              <w:t xml:space="preserve">   Multiparous</w:t>
            </w:r>
          </w:p>
        </w:tc>
        <w:tc>
          <w:tcPr>
            <w:tcW w:w="2246" w:type="dxa"/>
            <w:hideMark/>
          </w:tcPr>
          <w:p w14:paraId="0174C89B" w14:textId="45FE200D" w:rsidR="008778C0" w:rsidRPr="00473120" w:rsidRDefault="008778C0" w:rsidP="00C57C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473120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64.4%</w:t>
            </w:r>
          </w:p>
        </w:tc>
        <w:tc>
          <w:tcPr>
            <w:tcW w:w="2014" w:type="dxa"/>
            <w:hideMark/>
          </w:tcPr>
          <w:p w14:paraId="78408D04" w14:textId="58FF0586" w:rsidR="008778C0" w:rsidRPr="00473120" w:rsidRDefault="008778C0" w:rsidP="00C57C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473120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62.0%</w:t>
            </w:r>
          </w:p>
        </w:tc>
        <w:tc>
          <w:tcPr>
            <w:tcW w:w="1562" w:type="dxa"/>
            <w:vMerge w:val="restart"/>
            <w:tcBorders>
              <w:right w:val="single" w:sz="4" w:space="0" w:color="A5A5A5" w:themeColor="accent3"/>
            </w:tcBorders>
            <w:hideMark/>
          </w:tcPr>
          <w:p w14:paraId="04FD14C3" w14:textId="77777777" w:rsidR="008778C0" w:rsidRPr="00473120" w:rsidRDefault="008778C0" w:rsidP="00C57C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MX"/>
              </w:rPr>
            </w:pPr>
          </w:p>
          <w:p w14:paraId="7C1225AC" w14:textId="01677A41" w:rsidR="008778C0" w:rsidRPr="00473120" w:rsidRDefault="008778C0" w:rsidP="00C57C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4731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MX"/>
              </w:rPr>
              <w:t>0.667</w:t>
            </w:r>
          </w:p>
        </w:tc>
      </w:tr>
      <w:tr w:rsidR="008778C0" w:rsidRPr="00473120" w14:paraId="05055877" w14:textId="77777777" w:rsidTr="00C34044">
        <w:trPr>
          <w:gridAfter w:val="1"/>
          <w:wAfter w:w="12" w:type="dxa"/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9" w:type="dxa"/>
            <w:tcBorders>
              <w:left w:val="single" w:sz="4" w:space="0" w:color="A5A5A5" w:themeColor="accent3"/>
            </w:tcBorders>
          </w:tcPr>
          <w:p w14:paraId="24288D00" w14:textId="77777777" w:rsidR="008778C0" w:rsidRPr="00473120" w:rsidRDefault="008778C0" w:rsidP="00C57CB8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s-MX"/>
              </w:rPr>
            </w:pPr>
            <w:r w:rsidRPr="00473120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s-MX"/>
              </w:rPr>
              <w:t xml:space="preserve">   Nulliparous </w:t>
            </w:r>
          </w:p>
        </w:tc>
        <w:tc>
          <w:tcPr>
            <w:tcW w:w="2246" w:type="dxa"/>
          </w:tcPr>
          <w:p w14:paraId="5A06E16E" w14:textId="14E8D6DE" w:rsidR="008778C0" w:rsidRPr="00473120" w:rsidRDefault="008778C0" w:rsidP="00C57C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473120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35.6%</w:t>
            </w:r>
          </w:p>
        </w:tc>
        <w:tc>
          <w:tcPr>
            <w:tcW w:w="2014" w:type="dxa"/>
          </w:tcPr>
          <w:p w14:paraId="55030F47" w14:textId="0153A3DC" w:rsidR="008778C0" w:rsidRPr="00473120" w:rsidRDefault="008778C0" w:rsidP="00C57C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473120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38.0%</w:t>
            </w:r>
          </w:p>
        </w:tc>
        <w:tc>
          <w:tcPr>
            <w:tcW w:w="1562" w:type="dxa"/>
            <w:vMerge/>
            <w:tcBorders>
              <w:right w:val="single" w:sz="4" w:space="0" w:color="A5A5A5" w:themeColor="accent3"/>
            </w:tcBorders>
          </w:tcPr>
          <w:p w14:paraId="65E10839" w14:textId="77777777" w:rsidR="008778C0" w:rsidRPr="00473120" w:rsidRDefault="008778C0" w:rsidP="00C57C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  <w:tr w:rsidR="008778C0" w:rsidRPr="00473120" w14:paraId="2F9E0C17" w14:textId="77777777" w:rsidTr="00C34044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" w:type="dxa"/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9" w:type="dxa"/>
            <w:tcBorders>
              <w:left w:val="single" w:sz="4" w:space="0" w:color="A5A5A5" w:themeColor="accent3"/>
            </w:tcBorders>
            <w:hideMark/>
          </w:tcPr>
          <w:p w14:paraId="391F73F8" w14:textId="77777777" w:rsidR="008778C0" w:rsidRPr="00473120" w:rsidRDefault="008778C0" w:rsidP="00C57C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473120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Pregestational BMI </w:t>
            </w:r>
          </w:p>
        </w:tc>
        <w:tc>
          <w:tcPr>
            <w:tcW w:w="2246" w:type="dxa"/>
            <w:hideMark/>
          </w:tcPr>
          <w:p w14:paraId="46DEEA93" w14:textId="77777777" w:rsidR="008778C0" w:rsidRPr="00473120" w:rsidRDefault="008778C0" w:rsidP="00C57C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2014" w:type="dxa"/>
            <w:hideMark/>
          </w:tcPr>
          <w:p w14:paraId="70D9E4AA" w14:textId="77777777" w:rsidR="008778C0" w:rsidRPr="00473120" w:rsidRDefault="008778C0" w:rsidP="00C57C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562" w:type="dxa"/>
            <w:tcBorders>
              <w:right w:val="single" w:sz="4" w:space="0" w:color="A5A5A5" w:themeColor="accent3"/>
            </w:tcBorders>
            <w:hideMark/>
          </w:tcPr>
          <w:p w14:paraId="36BDEF9C" w14:textId="77777777" w:rsidR="008778C0" w:rsidRPr="00473120" w:rsidRDefault="008778C0" w:rsidP="00C57C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MX"/>
              </w:rPr>
            </w:pPr>
          </w:p>
        </w:tc>
      </w:tr>
      <w:tr w:rsidR="00473120" w:rsidRPr="00473120" w14:paraId="7C7DBDA6" w14:textId="77777777" w:rsidTr="00C34044">
        <w:trPr>
          <w:gridAfter w:val="1"/>
          <w:wAfter w:w="12" w:type="dxa"/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9" w:type="dxa"/>
            <w:tcBorders>
              <w:left w:val="single" w:sz="4" w:space="0" w:color="A5A5A5" w:themeColor="accent3"/>
              <w:bottom w:val="nil"/>
            </w:tcBorders>
            <w:hideMark/>
          </w:tcPr>
          <w:p w14:paraId="5D428EB8" w14:textId="20D3B4C9" w:rsidR="00473120" w:rsidRPr="00473120" w:rsidRDefault="00473120" w:rsidP="00C57CB8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s-MX"/>
              </w:rPr>
            </w:pPr>
            <w:r w:rsidRPr="00473120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s-MX"/>
              </w:rPr>
              <w:t xml:space="preserve">   Normal</w:t>
            </w: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s-MX"/>
              </w:rPr>
              <w:t xml:space="preserve"> weight</w:t>
            </w:r>
            <w:r w:rsidRPr="00473120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s-MX"/>
              </w:rPr>
              <w:t xml:space="preserve">  </w:t>
            </w:r>
          </w:p>
        </w:tc>
        <w:tc>
          <w:tcPr>
            <w:tcW w:w="2246" w:type="dxa"/>
            <w:tcBorders>
              <w:bottom w:val="nil"/>
            </w:tcBorders>
            <w:hideMark/>
          </w:tcPr>
          <w:p w14:paraId="4720E34E" w14:textId="0A53BC6F" w:rsidR="00473120" w:rsidRPr="00473120" w:rsidRDefault="00473120" w:rsidP="00C57C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473120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39.4%</w:t>
            </w:r>
          </w:p>
        </w:tc>
        <w:tc>
          <w:tcPr>
            <w:tcW w:w="2014" w:type="dxa"/>
            <w:tcBorders>
              <w:bottom w:val="nil"/>
            </w:tcBorders>
            <w:hideMark/>
          </w:tcPr>
          <w:p w14:paraId="53BD0FA3" w14:textId="061EFBB2" w:rsidR="00473120" w:rsidRPr="00473120" w:rsidRDefault="00473120" w:rsidP="00C57C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473120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47.0%</w:t>
            </w:r>
          </w:p>
        </w:tc>
        <w:tc>
          <w:tcPr>
            <w:tcW w:w="1562" w:type="dxa"/>
            <w:vMerge w:val="restart"/>
            <w:tcBorders>
              <w:right w:val="single" w:sz="4" w:space="0" w:color="A5A5A5" w:themeColor="accent3"/>
            </w:tcBorders>
            <w:hideMark/>
          </w:tcPr>
          <w:p w14:paraId="1C3DEE41" w14:textId="77777777" w:rsidR="00473120" w:rsidRDefault="00473120" w:rsidP="00C57C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  <w:p w14:paraId="3268E09D" w14:textId="3B57394C" w:rsidR="00473120" w:rsidRPr="00473120" w:rsidRDefault="00473120" w:rsidP="00C57C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473120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0.392</w:t>
            </w:r>
          </w:p>
        </w:tc>
      </w:tr>
      <w:tr w:rsidR="00473120" w:rsidRPr="00473120" w14:paraId="18E99E97" w14:textId="77777777" w:rsidTr="00C34044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" w:type="dxa"/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9" w:type="dxa"/>
            <w:tcBorders>
              <w:left w:val="single" w:sz="4" w:space="0" w:color="A5A5A5" w:themeColor="accent3"/>
            </w:tcBorders>
            <w:hideMark/>
          </w:tcPr>
          <w:p w14:paraId="4DE52BFB" w14:textId="77777777" w:rsidR="00473120" w:rsidRPr="00473120" w:rsidRDefault="00473120" w:rsidP="00C57CB8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s-MX"/>
              </w:rPr>
            </w:pPr>
            <w:r w:rsidRPr="00473120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s-MX"/>
              </w:rPr>
              <w:t xml:space="preserve">   Overweight </w:t>
            </w:r>
          </w:p>
        </w:tc>
        <w:tc>
          <w:tcPr>
            <w:tcW w:w="2246" w:type="dxa"/>
            <w:hideMark/>
          </w:tcPr>
          <w:p w14:paraId="69DFE8A8" w14:textId="45066734" w:rsidR="00473120" w:rsidRPr="00473120" w:rsidRDefault="00473120" w:rsidP="00C57C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473120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40.3%</w:t>
            </w:r>
          </w:p>
        </w:tc>
        <w:tc>
          <w:tcPr>
            <w:tcW w:w="2014" w:type="dxa"/>
            <w:hideMark/>
          </w:tcPr>
          <w:p w14:paraId="4DED766F" w14:textId="41EEF903" w:rsidR="00473120" w:rsidRPr="00473120" w:rsidRDefault="00473120" w:rsidP="00C57C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473120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36.0%</w:t>
            </w:r>
          </w:p>
        </w:tc>
        <w:tc>
          <w:tcPr>
            <w:tcW w:w="1562" w:type="dxa"/>
            <w:vMerge/>
            <w:tcBorders>
              <w:right w:val="single" w:sz="4" w:space="0" w:color="A5A5A5" w:themeColor="accent3"/>
            </w:tcBorders>
            <w:hideMark/>
          </w:tcPr>
          <w:p w14:paraId="04A06905" w14:textId="77777777" w:rsidR="00473120" w:rsidRPr="00473120" w:rsidRDefault="00473120" w:rsidP="00C57C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  <w:tr w:rsidR="00473120" w:rsidRPr="00473120" w14:paraId="3A4D8AD0" w14:textId="77777777" w:rsidTr="00C34044">
        <w:trPr>
          <w:gridAfter w:val="1"/>
          <w:wAfter w:w="12" w:type="dxa"/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9" w:type="dxa"/>
            <w:tcBorders>
              <w:left w:val="single" w:sz="4" w:space="0" w:color="A5A5A5" w:themeColor="accent3"/>
            </w:tcBorders>
            <w:hideMark/>
          </w:tcPr>
          <w:p w14:paraId="5575BC0E" w14:textId="77777777" w:rsidR="00473120" w:rsidRPr="00473120" w:rsidRDefault="00473120" w:rsidP="00C57CB8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s-MX"/>
              </w:rPr>
            </w:pPr>
            <w:r w:rsidRPr="00473120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s-MX"/>
              </w:rPr>
              <w:t xml:space="preserve">   Obese</w:t>
            </w:r>
          </w:p>
        </w:tc>
        <w:tc>
          <w:tcPr>
            <w:tcW w:w="2246" w:type="dxa"/>
            <w:hideMark/>
          </w:tcPr>
          <w:p w14:paraId="70931E18" w14:textId="1C7FCE10" w:rsidR="00473120" w:rsidRPr="00473120" w:rsidRDefault="00473120" w:rsidP="00C57C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473120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20.3%</w:t>
            </w:r>
          </w:p>
        </w:tc>
        <w:tc>
          <w:tcPr>
            <w:tcW w:w="2014" w:type="dxa"/>
            <w:hideMark/>
          </w:tcPr>
          <w:p w14:paraId="56F67BEC" w14:textId="5FD52F60" w:rsidR="00473120" w:rsidRPr="00473120" w:rsidRDefault="00473120" w:rsidP="00C57C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473120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17.0%</w:t>
            </w:r>
          </w:p>
        </w:tc>
        <w:tc>
          <w:tcPr>
            <w:tcW w:w="1562" w:type="dxa"/>
            <w:vMerge/>
            <w:tcBorders>
              <w:right w:val="single" w:sz="4" w:space="0" w:color="A5A5A5" w:themeColor="accent3"/>
            </w:tcBorders>
            <w:hideMark/>
          </w:tcPr>
          <w:p w14:paraId="3303F7FE" w14:textId="77777777" w:rsidR="00473120" w:rsidRPr="00473120" w:rsidRDefault="00473120" w:rsidP="00C57C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  <w:tr w:rsidR="00473120" w:rsidRPr="00473120" w14:paraId="4B0CA45B" w14:textId="77777777" w:rsidTr="00C34044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" w:type="dxa"/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9" w:type="dxa"/>
            <w:tcBorders>
              <w:left w:val="single" w:sz="4" w:space="0" w:color="A5A5A5" w:themeColor="accent3"/>
            </w:tcBorders>
          </w:tcPr>
          <w:p w14:paraId="278D3AB6" w14:textId="10461673" w:rsidR="00473120" w:rsidRPr="00473120" w:rsidRDefault="00473120" w:rsidP="00C57C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s-MX"/>
              </w:rPr>
              <w:t>P</w:t>
            </w:r>
            <w:r w:rsidRPr="0047312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s-MX"/>
              </w:rPr>
              <w:t>regnancy</w:t>
            </w:r>
          </w:p>
        </w:tc>
        <w:tc>
          <w:tcPr>
            <w:tcW w:w="2246" w:type="dxa"/>
          </w:tcPr>
          <w:p w14:paraId="70121CF9" w14:textId="77777777" w:rsidR="00473120" w:rsidRPr="00473120" w:rsidRDefault="00473120" w:rsidP="00C57C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2014" w:type="dxa"/>
          </w:tcPr>
          <w:p w14:paraId="01EE79E4" w14:textId="77777777" w:rsidR="00473120" w:rsidRPr="00473120" w:rsidRDefault="00473120" w:rsidP="00C57C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562" w:type="dxa"/>
            <w:tcBorders>
              <w:right w:val="single" w:sz="4" w:space="0" w:color="A5A5A5" w:themeColor="accent3"/>
            </w:tcBorders>
          </w:tcPr>
          <w:p w14:paraId="34C6D601" w14:textId="77777777" w:rsidR="00473120" w:rsidRPr="00473120" w:rsidRDefault="00473120" w:rsidP="00C57C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  <w:tr w:rsidR="007A407F" w:rsidRPr="00473120" w14:paraId="3CF4EF82" w14:textId="77777777" w:rsidTr="00C34044">
        <w:trPr>
          <w:gridAfter w:val="1"/>
          <w:wAfter w:w="12" w:type="dxa"/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9" w:type="dxa"/>
            <w:tcBorders>
              <w:left w:val="single" w:sz="4" w:space="0" w:color="A5A5A5" w:themeColor="accent3"/>
            </w:tcBorders>
          </w:tcPr>
          <w:p w14:paraId="5CB469F3" w14:textId="6766575A" w:rsidR="007A407F" w:rsidRPr="00473120" w:rsidRDefault="007A407F" w:rsidP="004731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473120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Gestational age at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 d</w:t>
            </w:r>
            <w:r w:rsidRPr="00473120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elivery (weeks)</w:t>
            </w:r>
          </w:p>
        </w:tc>
        <w:tc>
          <w:tcPr>
            <w:tcW w:w="2246" w:type="dxa"/>
          </w:tcPr>
          <w:p w14:paraId="10517748" w14:textId="32E697EB" w:rsidR="007A407F" w:rsidRPr="00473120" w:rsidRDefault="007A407F" w:rsidP="00473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473120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38.2 (1.7) </w:t>
            </w:r>
          </w:p>
        </w:tc>
        <w:tc>
          <w:tcPr>
            <w:tcW w:w="3576" w:type="dxa"/>
            <w:gridSpan w:val="2"/>
            <w:tcBorders>
              <w:top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2DB968C4" w14:textId="3BCA9BA9" w:rsidR="007A407F" w:rsidRPr="00473120" w:rsidRDefault="007A407F" w:rsidP="007A40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         </w:t>
            </w:r>
            <w:r w:rsidRPr="00473120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38.5 (1.8)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                </w:t>
            </w:r>
            <w:r w:rsidRPr="00473120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0.185</w:t>
            </w:r>
          </w:p>
        </w:tc>
      </w:tr>
      <w:tr w:rsidR="00473120" w:rsidRPr="00473120" w14:paraId="0EAEB1DC" w14:textId="77777777" w:rsidTr="00C34044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" w:type="dxa"/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9" w:type="dxa"/>
            <w:tcBorders>
              <w:left w:val="single" w:sz="4" w:space="0" w:color="A5A5A5" w:themeColor="accent3"/>
            </w:tcBorders>
            <w:hideMark/>
          </w:tcPr>
          <w:p w14:paraId="6B3B4D33" w14:textId="77777777" w:rsidR="00473120" w:rsidRPr="00473120" w:rsidRDefault="00473120" w:rsidP="004731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473120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Smoking history </w:t>
            </w:r>
          </w:p>
        </w:tc>
        <w:tc>
          <w:tcPr>
            <w:tcW w:w="2246" w:type="dxa"/>
            <w:hideMark/>
          </w:tcPr>
          <w:p w14:paraId="6D634C5F" w14:textId="77777777" w:rsidR="00473120" w:rsidRPr="00473120" w:rsidRDefault="00473120" w:rsidP="00473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2014" w:type="dxa"/>
            <w:hideMark/>
          </w:tcPr>
          <w:p w14:paraId="1575CFA7" w14:textId="77777777" w:rsidR="00473120" w:rsidRPr="00473120" w:rsidRDefault="00473120" w:rsidP="00473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562" w:type="dxa"/>
            <w:tcBorders>
              <w:right w:val="single" w:sz="4" w:space="0" w:color="A5A5A5" w:themeColor="accent3"/>
            </w:tcBorders>
            <w:noWrap/>
            <w:hideMark/>
          </w:tcPr>
          <w:p w14:paraId="53195A6C" w14:textId="77777777" w:rsidR="00473120" w:rsidRPr="00473120" w:rsidRDefault="00473120" w:rsidP="00473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  <w:tr w:rsidR="007A407F" w:rsidRPr="00473120" w14:paraId="78306FF6" w14:textId="77777777" w:rsidTr="00C34044">
        <w:trPr>
          <w:gridAfter w:val="1"/>
          <w:wAfter w:w="12" w:type="dxa"/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9" w:type="dxa"/>
            <w:tcBorders>
              <w:left w:val="single" w:sz="4" w:space="0" w:color="A5A5A5" w:themeColor="accent3"/>
            </w:tcBorders>
          </w:tcPr>
          <w:p w14:paraId="75049A40" w14:textId="2AB1460A" w:rsidR="007A407F" w:rsidRPr="00473120" w:rsidRDefault="007A407F" w:rsidP="007A40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473120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s-MX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s-MX"/>
              </w:rPr>
              <w:t xml:space="preserve"> </w:t>
            </w:r>
            <w:r w:rsidRPr="00473120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s-MX"/>
              </w:rPr>
              <w:t xml:space="preserve">Smokers </w:t>
            </w: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s-MX"/>
              </w:rPr>
              <w:t>around            pr</w:t>
            </w:r>
            <w:r w:rsidRPr="00473120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s-MX"/>
              </w:rPr>
              <w:t>egnancy</w:t>
            </w:r>
          </w:p>
        </w:tc>
        <w:tc>
          <w:tcPr>
            <w:tcW w:w="2246" w:type="dxa"/>
          </w:tcPr>
          <w:p w14:paraId="4C9E6FFA" w14:textId="53F90C3E" w:rsidR="007A407F" w:rsidRPr="00473120" w:rsidRDefault="007A407F" w:rsidP="007A40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473120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25.2%</w:t>
            </w:r>
          </w:p>
        </w:tc>
        <w:tc>
          <w:tcPr>
            <w:tcW w:w="2014" w:type="dxa"/>
            <w:tcBorders>
              <w:top w:val="single" w:sz="4" w:space="0" w:color="A5A5A5" w:themeColor="accent3"/>
            </w:tcBorders>
          </w:tcPr>
          <w:p w14:paraId="753AA4DB" w14:textId="14577952" w:rsidR="007A407F" w:rsidRPr="00473120" w:rsidRDefault="007A407F" w:rsidP="007A40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473120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23.0%</w:t>
            </w:r>
          </w:p>
        </w:tc>
        <w:tc>
          <w:tcPr>
            <w:tcW w:w="1562" w:type="dxa"/>
            <w:vMerge w:val="restart"/>
            <w:tcBorders>
              <w:top w:val="single" w:sz="4" w:space="0" w:color="A5A5A5" w:themeColor="accent3"/>
              <w:right w:val="single" w:sz="4" w:space="0" w:color="A5A5A5" w:themeColor="accent3"/>
            </w:tcBorders>
            <w:noWrap/>
          </w:tcPr>
          <w:p w14:paraId="0E992D77" w14:textId="77777777" w:rsidR="007A407F" w:rsidRDefault="007A407F" w:rsidP="007A40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  <w:p w14:paraId="200BCA7A" w14:textId="77777777" w:rsidR="007A407F" w:rsidRDefault="007A407F" w:rsidP="007A40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  <w:p w14:paraId="65D359FF" w14:textId="2571F68A" w:rsidR="007A407F" w:rsidRPr="00473120" w:rsidRDefault="007A407F" w:rsidP="007A40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473120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0.835</w:t>
            </w:r>
          </w:p>
        </w:tc>
      </w:tr>
      <w:tr w:rsidR="007A407F" w:rsidRPr="00473120" w14:paraId="66EB540B" w14:textId="77777777" w:rsidTr="00C34044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" w:type="dxa"/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9" w:type="dxa"/>
            <w:tcBorders>
              <w:left w:val="single" w:sz="4" w:space="0" w:color="A5A5A5" w:themeColor="accent3"/>
            </w:tcBorders>
          </w:tcPr>
          <w:p w14:paraId="6D355C88" w14:textId="6DD8BA35" w:rsidR="007A407F" w:rsidRPr="00473120" w:rsidRDefault="007A407F" w:rsidP="007A40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473120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s-MX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s-MX"/>
              </w:rPr>
              <w:t xml:space="preserve"> </w:t>
            </w:r>
            <w:r w:rsidRPr="00473120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s-MX"/>
              </w:rPr>
              <w:t>Former</w:t>
            </w: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s-MX"/>
              </w:rPr>
              <w:t xml:space="preserve"> </w:t>
            </w:r>
            <w:r w:rsidRPr="00473120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s-MX"/>
              </w:rPr>
              <w:t xml:space="preserve">smokers    </w:t>
            </w:r>
          </w:p>
        </w:tc>
        <w:tc>
          <w:tcPr>
            <w:tcW w:w="2246" w:type="dxa"/>
          </w:tcPr>
          <w:p w14:paraId="332BC5AB" w14:textId="5059D9F8" w:rsidR="007A407F" w:rsidRPr="00473120" w:rsidRDefault="007A407F" w:rsidP="007A40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473120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9.0%</w:t>
            </w:r>
          </w:p>
        </w:tc>
        <w:tc>
          <w:tcPr>
            <w:tcW w:w="2014" w:type="dxa"/>
          </w:tcPr>
          <w:p w14:paraId="314AF921" w14:textId="220BDE8E" w:rsidR="007A407F" w:rsidRPr="00473120" w:rsidRDefault="007A407F" w:rsidP="007A40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473120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8.0%</w:t>
            </w:r>
          </w:p>
        </w:tc>
        <w:tc>
          <w:tcPr>
            <w:tcW w:w="1562" w:type="dxa"/>
            <w:vMerge/>
            <w:tcBorders>
              <w:right w:val="single" w:sz="4" w:space="0" w:color="A5A5A5" w:themeColor="accent3"/>
            </w:tcBorders>
            <w:noWrap/>
          </w:tcPr>
          <w:p w14:paraId="24442FD2" w14:textId="77777777" w:rsidR="007A407F" w:rsidRPr="00473120" w:rsidRDefault="007A407F" w:rsidP="007A40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  <w:tr w:rsidR="007A407F" w:rsidRPr="00473120" w14:paraId="69263DCD" w14:textId="77777777" w:rsidTr="00C34044">
        <w:trPr>
          <w:gridAfter w:val="1"/>
          <w:wAfter w:w="12" w:type="dxa"/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9" w:type="dxa"/>
            <w:tcBorders>
              <w:left w:val="single" w:sz="4" w:space="0" w:color="A5A5A5" w:themeColor="accent3"/>
            </w:tcBorders>
          </w:tcPr>
          <w:p w14:paraId="2C672026" w14:textId="2E6C7585" w:rsidR="007A407F" w:rsidRPr="00473120" w:rsidRDefault="007A407F" w:rsidP="007A40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473120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s-MX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s-MX"/>
              </w:rPr>
              <w:t xml:space="preserve"> </w:t>
            </w:r>
            <w:r w:rsidRPr="00473120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s-MX"/>
              </w:rPr>
              <w:t xml:space="preserve"> Never</w:t>
            </w: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s-MX"/>
              </w:rPr>
              <w:t xml:space="preserve"> smokers</w:t>
            </w:r>
            <w:r w:rsidRPr="00473120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s-MX"/>
              </w:rPr>
              <w:t xml:space="preserve">  </w:t>
            </w:r>
          </w:p>
        </w:tc>
        <w:tc>
          <w:tcPr>
            <w:tcW w:w="2246" w:type="dxa"/>
          </w:tcPr>
          <w:p w14:paraId="0B4925BA" w14:textId="0BFF1B81" w:rsidR="007A407F" w:rsidRPr="00473120" w:rsidRDefault="007A407F" w:rsidP="007A40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473120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65.8%</w:t>
            </w:r>
          </w:p>
        </w:tc>
        <w:tc>
          <w:tcPr>
            <w:tcW w:w="2014" w:type="dxa"/>
            <w:tcBorders>
              <w:top w:val="single" w:sz="4" w:space="0" w:color="A5A5A5" w:themeColor="accent3"/>
            </w:tcBorders>
          </w:tcPr>
          <w:p w14:paraId="103914D5" w14:textId="54CEE2BA" w:rsidR="007A407F" w:rsidRPr="00473120" w:rsidRDefault="007A407F" w:rsidP="007A40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473120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69.0%</w:t>
            </w:r>
          </w:p>
        </w:tc>
        <w:tc>
          <w:tcPr>
            <w:tcW w:w="1562" w:type="dxa"/>
            <w:vMerge/>
            <w:tcBorders>
              <w:right w:val="single" w:sz="4" w:space="0" w:color="A5A5A5" w:themeColor="accent3"/>
            </w:tcBorders>
            <w:noWrap/>
          </w:tcPr>
          <w:p w14:paraId="78E0F50F" w14:textId="77777777" w:rsidR="007A407F" w:rsidRPr="00473120" w:rsidRDefault="007A407F" w:rsidP="007A40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  <w:tr w:rsidR="007A407F" w:rsidRPr="00473120" w14:paraId="4D71944D" w14:textId="77777777" w:rsidTr="00C34044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" w:type="dxa"/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9" w:type="dxa"/>
            <w:tcBorders>
              <w:left w:val="single" w:sz="4" w:space="0" w:color="A5A5A5" w:themeColor="accent3"/>
            </w:tcBorders>
            <w:hideMark/>
          </w:tcPr>
          <w:p w14:paraId="381F3286" w14:textId="4F0E0891" w:rsidR="007A407F" w:rsidRPr="00473120" w:rsidRDefault="007A407F" w:rsidP="007A40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473120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Physically active </w:t>
            </w:r>
          </w:p>
        </w:tc>
        <w:tc>
          <w:tcPr>
            <w:tcW w:w="2246" w:type="dxa"/>
            <w:hideMark/>
          </w:tcPr>
          <w:p w14:paraId="3CD9BA43" w14:textId="77777777" w:rsidR="007A407F" w:rsidRPr="00473120" w:rsidRDefault="007A407F" w:rsidP="007A40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2014" w:type="dxa"/>
            <w:hideMark/>
          </w:tcPr>
          <w:p w14:paraId="07CB6147" w14:textId="77777777" w:rsidR="007A407F" w:rsidRPr="00473120" w:rsidRDefault="007A407F" w:rsidP="007A40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562" w:type="dxa"/>
            <w:tcBorders>
              <w:right w:val="single" w:sz="4" w:space="0" w:color="A5A5A5" w:themeColor="accent3"/>
            </w:tcBorders>
            <w:hideMark/>
          </w:tcPr>
          <w:p w14:paraId="693911ED" w14:textId="77777777" w:rsidR="007A407F" w:rsidRPr="00473120" w:rsidRDefault="007A407F" w:rsidP="007A40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  <w:tr w:rsidR="007A407F" w:rsidRPr="00473120" w14:paraId="07B0834B" w14:textId="77777777" w:rsidTr="00C34044">
        <w:trPr>
          <w:gridAfter w:val="1"/>
          <w:wAfter w:w="12" w:type="dxa"/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9" w:type="dxa"/>
            <w:tcBorders>
              <w:left w:val="single" w:sz="4" w:space="0" w:color="A5A5A5" w:themeColor="accent3"/>
            </w:tcBorders>
            <w:hideMark/>
          </w:tcPr>
          <w:p w14:paraId="19533AB2" w14:textId="77777777" w:rsidR="007A407F" w:rsidRPr="00473120" w:rsidRDefault="007A407F" w:rsidP="007A407F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s-MX"/>
              </w:rPr>
            </w:pPr>
            <w:r w:rsidRPr="00473120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s-MX"/>
              </w:rPr>
              <w:t xml:space="preserve">   No </w:t>
            </w:r>
          </w:p>
        </w:tc>
        <w:tc>
          <w:tcPr>
            <w:tcW w:w="2246" w:type="dxa"/>
            <w:hideMark/>
          </w:tcPr>
          <w:p w14:paraId="6E039BA2" w14:textId="4DC7B364" w:rsidR="007A407F" w:rsidRPr="00473120" w:rsidRDefault="007A407F" w:rsidP="007A40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473120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87.5%</w:t>
            </w:r>
          </w:p>
        </w:tc>
        <w:tc>
          <w:tcPr>
            <w:tcW w:w="2014" w:type="dxa"/>
            <w:hideMark/>
          </w:tcPr>
          <w:p w14:paraId="1B7675C3" w14:textId="03B32C7D" w:rsidR="007A407F" w:rsidRPr="00473120" w:rsidRDefault="007A407F" w:rsidP="007A40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473120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88.0%</w:t>
            </w:r>
          </w:p>
        </w:tc>
        <w:tc>
          <w:tcPr>
            <w:tcW w:w="1562" w:type="dxa"/>
            <w:vMerge w:val="restart"/>
            <w:tcBorders>
              <w:right w:val="single" w:sz="4" w:space="0" w:color="A5A5A5" w:themeColor="accent3"/>
            </w:tcBorders>
            <w:hideMark/>
          </w:tcPr>
          <w:p w14:paraId="4CC8127B" w14:textId="77777777" w:rsidR="007A407F" w:rsidRPr="00473120" w:rsidRDefault="007A407F" w:rsidP="007A40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  <w:p w14:paraId="3279DA17" w14:textId="74DDE338" w:rsidR="007A407F" w:rsidRPr="00473120" w:rsidRDefault="007A407F" w:rsidP="007A40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473120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0.901</w:t>
            </w:r>
          </w:p>
        </w:tc>
      </w:tr>
      <w:tr w:rsidR="007A407F" w:rsidRPr="00473120" w14:paraId="14935C20" w14:textId="77777777" w:rsidTr="00C34044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" w:type="dxa"/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9" w:type="dxa"/>
            <w:tcBorders>
              <w:left w:val="single" w:sz="4" w:space="0" w:color="A5A5A5" w:themeColor="accent3"/>
            </w:tcBorders>
          </w:tcPr>
          <w:p w14:paraId="19A98D0B" w14:textId="77777777" w:rsidR="007A407F" w:rsidRPr="00473120" w:rsidRDefault="007A407F" w:rsidP="007A407F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s-MX"/>
              </w:rPr>
            </w:pPr>
            <w:r w:rsidRPr="00473120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s-MX"/>
              </w:rPr>
              <w:t xml:space="preserve">   Yes </w:t>
            </w:r>
          </w:p>
        </w:tc>
        <w:tc>
          <w:tcPr>
            <w:tcW w:w="2246" w:type="dxa"/>
          </w:tcPr>
          <w:p w14:paraId="1AB2105E" w14:textId="6A93D336" w:rsidR="007A407F" w:rsidRPr="00473120" w:rsidRDefault="007A407F" w:rsidP="007A40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473120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12.5%</w:t>
            </w:r>
          </w:p>
        </w:tc>
        <w:tc>
          <w:tcPr>
            <w:tcW w:w="2014" w:type="dxa"/>
          </w:tcPr>
          <w:p w14:paraId="3C2AA89C" w14:textId="7CEA06CA" w:rsidR="007A407F" w:rsidRPr="00473120" w:rsidRDefault="007A407F" w:rsidP="007A40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473120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12.0%</w:t>
            </w:r>
          </w:p>
        </w:tc>
        <w:tc>
          <w:tcPr>
            <w:tcW w:w="1562" w:type="dxa"/>
            <w:vMerge/>
            <w:tcBorders>
              <w:right w:val="single" w:sz="4" w:space="0" w:color="A5A5A5" w:themeColor="accent3"/>
            </w:tcBorders>
          </w:tcPr>
          <w:p w14:paraId="7D85E446" w14:textId="77777777" w:rsidR="007A407F" w:rsidRPr="00473120" w:rsidRDefault="007A407F" w:rsidP="007A40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  <w:tr w:rsidR="007A407F" w:rsidRPr="00473120" w14:paraId="60264A25" w14:textId="77777777" w:rsidTr="00C34044">
        <w:trPr>
          <w:gridAfter w:val="1"/>
          <w:wAfter w:w="12" w:type="dxa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9" w:type="dxa"/>
            <w:tcBorders>
              <w:left w:val="single" w:sz="4" w:space="0" w:color="A5A5A5" w:themeColor="accent3"/>
            </w:tcBorders>
            <w:hideMark/>
          </w:tcPr>
          <w:p w14:paraId="7441F37D" w14:textId="22CA2482" w:rsidR="007A407F" w:rsidRPr="00473120" w:rsidRDefault="007A407F" w:rsidP="007A40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473120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Time in sedentary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a</w:t>
            </w:r>
            <w:r w:rsidRPr="00473120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ctivities </w:t>
            </w:r>
            <w:r w:rsidRPr="00473120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es-MX"/>
              </w:rPr>
              <w:t>ɫ</w:t>
            </w:r>
            <w:r w:rsidRPr="00473120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  </w:t>
            </w:r>
          </w:p>
        </w:tc>
        <w:tc>
          <w:tcPr>
            <w:tcW w:w="2246" w:type="dxa"/>
            <w:hideMark/>
          </w:tcPr>
          <w:p w14:paraId="715CAA30" w14:textId="77777777" w:rsidR="007A407F" w:rsidRPr="00473120" w:rsidRDefault="007A407F" w:rsidP="007A40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2014" w:type="dxa"/>
            <w:hideMark/>
          </w:tcPr>
          <w:p w14:paraId="0AF9F990" w14:textId="77777777" w:rsidR="007A407F" w:rsidRPr="00473120" w:rsidRDefault="007A407F" w:rsidP="007A40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562" w:type="dxa"/>
            <w:tcBorders>
              <w:right w:val="single" w:sz="4" w:space="0" w:color="A5A5A5" w:themeColor="accent3"/>
            </w:tcBorders>
            <w:hideMark/>
          </w:tcPr>
          <w:p w14:paraId="34ACB19B" w14:textId="77777777" w:rsidR="007A407F" w:rsidRPr="00473120" w:rsidRDefault="007A407F" w:rsidP="007A40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  <w:tr w:rsidR="007A407F" w:rsidRPr="00473120" w14:paraId="48632C39" w14:textId="77777777" w:rsidTr="00C34044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" w:type="dxa"/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9" w:type="dxa"/>
            <w:tcBorders>
              <w:left w:val="single" w:sz="4" w:space="0" w:color="A5A5A5" w:themeColor="accent3"/>
            </w:tcBorders>
            <w:hideMark/>
          </w:tcPr>
          <w:p w14:paraId="37F755D1" w14:textId="77777777" w:rsidR="007A407F" w:rsidRPr="00473120" w:rsidRDefault="007A407F" w:rsidP="007A407F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s-MX"/>
              </w:rPr>
            </w:pPr>
            <w:r w:rsidRPr="00473120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s-MX"/>
              </w:rPr>
              <w:t xml:space="preserve">   ≥2 hours/day </w:t>
            </w:r>
          </w:p>
        </w:tc>
        <w:tc>
          <w:tcPr>
            <w:tcW w:w="2246" w:type="dxa"/>
            <w:hideMark/>
          </w:tcPr>
          <w:p w14:paraId="7EAFEB31" w14:textId="26364D37" w:rsidR="007A407F" w:rsidRPr="00473120" w:rsidRDefault="007A407F" w:rsidP="007A40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473120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59.4%</w:t>
            </w:r>
          </w:p>
        </w:tc>
        <w:tc>
          <w:tcPr>
            <w:tcW w:w="2014" w:type="dxa"/>
            <w:hideMark/>
          </w:tcPr>
          <w:p w14:paraId="3DDEA758" w14:textId="12F96210" w:rsidR="007A407F" w:rsidRPr="00473120" w:rsidRDefault="007A407F" w:rsidP="007A40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473120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45.0%</w:t>
            </w:r>
          </w:p>
        </w:tc>
        <w:tc>
          <w:tcPr>
            <w:tcW w:w="1562" w:type="dxa"/>
            <w:vMerge w:val="restart"/>
            <w:tcBorders>
              <w:right w:val="single" w:sz="4" w:space="0" w:color="A5A5A5" w:themeColor="accent3"/>
            </w:tcBorders>
            <w:hideMark/>
          </w:tcPr>
          <w:p w14:paraId="1791F007" w14:textId="77777777" w:rsidR="007A407F" w:rsidRPr="00473120" w:rsidRDefault="007A407F" w:rsidP="007A40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  <w:p w14:paraId="54B1E9CC" w14:textId="6427B5FB" w:rsidR="007A407F" w:rsidRPr="00473120" w:rsidRDefault="005926DA" w:rsidP="007A40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5926D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0.010</w:t>
            </w:r>
          </w:p>
        </w:tc>
      </w:tr>
      <w:tr w:rsidR="007A407F" w:rsidRPr="00473120" w14:paraId="003733AA" w14:textId="77777777" w:rsidTr="00C34044">
        <w:trPr>
          <w:gridAfter w:val="1"/>
          <w:wAfter w:w="12" w:type="dxa"/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9" w:type="dxa"/>
            <w:tcBorders>
              <w:left w:val="single" w:sz="4" w:space="0" w:color="A5A5A5" w:themeColor="accent3"/>
            </w:tcBorders>
          </w:tcPr>
          <w:p w14:paraId="1FA45CE0" w14:textId="77777777" w:rsidR="007A407F" w:rsidRPr="00473120" w:rsidRDefault="007A407F" w:rsidP="007A407F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s-MX"/>
              </w:rPr>
            </w:pPr>
            <w:r w:rsidRPr="00473120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s-MX"/>
              </w:rPr>
              <w:t xml:space="preserve">   &lt;2 hours/day</w:t>
            </w:r>
          </w:p>
        </w:tc>
        <w:tc>
          <w:tcPr>
            <w:tcW w:w="2246" w:type="dxa"/>
          </w:tcPr>
          <w:p w14:paraId="32257228" w14:textId="095469F0" w:rsidR="007A407F" w:rsidRPr="00473120" w:rsidRDefault="007A407F" w:rsidP="007A40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473120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40.6%</w:t>
            </w:r>
          </w:p>
        </w:tc>
        <w:tc>
          <w:tcPr>
            <w:tcW w:w="2014" w:type="dxa"/>
          </w:tcPr>
          <w:p w14:paraId="61992466" w14:textId="1A514147" w:rsidR="007A407F" w:rsidRPr="00473120" w:rsidRDefault="007A407F" w:rsidP="007A40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473120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55.0%</w:t>
            </w:r>
          </w:p>
        </w:tc>
        <w:tc>
          <w:tcPr>
            <w:tcW w:w="1562" w:type="dxa"/>
            <w:vMerge/>
            <w:tcBorders>
              <w:right w:val="single" w:sz="4" w:space="0" w:color="A5A5A5" w:themeColor="accent3"/>
            </w:tcBorders>
          </w:tcPr>
          <w:p w14:paraId="7B156E59" w14:textId="77777777" w:rsidR="007A407F" w:rsidRPr="00473120" w:rsidRDefault="007A407F" w:rsidP="007A40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  <w:tr w:rsidR="007A407F" w:rsidRPr="00473120" w14:paraId="6B4E54AA" w14:textId="77777777" w:rsidTr="00C34044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" w:type="dxa"/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9" w:type="dxa"/>
            <w:tcBorders>
              <w:left w:val="single" w:sz="4" w:space="0" w:color="A5A5A5" w:themeColor="accent3"/>
            </w:tcBorders>
            <w:hideMark/>
          </w:tcPr>
          <w:p w14:paraId="60C5A073" w14:textId="1C37F448" w:rsidR="007A407F" w:rsidRPr="00473120" w:rsidRDefault="007A407F" w:rsidP="007A40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473120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lastRenderedPageBreak/>
              <w:t xml:space="preserve">GWG </w:t>
            </w:r>
          </w:p>
        </w:tc>
        <w:tc>
          <w:tcPr>
            <w:tcW w:w="2246" w:type="dxa"/>
            <w:noWrap/>
            <w:hideMark/>
          </w:tcPr>
          <w:p w14:paraId="3346373C" w14:textId="2BCDCA59" w:rsidR="007A407F" w:rsidRPr="00473120" w:rsidRDefault="007A407F" w:rsidP="007A40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473120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7.5 (3.2) </w:t>
            </w:r>
          </w:p>
        </w:tc>
        <w:tc>
          <w:tcPr>
            <w:tcW w:w="2014" w:type="dxa"/>
            <w:noWrap/>
            <w:hideMark/>
          </w:tcPr>
          <w:p w14:paraId="27C1D26A" w14:textId="31564D52" w:rsidR="007A407F" w:rsidRPr="00473120" w:rsidRDefault="007A407F" w:rsidP="007A40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473120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7.7 (2.9) </w:t>
            </w:r>
          </w:p>
        </w:tc>
        <w:tc>
          <w:tcPr>
            <w:tcW w:w="1562" w:type="dxa"/>
            <w:tcBorders>
              <w:right w:val="single" w:sz="4" w:space="0" w:color="A5A5A5" w:themeColor="accent3"/>
            </w:tcBorders>
            <w:hideMark/>
          </w:tcPr>
          <w:p w14:paraId="3FF9C02D" w14:textId="5F7C786C" w:rsidR="007A407F" w:rsidRPr="00473120" w:rsidRDefault="007A407F" w:rsidP="007A40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473120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0.599</w:t>
            </w:r>
          </w:p>
        </w:tc>
      </w:tr>
      <w:tr w:rsidR="007A407F" w:rsidRPr="00473120" w14:paraId="02BB9A7A" w14:textId="77777777" w:rsidTr="00C34044">
        <w:trPr>
          <w:gridAfter w:val="1"/>
          <w:wAfter w:w="12" w:type="dxa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9" w:type="dxa"/>
            <w:tcBorders>
              <w:left w:val="single" w:sz="4" w:space="0" w:color="A5A5A5" w:themeColor="accent3"/>
            </w:tcBorders>
            <w:hideMark/>
          </w:tcPr>
          <w:p w14:paraId="3712E130" w14:textId="6C716927" w:rsidR="007A407F" w:rsidRPr="00473120" w:rsidRDefault="007A407F" w:rsidP="007A40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473120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Adequacy of GWG </w:t>
            </w:r>
          </w:p>
        </w:tc>
        <w:tc>
          <w:tcPr>
            <w:tcW w:w="2246" w:type="dxa"/>
            <w:hideMark/>
          </w:tcPr>
          <w:p w14:paraId="782A9AE0" w14:textId="77777777" w:rsidR="007A407F" w:rsidRPr="00473120" w:rsidRDefault="007A407F" w:rsidP="007A40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2014" w:type="dxa"/>
            <w:hideMark/>
          </w:tcPr>
          <w:p w14:paraId="15847D70" w14:textId="77777777" w:rsidR="007A407F" w:rsidRPr="00473120" w:rsidRDefault="007A407F" w:rsidP="007A40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562" w:type="dxa"/>
            <w:tcBorders>
              <w:right w:val="single" w:sz="4" w:space="0" w:color="A5A5A5" w:themeColor="accent3"/>
            </w:tcBorders>
            <w:hideMark/>
          </w:tcPr>
          <w:p w14:paraId="0B6026C2" w14:textId="77777777" w:rsidR="007A407F" w:rsidRPr="00473120" w:rsidRDefault="007A407F" w:rsidP="007A40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MX"/>
              </w:rPr>
            </w:pPr>
          </w:p>
        </w:tc>
      </w:tr>
      <w:tr w:rsidR="007A407F" w:rsidRPr="00473120" w14:paraId="7832F909" w14:textId="77777777" w:rsidTr="00C34044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" w:type="dxa"/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9" w:type="dxa"/>
            <w:tcBorders>
              <w:left w:val="single" w:sz="4" w:space="0" w:color="A5A5A5" w:themeColor="accent3"/>
            </w:tcBorders>
            <w:hideMark/>
          </w:tcPr>
          <w:p w14:paraId="7221DE0F" w14:textId="77777777" w:rsidR="007A407F" w:rsidRPr="00473120" w:rsidRDefault="007A407F" w:rsidP="007A407F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s-MX"/>
              </w:rPr>
            </w:pPr>
            <w:r w:rsidRPr="00473120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s-MX"/>
              </w:rPr>
              <w:t xml:space="preserve">   Insufficient</w:t>
            </w:r>
          </w:p>
        </w:tc>
        <w:tc>
          <w:tcPr>
            <w:tcW w:w="2246" w:type="dxa"/>
            <w:hideMark/>
          </w:tcPr>
          <w:p w14:paraId="70791815" w14:textId="4D73B5F0" w:rsidR="007A407F" w:rsidRPr="00473120" w:rsidRDefault="007A407F" w:rsidP="007A40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473120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22.2%</w:t>
            </w:r>
          </w:p>
        </w:tc>
        <w:tc>
          <w:tcPr>
            <w:tcW w:w="2014" w:type="dxa"/>
            <w:hideMark/>
          </w:tcPr>
          <w:p w14:paraId="709DCE2B" w14:textId="74F40382" w:rsidR="007A407F" w:rsidRPr="00473120" w:rsidRDefault="007A407F" w:rsidP="007A40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473120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33.7%</w:t>
            </w:r>
          </w:p>
        </w:tc>
        <w:tc>
          <w:tcPr>
            <w:tcW w:w="1562" w:type="dxa"/>
            <w:vMerge w:val="restart"/>
            <w:tcBorders>
              <w:right w:val="single" w:sz="4" w:space="0" w:color="A5A5A5" w:themeColor="accent3"/>
            </w:tcBorders>
            <w:hideMark/>
          </w:tcPr>
          <w:p w14:paraId="5C62321C" w14:textId="77777777" w:rsidR="007A407F" w:rsidRPr="00473120" w:rsidRDefault="007A407F" w:rsidP="007A40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473120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</w:t>
            </w:r>
          </w:p>
          <w:p w14:paraId="4D8B6874" w14:textId="13C3E7E7" w:rsidR="007A407F" w:rsidRPr="00473120" w:rsidRDefault="007A407F" w:rsidP="007A40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4731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MX"/>
              </w:rPr>
              <w:t>0.029</w:t>
            </w:r>
            <w:r w:rsidRPr="00473120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</w:t>
            </w:r>
          </w:p>
        </w:tc>
      </w:tr>
      <w:tr w:rsidR="007A407F" w:rsidRPr="00473120" w14:paraId="73C3FECB" w14:textId="77777777" w:rsidTr="00C34044">
        <w:trPr>
          <w:gridAfter w:val="1"/>
          <w:wAfter w:w="12" w:type="dxa"/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9" w:type="dxa"/>
            <w:tcBorders>
              <w:left w:val="single" w:sz="4" w:space="0" w:color="A5A5A5" w:themeColor="accent3"/>
            </w:tcBorders>
            <w:hideMark/>
          </w:tcPr>
          <w:p w14:paraId="5688D8BC" w14:textId="77777777" w:rsidR="007A407F" w:rsidRPr="00473120" w:rsidRDefault="007A407F" w:rsidP="007A407F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s-MX"/>
              </w:rPr>
            </w:pPr>
            <w:r w:rsidRPr="00473120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s-MX"/>
              </w:rPr>
              <w:t xml:space="preserve">   Adequate</w:t>
            </w:r>
          </w:p>
        </w:tc>
        <w:tc>
          <w:tcPr>
            <w:tcW w:w="2246" w:type="dxa"/>
            <w:hideMark/>
          </w:tcPr>
          <w:p w14:paraId="34A3A9E6" w14:textId="03B267EC" w:rsidR="007A407F" w:rsidRPr="00473120" w:rsidRDefault="007A407F" w:rsidP="007A40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473120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50.7%</w:t>
            </w:r>
          </w:p>
        </w:tc>
        <w:tc>
          <w:tcPr>
            <w:tcW w:w="2014" w:type="dxa"/>
            <w:hideMark/>
          </w:tcPr>
          <w:p w14:paraId="05B9B7BF" w14:textId="201CCEF6" w:rsidR="007A407F" w:rsidRPr="00473120" w:rsidRDefault="007A407F" w:rsidP="007A40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473120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36.0%</w:t>
            </w:r>
          </w:p>
        </w:tc>
        <w:tc>
          <w:tcPr>
            <w:tcW w:w="1562" w:type="dxa"/>
            <w:vMerge/>
            <w:tcBorders>
              <w:right w:val="single" w:sz="4" w:space="0" w:color="A5A5A5" w:themeColor="accent3"/>
            </w:tcBorders>
            <w:hideMark/>
          </w:tcPr>
          <w:p w14:paraId="55E95739" w14:textId="77777777" w:rsidR="007A407F" w:rsidRPr="00473120" w:rsidRDefault="007A407F" w:rsidP="007A40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  <w:tr w:rsidR="007A407F" w:rsidRPr="00473120" w14:paraId="73F7A17D" w14:textId="77777777" w:rsidTr="00C34044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" w:type="dxa"/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9" w:type="dxa"/>
            <w:tcBorders>
              <w:left w:val="single" w:sz="4" w:space="0" w:color="A5A5A5" w:themeColor="accent3"/>
            </w:tcBorders>
            <w:hideMark/>
          </w:tcPr>
          <w:p w14:paraId="4112B0D3" w14:textId="77777777" w:rsidR="007A407F" w:rsidRPr="00473120" w:rsidRDefault="007A407F" w:rsidP="007A407F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s-MX"/>
              </w:rPr>
            </w:pPr>
            <w:r w:rsidRPr="00473120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s-MX"/>
              </w:rPr>
              <w:t xml:space="preserve">   Excessive </w:t>
            </w:r>
          </w:p>
        </w:tc>
        <w:tc>
          <w:tcPr>
            <w:tcW w:w="2246" w:type="dxa"/>
            <w:hideMark/>
          </w:tcPr>
          <w:p w14:paraId="480F774F" w14:textId="5A8867F5" w:rsidR="007A407F" w:rsidRPr="00473120" w:rsidRDefault="007A407F" w:rsidP="007A40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473120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27.2%</w:t>
            </w:r>
          </w:p>
        </w:tc>
        <w:tc>
          <w:tcPr>
            <w:tcW w:w="2014" w:type="dxa"/>
            <w:hideMark/>
          </w:tcPr>
          <w:p w14:paraId="1460DA4F" w14:textId="08234377" w:rsidR="007A407F" w:rsidRPr="00473120" w:rsidRDefault="007A407F" w:rsidP="007A40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473120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30.3%</w:t>
            </w:r>
          </w:p>
        </w:tc>
        <w:tc>
          <w:tcPr>
            <w:tcW w:w="1562" w:type="dxa"/>
            <w:vMerge/>
            <w:tcBorders>
              <w:right w:val="single" w:sz="4" w:space="0" w:color="A5A5A5" w:themeColor="accent3"/>
            </w:tcBorders>
            <w:hideMark/>
          </w:tcPr>
          <w:p w14:paraId="184396A9" w14:textId="77777777" w:rsidR="007A407F" w:rsidRPr="00473120" w:rsidRDefault="007A407F" w:rsidP="007A40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  <w:tr w:rsidR="00164FA9" w:rsidRPr="00473120" w14:paraId="70FA96CE" w14:textId="77777777" w:rsidTr="00C34044">
        <w:trPr>
          <w:gridAfter w:val="1"/>
          <w:wAfter w:w="12" w:type="dxa"/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9" w:type="dxa"/>
            <w:tcBorders>
              <w:left w:val="single" w:sz="4" w:space="0" w:color="A5A5A5" w:themeColor="accent3"/>
            </w:tcBorders>
          </w:tcPr>
          <w:p w14:paraId="4CF1B5C2" w14:textId="1CDB63F0" w:rsidR="00164FA9" w:rsidRPr="00473120" w:rsidRDefault="00164FA9" w:rsidP="007A40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47312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s-MX"/>
              </w:rPr>
              <w:t>Postpartum</w:t>
            </w:r>
          </w:p>
        </w:tc>
        <w:tc>
          <w:tcPr>
            <w:tcW w:w="2246" w:type="dxa"/>
          </w:tcPr>
          <w:p w14:paraId="6FD6B375" w14:textId="77777777" w:rsidR="00164FA9" w:rsidRPr="00473120" w:rsidRDefault="00164FA9" w:rsidP="007A40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2014" w:type="dxa"/>
          </w:tcPr>
          <w:p w14:paraId="1AAF837F" w14:textId="77777777" w:rsidR="00164FA9" w:rsidRPr="00473120" w:rsidRDefault="00164FA9" w:rsidP="007A40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562" w:type="dxa"/>
            <w:tcBorders>
              <w:right w:val="single" w:sz="4" w:space="0" w:color="A5A5A5" w:themeColor="accent3"/>
            </w:tcBorders>
          </w:tcPr>
          <w:p w14:paraId="5A545981" w14:textId="77777777" w:rsidR="00164FA9" w:rsidRPr="00473120" w:rsidRDefault="00164FA9" w:rsidP="007A40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  <w:tr w:rsidR="007A407F" w:rsidRPr="00473120" w14:paraId="7651A947" w14:textId="77777777" w:rsidTr="00C34044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" w:type="dxa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71" w:type="dxa"/>
            <w:gridSpan w:val="4"/>
            <w:tcBorders>
              <w:left w:val="single" w:sz="4" w:space="0" w:color="A5A5A5" w:themeColor="accent3"/>
              <w:right w:val="single" w:sz="4" w:space="0" w:color="A5A5A5" w:themeColor="accent3"/>
            </w:tcBorders>
            <w:hideMark/>
          </w:tcPr>
          <w:p w14:paraId="3354210B" w14:textId="77777777" w:rsidR="007A407F" w:rsidRDefault="007A407F" w:rsidP="007A407F">
            <w:pP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es-MX"/>
              </w:rPr>
            </w:pPr>
            <w:r w:rsidRPr="0047312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MX"/>
              </w:rPr>
              <w:t>Type of</w:t>
            </w:r>
            <w:r w:rsidRPr="00473120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 breastfeeding </w:t>
            </w:r>
          </w:p>
          <w:p w14:paraId="3D90C7E6" w14:textId="55DBE072" w:rsidR="007A407F" w:rsidRPr="00473120" w:rsidRDefault="007A407F" w:rsidP="007A40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473120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at one month </w:t>
            </w:r>
          </w:p>
        </w:tc>
      </w:tr>
      <w:tr w:rsidR="007A407F" w:rsidRPr="00473120" w14:paraId="69EC36B5" w14:textId="77777777" w:rsidTr="00C34044">
        <w:trPr>
          <w:gridAfter w:val="1"/>
          <w:wAfter w:w="12" w:type="dxa"/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9" w:type="dxa"/>
            <w:tcBorders>
              <w:left w:val="single" w:sz="4" w:space="0" w:color="A5A5A5" w:themeColor="accent3"/>
            </w:tcBorders>
          </w:tcPr>
          <w:p w14:paraId="547E7941" w14:textId="1CD8CAF8" w:rsidR="007A407F" w:rsidRPr="00473120" w:rsidRDefault="007A407F" w:rsidP="007A407F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s-MX"/>
              </w:rPr>
            </w:pPr>
            <w:r w:rsidRPr="00473120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s-MX"/>
              </w:rPr>
              <w:t xml:space="preserve">   No </w:t>
            </w: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s-MX"/>
              </w:rPr>
              <w:t>breastfeeding</w:t>
            </w:r>
          </w:p>
        </w:tc>
        <w:tc>
          <w:tcPr>
            <w:tcW w:w="2246" w:type="dxa"/>
            <w:noWrap/>
            <w:vAlign w:val="bottom"/>
          </w:tcPr>
          <w:p w14:paraId="4E5E61C6" w14:textId="5C689B05" w:rsidR="007A407F" w:rsidRPr="00473120" w:rsidRDefault="007A407F" w:rsidP="007A40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473120">
              <w:rPr>
                <w:rFonts w:ascii="Times New Roman" w:hAnsi="Times New Roman" w:cs="Times New Roman"/>
                <w:sz w:val="24"/>
                <w:szCs w:val="24"/>
              </w:rPr>
              <w:t>14.3%</w:t>
            </w:r>
          </w:p>
        </w:tc>
        <w:tc>
          <w:tcPr>
            <w:tcW w:w="2014" w:type="dxa"/>
            <w:noWrap/>
            <w:vAlign w:val="bottom"/>
          </w:tcPr>
          <w:p w14:paraId="15D9B908" w14:textId="340FF565" w:rsidR="007A407F" w:rsidRPr="00473120" w:rsidRDefault="007A407F" w:rsidP="007A40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473120">
              <w:rPr>
                <w:rFonts w:ascii="Times New Roman" w:hAnsi="Times New Roman" w:cs="Times New Roman"/>
                <w:sz w:val="24"/>
                <w:szCs w:val="24"/>
              </w:rPr>
              <w:t>14.9%</w:t>
            </w:r>
          </w:p>
        </w:tc>
        <w:tc>
          <w:tcPr>
            <w:tcW w:w="1562" w:type="dxa"/>
            <w:vMerge w:val="restart"/>
            <w:tcBorders>
              <w:right w:val="single" w:sz="4" w:space="0" w:color="A5A5A5" w:themeColor="accent3"/>
            </w:tcBorders>
            <w:hideMark/>
          </w:tcPr>
          <w:p w14:paraId="7F107FC7" w14:textId="77777777" w:rsidR="007A407F" w:rsidRDefault="007A407F" w:rsidP="007A40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  <w:p w14:paraId="3946F439" w14:textId="77777777" w:rsidR="007A407F" w:rsidRDefault="007A407F" w:rsidP="007A40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  <w:p w14:paraId="7B363716" w14:textId="43629DA7" w:rsidR="007A407F" w:rsidRPr="00473120" w:rsidRDefault="007A407F" w:rsidP="007A40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473120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0.267</w:t>
            </w:r>
          </w:p>
        </w:tc>
      </w:tr>
      <w:tr w:rsidR="007A407F" w:rsidRPr="00473120" w14:paraId="573C1658" w14:textId="77777777" w:rsidTr="00C34044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" w:type="dxa"/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9" w:type="dxa"/>
            <w:tcBorders>
              <w:left w:val="single" w:sz="4" w:space="0" w:color="A5A5A5" w:themeColor="accent3"/>
            </w:tcBorders>
          </w:tcPr>
          <w:p w14:paraId="7E2DF21F" w14:textId="19EFB3A5" w:rsidR="007A407F" w:rsidRPr="00473120" w:rsidRDefault="007A407F" w:rsidP="007A40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473120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s-MX"/>
              </w:rPr>
              <w:t xml:space="preserve">   Partial</w:t>
            </w:r>
          </w:p>
        </w:tc>
        <w:tc>
          <w:tcPr>
            <w:tcW w:w="2246" w:type="dxa"/>
            <w:noWrap/>
            <w:vAlign w:val="bottom"/>
          </w:tcPr>
          <w:p w14:paraId="43AE95FC" w14:textId="1BCB886D" w:rsidR="007A407F" w:rsidRPr="00473120" w:rsidRDefault="007A407F" w:rsidP="007A40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3120">
              <w:rPr>
                <w:rFonts w:ascii="Times New Roman" w:hAnsi="Times New Roman" w:cs="Times New Roman"/>
                <w:sz w:val="24"/>
                <w:szCs w:val="24"/>
              </w:rPr>
              <w:t>51.9%</w:t>
            </w:r>
          </w:p>
        </w:tc>
        <w:tc>
          <w:tcPr>
            <w:tcW w:w="2014" w:type="dxa"/>
            <w:noWrap/>
            <w:vAlign w:val="bottom"/>
          </w:tcPr>
          <w:p w14:paraId="1BBCAECE" w14:textId="6A3D7C03" w:rsidR="007A407F" w:rsidRPr="00473120" w:rsidRDefault="007A407F" w:rsidP="007A40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3120">
              <w:rPr>
                <w:rFonts w:ascii="Times New Roman" w:hAnsi="Times New Roman" w:cs="Times New Roman"/>
                <w:sz w:val="24"/>
                <w:szCs w:val="24"/>
              </w:rPr>
              <w:t>54.3%</w:t>
            </w:r>
          </w:p>
        </w:tc>
        <w:tc>
          <w:tcPr>
            <w:tcW w:w="1562" w:type="dxa"/>
            <w:vMerge/>
            <w:tcBorders>
              <w:right w:val="single" w:sz="4" w:space="0" w:color="A5A5A5" w:themeColor="accent3"/>
            </w:tcBorders>
          </w:tcPr>
          <w:p w14:paraId="308AC88A" w14:textId="77777777" w:rsidR="007A407F" w:rsidRPr="00473120" w:rsidRDefault="007A407F" w:rsidP="007A40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  <w:tr w:rsidR="007A407F" w:rsidRPr="00473120" w14:paraId="1151EC46" w14:textId="77777777" w:rsidTr="00C34044">
        <w:trPr>
          <w:gridAfter w:val="1"/>
          <w:wAfter w:w="12" w:type="dxa"/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9" w:type="dxa"/>
            <w:tcBorders>
              <w:left w:val="single" w:sz="4" w:space="0" w:color="A5A5A5" w:themeColor="accent3"/>
            </w:tcBorders>
            <w:hideMark/>
          </w:tcPr>
          <w:p w14:paraId="25FBB75D" w14:textId="77777777" w:rsidR="007A407F" w:rsidRPr="00473120" w:rsidRDefault="007A407F" w:rsidP="007A407F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s-MX"/>
              </w:rPr>
            </w:pPr>
            <w:r w:rsidRPr="00473120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s-MX"/>
              </w:rPr>
              <w:t xml:space="preserve">   Predominant</w:t>
            </w:r>
          </w:p>
        </w:tc>
        <w:tc>
          <w:tcPr>
            <w:tcW w:w="2246" w:type="dxa"/>
            <w:noWrap/>
            <w:vAlign w:val="bottom"/>
          </w:tcPr>
          <w:p w14:paraId="1E512CDC" w14:textId="2A178C7F" w:rsidR="007A407F" w:rsidRPr="00473120" w:rsidRDefault="007A407F" w:rsidP="007A40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473120">
              <w:rPr>
                <w:rFonts w:ascii="Times New Roman" w:hAnsi="Times New Roman" w:cs="Times New Roman"/>
                <w:sz w:val="24"/>
                <w:szCs w:val="24"/>
              </w:rPr>
              <w:t>6.1%</w:t>
            </w:r>
          </w:p>
        </w:tc>
        <w:tc>
          <w:tcPr>
            <w:tcW w:w="2014" w:type="dxa"/>
            <w:noWrap/>
            <w:vAlign w:val="bottom"/>
          </w:tcPr>
          <w:p w14:paraId="2B32C78B" w14:textId="2D34AB91" w:rsidR="007A407F" w:rsidRPr="00473120" w:rsidRDefault="007A407F" w:rsidP="007A40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473120">
              <w:rPr>
                <w:rFonts w:ascii="Times New Roman" w:hAnsi="Times New Roman" w:cs="Times New Roman"/>
                <w:sz w:val="24"/>
                <w:szCs w:val="24"/>
              </w:rPr>
              <w:t>1.1%</w:t>
            </w:r>
          </w:p>
        </w:tc>
        <w:tc>
          <w:tcPr>
            <w:tcW w:w="1562" w:type="dxa"/>
            <w:vMerge/>
            <w:tcBorders>
              <w:right w:val="single" w:sz="4" w:space="0" w:color="A5A5A5" w:themeColor="accent3"/>
            </w:tcBorders>
            <w:hideMark/>
          </w:tcPr>
          <w:p w14:paraId="08E69795" w14:textId="77777777" w:rsidR="007A407F" w:rsidRPr="00473120" w:rsidRDefault="007A407F" w:rsidP="007A40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  <w:tr w:rsidR="007A407F" w:rsidRPr="00473120" w14:paraId="3D6FDBD3" w14:textId="77777777" w:rsidTr="00C34044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" w:type="dxa"/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9" w:type="dxa"/>
            <w:tcBorders>
              <w:left w:val="single" w:sz="4" w:space="0" w:color="A5A5A5" w:themeColor="accent3"/>
            </w:tcBorders>
            <w:hideMark/>
          </w:tcPr>
          <w:p w14:paraId="0EE1F54D" w14:textId="77777777" w:rsidR="007A407F" w:rsidRPr="00473120" w:rsidRDefault="007A407F" w:rsidP="007A407F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s-MX"/>
              </w:rPr>
            </w:pPr>
            <w:r w:rsidRPr="00473120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s-MX"/>
              </w:rPr>
              <w:t xml:space="preserve">   Exclusive </w:t>
            </w:r>
          </w:p>
        </w:tc>
        <w:tc>
          <w:tcPr>
            <w:tcW w:w="2246" w:type="dxa"/>
            <w:noWrap/>
            <w:vAlign w:val="bottom"/>
            <w:hideMark/>
          </w:tcPr>
          <w:p w14:paraId="59052AC8" w14:textId="6475AFF6" w:rsidR="007A407F" w:rsidRPr="00473120" w:rsidRDefault="007A407F" w:rsidP="007A40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473120">
              <w:rPr>
                <w:rFonts w:ascii="Times New Roman" w:hAnsi="Times New Roman" w:cs="Times New Roman"/>
                <w:sz w:val="24"/>
                <w:szCs w:val="24"/>
              </w:rPr>
              <w:t>27.7%</w:t>
            </w:r>
          </w:p>
        </w:tc>
        <w:tc>
          <w:tcPr>
            <w:tcW w:w="2014" w:type="dxa"/>
            <w:noWrap/>
            <w:vAlign w:val="bottom"/>
            <w:hideMark/>
          </w:tcPr>
          <w:p w14:paraId="364732D8" w14:textId="58A6ABCC" w:rsidR="007A407F" w:rsidRPr="00473120" w:rsidRDefault="007A407F" w:rsidP="007A40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473120">
              <w:rPr>
                <w:rFonts w:ascii="Times New Roman" w:hAnsi="Times New Roman" w:cs="Times New Roman"/>
                <w:sz w:val="24"/>
                <w:szCs w:val="24"/>
              </w:rPr>
              <w:t>29.8%</w:t>
            </w:r>
          </w:p>
        </w:tc>
        <w:tc>
          <w:tcPr>
            <w:tcW w:w="1562" w:type="dxa"/>
            <w:vMerge/>
            <w:tcBorders>
              <w:right w:val="single" w:sz="4" w:space="0" w:color="A5A5A5" w:themeColor="accent3"/>
            </w:tcBorders>
            <w:hideMark/>
          </w:tcPr>
          <w:p w14:paraId="7DFBBC33" w14:textId="77777777" w:rsidR="007A407F" w:rsidRPr="00473120" w:rsidRDefault="007A407F" w:rsidP="007A40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  <w:tr w:rsidR="00164FA9" w:rsidRPr="00473120" w14:paraId="2E9CD367" w14:textId="77777777" w:rsidTr="00697644">
        <w:trPr>
          <w:gridAfter w:val="1"/>
          <w:wAfter w:w="12" w:type="dxa"/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71" w:type="dxa"/>
            <w:gridSpan w:val="4"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14:paraId="60DD98E0" w14:textId="73A9CBA0" w:rsidR="00164FA9" w:rsidRPr="00596C1F" w:rsidRDefault="00164FA9" w:rsidP="004B0780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596C1F">
              <w:rPr>
                <w:rFonts w:ascii="Times New Roman" w:eastAsia="Times New Roman" w:hAnsi="Times New Roman" w:cs="Times New Roman"/>
                <w:b w:val="0"/>
                <w:bCs w:val="0"/>
                <w:lang w:eastAsia="es-MX"/>
              </w:rPr>
              <w:t xml:space="preserve">Education: </w:t>
            </w:r>
            <w:r w:rsidRPr="00596C1F">
              <w:rPr>
                <w:rFonts w:ascii="Times New Roman" w:hAnsi="Times New Roman" w:cs="Times New Roman"/>
                <w:b w:val="0"/>
                <w:bCs w:val="0"/>
                <w:noProof/>
              </w:rPr>
              <w:t>basic (</w:t>
            </w:r>
            <w:r w:rsidRPr="00596C1F">
              <w:rPr>
                <w:rFonts w:ascii="Times New Roman" w:hAnsi="Times New Roman" w:cs="Times New Roman"/>
                <w:b w:val="0"/>
                <w:bCs w:val="0"/>
              </w:rPr>
              <w:t xml:space="preserve">elementary and secondary school), middle (high school), and college (at least college). SES: obtained with a validated scale and categorized as high (A/B, C+, </w:t>
            </w:r>
            <w:r w:rsidRPr="00596C1F">
              <w:rPr>
                <w:rFonts w:ascii="Times New Roman" w:hAnsi="Times New Roman" w:cs="Times New Roman"/>
                <w:b w:val="0"/>
                <w:bCs w:val="0"/>
                <w:noProof/>
              </w:rPr>
              <w:t>and</w:t>
            </w:r>
            <w:r w:rsidRPr="00596C1F">
              <w:rPr>
                <w:rFonts w:ascii="Times New Roman" w:hAnsi="Times New Roman" w:cs="Times New Roman"/>
                <w:b w:val="0"/>
                <w:bCs w:val="0"/>
              </w:rPr>
              <w:t xml:space="preserve"> C), middle (D+), and low (D, E). </w:t>
            </w:r>
            <w:r w:rsidRPr="00596C1F">
              <w:rPr>
                <w:rFonts w:ascii="Times New Roman" w:eastAsia="Times New Roman" w:hAnsi="Times New Roman" w:cs="Times New Roman"/>
                <w:b w:val="0"/>
                <w:bCs w:val="0"/>
                <w:lang w:eastAsia="es-MX"/>
              </w:rPr>
              <w:t>Pregestational BMI: normal weight (&lt;25 kg/m</w:t>
            </w:r>
            <w:r w:rsidRPr="00596C1F">
              <w:rPr>
                <w:rFonts w:ascii="Times New Roman" w:eastAsia="Times New Roman" w:hAnsi="Times New Roman" w:cs="Times New Roman"/>
                <w:b w:val="0"/>
                <w:bCs w:val="0"/>
                <w:vertAlign w:val="superscript"/>
                <w:lang w:eastAsia="es-MX"/>
              </w:rPr>
              <w:t>2</w:t>
            </w:r>
            <w:r w:rsidRPr="00596C1F">
              <w:rPr>
                <w:rFonts w:ascii="Times New Roman" w:eastAsia="Times New Roman" w:hAnsi="Times New Roman" w:cs="Times New Roman"/>
                <w:b w:val="0"/>
                <w:bCs w:val="0"/>
                <w:lang w:eastAsia="es-MX"/>
              </w:rPr>
              <w:t>), overweight (≥25 to &lt;30 kg/m</w:t>
            </w:r>
            <w:r w:rsidR="00877298" w:rsidRPr="00596C1F">
              <w:rPr>
                <w:rFonts w:ascii="Times New Roman" w:eastAsia="Times New Roman" w:hAnsi="Times New Roman" w:cs="Times New Roman"/>
                <w:b w:val="0"/>
                <w:bCs w:val="0"/>
                <w:vertAlign w:val="superscript"/>
                <w:lang w:eastAsia="es-MX"/>
              </w:rPr>
              <w:t>2</w:t>
            </w:r>
            <w:r w:rsidRPr="00596C1F">
              <w:rPr>
                <w:rFonts w:ascii="Times New Roman" w:eastAsia="Times New Roman" w:hAnsi="Times New Roman" w:cs="Times New Roman"/>
                <w:b w:val="0"/>
                <w:bCs w:val="0"/>
                <w:lang w:eastAsia="es-MX"/>
              </w:rPr>
              <w:t>), and obese (≥30 kg/m</w:t>
            </w:r>
            <w:r w:rsidR="00877298" w:rsidRPr="00596C1F">
              <w:rPr>
                <w:rFonts w:ascii="Times New Roman" w:eastAsia="Times New Roman" w:hAnsi="Times New Roman" w:cs="Times New Roman"/>
                <w:b w:val="0"/>
                <w:bCs w:val="0"/>
                <w:vertAlign w:val="superscript"/>
                <w:lang w:eastAsia="es-MX"/>
              </w:rPr>
              <w:t>2</w:t>
            </w:r>
            <w:r w:rsidRPr="00596C1F">
              <w:rPr>
                <w:rFonts w:ascii="Times New Roman" w:eastAsia="Times New Roman" w:hAnsi="Times New Roman" w:cs="Times New Roman"/>
                <w:b w:val="0"/>
                <w:bCs w:val="0"/>
                <w:lang w:eastAsia="es-MX"/>
              </w:rPr>
              <w:t xml:space="preserve">). </w:t>
            </w:r>
            <w:r w:rsidRPr="00596C1F">
              <w:rPr>
                <w:rFonts w:ascii="Times New Roman" w:hAnsi="Times New Roman" w:cs="Times New Roman"/>
                <w:b w:val="0"/>
                <w:bCs w:val="0"/>
              </w:rPr>
              <w:t>GWG:</w:t>
            </w:r>
            <w:r w:rsidR="00A27C1D" w:rsidRPr="00596C1F">
              <w:rPr>
                <w:rFonts w:ascii="Times New Roman" w:hAnsi="Times New Roman" w:cs="Times New Roman"/>
                <w:b w:val="0"/>
                <w:bCs w:val="0"/>
              </w:rPr>
              <w:t xml:space="preserve"> insufficient (below the</w:t>
            </w:r>
            <w:r w:rsidRPr="00596C1F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  <w:r w:rsidR="00A27C1D" w:rsidRPr="00596C1F">
              <w:rPr>
                <w:rFonts w:ascii="Times New Roman" w:hAnsi="Times New Roman" w:cs="Times New Roman"/>
                <w:b w:val="0"/>
                <w:bCs w:val="0"/>
              </w:rPr>
              <w:t>expected weight for gestational age), adequate (between the expected minimum and maximum weight</w:t>
            </w:r>
            <w:r w:rsidR="00784F40" w:rsidRPr="00596C1F">
              <w:rPr>
                <w:rFonts w:ascii="Times New Roman" w:hAnsi="Times New Roman" w:cs="Times New Roman"/>
                <w:b w:val="0"/>
                <w:bCs w:val="0"/>
              </w:rPr>
              <w:t>s</w:t>
            </w:r>
            <w:r w:rsidR="00A27C1D" w:rsidRPr="00596C1F">
              <w:rPr>
                <w:rFonts w:ascii="Times New Roman" w:hAnsi="Times New Roman" w:cs="Times New Roman"/>
                <w:b w:val="0"/>
                <w:bCs w:val="0"/>
              </w:rPr>
              <w:t xml:space="preserve"> for gestational age) and excessive (above the expected weight for gestational age)</w:t>
            </w:r>
            <w:r w:rsidR="00784F40" w:rsidRPr="00596C1F">
              <w:rPr>
                <w:rFonts w:ascii="Times New Roman" w:hAnsi="Times New Roman" w:cs="Times New Roman"/>
                <w:b w:val="0"/>
                <w:bCs w:val="0"/>
              </w:rPr>
              <w:t xml:space="preserve">. </w:t>
            </w:r>
            <w:r w:rsidRPr="00596C1F">
              <w:rPr>
                <w:rFonts w:ascii="Times New Roman" w:eastAsia="Times New Roman" w:hAnsi="Times New Roman" w:cs="Times New Roman"/>
                <w:b w:val="0"/>
                <w:bCs w:val="0"/>
                <w:lang w:eastAsia="es-MX"/>
              </w:rPr>
              <w:t xml:space="preserve">Physically active: no (women who did not </w:t>
            </w:r>
            <w:r w:rsidRPr="00596C1F">
              <w:rPr>
                <w:rFonts w:ascii="Times New Roman" w:hAnsi="Times New Roman" w:cs="Times New Roman"/>
                <w:b w:val="0"/>
                <w:bCs w:val="0"/>
              </w:rPr>
              <w:t>e</w:t>
            </w:r>
            <w:r w:rsidRPr="00596C1F">
              <w:rPr>
                <w:rFonts w:ascii="Times New Roman" w:eastAsia="Times New Roman" w:hAnsi="Times New Roman" w:cs="Times New Roman"/>
                <w:b w:val="0"/>
                <w:bCs w:val="0"/>
                <w:lang w:eastAsia="es-MX"/>
              </w:rPr>
              <w:t xml:space="preserve">ngage </w:t>
            </w:r>
            <w:r w:rsidRPr="00596C1F">
              <w:rPr>
                <w:rFonts w:ascii="Times New Roman" w:hAnsi="Times New Roman" w:cs="Times New Roman"/>
                <w:b w:val="0"/>
                <w:bCs w:val="0"/>
              </w:rPr>
              <w:t>in leisure-time activity), or yes (women who e</w:t>
            </w:r>
            <w:r w:rsidRPr="00596C1F">
              <w:rPr>
                <w:rFonts w:ascii="Times New Roman" w:eastAsia="Times New Roman" w:hAnsi="Times New Roman" w:cs="Times New Roman"/>
                <w:b w:val="0"/>
                <w:bCs w:val="0"/>
                <w:lang w:eastAsia="es-MX"/>
              </w:rPr>
              <w:t xml:space="preserve">ngaged </w:t>
            </w:r>
            <w:r w:rsidRPr="00596C1F">
              <w:rPr>
                <w:rFonts w:ascii="Times New Roman" w:hAnsi="Times New Roman" w:cs="Times New Roman"/>
                <w:b w:val="0"/>
                <w:bCs w:val="0"/>
              </w:rPr>
              <w:t>in any leisure-time activity). Type of breastfeeding at one month: exclusive (only breast milk), predominant (breast milk and certain liquids such as water and water-based drinks, but excluding non-human milk), partial (breast milk and any food or liquid, including non-human milk), and no breastfeeding.</w:t>
            </w:r>
          </w:p>
          <w:p w14:paraId="6F38F8F1" w14:textId="77777777" w:rsidR="00164FA9" w:rsidRPr="00596C1F" w:rsidRDefault="00164FA9" w:rsidP="004B0780">
            <w:pPr>
              <w:rPr>
                <w:rFonts w:ascii="Times New Roman" w:eastAsia="Times New Roman" w:hAnsi="Times New Roman" w:cs="Times New Roman"/>
                <w:b w:val="0"/>
                <w:bCs w:val="0"/>
                <w:szCs w:val="24"/>
                <w:lang w:eastAsia="es-MX"/>
              </w:rPr>
            </w:pPr>
            <w:r w:rsidRPr="00596C1F">
              <w:rPr>
                <w:rFonts w:ascii="Times New Roman" w:eastAsia="Times New Roman" w:hAnsi="Times New Roman" w:cs="Times New Roman"/>
                <w:szCs w:val="24"/>
                <w:lang w:eastAsia="es-MX"/>
              </w:rPr>
              <w:t>*</w:t>
            </w:r>
            <w:r w:rsidRPr="00596C1F">
              <w:rPr>
                <w:rFonts w:ascii="Times New Roman" w:eastAsia="Times New Roman" w:hAnsi="Times New Roman" w:cs="Times New Roman"/>
                <w:b w:val="0"/>
                <w:bCs w:val="0"/>
                <w:szCs w:val="24"/>
                <w:lang w:eastAsia="es-MX"/>
              </w:rPr>
              <w:t xml:space="preserve"> </w:t>
            </w:r>
            <w:r w:rsidRPr="00596C1F">
              <w:rPr>
                <w:rFonts w:ascii="Times New Roman" w:eastAsia="Times New Roman" w:hAnsi="Times New Roman" w:cs="Times New Roman"/>
                <w:b w:val="0"/>
                <w:bCs w:val="0"/>
                <w:noProof/>
                <w:szCs w:val="24"/>
                <w:lang w:eastAsia="es-MX"/>
              </w:rPr>
              <w:t>p-value</w:t>
            </w:r>
            <w:r w:rsidRPr="00596C1F">
              <w:rPr>
                <w:rFonts w:ascii="Times New Roman" w:eastAsia="Times New Roman" w:hAnsi="Times New Roman" w:cs="Times New Roman"/>
                <w:b w:val="0"/>
                <w:bCs w:val="0"/>
                <w:szCs w:val="24"/>
                <w:lang w:eastAsia="es-MX"/>
              </w:rPr>
              <w:t xml:space="preserve"> for the comparison between imputed sample (n=100) and sample used for imputation (n=345) based on paired t-test (continuous variables) and x</w:t>
            </w:r>
            <w:r w:rsidRPr="00596C1F">
              <w:rPr>
                <w:rFonts w:ascii="Times New Roman" w:eastAsia="Times New Roman" w:hAnsi="Times New Roman" w:cs="Times New Roman"/>
                <w:b w:val="0"/>
                <w:bCs w:val="0"/>
                <w:szCs w:val="24"/>
                <w:vertAlign w:val="superscript"/>
                <w:lang w:eastAsia="es-MX"/>
              </w:rPr>
              <w:t>2</w:t>
            </w:r>
            <w:r w:rsidRPr="00596C1F">
              <w:rPr>
                <w:rFonts w:ascii="Times New Roman" w:eastAsia="Times New Roman" w:hAnsi="Times New Roman" w:cs="Times New Roman"/>
                <w:b w:val="0"/>
                <w:bCs w:val="0"/>
                <w:szCs w:val="24"/>
                <w:lang w:eastAsia="es-MX"/>
              </w:rPr>
              <w:t xml:space="preserve"> test (categorical variables).</w:t>
            </w:r>
          </w:p>
          <w:p w14:paraId="5F67DD2C" w14:textId="4855D58A" w:rsidR="00164FA9" w:rsidRPr="00473120" w:rsidRDefault="00164FA9" w:rsidP="007908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596C1F">
              <w:rPr>
                <w:rFonts w:ascii="Times New Roman" w:eastAsia="Times New Roman" w:hAnsi="Times New Roman" w:cs="Times New Roman"/>
                <w:b w:val="0"/>
                <w:bCs w:val="0"/>
                <w:szCs w:val="24"/>
                <w:lang w:eastAsia="es-MX"/>
              </w:rPr>
              <w:t>ɫ Time in sedentary activities includes reading and watching TV.</w:t>
            </w:r>
          </w:p>
        </w:tc>
      </w:tr>
    </w:tbl>
    <w:p w14:paraId="5270801B" w14:textId="63BF5A77" w:rsidR="001C1787" w:rsidRDefault="005926DA">
      <w:bookmarkStart w:id="0" w:name="_GoBack"/>
    </w:p>
    <w:bookmarkEnd w:id="0"/>
    <w:p w14:paraId="3EFE7FCA" w14:textId="77777777" w:rsidR="007A407F" w:rsidRDefault="007A407F"/>
    <w:p w14:paraId="1BB0AE7C" w14:textId="350F8210" w:rsidR="008778C0" w:rsidRDefault="008778C0"/>
    <w:p w14:paraId="2EFD7C46" w14:textId="4D9568D0" w:rsidR="008778C0" w:rsidRDefault="008778C0"/>
    <w:p w14:paraId="73118261" w14:textId="01C3B25C" w:rsidR="008778C0" w:rsidRDefault="008778C0"/>
    <w:p w14:paraId="4DD018A5" w14:textId="77777777" w:rsidR="008778C0" w:rsidRPr="00F1630B" w:rsidRDefault="008778C0" w:rsidP="008778C0">
      <w:pPr>
        <w:framePr w:hSpace="141" w:wrap="around" w:vAnchor="page" w:hAnchor="page" w:x="1363" w:y="10820"/>
        <w:rPr>
          <w:rFonts w:ascii="Times New Roman" w:eastAsia="Times New Roman" w:hAnsi="Times New Roman" w:cs="Times New Roman"/>
          <w:b/>
          <w:bCs/>
          <w:sz w:val="20"/>
          <w:lang w:eastAsia="es-MX"/>
        </w:rPr>
      </w:pPr>
    </w:p>
    <w:p w14:paraId="4B9E3549" w14:textId="77777777" w:rsidR="008778C0" w:rsidRDefault="008778C0"/>
    <w:sectPr w:rsidR="008778C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E142F3"/>
    <w:multiLevelType w:val="hybridMultilevel"/>
    <w:tmpl w:val="C4B02C32"/>
    <w:lvl w:ilvl="0" w:tplc="D0107D64">
      <w:start w:val="2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jAwMrMwNrO0sLC0NDBX0lEKTi0uzszPAykwrwUALl2a2CwAAAA="/>
  </w:docVars>
  <w:rsids>
    <w:rsidRoot w:val="008A2CD0"/>
    <w:rsid w:val="00024104"/>
    <w:rsid w:val="000E2639"/>
    <w:rsid w:val="00164FA9"/>
    <w:rsid w:val="00227EF9"/>
    <w:rsid w:val="002B69B5"/>
    <w:rsid w:val="003B73A9"/>
    <w:rsid w:val="003C5002"/>
    <w:rsid w:val="003F2343"/>
    <w:rsid w:val="00455FD4"/>
    <w:rsid w:val="004707F4"/>
    <w:rsid w:val="00473120"/>
    <w:rsid w:val="004B0780"/>
    <w:rsid w:val="005926DA"/>
    <w:rsid w:val="00596C1F"/>
    <w:rsid w:val="005C4D09"/>
    <w:rsid w:val="00671842"/>
    <w:rsid w:val="00692C5E"/>
    <w:rsid w:val="006F4217"/>
    <w:rsid w:val="00784F40"/>
    <w:rsid w:val="00790884"/>
    <w:rsid w:val="007A407F"/>
    <w:rsid w:val="008216F1"/>
    <w:rsid w:val="00843C2C"/>
    <w:rsid w:val="00877298"/>
    <w:rsid w:val="008778C0"/>
    <w:rsid w:val="008A2CD0"/>
    <w:rsid w:val="009822CE"/>
    <w:rsid w:val="00A2799F"/>
    <w:rsid w:val="00A27C1D"/>
    <w:rsid w:val="00A931A5"/>
    <w:rsid w:val="00BD354D"/>
    <w:rsid w:val="00C34044"/>
    <w:rsid w:val="00C57CB8"/>
    <w:rsid w:val="00D223F2"/>
    <w:rsid w:val="00D404F2"/>
    <w:rsid w:val="00E908A6"/>
    <w:rsid w:val="00F1465A"/>
    <w:rsid w:val="00F1630B"/>
    <w:rsid w:val="00F446BD"/>
    <w:rsid w:val="00FD18BD"/>
    <w:rsid w:val="00FE5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F6302B"/>
  <w15:chartTrackingRefBased/>
  <w15:docId w15:val="{208FC36A-1CB7-45DD-B864-18CDED28E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2CD0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stTable3-Accent3">
    <w:name w:val="List Table 3 Accent 3"/>
    <w:basedOn w:val="TableNormal"/>
    <w:uiPriority w:val="48"/>
    <w:rsid w:val="008A2CD0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57C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CB8"/>
    <w:rPr>
      <w:rFonts w:ascii="Segoe UI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F1630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27E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7E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7EF9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7E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7EF9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96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415</Words>
  <Characters>2287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C Soria Contreras</dc:creator>
  <cp:keywords/>
  <dc:description/>
  <cp:lastModifiedBy>Diana C Soria Contreras</cp:lastModifiedBy>
  <cp:revision>13</cp:revision>
  <dcterms:created xsi:type="dcterms:W3CDTF">2020-07-01T23:10:00Z</dcterms:created>
  <dcterms:modified xsi:type="dcterms:W3CDTF">2020-07-02T03:43:00Z</dcterms:modified>
</cp:coreProperties>
</file>