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41297F" w14:textId="33954100" w:rsidR="00972B5B" w:rsidRPr="00735D05" w:rsidRDefault="00F159FF" w:rsidP="00972B5B">
      <w:pPr>
        <w:spacing w:after="40" w:line="360" w:lineRule="auto"/>
        <w:ind w:firstLineChars="156" w:firstLine="376"/>
        <w:rPr>
          <w:b/>
          <w:sz w:val="24"/>
          <w:lang w:eastAsia="zh-CN"/>
        </w:rPr>
      </w:pPr>
      <w:bookmarkStart w:id="0" w:name="_GoBack"/>
      <w:bookmarkEnd w:id="0"/>
      <w:r w:rsidRPr="00735D05">
        <w:rPr>
          <w:b/>
          <w:sz w:val="24"/>
          <w:lang w:eastAsia="zh-CN"/>
        </w:rPr>
        <w:t xml:space="preserve">Supplementary </w:t>
      </w:r>
      <w:r w:rsidR="00504231" w:rsidRPr="00735D05">
        <w:rPr>
          <w:b/>
          <w:sz w:val="24"/>
          <w:lang w:eastAsia="zh-CN"/>
        </w:rPr>
        <w:t>M</w:t>
      </w:r>
      <w:r w:rsidRPr="00735D05">
        <w:rPr>
          <w:b/>
          <w:sz w:val="24"/>
          <w:lang w:eastAsia="zh-CN"/>
        </w:rPr>
        <w:t>aterial</w:t>
      </w:r>
      <w:r w:rsidR="005304B9" w:rsidRPr="00735D05">
        <w:rPr>
          <w:b/>
          <w:sz w:val="24"/>
          <w:lang w:eastAsia="zh-CN"/>
        </w:rPr>
        <w:t>:</w:t>
      </w:r>
    </w:p>
    <w:p w14:paraId="61B7920B" w14:textId="16DBA5FC" w:rsidR="00972B5B" w:rsidRPr="00735D05" w:rsidRDefault="00F159FF" w:rsidP="000900E4">
      <w:pPr>
        <w:spacing w:after="40" w:line="360" w:lineRule="auto"/>
        <w:rPr>
          <w:b/>
          <w:sz w:val="24"/>
          <w:lang w:eastAsia="zh-CN"/>
        </w:rPr>
      </w:pPr>
      <w:r w:rsidRPr="00735D05">
        <w:rPr>
          <w:b/>
          <w:sz w:val="24"/>
          <w:lang w:eastAsia="zh-CN"/>
        </w:rPr>
        <w:t>S</w:t>
      </w:r>
      <w:r w:rsidR="00972B5B" w:rsidRPr="00735D05">
        <w:rPr>
          <w:b/>
          <w:sz w:val="24"/>
          <w:lang w:eastAsia="zh-CN"/>
        </w:rPr>
        <w:t>1. System Calibration</w:t>
      </w:r>
    </w:p>
    <w:p w14:paraId="2A2234C3" w14:textId="472ABB46" w:rsidR="0008512D" w:rsidRPr="00735D05" w:rsidRDefault="0008512D" w:rsidP="00972B5B">
      <w:pPr>
        <w:spacing w:after="40" w:line="360" w:lineRule="auto"/>
        <w:ind w:firstLineChars="295" w:firstLine="708"/>
        <w:jc w:val="both"/>
        <w:rPr>
          <w:sz w:val="24"/>
          <w:szCs w:val="24"/>
          <w:lang w:eastAsia="zh-CN"/>
        </w:rPr>
      </w:pPr>
      <w:r w:rsidRPr="00735D05">
        <w:rPr>
          <w:sz w:val="24"/>
          <w:szCs w:val="24"/>
        </w:rPr>
        <w:t>During the</w:t>
      </w:r>
      <w:r w:rsidR="00A96109" w:rsidRPr="00735D05">
        <w:rPr>
          <w:sz w:val="24"/>
          <w:szCs w:val="24"/>
        </w:rPr>
        <w:t xml:space="preserve"> system</w:t>
      </w:r>
      <w:r w:rsidRPr="00735D05">
        <w:rPr>
          <w:sz w:val="24"/>
          <w:szCs w:val="24"/>
        </w:rPr>
        <w:t xml:space="preserve"> calibration process, we first put the calibration pattern, which is a checkerboard, on top of the turntable. </w:t>
      </w:r>
      <w:r w:rsidRPr="00735D05">
        <w:rPr>
          <w:sz w:val="24"/>
          <w:szCs w:val="24"/>
          <w:lang w:eastAsia="zh-CN"/>
        </w:rPr>
        <w:t xml:space="preserve">We choose a point on one corner of the checkerboard as the origin of the world coordinate system </w:t>
      </w:r>
      <w:r w:rsidRPr="00735D05">
        <w:rPr>
          <w:sz w:val="24"/>
          <w:szCs w:val="24"/>
        </w:rPr>
        <w:t>(Fig.2(a))</w:t>
      </w:r>
      <w:r w:rsidRPr="00735D05">
        <w:rPr>
          <w:sz w:val="24"/>
          <w:szCs w:val="24"/>
          <w:lang w:eastAsia="zh-CN"/>
        </w:rPr>
        <w:t>, and the checkerboard in the same plane of the</w:t>
      </w:r>
      <w:r w:rsidRPr="00735D05">
        <w:t xml:space="preserve"> </w:t>
      </w:r>
      <w:r w:rsidRPr="00735D05">
        <w:rPr>
          <w:noProof/>
          <w:position w:val="-12"/>
        </w:rPr>
        <w:object w:dxaOrig="840" w:dyaOrig="360" w14:anchorId="5DF964A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2pt;height:18pt;mso-width-percent:0;mso-height-percent:0;mso-width-percent:0;mso-height-percent:0" o:ole="">
            <v:imagedata r:id="rId11" o:title=""/>
          </v:shape>
          <o:OLEObject Type="Embed" ProgID="Equation.DSMT4" ShapeID="_x0000_i1025" DrawAspect="Content" ObjectID="_1655785429" r:id="rId12"/>
        </w:object>
      </w:r>
      <w:r w:rsidRPr="00735D05">
        <w:t xml:space="preserve"> </w:t>
      </w:r>
      <w:r w:rsidRPr="00735D05">
        <w:rPr>
          <w:sz w:val="24"/>
          <w:szCs w:val="24"/>
          <w:lang w:eastAsia="zh-CN"/>
        </w:rPr>
        <w:t xml:space="preserve"> plane of the world coordinate system. Then, the axis perpendicular to the turntable is the </w:t>
      </w:r>
      <w:r w:rsidRPr="00735D05">
        <w:rPr>
          <w:noProof/>
          <w:position w:val="-12"/>
        </w:rPr>
        <w:object w:dxaOrig="320" w:dyaOrig="360" w14:anchorId="4397273F">
          <v:shape id="_x0000_i1026" type="#_x0000_t75" alt="" style="width:15.75pt;height:18pt;mso-width-percent:0;mso-height-percent:0;mso-width-percent:0;mso-height-percent:0" o:ole="">
            <v:imagedata r:id="rId13" o:title=""/>
          </v:shape>
          <o:OLEObject Type="Embed" ProgID="Equation.DSMT4" ShapeID="_x0000_i1026" DrawAspect="Content" ObjectID="_1655785430" r:id="rId14"/>
        </w:object>
      </w:r>
      <w:r w:rsidRPr="00735D05">
        <w:rPr>
          <w:sz w:val="24"/>
          <w:szCs w:val="24"/>
          <w:lang w:eastAsia="zh-CN"/>
        </w:rPr>
        <w:t xml:space="preserve"> axis of the world coordinate system (Fig.2). The standard calibration algorithm</w:t>
      </w:r>
      <w:r w:rsidR="00AF5ECD" w:rsidRPr="00735D05">
        <w:rPr>
          <w:sz w:val="24"/>
          <w:szCs w:val="24"/>
          <w:lang w:eastAsia="zh-CN"/>
        </w:rPr>
        <w:t xml:space="preserve"> </w:t>
      </w:r>
      <w:r w:rsidR="00395C6F" w:rsidRPr="00735D05">
        <w:rPr>
          <w:sz w:val="24"/>
          <w:szCs w:val="24"/>
          <w:vertAlign w:val="superscript"/>
          <w:lang w:eastAsia="zh-CN"/>
        </w:rPr>
        <w:t>(</w:t>
      </w:r>
      <w:r w:rsidR="00A96109" w:rsidRPr="00735D05">
        <w:rPr>
          <w:sz w:val="24"/>
          <w:szCs w:val="24"/>
          <w:vertAlign w:val="superscript"/>
          <w:lang w:eastAsia="zh-CN"/>
        </w:rPr>
        <w:fldChar w:fldCharType="begin"/>
      </w:r>
      <w:r w:rsidR="00A96109" w:rsidRPr="00735D05">
        <w:rPr>
          <w:sz w:val="24"/>
          <w:szCs w:val="24"/>
          <w:vertAlign w:val="superscript"/>
          <w:lang w:eastAsia="zh-CN"/>
        </w:rPr>
        <w:instrText xml:space="preserve"> REF _Ref20653169 \r \h  \* MERGEFORMAT </w:instrText>
      </w:r>
      <w:r w:rsidR="00A96109" w:rsidRPr="00735D05">
        <w:rPr>
          <w:sz w:val="24"/>
          <w:szCs w:val="24"/>
          <w:vertAlign w:val="superscript"/>
          <w:lang w:eastAsia="zh-CN"/>
        </w:rPr>
      </w:r>
      <w:r w:rsidR="00A96109" w:rsidRPr="00735D05">
        <w:rPr>
          <w:sz w:val="24"/>
          <w:szCs w:val="24"/>
          <w:vertAlign w:val="superscript"/>
          <w:lang w:eastAsia="zh-CN"/>
        </w:rPr>
        <w:fldChar w:fldCharType="separate"/>
      </w:r>
      <w:r w:rsidR="00BD7E39" w:rsidRPr="00735D05">
        <w:rPr>
          <w:sz w:val="24"/>
          <w:szCs w:val="24"/>
          <w:vertAlign w:val="superscript"/>
          <w:lang w:eastAsia="zh-CN"/>
        </w:rPr>
        <w:t>1</w:t>
      </w:r>
      <w:r w:rsidR="00A96109" w:rsidRPr="00735D05">
        <w:rPr>
          <w:sz w:val="24"/>
          <w:szCs w:val="24"/>
          <w:vertAlign w:val="superscript"/>
          <w:lang w:eastAsia="zh-CN"/>
        </w:rPr>
        <w:fldChar w:fldCharType="end"/>
      </w:r>
      <w:r w:rsidR="00BD7E39" w:rsidRPr="00735D05">
        <w:rPr>
          <w:sz w:val="24"/>
          <w:szCs w:val="24"/>
          <w:vertAlign w:val="superscript"/>
          <w:lang w:eastAsia="zh-CN"/>
        </w:rPr>
        <w:t>)</w:t>
      </w:r>
      <w:r w:rsidRPr="00735D05">
        <w:rPr>
          <w:sz w:val="24"/>
          <w:szCs w:val="24"/>
          <w:lang w:eastAsia="zh-CN"/>
        </w:rPr>
        <w:t xml:space="preserve"> (its mathematical description is omitted here) requires two sets of parameters. The first set consists of intrinsic parameters, such as the focal length of the camera lens and the pitch size of the sensor chip. The second set contains extrinsic parameters, including the relative position and pose information between different viewpoints of the cameras.</w:t>
      </w:r>
    </w:p>
    <w:p w14:paraId="2335A4EF" w14:textId="730EC489" w:rsidR="00972B5B" w:rsidRPr="00735D05" w:rsidRDefault="00F159FF" w:rsidP="000900E4">
      <w:pPr>
        <w:spacing w:after="40" w:line="360" w:lineRule="auto"/>
        <w:jc w:val="both"/>
        <w:rPr>
          <w:b/>
          <w:bCs/>
          <w:sz w:val="24"/>
          <w:szCs w:val="24"/>
          <w:lang w:eastAsia="zh-CN"/>
        </w:rPr>
      </w:pPr>
      <w:r w:rsidRPr="00735D05">
        <w:rPr>
          <w:b/>
          <w:bCs/>
          <w:sz w:val="24"/>
          <w:szCs w:val="24"/>
          <w:lang w:eastAsia="zh-CN"/>
        </w:rPr>
        <w:t>S</w:t>
      </w:r>
      <w:r w:rsidR="00972B5B" w:rsidRPr="00735D05">
        <w:rPr>
          <w:b/>
          <w:bCs/>
          <w:sz w:val="24"/>
          <w:szCs w:val="24"/>
          <w:lang w:eastAsia="zh-CN"/>
        </w:rPr>
        <w:t>2</w:t>
      </w:r>
      <w:r w:rsidR="004367C3" w:rsidRPr="00735D05">
        <w:rPr>
          <w:b/>
          <w:bCs/>
          <w:sz w:val="24"/>
          <w:szCs w:val="24"/>
          <w:lang w:eastAsia="zh-CN"/>
        </w:rPr>
        <w:t>.</w:t>
      </w:r>
      <w:r w:rsidR="00972B5B" w:rsidRPr="00735D05">
        <w:rPr>
          <w:b/>
          <w:bCs/>
          <w:sz w:val="24"/>
          <w:szCs w:val="24"/>
          <w:lang w:eastAsia="zh-CN"/>
        </w:rPr>
        <w:t xml:space="preserve">  </w:t>
      </w:r>
      <w:r w:rsidR="00972B5B" w:rsidRPr="00735D05">
        <w:rPr>
          <w:b/>
          <w:bCs/>
          <w:sz w:val="24"/>
          <w:szCs w:val="24"/>
        </w:rPr>
        <w:t>Sparse 3D Point Cloud Reconstruction of Multi-View Stere</w:t>
      </w:r>
      <w:r w:rsidR="00972B5B" w:rsidRPr="00735D05">
        <w:rPr>
          <w:rFonts w:hint="eastAsia"/>
          <w:b/>
          <w:bCs/>
          <w:sz w:val="24"/>
          <w:szCs w:val="24"/>
          <w:lang w:eastAsia="zh-CN"/>
        </w:rPr>
        <w:t>o</w:t>
      </w:r>
      <w:r w:rsidR="00972B5B" w:rsidRPr="00735D05">
        <w:rPr>
          <w:b/>
          <w:bCs/>
          <w:sz w:val="24"/>
          <w:szCs w:val="24"/>
          <w:lang w:eastAsia="zh-CN"/>
        </w:rPr>
        <w:t xml:space="preserve"> Images</w:t>
      </w:r>
    </w:p>
    <w:p w14:paraId="4122A5C5" w14:textId="44E9D6EA" w:rsidR="00597A3D" w:rsidRPr="00735D05" w:rsidRDefault="00597A3D" w:rsidP="0061258B">
      <w:pPr>
        <w:widowControl w:val="0"/>
        <w:autoSpaceDE w:val="0"/>
        <w:autoSpaceDN w:val="0"/>
        <w:adjustRightInd w:val="0"/>
        <w:spacing w:line="360" w:lineRule="auto"/>
        <w:ind w:firstLineChars="295" w:firstLine="708"/>
        <w:jc w:val="both"/>
        <w:rPr>
          <w:sz w:val="24"/>
          <w:szCs w:val="24"/>
        </w:rPr>
      </w:pPr>
      <w:r w:rsidRPr="00735D05">
        <w:rPr>
          <w:sz w:val="24"/>
          <w:szCs w:val="24"/>
        </w:rPr>
        <w:t xml:space="preserve">We use the </w:t>
      </w:r>
      <w:r w:rsidRPr="00735D05">
        <w:rPr>
          <w:sz w:val="24"/>
          <w:szCs w:val="24"/>
          <w:lang w:eastAsia="zh-CN"/>
        </w:rPr>
        <w:t>mu</w:t>
      </w:r>
      <w:r w:rsidRPr="00735D05">
        <w:rPr>
          <w:sz w:val="24"/>
          <w:szCs w:val="24"/>
        </w:rPr>
        <w:t>lti-view reconstruction method to recover three-dimensional information of food. The well-established algorithms of SURF</w:t>
      </w:r>
      <w:r w:rsidRPr="00735D05">
        <w:rPr>
          <w:sz w:val="24"/>
          <w:szCs w:val="24"/>
          <w:lang w:eastAsia="zh-CN"/>
        </w:rPr>
        <w:t xml:space="preserve"> </w:t>
      </w:r>
      <w:r w:rsidR="007D4D89" w:rsidRPr="00735D05">
        <w:rPr>
          <w:sz w:val="24"/>
          <w:szCs w:val="24"/>
          <w:vertAlign w:val="superscript"/>
          <w:lang w:eastAsia="zh-CN"/>
        </w:rPr>
        <w:t>(</w:t>
      </w:r>
      <w:r w:rsidRPr="00735D05">
        <w:rPr>
          <w:sz w:val="24"/>
          <w:szCs w:val="24"/>
          <w:lang w:eastAsia="zh-CN"/>
        </w:rPr>
        <w:fldChar w:fldCharType="begin"/>
      </w:r>
      <w:r w:rsidRPr="00735D05">
        <w:rPr>
          <w:sz w:val="24"/>
          <w:szCs w:val="24"/>
          <w:lang w:eastAsia="zh-CN"/>
        </w:rPr>
        <w:instrText xml:space="preserve"> ADDIN EN.CITE &lt;EndNote&gt;&lt;Cite&gt;&lt;Author&gt;Lowe&lt;/Author&gt;&lt;Year&gt;2004&lt;/Year&gt;&lt;RecNum&gt;84&lt;/RecNum&gt;&lt;DisplayText&gt;&lt;style face="superscript"&gt;(12)&lt;/style&gt;&lt;/DisplayText&gt;&lt;record&gt;&lt;rec-number&gt;84&lt;/rec-number&gt;&lt;foreign-keys&gt;&lt;key app="EN" db-id="srr5tasto555s8eaz0rvrw5ap5ea90ess9zx" timestamp="1569595606"&gt;84&lt;/key&gt;&lt;/foreign-keys&gt;&lt;ref-type name="Journal Article"&gt;17&lt;/ref-type&gt;&lt;contributors&gt;&lt;authors&gt;&lt;author&gt;Lowe, D. G.&lt;/author&gt;&lt;/authors&gt;&lt;/contributors&gt;&lt;auth-address&gt;Univ British Columbia, Dept Comp Sci, Vancouver, BC V6T 1W5, Canada&lt;/auth-address&gt;&lt;titles&gt;&lt;title&gt;Distinctive image features from scale-invariant keypoints&lt;/title&gt;&lt;secondary-title&gt;International Journal of Computer Vision&lt;/secondary-title&gt;&lt;alt-title&gt;Int J Comput Vision&lt;/alt-title&gt;&lt;/titles&gt;&lt;periodical&gt;&lt;full-title&gt;International Journal of Computer Vision&lt;/full-title&gt;&lt;abbr-1&gt;Int J Comput Vision&lt;/abbr-1&gt;&lt;/periodical&gt;&lt;alt-periodical&gt;&lt;full-title&gt;International Journal of Computer Vision&lt;/full-title&gt;&lt;abbr-1&gt;Int J Comput Vision&lt;/abbr-1&gt;&lt;/alt-periodical&gt;&lt;pages&gt;91-110&lt;/pages&gt;&lt;volume&gt;60&lt;/volume&gt;&lt;number&gt;2&lt;/number&gt;&lt;keywords&gt;&lt;keyword&gt;invariant features&lt;/keyword&gt;&lt;keyword&gt;object recognition&lt;/keyword&gt;&lt;keyword&gt;scale invariance&lt;/keyword&gt;&lt;keyword&gt;image matching&lt;/keyword&gt;&lt;keyword&gt;recognition&lt;/keyword&gt;&lt;keyword&gt;appearance&lt;/keyword&gt;&lt;keyword&gt;models&lt;/keyword&gt;&lt;/keywords&gt;&lt;dates&gt;&lt;year&gt;2004&lt;/year&gt;&lt;pub-dates&gt;&lt;date&gt;Nov&lt;/date&gt;&lt;/pub-dates&gt;&lt;/dates&gt;&lt;isbn&gt;0920-5691&lt;/isbn&gt;&lt;accession-num&gt;WOS:000222967700001&lt;/accession-num&gt;&lt;urls&gt;&lt;related-urls&gt;&lt;url&gt;&amp;lt;Go to ISI&amp;gt;://WOS:000222967700001&lt;/url&gt;&lt;/related-urls&gt;&lt;/urls&gt;&lt;electronic-resource-num&gt;Doi 10.1023/B:Visi.0000029664.99615.94&lt;/electronic-resource-num&gt;&lt;language&gt;English&lt;/language&gt;&lt;/record&gt;&lt;/Cite&gt;&lt;/EndNote&gt;</w:instrText>
      </w:r>
      <w:r w:rsidRPr="00735D05">
        <w:rPr>
          <w:sz w:val="24"/>
          <w:szCs w:val="24"/>
          <w:lang w:eastAsia="zh-CN"/>
        </w:rPr>
        <w:fldChar w:fldCharType="separate"/>
      </w:r>
      <w:r w:rsidR="009E3F8A" w:rsidRPr="00735D05">
        <w:rPr>
          <w:noProof/>
          <w:sz w:val="24"/>
          <w:szCs w:val="24"/>
          <w:vertAlign w:val="superscript"/>
          <w:lang w:eastAsia="zh-CN"/>
        </w:rPr>
        <w:fldChar w:fldCharType="begin"/>
      </w:r>
      <w:r w:rsidR="009E3F8A" w:rsidRPr="00735D05">
        <w:rPr>
          <w:noProof/>
          <w:sz w:val="24"/>
          <w:szCs w:val="24"/>
          <w:vertAlign w:val="superscript"/>
          <w:lang w:eastAsia="zh-CN"/>
        </w:rPr>
        <w:instrText xml:space="preserve"> REF _Ref39864908 \r \h </w:instrText>
      </w:r>
      <w:r w:rsidR="009E3F8A" w:rsidRPr="00735D05">
        <w:rPr>
          <w:noProof/>
          <w:sz w:val="24"/>
          <w:szCs w:val="24"/>
          <w:vertAlign w:val="superscript"/>
          <w:lang w:eastAsia="zh-CN"/>
        </w:rPr>
      </w:r>
      <w:r w:rsidR="009E3F8A" w:rsidRPr="00735D05">
        <w:rPr>
          <w:noProof/>
          <w:sz w:val="24"/>
          <w:szCs w:val="24"/>
          <w:vertAlign w:val="superscript"/>
          <w:lang w:eastAsia="zh-CN"/>
        </w:rPr>
        <w:fldChar w:fldCharType="separate"/>
      </w:r>
      <w:r w:rsidR="00BD7E39" w:rsidRPr="00735D05">
        <w:rPr>
          <w:noProof/>
          <w:sz w:val="24"/>
          <w:szCs w:val="24"/>
          <w:vertAlign w:val="superscript"/>
          <w:lang w:eastAsia="zh-CN"/>
        </w:rPr>
        <w:t>2</w:t>
      </w:r>
      <w:r w:rsidR="009E3F8A" w:rsidRPr="00735D05">
        <w:rPr>
          <w:noProof/>
          <w:sz w:val="24"/>
          <w:szCs w:val="24"/>
          <w:vertAlign w:val="superscript"/>
          <w:lang w:eastAsia="zh-CN"/>
        </w:rPr>
        <w:fldChar w:fldCharType="end"/>
      </w:r>
      <w:r w:rsidRPr="00735D05">
        <w:rPr>
          <w:sz w:val="24"/>
          <w:szCs w:val="24"/>
          <w:lang w:eastAsia="zh-CN"/>
        </w:rPr>
        <w:fldChar w:fldCharType="end"/>
      </w:r>
      <w:r w:rsidR="00BD7E39" w:rsidRPr="00735D05">
        <w:rPr>
          <w:sz w:val="24"/>
          <w:szCs w:val="24"/>
          <w:vertAlign w:val="superscript"/>
          <w:lang w:eastAsia="zh-CN"/>
        </w:rPr>
        <w:t>)</w:t>
      </w:r>
      <w:r w:rsidRPr="00735D05">
        <w:rPr>
          <w:sz w:val="24"/>
          <w:szCs w:val="24"/>
        </w:rPr>
        <w:t>, Harris</w:t>
      </w:r>
      <w:r w:rsidRPr="00735D05">
        <w:rPr>
          <w:sz w:val="24"/>
          <w:szCs w:val="24"/>
          <w:lang w:eastAsia="zh-CN"/>
        </w:rPr>
        <w:t xml:space="preserve"> </w:t>
      </w:r>
      <w:r w:rsidR="00BC401F" w:rsidRPr="00735D05">
        <w:rPr>
          <w:sz w:val="24"/>
          <w:szCs w:val="24"/>
          <w:vertAlign w:val="superscript"/>
          <w:lang w:eastAsia="zh-CN"/>
        </w:rPr>
        <w:t>(</w:t>
      </w:r>
      <w:r w:rsidRPr="00735D05">
        <w:rPr>
          <w:sz w:val="24"/>
          <w:szCs w:val="24"/>
          <w:vertAlign w:val="superscript"/>
        </w:rPr>
        <w:fldChar w:fldCharType="begin"/>
      </w:r>
      <w:r w:rsidRPr="00735D05">
        <w:rPr>
          <w:sz w:val="24"/>
          <w:szCs w:val="24"/>
          <w:vertAlign w:val="superscript"/>
        </w:rPr>
        <w:instrText xml:space="preserve"> REF _Ref17619188 \r \h  \* MERGEFORMAT </w:instrText>
      </w:r>
      <w:r w:rsidRPr="00735D05">
        <w:rPr>
          <w:sz w:val="24"/>
          <w:szCs w:val="24"/>
          <w:vertAlign w:val="superscript"/>
        </w:rPr>
      </w:r>
      <w:r w:rsidRPr="00735D05">
        <w:rPr>
          <w:sz w:val="24"/>
          <w:szCs w:val="24"/>
          <w:vertAlign w:val="superscript"/>
        </w:rPr>
        <w:fldChar w:fldCharType="separate"/>
      </w:r>
      <w:r w:rsidR="00BD7E39" w:rsidRPr="00735D05">
        <w:rPr>
          <w:sz w:val="24"/>
          <w:szCs w:val="24"/>
          <w:vertAlign w:val="superscript"/>
        </w:rPr>
        <w:t>3</w:t>
      </w:r>
      <w:r w:rsidRPr="00735D05">
        <w:rPr>
          <w:sz w:val="24"/>
          <w:szCs w:val="24"/>
          <w:vertAlign w:val="superscript"/>
        </w:rPr>
        <w:fldChar w:fldCharType="end"/>
      </w:r>
      <w:r w:rsidR="00BC401F" w:rsidRPr="00735D05">
        <w:rPr>
          <w:sz w:val="24"/>
          <w:szCs w:val="24"/>
          <w:vertAlign w:val="superscript"/>
        </w:rPr>
        <w:t>)</w:t>
      </w:r>
      <w:r w:rsidRPr="00735D05">
        <w:rPr>
          <w:sz w:val="24"/>
          <w:szCs w:val="24"/>
        </w:rPr>
        <w:t xml:space="preserve"> and FAST</w:t>
      </w:r>
      <w:r w:rsidRPr="00735D05">
        <w:rPr>
          <w:sz w:val="24"/>
          <w:szCs w:val="24"/>
          <w:lang w:eastAsia="zh-CN"/>
        </w:rPr>
        <w:t xml:space="preserve"> </w:t>
      </w:r>
      <w:r w:rsidR="003E0214" w:rsidRPr="00735D05">
        <w:rPr>
          <w:sz w:val="24"/>
          <w:szCs w:val="24"/>
          <w:vertAlign w:val="superscript"/>
          <w:lang w:eastAsia="zh-CN"/>
        </w:rPr>
        <w:t>(</w:t>
      </w:r>
      <w:r w:rsidRPr="00735D05">
        <w:rPr>
          <w:sz w:val="24"/>
          <w:szCs w:val="24"/>
          <w:vertAlign w:val="superscript"/>
        </w:rPr>
        <w:fldChar w:fldCharType="begin"/>
      </w:r>
      <w:r w:rsidRPr="00735D05">
        <w:rPr>
          <w:sz w:val="24"/>
          <w:szCs w:val="24"/>
          <w:vertAlign w:val="superscript"/>
        </w:rPr>
        <w:instrText xml:space="preserve"> REF _Ref17619487 \r \h  \* MERGEFORMAT </w:instrText>
      </w:r>
      <w:r w:rsidRPr="00735D05">
        <w:rPr>
          <w:sz w:val="24"/>
          <w:szCs w:val="24"/>
          <w:vertAlign w:val="superscript"/>
        </w:rPr>
      </w:r>
      <w:r w:rsidRPr="00735D05">
        <w:rPr>
          <w:sz w:val="24"/>
          <w:szCs w:val="24"/>
          <w:vertAlign w:val="superscript"/>
        </w:rPr>
        <w:fldChar w:fldCharType="separate"/>
      </w:r>
      <w:r w:rsidR="00BD7E39" w:rsidRPr="00735D05">
        <w:rPr>
          <w:sz w:val="24"/>
          <w:szCs w:val="24"/>
          <w:vertAlign w:val="superscript"/>
        </w:rPr>
        <w:t>4</w:t>
      </w:r>
      <w:r w:rsidRPr="00735D05">
        <w:rPr>
          <w:sz w:val="24"/>
          <w:szCs w:val="24"/>
          <w:vertAlign w:val="superscript"/>
        </w:rPr>
        <w:fldChar w:fldCharType="end"/>
      </w:r>
      <w:r w:rsidR="00BD7E39" w:rsidRPr="00735D05">
        <w:rPr>
          <w:sz w:val="24"/>
          <w:szCs w:val="24"/>
          <w:vertAlign w:val="superscript"/>
        </w:rPr>
        <w:t>)</w:t>
      </w:r>
      <w:r w:rsidRPr="00735D05">
        <w:rPr>
          <w:sz w:val="24"/>
          <w:szCs w:val="24"/>
        </w:rPr>
        <w:t xml:space="preserve"> with combined features were implemented to extract feature points from images. S</w:t>
      </w:r>
      <w:r w:rsidRPr="00735D05">
        <w:rPr>
          <w:sz w:val="24"/>
          <w:szCs w:val="24"/>
          <w:lang w:eastAsia="zh-CN"/>
        </w:rPr>
        <w:t>IFT</w:t>
      </w:r>
      <w:r w:rsidR="005A24D7" w:rsidRPr="00735D05">
        <w:rPr>
          <w:rFonts w:hint="eastAsia"/>
          <w:sz w:val="24"/>
          <w:szCs w:val="24"/>
          <w:vertAlign w:val="superscript"/>
          <w:lang w:eastAsia="zh-CN"/>
        </w:rPr>
        <w:t>(</w:t>
      </w:r>
      <w:r w:rsidR="009E3F8A" w:rsidRPr="00735D05">
        <w:rPr>
          <w:sz w:val="24"/>
          <w:szCs w:val="24"/>
          <w:vertAlign w:val="superscript"/>
          <w:lang w:eastAsia="zh-CN"/>
        </w:rPr>
        <w:fldChar w:fldCharType="begin"/>
      </w:r>
      <w:r w:rsidR="009E3F8A" w:rsidRPr="00735D05">
        <w:rPr>
          <w:sz w:val="24"/>
          <w:szCs w:val="24"/>
          <w:vertAlign w:val="superscript"/>
          <w:lang w:eastAsia="zh-CN"/>
        </w:rPr>
        <w:instrText xml:space="preserve"> REF _Ref17619178 \r \h  \* MERGEFORMAT </w:instrText>
      </w:r>
      <w:r w:rsidR="009E3F8A" w:rsidRPr="00735D05">
        <w:rPr>
          <w:sz w:val="24"/>
          <w:szCs w:val="24"/>
          <w:vertAlign w:val="superscript"/>
          <w:lang w:eastAsia="zh-CN"/>
        </w:rPr>
      </w:r>
      <w:r w:rsidR="009E3F8A" w:rsidRPr="00735D05">
        <w:rPr>
          <w:sz w:val="24"/>
          <w:szCs w:val="24"/>
          <w:vertAlign w:val="superscript"/>
          <w:lang w:eastAsia="zh-CN"/>
        </w:rPr>
        <w:fldChar w:fldCharType="separate"/>
      </w:r>
      <w:r w:rsidR="00BD7E39" w:rsidRPr="00735D05">
        <w:rPr>
          <w:sz w:val="24"/>
          <w:szCs w:val="24"/>
          <w:vertAlign w:val="superscript"/>
          <w:lang w:eastAsia="zh-CN"/>
        </w:rPr>
        <w:t>5</w:t>
      </w:r>
      <w:r w:rsidR="009E3F8A" w:rsidRPr="00735D05">
        <w:rPr>
          <w:sz w:val="24"/>
          <w:szCs w:val="24"/>
          <w:vertAlign w:val="superscript"/>
          <w:lang w:eastAsia="zh-CN"/>
        </w:rPr>
        <w:fldChar w:fldCharType="end"/>
      </w:r>
      <w:r w:rsidR="00BD7E39" w:rsidRPr="00735D05">
        <w:rPr>
          <w:sz w:val="24"/>
          <w:szCs w:val="24"/>
          <w:vertAlign w:val="superscript"/>
          <w:lang w:eastAsia="zh-CN"/>
        </w:rPr>
        <w:t>,</w:t>
      </w:r>
      <w:r w:rsidR="00CB7B59" w:rsidRPr="00735D05">
        <w:rPr>
          <w:sz w:val="24"/>
          <w:szCs w:val="24"/>
          <w:vertAlign w:val="superscript"/>
          <w:lang w:eastAsia="zh-CN"/>
        </w:rPr>
        <w:t xml:space="preserve"> </w:t>
      </w:r>
      <w:r w:rsidRPr="00735D05">
        <w:rPr>
          <w:sz w:val="24"/>
          <w:szCs w:val="24"/>
          <w:vertAlign w:val="superscript"/>
        </w:rPr>
        <w:fldChar w:fldCharType="begin"/>
      </w:r>
      <w:r w:rsidRPr="00735D05">
        <w:rPr>
          <w:sz w:val="24"/>
          <w:szCs w:val="24"/>
          <w:vertAlign w:val="superscript"/>
        </w:rPr>
        <w:instrText xml:space="preserve"> REF _Ref17619497 \r \h  \* MERGEFORMAT </w:instrText>
      </w:r>
      <w:r w:rsidRPr="00735D05">
        <w:rPr>
          <w:sz w:val="24"/>
          <w:szCs w:val="24"/>
          <w:vertAlign w:val="superscript"/>
        </w:rPr>
      </w:r>
      <w:r w:rsidRPr="00735D05">
        <w:rPr>
          <w:sz w:val="24"/>
          <w:szCs w:val="24"/>
          <w:vertAlign w:val="superscript"/>
        </w:rPr>
        <w:fldChar w:fldCharType="separate"/>
      </w:r>
      <w:r w:rsidR="00BD7E39" w:rsidRPr="00735D05">
        <w:rPr>
          <w:sz w:val="24"/>
          <w:szCs w:val="24"/>
          <w:vertAlign w:val="superscript"/>
        </w:rPr>
        <w:t>6</w:t>
      </w:r>
      <w:r w:rsidRPr="00735D05">
        <w:rPr>
          <w:sz w:val="24"/>
          <w:szCs w:val="24"/>
          <w:vertAlign w:val="superscript"/>
        </w:rPr>
        <w:fldChar w:fldCharType="end"/>
      </w:r>
      <w:r w:rsidR="00BD7E39" w:rsidRPr="00735D05">
        <w:rPr>
          <w:sz w:val="24"/>
          <w:szCs w:val="24"/>
          <w:vertAlign w:val="superscript"/>
        </w:rPr>
        <w:t>)</w:t>
      </w:r>
      <w:r w:rsidR="005A24D7" w:rsidRPr="00735D05">
        <w:rPr>
          <w:sz w:val="24"/>
          <w:szCs w:val="24"/>
        </w:rPr>
        <w:t xml:space="preserve"> </w:t>
      </w:r>
      <w:r w:rsidRPr="00735D05">
        <w:rPr>
          <w:sz w:val="24"/>
          <w:szCs w:val="24"/>
        </w:rPr>
        <w:t xml:space="preserve"> vectors are chosen as the feature descriptors of the extracted feature points, and the feature vectors whose Euclidean distance is larger than a preset threshold are regarded as a pair of matched feature points. Once the matched feature point tracks are obtained, we use the triangulation method to calculate the coordinates of the 3D points </w:t>
      </w:r>
      <w:r w:rsidR="00A145E9" w:rsidRPr="00735D05">
        <w:rPr>
          <w:sz w:val="24"/>
          <w:szCs w:val="24"/>
          <w:vertAlign w:val="superscript"/>
        </w:rPr>
        <w:t>(</w:t>
      </w:r>
      <w:r w:rsidRPr="00735D05">
        <w:rPr>
          <w:sz w:val="24"/>
          <w:szCs w:val="24"/>
          <w:vertAlign w:val="superscript"/>
        </w:rPr>
        <w:fldChar w:fldCharType="begin"/>
      </w:r>
      <w:r w:rsidRPr="00735D05">
        <w:rPr>
          <w:sz w:val="24"/>
          <w:szCs w:val="24"/>
          <w:vertAlign w:val="superscript"/>
        </w:rPr>
        <w:instrText xml:space="preserve"> REF _Ref4652744 \r \h  \* MERGEFORMAT </w:instrText>
      </w:r>
      <w:r w:rsidRPr="00735D05">
        <w:rPr>
          <w:sz w:val="24"/>
          <w:szCs w:val="24"/>
          <w:vertAlign w:val="superscript"/>
        </w:rPr>
      </w:r>
      <w:r w:rsidRPr="00735D05">
        <w:rPr>
          <w:sz w:val="24"/>
          <w:szCs w:val="24"/>
          <w:vertAlign w:val="superscript"/>
        </w:rPr>
        <w:fldChar w:fldCharType="separate"/>
      </w:r>
      <w:r w:rsidR="00957901" w:rsidRPr="00735D05">
        <w:rPr>
          <w:sz w:val="24"/>
          <w:szCs w:val="24"/>
          <w:vertAlign w:val="superscript"/>
        </w:rPr>
        <w:t>7</w:t>
      </w:r>
      <w:r w:rsidRPr="00735D05">
        <w:rPr>
          <w:sz w:val="24"/>
          <w:szCs w:val="24"/>
          <w:vertAlign w:val="superscript"/>
        </w:rPr>
        <w:fldChar w:fldCharType="end"/>
      </w:r>
      <w:r w:rsidR="00957901" w:rsidRPr="00735D05">
        <w:rPr>
          <w:sz w:val="24"/>
          <w:szCs w:val="24"/>
          <w:vertAlign w:val="superscript"/>
        </w:rPr>
        <w:t>)</w:t>
      </w:r>
      <w:r w:rsidRPr="00735D05">
        <w:rPr>
          <w:sz w:val="24"/>
          <w:szCs w:val="24"/>
        </w:rPr>
        <w:t xml:space="preserve">. </w:t>
      </w:r>
      <w:r w:rsidRPr="00735D05">
        <w:rPr>
          <w:sz w:val="24"/>
          <w:szCs w:val="24"/>
          <w:lang w:eastAsia="zh-CN"/>
        </w:rPr>
        <w:t>The fea</w:t>
      </w:r>
      <w:r w:rsidRPr="00735D05">
        <w:rPr>
          <w:sz w:val="24"/>
          <w:szCs w:val="24"/>
        </w:rPr>
        <w:t>ture point track is also known as the feature string, in which the length (i.e., the number of features included in the feature string) is an important indicator of the reliability of the feature track. One advantage of the multi-view reconstruction method is that the three-dimensional scene or target can be observed by multiple perspective views. This advantage is reflected in the sparse point cloud reconstruction, which can obtain a large number of relatively long feature strings, indicating that the feature represented by the feature string can be likely matched in many views. In addition, a longer feature string implies higher feature distinguishing power and saliency, and a higher resistance to the matching error. Due to the preference of longer feature strings, we filter out the shorter ones, i.e., if the feature string of a 3D point</w:t>
      </w:r>
      <w:r w:rsidRPr="00735D05">
        <w:t xml:space="preserve"> </w:t>
      </w:r>
      <w:r w:rsidR="00AE57E0" w:rsidRPr="00735D05">
        <w:rPr>
          <w:noProof/>
          <w:position w:val="-12"/>
        </w:rPr>
        <w:object w:dxaOrig="2100" w:dyaOrig="460" w14:anchorId="51F4A0A4">
          <v:shape id="_x0000_i1027" type="#_x0000_t75" alt="" style="width:105pt;height:22.5pt;mso-width-percent:0;mso-height-percent:0;mso-width-percent:0;mso-height-percent:0" o:ole="">
            <v:imagedata r:id="rId15" o:title=""/>
          </v:shape>
          <o:OLEObject Type="Embed" ProgID="Equation.DSMT4" ShapeID="_x0000_i1027" DrawAspect="Content" ObjectID="_1655785431" r:id="rId16"/>
        </w:object>
      </w:r>
      <w:r w:rsidRPr="00735D05">
        <w:t xml:space="preserve"> </w:t>
      </w:r>
      <w:r w:rsidRPr="00735D05">
        <w:rPr>
          <w:noProof/>
          <w:sz w:val="24"/>
          <w:szCs w:val="24"/>
        </w:rPr>
        <w:t xml:space="preserve"> </w:t>
      </w:r>
      <w:r w:rsidRPr="00735D05">
        <w:rPr>
          <w:sz w:val="24"/>
          <w:szCs w:val="24"/>
        </w:rPr>
        <w:t>is</w:t>
      </w:r>
      <w:r w:rsidRPr="00735D05">
        <w:rPr>
          <w:noProof/>
          <w:sz w:val="24"/>
          <w:szCs w:val="24"/>
        </w:rPr>
        <w:t xml:space="preserve"> </w:t>
      </w:r>
      <w:r w:rsidR="00AE57E0" w:rsidRPr="00735D05">
        <w:rPr>
          <w:noProof/>
          <w:position w:val="-12"/>
        </w:rPr>
        <w:object w:dxaOrig="220" w:dyaOrig="360" w14:anchorId="195E7F71">
          <v:shape id="_x0000_i1028" type="#_x0000_t75" alt="" style="width:11.25pt;height:18pt;mso-width-percent:0;mso-height-percent:0;mso-width-percent:0;mso-height-percent:0" o:ole="">
            <v:imagedata r:id="rId17" o:title=""/>
          </v:shape>
          <o:OLEObject Type="Embed" ProgID="Equation.DSMT4" ShapeID="_x0000_i1028" DrawAspect="Content" ObjectID="_1655785432" r:id="rId18"/>
        </w:object>
      </w:r>
      <w:r w:rsidRPr="00735D05">
        <w:rPr>
          <w:sz w:val="24"/>
          <w:szCs w:val="24"/>
        </w:rPr>
        <w:t xml:space="preserve">, </w:t>
      </w:r>
      <w:r w:rsidRPr="00735D05">
        <w:rPr>
          <w:b/>
          <w:bCs/>
          <w:sz w:val="24"/>
          <w:szCs w:val="24"/>
        </w:rPr>
        <w:t>M</w:t>
      </w:r>
      <w:r w:rsidRPr="00735D05">
        <w:rPr>
          <w:sz w:val="24"/>
          <w:szCs w:val="24"/>
        </w:rPr>
        <w:t xml:space="preserve"> will be eliminated when </w:t>
      </w:r>
    </w:p>
    <w:p w14:paraId="693E51FA" w14:textId="77777777" w:rsidR="00597A3D" w:rsidRPr="00735D05" w:rsidRDefault="00AE57E0" w:rsidP="00597A3D">
      <w:pPr>
        <w:widowControl w:val="0"/>
        <w:autoSpaceDE w:val="0"/>
        <w:autoSpaceDN w:val="0"/>
        <w:adjustRightInd w:val="0"/>
        <w:spacing w:line="360" w:lineRule="auto"/>
        <w:ind w:firstLineChars="2100" w:firstLine="4200"/>
        <w:jc w:val="right"/>
        <w:rPr>
          <w:sz w:val="24"/>
          <w:szCs w:val="24"/>
        </w:rPr>
      </w:pPr>
      <w:r w:rsidRPr="00735D05">
        <w:rPr>
          <w:noProof/>
          <w:position w:val="-14"/>
        </w:rPr>
        <w:object w:dxaOrig="880" w:dyaOrig="400" w14:anchorId="412E1062">
          <v:shape id="_x0000_i1029" type="#_x0000_t75" alt="" style="width:43.5pt;height:21.75pt;mso-width-percent:0;mso-height-percent:0;mso-width-percent:0;mso-height-percent:0" o:ole="">
            <v:imagedata r:id="rId19" o:title=""/>
          </v:shape>
          <o:OLEObject Type="Embed" ProgID="Equation.DSMT4" ShapeID="_x0000_i1029" DrawAspect="Content" ObjectID="_1655785433" r:id="rId20"/>
        </w:object>
      </w:r>
      <w:r w:rsidR="00597A3D" w:rsidRPr="00735D05">
        <w:rPr>
          <w:sz w:val="24"/>
          <w:szCs w:val="24"/>
        </w:rPr>
        <w:t xml:space="preserve">                                                                      (1)</w:t>
      </w:r>
    </w:p>
    <w:p w14:paraId="16DBD4BD" w14:textId="77777777" w:rsidR="00597A3D" w:rsidRPr="00735D05" w:rsidRDefault="00597A3D" w:rsidP="00597A3D">
      <w:pPr>
        <w:widowControl w:val="0"/>
        <w:autoSpaceDE w:val="0"/>
        <w:autoSpaceDN w:val="0"/>
        <w:adjustRightInd w:val="0"/>
        <w:spacing w:line="360" w:lineRule="auto"/>
        <w:jc w:val="both"/>
        <w:rPr>
          <w:sz w:val="24"/>
          <w:szCs w:val="24"/>
        </w:rPr>
      </w:pPr>
      <w:r w:rsidRPr="00735D05">
        <w:rPr>
          <w:sz w:val="24"/>
          <w:szCs w:val="24"/>
          <w:lang w:eastAsia="zh-CN"/>
        </w:rPr>
        <w:t xml:space="preserve">where </w:t>
      </w:r>
      <w:r w:rsidR="00AE57E0" w:rsidRPr="00735D05">
        <w:rPr>
          <w:noProof/>
          <w:position w:val="-14"/>
        </w:rPr>
        <w:object w:dxaOrig="320" w:dyaOrig="400" w14:anchorId="3E4D650F">
          <v:shape id="_x0000_i1030" type="#_x0000_t75" alt="" style="width:15.75pt;height:20.25pt;mso-width-percent:0;mso-height-percent:0;mso-width-percent:0;mso-height-percent:0" o:ole="">
            <v:imagedata r:id="rId21" o:title=""/>
          </v:shape>
          <o:OLEObject Type="Embed" ProgID="Equation.DSMT4" ShapeID="_x0000_i1030" DrawAspect="Content" ObjectID="_1655785434" r:id="rId22"/>
        </w:object>
      </w:r>
      <w:r w:rsidRPr="00735D05">
        <w:rPr>
          <w:sz w:val="24"/>
          <w:szCs w:val="24"/>
          <w:lang w:eastAsia="zh-CN"/>
        </w:rPr>
        <w:t xml:space="preserve"> is the length of </w:t>
      </w:r>
      <w:r w:rsidR="00AE57E0" w:rsidRPr="00735D05">
        <w:rPr>
          <w:noProof/>
          <w:position w:val="-12"/>
        </w:rPr>
        <w:object w:dxaOrig="220" w:dyaOrig="360" w14:anchorId="3A65C416">
          <v:shape id="_x0000_i1031" type="#_x0000_t75" alt="" style="width:11.25pt;height:18pt;mso-width-percent:0;mso-height-percent:0;mso-width-percent:0;mso-height-percent:0" o:ole="">
            <v:imagedata r:id="rId23" o:title=""/>
          </v:shape>
          <o:OLEObject Type="Embed" ProgID="Equation.DSMT4" ShapeID="_x0000_i1031" DrawAspect="Content" ObjectID="_1655785435" r:id="rId24"/>
        </w:object>
      </w:r>
      <w:r w:rsidRPr="00735D05">
        <w:rPr>
          <w:sz w:val="24"/>
          <w:szCs w:val="24"/>
          <w:lang w:eastAsia="zh-CN"/>
        </w:rPr>
        <w:t xml:space="preserve">, and </w:t>
      </w:r>
      <w:r w:rsidR="00AE57E0" w:rsidRPr="00735D05">
        <w:rPr>
          <w:noProof/>
          <w:position w:val="-12"/>
        </w:rPr>
        <w:object w:dxaOrig="400" w:dyaOrig="360" w14:anchorId="1923EF5E">
          <v:shape id="_x0000_i1032" type="#_x0000_t75" alt="" style="width:20.25pt;height:18pt;mso-width-percent:0;mso-height-percent:0;mso-width-percent:0;mso-height-percent:0" o:ole="">
            <v:imagedata r:id="rId25" o:title=""/>
          </v:shape>
          <o:OLEObject Type="Embed" ProgID="Equation.DSMT4" ShapeID="_x0000_i1032" DrawAspect="Content" ObjectID="_1655785436" r:id="rId26"/>
        </w:object>
      </w:r>
      <w:r w:rsidRPr="00735D05">
        <w:rPr>
          <w:sz w:val="24"/>
          <w:szCs w:val="24"/>
          <w:lang w:eastAsia="zh-CN"/>
        </w:rPr>
        <w:t xml:space="preserve">  is a threshold. </w:t>
      </w:r>
    </w:p>
    <w:p w14:paraId="0A7D263D" w14:textId="77777777" w:rsidR="00597A3D" w:rsidRPr="00735D05" w:rsidRDefault="00597A3D" w:rsidP="0061258B">
      <w:pPr>
        <w:widowControl w:val="0"/>
        <w:autoSpaceDE w:val="0"/>
        <w:autoSpaceDN w:val="0"/>
        <w:adjustRightInd w:val="0"/>
        <w:spacing w:line="360" w:lineRule="auto"/>
        <w:ind w:firstLineChars="295" w:firstLine="708"/>
        <w:jc w:val="both"/>
        <w:rPr>
          <w:sz w:val="24"/>
          <w:szCs w:val="24"/>
        </w:rPr>
      </w:pPr>
      <w:r w:rsidRPr="00735D05">
        <w:rPr>
          <w:sz w:val="24"/>
          <w:szCs w:val="24"/>
        </w:rPr>
        <w:lastRenderedPageBreak/>
        <w:t xml:space="preserve">The homogeneous coordinate of 3D point </w:t>
      </w:r>
      <w:r w:rsidR="00AE57E0" w:rsidRPr="00735D05">
        <w:rPr>
          <w:noProof/>
          <w:position w:val="-12"/>
        </w:rPr>
        <w:object w:dxaOrig="2100" w:dyaOrig="460" w14:anchorId="6516E334">
          <v:shape id="_x0000_i1033" type="#_x0000_t75" alt="" style="width:105pt;height:22.5pt;mso-width-percent:0;mso-height-percent:0;mso-width-percent:0;mso-height-percent:0" o:ole="">
            <v:imagedata r:id="rId15" o:title=""/>
          </v:shape>
          <o:OLEObject Type="Embed" ProgID="Equation.DSMT4" ShapeID="_x0000_i1033" DrawAspect="Content" ObjectID="_1655785437" r:id="rId27"/>
        </w:object>
      </w:r>
      <w:r w:rsidRPr="00735D05">
        <w:rPr>
          <w:sz w:val="24"/>
          <w:szCs w:val="24"/>
        </w:rPr>
        <w:t xml:space="preserve"> in the world coordinate system corresponds to a point </w:t>
      </w:r>
      <w:r w:rsidR="00AE57E0" w:rsidRPr="00735D05">
        <w:rPr>
          <w:noProof/>
          <w:position w:val="-12"/>
        </w:rPr>
        <w:object w:dxaOrig="2659" w:dyaOrig="380" w14:anchorId="5CBD6ACA">
          <v:shape id="_x0000_i1034" type="#_x0000_t75" alt="" style="width:132.75pt;height:18.75pt;mso-width-percent:0;mso-height-percent:0;mso-width-percent:0;mso-height-percent:0" o:ole="">
            <v:imagedata r:id="rId28" o:title=""/>
          </v:shape>
          <o:OLEObject Type="Embed" ProgID="Equation.DSMT4" ShapeID="_x0000_i1034" DrawAspect="Content" ObjectID="_1655785438" r:id="rId29"/>
        </w:object>
      </w:r>
      <w:r w:rsidRPr="00735D05">
        <w:rPr>
          <w:sz w:val="24"/>
          <w:szCs w:val="24"/>
        </w:rPr>
        <w:t xml:space="preserve"> </w:t>
      </w:r>
      <w:r w:rsidRPr="00735D05">
        <w:rPr>
          <w:noProof/>
          <w:sz w:val="24"/>
          <w:szCs w:val="24"/>
        </w:rPr>
        <w:t xml:space="preserve">in each of  the </w:t>
      </w:r>
      <w:r w:rsidRPr="00735D05">
        <w:rPr>
          <w:i/>
          <w:iCs/>
          <w:noProof/>
          <w:sz w:val="24"/>
          <w:szCs w:val="24"/>
        </w:rPr>
        <w:t>l</w:t>
      </w:r>
      <w:r w:rsidRPr="00735D05">
        <w:rPr>
          <w:noProof/>
          <w:sz w:val="24"/>
          <w:szCs w:val="24"/>
        </w:rPr>
        <w:t xml:space="preserve"> image coordinate systems </w:t>
      </w:r>
      <w:r w:rsidRPr="00735D05">
        <w:rPr>
          <w:sz w:val="24"/>
          <w:szCs w:val="24"/>
        </w:rPr>
        <w:t xml:space="preserve">(Fig.3). The projection matrix between the two coordinate systems is </w:t>
      </w:r>
      <w:r w:rsidR="00AE57E0" w:rsidRPr="00735D05">
        <w:rPr>
          <w:noProof/>
          <w:position w:val="-10"/>
        </w:rPr>
        <w:object w:dxaOrig="1219" w:dyaOrig="320" w14:anchorId="1DE3132D">
          <v:shape id="_x0000_i1035" type="#_x0000_t75" alt="" style="width:61.5pt;height:15.75pt;mso-width-percent:0;mso-height-percent:0;mso-width-percent:0;mso-height-percent:0" o:ole="">
            <v:imagedata r:id="rId30" o:title=""/>
          </v:shape>
          <o:OLEObject Type="Embed" ProgID="Equation.DSMT4" ShapeID="_x0000_i1035" DrawAspect="Content" ObjectID="_1655785439" r:id="rId31"/>
        </w:object>
      </w:r>
      <w:r w:rsidRPr="00735D05">
        <w:rPr>
          <w:sz w:val="24"/>
          <w:szCs w:val="24"/>
        </w:rPr>
        <w:t xml:space="preserve">, where </w:t>
      </w:r>
      <w:r w:rsidRPr="00735D05">
        <w:rPr>
          <w:b/>
          <w:sz w:val="24"/>
          <w:szCs w:val="24"/>
        </w:rPr>
        <w:t>K</w:t>
      </w:r>
      <w:r w:rsidRPr="00735D05">
        <w:rPr>
          <w:sz w:val="24"/>
          <w:szCs w:val="24"/>
        </w:rPr>
        <w:t xml:space="preserve">, </w:t>
      </w:r>
      <w:r w:rsidRPr="00735D05">
        <w:rPr>
          <w:b/>
          <w:sz w:val="24"/>
          <w:szCs w:val="24"/>
        </w:rPr>
        <w:t>R</w:t>
      </w:r>
      <w:r w:rsidRPr="00735D05">
        <w:rPr>
          <w:sz w:val="24"/>
          <w:szCs w:val="24"/>
          <w:lang w:eastAsia="zh-CN"/>
        </w:rPr>
        <w:t xml:space="preserve"> and </w:t>
      </w:r>
      <w:r w:rsidRPr="00735D05">
        <w:rPr>
          <w:b/>
          <w:sz w:val="24"/>
          <w:szCs w:val="24"/>
          <w:lang w:eastAsia="zh-CN"/>
        </w:rPr>
        <w:t>t</w:t>
      </w:r>
      <w:r w:rsidRPr="00735D05">
        <w:rPr>
          <w:sz w:val="24"/>
          <w:szCs w:val="24"/>
          <w:lang w:eastAsia="zh-CN"/>
        </w:rPr>
        <w:t xml:space="preserve"> </w:t>
      </w:r>
      <w:r w:rsidRPr="00735D05">
        <w:rPr>
          <w:sz w:val="24"/>
          <w:szCs w:val="24"/>
        </w:rPr>
        <w:t xml:space="preserve">are the calibrated camera parameters. The relationship between image coordinates </w:t>
      </w:r>
      <w:r w:rsidR="00AE57E0" w:rsidRPr="00735D05">
        <w:rPr>
          <w:noProof/>
          <w:position w:val="-12"/>
        </w:rPr>
        <w:object w:dxaOrig="2659" w:dyaOrig="380" w14:anchorId="0AF73D65">
          <v:shape id="_x0000_i1036" type="#_x0000_t75" alt="" style="width:132.75pt;height:18.75pt;mso-width-percent:0;mso-height-percent:0;mso-width-percent:0;mso-height-percent:0" o:ole="">
            <v:imagedata r:id="rId32" o:title=""/>
          </v:shape>
          <o:OLEObject Type="Embed" ProgID="Equation.DSMT4" ShapeID="_x0000_i1036" DrawAspect="Content" ObjectID="_1655785440" r:id="rId33"/>
        </w:object>
      </w:r>
      <w:r w:rsidRPr="00735D05">
        <w:rPr>
          <w:sz w:val="24"/>
          <w:szCs w:val="24"/>
          <w:lang w:eastAsia="zh-CN"/>
        </w:rPr>
        <w:t xml:space="preserve">and the corresponding world coordinate </w:t>
      </w:r>
      <w:r w:rsidR="00AE57E0" w:rsidRPr="00735D05">
        <w:rPr>
          <w:noProof/>
          <w:position w:val="-12"/>
        </w:rPr>
        <w:object w:dxaOrig="2100" w:dyaOrig="460" w14:anchorId="5761B1F6">
          <v:shape id="_x0000_i1037" type="#_x0000_t75" alt="" style="width:105pt;height:22.5pt;mso-width-percent:0;mso-height-percent:0;mso-width-percent:0;mso-height-percent:0" o:ole="">
            <v:imagedata r:id="rId15" o:title=""/>
          </v:shape>
          <o:OLEObject Type="Embed" ProgID="Equation.DSMT4" ShapeID="_x0000_i1037" DrawAspect="Content" ObjectID="_1655785441" r:id="rId34"/>
        </w:object>
      </w:r>
      <w:r w:rsidRPr="00735D05">
        <w:rPr>
          <w:sz w:val="24"/>
          <w:szCs w:val="24"/>
          <w:lang w:eastAsia="zh-CN"/>
        </w:rPr>
        <w:t xml:space="preserve"> </w:t>
      </w:r>
      <w:r w:rsidRPr="00735D05">
        <w:rPr>
          <w:sz w:val="24"/>
          <w:szCs w:val="24"/>
        </w:rPr>
        <w:t>can be represented as a rigid body transformation</w:t>
      </w:r>
    </w:p>
    <w:p w14:paraId="7E30A1E3" w14:textId="77777777" w:rsidR="00597A3D" w:rsidRPr="00735D05" w:rsidRDefault="00AE57E0" w:rsidP="00597A3D">
      <w:pPr>
        <w:widowControl w:val="0"/>
        <w:autoSpaceDE w:val="0"/>
        <w:autoSpaceDN w:val="0"/>
        <w:adjustRightInd w:val="0"/>
        <w:spacing w:line="360" w:lineRule="auto"/>
        <w:jc w:val="right"/>
        <w:rPr>
          <w:sz w:val="24"/>
          <w:szCs w:val="24"/>
        </w:rPr>
      </w:pPr>
      <w:r w:rsidRPr="00735D05">
        <w:rPr>
          <w:noProof/>
          <w:position w:val="-12"/>
        </w:rPr>
        <w:object w:dxaOrig="1140" w:dyaOrig="360" w14:anchorId="7C284EC1">
          <v:shape id="_x0000_i1038" type="#_x0000_t75" alt="" style="width:57pt;height:18pt;mso-width-percent:0;mso-height-percent:0;mso-width-percent:0;mso-height-percent:0" o:ole="">
            <v:imagedata r:id="rId35" o:title=""/>
          </v:shape>
          <o:OLEObject Type="Embed" ProgID="Equation.DSMT4" ShapeID="_x0000_i1038" DrawAspect="Content" ObjectID="_1655785442" r:id="rId36"/>
        </w:object>
      </w:r>
      <w:r w:rsidR="00597A3D" w:rsidRPr="00735D05">
        <w:rPr>
          <w:sz w:val="24"/>
          <w:szCs w:val="24"/>
          <w:lang w:eastAsia="zh-CN"/>
        </w:rPr>
        <w:t xml:space="preserve">                                                                      (2)</w:t>
      </w:r>
    </w:p>
    <w:p w14:paraId="2ABF765B" w14:textId="77777777" w:rsidR="00597A3D" w:rsidRPr="00735D05" w:rsidRDefault="00597A3D" w:rsidP="00597A3D">
      <w:pPr>
        <w:widowControl w:val="0"/>
        <w:autoSpaceDE w:val="0"/>
        <w:autoSpaceDN w:val="0"/>
        <w:adjustRightInd w:val="0"/>
        <w:spacing w:line="360" w:lineRule="auto"/>
        <w:jc w:val="both"/>
        <w:rPr>
          <w:sz w:val="24"/>
          <w:szCs w:val="24"/>
        </w:rPr>
      </w:pPr>
      <w:r w:rsidRPr="00735D05">
        <w:rPr>
          <w:sz w:val="24"/>
          <w:szCs w:val="24"/>
        </w:rPr>
        <w:t xml:space="preserve">where </w:t>
      </w:r>
      <w:r w:rsidR="00AE57E0" w:rsidRPr="00735D05">
        <w:rPr>
          <w:noProof/>
          <w:position w:val="-12"/>
        </w:rPr>
        <w:object w:dxaOrig="220" w:dyaOrig="360" w14:anchorId="306A3603">
          <v:shape id="_x0000_i1039" type="#_x0000_t75" alt="" style="width:11.25pt;height:18pt;mso-width-percent:0;mso-height-percent:0;mso-width-percent:0;mso-height-percent:0" o:ole="">
            <v:imagedata r:id="rId37" o:title=""/>
          </v:shape>
          <o:OLEObject Type="Embed" ProgID="Equation.DSMT4" ShapeID="_x0000_i1039" DrawAspect="Content" ObjectID="_1655785443" r:id="rId38"/>
        </w:object>
      </w:r>
      <w:r w:rsidRPr="00735D05">
        <w:t xml:space="preserve"> </w:t>
      </w:r>
      <w:r w:rsidRPr="00735D05">
        <w:rPr>
          <w:sz w:val="24"/>
          <w:szCs w:val="24"/>
        </w:rPr>
        <w:t xml:space="preserve">is an arbitrary non-zero scalar determined according to the perspective projection, and </w:t>
      </w:r>
      <w:r w:rsidR="00AE57E0" w:rsidRPr="00735D05">
        <w:rPr>
          <w:noProof/>
          <w:position w:val="-12"/>
        </w:rPr>
        <w:object w:dxaOrig="240" w:dyaOrig="360" w14:anchorId="1C36DFF2">
          <v:shape id="_x0000_i1040" type="#_x0000_t75" alt="" style="width:12.75pt;height:18pt;mso-width-percent:0;mso-height-percent:0;mso-width-percent:0;mso-height-percent:0" o:ole="">
            <v:imagedata r:id="rId39" o:title=""/>
          </v:shape>
          <o:OLEObject Type="Embed" ProgID="Equation.DSMT4" ShapeID="_x0000_i1040" DrawAspect="Content" ObjectID="_1655785444" r:id="rId40"/>
        </w:object>
      </w:r>
      <w:r w:rsidRPr="00735D05">
        <w:rPr>
          <w:sz w:val="24"/>
          <w:szCs w:val="24"/>
        </w:rPr>
        <w:t xml:space="preserve"> is a 4</w:t>
      </w:r>
      <w:r w:rsidRPr="00735D05">
        <w:rPr>
          <w:rFonts w:ascii="DengXian" w:eastAsia="DengXian" w:hAnsi="DengXian" w:cs="Calibri" w:hint="eastAsia"/>
          <w:sz w:val="24"/>
          <w:szCs w:val="24"/>
        </w:rPr>
        <w:t>×</w:t>
      </w:r>
      <w:r w:rsidRPr="00735D05">
        <w:rPr>
          <w:sz w:val="24"/>
          <w:szCs w:val="24"/>
        </w:rPr>
        <w:t xml:space="preserve">3 matrix, given by </w:t>
      </w:r>
    </w:p>
    <w:p w14:paraId="0E2C4253" w14:textId="77777777" w:rsidR="00597A3D" w:rsidRPr="00735D05" w:rsidRDefault="00AE57E0" w:rsidP="00597A3D">
      <w:pPr>
        <w:spacing w:line="360" w:lineRule="auto"/>
        <w:ind w:right="15" w:firstLineChars="1700" w:firstLine="3400"/>
        <w:jc w:val="both"/>
        <w:rPr>
          <w:sz w:val="24"/>
          <w:szCs w:val="24"/>
          <w:lang w:eastAsia="zh-CN"/>
        </w:rPr>
      </w:pPr>
      <w:r w:rsidRPr="00735D05">
        <w:rPr>
          <w:noProof/>
          <w:position w:val="-52"/>
        </w:rPr>
        <w:object w:dxaOrig="2920" w:dyaOrig="1160" w14:anchorId="1C8892AC">
          <v:shape id="_x0000_i1041" type="#_x0000_t75" alt="" style="width:146.25pt;height:58.5pt;mso-width-percent:0;mso-height-percent:0;mso-width-percent:0;mso-height-percent:0" o:ole="">
            <v:imagedata r:id="rId41" o:title=""/>
          </v:shape>
          <o:OLEObject Type="Embed" ProgID="Equation.DSMT4" ShapeID="_x0000_i1041" DrawAspect="Content" ObjectID="_1655785445" r:id="rId42"/>
        </w:object>
      </w:r>
      <w:r w:rsidR="00597A3D" w:rsidRPr="00735D05">
        <w:rPr>
          <w:sz w:val="24"/>
          <w:szCs w:val="24"/>
        </w:rPr>
        <w:t xml:space="preserve">     </w:t>
      </w:r>
      <w:r w:rsidR="00597A3D" w:rsidRPr="00735D05">
        <w:rPr>
          <w:sz w:val="24"/>
          <w:szCs w:val="24"/>
          <w:lang w:eastAsia="zh-CN"/>
        </w:rPr>
        <w:t xml:space="preserve">                                                    </w:t>
      </w:r>
      <w:r w:rsidR="00597A3D" w:rsidRPr="00735D05">
        <w:rPr>
          <w:sz w:val="24"/>
          <w:szCs w:val="24"/>
        </w:rPr>
        <w:t xml:space="preserve">  (3)</w:t>
      </w:r>
    </w:p>
    <w:p w14:paraId="52F925A5" w14:textId="77777777" w:rsidR="00597A3D" w:rsidRPr="00735D05" w:rsidRDefault="00597A3D" w:rsidP="00597A3D">
      <w:pPr>
        <w:widowControl w:val="0"/>
        <w:autoSpaceDE w:val="0"/>
        <w:autoSpaceDN w:val="0"/>
        <w:adjustRightInd w:val="0"/>
        <w:spacing w:line="360" w:lineRule="auto"/>
        <w:jc w:val="both"/>
        <w:rPr>
          <w:sz w:val="24"/>
          <w:szCs w:val="24"/>
        </w:rPr>
      </w:pPr>
      <w:r w:rsidRPr="00735D05">
        <w:rPr>
          <w:sz w:val="24"/>
          <w:szCs w:val="24"/>
        </w:rPr>
        <w:t>Substituting (3) into (2)</w:t>
      </w:r>
      <w:r w:rsidRPr="00735D05">
        <w:rPr>
          <w:sz w:val="24"/>
          <w:szCs w:val="24"/>
          <w:lang w:eastAsia="zh-CN"/>
        </w:rPr>
        <w:t>, we have</w:t>
      </w:r>
    </w:p>
    <w:p w14:paraId="3B260D53" w14:textId="77777777" w:rsidR="00597A3D" w:rsidRPr="00735D05" w:rsidRDefault="00597A3D" w:rsidP="00597A3D">
      <w:pPr>
        <w:widowControl w:val="0"/>
        <w:autoSpaceDE w:val="0"/>
        <w:autoSpaceDN w:val="0"/>
        <w:adjustRightInd w:val="0"/>
        <w:spacing w:line="360" w:lineRule="auto"/>
        <w:ind w:right="15"/>
        <w:jc w:val="right"/>
        <w:rPr>
          <w:sz w:val="24"/>
          <w:szCs w:val="24"/>
        </w:rPr>
      </w:pPr>
      <w:r w:rsidRPr="00735D05">
        <w:rPr>
          <w:b/>
          <w:noProof/>
          <w:sz w:val="24"/>
          <w:szCs w:val="24"/>
        </w:rPr>
        <w:t xml:space="preserve">                                  </w:t>
      </w:r>
      <w:r w:rsidR="00AE57E0" w:rsidRPr="00735D05">
        <w:rPr>
          <w:noProof/>
          <w:position w:val="-32"/>
        </w:rPr>
        <w:object w:dxaOrig="6480" w:dyaOrig="760" w14:anchorId="4B586682">
          <v:shape id="_x0000_i1042" type="#_x0000_t75" alt="" style="width:324pt;height:38.25pt;mso-width-percent:0;mso-height-percent:0;mso-width-percent:0;mso-height-percent:0" o:ole="">
            <v:imagedata r:id="rId43" o:title=""/>
          </v:shape>
          <o:OLEObject Type="Embed" ProgID="Equation.DSMT4" ShapeID="_x0000_i1042" DrawAspect="Content" ObjectID="_1655785446" r:id="rId44"/>
        </w:object>
      </w:r>
      <w:r w:rsidRPr="00735D05">
        <w:rPr>
          <w:b/>
          <w:noProof/>
          <w:sz w:val="24"/>
          <w:szCs w:val="24"/>
        </w:rPr>
        <w:t xml:space="preserve">                 </w:t>
      </w:r>
      <w:r w:rsidRPr="00735D05">
        <w:rPr>
          <w:sz w:val="24"/>
          <w:szCs w:val="24"/>
        </w:rPr>
        <w:t>(4)</w:t>
      </w:r>
    </w:p>
    <w:p w14:paraId="3DD9EF96" w14:textId="77777777" w:rsidR="00597A3D" w:rsidRPr="00735D05" w:rsidRDefault="00597A3D" w:rsidP="0061258B">
      <w:pPr>
        <w:widowControl w:val="0"/>
        <w:autoSpaceDE w:val="0"/>
        <w:autoSpaceDN w:val="0"/>
        <w:adjustRightInd w:val="0"/>
        <w:spacing w:line="360" w:lineRule="auto"/>
        <w:ind w:firstLineChars="295" w:firstLine="708"/>
        <w:jc w:val="both"/>
        <w:rPr>
          <w:b/>
          <w:sz w:val="24"/>
          <w:szCs w:val="24"/>
        </w:rPr>
      </w:pPr>
      <w:r w:rsidRPr="00735D05">
        <w:rPr>
          <w:sz w:val="24"/>
          <w:szCs w:val="24"/>
        </w:rPr>
        <w:t xml:space="preserve">For simplification, Eq. (4) are re-expressed by defining </w:t>
      </w:r>
      <w:r w:rsidRPr="00735D05">
        <w:rPr>
          <w:b/>
          <w:sz w:val="24"/>
          <w:szCs w:val="24"/>
        </w:rPr>
        <w:t xml:space="preserve">A, b </w:t>
      </w:r>
      <w:r w:rsidRPr="00735D05">
        <w:rPr>
          <w:bCs/>
          <w:sz w:val="24"/>
          <w:szCs w:val="24"/>
        </w:rPr>
        <w:t xml:space="preserve">and </w:t>
      </w:r>
      <w:r w:rsidR="00AE57E0" w:rsidRPr="00735D05">
        <w:rPr>
          <w:noProof/>
          <w:position w:val="-4"/>
        </w:rPr>
        <w:object w:dxaOrig="300" w:dyaOrig="420" w14:anchorId="68120B91">
          <v:shape id="_x0000_i1043" type="#_x0000_t75" alt="" style="width:15.75pt;height:21pt;mso-width-percent:0;mso-height-percent:0;mso-width-percent:0;mso-height-percent:0" o:ole="">
            <v:imagedata r:id="rId45" o:title=""/>
          </v:shape>
          <o:OLEObject Type="Embed" ProgID="Equation.DSMT4" ShapeID="_x0000_i1043" DrawAspect="Content" ObjectID="_1655785447" r:id="rId46"/>
        </w:object>
      </w:r>
      <w:r w:rsidRPr="00735D05">
        <w:rPr>
          <w:sz w:val="24"/>
          <w:szCs w:val="24"/>
        </w:rPr>
        <w:t>, given by</w:t>
      </w:r>
    </w:p>
    <w:p w14:paraId="6CC91D70" w14:textId="77777777" w:rsidR="00597A3D" w:rsidRPr="00735D05" w:rsidRDefault="00597A3D" w:rsidP="00597A3D">
      <w:pPr>
        <w:widowControl w:val="0"/>
        <w:autoSpaceDE w:val="0"/>
        <w:autoSpaceDN w:val="0"/>
        <w:adjustRightInd w:val="0"/>
        <w:spacing w:line="360" w:lineRule="auto"/>
        <w:jc w:val="right"/>
        <w:rPr>
          <w:sz w:val="24"/>
          <w:szCs w:val="24"/>
        </w:rPr>
      </w:pPr>
      <w:r w:rsidRPr="00735D05">
        <w:rPr>
          <w:sz w:val="24"/>
          <w:szCs w:val="24"/>
          <w:lang w:eastAsia="zh-CN"/>
        </w:rPr>
        <w:t xml:space="preserve">  </w:t>
      </w:r>
      <w:r w:rsidR="00AE57E0" w:rsidRPr="00735D05">
        <w:rPr>
          <w:noProof/>
          <w:position w:val="-86"/>
        </w:rPr>
        <w:object w:dxaOrig="4459" w:dyaOrig="1840" w14:anchorId="62962DDF">
          <v:shape id="_x0000_i1044" type="#_x0000_t75" alt="" style="width:222.75pt;height:92.25pt;mso-width-percent:0;mso-height-percent:0;mso-width-percent:0;mso-height-percent:0" o:ole="">
            <v:imagedata r:id="rId47" o:title=""/>
          </v:shape>
          <o:OLEObject Type="Embed" ProgID="Equation.DSMT4" ShapeID="_x0000_i1044" DrawAspect="Content" ObjectID="_1655785448" r:id="rId48"/>
        </w:object>
      </w:r>
      <w:r w:rsidRPr="00735D05">
        <w:rPr>
          <w:sz w:val="24"/>
          <w:szCs w:val="24"/>
          <w:lang w:eastAsia="zh-CN"/>
        </w:rPr>
        <w:t xml:space="preserve">   , </w:t>
      </w:r>
      <w:r w:rsidR="00AE57E0" w:rsidRPr="00735D05">
        <w:rPr>
          <w:noProof/>
          <w:position w:val="-86"/>
        </w:rPr>
        <w:object w:dxaOrig="1780" w:dyaOrig="1840" w14:anchorId="5AB3F871">
          <v:shape id="_x0000_i1045" type="#_x0000_t75" alt="" style="width:86.25pt;height:93.75pt;mso-width-percent:0;mso-height-percent:0;mso-width-percent:0;mso-height-percent:0" o:ole="">
            <v:imagedata r:id="rId49" o:title=""/>
          </v:shape>
          <o:OLEObject Type="Embed" ProgID="Equation.DSMT4" ShapeID="_x0000_i1045" DrawAspect="Content" ObjectID="_1655785449" r:id="rId50"/>
        </w:object>
      </w:r>
      <w:r w:rsidRPr="00735D05">
        <w:rPr>
          <w:sz w:val="24"/>
          <w:szCs w:val="24"/>
        </w:rPr>
        <w:t>,</w:t>
      </w:r>
      <w:r w:rsidRPr="00735D05">
        <w:rPr>
          <w:sz w:val="24"/>
          <w:szCs w:val="24"/>
          <w:lang w:eastAsia="zh-CN"/>
        </w:rPr>
        <w:t xml:space="preserve"> </w:t>
      </w:r>
      <w:r w:rsidR="00AE57E0" w:rsidRPr="00735D05">
        <w:rPr>
          <w:noProof/>
          <w:position w:val="-50"/>
        </w:rPr>
        <w:object w:dxaOrig="1100" w:dyaOrig="1120" w14:anchorId="06CE2C45">
          <v:shape id="_x0000_i1046" type="#_x0000_t75" alt="" style="width:57.75pt;height:57.75pt;mso-width-percent:0;mso-height-percent:0;mso-width-percent:0;mso-height-percent:0" o:ole="">
            <v:imagedata r:id="rId51" o:title=""/>
          </v:shape>
          <o:OLEObject Type="Embed" ProgID="Equation.DSMT4" ShapeID="_x0000_i1046" DrawAspect="Content" ObjectID="_1655785450" r:id="rId52"/>
        </w:object>
      </w:r>
      <w:r w:rsidRPr="00735D05">
        <w:rPr>
          <w:sz w:val="24"/>
          <w:szCs w:val="24"/>
          <w:lang w:eastAsia="zh-CN"/>
        </w:rPr>
        <w:t xml:space="preserve">                 </w:t>
      </w:r>
      <w:r w:rsidRPr="00735D05">
        <w:rPr>
          <w:sz w:val="24"/>
          <w:szCs w:val="24"/>
        </w:rPr>
        <w:t>(5)</w:t>
      </w:r>
    </w:p>
    <w:p w14:paraId="7A7B4A9E" w14:textId="77777777" w:rsidR="00597A3D" w:rsidRPr="00735D05" w:rsidRDefault="00597A3D" w:rsidP="0061258B">
      <w:pPr>
        <w:widowControl w:val="0"/>
        <w:autoSpaceDE w:val="0"/>
        <w:autoSpaceDN w:val="0"/>
        <w:adjustRightInd w:val="0"/>
        <w:spacing w:line="360" w:lineRule="auto"/>
        <w:ind w:firstLineChars="295" w:firstLine="708"/>
        <w:jc w:val="both"/>
        <w:rPr>
          <w:sz w:val="24"/>
          <w:szCs w:val="24"/>
        </w:rPr>
      </w:pPr>
      <w:r w:rsidRPr="00735D05">
        <w:rPr>
          <w:sz w:val="24"/>
          <w:szCs w:val="24"/>
        </w:rPr>
        <w:t>Then (4) becomes</w:t>
      </w:r>
    </w:p>
    <w:p w14:paraId="66EA9631" w14:textId="77777777" w:rsidR="00597A3D" w:rsidRPr="00735D05" w:rsidRDefault="00597A3D" w:rsidP="00597A3D">
      <w:pPr>
        <w:widowControl w:val="0"/>
        <w:autoSpaceDE w:val="0"/>
        <w:autoSpaceDN w:val="0"/>
        <w:adjustRightInd w:val="0"/>
        <w:spacing w:line="360" w:lineRule="auto"/>
        <w:jc w:val="both"/>
        <w:rPr>
          <w:sz w:val="24"/>
          <w:szCs w:val="24"/>
        </w:rPr>
      </w:pPr>
      <w:r w:rsidRPr="00735D05">
        <w:rPr>
          <w:rFonts w:hint="eastAsia"/>
          <w:noProof/>
          <w:sz w:val="24"/>
          <w:szCs w:val="24"/>
          <w:lang w:eastAsia="zh-CN"/>
        </w:rPr>
        <w:t xml:space="preserve">                                     </w:t>
      </w:r>
      <w:r w:rsidRPr="00735D05">
        <w:rPr>
          <w:noProof/>
          <w:sz w:val="24"/>
          <w:szCs w:val="24"/>
          <w:lang w:eastAsia="zh-CN"/>
        </w:rPr>
        <w:t xml:space="preserve">                                               </w:t>
      </w:r>
      <w:r w:rsidR="00AE57E0" w:rsidRPr="00735D05">
        <w:rPr>
          <w:noProof/>
          <w:position w:val="-6"/>
        </w:rPr>
        <w:object w:dxaOrig="900" w:dyaOrig="440" w14:anchorId="2D3C9313">
          <v:shape id="_x0000_i1047" type="#_x0000_t75" alt="" style="width:45pt;height:21.75pt;mso-width-percent:0;mso-height-percent:0;mso-width-percent:0;mso-height-percent:0" o:ole="">
            <v:imagedata r:id="rId53" o:title=""/>
          </v:shape>
          <o:OLEObject Type="Embed" ProgID="Equation.DSMT4" ShapeID="_x0000_i1047" DrawAspect="Content" ObjectID="_1655785451" r:id="rId54"/>
        </w:object>
      </w:r>
      <w:r w:rsidRPr="00735D05">
        <w:rPr>
          <w:noProof/>
          <w:sz w:val="24"/>
          <w:szCs w:val="24"/>
          <w:lang w:eastAsia="zh-CN"/>
        </w:rPr>
        <w:t xml:space="preserve"> </w:t>
      </w:r>
      <w:r w:rsidRPr="00735D05">
        <w:rPr>
          <w:sz w:val="24"/>
          <w:szCs w:val="24"/>
          <w:lang w:eastAsia="zh-CN"/>
        </w:rPr>
        <w:t xml:space="preserve">                        </w:t>
      </w:r>
      <w:r w:rsidRPr="00735D05">
        <w:rPr>
          <w:rFonts w:hint="eastAsia"/>
          <w:sz w:val="24"/>
          <w:szCs w:val="24"/>
          <w:lang w:eastAsia="zh-CN"/>
        </w:rPr>
        <w:t xml:space="preserve"> </w:t>
      </w:r>
      <w:r w:rsidRPr="00735D05">
        <w:rPr>
          <w:sz w:val="24"/>
          <w:szCs w:val="24"/>
          <w:lang w:eastAsia="zh-CN"/>
        </w:rPr>
        <w:t xml:space="preserve">                                             </w:t>
      </w:r>
      <w:r w:rsidRPr="00735D05">
        <w:rPr>
          <w:sz w:val="24"/>
          <w:szCs w:val="24"/>
        </w:rPr>
        <w:t xml:space="preserve">   (6)</w:t>
      </w:r>
    </w:p>
    <w:p w14:paraId="5090CD50" w14:textId="77777777" w:rsidR="00597A3D" w:rsidRPr="00735D05" w:rsidRDefault="00597A3D" w:rsidP="0061258B">
      <w:pPr>
        <w:widowControl w:val="0"/>
        <w:autoSpaceDE w:val="0"/>
        <w:autoSpaceDN w:val="0"/>
        <w:adjustRightInd w:val="0"/>
        <w:spacing w:line="360" w:lineRule="auto"/>
        <w:ind w:firstLineChars="295" w:firstLine="708"/>
        <w:jc w:val="both"/>
        <w:rPr>
          <w:sz w:val="24"/>
          <w:szCs w:val="24"/>
          <w:lang w:eastAsia="zh-CN"/>
        </w:rPr>
      </w:pPr>
      <w:r w:rsidRPr="00735D05">
        <w:rPr>
          <w:sz w:val="24"/>
          <w:szCs w:val="24"/>
          <w:lang w:eastAsia="zh-CN"/>
        </w:rPr>
        <w:t xml:space="preserve">The least square solution for </w:t>
      </w:r>
      <w:r w:rsidR="00AE57E0" w:rsidRPr="00735D05">
        <w:rPr>
          <w:noProof/>
          <w:position w:val="-4"/>
        </w:rPr>
        <w:object w:dxaOrig="300" w:dyaOrig="420" w14:anchorId="720A0B81">
          <v:shape id="_x0000_i1048" type="#_x0000_t75" alt="" style="width:14.25pt;height:21.75pt;mso-width-percent:0;mso-height-percent:0;mso-width-percent:0;mso-height-percent:0" o:ole="">
            <v:imagedata r:id="rId55" o:title=""/>
          </v:shape>
          <o:OLEObject Type="Embed" ProgID="Equation.DSMT4" ShapeID="_x0000_i1048" DrawAspect="Content" ObjectID="_1655785452" r:id="rId56"/>
        </w:object>
      </w:r>
      <w:r w:rsidRPr="00735D05">
        <w:rPr>
          <w:sz w:val="24"/>
          <w:szCs w:val="24"/>
          <w:lang w:eastAsia="zh-CN"/>
        </w:rPr>
        <w:t xml:space="preserve"> is given by</w:t>
      </w:r>
    </w:p>
    <w:p w14:paraId="5E214509" w14:textId="77777777" w:rsidR="00597A3D" w:rsidRPr="00735D05" w:rsidRDefault="00597A3D" w:rsidP="00597A3D">
      <w:pPr>
        <w:widowControl w:val="0"/>
        <w:autoSpaceDE w:val="0"/>
        <w:autoSpaceDN w:val="0"/>
        <w:adjustRightInd w:val="0"/>
        <w:spacing w:line="360" w:lineRule="auto"/>
        <w:jc w:val="both"/>
        <w:rPr>
          <w:sz w:val="24"/>
          <w:szCs w:val="24"/>
        </w:rPr>
      </w:pPr>
      <w:r w:rsidRPr="00735D05">
        <w:rPr>
          <w:rFonts w:hint="eastAsia"/>
          <w:noProof/>
          <w:sz w:val="24"/>
          <w:szCs w:val="24"/>
          <w:lang w:eastAsia="zh-CN"/>
        </w:rPr>
        <w:t xml:space="preserve">                          </w:t>
      </w:r>
      <w:r w:rsidRPr="00735D05">
        <w:rPr>
          <w:noProof/>
          <w:sz w:val="24"/>
          <w:szCs w:val="24"/>
          <w:lang w:eastAsia="zh-CN"/>
        </w:rPr>
        <w:t xml:space="preserve">   </w:t>
      </w:r>
      <w:r w:rsidRPr="00735D05">
        <w:rPr>
          <w:rFonts w:hint="eastAsia"/>
          <w:noProof/>
          <w:sz w:val="24"/>
          <w:szCs w:val="24"/>
          <w:lang w:eastAsia="zh-CN"/>
        </w:rPr>
        <w:t xml:space="preserve"> </w:t>
      </w:r>
      <w:r w:rsidRPr="00735D05">
        <w:rPr>
          <w:noProof/>
          <w:sz w:val="24"/>
          <w:szCs w:val="24"/>
          <w:lang w:eastAsia="zh-CN"/>
        </w:rPr>
        <w:t xml:space="preserve">                                             </w:t>
      </w:r>
      <w:r w:rsidR="00AE57E0" w:rsidRPr="00735D05">
        <w:rPr>
          <w:noProof/>
          <w:position w:val="-10"/>
        </w:rPr>
        <w:object w:dxaOrig="1780" w:dyaOrig="480" w14:anchorId="0384B13A">
          <v:shape id="_x0000_i1049" type="#_x0000_t75" alt="" style="width:90pt;height:24pt;mso-width-percent:0;mso-height-percent:0;mso-width-percent:0;mso-height-percent:0" o:ole="">
            <v:imagedata r:id="rId57" o:title=""/>
          </v:shape>
          <o:OLEObject Type="Embed" ProgID="Equation.DSMT4" ShapeID="_x0000_i1049" DrawAspect="Content" ObjectID="_1655785453" r:id="rId58"/>
        </w:object>
      </w:r>
      <w:r w:rsidRPr="00735D05">
        <w:rPr>
          <w:noProof/>
          <w:sz w:val="24"/>
          <w:szCs w:val="24"/>
          <w:lang w:eastAsia="zh-CN"/>
        </w:rPr>
        <w:t xml:space="preserve">     </w:t>
      </w:r>
      <w:r w:rsidRPr="00735D05">
        <w:rPr>
          <w:sz w:val="24"/>
          <w:szCs w:val="24"/>
          <w:lang w:eastAsia="zh-CN"/>
        </w:rPr>
        <w:t xml:space="preserve">                                                            </w:t>
      </w:r>
      <w:r w:rsidRPr="00735D05">
        <w:rPr>
          <w:sz w:val="24"/>
          <w:szCs w:val="24"/>
        </w:rPr>
        <w:t>(7)</w:t>
      </w:r>
    </w:p>
    <w:p w14:paraId="3D625558" w14:textId="6D8BD4D7" w:rsidR="00597A3D" w:rsidRPr="00735D05" w:rsidRDefault="00597A3D" w:rsidP="0061258B">
      <w:pPr>
        <w:widowControl w:val="0"/>
        <w:autoSpaceDE w:val="0"/>
        <w:autoSpaceDN w:val="0"/>
        <w:adjustRightInd w:val="0"/>
        <w:spacing w:line="360" w:lineRule="auto"/>
        <w:ind w:firstLineChars="295" w:firstLine="708"/>
        <w:jc w:val="both"/>
        <w:rPr>
          <w:sz w:val="24"/>
          <w:szCs w:val="24"/>
        </w:rPr>
      </w:pPr>
      <w:r w:rsidRPr="00735D05">
        <w:rPr>
          <w:sz w:val="24"/>
          <w:szCs w:val="24"/>
        </w:rPr>
        <w:t xml:space="preserve">Due to unavoidable errors in camera calibration and feature matching, noisy points are present in the point cloud after implementing (7). In order to suppress noise, all points in the cloud are checked </w:t>
      </w:r>
      <w:r w:rsidRPr="00735D05">
        <w:rPr>
          <w:sz w:val="24"/>
          <w:szCs w:val="24"/>
        </w:rPr>
        <w:lastRenderedPageBreak/>
        <w:t xml:space="preserve">using the algorithm described in </w:t>
      </w:r>
      <w:r w:rsidR="007B077C" w:rsidRPr="00735D05">
        <w:rPr>
          <w:sz w:val="24"/>
          <w:szCs w:val="24"/>
        </w:rPr>
        <w:t>(</w:t>
      </w:r>
      <w:r w:rsidR="003D2D0F" w:rsidRPr="00735D05">
        <w:rPr>
          <w:sz w:val="24"/>
          <w:szCs w:val="24"/>
        </w:rPr>
        <w:fldChar w:fldCharType="begin"/>
      </w:r>
      <w:r w:rsidR="003D2D0F" w:rsidRPr="00735D05">
        <w:rPr>
          <w:sz w:val="24"/>
          <w:szCs w:val="24"/>
        </w:rPr>
        <w:instrText xml:space="preserve"> REF _Ref40875724 \r \h </w:instrText>
      </w:r>
      <w:r w:rsidR="007B077C" w:rsidRPr="00735D05">
        <w:rPr>
          <w:sz w:val="24"/>
          <w:szCs w:val="24"/>
        </w:rPr>
        <w:instrText xml:space="preserve"> \* MERGEFORMAT </w:instrText>
      </w:r>
      <w:r w:rsidR="003D2D0F" w:rsidRPr="00735D05">
        <w:rPr>
          <w:sz w:val="24"/>
          <w:szCs w:val="24"/>
        </w:rPr>
      </w:r>
      <w:r w:rsidR="003D2D0F" w:rsidRPr="00735D05">
        <w:rPr>
          <w:sz w:val="24"/>
          <w:szCs w:val="24"/>
        </w:rPr>
        <w:fldChar w:fldCharType="separate"/>
      </w:r>
      <w:r w:rsidR="000324A9" w:rsidRPr="00735D05">
        <w:rPr>
          <w:sz w:val="24"/>
          <w:szCs w:val="24"/>
        </w:rPr>
        <w:t>8</w:t>
      </w:r>
      <w:r w:rsidR="003D2D0F" w:rsidRPr="00735D05">
        <w:rPr>
          <w:sz w:val="24"/>
          <w:szCs w:val="24"/>
        </w:rPr>
        <w:fldChar w:fldCharType="end"/>
      </w:r>
      <w:r w:rsidR="007B077C" w:rsidRPr="00735D05">
        <w:rPr>
          <w:sz w:val="24"/>
          <w:szCs w:val="24"/>
        </w:rPr>
        <w:t>)</w:t>
      </w:r>
      <w:r w:rsidRPr="00735D05">
        <w:rPr>
          <w:sz w:val="24"/>
          <w:szCs w:val="24"/>
        </w:rPr>
        <w:t>.</w:t>
      </w:r>
      <w:r w:rsidR="007B077C" w:rsidRPr="00735D05">
        <w:rPr>
          <w:sz w:val="24"/>
          <w:szCs w:val="24"/>
        </w:rPr>
        <w:t xml:space="preserve"> </w:t>
      </w:r>
      <w:r w:rsidRPr="00735D05">
        <w:rPr>
          <w:sz w:val="24"/>
          <w:szCs w:val="24"/>
        </w:rPr>
        <w:t xml:space="preserve">A point is considered to be an outlier if </w:t>
      </w:r>
      <w:r w:rsidR="00AE57E0" w:rsidRPr="00735D05">
        <w:rPr>
          <w:noProof/>
          <w:position w:val="-12"/>
        </w:rPr>
        <w:object w:dxaOrig="740" w:dyaOrig="360" w14:anchorId="4035EF59">
          <v:shape id="_x0000_i1050" type="#_x0000_t75" alt="" style="width:36.75pt;height:18pt;mso-width-percent:0;mso-height-percent:0;mso-width-percent:0;mso-height-percent:0" o:ole="">
            <v:imagedata r:id="rId59" o:title=""/>
          </v:shape>
          <o:OLEObject Type="Embed" ProgID="Equation.DSMT4" ShapeID="_x0000_i1050" DrawAspect="Content" ObjectID="_1655785454" r:id="rId60"/>
        </w:object>
      </w:r>
      <w:r w:rsidRPr="00735D05">
        <w:rPr>
          <w:sz w:val="24"/>
          <w:szCs w:val="24"/>
          <w:lang w:eastAsia="zh-CN"/>
        </w:rPr>
        <w:t xml:space="preserve">, where </w:t>
      </w:r>
      <w:r w:rsidR="00AE57E0" w:rsidRPr="00735D05">
        <w:rPr>
          <w:noProof/>
          <w:position w:val="-6"/>
          <w:sz w:val="24"/>
          <w:szCs w:val="24"/>
        </w:rPr>
        <w:object w:dxaOrig="200" w:dyaOrig="260" w14:anchorId="2E5596F4">
          <v:shape id="_x0000_i1051" type="#_x0000_t75" alt="" style="width:14.25pt;height:14.25pt;mso-width-percent:0;mso-height-percent:0;mso-width-percent:0;mso-height-percent:0" o:ole="">
            <v:imagedata r:id="rId61" o:title=""/>
          </v:shape>
          <o:OLEObject Type="Embed" ProgID="Equation.DSMT4" ShapeID="_x0000_i1051" DrawAspect="Content" ObjectID="_1655785455" r:id="rId62"/>
        </w:object>
      </w:r>
      <w:r w:rsidRPr="00735D05">
        <w:rPr>
          <w:sz w:val="24"/>
          <w:szCs w:val="24"/>
          <w:lang w:eastAsia="zh-CN"/>
        </w:rPr>
        <w:t xml:space="preserve">is </w:t>
      </w:r>
      <w:r w:rsidRPr="00735D05">
        <w:rPr>
          <w:sz w:val="24"/>
          <w:szCs w:val="24"/>
        </w:rPr>
        <w:t xml:space="preserve">the average distance to its </w:t>
      </w:r>
      <w:r w:rsidR="00AE57E0" w:rsidRPr="00735D05">
        <w:rPr>
          <w:noProof/>
          <w:position w:val="-14"/>
        </w:rPr>
        <w:object w:dxaOrig="340" w:dyaOrig="380" w14:anchorId="40050524">
          <v:shape id="_x0000_i1052" type="#_x0000_t75" alt="" style="width:18pt;height:18.75pt;mso-width-percent:0;mso-height-percent:0;mso-width-percent:0;mso-height-percent:0" o:ole="">
            <v:imagedata r:id="rId63" o:title=""/>
          </v:shape>
          <o:OLEObject Type="Embed" ProgID="Equation.DSMT4" ShapeID="_x0000_i1052" DrawAspect="Content" ObjectID="_1655785456" r:id="rId64"/>
        </w:object>
      </w:r>
      <w:r w:rsidRPr="00735D05">
        <w:rPr>
          <w:noProof/>
          <w:sz w:val="24"/>
          <w:szCs w:val="24"/>
        </w:rPr>
        <w:t xml:space="preserve"> </w:t>
      </w:r>
      <w:r w:rsidRPr="00735D05">
        <w:rPr>
          <w:sz w:val="24"/>
          <w:szCs w:val="24"/>
        </w:rPr>
        <w:t xml:space="preserve">nearest neighbors, and </w:t>
      </w:r>
      <w:r w:rsidR="00AE57E0" w:rsidRPr="00735D05">
        <w:rPr>
          <w:noProof/>
          <w:position w:val="-12"/>
        </w:rPr>
        <w:object w:dxaOrig="360" w:dyaOrig="360" w14:anchorId="45B3ED0F">
          <v:shape id="_x0000_i1053" type="#_x0000_t75" alt="" style="width:18pt;height:18pt;mso-width-percent:0;mso-height-percent:0;mso-width-percent:0;mso-height-percent:0" o:ole="">
            <v:imagedata r:id="rId65" o:title=""/>
          </v:shape>
          <o:OLEObject Type="Embed" ProgID="Equation.DSMT4" ShapeID="_x0000_i1053" DrawAspect="Content" ObjectID="_1655785457" r:id="rId66"/>
        </w:object>
      </w:r>
      <w:r w:rsidRPr="00735D05">
        <w:rPr>
          <w:sz w:val="24"/>
          <w:szCs w:val="24"/>
        </w:rPr>
        <w:t>is a preset threshold which is chosen to be one standard deviation from the mean of average distance</w:t>
      </w:r>
      <w:r w:rsidRPr="00735D05">
        <w:rPr>
          <w:sz w:val="24"/>
          <w:szCs w:val="24"/>
          <w:lang w:eastAsia="zh-CN"/>
        </w:rPr>
        <w:t xml:space="preserve"> </w:t>
      </w:r>
      <w:r w:rsidRPr="00735D05">
        <w:rPr>
          <w:sz w:val="24"/>
          <w:szCs w:val="24"/>
        </w:rPr>
        <w:t>to all neighbor points.</w:t>
      </w:r>
    </w:p>
    <w:p w14:paraId="4259C4F7" w14:textId="3D7824AA" w:rsidR="004367C3" w:rsidRPr="00735D05" w:rsidRDefault="009E0D18" w:rsidP="000900E4">
      <w:pPr>
        <w:spacing w:after="40" w:line="360" w:lineRule="auto"/>
        <w:rPr>
          <w:b/>
          <w:sz w:val="24"/>
        </w:rPr>
      </w:pPr>
      <w:r w:rsidRPr="00735D05">
        <w:rPr>
          <w:b/>
          <w:sz w:val="24"/>
        </w:rPr>
        <w:t>S</w:t>
      </w:r>
      <w:r w:rsidR="004367C3" w:rsidRPr="00735D05">
        <w:rPr>
          <w:b/>
          <w:sz w:val="24"/>
        </w:rPr>
        <w:t xml:space="preserve">3. Volume </w:t>
      </w:r>
      <w:r w:rsidR="00D6096E" w:rsidRPr="00735D05">
        <w:rPr>
          <w:b/>
          <w:sz w:val="24"/>
        </w:rPr>
        <w:t>E</w:t>
      </w:r>
      <w:r w:rsidR="004367C3" w:rsidRPr="00735D05">
        <w:rPr>
          <w:b/>
          <w:sz w:val="24"/>
        </w:rPr>
        <w:t xml:space="preserve">stimation </w:t>
      </w:r>
      <w:r w:rsidR="00D6096E" w:rsidRPr="00735D05">
        <w:rPr>
          <w:b/>
          <w:sz w:val="24"/>
        </w:rPr>
        <w:t>B</w:t>
      </w:r>
      <w:r w:rsidR="004367C3" w:rsidRPr="00735D05">
        <w:rPr>
          <w:b/>
          <w:sz w:val="24"/>
        </w:rPr>
        <w:t xml:space="preserve">ased on </w:t>
      </w:r>
      <w:r w:rsidR="00D6096E" w:rsidRPr="00735D05">
        <w:rPr>
          <w:b/>
          <w:sz w:val="24"/>
        </w:rPr>
        <w:t>E</w:t>
      </w:r>
      <w:r w:rsidR="004367C3" w:rsidRPr="00735D05">
        <w:rPr>
          <w:b/>
          <w:sz w:val="24"/>
        </w:rPr>
        <w:t>lectric-</w:t>
      </w:r>
      <w:r w:rsidR="00D6096E" w:rsidRPr="00735D05">
        <w:rPr>
          <w:b/>
          <w:sz w:val="24"/>
        </w:rPr>
        <w:t>F</w:t>
      </w:r>
      <w:r w:rsidR="004367C3" w:rsidRPr="00735D05">
        <w:rPr>
          <w:b/>
          <w:sz w:val="24"/>
        </w:rPr>
        <w:t xml:space="preserve">ield </w:t>
      </w:r>
      <w:r w:rsidR="00D6096E" w:rsidRPr="00735D05">
        <w:rPr>
          <w:b/>
          <w:sz w:val="24"/>
        </w:rPr>
        <w:t>P</w:t>
      </w:r>
      <w:r w:rsidR="004367C3" w:rsidRPr="00735D05">
        <w:rPr>
          <w:b/>
          <w:sz w:val="24"/>
        </w:rPr>
        <w:t xml:space="preserve">hysical </w:t>
      </w:r>
      <w:r w:rsidR="00D6096E" w:rsidRPr="00735D05">
        <w:rPr>
          <w:b/>
          <w:sz w:val="24"/>
        </w:rPr>
        <w:t>M</w:t>
      </w:r>
      <w:r w:rsidR="004367C3" w:rsidRPr="00735D05">
        <w:rPr>
          <w:b/>
          <w:sz w:val="24"/>
        </w:rPr>
        <w:t>odel</w:t>
      </w:r>
    </w:p>
    <w:p w14:paraId="5B147B70" w14:textId="107BD3D3" w:rsidR="004367C3" w:rsidRPr="00735D05" w:rsidRDefault="00D6096E" w:rsidP="0061258B">
      <w:pPr>
        <w:spacing w:after="40" w:line="360" w:lineRule="auto"/>
        <w:ind w:firstLineChars="295" w:firstLine="708"/>
        <w:jc w:val="both"/>
        <w:rPr>
          <w:sz w:val="24"/>
          <w:szCs w:val="24"/>
        </w:rPr>
      </w:pPr>
      <w:r w:rsidRPr="00735D05">
        <w:rPr>
          <w:sz w:val="24"/>
          <w:szCs w:val="24"/>
        </w:rPr>
        <w:t>W</w:t>
      </w:r>
      <w:r w:rsidR="004367C3" w:rsidRPr="00735D05">
        <w:rPr>
          <w:sz w:val="24"/>
          <w:szCs w:val="24"/>
        </w:rPr>
        <w:t xml:space="preserve">e present two methods for food volume estimation, a simple sliced point cloud method and a robust estimation method using a new electric field based physical model. </w:t>
      </w:r>
    </w:p>
    <w:p w14:paraId="797A044A" w14:textId="268ACFA5" w:rsidR="00D6096E" w:rsidRPr="00735D05" w:rsidRDefault="009E0D18" w:rsidP="00D6096E">
      <w:pPr>
        <w:spacing w:after="40" w:line="360" w:lineRule="auto"/>
        <w:jc w:val="both"/>
        <w:rPr>
          <w:b/>
          <w:bCs/>
          <w:sz w:val="24"/>
          <w:szCs w:val="24"/>
        </w:rPr>
      </w:pPr>
      <w:r w:rsidRPr="00735D05">
        <w:rPr>
          <w:b/>
          <w:bCs/>
          <w:sz w:val="24"/>
          <w:szCs w:val="24"/>
        </w:rPr>
        <w:t>S</w:t>
      </w:r>
      <w:r w:rsidR="00D6096E" w:rsidRPr="00735D05">
        <w:rPr>
          <w:b/>
          <w:bCs/>
          <w:sz w:val="24"/>
          <w:szCs w:val="24"/>
        </w:rPr>
        <w:t>3.1  Sliced Point Method</w:t>
      </w:r>
    </w:p>
    <w:p w14:paraId="3BD06250" w14:textId="77777777" w:rsidR="004367C3" w:rsidRPr="00735D05" w:rsidRDefault="004367C3" w:rsidP="004367C3">
      <w:pPr>
        <w:spacing w:after="40" w:line="360" w:lineRule="auto"/>
        <w:ind w:firstLineChars="295" w:firstLine="708"/>
        <w:jc w:val="both"/>
        <w:rPr>
          <w:sz w:val="24"/>
          <w:szCs w:val="24"/>
          <w:lang w:eastAsia="zh-CN"/>
        </w:rPr>
      </w:pPr>
      <w:r w:rsidRPr="00735D05">
        <w:rPr>
          <w:sz w:val="24"/>
          <w:szCs w:val="24"/>
        </w:rPr>
        <w:t xml:space="preserve">In this method, we first slice the point cloud in </w:t>
      </w:r>
      <w:r w:rsidR="00AE57E0" w:rsidRPr="00735D05">
        <w:rPr>
          <w:noProof/>
          <w:position w:val="-12"/>
        </w:rPr>
        <w:object w:dxaOrig="300" w:dyaOrig="360" w14:anchorId="422EA039">
          <v:shape id="_x0000_i1054" type="#_x0000_t75" alt="" style="width:15.75pt;height:18pt;mso-width-percent:0;mso-height-percent:0;mso-width-percent:0;mso-height-percent:0" o:ole="">
            <v:imagedata r:id="rId67" o:title=""/>
          </v:shape>
          <o:OLEObject Type="Embed" ProgID="Equation.DSMT4" ShapeID="_x0000_i1054" DrawAspect="Content" ObjectID="_1655785458" r:id="rId68"/>
        </w:object>
      </w:r>
      <w:r w:rsidRPr="00735D05">
        <w:rPr>
          <w:noProof/>
          <w:sz w:val="24"/>
          <w:szCs w:val="24"/>
          <w:lang w:eastAsia="zh-CN"/>
        </w:rPr>
        <w:t xml:space="preserve">equal-thickness </w:t>
      </w:r>
      <w:r w:rsidRPr="00735D05">
        <w:rPr>
          <w:sz w:val="24"/>
          <w:szCs w:val="24"/>
          <w:lang w:eastAsia="zh-CN"/>
        </w:rPr>
        <w:t xml:space="preserve">layers along a given axis (e.g., the </w:t>
      </w:r>
      <w:r w:rsidRPr="00735D05">
        <w:rPr>
          <w:i/>
          <w:iCs/>
          <w:sz w:val="24"/>
          <w:szCs w:val="24"/>
          <w:lang w:eastAsia="zh-CN"/>
        </w:rPr>
        <w:t>z</w:t>
      </w:r>
      <w:r w:rsidRPr="00735D05">
        <w:rPr>
          <w:sz w:val="24"/>
          <w:szCs w:val="24"/>
          <w:lang w:eastAsia="zh-CN"/>
        </w:rPr>
        <w:t xml:space="preserve">-axis). Then, each layer of points is projected to the plane (e.g., the </w:t>
      </w:r>
      <w:r w:rsidRPr="00735D05">
        <w:rPr>
          <w:i/>
          <w:iCs/>
          <w:sz w:val="24"/>
          <w:szCs w:val="24"/>
          <w:lang w:eastAsia="zh-CN"/>
        </w:rPr>
        <w:t>x</w:t>
      </w:r>
      <w:r w:rsidRPr="00735D05">
        <w:rPr>
          <w:sz w:val="24"/>
          <w:szCs w:val="24"/>
          <w:lang w:eastAsia="zh-CN"/>
        </w:rPr>
        <w:t>-</w:t>
      </w:r>
      <w:r w:rsidRPr="00735D05">
        <w:rPr>
          <w:i/>
          <w:iCs/>
          <w:sz w:val="24"/>
          <w:szCs w:val="24"/>
          <w:lang w:eastAsia="zh-CN"/>
        </w:rPr>
        <w:t>y</w:t>
      </w:r>
      <w:r w:rsidRPr="00735D05">
        <w:rPr>
          <w:sz w:val="24"/>
          <w:szCs w:val="24"/>
          <w:lang w:eastAsia="zh-CN"/>
        </w:rPr>
        <w:t xml:space="preserve"> plane) perpendicular to the given axis, resulting in </w:t>
      </w:r>
      <w:r w:rsidR="00AE57E0" w:rsidRPr="00735D05">
        <w:rPr>
          <w:noProof/>
          <w:position w:val="-12"/>
        </w:rPr>
        <w:object w:dxaOrig="300" w:dyaOrig="360" w14:anchorId="62866B4D">
          <v:shape id="_x0000_i1055" type="#_x0000_t75" alt="" style="width:15.75pt;height:18pt;mso-width-percent:0;mso-height-percent:0;mso-width-percent:0;mso-height-percent:0" o:ole="">
            <v:imagedata r:id="rId67" o:title=""/>
          </v:shape>
          <o:OLEObject Type="Embed" ProgID="Equation.DSMT4" ShapeID="_x0000_i1055" DrawAspect="Content" ObjectID="_1655785459" r:id="rId69"/>
        </w:object>
      </w:r>
      <w:r w:rsidRPr="00735D05">
        <w:rPr>
          <w:sz w:val="24"/>
          <w:szCs w:val="24"/>
          <w:lang w:eastAsia="zh-CN"/>
        </w:rPr>
        <w:t>sub-cloud point sets,</w:t>
      </w:r>
      <w:r w:rsidRPr="00735D05">
        <w:t xml:space="preserve">  </w:t>
      </w:r>
      <w:r w:rsidR="00AE57E0" w:rsidRPr="00735D05">
        <w:rPr>
          <w:noProof/>
          <w:position w:val="-12"/>
        </w:rPr>
        <w:object w:dxaOrig="460" w:dyaOrig="380" w14:anchorId="348E51D7">
          <v:shape id="_x0000_i1056" type="#_x0000_t75" alt="" style="width:23.25pt;height:18.75pt;mso-width-percent:0;mso-height-percent:0;mso-width-percent:0;mso-height-percent:0" o:ole="">
            <v:imagedata r:id="rId70" o:title=""/>
          </v:shape>
          <o:OLEObject Type="Embed" ProgID="Equation.DSMT4" ShapeID="_x0000_i1056" DrawAspect="Content" ObjectID="_1655785460" r:id="rId71"/>
        </w:object>
      </w:r>
      <w:r w:rsidRPr="00735D05">
        <w:rPr>
          <w:sz w:val="24"/>
          <w:szCs w:val="24"/>
          <w:lang w:eastAsia="zh-CN"/>
        </w:rPr>
        <w:t>:</w:t>
      </w:r>
    </w:p>
    <w:p w14:paraId="44585CBF" w14:textId="3DDA4915" w:rsidR="004367C3" w:rsidRPr="00735D05" w:rsidRDefault="004367C3" w:rsidP="004367C3">
      <w:pPr>
        <w:spacing w:after="40" w:line="360" w:lineRule="auto"/>
        <w:ind w:firstLineChars="156" w:firstLine="374"/>
        <w:jc w:val="both"/>
        <w:rPr>
          <w:sz w:val="24"/>
          <w:szCs w:val="24"/>
        </w:rPr>
      </w:pPr>
      <w:r w:rsidRPr="00735D05">
        <w:rPr>
          <w:sz w:val="24"/>
          <w:szCs w:val="24"/>
          <w:lang w:eastAsia="zh-CN"/>
        </w:rPr>
        <w:t xml:space="preserve">                                                     </w:t>
      </w:r>
      <w:r w:rsidR="00AE57E0" w:rsidRPr="00735D05">
        <w:rPr>
          <w:noProof/>
          <w:position w:val="-12"/>
        </w:rPr>
        <w:object w:dxaOrig="2360" w:dyaOrig="380" w14:anchorId="1D2972CA">
          <v:shape id="_x0000_i1057" type="#_x0000_t75" alt="" style="width:117.75pt;height:18.75pt;mso-width-percent:0;mso-height-percent:0;mso-width-percent:0;mso-height-percent:0" o:ole="">
            <v:imagedata r:id="rId72" o:title=""/>
          </v:shape>
          <o:OLEObject Type="Embed" ProgID="Equation.DSMT4" ShapeID="_x0000_i1057" DrawAspect="Content" ObjectID="_1655785461" r:id="rId73"/>
        </w:object>
      </w:r>
      <w:r w:rsidRPr="00735D05">
        <w:rPr>
          <w:sz w:val="24"/>
          <w:szCs w:val="24"/>
          <w:lang w:eastAsia="zh-CN"/>
        </w:rPr>
        <w:t xml:space="preserve">                          </w:t>
      </w:r>
      <w:r w:rsidR="005C56C1" w:rsidRPr="00735D05">
        <w:rPr>
          <w:sz w:val="24"/>
          <w:szCs w:val="24"/>
          <w:lang w:eastAsia="zh-CN"/>
        </w:rPr>
        <w:t xml:space="preserve">    </w:t>
      </w:r>
      <w:r w:rsidRPr="00735D05">
        <w:rPr>
          <w:sz w:val="24"/>
          <w:szCs w:val="24"/>
          <w:lang w:eastAsia="zh-CN"/>
        </w:rPr>
        <w:t xml:space="preserve">                                     </w:t>
      </w:r>
      <w:r w:rsidRPr="00735D05">
        <w:rPr>
          <w:sz w:val="24"/>
          <w:szCs w:val="24"/>
        </w:rPr>
        <w:t xml:space="preserve">  (</w:t>
      </w:r>
      <w:r w:rsidR="006D1F01" w:rsidRPr="00735D05">
        <w:rPr>
          <w:sz w:val="24"/>
          <w:szCs w:val="24"/>
        </w:rPr>
        <w:t>8</w:t>
      </w:r>
      <w:r w:rsidRPr="00735D05">
        <w:rPr>
          <w:sz w:val="24"/>
          <w:szCs w:val="24"/>
        </w:rPr>
        <w:t>)</w:t>
      </w:r>
    </w:p>
    <w:p w14:paraId="0CEAE262" w14:textId="77777777" w:rsidR="004367C3" w:rsidRPr="00735D05" w:rsidRDefault="004367C3" w:rsidP="004367C3">
      <w:pPr>
        <w:spacing w:after="40" w:line="360" w:lineRule="auto"/>
        <w:ind w:firstLineChars="295" w:firstLine="708"/>
        <w:jc w:val="both"/>
        <w:rPr>
          <w:sz w:val="24"/>
          <w:szCs w:val="24"/>
        </w:rPr>
      </w:pPr>
      <w:r w:rsidRPr="00735D05">
        <w:rPr>
          <w:sz w:val="24"/>
          <w:szCs w:val="24"/>
        </w:rPr>
        <w:t xml:space="preserve">We calculate the area </w:t>
      </w:r>
      <w:r w:rsidR="00AE57E0" w:rsidRPr="00735D05">
        <w:rPr>
          <w:noProof/>
          <w:position w:val="-12"/>
        </w:rPr>
        <w:object w:dxaOrig="240" w:dyaOrig="360" w14:anchorId="557CC821">
          <v:shape id="_x0000_i1058" type="#_x0000_t75" alt="" style="width:12pt;height:18pt;mso-width-percent:0;mso-height-percent:0;mso-width-percent:0;mso-height-percent:0" o:ole="">
            <v:imagedata r:id="rId74" o:title=""/>
          </v:shape>
          <o:OLEObject Type="Embed" ProgID="Equation.DSMT4" ShapeID="_x0000_i1058" DrawAspect="Content" ObjectID="_1655785462" r:id="rId75"/>
        </w:object>
      </w:r>
      <w:r w:rsidRPr="00735D05">
        <w:rPr>
          <w:sz w:val="24"/>
          <w:szCs w:val="24"/>
        </w:rPr>
        <w:t xml:space="preserve"> enclosed by point set </w:t>
      </w:r>
      <w:r w:rsidR="00AE57E0" w:rsidRPr="00735D05">
        <w:rPr>
          <w:noProof/>
          <w:position w:val="-12"/>
        </w:rPr>
        <w:object w:dxaOrig="460" w:dyaOrig="380" w14:anchorId="7768E1CB">
          <v:shape id="_x0000_i1059" type="#_x0000_t75" alt="" style="width:23.25pt;height:18.75pt;mso-width-percent:0;mso-height-percent:0;mso-width-percent:0;mso-height-percent:0" o:ole="">
            <v:imagedata r:id="rId70" o:title=""/>
          </v:shape>
          <o:OLEObject Type="Embed" ProgID="Equation.DSMT4" ShapeID="_x0000_i1059" DrawAspect="Content" ObjectID="_1655785463" r:id="rId76"/>
        </w:object>
      </w:r>
      <w:r w:rsidRPr="00735D05">
        <w:rPr>
          <w:sz w:val="24"/>
          <w:szCs w:val="24"/>
        </w:rPr>
        <w:t xml:space="preserve">and integrate along the direction of the given axis to estimate volume: </w:t>
      </w:r>
    </w:p>
    <w:p w14:paraId="29FB78A9" w14:textId="70449533" w:rsidR="004367C3" w:rsidRPr="00735D05" w:rsidRDefault="004367C3" w:rsidP="004367C3">
      <w:pPr>
        <w:spacing w:after="40" w:line="360" w:lineRule="auto"/>
        <w:ind w:firstLineChars="156" w:firstLine="374"/>
        <w:jc w:val="right"/>
        <w:rPr>
          <w:sz w:val="24"/>
          <w:szCs w:val="24"/>
        </w:rPr>
      </w:pPr>
      <w:r w:rsidRPr="00735D05">
        <w:rPr>
          <w:noProof/>
          <w:sz w:val="24"/>
          <w:szCs w:val="24"/>
          <w:lang w:eastAsia="zh-CN"/>
        </w:rPr>
        <w:t xml:space="preserve">                                                    </w:t>
      </w:r>
      <w:r w:rsidR="00AE57E0" w:rsidRPr="00735D05">
        <w:rPr>
          <w:noProof/>
          <w:position w:val="-28"/>
        </w:rPr>
        <w:object w:dxaOrig="1440" w:dyaOrig="700" w14:anchorId="2A981F19">
          <v:shape id="_x0000_i1060" type="#_x0000_t75" alt="" style="width:1in;height:37.5pt;mso-width-percent:0;mso-height-percent:0;mso-width-percent:0;mso-height-percent:0" o:ole="">
            <v:imagedata r:id="rId77" o:title=""/>
          </v:shape>
          <o:OLEObject Type="Embed" ProgID="Equation.DSMT4" ShapeID="_x0000_i1060" DrawAspect="Content" ObjectID="_1655785464" r:id="rId78"/>
        </w:object>
      </w:r>
      <w:r w:rsidRPr="00735D05">
        <w:rPr>
          <w:noProof/>
          <w:sz w:val="24"/>
          <w:szCs w:val="24"/>
          <w:lang w:eastAsia="zh-CN"/>
        </w:rPr>
        <w:t xml:space="preserve">   </w:t>
      </w:r>
      <w:r w:rsidRPr="00735D05">
        <w:rPr>
          <w:sz w:val="24"/>
          <w:szCs w:val="24"/>
        </w:rPr>
        <w:t xml:space="preserve">                </w:t>
      </w:r>
      <w:r w:rsidRPr="00735D05">
        <w:rPr>
          <w:rFonts w:hint="eastAsia"/>
          <w:sz w:val="24"/>
          <w:szCs w:val="24"/>
          <w:lang w:eastAsia="zh-CN"/>
        </w:rPr>
        <w:t xml:space="preserve">  </w:t>
      </w:r>
      <w:r w:rsidRPr="00735D05">
        <w:rPr>
          <w:sz w:val="24"/>
          <w:szCs w:val="24"/>
        </w:rPr>
        <w:t xml:space="preserve">                                                  (</w:t>
      </w:r>
      <w:r w:rsidR="006D1F01" w:rsidRPr="00735D05">
        <w:rPr>
          <w:sz w:val="24"/>
          <w:szCs w:val="24"/>
        </w:rPr>
        <w:t>9</w:t>
      </w:r>
      <w:r w:rsidRPr="00735D05">
        <w:rPr>
          <w:sz w:val="24"/>
          <w:szCs w:val="24"/>
        </w:rPr>
        <w:t>)</w:t>
      </w:r>
    </w:p>
    <w:p w14:paraId="2F50A192" w14:textId="77777777" w:rsidR="004367C3" w:rsidRPr="00735D05" w:rsidRDefault="004367C3" w:rsidP="004367C3">
      <w:pPr>
        <w:spacing w:after="40" w:line="360" w:lineRule="auto"/>
        <w:jc w:val="both"/>
        <w:rPr>
          <w:sz w:val="24"/>
          <w:szCs w:val="24"/>
          <w:lang w:eastAsia="zh-CN"/>
        </w:rPr>
      </w:pPr>
      <w:r w:rsidRPr="00735D05">
        <w:rPr>
          <w:sz w:val="24"/>
          <w:szCs w:val="24"/>
        </w:rPr>
        <w:t>where</w:t>
      </w:r>
      <w:r w:rsidR="00AE57E0" w:rsidRPr="00735D05">
        <w:rPr>
          <w:noProof/>
          <w:position w:val="-6"/>
        </w:rPr>
        <w:object w:dxaOrig="360" w:dyaOrig="279" w14:anchorId="6A491DA6">
          <v:shape id="_x0000_i1061" type="#_x0000_t75" alt="" style="width:21pt;height:15pt;mso-width-percent:0;mso-height-percent:0;mso-width-percent:0;mso-height-percent:0" o:ole="">
            <v:imagedata r:id="rId79" o:title=""/>
          </v:shape>
          <o:OLEObject Type="Embed" ProgID="Equation.DSMT4" ShapeID="_x0000_i1061" DrawAspect="Content" ObjectID="_1655785465" r:id="rId80"/>
        </w:object>
      </w:r>
      <w:r w:rsidRPr="00735D05">
        <w:rPr>
          <w:sz w:val="24"/>
          <w:szCs w:val="24"/>
        </w:rPr>
        <w:t xml:space="preserve">is the layer thickness, and </w:t>
      </w:r>
      <w:r w:rsidRPr="00735D05">
        <w:rPr>
          <w:i/>
          <w:iCs/>
          <w:noProof/>
          <w:sz w:val="24"/>
          <w:szCs w:val="24"/>
          <w:lang w:eastAsia="zh-CN"/>
        </w:rPr>
        <w:t>V</w:t>
      </w:r>
      <w:r w:rsidRPr="00735D05">
        <w:rPr>
          <w:sz w:val="24"/>
          <w:szCs w:val="24"/>
          <w:lang w:eastAsia="zh-CN"/>
        </w:rPr>
        <w:t xml:space="preserve"> is the estimated volume of food. </w:t>
      </w:r>
    </w:p>
    <w:p w14:paraId="545C1B18" w14:textId="28113755" w:rsidR="00D6096E" w:rsidRPr="00735D05" w:rsidRDefault="009E0D18" w:rsidP="00D6096E">
      <w:pPr>
        <w:spacing w:after="40" w:line="360" w:lineRule="auto"/>
        <w:jc w:val="both"/>
        <w:rPr>
          <w:b/>
          <w:bCs/>
          <w:sz w:val="24"/>
          <w:szCs w:val="24"/>
        </w:rPr>
      </w:pPr>
      <w:r w:rsidRPr="00735D05">
        <w:rPr>
          <w:b/>
          <w:bCs/>
          <w:sz w:val="24"/>
          <w:szCs w:val="24"/>
        </w:rPr>
        <w:t>S</w:t>
      </w:r>
      <w:r w:rsidR="00D6096E" w:rsidRPr="00735D05">
        <w:rPr>
          <w:b/>
          <w:bCs/>
          <w:sz w:val="24"/>
          <w:szCs w:val="24"/>
        </w:rPr>
        <w:t>3.2</w:t>
      </w:r>
      <w:r w:rsidR="00D6096E" w:rsidRPr="00735D05">
        <w:rPr>
          <w:sz w:val="24"/>
          <w:szCs w:val="24"/>
        </w:rPr>
        <w:t xml:space="preserve"> </w:t>
      </w:r>
      <w:r w:rsidR="00D6096E" w:rsidRPr="00735D05">
        <w:rPr>
          <w:b/>
          <w:bCs/>
          <w:sz w:val="24"/>
          <w:szCs w:val="24"/>
        </w:rPr>
        <w:t xml:space="preserve"> Method Based on Electric Field Physical Model</w:t>
      </w:r>
    </w:p>
    <w:p w14:paraId="43531E07" w14:textId="121CC821" w:rsidR="004367C3" w:rsidRPr="00735D05" w:rsidRDefault="004367C3" w:rsidP="0061258B">
      <w:pPr>
        <w:pStyle w:val="Text"/>
        <w:spacing w:after="40" w:line="360" w:lineRule="auto"/>
        <w:ind w:firstLineChars="295" w:firstLine="708"/>
        <w:rPr>
          <w:sz w:val="24"/>
          <w:szCs w:val="24"/>
        </w:rPr>
      </w:pPr>
      <w:r w:rsidRPr="00735D05">
        <w:rPr>
          <w:sz w:val="24"/>
          <w:szCs w:val="24"/>
          <w:lang w:eastAsia="zh-CN"/>
        </w:rPr>
        <w:t>In order for Eq. (</w:t>
      </w:r>
      <w:r w:rsidR="006D1F01" w:rsidRPr="00735D05">
        <w:rPr>
          <w:sz w:val="24"/>
          <w:szCs w:val="24"/>
          <w:lang w:eastAsia="zh-CN"/>
        </w:rPr>
        <w:t>9</w:t>
      </w:r>
      <w:r w:rsidRPr="00735D05">
        <w:rPr>
          <w:sz w:val="24"/>
          <w:szCs w:val="24"/>
          <w:lang w:eastAsia="zh-CN"/>
        </w:rPr>
        <w:t xml:space="preserve">) to produce accurate volumetric estimation, the boundary of each slide needs to be adjusted or smoothed according to the type of food and the characteristics of the point cloud. </w:t>
      </w:r>
      <w:r w:rsidRPr="00735D05">
        <w:rPr>
          <w:sz w:val="24"/>
          <w:szCs w:val="24"/>
        </w:rPr>
        <w:t>For an arbitrary object in 3D space, its surface can be divided into a finite number of triangular patches which form polyhedrons. Although it is desirable to use the summed volumes of spatial polyhedrons, which can be calculated conveniently, as the estimate of the food volume, an assumption has to be made that the adjacencies within the point cloud constituting the spatial polyhedrons are known in advance. Unfortunately, the neighborhood information of these spatial points cannot be obtained easily from the three-dimensional point cloud established via the multi</w:t>
      </w:r>
      <w:r w:rsidRPr="00735D05">
        <w:rPr>
          <w:rFonts w:hint="eastAsia"/>
          <w:sz w:val="24"/>
          <w:szCs w:val="24"/>
          <w:lang w:eastAsia="zh-CN"/>
        </w:rPr>
        <w:t>-</w:t>
      </w:r>
      <w:r w:rsidRPr="00735D05">
        <w:rPr>
          <w:sz w:val="24"/>
          <w:szCs w:val="24"/>
        </w:rPr>
        <w:t xml:space="preserve">view reconstruction technique. Thus, it is difficult to apply the spatial polyhedral volume calculation formula to the point cloud. In order to solve this problem, we propose an electric field based physical model that simulates the action of charged particles. When applying this model to our volume estimation problem, the food surface, which is either locally convex or concave, is searched automatically, based on a physical model that charged particles </w:t>
      </w:r>
      <w:r w:rsidRPr="00735D05">
        <w:rPr>
          <w:sz w:val="24"/>
          <w:szCs w:val="24"/>
        </w:rPr>
        <w:lastRenderedPageBreak/>
        <w:t xml:space="preserve">with mobility gradually approach the surface of the domain where the particles are contained due the force of the electric-field applied to charged particles. Since the adjacencies between "charged particles" are known, our method greatly reduces the difficulty in finding the triangular meshes directly from the point cloud. Once the adjacencies are obtained, we can then apply the polyhedral volume calculation formula. </w:t>
      </w:r>
    </w:p>
    <w:p w14:paraId="66B3D107" w14:textId="77777777" w:rsidR="004367C3" w:rsidRPr="00735D05" w:rsidRDefault="004367C3" w:rsidP="004367C3">
      <w:pPr>
        <w:pStyle w:val="Text"/>
        <w:spacing w:after="40" w:line="360" w:lineRule="auto"/>
        <w:ind w:firstLineChars="295" w:firstLine="708"/>
        <w:rPr>
          <w:sz w:val="24"/>
          <w:szCs w:val="24"/>
        </w:rPr>
      </w:pPr>
      <w:r w:rsidRPr="00735D05">
        <w:rPr>
          <w:sz w:val="24"/>
          <w:szCs w:val="24"/>
        </w:rPr>
        <w:t>Based on this new concept, we hypothetically assume that the reconstructed food point cloud as a set of Positively Charged Particles (</w:t>
      </w:r>
      <w:r w:rsidRPr="00735D05">
        <w:rPr>
          <w:i/>
          <w:iCs/>
          <w:sz w:val="24"/>
          <w:szCs w:val="24"/>
        </w:rPr>
        <w:t>PCP</w:t>
      </w:r>
      <w:r w:rsidRPr="00735D05">
        <w:rPr>
          <w:sz w:val="24"/>
          <w:szCs w:val="24"/>
        </w:rPr>
        <w:t xml:space="preserve">). The positions of all particles in the </w:t>
      </w:r>
      <w:r w:rsidRPr="00735D05">
        <w:rPr>
          <w:i/>
          <w:iCs/>
          <w:sz w:val="24"/>
          <w:szCs w:val="24"/>
        </w:rPr>
        <w:t>PCP</w:t>
      </w:r>
      <w:r w:rsidRPr="00735D05">
        <w:rPr>
          <w:sz w:val="24"/>
          <w:szCs w:val="24"/>
        </w:rPr>
        <w:t xml:space="preserve"> set are fixed (stationary). We also hypothetically define another set of Negatively Charged Particles (</w:t>
      </w:r>
      <w:r w:rsidRPr="00735D05">
        <w:rPr>
          <w:i/>
          <w:iCs/>
          <w:sz w:val="24"/>
          <w:szCs w:val="24"/>
        </w:rPr>
        <w:t>NCP</w:t>
      </w:r>
      <w:r w:rsidRPr="00735D05">
        <w:rPr>
          <w:sz w:val="24"/>
          <w:szCs w:val="24"/>
        </w:rPr>
        <w:t xml:space="preserve">). In contrast to </w:t>
      </w:r>
      <w:r w:rsidRPr="00735D05">
        <w:rPr>
          <w:i/>
          <w:iCs/>
          <w:sz w:val="24"/>
          <w:szCs w:val="24"/>
        </w:rPr>
        <w:t>PCP</w:t>
      </w:r>
      <w:r w:rsidRPr="00735D05">
        <w:rPr>
          <w:sz w:val="24"/>
          <w:szCs w:val="24"/>
        </w:rPr>
        <w:t xml:space="preserve">, the particles in set </w:t>
      </w:r>
      <w:r w:rsidRPr="00735D05">
        <w:rPr>
          <w:i/>
          <w:iCs/>
          <w:sz w:val="24"/>
          <w:szCs w:val="24"/>
        </w:rPr>
        <w:t>NCP</w:t>
      </w:r>
      <w:r w:rsidRPr="00735D05">
        <w:rPr>
          <w:sz w:val="24"/>
          <w:szCs w:val="24"/>
        </w:rPr>
        <w:t xml:space="preserve"> are free, i.e., these particles are free to move under the electric field force.</w:t>
      </w:r>
    </w:p>
    <w:p w14:paraId="1B66D542" w14:textId="71DB49EF" w:rsidR="004367C3" w:rsidRPr="00735D05" w:rsidRDefault="004367C3" w:rsidP="004367C3">
      <w:pPr>
        <w:pStyle w:val="Text"/>
        <w:spacing w:after="40" w:line="360" w:lineRule="auto"/>
        <w:ind w:firstLineChars="295" w:firstLine="708"/>
        <w:rPr>
          <w:sz w:val="24"/>
          <w:szCs w:val="24"/>
        </w:rPr>
      </w:pPr>
      <w:r w:rsidRPr="00735D05">
        <w:rPr>
          <w:sz w:val="24"/>
          <w:szCs w:val="24"/>
          <w:lang w:eastAsia="zh-CN"/>
        </w:rPr>
        <w:t xml:space="preserve">The first step is to initialize the particles in </w:t>
      </w:r>
      <w:r w:rsidRPr="00735D05">
        <w:rPr>
          <w:i/>
          <w:iCs/>
          <w:sz w:val="24"/>
          <w:szCs w:val="24"/>
          <w:lang w:eastAsia="zh-CN"/>
        </w:rPr>
        <w:t>NCP</w:t>
      </w:r>
      <w:r w:rsidRPr="00735D05">
        <w:rPr>
          <w:sz w:val="24"/>
          <w:szCs w:val="24"/>
          <w:lang w:eastAsia="zh-CN"/>
        </w:rPr>
        <w:t>. Similar to slice-based method</w:t>
      </w:r>
      <w:r w:rsidR="00A4296A" w:rsidRPr="00735D05">
        <w:rPr>
          <w:sz w:val="24"/>
          <w:szCs w:val="24"/>
          <w:vertAlign w:val="superscript"/>
          <w:lang w:eastAsia="zh-CN"/>
        </w:rPr>
        <w:t>(</w:t>
      </w:r>
      <w:r w:rsidR="00A4296A" w:rsidRPr="00735D05">
        <w:rPr>
          <w:sz w:val="24"/>
          <w:szCs w:val="24"/>
          <w:vertAlign w:val="superscript"/>
          <w:lang w:eastAsia="zh-CN"/>
        </w:rPr>
        <w:fldChar w:fldCharType="begin"/>
      </w:r>
      <w:r w:rsidR="00A4296A" w:rsidRPr="00735D05">
        <w:rPr>
          <w:sz w:val="24"/>
          <w:szCs w:val="24"/>
          <w:vertAlign w:val="superscript"/>
          <w:lang w:eastAsia="zh-CN"/>
        </w:rPr>
        <w:instrText xml:space="preserve"> REF _Ref40876014 \r \h  \* MERGEFORMAT </w:instrText>
      </w:r>
      <w:r w:rsidR="00A4296A" w:rsidRPr="00735D05">
        <w:rPr>
          <w:sz w:val="24"/>
          <w:szCs w:val="24"/>
          <w:vertAlign w:val="superscript"/>
          <w:lang w:eastAsia="zh-CN"/>
        </w:rPr>
      </w:r>
      <w:r w:rsidR="00A4296A" w:rsidRPr="00735D05">
        <w:rPr>
          <w:sz w:val="24"/>
          <w:szCs w:val="24"/>
          <w:vertAlign w:val="superscript"/>
          <w:lang w:eastAsia="zh-CN"/>
        </w:rPr>
        <w:fldChar w:fldCharType="separate"/>
      </w:r>
      <w:r w:rsidR="00957901" w:rsidRPr="00735D05">
        <w:rPr>
          <w:sz w:val="24"/>
          <w:szCs w:val="24"/>
          <w:vertAlign w:val="superscript"/>
          <w:lang w:eastAsia="zh-CN"/>
        </w:rPr>
        <w:t>9</w:t>
      </w:r>
      <w:r w:rsidR="00A4296A" w:rsidRPr="00735D05">
        <w:rPr>
          <w:sz w:val="24"/>
          <w:szCs w:val="24"/>
          <w:vertAlign w:val="superscript"/>
          <w:lang w:eastAsia="zh-CN"/>
        </w:rPr>
        <w:fldChar w:fldCharType="end"/>
      </w:r>
      <w:r w:rsidR="003F56EE" w:rsidRPr="00735D05">
        <w:rPr>
          <w:sz w:val="24"/>
          <w:szCs w:val="24"/>
          <w:vertAlign w:val="superscript"/>
          <w:lang w:eastAsia="zh-CN"/>
        </w:rPr>
        <w:t xml:space="preserve">, </w:t>
      </w:r>
      <w:r w:rsidRPr="00735D05">
        <w:rPr>
          <w:sz w:val="24"/>
          <w:szCs w:val="24"/>
          <w:vertAlign w:val="superscript"/>
          <w:lang w:eastAsia="zh-CN"/>
        </w:rPr>
        <w:fldChar w:fldCharType="begin"/>
      </w:r>
      <w:r w:rsidRPr="00735D05">
        <w:rPr>
          <w:sz w:val="24"/>
          <w:szCs w:val="24"/>
          <w:vertAlign w:val="superscript"/>
          <w:lang w:eastAsia="zh-CN"/>
        </w:rPr>
        <w:instrText xml:space="preserve"> REF _Ref39356471 \r \h  \* MERGEFORMAT </w:instrText>
      </w:r>
      <w:r w:rsidRPr="00735D05">
        <w:rPr>
          <w:sz w:val="24"/>
          <w:szCs w:val="24"/>
          <w:vertAlign w:val="superscript"/>
          <w:lang w:eastAsia="zh-CN"/>
        </w:rPr>
      </w:r>
      <w:r w:rsidRPr="00735D05">
        <w:rPr>
          <w:sz w:val="24"/>
          <w:szCs w:val="24"/>
          <w:vertAlign w:val="superscript"/>
          <w:lang w:eastAsia="zh-CN"/>
        </w:rPr>
        <w:fldChar w:fldCharType="separate"/>
      </w:r>
      <w:r w:rsidR="00957901" w:rsidRPr="00735D05">
        <w:rPr>
          <w:sz w:val="24"/>
          <w:szCs w:val="24"/>
          <w:vertAlign w:val="superscript"/>
          <w:lang w:eastAsia="zh-CN"/>
        </w:rPr>
        <w:t>10</w:t>
      </w:r>
      <w:r w:rsidRPr="00735D05">
        <w:rPr>
          <w:sz w:val="24"/>
          <w:szCs w:val="24"/>
          <w:vertAlign w:val="superscript"/>
          <w:lang w:eastAsia="zh-CN"/>
        </w:rPr>
        <w:fldChar w:fldCharType="end"/>
      </w:r>
      <w:r w:rsidR="00957901" w:rsidRPr="00735D05">
        <w:rPr>
          <w:sz w:val="24"/>
          <w:szCs w:val="24"/>
          <w:vertAlign w:val="superscript"/>
          <w:lang w:eastAsia="zh-CN"/>
        </w:rPr>
        <w:t>)</w:t>
      </w:r>
      <w:r w:rsidRPr="00735D05">
        <w:rPr>
          <w:sz w:val="24"/>
          <w:szCs w:val="24"/>
          <w:lang w:eastAsia="zh-CN"/>
        </w:rPr>
        <w:t xml:space="preserve">, we slide the food point cloud into </w:t>
      </w:r>
      <w:r w:rsidR="00AE57E0" w:rsidRPr="00735D05">
        <w:rPr>
          <w:noProof/>
          <w:position w:val="-12"/>
        </w:rPr>
        <w:object w:dxaOrig="300" w:dyaOrig="360" w14:anchorId="7AB7416B">
          <v:shape id="_x0000_i1062" type="#_x0000_t75" alt="" style="width:15.75pt;height:18pt;mso-width-percent:0;mso-height-percent:0;mso-width-percent:0;mso-height-percent:0" o:ole="">
            <v:imagedata r:id="rId81" o:title=""/>
          </v:shape>
          <o:OLEObject Type="Embed" ProgID="Equation.DSMT4" ShapeID="_x0000_i1062" DrawAspect="Content" ObjectID="_1655785466" r:id="rId82"/>
        </w:object>
      </w:r>
      <w:r w:rsidRPr="00735D05">
        <w:t xml:space="preserve"> </w:t>
      </w:r>
      <w:r w:rsidRPr="00735D05">
        <w:rPr>
          <w:sz w:val="24"/>
          <w:szCs w:val="24"/>
          <w:lang w:eastAsia="zh-CN"/>
        </w:rPr>
        <w:t xml:space="preserve">layers along a given axis and project each layer of points into the plane perpendicular to the given axis. In our case, we choose the </w:t>
      </w:r>
      <w:r w:rsidR="00AE57E0" w:rsidRPr="00735D05">
        <w:rPr>
          <w:noProof/>
          <w:position w:val="-12"/>
        </w:rPr>
        <w:object w:dxaOrig="320" w:dyaOrig="360" w14:anchorId="19F93650">
          <v:shape id="_x0000_i1063" type="#_x0000_t75" alt="" style="width:15.75pt;height:18pt;mso-width-percent:0;mso-height-percent:0;mso-width-percent:0;mso-height-percent:0" o:ole="">
            <v:imagedata r:id="rId83" o:title=""/>
          </v:shape>
          <o:OLEObject Type="Embed" ProgID="Equation.DSMT4" ShapeID="_x0000_i1063" DrawAspect="Content" ObjectID="_1655785467" r:id="rId84"/>
        </w:object>
      </w:r>
      <w:r w:rsidRPr="00735D05">
        <w:rPr>
          <w:i/>
          <w:sz w:val="24"/>
          <w:szCs w:val="24"/>
          <w:lang w:eastAsia="zh-CN"/>
        </w:rPr>
        <w:t xml:space="preserve"> </w:t>
      </w:r>
      <w:r w:rsidRPr="00735D05">
        <w:rPr>
          <w:sz w:val="24"/>
          <w:szCs w:val="24"/>
          <w:lang w:eastAsia="zh-CN"/>
        </w:rPr>
        <w:t xml:space="preserve">axis. As a result, </w:t>
      </w:r>
      <w:r w:rsidR="00AE57E0" w:rsidRPr="00735D05">
        <w:rPr>
          <w:noProof/>
          <w:position w:val="-12"/>
        </w:rPr>
        <w:object w:dxaOrig="300" w:dyaOrig="360" w14:anchorId="59A8AEB1">
          <v:shape id="_x0000_i1064" type="#_x0000_t75" alt="" style="width:15.75pt;height:18pt;mso-width-percent:0;mso-height-percent:0;mso-width-percent:0;mso-height-percent:0" o:ole="">
            <v:imagedata r:id="rId81" o:title=""/>
          </v:shape>
          <o:OLEObject Type="Embed" ProgID="Equation.DSMT4" ShapeID="_x0000_i1064" DrawAspect="Content" ObjectID="_1655785468" r:id="rId85"/>
        </w:object>
      </w:r>
      <w:r w:rsidRPr="00735D05">
        <w:t xml:space="preserve"> </w:t>
      </w:r>
      <w:r w:rsidRPr="00735D05">
        <w:rPr>
          <w:noProof/>
          <w:sz w:val="24"/>
          <w:szCs w:val="24"/>
          <w:lang w:eastAsia="zh-CN"/>
        </w:rPr>
        <w:t xml:space="preserve">sub-cloud point sets are obtained by </w:t>
      </w:r>
      <w:r w:rsidR="00AE57E0" w:rsidRPr="00735D05">
        <w:rPr>
          <w:noProof/>
          <w:position w:val="-12"/>
        </w:rPr>
        <w:object w:dxaOrig="2220" w:dyaOrig="380" w14:anchorId="59097F6F">
          <v:shape id="_x0000_i1065" type="#_x0000_t75" alt="" style="width:111.75pt;height:18.75pt;mso-width-percent:0;mso-height-percent:0;mso-width-percent:0;mso-height-percent:0" o:ole="">
            <v:imagedata r:id="rId86" o:title=""/>
          </v:shape>
          <o:OLEObject Type="Embed" ProgID="Equation.DSMT4" ShapeID="_x0000_i1065" DrawAspect="Content" ObjectID="_1655785469" r:id="rId87"/>
        </w:object>
      </w:r>
      <w:r w:rsidRPr="00735D05">
        <w:rPr>
          <w:sz w:val="24"/>
          <w:szCs w:val="24"/>
          <w:lang w:eastAsia="zh-CN"/>
        </w:rPr>
        <w:t>.</w:t>
      </w:r>
    </w:p>
    <w:p w14:paraId="5310050A" w14:textId="77777777" w:rsidR="004367C3" w:rsidRPr="00735D05" w:rsidRDefault="004367C3" w:rsidP="004367C3">
      <w:pPr>
        <w:pStyle w:val="Text"/>
        <w:spacing w:after="40" w:line="360" w:lineRule="auto"/>
        <w:ind w:firstLineChars="295" w:firstLine="708"/>
        <w:rPr>
          <w:sz w:val="24"/>
          <w:szCs w:val="24"/>
          <w:lang w:eastAsia="zh-CN"/>
        </w:rPr>
      </w:pPr>
      <w:r w:rsidRPr="00735D05">
        <w:rPr>
          <w:sz w:val="24"/>
          <w:szCs w:val="24"/>
          <w:lang w:eastAsia="zh-CN"/>
        </w:rPr>
        <w:t xml:space="preserve">For each </w:t>
      </w:r>
      <w:r w:rsidR="00AE57E0" w:rsidRPr="00735D05">
        <w:rPr>
          <w:noProof/>
          <w:position w:val="-12"/>
        </w:rPr>
        <w:object w:dxaOrig="460" w:dyaOrig="380" w14:anchorId="48A58C27">
          <v:shape id="_x0000_i1066" type="#_x0000_t75" alt="" style="width:23.25pt;height:18.75pt;mso-width-percent:0;mso-height-percent:0;mso-width-percent:0;mso-height-percent:0" o:ole="">
            <v:imagedata r:id="rId70" o:title=""/>
          </v:shape>
          <o:OLEObject Type="Embed" ProgID="Equation.DSMT4" ShapeID="_x0000_i1066" DrawAspect="Content" ObjectID="_1655785470" r:id="rId88"/>
        </w:object>
      </w:r>
      <w:r w:rsidRPr="00735D05">
        <w:rPr>
          <w:sz w:val="24"/>
          <w:szCs w:val="24"/>
          <w:lang w:eastAsia="zh-CN"/>
        </w:rPr>
        <w:t xml:space="preserve">, we slide it again along the </w:t>
      </w:r>
      <w:r w:rsidRPr="00735D05">
        <w:rPr>
          <w:i/>
          <w:iCs/>
          <w:sz w:val="24"/>
          <w:szCs w:val="24"/>
          <w:lang w:eastAsia="zh-CN"/>
        </w:rPr>
        <w:t>z</w:t>
      </w:r>
      <w:r w:rsidRPr="00735D05">
        <w:rPr>
          <w:sz w:val="24"/>
          <w:szCs w:val="24"/>
          <w:lang w:eastAsia="zh-CN"/>
        </w:rPr>
        <w:t xml:space="preserve">-axis but in a perpendicular direction, dividing </w:t>
      </w:r>
      <w:r w:rsidR="00AE57E0" w:rsidRPr="00735D05">
        <w:rPr>
          <w:noProof/>
          <w:position w:val="-12"/>
        </w:rPr>
        <w:object w:dxaOrig="460" w:dyaOrig="380" w14:anchorId="25C99715">
          <v:shape id="_x0000_i1067" type="#_x0000_t75" alt="" style="width:23.25pt;height:18.75pt;mso-width-percent:0;mso-height-percent:0;mso-width-percent:0;mso-height-percent:0" o:ole="">
            <v:imagedata r:id="rId70" o:title=""/>
          </v:shape>
          <o:OLEObject Type="Embed" ProgID="Equation.DSMT4" ShapeID="_x0000_i1067" DrawAspect="Content" ObjectID="_1655785471" r:id="rId89"/>
        </w:object>
      </w:r>
      <w:r w:rsidRPr="00735D05">
        <w:rPr>
          <w:sz w:val="24"/>
          <w:szCs w:val="24"/>
          <w:lang w:eastAsia="zh-CN"/>
        </w:rPr>
        <w:t xml:space="preserve"> into </w:t>
      </w:r>
      <w:r w:rsidR="00AE57E0" w:rsidRPr="00735D05">
        <w:rPr>
          <w:noProof/>
          <w:position w:val="-12"/>
        </w:rPr>
        <w:object w:dxaOrig="320" w:dyaOrig="360" w14:anchorId="3A30C1C8">
          <v:shape id="_x0000_i1068" type="#_x0000_t75" alt="" style="width:15.75pt;height:18pt;mso-width-percent:0;mso-height-percent:0;mso-width-percent:0;mso-height-percent:0" o:ole="">
            <v:imagedata r:id="rId90" o:title=""/>
          </v:shape>
          <o:OLEObject Type="Embed" ProgID="Equation.DSMT4" ShapeID="_x0000_i1068" DrawAspect="Content" ObjectID="_1655785472" r:id="rId91"/>
        </w:object>
      </w:r>
      <w:r w:rsidRPr="00735D05">
        <w:rPr>
          <w:sz w:val="24"/>
          <w:szCs w:val="24"/>
          <w:lang w:eastAsia="zh-CN"/>
        </w:rPr>
        <w:t xml:space="preserve">strips. The centers of all the strips, </w:t>
      </w:r>
      <w:r w:rsidR="00AE57E0" w:rsidRPr="00735D05">
        <w:rPr>
          <w:noProof/>
          <w:position w:val="-12"/>
        </w:rPr>
        <w:object w:dxaOrig="300" w:dyaOrig="360" w14:anchorId="7A952F22">
          <v:shape id="_x0000_i1069" type="#_x0000_t75" alt="" style="width:15.75pt;height:18pt;mso-width-percent:0;mso-height-percent:0;mso-width-percent:0;mso-height-percent:0" o:ole="">
            <v:imagedata r:id="rId92" o:title=""/>
          </v:shape>
          <o:OLEObject Type="Embed" ProgID="Equation.DSMT4" ShapeID="_x0000_i1069" DrawAspect="Content" ObjectID="_1655785473" r:id="rId93"/>
        </w:object>
      </w:r>
      <w:r w:rsidRPr="00735D05">
        <w:rPr>
          <w:noProof/>
          <w:sz w:val="24"/>
          <w:szCs w:val="24"/>
          <w:lang w:eastAsia="zh-CN"/>
        </w:rPr>
        <w:t xml:space="preserve">, </w:t>
      </w:r>
      <w:r w:rsidRPr="00735D05">
        <w:rPr>
          <w:sz w:val="24"/>
          <w:szCs w:val="24"/>
          <w:lang w:eastAsia="zh-CN"/>
        </w:rPr>
        <w:t>are calculated, given by</w:t>
      </w:r>
    </w:p>
    <w:p w14:paraId="289E3616" w14:textId="1073E62A" w:rsidR="004367C3" w:rsidRPr="00735D05" w:rsidRDefault="004367C3" w:rsidP="004367C3">
      <w:pPr>
        <w:pStyle w:val="Text"/>
        <w:spacing w:after="40" w:line="360" w:lineRule="auto"/>
        <w:ind w:firstLineChars="156" w:firstLine="374"/>
        <w:rPr>
          <w:sz w:val="24"/>
          <w:szCs w:val="24"/>
          <w:lang w:eastAsia="zh-CN"/>
        </w:rPr>
      </w:pPr>
      <w:r w:rsidRPr="00735D05">
        <w:rPr>
          <w:sz w:val="24"/>
          <w:szCs w:val="24"/>
          <w:lang w:eastAsia="zh-CN"/>
        </w:rPr>
        <w:t xml:space="preserve">                                                            </w:t>
      </w:r>
      <w:r w:rsidR="00AE57E0" w:rsidRPr="00735D05">
        <w:rPr>
          <w:noProof/>
          <w:position w:val="-12"/>
        </w:rPr>
        <w:object w:dxaOrig="2760" w:dyaOrig="380" w14:anchorId="0C21DAB4">
          <v:shape id="_x0000_i1070" type="#_x0000_t75" alt="" style="width:138.75pt;height:18.75pt;mso-width-percent:0;mso-height-percent:0;mso-width-percent:0;mso-height-percent:0" o:ole="">
            <v:imagedata r:id="rId94" o:title=""/>
          </v:shape>
          <o:OLEObject Type="Embed" ProgID="Equation.DSMT4" ShapeID="_x0000_i1070" DrawAspect="Content" ObjectID="_1655785474" r:id="rId95"/>
        </w:object>
      </w:r>
      <w:r w:rsidRPr="00735D05">
        <w:rPr>
          <w:sz w:val="24"/>
          <w:szCs w:val="24"/>
          <w:lang w:eastAsia="zh-CN"/>
        </w:rPr>
        <w:t xml:space="preserve">      </w:t>
      </w:r>
      <w:r w:rsidRPr="00735D05">
        <w:rPr>
          <w:noProof/>
          <w:sz w:val="24"/>
          <w:szCs w:val="24"/>
          <w:lang w:eastAsia="zh-CN"/>
        </w:rPr>
        <w:t xml:space="preserve">                                                      </w:t>
      </w:r>
      <w:r w:rsidRPr="00735D05">
        <w:rPr>
          <w:rFonts w:hint="eastAsia"/>
          <w:sz w:val="24"/>
          <w:szCs w:val="24"/>
          <w:lang w:eastAsia="zh-CN"/>
        </w:rPr>
        <w:t>(</w:t>
      </w:r>
      <w:r w:rsidR="006D1F01" w:rsidRPr="00735D05">
        <w:rPr>
          <w:sz w:val="24"/>
          <w:szCs w:val="24"/>
          <w:lang w:eastAsia="zh-CN"/>
        </w:rPr>
        <w:t>10</w:t>
      </w:r>
      <w:r w:rsidRPr="00735D05">
        <w:rPr>
          <w:rFonts w:hint="eastAsia"/>
          <w:sz w:val="24"/>
          <w:szCs w:val="24"/>
          <w:lang w:eastAsia="zh-CN"/>
        </w:rPr>
        <w:t>)</w:t>
      </w:r>
    </w:p>
    <w:p w14:paraId="588DC195" w14:textId="5837C659" w:rsidR="004367C3" w:rsidRPr="00735D05" w:rsidRDefault="004367C3" w:rsidP="004367C3">
      <w:pPr>
        <w:pStyle w:val="Text"/>
        <w:spacing w:after="40" w:line="360" w:lineRule="auto"/>
        <w:ind w:firstLineChars="295" w:firstLine="708"/>
        <w:rPr>
          <w:sz w:val="24"/>
          <w:szCs w:val="24"/>
          <w:lang w:eastAsia="zh-CN"/>
        </w:rPr>
      </w:pPr>
      <w:r w:rsidRPr="00735D05">
        <w:rPr>
          <w:sz w:val="24"/>
          <w:szCs w:val="24"/>
          <w:lang w:eastAsia="zh-CN"/>
        </w:rPr>
        <w:t xml:space="preserve">Then, the point at the middle of set </w:t>
      </w:r>
      <w:r w:rsidR="00AE57E0" w:rsidRPr="00735D05">
        <w:rPr>
          <w:noProof/>
          <w:position w:val="-12"/>
        </w:rPr>
        <w:object w:dxaOrig="300" w:dyaOrig="360" w14:anchorId="7C3795AF">
          <v:shape id="_x0000_i1071" type="#_x0000_t75" alt="" style="width:15.75pt;height:18pt;mso-width-percent:0;mso-height-percent:0;mso-width-percent:0;mso-height-percent:0" o:ole="">
            <v:imagedata r:id="rId92" o:title=""/>
          </v:shape>
          <o:OLEObject Type="Embed" ProgID="Equation.DSMT4" ShapeID="_x0000_i1071" DrawAspect="Content" ObjectID="_1655785475" r:id="rId96"/>
        </w:object>
      </w:r>
      <w:r w:rsidRPr="00735D05">
        <w:rPr>
          <w:sz w:val="24"/>
          <w:szCs w:val="24"/>
          <w:lang w:eastAsia="zh-CN"/>
        </w:rPr>
        <w:t xml:space="preserve">, denoted by </w:t>
      </w:r>
      <w:r w:rsidR="00AE57E0" w:rsidRPr="00735D05">
        <w:rPr>
          <w:noProof/>
          <w:position w:val="-14"/>
        </w:rPr>
        <w:object w:dxaOrig="480" w:dyaOrig="400" w14:anchorId="4DCEE9BB">
          <v:shape id="_x0000_i1072" type="#_x0000_t75" alt="" style="width:24pt;height:20.25pt;mso-width-percent:0;mso-height-percent:0;mso-width-percent:0;mso-height-percent:0" o:ole="">
            <v:imagedata r:id="rId97" o:title=""/>
          </v:shape>
          <o:OLEObject Type="Embed" ProgID="Equation.DSMT4" ShapeID="_x0000_i1072" DrawAspect="Content" ObjectID="_1655785476" r:id="rId98"/>
        </w:object>
      </w:r>
      <w:r w:rsidRPr="00735D05">
        <w:rPr>
          <w:sz w:val="24"/>
          <w:szCs w:val="24"/>
          <w:lang w:eastAsia="zh-CN"/>
        </w:rPr>
        <w:t xml:space="preserve">, is found. Next, we traverse all points in </w:t>
      </w:r>
      <w:r w:rsidR="00AE57E0" w:rsidRPr="00735D05">
        <w:rPr>
          <w:noProof/>
          <w:position w:val="-12"/>
        </w:rPr>
        <w:object w:dxaOrig="460" w:dyaOrig="380" w14:anchorId="5067030C">
          <v:shape id="_x0000_i1073" type="#_x0000_t75" alt="" style="width:23.25pt;height:18.75pt;mso-width-percent:0;mso-height-percent:0;mso-width-percent:0;mso-height-percent:0" o:ole="">
            <v:imagedata r:id="rId70" o:title=""/>
          </v:shape>
          <o:OLEObject Type="Embed" ProgID="Equation.DSMT4" ShapeID="_x0000_i1073" DrawAspect="Content" ObjectID="_1655785477" r:id="rId99"/>
        </w:object>
      </w:r>
      <w:r w:rsidR="003838E7" w:rsidRPr="00735D05">
        <w:rPr>
          <w:noProof/>
        </w:rPr>
        <w:t xml:space="preserve"> </w:t>
      </w:r>
      <w:r w:rsidRPr="00735D05">
        <w:rPr>
          <w:sz w:val="24"/>
          <w:szCs w:val="24"/>
          <w:lang w:eastAsia="zh-CN"/>
        </w:rPr>
        <w:t xml:space="preserve">calculating their Euclidean distances from </w:t>
      </w:r>
      <w:r w:rsidR="00AE57E0" w:rsidRPr="00735D05">
        <w:rPr>
          <w:noProof/>
          <w:position w:val="-14"/>
        </w:rPr>
        <w:object w:dxaOrig="480" w:dyaOrig="400" w14:anchorId="290776DB">
          <v:shape id="_x0000_i1074" type="#_x0000_t75" alt="" style="width:24pt;height:20.25pt;mso-width-percent:0;mso-height-percent:0;mso-width-percent:0;mso-height-percent:0" o:ole="">
            <v:imagedata r:id="rId97" o:title=""/>
          </v:shape>
          <o:OLEObject Type="Embed" ProgID="Equation.DSMT4" ShapeID="_x0000_i1074" DrawAspect="Content" ObjectID="_1655785478" r:id="rId100"/>
        </w:object>
      </w:r>
      <w:r w:rsidRPr="00735D05">
        <w:rPr>
          <w:sz w:val="24"/>
          <w:szCs w:val="24"/>
          <w:lang w:eastAsia="zh-CN"/>
        </w:rPr>
        <w:t xml:space="preserve">, and the minimum value is denoted as </w:t>
      </w:r>
      <w:r w:rsidR="00AE57E0" w:rsidRPr="00735D05">
        <w:rPr>
          <w:noProof/>
          <w:position w:val="-4"/>
        </w:rPr>
        <w:object w:dxaOrig="340" w:dyaOrig="300" w14:anchorId="3538C5D9">
          <v:shape id="_x0000_i1075" type="#_x0000_t75" alt="" style="width:18pt;height:15.75pt;mso-width-percent:0;mso-height-percent:0;mso-width-percent:0;mso-height-percent:0" o:ole="">
            <v:imagedata r:id="rId101" o:title=""/>
          </v:shape>
          <o:OLEObject Type="Embed" ProgID="Equation.DSMT4" ShapeID="_x0000_i1075" DrawAspect="Content" ObjectID="_1655785479" r:id="rId102"/>
        </w:object>
      </w:r>
      <w:r w:rsidRPr="00735D05">
        <w:rPr>
          <w:sz w:val="24"/>
          <w:szCs w:val="24"/>
          <w:lang w:eastAsia="zh-CN"/>
        </w:rPr>
        <w:t xml:space="preserve">. We define </w:t>
      </w:r>
      <w:r w:rsidR="00AE57E0" w:rsidRPr="00735D05">
        <w:rPr>
          <w:noProof/>
          <w:position w:val="-4"/>
        </w:rPr>
        <w:object w:dxaOrig="360" w:dyaOrig="300" w14:anchorId="3D4FDC7A">
          <v:shape id="_x0000_i1076" type="#_x0000_t75" alt="" style="width:18pt;height:15.75pt;mso-width-percent:0;mso-height-percent:0;mso-width-percent:0;mso-height-percent:0" o:ole="">
            <v:imagedata r:id="rId103" o:title=""/>
          </v:shape>
          <o:OLEObject Type="Embed" ProgID="Equation.DSMT4" ShapeID="_x0000_i1076" DrawAspect="Content" ObjectID="_1655785480" r:id="rId104"/>
        </w:object>
      </w:r>
      <w:r w:rsidRPr="00735D05">
        <w:rPr>
          <w:sz w:val="24"/>
          <w:szCs w:val="24"/>
          <w:lang w:eastAsia="zh-CN"/>
        </w:rPr>
        <w:t xml:space="preserve"> as the mean value of the</w:t>
      </w:r>
      <w:r w:rsidR="00723740" w:rsidRPr="00735D05">
        <w:rPr>
          <w:sz w:val="24"/>
          <w:szCs w:val="24"/>
          <w:lang w:eastAsia="zh-CN"/>
        </w:rPr>
        <w:t xml:space="preserve"> </w:t>
      </w:r>
      <w:r w:rsidR="00723740" w:rsidRPr="00735D05">
        <w:rPr>
          <w:i/>
          <w:sz w:val="24"/>
          <w:szCs w:val="24"/>
          <w:lang w:eastAsia="zh-CN"/>
        </w:rPr>
        <w:t xml:space="preserve">z </w:t>
      </w:r>
      <w:r w:rsidRPr="00735D05">
        <w:rPr>
          <w:sz w:val="24"/>
          <w:szCs w:val="24"/>
          <w:lang w:eastAsia="zh-CN"/>
        </w:rPr>
        <w:t xml:space="preserve">coordinate component in point set </w:t>
      </w:r>
      <w:r w:rsidR="00AE57E0" w:rsidRPr="00735D05">
        <w:rPr>
          <w:noProof/>
          <w:position w:val="-12"/>
        </w:rPr>
        <w:object w:dxaOrig="460" w:dyaOrig="380" w14:anchorId="6CF18A5E">
          <v:shape id="_x0000_i1077" type="#_x0000_t75" alt="" style="width:23.25pt;height:18.75pt;mso-width-percent:0;mso-height-percent:0;mso-width-percent:0;mso-height-percent:0" o:ole="">
            <v:imagedata r:id="rId70" o:title=""/>
          </v:shape>
          <o:OLEObject Type="Embed" ProgID="Equation.DSMT4" ShapeID="_x0000_i1077" DrawAspect="Content" ObjectID="_1655785481" r:id="rId105"/>
        </w:object>
      </w:r>
      <w:r w:rsidRPr="00735D05">
        <w:rPr>
          <w:sz w:val="24"/>
          <w:szCs w:val="24"/>
          <w:lang w:eastAsia="zh-CN"/>
        </w:rPr>
        <w:t xml:space="preserve">and in the meantime we choose </w:t>
      </w:r>
      <w:r w:rsidR="00AE57E0" w:rsidRPr="00735D05">
        <w:rPr>
          <w:noProof/>
          <w:position w:val="-14"/>
        </w:rPr>
        <w:object w:dxaOrig="480" w:dyaOrig="400" w14:anchorId="10FC1192">
          <v:shape id="_x0000_i1078" type="#_x0000_t75" alt="" style="width:24pt;height:20.25pt;mso-width-percent:0;mso-height-percent:0;mso-width-percent:0;mso-height-percent:0" o:ole="">
            <v:imagedata r:id="rId106" o:title=""/>
          </v:shape>
          <o:OLEObject Type="Embed" ProgID="Equation.DSMT4" ShapeID="_x0000_i1078" DrawAspect="Content" ObjectID="_1655785482" r:id="rId107"/>
        </w:object>
      </w:r>
      <w:r w:rsidRPr="00735D05">
        <w:rPr>
          <w:sz w:val="24"/>
          <w:szCs w:val="24"/>
          <w:lang w:eastAsia="zh-CN"/>
        </w:rPr>
        <w:t xml:space="preserve"> as the center and </w:t>
      </w:r>
      <w:r w:rsidR="00AE57E0" w:rsidRPr="00735D05">
        <w:rPr>
          <w:noProof/>
          <w:position w:val="-4"/>
        </w:rPr>
        <w:object w:dxaOrig="340" w:dyaOrig="300" w14:anchorId="18491ACA">
          <v:shape id="_x0000_i1079" type="#_x0000_t75" alt="" style="width:18pt;height:15.75pt;mso-width-percent:0;mso-height-percent:0;mso-width-percent:0;mso-height-percent:0" o:ole="">
            <v:imagedata r:id="rId101" o:title=""/>
          </v:shape>
          <o:OLEObject Type="Embed" ProgID="Equation.DSMT4" ShapeID="_x0000_i1079" DrawAspect="Content" ObjectID="_1655785483" r:id="rId108"/>
        </w:object>
      </w:r>
      <w:r w:rsidRPr="00735D05">
        <w:rPr>
          <w:sz w:val="24"/>
          <w:szCs w:val="24"/>
          <w:lang w:eastAsia="zh-CN"/>
        </w:rPr>
        <w:t xml:space="preserve"> as the radius to build a circular point set in the plane of </w:t>
      </w:r>
      <w:r w:rsidR="00AE57E0" w:rsidRPr="00735D05">
        <w:rPr>
          <w:noProof/>
          <w:position w:val="-4"/>
        </w:rPr>
        <w:object w:dxaOrig="700" w:dyaOrig="300" w14:anchorId="43D10B29">
          <v:shape id="_x0000_i1080" type="#_x0000_t75" alt="" style="width:35.25pt;height:15.75pt;mso-width-percent:0;mso-height-percent:0;mso-width-percent:0;mso-height-percent:0" o:ole="">
            <v:imagedata r:id="rId109" o:title=""/>
          </v:shape>
          <o:OLEObject Type="Embed" ProgID="Equation.DSMT4" ShapeID="_x0000_i1080" DrawAspect="Content" ObjectID="_1655785484" r:id="rId110"/>
        </w:object>
      </w:r>
      <w:r w:rsidRPr="00735D05">
        <w:rPr>
          <w:sz w:val="24"/>
          <w:szCs w:val="24"/>
          <w:lang w:eastAsia="zh-CN"/>
        </w:rPr>
        <w:t xml:space="preserve">, which is denoted as </w:t>
      </w:r>
      <w:r w:rsidR="00AE57E0" w:rsidRPr="00735D05">
        <w:rPr>
          <w:noProof/>
          <w:position w:val="-12"/>
        </w:rPr>
        <w:object w:dxaOrig="420" w:dyaOrig="380" w14:anchorId="53F09007">
          <v:shape id="_x0000_i1081" type="#_x0000_t75" alt="" style="width:21pt;height:18.75pt;mso-width-percent:0;mso-height-percent:0;mso-width-percent:0;mso-height-percent:0" o:ole="">
            <v:imagedata r:id="rId111" o:title=""/>
          </v:shape>
          <o:OLEObject Type="Embed" ProgID="Equation.DSMT4" ShapeID="_x0000_i1081" DrawAspect="Content" ObjectID="_1655785485" r:id="rId112"/>
        </w:object>
      </w:r>
      <w:r w:rsidRPr="00735D05">
        <w:rPr>
          <w:noProof/>
          <w:sz w:val="24"/>
          <w:szCs w:val="24"/>
          <w:lang w:eastAsia="zh-CN"/>
        </w:rPr>
        <w:t>(Fig.4)</w:t>
      </w:r>
      <w:r w:rsidRPr="00735D05">
        <w:rPr>
          <w:sz w:val="24"/>
          <w:szCs w:val="24"/>
          <w:lang w:eastAsia="zh-CN"/>
        </w:rPr>
        <w:t xml:space="preserve">. We also define the middle point of the point set </w:t>
      </w:r>
      <w:r w:rsidR="00AE57E0" w:rsidRPr="00735D05">
        <w:rPr>
          <w:noProof/>
          <w:position w:val="-14"/>
        </w:rPr>
        <w:object w:dxaOrig="2200" w:dyaOrig="400" w14:anchorId="62C931A9">
          <v:shape id="_x0000_i1082" type="#_x0000_t75" alt="" style="width:110.25pt;height:20.25pt;mso-width-percent:0;mso-height-percent:0;mso-width-percent:0;mso-height-percent:0" o:ole="">
            <v:imagedata r:id="rId113" o:title=""/>
          </v:shape>
          <o:OLEObject Type="Embed" ProgID="Equation.DSMT4" ShapeID="_x0000_i1082" DrawAspect="Content" ObjectID="_1655785486" r:id="rId114"/>
        </w:object>
      </w:r>
      <w:r w:rsidRPr="00735D05">
        <w:rPr>
          <w:sz w:val="24"/>
          <w:szCs w:val="24"/>
          <w:lang w:eastAsia="zh-CN"/>
        </w:rPr>
        <w:t xml:space="preserve"> </w:t>
      </w:r>
      <w:r w:rsidRPr="00735D05">
        <w:rPr>
          <w:noProof/>
          <w:sz w:val="24"/>
          <w:szCs w:val="24"/>
          <w:lang w:eastAsia="zh-CN"/>
        </w:rPr>
        <w:t xml:space="preserve"> </w:t>
      </w:r>
      <w:r w:rsidRPr="00735D05">
        <w:rPr>
          <w:sz w:val="24"/>
          <w:szCs w:val="24"/>
          <w:lang w:eastAsia="zh-CN"/>
        </w:rPr>
        <w:t>as</w:t>
      </w:r>
      <w:r w:rsidR="00AE57E0" w:rsidRPr="00735D05">
        <w:rPr>
          <w:noProof/>
          <w:position w:val="-12"/>
        </w:rPr>
        <w:object w:dxaOrig="420" w:dyaOrig="360" w14:anchorId="433A6886">
          <v:shape id="_x0000_i1083" type="#_x0000_t75" alt="" style="width:21pt;height:18pt;mso-width-percent:0;mso-height-percent:0;mso-width-percent:0;mso-height-percent:0" o:ole="">
            <v:imagedata r:id="rId115" o:title=""/>
          </v:shape>
          <o:OLEObject Type="Embed" ProgID="Equation.DSMT4" ShapeID="_x0000_i1083" DrawAspect="Content" ObjectID="_1655785487" r:id="rId116"/>
        </w:object>
      </w:r>
      <w:r w:rsidRPr="00735D05">
        <w:rPr>
          <w:sz w:val="24"/>
          <w:szCs w:val="24"/>
          <w:lang w:eastAsia="zh-CN"/>
        </w:rPr>
        <w:t>.</w:t>
      </w:r>
    </w:p>
    <w:p w14:paraId="514857EE" w14:textId="77777777" w:rsidR="004367C3" w:rsidRPr="00735D05" w:rsidRDefault="004367C3" w:rsidP="004367C3">
      <w:pPr>
        <w:pStyle w:val="Text"/>
        <w:spacing w:after="40" w:line="360" w:lineRule="auto"/>
        <w:ind w:firstLineChars="295" w:firstLine="708"/>
        <w:rPr>
          <w:sz w:val="24"/>
          <w:szCs w:val="24"/>
          <w:lang w:eastAsia="zh-CN"/>
        </w:rPr>
      </w:pPr>
      <w:r w:rsidRPr="00735D05">
        <w:rPr>
          <w:sz w:val="24"/>
          <w:szCs w:val="24"/>
          <w:lang w:eastAsia="zh-CN"/>
        </w:rPr>
        <w:t xml:space="preserve">In this way, we have obtained the initial positions of the particles in </w:t>
      </w:r>
      <w:r w:rsidRPr="00735D05">
        <w:rPr>
          <w:i/>
          <w:iCs/>
          <w:sz w:val="24"/>
          <w:szCs w:val="24"/>
          <w:lang w:eastAsia="zh-CN"/>
        </w:rPr>
        <w:t>NCP</w:t>
      </w:r>
      <w:r w:rsidRPr="00735D05">
        <w:rPr>
          <w:sz w:val="24"/>
          <w:szCs w:val="24"/>
          <w:lang w:eastAsia="zh-CN"/>
        </w:rPr>
        <w:t xml:space="preserve"> with respect to the food point cloud. According to the electric field theory, there exists an electric field produced by the charged particles in</w:t>
      </w:r>
      <w:r w:rsidRPr="00735D05">
        <w:rPr>
          <w:i/>
          <w:iCs/>
          <w:sz w:val="24"/>
          <w:szCs w:val="24"/>
          <w:lang w:eastAsia="zh-CN"/>
        </w:rPr>
        <w:t xml:space="preserve"> PCP</w:t>
      </w:r>
      <w:r w:rsidRPr="00735D05">
        <w:rPr>
          <w:sz w:val="24"/>
          <w:szCs w:val="24"/>
          <w:lang w:eastAsia="zh-CN"/>
        </w:rPr>
        <w:t xml:space="preserve"> and </w:t>
      </w:r>
      <w:r w:rsidRPr="00735D05">
        <w:rPr>
          <w:i/>
          <w:iCs/>
          <w:sz w:val="24"/>
          <w:szCs w:val="24"/>
          <w:lang w:eastAsia="zh-CN"/>
        </w:rPr>
        <w:t>NCP</w:t>
      </w:r>
      <w:r w:rsidRPr="00735D05">
        <w:rPr>
          <w:sz w:val="24"/>
          <w:szCs w:val="24"/>
          <w:lang w:eastAsia="zh-CN"/>
        </w:rPr>
        <w:t xml:space="preserve">. For a single particle </w:t>
      </w:r>
      <w:r w:rsidR="00AE57E0" w:rsidRPr="00735D05">
        <w:rPr>
          <w:noProof/>
          <w:position w:val="-14"/>
        </w:rPr>
        <w:object w:dxaOrig="1120" w:dyaOrig="380" w14:anchorId="3AF8EAB1">
          <v:shape id="_x0000_i1084" type="#_x0000_t75" alt="" style="width:56.25pt;height:18.75pt;mso-width-percent:0;mso-height-percent:0;mso-width-percent:0;mso-height-percent:0" o:ole="">
            <v:imagedata r:id="rId117" o:title=""/>
          </v:shape>
          <o:OLEObject Type="Embed" ProgID="Equation.DSMT4" ShapeID="_x0000_i1084" DrawAspect="Content" ObjectID="_1655785488" r:id="rId118"/>
        </w:object>
      </w:r>
      <w:r w:rsidRPr="00735D05">
        <w:rPr>
          <w:sz w:val="24"/>
          <w:szCs w:val="24"/>
          <w:lang w:eastAsia="zh-CN"/>
        </w:rPr>
        <w:t xml:space="preserve"> and a single particle </w:t>
      </w:r>
      <w:r w:rsidR="00AE57E0" w:rsidRPr="00735D05">
        <w:rPr>
          <w:noProof/>
          <w:position w:val="-14"/>
        </w:rPr>
        <w:object w:dxaOrig="1060" w:dyaOrig="380" w14:anchorId="0285D990">
          <v:shape id="_x0000_i1085" type="#_x0000_t75" alt="" style="width:53.25pt;height:18.75pt;mso-width-percent:0;mso-height-percent:0;mso-width-percent:0;mso-height-percent:0" o:ole="">
            <v:imagedata r:id="rId119" o:title=""/>
          </v:shape>
          <o:OLEObject Type="Embed" ProgID="Equation.DSMT4" ShapeID="_x0000_i1085" DrawAspect="Content" ObjectID="_1655785489" r:id="rId120"/>
        </w:object>
      </w:r>
      <w:r w:rsidRPr="00735D05">
        <w:rPr>
          <w:sz w:val="24"/>
          <w:szCs w:val="24"/>
          <w:lang w:eastAsia="zh-CN"/>
        </w:rPr>
        <w:t xml:space="preserve">, the electric field force between them is given by </w:t>
      </w:r>
    </w:p>
    <w:p w14:paraId="5F622764" w14:textId="4951A2C3" w:rsidR="004367C3" w:rsidRPr="00735D05" w:rsidRDefault="004367C3" w:rsidP="004367C3">
      <w:pPr>
        <w:pStyle w:val="Text"/>
        <w:spacing w:after="40" w:line="360" w:lineRule="auto"/>
        <w:ind w:firstLineChars="156" w:firstLine="374"/>
        <w:rPr>
          <w:sz w:val="24"/>
          <w:szCs w:val="24"/>
        </w:rPr>
      </w:pPr>
      <w:r w:rsidRPr="00735D05">
        <w:rPr>
          <w:sz w:val="24"/>
          <w:szCs w:val="24"/>
          <w:lang w:eastAsia="zh-CN"/>
        </w:rPr>
        <w:lastRenderedPageBreak/>
        <w:t xml:space="preserve">                                                               </w:t>
      </w:r>
      <w:r w:rsidR="00AE57E0" w:rsidRPr="00735D05">
        <w:rPr>
          <w:noProof/>
          <w:position w:val="-24"/>
        </w:rPr>
        <w:object w:dxaOrig="1600" w:dyaOrig="660" w14:anchorId="4BD71842">
          <v:shape id="_x0000_i1086" type="#_x0000_t75" alt="" style="width:80.25pt;height:33.75pt;mso-width-percent:0;mso-height-percent:0;mso-width-percent:0;mso-height-percent:0" o:ole="">
            <v:imagedata r:id="rId121" o:title=""/>
          </v:shape>
          <o:OLEObject Type="Embed" ProgID="Equation.DSMT4" ShapeID="_x0000_i1086" DrawAspect="Content" ObjectID="_1655785490" r:id="rId122"/>
        </w:object>
      </w:r>
      <w:r w:rsidRPr="00735D05">
        <w:rPr>
          <w:sz w:val="24"/>
          <w:szCs w:val="24"/>
          <w:lang w:eastAsia="zh-CN"/>
        </w:rPr>
        <w:t xml:space="preserve">                                                                             </w:t>
      </w:r>
      <w:r w:rsidRPr="00735D05">
        <w:rPr>
          <w:sz w:val="24"/>
          <w:szCs w:val="24"/>
        </w:rPr>
        <w:t xml:space="preserve"> (</w:t>
      </w:r>
      <w:r w:rsidR="00723740" w:rsidRPr="00735D05">
        <w:rPr>
          <w:sz w:val="24"/>
          <w:szCs w:val="24"/>
        </w:rPr>
        <w:t>11</w:t>
      </w:r>
      <w:r w:rsidRPr="00735D05">
        <w:rPr>
          <w:sz w:val="24"/>
          <w:szCs w:val="24"/>
        </w:rPr>
        <w:t>)</w:t>
      </w:r>
    </w:p>
    <w:p w14:paraId="538E10AD" w14:textId="6FE2FD65" w:rsidR="004367C3" w:rsidRPr="00735D05" w:rsidRDefault="004367C3" w:rsidP="004367C3">
      <w:pPr>
        <w:pStyle w:val="Text"/>
        <w:spacing w:after="40" w:line="360" w:lineRule="auto"/>
        <w:ind w:firstLine="0"/>
        <w:rPr>
          <w:sz w:val="24"/>
          <w:szCs w:val="24"/>
          <w:lang w:eastAsia="zh-CN"/>
        </w:rPr>
      </w:pPr>
      <w:r w:rsidRPr="00735D05">
        <w:rPr>
          <w:sz w:val="24"/>
          <w:szCs w:val="24"/>
          <w:lang w:eastAsia="zh-CN"/>
        </w:rPr>
        <w:t xml:space="preserve">where </w:t>
      </w:r>
      <w:r w:rsidR="00AE57E0" w:rsidRPr="00735D05">
        <w:rPr>
          <w:noProof/>
          <w:position w:val="-4"/>
        </w:rPr>
        <w:object w:dxaOrig="180" w:dyaOrig="200" w14:anchorId="30FD1100">
          <v:shape id="_x0000_i1087" type="#_x0000_t75" alt="" style="width:9pt;height:9pt;mso-width-percent:0;mso-height-percent:0;mso-width-percent:0;mso-height-percent:0" o:ole="">
            <v:imagedata r:id="rId123" o:title=""/>
          </v:shape>
          <o:OLEObject Type="Embed" ProgID="Equation.DSMT4" ShapeID="_x0000_i1087" DrawAspect="Content" ObjectID="_1655785491" r:id="rId124"/>
        </w:object>
      </w:r>
      <w:r w:rsidRPr="00735D05">
        <w:t xml:space="preserve"> </w:t>
      </w:r>
      <w:r w:rsidRPr="00735D05">
        <w:rPr>
          <w:sz w:val="24"/>
          <w:szCs w:val="24"/>
          <w:lang w:eastAsia="zh-CN"/>
        </w:rPr>
        <w:t xml:space="preserve">is the distance between </w:t>
      </w:r>
      <w:r w:rsidR="00AE57E0" w:rsidRPr="00735D05">
        <w:rPr>
          <w:noProof/>
          <w:position w:val="-14"/>
        </w:rPr>
        <w:object w:dxaOrig="400" w:dyaOrig="380" w14:anchorId="2B29A7E2">
          <v:shape id="_x0000_i1088" type="#_x0000_t75" alt="" style="width:20.25pt;height:18.75pt;mso-width-percent:0;mso-height-percent:0;mso-width-percent:0;mso-height-percent:0" o:ole="">
            <v:imagedata r:id="rId125" o:title=""/>
          </v:shape>
          <o:OLEObject Type="Embed" ProgID="Equation.DSMT4" ShapeID="_x0000_i1088" DrawAspect="Content" ObjectID="_1655785492" r:id="rId126"/>
        </w:object>
      </w:r>
      <w:r w:rsidRPr="00735D05">
        <w:t xml:space="preserve"> </w:t>
      </w:r>
      <w:r w:rsidRPr="00735D05">
        <w:rPr>
          <w:sz w:val="24"/>
          <w:szCs w:val="24"/>
          <w:lang w:eastAsia="zh-CN"/>
        </w:rPr>
        <w:t xml:space="preserve">and </w:t>
      </w:r>
      <w:r w:rsidR="00AE57E0" w:rsidRPr="00735D05">
        <w:rPr>
          <w:noProof/>
          <w:position w:val="-14"/>
        </w:rPr>
        <w:object w:dxaOrig="360" w:dyaOrig="380" w14:anchorId="1F35E8ED">
          <v:shape id="_x0000_i1089" type="#_x0000_t75" alt="" style="width:18pt;height:18.75pt;mso-width-percent:0;mso-height-percent:0;mso-width-percent:0;mso-height-percent:0" o:ole="">
            <v:imagedata r:id="rId127" o:title=""/>
          </v:shape>
          <o:OLEObject Type="Embed" ProgID="Equation.DSMT4" ShapeID="_x0000_i1089" DrawAspect="Content" ObjectID="_1655785493" r:id="rId128"/>
        </w:object>
      </w:r>
      <w:r w:rsidRPr="00735D05">
        <w:rPr>
          <w:sz w:val="24"/>
          <w:szCs w:val="24"/>
          <w:lang w:eastAsia="zh-CN"/>
        </w:rPr>
        <w:t xml:space="preserve"> (Fig.4), </w:t>
      </w:r>
      <w:r w:rsidRPr="00735D05">
        <w:rPr>
          <w:i/>
          <w:sz w:val="24"/>
          <w:szCs w:val="24"/>
          <w:lang w:eastAsia="zh-CN"/>
        </w:rPr>
        <w:t>K</w:t>
      </w:r>
      <w:r w:rsidRPr="00735D05">
        <w:rPr>
          <w:sz w:val="24"/>
          <w:szCs w:val="24"/>
          <w:lang w:eastAsia="zh-CN"/>
        </w:rPr>
        <w:t xml:space="preserve"> is a coefficient which we define as </w:t>
      </w:r>
      <w:r w:rsidR="00AE57E0" w:rsidRPr="00735D05">
        <w:rPr>
          <w:noProof/>
          <w:position w:val="-6"/>
        </w:rPr>
        <w:object w:dxaOrig="859" w:dyaOrig="279" w14:anchorId="3BFA3A77">
          <v:shape id="_x0000_i1090" type="#_x0000_t75" alt="" style="width:42.75pt;height:14.25pt;mso-width-percent:0;mso-height-percent:0;mso-width-percent:0;mso-height-percent:0" o:ole="">
            <v:imagedata r:id="rId129" o:title=""/>
          </v:shape>
          <o:OLEObject Type="Embed" ProgID="Equation.DSMT4" ShapeID="_x0000_i1090" DrawAspect="Content" ObjectID="_1655785494" r:id="rId130"/>
        </w:object>
      </w:r>
      <w:r w:rsidRPr="00735D05">
        <w:rPr>
          <w:sz w:val="24"/>
          <w:szCs w:val="24"/>
          <w:lang w:eastAsia="zh-CN"/>
        </w:rPr>
        <w:t xml:space="preserve">  to make Eq. (</w:t>
      </w:r>
      <w:r w:rsidR="00723740" w:rsidRPr="00735D05">
        <w:rPr>
          <w:sz w:val="24"/>
          <w:szCs w:val="24"/>
          <w:lang w:eastAsia="zh-CN"/>
        </w:rPr>
        <w:t>11</w:t>
      </w:r>
      <w:r w:rsidRPr="00735D05">
        <w:rPr>
          <w:sz w:val="24"/>
          <w:szCs w:val="24"/>
          <w:lang w:eastAsia="zh-CN"/>
        </w:rPr>
        <w:t>) consistent with the Coulombs law</w:t>
      </w:r>
      <w:r w:rsidR="00774482" w:rsidRPr="00735D05">
        <w:rPr>
          <w:sz w:val="24"/>
          <w:szCs w:val="24"/>
          <w:vertAlign w:val="superscript"/>
          <w:lang w:eastAsia="zh-CN"/>
        </w:rPr>
        <w:t>(</w:t>
      </w:r>
      <w:r w:rsidRPr="00735D05">
        <w:rPr>
          <w:sz w:val="24"/>
          <w:szCs w:val="24"/>
          <w:vertAlign w:val="superscript"/>
          <w:lang w:eastAsia="zh-CN"/>
        </w:rPr>
        <w:fldChar w:fldCharType="begin"/>
      </w:r>
      <w:r w:rsidRPr="00735D05">
        <w:rPr>
          <w:sz w:val="24"/>
          <w:szCs w:val="24"/>
          <w:vertAlign w:val="superscript"/>
          <w:lang w:eastAsia="zh-CN"/>
        </w:rPr>
        <w:instrText xml:space="preserve"> REF _Ref22710581 \r \h  \* MERGEFORMAT </w:instrText>
      </w:r>
      <w:r w:rsidRPr="00735D05">
        <w:rPr>
          <w:sz w:val="24"/>
          <w:szCs w:val="24"/>
          <w:vertAlign w:val="superscript"/>
          <w:lang w:eastAsia="zh-CN"/>
        </w:rPr>
      </w:r>
      <w:r w:rsidRPr="00735D05">
        <w:rPr>
          <w:sz w:val="24"/>
          <w:szCs w:val="24"/>
          <w:vertAlign w:val="superscript"/>
          <w:lang w:eastAsia="zh-CN"/>
        </w:rPr>
        <w:fldChar w:fldCharType="separate"/>
      </w:r>
      <w:r w:rsidR="001D717C" w:rsidRPr="00735D05">
        <w:rPr>
          <w:sz w:val="24"/>
          <w:szCs w:val="24"/>
          <w:vertAlign w:val="superscript"/>
          <w:lang w:eastAsia="zh-CN"/>
        </w:rPr>
        <w:t>11</w:t>
      </w:r>
      <w:r w:rsidRPr="00735D05">
        <w:rPr>
          <w:sz w:val="24"/>
          <w:szCs w:val="24"/>
          <w:vertAlign w:val="superscript"/>
          <w:lang w:eastAsia="zh-CN"/>
        </w:rPr>
        <w:fldChar w:fldCharType="end"/>
      </w:r>
      <w:r w:rsidR="001D717C" w:rsidRPr="00735D05">
        <w:rPr>
          <w:sz w:val="24"/>
          <w:szCs w:val="24"/>
          <w:vertAlign w:val="superscript"/>
          <w:lang w:eastAsia="zh-CN"/>
        </w:rPr>
        <w:t>)</w:t>
      </w:r>
      <w:r w:rsidRPr="00735D05">
        <w:rPr>
          <w:rFonts w:hint="eastAsia"/>
          <w:sz w:val="24"/>
          <w:szCs w:val="24"/>
          <w:lang w:eastAsia="zh-CN"/>
        </w:rPr>
        <w:t>.</w:t>
      </w:r>
      <w:r w:rsidRPr="00735D05">
        <w:rPr>
          <w:sz w:val="24"/>
          <w:szCs w:val="24"/>
          <w:lang w:eastAsia="zh-CN"/>
        </w:rPr>
        <w:t xml:space="preserve"> We take the amount of charge in one particle in </w:t>
      </w:r>
      <w:r w:rsidRPr="00735D05">
        <w:rPr>
          <w:i/>
          <w:iCs/>
          <w:sz w:val="24"/>
          <w:szCs w:val="24"/>
          <w:lang w:eastAsia="zh-CN"/>
        </w:rPr>
        <w:t>NCP</w:t>
      </w:r>
      <w:r w:rsidRPr="00735D05">
        <w:rPr>
          <w:sz w:val="24"/>
          <w:szCs w:val="24"/>
          <w:lang w:eastAsia="zh-CN"/>
        </w:rPr>
        <w:t xml:space="preserve"> as the unit charge. Therefore the amount of charge carried by one </w:t>
      </w:r>
      <w:r w:rsidR="00AE57E0" w:rsidRPr="00735D05">
        <w:rPr>
          <w:noProof/>
          <w:position w:val="-14"/>
        </w:rPr>
        <w:object w:dxaOrig="360" w:dyaOrig="380" w14:anchorId="669A5898">
          <v:shape id="_x0000_i1091" type="#_x0000_t75" alt="" style="width:18pt;height:18.75pt;mso-width-percent:0;mso-height-percent:0;mso-width-percent:0;mso-height-percent:0" o:ole="">
            <v:imagedata r:id="rId131" o:title=""/>
          </v:shape>
          <o:OLEObject Type="Embed" ProgID="Equation.DSMT4" ShapeID="_x0000_i1091" DrawAspect="Content" ObjectID="_1655785495" r:id="rId132"/>
        </w:object>
      </w:r>
      <w:r w:rsidRPr="00735D05">
        <w:rPr>
          <w:sz w:val="24"/>
          <w:szCs w:val="24"/>
          <w:lang w:eastAsia="zh-CN"/>
        </w:rPr>
        <w:t xml:space="preserve">is </w:t>
      </w:r>
      <w:r w:rsidR="00AE57E0" w:rsidRPr="00735D05">
        <w:rPr>
          <w:noProof/>
          <w:position w:val="-14"/>
        </w:rPr>
        <w:object w:dxaOrig="380" w:dyaOrig="380" w14:anchorId="79B79AF9">
          <v:shape id="_x0000_i1092" type="#_x0000_t75" alt="" style="width:18.75pt;height:18.75pt;mso-width-percent:0;mso-height-percent:0;mso-width-percent:0;mso-height-percent:0" o:ole="">
            <v:imagedata r:id="rId133" o:title=""/>
          </v:shape>
          <o:OLEObject Type="Embed" ProgID="Equation.DSMT4" ShapeID="_x0000_i1092" DrawAspect="Content" ObjectID="_1655785496" r:id="rId134"/>
        </w:object>
      </w:r>
      <w:r w:rsidRPr="00735D05">
        <w:rPr>
          <w:sz w:val="24"/>
          <w:szCs w:val="24"/>
          <w:lang w:eastAsia="zh-CN"/>
        </w:rPr>
        <w:t xml:space="preserve"> (</w:t>
      </w:r>
      <w:r w:rsidR="00AE57E0" w:rsidRPr="00735D05">
        <w:rPr>
          <w:noProof/>
          <w:position w:val="-14"/>
        </w:rPr>
        <w:object w:dxaOrig="620" w:dyaOrig="380" w14:anchorId="681E8D2B">
          <v:shape id="_x0000_i1093" type="#_x0000_t75" alt="" style="width:31.5pt;height:18.75pt;mso-width-percent:0;mso-height-percent:0;mso-width-percent:0;mso-height-percent:0" o:ole="">
            <v:imagedata r:id="rId135" o:title=""/>
          </v:shape>
          <o:OLEObject Type="Embed" ProgID="Equation.DSMT4" ShapeID="_x0000_i1093" DrawAspect="Content" ObjectID="_1655785497" r:id="rId136"/>
        </w:object>
      </w:r>
      <w:r w:rsidRPr="00735D05">
        <w:rPr>
          <w:sz w:val="24"/>
          <w:szCs w:val="24"/>
          <w:lang w:eastAsia="zh-CN"/>
        </w:rPr>
        <w:t xml:space="preserve">). The amount of charge carried by one </w:t>
      </w:r>
      <w:r w:rsidR="00AE57E0" w:rsidRPr="00735D05">
        <w:rPr>
          <w:noProof/>
          <w:position w:val="-14"/>
        </w:rPr>
        <w:object w:dxaOrig="400" w:dyaOrig="380" w14:anchorId="5ED5D146">
          <v:shape id="_x0000_i1094" type="#_x0000_t75" alt="" style="width:20.25pt;height:18.75pt;mso-width-percent:0;mso-height-percent:0;mso-width-percent:0;mso-height-percent:0" o:ole="">
            <v:imagedata r:id="rId125" o:title=""/>
          </v:shape>
          <o:OLEObject Type="Embed" ProgID="Equation.DSMT4" ShapeID="_x0000_i1094" DrawAspect="Content" ObjectID="_1655785498" r:id="rId137"/>
        </w:object>
      </w:r>
      <w:r w:rsidRPr="00735D05">
        <w:rPr>
          <w:sz w:val="24"/>
          <w:szCs w:val="24"/>
          <w:lang w:eastAsia="zh-CN"/>
        </w:rPr>
        <w:t xml:space="preserve"> is </w:t>
      </w:r>
      <w:r w:rsidR="00AE57E0" w:rsidRPr="00735D05">
        <w:rPr>
          <w:noProof/>
          <w:position w:val="-14"/>
        </w:rPr>
        <w:object w:dxaOrig="340" w:dyaOrig="380" w14:anchorId="462D0B6D">
          <v:shape id="_x0000_i1095" type="#_x0000_t75" alt="" style="width:18pt;height:18.75pt;mso-width-percent:0;mso-height-percent:0;mso-width-percent:0;mso-height-percent:0" o:ole="">
            <v:imagedata r:id="rId138" o:title=""/>
          </v:shape>
          <o:OLEObject Type="Embed" ProgID="Equation.DSMT4" ShapeID="_x0000_i1095" DrawAspect="Content" ObjectID="_1655785499" r:id="rId139"/>
        </w:object>
      </w:r>
      <w:r w:rsidRPr="00735D05">
        <w:rPr>
          <w:sz w:val="24"/>
          <w:szCs w:val="24"/>
          <w:lang w:eastAsia="zh-CN"/>
        </w:rPr>
        <w:t xml:space="preserve">, which is decided by: </w:t>
      </w:r>
    </w:p>
    <w:p w14:paraId="0C22A587" w14:textId="264CEACD" w:rsidR="004367C3" w:rsidRPr="00735D05" w:rsidRDefault="00AE57E0" w:rsidP="004367C3">
      <w:pPr>
        <w:pStyle w:val="Text"/>
        <w:spacing w:after="40" w:line="360" w:lineRule="auto"/>
        <w:ind w:firstLineChars="156" w:firstLine="312"/>
        <w:jc w:val="right"/>
        <w:rPr>
          <w:sz w:val="24"/>
          <w:szCs w:val="24"/>
        </w:rPr>
      </w:pPr>
      <w:r w:rsidRPr="00735D05">
        <w:rPr>
          <w:noProof/>
          <w:position w:val="-32"/>
        </w:rPr>
        <w:object w:dxaOrig="1060" w:dyaOrig="700" w14:anchorId="275D6CAC">
          <v:shape id="_x0000_i1096" type="#_x0000_t75" alt="" style="width:53.25pt;height:35.25pt;mso-width-percent:0;mso-height-percent:0;mso-width-percent:0;mso-height-percent:0" o:ole="">
            <v:imagedata r:id="rId140" o:title=""/>
          </v:shape>
          <o:OLEObject Type="Embed" ProgID="Equation.DSMT4" ShapeID="_x0000_i1096" DrawAspect="Content" ObjectID="_1655785500" r:id="rId141"/>
        </w:object>
      </w:r>
      <w:r w:rsidR="004367C3" w:rsidRPr="00735D05">
        <w:t xml:space="preserve"> </w:t>
      </w:r>
      <w:r w:rsidR="004367C3" w:rsidRPr="00735D05">
        <w:rPr>
          <w:sz w:val="24"/>
          <w:szCs w:val="24"/>
          <w:lang w:eastAsia="zh-CN"/>
        </w:rPr>
        <w:t xml:space="preserve">                                                          </w:t>
      </w:r>
      <w:r w:rsidR="004367C3" w:rsidRPr="00735D05">
        <w:rPr>
          <w:sz w:val="24"/>
          <w:szCs w:val="24"/>
        </w:rPr>
        <w:t xml:space="preserve">      (</w:t>
      </w:r>
      <w:r w:rsidR="00723740" w:rsidRPr="00735D05">
        <w:rPr>
          <w:sz w:val="24"/>
          <w:szCs w:val="24"/>
        </w:rPr>
        <w:t>12</w:t>
      </w:r>
      <w:r w:rsidR="004367C3" w:rsidRPr="00735D05">
        <w:rPr>
          <w:sz w:val="24"/>
          <w:szCs w:val="24"/>
        </w:rPr>
        <w:t>)</w:t>
      </w:r>
    </w:p>
    <w:p w14:paraId="2834D601" w14:textId="77777777" w:rsidR="004367C3" w:rsidRPr="00735D05" w:rsidRDefault="004367C3" w:rsidP="004367C3">
      <w:pPr>
        <w:pStyle w:val="Text"/>
        <w:spacing w:after="40" w:line="360" w:lineRule="auto"/>
        <w:ind w:firstLine="0"/>
        <w:rPr>
          <w:sz w:val="24"/>
          <w:szCs w:val="24"/>
          <w:lang w:eastAsia="zh-CN"/>
        </w:rPr>
      </w:pPr>
      <w:r w:rsidRPr="00735D05">
        <w:rPr>
          <w:sz w:val="24"/>
          <w:szCs w:val="24"/>
          <w:lang w:eastAsia="zh-CN"/>
        </w:rPr>
        <w:t xml:space="preserve">where </w:t>
      </w:r>
      <w:r w:rsidR="00AE57E0" w:rsidRPr="00735D05">
        <w:rPr>
          <w:noProof/>
          <w:position w:val="-12"/>
        </w:rPr>
        <w:object w:dxaOrig="460" w:dyaOrig="360" w14:anchorId="1B329BA5">
          <v:shape id="_x0000_i1097" type="#_x0000_t75" alt="" style="width:23.25pt;height:18pt;mso-width-percent:0;mso-height-percent:0;mso-width-percent:0;mso-height-percent:0" o:ole="">
            <v:imagedata r:id="rId142" o:title=""/>
          </v:shape>
          <o:OLEObject Type="Embed" ProgID="Equation.DSMT4" ShapeID="_x0000_i1097" DrawAspect="Content" ObjectID="_1655785501" r:id="rId143"/>
        </w:object>
      </w:r>
      <w:r w:rsidRPr="00735D05">
        <w:rPr>
          <w:sz w:val="24"/>
          <w:szCs w:val="24"/>
          <w:lang w:eastAsia="zh-CN"/>
        </w:rPr>
        <w:t xml:space="preserve"> represents the convex volume formed by food point cloud, and </w:t>
      </w:r>
      <w:r w:rsidR="00AE57E0" w:rsidRPr="00735D05">
        <w:rPr>
          <w:noProof/>
          <w:position w:val="-14"/>
        </w:rPr>
        <w:object w:dxaOrig="360" w:dyaOrig="380" w14:anchorId="785D9884">
          <v:shape id="_x0000_i1098" type="#_x0000_t75" alt="" style="width:18pt;height:18.75pt;mso-width-percent:0;mso-height-percent:0;mso-width-percent:0;mso-height-percent:0" o:ole="">
            <v:imagedata r:id="rId144" o:title=""/>
          </v:shape>
          <o:OLEObject Type="Embed" ProgID="Equation.DSMT4" ShapeID="_x0000_i1098" DrawAspect="Content" ObjectID="_1655785502" r:id="rId145"/>
        </w:object>
      </w:r>
      <w:r w:rsidRPr="00735D05">
        <w:rPr>
          <w:sz w:val="24"/>
          <w:szCs w:val="24"/>
          <w:lang w:eastAsia="zh-CN"/>
        </w:rPr>
        <w:t xml:space="preserve"> is the number of 3D points in food point cloud. </w:t>
      </w:r>
    </w:p>
    <w:p w14:paraId="0E02B36A" w14:textId="7A08C036" w:rsidR="004367C3" w:rsidRPr="00735D05" w:rsidRDefault="004367C3" w:rsidP="004367C3">
      <w:pPr>
        <w:pStyle w:val="Text"/>
        <w:spacing w:after="40" w:line="360" w:lineRule="auto"/>
        <w:ind w:firstLineChars="295" w:firstLine="708"/>
        <w:rPr>
          <w:sz w:val="24"/>
          <w:szCs w:val="24"/>
          <w:lang w:eastAsia="zh-CN"/>
        </w:rPr>
      </w:pPr>
      <w:r w:rsidRPr="00735D05">
        <w:rPr>
          <w:sz w:val="24"/>
          <w:szCs w:val="24"/>
          <w:lang w:eastAsia="zh-CN"/>
        </w:rPr>
        <w:t>According to the kinetic energy theorem</w:t>
      </w:r>
      <w:r w:rsidR="00C94004" w:rsidRPr="00735D05">
        <w:rPr>
          <w:sz w:val="24"/>
          <w:szCs w:val="24"/>
          <w:vertAlign w:val="superscript"/>
          <w:lang w:eastAsia="zh-CN"/>
        </w:rPr>
        <w:t>(</w:t>
      </w:r>
      <w:r w:rsidR="001D717C" w:rsidRPr="00735D05">
        <w:rPr>
          <w:sz w:val="24"/>
          <w:szCs w:val="24"/>
          <w:vertAlign w:val="superscript"/>
          <w:lang w:eastAsia="zh-CN"/>
        </w:rPr>
        <w:fldChar w:fldCharType="begin"/>
      </w:r>
      <w:r w:rsidR="001D717C" w:rsidRPr="00735D05">
        <w:rPr>
          <w:sz w:val="24"/>
          <w:szCs w:val="24"/>
          <w:vertAlign w:val="superscript"/>
          <w:lang w:eastAsia="zh-CN"/>
        </w:rPr>
        <w:instrText xml:space="preserve"> REF _Ref40879004 \r \h </w:instrText>
      </w:r>
      <w:r w:rsidR="001D717C" w:rsidRPr="00735D05">
        <w:rPr>
          <w:sz w:val="24"/>
          <w:szCs w:val="24"/>
          <w:vertAlign w:val="superscript"/>
          <w:lang w:eastAsia="zh-CN"/>
        </w:rPr>
      </w:r>
      <w:r w:rsidR="001D717C" w:rsidRPr="00735D05">
        <w:rPr>
          <w:sz w:val="24"/>
          <w:szCs w:val="24"/>
          <w:vertAlign w:val="superscript"/>
          <w:lang w:eastAsia="zh-CN"/>
        </w:rPr>
        <w:fldChar w:fldCharType="separate"/>
      </w:r>
      <w:r w:rsidR="001D717C" w:rsidRPr="00735D05">
        <w:rPr>
          <w:sz w:val="24"/>
          <w:szCs w:val="24"/>
          <w:vertAlign w:val="superscript"/>
          <w:lang w:eastAsia="zh-CN"/>
        </w:rPr>
        <w:t>12</w:t>
      </w:r>
      <w:r w:rsidR="001D717C" w:rsidRPr="00735D05">
        <w:rPr>
          <w:sz w:val="24"/>
          <w:szCs w:val="24"/>
          <w:vertAlign w:val="superscript"/>
          <w:lang w:eastAsia="zh-CN"/>
        </w:rPr>
        <w:fldChar w:fldCharType="end"/>
      </w:r>
      <w:r w:rsidR="00C94004" w:rsidRPr="00735D05">
        <w:rPr>
          <w:sz w:val="24"/>
          <w:szCs w:val="24"/>
          <w:vertAlign w:val="superscript"/>
          <w:lang w:eastAsia="zh-CN"/>
        </w:rPr>
        <w:t>)</w:t>
      </w:r>
      <w:r w:rsidRPr="00735D05">
        <w:rPr>
          <w:sz w:val="24"/>
          <w:szCs w:val="24"/>
          <w:lang w:eastAsia="zh-CN"/>
        </w:rPr>
        <w:t xml:space="preserve">, a free particle in the </w:t>
      </w:r>
      <w:r w:rsidRPr="00735D05">
        <w:rPr>
          <w:i/>
          <w:iCs/>
          <w:sz w:val="24"/>
          <w:szCs w:val="24"/>
          <w:lang w:eastAsia="zh-CN"/>
        </w:rPr>
        <w:t>NCP</w:t>
      </w:r>
      <w:r w:rsidRPr="00735D05">
        <w:rPr>
          <w:sz w:val="24"/>
          <w:szCs w:val="24"/>
          <w:lang w:eastAsia="zh-CN"/>
        </w:rPr>
        <w:t xml:space="preserve"> set will accelerate proportionally to the electric field force, and</w:t>
      </w:r>
      <w:r w:rsidRPr="00735D05" w:rsidDel="00776317">
        <w:rPr>
          <w:sz w:val="24"/>
          <w:szCs w:val="24"/>
          <w:lang w:eastAsia="zh-CN"/>
        </w:rPr>
        <w:t xml:space="preserve"> </w:t>
      </w:r>
      <w:r w:rsidRPr="00735D05">
        <w:rPr>
          <w:sz w:val="24"/>
          <w:szCs w:val="24"/>
          <w:lang w:eastAsia="zh-CN"/>
        </w:rPr>
        <w:t xml:space="preserve">its kinetic energy is quadratically proportional to the speed of movement. As the negatively charged particle moves closer to the positively charged ones (stationary particles in the </w:t>
      </w:r>
      <w:r w:rsidRPr="00735D05">
        <w:rPr>
          <w:i/>
          <w:iCs/>
          <w:sz w:val="24"/>
          <w:szCs w:val="24"/>
          <w:lang w:eastAsia="zh-CN"/>
        </w:rPr>
        <w:t>PCP</w:t>
      </w:r>
      <w:r w:rsidRPr="00735D05">
        <w:rPr>
          <w:sz w:val="24"/>
          <w:szCs w:val="24"/>
          <w:lang w:eastAsia="zh-CN"/>
        </w:rPr>
        <w:t xml:space="preserve"> set), its kinetic energy increases and reaches the maximum in the region where the point cloud is the densest. Therefore, we define the contour of the </w:t>
      </w:r>
      <w:r w:rsidRPr="00735D05">
        <w:rPr>
          <w:i/>
          <w:iCs/>
          <w:sz w:val="24"/>
          <w:szCs w:val="24"/>
          <w:lang w:eastAsia="zh-CN"/>
        </w:rPr>
        <w:t>j</w:t>
      </w:r>
      <w:r w:rsidRPr="00735D05">
        <w:rPr>
          <w:sz w:val="24"/>
          <w:szCs w:val="24"/>
          <w:lang w:eastAsia="zh-CN"/>
        </w:rPr>
        <w:t xml:space="preserve">th strip as </w:t>
      </w:r>
      <w:r w:rsidR="00AE57E0" w:rsidRPr="00735D05">
        <w:rPr>
          <w:noProof/>
          <w:position w:val="-14"/>
        </w:rPr>
        <w:object w:dxaOrig="600" w:dyaOrig="380" w14:anchorId="75FA4036">
          <v:shape id="_x0000_i1099" type="#_x0000_t75" alt="" style="width:30pt;height:18.75pt;mso-width-percent:0;mso-height-percent:0;mso-width-percent:0;mso-height-percent:0" o:ole="">
            <v:imagedata r:id="rId146" o:title=""/>
          </v:shape>
          <o:OLEObject Type="Embed" ProgID="Equation.DSMT4" ShapeID="_x0000_i1099" DrawAspect="Content" ObjectID="_1655785503" r:id="rId147"/>
        </w:object>
      </w:r>
      <w:r w:rsidRPr="00735D05">
        <w:t xml:space="preserve"> </w:t>
      </w:r>
      <w:r w:rsidRPr="00735D05">
        <w:rPr>
          <w:noProof/>
          <w:sz w:val="24"/>
          <w:szCs w:val="24"/>
          <w:lang w:eastAsia="zh-CN"/>
        </w:rPr>
        <w:t xml:space="preserve">at the points where the kinetic energies of particles in </w:t>
      </w:r>
      <w:r w:rsidRPr="00735D05">
        <w:rPr>
          <w:i/>
          <w:iCs/>
          <w:noProof/>
          <w:sz w:val="24"/>
          <w:szCs w:val="24"/>
          <w:lang w:eastAsia="zh-CN"/>
        </w:rPr>
        <w:t>NCP</w:t>
      </w:r>
      <w:r w:rsidRPr="00735D05">
        <w:rPr>
          <w:noProof/>
          <w:sz w:val="24"/>
          <w:szCs w:val="24"/>
          <w:lang w:eastAsia="zh-CN"/>
        </w:rPr>
        <w:t xml:space="preserve"> are maximized. For simplicity, we assume that </w:t>
      </w:r>
      <w:r w:rsidRPr="00735D05">
        <w:rPr>
          <w:sz w:val="24"/>
          <w:szCs w:val="24"/>
          <w:lang w:eastAsia="zh-CN"/>
        </w:rPr>
        <w:t xml:space="preserve">each particle in </w:t>
      </w:r>
      <w:r w:rsidRPr="00735D05">
        <w:rPr>
          <w:i/>
          <w:iCs/>
          <w:sz w:val="24"/>
          <w:szCs w:val="24"/>
          <w:lang w:eastAsia="zh-CN"/>
        </w:rPr>
        <w:t>NCP</w:t>
      </w:r>
      <w:r w:rsidRPr="00735D05">
        <w:rPr>
          <w:sz w:val="24"/>
          <w:szCs w:val="24"/>
          <w:lang w:eastAsia="zh-CN"/>
        </w:rPr>
        <w:t xml:space="preserve"> moves within a virtual pipe whose direction is represented by a vector </w:t>
      </w:r>
      <w:r w:rsidR="00AE57E0" w:rsidRPr="00735D05">
        <w:rPr>
          <w:noProof/>
          <w:position w:val="-14"/>
        </w:rPr>
        <w:object w:dxaOrig="1740" w:dyaOrig="400" w14:anchorId="58782AF1">
          <v:shape id="_x0000_i1100" type="#_x0000_t75" alt="" style="width:87pt;height:20.25pt;mso-width-percent:0;mso-height-percent:0;mso-width-percent:0;mso-height-percent:0" o:ole="">
            <v:imagedata r:id="rId148" o:title=""/>
          </v:shape>
          <o:OLEObject Type="Embed" ProgID="Equation.DSMT4" ShapeID="_x0000_i1100" DrawAspect="Content" ObjectID="_1655785504" r:id="rId149"/>
        </w:object>
      </w:r>
      <w:r w:rsidRPr="00735D05">
        <w:rPr>
          <w:sz w:val="24"/>
          <w:szCs w:val="24"/>
          <w:lang w:eastAsia="zh-CN"/>
        </w:rPr>
        <w:t xml:space="preserve">, where </w:t>
      </w:r>
      <w:r w:rsidR="00AE57E0" w:rsidRPr="00735D05">
        <w:rPr>
          <w:noProof/>
          <w:position w:val="-14"/>
        </w:rPr>
        <w:object w:dxaOrig="440" w:dyaOrig="400" w14:anchorId="6CB40541">
          <v:shape id="_x0000_i1101" type="#_x0000_t75" alt="" style="width:22.5pt;height:20.25pt;mso-width-percent:0;mso-height-percent:0;mso-width-percent:0;mso-height-percent:0" o:ole="">
            <v:imagedata r:id="rId150" o:title=""/>
          </v:shape>
          <o:OLEObject Type="Embed" ProgID="Equation.DSMT4" ShapeID="_x0000_i1101" DrawAspect="Content" ObjectID="_1655785505" r:id="rId151"/>
        </w:object>
      </w:r>
      <w:r w:rsidRPr="00735D05">
        <w:rPr>
          <w:sz w:val="24"/>
          <w:szCs w:val="24"/>
          <w:lang w:eastAsia="zh-CN"/>
        </w:rPr>
        <w:t xml:space="preserve"> is the </w:t>
      </w:r>
      <w:r w:rsidRPr="00735D05">
        <w:rPr>
          <w:i/>
          <w:iCs/>
          <w:sz w:val="24"/>
          <w:szCs w:val="24"/>
          <w:lang w:eastAsia="zh-CN"/>
        </w:rPr>
        <w:t>j</w:t>
      </w:r>
      <w:r w:rsidRPr="00735D05">
        <w:rPr>
          <w:sz w:val="24"/>
          <w:szCs w:val="24"/>
          <w:lang w:eastAsia="zh-CN"/>
        </w:rPr>
        <w:t>th point in set</w:t>
      </w:r>
      <w:r w:rsidR="00AE57E0" w:rsidRPr="00735D05">
        <w:rPr>
          <w:noProof/>
          <w:position w:val="-12"/>
        </w:rPr>
        <w:object w:dxaOrig="420" w:dyaOrig="380" w14:anchorId="4F2EDF06">
          <v:shape id="_x0000_i1102" type="#_x0000_t75" alt="" style="width:21pt;height:18.75pt;mso-width-percent:0;mso-height-percent:0;mso-width-percent:0;mso-height-percent:0" o:ole="">
            <v:imagedata r:id="rId152" o:title=""/>
          </v:shape>
          <o:OLEObject Type="Embed" ProgID="Equation.DSMT4" ShapeID="_x0000_i1102" DrawAspect="Content" ObjectID="_1655785506" r:id="rId153"/>
        </w:object>
      </w:r>
      <w:r w:rsidRPr="00735D05">
        <w:rPr>
          <w:sz w:val="24"/>
          <w:szCs w:val="24"/>
          <w:lang w:eastAsia="zh-CN"/>
        </w:rPr>
        <w:t xml:space="preserve">. The virtual pipe assumption promotes particle movement in the </w:t>
      </w:r>
      <w:r w:rsidR="00AE57E0" w:rsidRPr="00735D05">
        <w:rPr>
          <w:noProof/>
          <w:position w:val="-12"/>
        </w:rPr>
        <w:object w:dxaOrig="480" w:dyaOrig="360" w14:anchorId="65C3C091">
          <v:shape id="_x0000_i1103" type="#_x0000_t75" alt="" style="width:24pt;height:18pt;mso-width-percent:0;mso-height-percent:0;mso-width-percent:0;mso-height-percent:0" o:ole="">
            <v:imagedata r:id="rId154" o:title=""/>
          </v:shape>
          <o:OLEObject Type="Embed" ProgID="Equation.DSMT4" ShapeID="_x0000_i1103" DrawAspect="Content" ObjectID="_1655785507" r:id="rId155"/>
        </w:object>
      </w:r>
      <w:r w:rsidRPr="00735D05">
        <w:rPr>
          <w:sz w:val="24"/>
          <w:szCs w:val="24"/>
          <w:lang w:eastAsia="zh-CN"/>
        </w:rPr>
        <w:t xml:space="preserve">direction and limits movements in other directions. </w:t>
      </w:r>
    </w:p>
    <w:p w14:paraId="18A9B530" w14:textId="77777777" w:rsidR="004367C3" w:rsidRPr="00735D05" w:rsidRDefault="004367C3" w:rsidP="004367C3">
      <w:pPr>
        <w:pStyle w:val="Text"/>
        <w:spacing w:after="40" w:line="360" w:lineRule="auto"/>
        <w:ind w:firstLineChars="295" w:firstLine="708"/>
        <w:rPr>
          <w:sz w:val="24"/>
          <w:szCs w:val="24"/>
          <w:lang w:eastAsia="zh-CN"/>
        </w:rPr>
      </w:pPr>
      <w:r w:rsidRPr="00735D05">
        <w:rPr>
          <w:sz w:val="24"/>
          <w:szCs w:val="24"/>
          <w:lang w:eastAsia="zh-CN"/>
        </w:rPr>
        <w:t xml:space="preserve">The final positions of particles in </w:t>
      </w:r>
      <w:r w:rsidRPr="00735D05">
        <w:rPr>
          <w:i/>
          <w:iCs/>
          <w:sz w:val="24"/>
          <w:szCs w:val="24"/>
          <w:lang w:eastAsia="zh-CN"/>
        </w:rPr>
        <w:t>NCP</w:t>
      </w:r>
      <w:r w:rsidRPr="00735D05">
        <w:rPr>
          <w:sz w:val="24"/>
          <w:szCs w:val="24"/>
          <w:lang w:eastAsia="zh-CN"/>
        </w:rPr>
        <w:t xml:space="preserve"> are given by :</w:t>
      </w:r>
    </w:p>
    <w:p w14:paraId="4198B772" w14:textId="604CB7DA" w:rsidR="004367C3" w:rsidRPr="00735D05" w:rsidRDefault="004367C3" w:rsidP="004367C3">
      <w:pPr>
        <w:pStyle w:val="Text"/>
        <w:spacing w:after="40" w:line="360" w:lineRule="auto"/>
        <w:ind w:firstLineChars="156" w:firstLine="374"/>
        <w:rPr>
          <w:sz w:val="24"/>
          <w:szCs w:val="24"/>
        </w:rPr>
      </w:pPr>
      <w:r w:rsidRPr="00735D05">
        <w:rPr>
          <w:sz w:val="24"/>
          <w:szCs w:val="24"/>
          <w:lang w:eastAsia="zh-CN"/>
        </w:rPr>
        <w:t xml:space="preserve">                                                          </w:t>
      </w:r>
      <w:r w:rsidR="00AE57E0" w:rsidRPr="00735D05">
        <w:rPr>
          <w:noProof/>
          <w:position w:val="-14"/>
        </w:rPr>
        <w:object w:dxaOrig="3080" w:dyaOrig="380" w14:anchorId="75F65AF2">
          <v:shape id="_x0000_i1104" type="#_x0000_t75" alt="" style="width:153pt;height:18.75pt;mso-width-percent:0;mso-height-percent:0;mso-width-percent:0;mso-height-percent:0" o:ole="">
            <v:imagedata r:id="rId156" o:title=""/>
          </v:shape>
          <o:OLEObject Type="Embed" ProgID="Equation.DSMT4" ShapeID="_x0000_i1104" DrawAspect="Content" ObjectID="_1655785508" r:id="rId157"/>
        </w:object>
      </w:r>
      <w:r w:rsidRPr="00735D05">
        <w:rPr>
          <w:sz w:val="24"/>
          <w:szCs w:val="24"/>
          <w:lang w:eastAsia="zh-CN"/>
        </w:rPr>
        <w:t xml:space="preserve">                                                      </w:t>
      </w:r>
      <w:r w:rsidRPr="00735D05">
        <w:rPr>
          <w:sz w:val="24"/>
          <w:szCs w:val="24"/>
        </w:rPr>
        <w:t>(</w:t>
      </w:r>
      <w:r w:rsidR="00723740" w:rsidRPr="00735D05">
        <w:rPr>
          <w:sz w:val="24"/>
          <w:szCs w:val="24"/>
        </w:rPr>
        <w:t>13</w:t>
      </w:r>
      <w:r w:rsidRPr="00735D05">
        <w:rPr>
          <w:sz w:val="24"/>
          <w:szCs w:val="24"/>
        </w:rPr>
        <w:t>)</w:t>
      </w:r>
    </w:p>
    <w:p w14:paraId="1AC2756C" w14:textId="77777777" w:rsidR="004367C3" w:rsidRPr="00735D05" w:rsidRDefault="004367C3" w:rsidP="004367C3">
      <w:pPr>
        <w:pStyle w:val="Text"/>
        <w:spacing w:after="40" w:line="360" w:lineRule="auto"/>
        <w:ind w:firstLine="0"/>
        <w:rPr>
          <w:sz w:val="24"/>
          <w:szCs w:val="24"/>
          <w:lang w:eastAsia="zh-CN"/>
        </w:rPr>
      </w:pPr>
      <w:r w:rsidRPr="00735D05">
        <w:rPr>
          <w:sz w:val="24"/>
          <w:szCs w:val="24"/>
          <w:lang w:eastAsia="zh-CN"/>
        </w:rPr>
        <w:t xml:space="preserve">where </w:t>
      </w:r>
      <w:r w:rsidR="00AE57E0" w:rsidRPr="00735D05">
        <w:rPr>
          <w:noProof/>
          <w:position w:val="-12"/>
        </w:rPr>
        <w:object w:dxaOrig="320" w:dyaOrig="360" w14:anchorId="3CC707AE">
          <v:shape id="_x0000_i1105" type="#_x0000_t75" alt="" style="width:15.75pt;height:18pt;mso-width-percent:0;mso-height-percent:0;mso-width-percent:0;mso-height-percent:0" o:ole="">
            <v:imagedata r:id="rId158" o:title=""/>
          </v:shape>
          <o:OLEObject Type="Embed" ProgID="Equation.DSMT4" ShapeID="_x0000_i1105" DrawAspect="Content" ObjectID="_1655785509" r:id="rId159"/>
        </w:object>
      </w:r>
      <w:r w:rsidRPr="00735D05">
        <w:rPr>
          <w:sz w:val="24"/>
          <w:szCs w:val="24"/>
          <w:lang w:eastAsia="zh-CN"/>
        </w:rPr>
        <w:t xml:space="preserve">is the total number of 3D points in set </w:t>
      </w:r>
      <w:r w:rsidRPr="00735D05">
        <w:rPr>
          <w:i/>
          <w:iCs/>
          <w:sz w:val="24"/>
          <w:szCs w:val="24"/>
          <w:lang w:eastAsia="zh-CN"/>
        </w:rPr>
        <w:t>NCP</w:t>
      </w:r>
      <w:r w:rsidRPr="00735D05">
        <w:rPr>
          <w:sz w:val="24"/>
          <w:szCs w:val="24"/>
          <w:lang w:eastAsia="zh-CN"/>
        </w:rPr>
        <w:t xml:space="preserve">. The food volume is calculated based on </w:t>
      </w:r>
      <w:r w:rsidRPr="00735D05">
        <w:rPr>
          <w:i/>
          <w:iCs/>
          <w:sz w:val="24"/>
          <w:szCs w:val="24"/>
          <w:lang w:eastAsia="zh-CN"/>
        </w:rPr>
        <w:t>con</w:t>
      </w:r>
      <w:r w:rsidRPr="00735D05">
        <w:rPr>
          <w:sz w:val="24"/>
          <w:szCs w:val="24"/>
          <w:lang w:eastAsia="zh-CN"/>
        </w:rPr>
        <w:t xml:space="preserve">. Since the </w:t>
      </w:r>
      <w:r w:rsidRPr="00735D05">
        <w:rPr>
          <w:i/>
          <w:iCs/>
          <w:sz w:val="24"/>
          <w:szCs w:val="24"/>
          <w:lang w:eastAsia="zh-CN"/>
        </w:rPr>
        <w:t>NCP</w:t>
      </w:r>
      <w:r w:rsidRPr="00735D05">
        <w:rPr>
          <w:sz w:val="24"/>
          <w:szCs w:val="24"/>
          <w:lang w:eastAsia="zh-CN"/>
        </w:rPr>
        <w:t xml:space="preserve"> set is constructed in advance, the adjacencies of particles are known. Accordingly, the triangular mesh model of the food can be obtained.</w:t>
      </w:r>
    </w:p>
    <w:p w14:paraId="311F5E04" w14:textId="77777777" w:rsidR="004367C3" w:rsidRPr="00735D05" w:rsidRDefault="004367C3" w:rsidP="004367C3">
      <w:pPr>
        <w:pStyle w:val="Text"/>
        <w:spacing w:after="40" w:line="360" w:lineRule="auto"/>
        <w:ind w:firstLineChars="295" w:firstLine="708"/>
        <w:rPr>
          <w:sz w:val="24"/>
          <w:szCs w:val="24"/>
          <w:lang w:eastAsia="zh-CN"/>
        </w:rPr>
      </w:pPr>
      <w:r w:rsidRPr="00735D05">
        <w:rPr>
          <w:sz w:val="24"/>
          <w:szCs w:val="24"/>
          <w:lang w:eastAsia="zh-CN"/>
        </w:rPr>
        <w:t xml:space="preserve">The positive determinant for each triangular mesh is calculated by the three points </w:t>
      </w:r>
      <w:r w:rsidR="00AE57E0" w:rsidRPr="00735D05">
        <w:rPr>
          <w:noProof/>
          <w:position w:val="-12"/>
        </w:rPr>
        <w:object w:dxaOrig="279" w:dyaOrig="360" w14:anchorId="4D9D1BDF">
          <v:shape id="_x0000_i1106" type="#_x0000_t75" alt="" style="width:14.25pt;height:18pt;mso-width-percent:0;mso-height-percent:0;mso-width-percent:0;mso-height-percent:0" o:ole="">
            <v:imagedata r:id="rId160" o:title=""/>
          </v:shape>
          <o:OLEObject Type="Embed" ProgID="Equation.DSMT4" ShapeID="_x0000_i1106" DrawAspect="Content" ObjectID="_1655785510" r:id="rId161"/>
        </w:object>
      </w:r>
      <w:r w:rsidRPr="00735D05">
        <w:rPr>
          <w:rFonts w:hint="eastAsia"/>
          <w:noProof/>
          <w:sz w:val="24"/>
          <w:szCs w:val="24"/>
          <w:lang w:eastAsia="zh-CN"/>
        </w:rPr>
        <w:t>,</w:t>
      </w:r>
      <w:r w:rsidRPr="00735D05">
        <w:rPr>
          <w:noProof/>
          <w:sz w:val="24"/>
          <w:szCs w:val="24"/>
          <w:lang w:eastAsia="zh-CN"/>
        </w:rPr>
        <w:t xml:space="preserve"> </w:t>
      </w:r>
      <w:r w:rsidR="00AE57E0" w:rsidRPr="00735D05">
        <w:rPr>
          <w:noProof/>
          <w:position w:val="-12"/>
        </w:rPr>
        <w:object w:dxaOrig="300" w:dyaOrig="360" w14:anchorId="6B50FE96">
          <v:shape id="_x0000_i1107" type="#_x0000_t75" alt="" style="width:15.75pt;height:18pt;mso-width-percent:0;mso-height-percent:0;mso-width-percent:0;mso-height-percent:0" o:ole="">
            <v:imagedata r:id="rId162" o:title=""/>
          </v:shape>
          <o:OLEObject Type="Embed" ProgID="Equation.DSMT4" ShapeID="_x0000_i1107" DrawAspect="Content" ObjectID="_1655785511" r:id="rId163"/>
        </w:object>
      </w:r>
      <w:r w:rsidRPr="00735D05">
        <w:rPr>
          <w:sz w:val="24"/>
          <w:szCs w:val="24"/>
          <w:lang w:eastAsia="zh-CN"/>
        </w:rPr>
        <w:t>and</w:t>
      </w:r>
      <w:r w:rsidR="00AE57E0" w:rsidRPr="00735D05">
        <w:rPr>
          <w:noProof/>
          <w:position w:val="-12"/>
        </w:rPr>
        <w:object w:dxaOrig="279" w:dyaOrig="360" w14:anchorId="66E5789A">
          <v:shape id="_x0000_i1108" type="#_x0000_t75" alt="" style="width:14.25pt;height:18pt;mso-width-percent:0;mso-height-percent:0;mso-width-percent:0;mso-height-percent:0" o:ole="">
            <v:imagedata r:id="rId164" o:title=""/>
          </v:shape>
          <o:OLEObject Type="Embed" ProgID="Equation.DSMT4" ShapeID="_x0000_i1108" DrawAspect="Content" ObjectID="_1655785512" r:id="rId165"/>
        </w:object>
      </w:r>
      <w:r w:rsidRPr="00735D05">
        <w:rPr>
          <w:sz w:val="24"/>
          <w:szCs w:val="24"/>
          <w:lang w:eastAsia="zh-CN"/>
        </w:rPr>
        <w:t xml:space="preserve">of the mesh being arranged in the counterclockwise order (from the outside to the inside) as follows: </w:t>
      </w:r>
    </w:p>
    <w:p w14:paraId="1B66989F" w14:textId="65CACF20" w:rsidR="004367C3" w:rsidRPr="00735D05" w:rsidRDefault="004367C3" w:rsidP="004367C3">
      <w:pPr>
        <w:pStyle w:val="Text"/>
        <w:spacing w:after="40" w:line="360" w:lineRule="auto"/>
        <w:ind w:firstLineChars="156" w:firstLine="374"/>
        <w:rPr>
          <w:sz w:val="24"/>
          <w:szCs w:val="24"/>
          <w:lang w:eastAsia="zh-CN"/>
        </w:rPr>
      </w:pPr>
      <w:r w:rsidRPr="00735D05">
        <w:rPr>
          <w:sz w:val="24"/>
          <w:szCs w:val="24"/>
          <w:lang w:eastAsia="zh-CN"/>
        </w:rPr>
        <w:lastRenderedPageBreak/>
        <w:t xml:space="preserve">                                    </w:t>
      </w:r>
      <w:r w:rsidR="000F09DD" w:rsidRPr="00735D05">
        <w:rPr>
          <w:sz w:val="24"/>
          <w:szCs w:val="24"/>
          <w:lang w:eastAsia="zh-CN"/>
        </w:rPr>
        <w:t xml:space="preserve">                </w:t>
      </w:r>
      <w:r w:rsidRPr="00735D05">
        <w:rPr>
          <w:sz w:val="24"/>
          <w:szCs w:val="24"/>
          <w:lang w:eastAsia="zh-CN"/>
        </w:rPr>
        <w:t xml:space="preserve">  </w:t>
      </w:r>
      <w:r w:rsidR="00AE57E0" w:rsidRPr="00735D05">
        <w:rPr>
          <w:noProof/>
          <w:position w:val="-50"/>
        </w:rPr>
        <w:object w:dxaOrig="2680" w:dyaOrig="1120" w14:anchorId="2B88F862">
          <v:shape id="_x0000_i1109" type="#_x0000_t75" alt="" style="width:135pt;height:56.25pt;mso-width-percent:0;mso-height-percent:0;mso-width-percent:0;mso-height-percent:0" o:ole="">
            <v:imagedata r:id="rId166" o:title=""/>
          </v:shape>
          <o:OLEObject Type="Embed" ProgID="Equation.DSMT4" ShapeID="_x0000_i1109" DrawAspect="Content" ObjectID="_1655785513" r:id="rId167"/>
        </w:object>
      </w:r>
      <w:r w:rsidRPr="00735D05">
        <w:rPr>
          <w:sz w:val="24"/>
          <w:szCs w:val="24"/>
          <w:lang w:eastAsia="zh-CN"/>
        </w:rPr>
        <w:t xml:space="preserve">                                                                   </w:t>
      </w:r>
      <w:r w:rsidRPr="00735D05">
        <w:rPr>
          <w:sz w:val="24"/>
          <w:szCs w:val="24"/>
        </w:rPr>
        <w:t xml:space="preserve">  (</w:t>
      </w:r>
      <w:r w:rsidR="00723740" w:rsidRPr="00735D05">
        <w:rPr>
          <w:sz w:val="24"/>
          <w:szCs w:val="24"/>
        </w:rPr>
        <w:t>14</w:t>
      </w:r>
      <w:r w:rsidRPr="00735D05">
        <w:rPr>
          <w:sz w:val="24"/>
          <w:szCs w:val="24"/>
        </w:rPr>
        <w:t>)</w:t>
      </w:r>
    </w:p>
    <w:p w14:paraId="49F9C515" w14:textId="77777777" w:rsidR="004367C3" w:rsidRPr="00735D05" w:rsidRDefault="004367C3" w:rsidP="004367C3">
      <w:pPr>
        <w:pStyle w:val="Text"/>
        <w:spacing w:after="40" w:line="360" w:lineRule="auto"/>
        <w:ind w:firstLine="0"/>
        <w:rPr>
          <w:sz w:val="24"/>
          <w:szCs w:val="24"/>
          <w:lang w:eastAsia="zh-CN"/>
        </w:rPr>
      </w:pPr>
      <w:r w:rsidRPr="00735D05">
        <w:rPr>
          <w:noProof/>
          <w:sz w:val="24"/>
          <w:szCs w:val="24"/>
          <w:lang w:eastAsia="zh-CN"/>
        </w:rPr>
        <w:t>where</w:t>
      </w:r>
      <w:r w:rsidR="00AE57E0" w:rsidRPr="00735D05">
        <w:rPr>
          <w:noProof/>
          <w:position w:val="-12"/>
        </w:rPr>
        <w:object w:dxaOrig="1560" w:dyaOrig="380" w14:anchorId="48E53D6D">
          <v:shape id="_x0000_i1110" type="#_x0000_t75" alt="" style="width:78pt;height:18.75pt;mso-width-percent:0;mso-height-percent:0;mso-width-percent:0;mso-height-percent:0" o:ole="">
            <v:imagedata r:id="rId168" o:title=""/>
          </v:shape>
          <o:OLEObject Type="Embed" ProgID="Equation.DSMT4" ShapeID="_x0000_i1110" DrawAspect="Content" ObjectID="_1655785514" r:id="rId169"/>
        </w:object>
      </w:r>
      <w:r w:rsidRPr="00735D05">
        <w:rPr>
          <w:sz w:val="24"/>
          <w:szCs w:val="24"/>
          <w:lang w:eastAsia="zh-CN"/>
        </w:rPr>
        <w:t xml:space="preserve">, </w:t>
      </w:r>
      <w:r w:rsidR="00AE57E0" w:rsidRPr="00735D05">
        <w:rPr>
          <w:noProof/>
          <w:position w:val="-12"/>
        </w:rPr>
        <w:object w:dxaOrig="1660" w:dyaOrig="380" w14:anchorId="107FCB55">
          <v:shape id="_x0000_i1111" type="#_x0000_t75" alt="" style="width:83.25pt;height:18.75pt;mso-width-percent:0;mso-height-percent:0;mso-width-percent:0;mso-height-percent:0" o:ole="">
            <v:imagedata r:id="rId170" o:title=""/>
          </v:shape>
          <o:OLEObject Type="Embed" ProgID="Equation.DSMT4" ShapeID="_x0000_i1111" DrawAspect="Content" ObjectID="_1655785515" r:id="rId171"/>
        </w:object>
      </w:r>
      <w:r w:rsidRPr="00735D05">
        <w:rPr>
          <w:sz w:val="24"/>
          <w:szCs w:val="24"/>
          <w:lang w:eastAsia="zh-CN"/>
        </w:rPr>
        <w:t xml:space="preserve">and </w:t>
      </w:r>
      <w:r w:rsidR="00AE57E0" w:rsidRPr="00735D05">
        <w:rPr>
          <w:noProof/>
          <w:position w:val="-12"/>
        </w:rPr>
        <w:object w:dxaOrig="1620" w:dyaOrig="380" w14:anchorId="2076297D">
          <v:shape id="_x0000_i1112" type="#_x0000_t75" alt="" style="width:80.25pt;height:18.75pt;mso-width-percent:0;mso-height-percent:0;mso-width-percent:0;mso-height-percent:0" o:ole="">
            <v:imagedata r:id="rId172" o:title=""/>
          </v:shape>
          <o:OLEObject Type="Embed" ProgID="Equation.DSMT4" ShapeID="_x0000_i1112" DrawAspect="Content" ObjectID="_1655785516" r:id="rId173"/>
        </w:object>
      </w:r>
      <w:r w:rsidRPr="00735D05">
        <w:rPr>
          <w:sz w:val="24"/>
          <w:szCs w:val="24"/>
          <w:lang w:eastAsia="zh-CN"/>
        </w:rPr>
        <w:t>.Then, the volume enclosed by the entire triangular meshes can be expressed as:</w:t>
      </w:r>
    </w:p>
    <w:p w14:paraId="0E0A8EBF" w14:textId="527C2F09" w:rsidR="004367C3" w:rsidRPr="00735D05" w:rsidRDefault="004367C3" w:rsidP="00DD2C08">
      <w:pPr>
        <w:pStyle w:val="Text"/>
        <w:spacing w:after="40" w:line="360" w:lineRule="auto"/>
        <w:ind w:right="15" w:firstLineChars="156" w:firstLine="374"/>
        <w:jc w:val="right"/>
        <w:rPr>
          <w:sz w:val="24"/>
          <w:szCs w:val="24"/>
        </w:rPr>
      </w:pPr>
      <w:r w:rsidRPr="00735D05">
        <w:rPr>
          <w:sz w:val="24"/>
          <w:szCs w:val="24"/>
          <w:lang w:eastAsia="zh-CN"/>
        </w:rPr>
        <w:t xml:space="preserve">  </w:t>
      </w:r>
      <w:r w:rsidR="00AE57E0" w:rsidRPr="00735D05">
        <w:rPr>
          <w:noProof/>
          <w:position w:val="-28"/>
        </w:rPr>
        <w:object w:dxaOrig="2560" w:dyaOrig="700" w14:anchorId="29D93CC9">
          <v:shape id="_x0000_i1113" type="#_x0000_t75" alt="" style="width:128.25pt;height:35.25pt;mso-width-percent:0;mso-height-percent:0;mso-width-percent:0;mso-height-percent:0" o:ole="">
            <v:imagedata r:id="rId174" o:title=""/>
          </v:shape>
          <o:OLEObject Type="Embed" ProgID="Equation.DSMT4" ShapeID="_x0000_i1113" DrawAspect="Content" ObjectID="_1655785517" r:id="rId175"/>
        </w:object>
      </w:r>
      <w:r w:rsidRPr="00735D05">
        <w:rPr>
          <w:sz w:val="24"/>
          <w:szCs w:val="24"/>
          <w:lang w:eastAsia="zh-CN"/>
        </w:rPr>
        <w:t xml:space="preserve">                                                         </w:t>
      </w:r>
      <w:r w:rsidRPr="00735D05">
        <w:rPr>
          <w:sz w:val="24"/>
          <w:szCs w:val="24"/>
        </w:rPr>
        <w:t>(</w:t>
      </w:r>
      <w:r w:rsidR="00723740" w:rsidRPr="00735D05">
        <w:rPr>
          <w:sz w:val="24"/>
          <w:szCs w:val="24"/>
        </w:rPr>
        <w:t>15</w:t>
      </w:r>
      <w:r w:rsidRPr="00735D05">
        <w:rPr>
          <w:sz w:val="24"/>
          <w:szCs w:val="24"/>
        </w:rPr>
        <w:t>)</w:t>
      </w:r>
    </w:p>
    <w:p w14:paraId="4613003D" w14:textId="77777777" w:rsidR="004367C3" w:rsidRPr="00735D05" w:rsidRDefault="004367C3" w:rsidP="004367C3">
      <w:pPr>
        <w:spacing w:after="40" w:line="360" w:lineRule="auto"/>
        <w:jc w:val="both"/>
        <w:rPr>
          <w:sz w:val="24"/>
          <w:szCs w:val="24"/>
          <w:lang w:eastAsia="zh-CN"/>
        </w:rPr>
      </w:pPr>
      <w:r w:rsidRPr="00735D05">
        <w:rPr>
          <w:sz w:val="24"/>
          <w:szCs w:val="24"/>
          <w:lang w:eastAsia="zh-CN"/>
        </w:rPr>
        <w:t xml:space="preserve">where </w:t>
      </w:r>
      <w:r w:rsidRPr="00735D05">
        <w:rPr>
          <w:i/>
          <w:iCs/>
          <w:noProof/>
          <w:sz w:val="24"/>
          <w:szCs w:val="24"/>
          <w:lang w:eastAsia="zh-CN"/>
        </w:rPr>
        <w:t>V</w:t>
      </w:r>
      <w:r w:rsidRPr="00735D05">
        <w:rPr>
          <w:sz w:val="24"/>
          <w:szCs w:val="24"/>
          <w:lang w:eastAsia="zh-CN"/>
        </w:rPr>
        <w:t xml:space="preserve"> is the measured food volume placed on the VD meter,</w:t>
      </w:r>
      <w:r w:rsidRPr="00735D05">
        <w:t xml:space="preserve"> </w:t>
      </w:r>
      <w:r w:rsidR="00AE57E0" w:rsidRPr="00735D05">
        <w:rPr>
          <w:noProof/>
          <w:position w:val="-12"/>
        </w:rPr>
        <w:object w:dxaOrig="1740" w:dyaOrig="380" w14:anchorId="46407158">
          <v:shape id="_x0000_i1114" type="#_x0000_t75" alt="" style="width:87pt;height:18.75pt;mso-width-percent:0;mso-height-percent:0;mso-width-percent:0;mso-height-percent:0" o:ole="">
            <v:imagedata r:id="rId176" o:title=""/>
          </v:shape>
          <o:OLEObject Type="Embed" ProgID="Equation.DSMT4" ShapeID="_x0000_i1114" DrawAspect="Content" ObjectID="_1655785518" r:id="rId177"/>
        </w:object>
      </w:r>
      <w:r w:rsidRPr="00735D05">
        <w:rPr>
          <w:sz w:val="24"/>
          <w:szCs w:val="24"/>
          <w:lang w:eastAsia="zh-CN"/>
        </w:rPr>
        <w:t>is the determinant of the</w:t>
      </w:r>
      <w:r w:rsidR="00AE57E0" w:rsidRPr="00735D05">
        <w:rPr>
          <w:noProof/>
          <w:position w:val="-6"/>
          <w:sz w:val="24"/>
          <w:szCs w:val="24"/>
          <w:lang w:eastAsia="zh-CN"/>
        </w:rPr>
        <w:object w:dxaOrig="300" w:dyaOrig="260" w14:anchorId="64396E2F">
          <v:shape id="_x0000_i1115" type="#_x0000_t75" alt="" style="width:15.75pt;height:15.75pt;mso-width-percent:0;mso-height-percent:0;mso-width-percent:0;mso-height-percent:0" o:ole="">
            <v:imagedata r:id="rId178" o:title=""/>
          </v:shape>
          <o:OLEObject Type="Embed" ProgID="Equation.DSMT4" ShapeID="_x0000_i1115" DrawAspect="Content" ObjectID="_1655785519" r:id="rId179"/>
        </w:object>
      </w:r>
      <w:r w:rsidRPr="00735D05">
        <w:rPr>
          <w:sz w:val="24"/>
          <w:szCs w:val="24"/>
          <w:lang w:eastAsia="zh-CN"/>
        </w:rPr>
        <w:t xml:space="preserve">mesh and </w:t>
      </w:r>
      <w:r w:rsidR="00AE57E0" w:rsidRPr="00735D05">
        <w:rPr>
          <w:noProof/>
          <w:position w:val="-12"/>
        </w:rPr>
        <w:object w:dxaOrig="360" w:dyaOrig="360" w14:anchorId="571AF0F2">
          <v:shape id="_x0000_i1116" type="#_x0000_t75" alt="" style="width:18pt;height:18pt;mso-width-percent:0;mso-height-percent:0;mso-width-percent:0;mso-height-percent:0" o:ole="">
            <v:imagedata r:id="rId180" o:title=""/>
          </v:shape>
          <o:OLEObject Type="Embed" ProgID="Equation.DSMT4" ShapeID="_x0000_i1116" DrawAspect="Content" ObjectID="_1655785520" r:id="rId181"/>
        </w:object>
      </w:r>
      <w:r w:rsidRPr="00735D05">
        <w:rPr>
          <w:sz w:val="24"/>
          <w:szCs w:val="24"/>
          <w:lang w:eastAsia="zh-CN"/>
        </w:rPr>
        <w:t xml:space="preserve"> is the total number of triangular meshes.</w:t>
      </w:r>
    </w:p>
    <w:p w14:paraId="1449FC6D" w14:textId="3DCB6BDE" w:rsidR="003C228B" w:rsidRPr="00735D05" w:rsidRDefault="003C228B">
      <w:pPr>
        <w:rPr>
          <w:rFonts w:ascii="Arial" w:hAnsi="Arial" w:cs="Arial"/>
          <w:shd w:val="clear" w:color="auto" w:fill="FFFFFF"/>
        </w:rPr>
      </w:pPr>
    </w:p>
    <w:p w14:paraId="6F961151" w14:textId="77777777" w:rsidR="002F3D62" w:rsidRPr="00735D05" w:rsidRDefault="002F3D62" w:rsidP="002F3D62">
      <w:pPr>
        <w:spacing w:after="40" w:line="360" w:lineRule="auto"/>
        <w:ind w:firstLineChars="156" w:firstLine="376"/>
        <w:rPr>
          <w:b/>
          <w:sz w:val="24"/>
          <w:lang w:eastAsia="zh-CN"/>
        </w:rPr>
      </w:pPr>
      <w:r w:rsidRPr="00735D05">
        <w:rPr>
          <w:b/>
          <w:sz w:val="24"/>
          <w:lang w:eastAsia="zh-CN"/>
        </w:rPr>
        <w:t>References:</w:t>
      </w:r>
    </w:p>
    <w:p w14:paraId="579F745F" w14:textId="77777777" w:rsidR="002F3D62" w:rsidRPr="00735D05" w:rsidRDefault="002F3D62" w:rsidP="002F3D62">
      <w:pPr>
        <w:pStyle w:val="ListParagraph"/>
        <w:numPr>
          <w:ilvl w:val="0"/>
          <w:numId w:val="45"/>
        </w:numPr>
        <w:shd w:val="clear" w:color="auto" w:fill="FFFFFF"/>
        <w:spacing w:after="40" w:line="360" w:lineRule="auto"/>
        <w:ind w:left="0" w:firstLineChars="118" w:firstLine="283"/>
        <w:jc w:val="both"/>
        <w:rPr>
          <w:sz w:val="24"/>
          <w:szCs w:val="24"/>
        </w:rPr>
      </w:pPr>
      <w:bookmarkStart w:id="1" w:name="_Ref20653169"/>
      <w:r w:rsidRPr="00735D05">
        <w:rPr>
          <w:sz w:val="24"/>
          <w:szCs w:val="24"/>
        </w:rPr>
        <w:t xml:space="preserve">  </w:t>
      </w:r>
      <w:bookmarkStart w:id="2" w:name="_Ref40873826"/>
      <w:r w:rsidRPr="00735D05">
        <w:rPr>
          <w:sz w:val="24"/>
          <w:szCs w:val="24"/>
        </w:rPr>
        <w:t xml:space="preserve">Tsai R. Y. (1987) A versatile camera calibration technique for high-accuracy 3d machine vision metrology using off-the-shelf tv cameras and lenses. </w:t>
      </w:r>
      <w:r w:rsidRPr="00735D05">
        <w:rPr>
          <w:i/>
          <w:sz w:val="24"/>
          <w:szCs w:val="24"/>
        </w:rPr>
        <w:t>IEEE J. on Robotics and Automation</w:t>
      </w:r>
      <w:r w:rsidRPr="00735D05">
        <w:rPr>
          <w:sz w:val="24"/>
          <w:szCs w:val="24"/>
        </w:rPr>
        <w:t xml:space="preserve"> 3(4), 323-344.</w:t>
      </w:r>
      <w:bookmarkEnd w:id="1"/>
      <w:bookmarkEnd w:id="2"/>
    </w:p>
    <w:p w14:paraId="1B403243" w14:textId="77777777" w:rsidR="002F3D62" w:rsidRPr="00735D05" w:rsidRDefault="002F3D62" w:rsidP="002F3D62">
      <w:pPr>
        <w:pStyle w:val="ListParagraph"/>
        <w:numPr>
          <w:ilvl w:val="0"/>
          <w:numId w:val="45"/>
        </w:numPr>
        <w:shd w:val="clear" w:color="auto" w:fill="FFFFFF"/>
        <w:spacing w:after="40" w:line="360" w:lineRule="auto"/>
        <w:ind w:left="0" w:firstLineChars="118" w:firstLine="283"/>
        <w:jc w:val="both"/>
        <w:rPr>
          <w:sz w:val="24"/>
          <w:szCs w:val="24"/>
        </w:rPr>
      </w:pPr>
      <w:bookmarkStart w:id="3" w:name="_Ref39864908"/>
      <w:r w:rsidRPr="00735D05">
        <w:rPr>
          <w:sz w:val="24"/>
          <w:szCs w:val="24"/>
        </w:rPr>
        <w:t xml:space="preserve"> </w:t>
      </w:r>
      <w:bookmarkStart w:id="4" w:name="_Ref40873935"/>
      <w:r w:rsidRPr="00735D05">
        <w:rPr>
          <w:sz w:val="24"/>
          <w:szCs w:val="24"/>
        </w:rPr>
        <w:t xml:space="preserve">Bay H., Tuytelaars T. &amp; Gool L. J. V. (2006) SURF: Speeded Up Robust Features. </w:t>
      </w:r>
      <w:r w:rsidRPr="00735D05">
        <w:rPr>
          <w:i/>
          <w:sz w:val="24"/>
          <w:szCs w:val="24"/>
        </w:rPr>
        <w:t>Proceedings of the European Conference on Computer Vision</w:t>
      </w:r>
      <w:r w:rsidRPr="00735D05">
        <w:rPr>
          <w:sz w:val="24"/>
          <w:szCs w:val="24"/>
        </w:rPr>
        <w:t>, pp. 404-41.</w:t>
      </w:r>
      <w:bookmarkEnd w:id="3"/>
      <w:bookmarkEnd w:id="4"/>
    </w:p>
    <w:p w14:paraId="08D4EE57" w14:textId="77777777" w:rsidR="002F3D62" w:rsidRPr="00735D05" w:rsidRDefault="002F3D62" w:rsidP="002F3D62">
      <w:pPr>
        <w:pStyle w:val="ListParagraph"/>
        <w:numPr>
          <w:ilvl w:val="0"/>
          <w:numId w:val="45"/>
        </w:numPr>
        <w:shd w:val="clear" w:color="auto" w:fill="FFFFFF"/>
        <w:spacing w:after="40" w:line="360" w:lineRule="auto"/>
        <w:ind w:left="0" w:firstLineChars="118" w:firstLine="283"/>
        <w:jc w:val="both"/>
        <w:rPr>
          <w:sz w:val="24"/>
          <w:szCs w:val="24"/>
        </w:rPr>
      </w:pPr>
      <w:bookmarkStart w:id="5" w:name="_Ref17619188"/>
      <w:r w:rsidRPr="00735D05">
        <w:rPr>
          <w:sz w:val="24"/>
          <w:szCs w:val="24"/>
        </w:rPr>
        <w:t xml:space="preserve"> </w:t>
      </w:r>
      <w:bookmarkStart w:id="6" w:name="_Ref40874040"/>
      <w:r w:rsidRPr="00735D05">
        <w:rPr>
          <w:sz w:val="24"/>
          <w:szCs w:val="24"/>
        </w:rPr>
        <w:t>Harris C. &amp; Stephens M. (1988) A combined corner and edge detector</w:t>
      </w:r>
      <w:r w:rsidRPr="00735D05">
        <w:rPr>
          <w:rFonts w:hint="eastAsia"/>
          <w:sz w:val="24"/>
          <w:szCs w:val="24"/>
          <w:lang w:eastAsia="zh-CN"/>
        </w:rPr>
        <w:t>.</w:t>
      </w:r>
      <w:r w:rsidRPr="00735D05">
        <w:rPr>
          <w:sz w:val="24"/>
          <w:szCs w:val="24"/>
          <w:lang w:eastAsia="zh-CN"/>
        </w:rPr>
        <w:t xml:space="preserve"> </w:t>
      </w:r>
      <w:r w:rsidRPr="00735D05">
        <w:rPr>
          <w:i/>
          <w:sz w:val="24"/>
          <w:szCs w:val="24"/>
        </w:rPr>
        <w:t>Proceedings of Alvey Vision Conf</w:t>
      </w:r>
      <w:r w:rsidRPr="00735D05">
        <w:rPr>
          <w:sz w:val="24"/>
          <w:szCs w:val="24"/>
        </w:rPr>
        <w:t>.</w:t>
      </w:r>
      <w:r w:rsidRPr="00735D05">
        <w:rPr>
          <w:i/>
          <w:sz w:val="24"/>
          <w:szCs w:val="24"/>
        </w:rPr>
        <w:t xml:space="preserve">, </w:t>
      </w:r>
      <w:r w:rsidRPr="00735D05">
        <w:rPr>
          <w:sz w:val="24"/>
          <w:szCs w:val="24"/>
        </w:rPr>
        <w:t>pp. 189-192.</w:t>
      </w:r>
      <w:bookmarkEnd w:id="5"/>
      <w:bookmarkEnd w:id="6"/>
    </w:p>
    <w:p w14:paraId="6BC82358" w14:textId="77777777" w:rsidR="002F3D62" w:rsidRPr="00735D05" w:rsidRDefault="002F3D62" w:rsidP="002F3D62">
      <w:pPr>
        <w:pStyle w:val="ListParagraph"/>
        <w:numPr>
          <w:ilvl w:val="0"/>
          <w:numId w:val="45"/>
        </w:numPr>
        <w:shd w:val="clear" w:color="auto" w:fill="FFFFFF"/>
        <w:spacing w:after="40" w:line="360" w:lineRule="auto"/>
        <w:ind w:left="0" w:firstLineChars="118" w:firstLine="283"/>
        <w:jc w:val="both"/>
        <w:rPr>
          <w:sz w:val="24"/>
          <w:szCs w:val="24"/>
        </w:rPr>
      </w:pPr>
      <w:bookmarkStart w:id="7" w:name="_Ref17619487"/>
      <w:r w:rsidRPr="00735D05">
        <w:rPr>
          <w:sz w:val="24"/>
          <w:szCs w:val="24"/>
        </w:rPr>
        <w:t xml:space="preserve"> </w:t>
      </w:r>
      <w:bookmarkStart w:id="8" w:name="_Ref40874127"/>
      <w:r w:rsidRPr="00735D05">
        <w:rPr>
          <w:sz w:val="24"/>
          <w:szCs w:val="24"/>
        </w:rPr>
        <w:t xml:space="preserve">Rosten E. &amp; Drummond T. (2006) Machine learning for highspeed corner detection. </w:t>
      </w:r>
      <w:r w:rsidRPr="00735D05">
        <w:rPr>
          <w:i/>
          <w:sz w:val="24"/>
          <w:szCs w:val="24"/>
        </w:rPr>
        <w:t>Proceedings of the</w:t>
      </w:r>
      <w:r w:rsidRPr="00735D05">
        <w:rPr>
          <w:sz w:val="24"/>
          <w:szCs w:val="24"/>
        </w:rPr>
        <w:t xml:space="preserve"> </w:t>
      </w:r>
      <w:r w:rsidRPr="00735D05">
        <w:rPr>
          <w:i/>
          <w:sz w:val="24"/>
          <w:szCs w:val="24"/>
        </w:rPr>
        <w:t>European Conf. on Computer Vision</w:t>
      </w:r>
      <w:r w:rsidRPr="00735D05">
        <w:rPr>
          <w:sz w:val="24"/>
          <w:szCs w:val="24"/>
        </w:rPr>
        <w:t>, pp. 430-443.</w:t>
      </w:r>
      <w:bookmarkEnd w:id="7"/>
      <w:bookmarkEnd w:id="8"/>
    </w:p>
    <w:p w14:paraId="7800D975" w14:textId="77777777" w:rsidR="002F3D62" w:rsidRPr="00735D05" w:rsidRDefault="002F3D62" w:rsidP="002F3D62">
      <w:pPr>
        <w:pStyle w:val="ListParagraph"/>
        <w:numPr>
          <w:ilvl w:val="0"/>
          <w:numId w:val="45"/>
        </w:numPr>
        <w:shd w:val="clear" w:color="auto" w:fill="FFFFFF"/>
        <w:spacing w:after="40" w:line="360" w:lineRule="auto"/>
        <w:ind w:left="0" w:firstLineChars="118" w:firstLine="283"/>
        <w:jc w:val="both"/>
        <w:rPr>
          <w:sz w:val="24"/>
          <w:szCs w:val="24"/>
        </w:rPr>
      </w:pPr>
      <w:bookmarkStart w:id="9" w:name="_Ref17619178"/>
      <w:r w:rsidRPr="00735D05">
        <w:rPr>
          <w:sz w:val="24"/>
          <w:szCs w:val="24"/>
        </w:rPr>
        <w:t xml:space="preserve"> </w:t>
      </w:r>
      <w:bookmarkStart w:id="10" w:name="_Ref40874268"/>
      <w:r w:rsidRPr="00735D05">
        <w:rPr>
          <w:sz w:val="24"/>
          <w:szCs w:val="24"/>
        </w:rPr>
        <w:t xml:space="preserve">Lowe D. G. (2004) Distinctive image features from scale-invariant keypoints. </w:t>
      </w:r>
      <w:r w:rsidRPr="00735D05">
        <w:rPr>
          <w:i/>
          <w:sz w:val="24"/>
          <w:szCs w:val="24"/>
        </w:rPr>
        <w:t>Int. J. Comput. Vision</w:t>
      </w:r>
      <w:r w:rsidRPr="00735D05">
        <w:rPr>
          <w:sz w:val="24"/>
          <w:szCs w:val="24"/>
        </w:rPr>
        <w:t xml:space="preserve"> 60(2), 91-110.</w:t>
      </w:r>
      <w:bookmarkEnd w:id="9"/>
      <w:bookmarkEnd w:id="10"/>
    </w:p>
    <w:p w14:paraId="53A34C52" w14:textId="77777777" w:rsidR="002F3D62" w:rsidRPr="00735D05" w:rsidRDefault="002F3D62" w:rsidP="002F3D62">
      <w:pPr>
        <w:pStyle w:val="ListParagraph"/>
        <w:numPr>
          <w:ilvl w:val="0"/>
          <w:numId w:val="45"/>
        </w:numPr>
        <w:shd w:val="clear" w:color="auto" w:fill="FFFFFF"/>
        <w:spacing w:after="40" w:line="360" w:lineRule="auto"/>
        <w:ind w:left="0" w:firstLineChars="118" w:firstLine="283"/>
        <w:jc w:val="both"/>
        <w:rPr>
          <w:sz w:val="24"/>
          <w:szCs w:val="24"/>
        </w:rPr>
      </w:pPr>
      <w:bookmarkStart w:id="11" w:name="_Ref17619497"/>
      <w:r w:rsidRPr="00735D05">
        <w:rPr>
          <w:sz w:val="24"/>
          <w:szCs w:val="24"/>
        </w:rPr>
        <w:t xml:space="preserve"> </w:t>
      </w:r>
      <w:bookmarkStart w:id="12" w:name="_Ref40874350"/>
      <w:r w:rsidRPr="00735D05">
        <w:rPr>
          <w:sz w:val="24"/>
          <w:szCs w:val="24"/>
        </w:rPr>
        <w:t xml:space="preserve">Lowe D. G. (1999) Object recognition from local scale-invariant features. </w:t>
      </w:r>
      <w:r w:rsidRPr="00735D05">
        <w:rPr>
          <w:i/>
          <w:sz w:val="24"/>
          <w:szCs w:val="24"/>
        </w:rPr>
        <w:t>Proceedings of the Int. Conf. on Comput. Vision</w:t>
      </w:r>
      <w:r w:rsidRPr="00735D05">
        <w:rPr>
          <w:sz w:val="24"/>
          <w:szCs w:val="24"/>
        </w:rPr>
        <w:t>, pp. 1150-1157.</w:t>
      </w:r>
      <w:bookmarkEnd w:id="11"/>
      <w:bookmarkEnd w:id="12"/>
      <w:r w:rsidRPr="00735D05">
        <w:rPr>
          <w:sz w:val="24"/>
          <w:szCs w:val="24"/>
        </w:rPr>
        <w:t> </w:t>
      </w:r>
    </w:p>
    <w:p w14:paraId="3AB3D881" w14:textId="77777777" w:rsidR="002F3D62" w:rsidRPr="00735D05" w:rsidRDefault="002F3D62" w:rsidP="002F3D62">
      <w:pPr>
        <w:pStyle w:val="ListParagraph"/>
        <w:numPr>
          <w:ilvl w:val="0"/>
          <w:numId w:val="45"/>
        </w:numPr>
        <w:shd w:val="clear" w:color="auto" w:fill="FFFFFF"/>
        <w:spacing w:after="40" w:line="360" w:lineRule="auto"/>
        <w:ind w:left="0" w:firstLineChars="118" w:firstLine="283"/>
        <w:jc w:val="both"/>
        <w:rPr>
          <w:sz w:val="24"/>
          <w:szCs w:val="24"/>
        </w:rPr>
      </w:pPr>
      <w:bookmarkStart w:id="13" w:name="_Ref4652744"/>
      <w:r w:rsidRPr="00735D05">
        <w:rPr>
          <w:sz w:val="24"/>
          <w:szCs w:val="24"/>
        </w:rPr>
        <w:t xml:space="preserve"> </w:t>
      </w:r>
      <w:bookmarkStart w:id="14" w:name="_Ref40875449"/>
      <w:r w:rsidRPr="00735D05">
        <w:rPr>
          <w:sz w:val="24"/>
          <w:szCs w:val="24"/>
        </w:rPr>
        <w:t xml:space="preserve">Ma Y., Soatto S., </w:t>
      </w:r>
      <w:r w:rsidRPr="00735D05">
        <w:rPr>
          <w:rFonts w:hint="eastAsia"/>
          <w:sz w:val="24"/>
          <w:szCs w:val="24"/>
        </w:rPr>
        <w:t>Ko</w:t>
      </w:r>
      <w:r w:rsidRPr="00735D05">
        <w:rPr>
          <w:rFonts w:hint="eastAsia"/>
          <w:sz w:val="24"/>
          <w:szCs w:val="24"/>
        </w:rPr>
        <w:t>š</w:t>
      </w:r>
      <w:r w:rsidRPr="00735D05">
        <w:rPr>
          <w:rFonts w:hint="eastAsia"/>
          <w:sz w:val="24"/>
          <w:szCs w:val="24"/>
        </w:rPr>
        <w:t>ecká</w:t>
      </w:r>
      <w:r w:rsidRPr="00735D05">
        <w:rPr>
          <w:sz w:val="24"/>
          <w:szCs w:val="24"/>
        </w:rPr>
        <w:t xml:space="preserve"> S. et al. (2004) An invitation to 3-D vision: from images to geometric models</w:t>
      </w:r>
      <w:r w:rsidRPr="00735D05">
        <w:rPr>
          <w:rFonts w:hint="eastAsia"/>
          <w:sz w:val="24"/>
          <w:szCs w:val="24"/>
          <w:lang w:eastAsia="zh-CN"/>
        </w:rPr>
        <w:t>.</w:t>
      </w:r>
      <w:r w:rsidRPr="00735D05">
        <w:rPr>
          <w:sz w:val="24"/>
          <w:szCs w:val="24"/>
        </w:rPr>
        <w:t xml:space="preserve"> </w:t>
      </w:r>
      <w:bookmarkEnd w:id="13"/>
      <w:r w:rsidRPr="00735D05">
        <w:rPr>
          <w:sz w:val="24"/>
          <w:szCs w:val="24"/>
        </w:rPr>
        <w:t>Springer Verlag.</w:t>
      </w:r>
      <w:bookmarkEnd w:id="14"/>
    </w:p>
    <w:p w14:paraId="2085AA3A" w14:textId="77777777" w:rsidR="002F3D62" w:rsidRPr="00735D05" w:rsidRDefault="002F3D62" w:rsidP="002F3D62">
      <w:pPr>
        <w:pStyle w:val="ListParagraph"/>
        <w:numPr>
          <w:ilvl w:val="0"/>
          <w:numId w:val="45"/>
        </w:numPr>
        <w:shd w:val="clear" w:color="auto" w:fill="FFFFFF"/>
        <w:spacing w:after="40" w:line="360" w:lineRule="auto"/>
        <w:ind w:left="0" w:firstLineChars="118" w:firstLine="283"/>
        <w:jc w:val="both"/>
        <w:rPr>
          <w:sz w:val="24"/>
          <w:szCs w:val="24"/>
        </w:rPr>
      </w:pPr>
      <w:bookmarkStart w:id="15" w:name="_Ref6737879"/>
      <w:r w:rsidRPr="00735D05">
        <w:rPr>
          <w:sz w:val="24"/>
          <w:szCs w:val="24"/>
        </w:rPr>
        <w:t xml:space="preserve"> </w:t>
      </w:r>
      <w:bookmarkStart w:id="16" w:name="_Ref40875724"/>
      <w:r w:rsidRPr="00735D05">
        <w:rPr>
          <w:sz w:val="24"/>
          <w:szCs w:val="24"/>
        </w:rPr>
        <w:t>Rusu R. B. Marton Z. C., Blodow N</w:t>
      </w:r>
      <w:r w:rsidRPr="00735D05">
        <w:rPr>
          <w:rFonts w:hint="eastAsia"/>
          <w:sz w:val="24"/>
          <w:szCs w:val="24"/>
          <w:lang w:eastAsia="zh-CN"/>
        </w:rPr>
        <w:t>.</w:t>
      </w:r>
      <w:r w:rsidRPr="00735D05">
        <w:rPr>
          <w:sz w:val="24"/>
          <w:szCs w:val="24"/>
        </w:rPr>
        <w:t xml:space="preserve"> et al. (2008) Towards 3D point cloud based object maps for household environments. </w:t>
      </w:r>
      <w:r w:rsidRPr="00735D05">
        <w:rPr>
          <w:i/>
          <w:sz w:val="24"/>
          <w:szCs w:val="24"/>
        </w:rPr>
        <w:t>Robotics and Autonomous Systems</w:t>
      </w:r>
      <w:r w:rsidRPr="00735D05">
        <w:rPr>
          <w:sz w:val="24"/>
          <w:szCs w:val="24"/>
        </w:rPr>
        <w:t xml:space="preserve"> 56(11), 927-941.</w:t>
      </w:r>
      <w:bookmarkEnd w:id="15"/>
      <w:bookmarkEnd w:id="16"/>
      <w:r w:rsidRPr="00735D05">
        <w:rPr>
          <w:rFonts w:ascii="Microsoft YaHei" w:eastAsia="Microsoft YaHei" w:hAnsi="Microsoft YaHei" w:hint="eastAsia"/>
          <w:sz w:val="21"/>
          <w:szCs w:val="21"/>
          <w:shd w:val="clear" w:color="auto" w:fill="FFFFFF"/>
        </w:rPr>
        <w:t xml:space="preserve"> </w:t>
      </w:r>
    </w:p>
    <w:p w14:paraId="42E032FC" w14:textId="77777777" w:rsidR="002F3D62" w:rsidRPr="00735D05" w:rsidRDefault="002F3D62" w:rsidP="002F3D62">
      <w:pPr>
        <w:pStyle w:val="ListParagraph"/>
        <w:numPr>
          <w:ilvl w:val="0"/>
          <w:numId w:val="45"/>
        </w:numPr>
        <w:shd w:val="clear" w:color="auto" w:fill="FFFFFF"/>
        <w:spacing w:after="40" w:line="360" w:lineRule="auto"/>
        <w:ind w:left="0" w:firstLineChars="118" w:firstLine="283"/>
        <w:jc w:val="both"/>
        <w:rPr>
          <w:sz w:val="24"/>
          <w:szCs w:val="24"/>
        </w:rPr>
      </w:pPr>
      <w:bookmarkStart w:id="17" w:name="_Ref4422095"/>
      <w:r w:rsidRPr="00735D05">
        <w:rPr>
          <w:sz w:val="24"/>
          <w:szCs w:val="24"/>
        </w:rPr>
        <w:lastRenderedPageBreak/>
        <w:t xml:space="preserve"> </w:t>
      </w:r>
      <w:bookmarkStart w:id="18" w:name="_Ref40876014"/>
      <w:r w:rsidRPr="00735D05">
        <w:rPr>
          <w:sz w:val="24"/>
          <w:szCs w:val="24"/>
        </w:rPr>
        <w:t xml:space="preserve">Dehais J., Shevchik S., Diem P. et al. (2013) Food volume computation for self-dietary assessment applications. </w:t>
      </w:r>
      <w:r w:rsidRPr="00735D05">
        <w:rPr>
          <w:i/>
          <w:sz w:val="24"/>
          <w:szCs w:val="24"/>
        </w:rPr>
        <w:t>Proceedings of the</w:t>
      </w:r>
      <w:r w:rsidRPr="00735D05">
        <w:rPr>
          <w:sz w:val="24"/>
          <w:szCs w:val="24"/>
        </w:rPr>
        <w:t xml:space="preserve"> </w:t>
      </w:r>
      <w:r w:rsidRPr="00735D05">
        <w:rPr>
          <w:i/>
          <w:sz w:val="24"/>
          <w:szCs w:val="24"/>
        </w:rPr>
        <w:t>IEEE Int. Conf. on Bioinformatics and Bioengineering (BIBE)</w:t>
      </w:r>
      <w:r w:rsidRPr="00735D05">
        <w:rPr>
          <w:sz w:val="24"/>
          <w:szCs w:val="24"/>
        </w:rPr>
        <w:t>, pp. 1-4.</w:t>
      </w:r>
      <w:bookmarkEnd w:id="17"/>
      <w:bookmarkEnd w:id="18"/>
      <w:r w:rsidRPr="00735D05">
        <w:rPr>
          <w:rFonts w:ascii="Microsoft YaHei" w:eastAsia="Microsoft YaHei" w:hAnsi="Microsoft YaHei" w:hint="eastAsia"/>
          <w:sz w:val="21"/>
          <w:szCs w:val="21"/>
          <w:shd w:val="clear" w:color="auto" w:fill="FFFFFF"/>
        </w:rPr>
        <w:t xml:space="preserve"> </w:t>
      </w:r>
    </w:p>
    <w:p w14:paraId="2E10C511" w14:textId="77777777" w:rsidR="002F3D62" w:rsidRPr="00735D05" w:rsidRDefault="002F3D62" w:rsidP="002F3D62">
      <w:pPr>
        <w:pStyle w:val="ListParagraph"/>
        <w:numPr>
          <w:ilvl w:val="0"/>
          <w:numId w:val="45"/>
        </w:numPr>
        <w:shd w:val="clear" w:color="auto" w:fill="FFFFFF"/>
        <w:spacing w:after="40" w:line="360" w:lineRule="auto"/>
        <w:ind w:left="0" w:firstLineChars="118" w:firstLine="283"/>
        <w:jc w:val="both"/>
        <w:rPr>
          <w:sz w:val="24"/>
          <w:szCs w:val="24"/>
        </w:rPr>
      </w:pPr>
      <w:bookmarkStart w:id="19" w:name="_Ref39356471"/>
      <w:r w:rsidRPr="00735D05">
        <w:rPr>
          <w:sz w:val="24"/>
          <w:szCs w:val="24"/>
        </w:rPr>
        <w:t xml:space="preserve"> </w:t>
      </w:r>
      <w:bookmarkStart w:id="20" w:name="_Ref40876164"/>
      <w:r w:rsidRPr="00735D05">
        <w:rPr>
          <w:sz w:val="24"/>
          <w:szCs w:val="24"/>
        </w:rPr>
        <w:t xml:space="preserve">Dehais J., Anthimopoulos M., Shevchik S. et al. (2017) Two-view 3D reconstruction for food volume estimation. </w:t>
      </w:r>
      <w:r w:rsidRPr="00735D05">
        <w:rPr>
          <w:i/>
          <w:sz w:val="24"/>
          <w:szCs w:val="24"/>
        </w:rPr>
        <w:t>IEEE Trans. Multimedia</w:t>
      </w:r>
      <w:r w:rsidRPr="00735D05">
        <w:rPr>
          <w:sz w:val="24"/>
          <w:szCs w:val="24"/>
        </w:rPr>
        <w:t xml:space="preserve"> 19(5), 1090-1099.</w:t>
      </w:r>
      <w:bookmarkEnd w:id="19"/>
      <w:bookmarkEnd w:id="20"/>
      <w:r w:rsidRPr="00735D05">
        <w:rPr>
          <w:sz w:val="24"/>
          <w:szCs w:val="24"/>
        </w:rPr>
        <w:t xml:space="preserve"> </w:t>
      </w:r>
    </w:p>
    <w:p w14:paraId="5464D6A5" w14:textId="77777777" w:rsidR="002F3D62" w:rsidRPr="00735D05" w:rsidRDefault="002F3D62" w:rsidP="002F3D62">
      <w:pPr>
        <w:pStyle w:val="ListParagraph"/>
        <w:numPr>
          <w:ilvl w:val="0"/>
          <w:numId w:val="45"/>
        </w:numPr>
        <w:shd w:val="clear" w:color="auto" w:fill="FFFFFF"/>
        <w:spacing w:after="40" w:line="360" w:lineRule="auto"/>
        <w:ind w:left="0" w:firstLineChars="118" w:firstLine="283"/>
        <w:jc w:val="both"/>
        <w:rPr>
          <w:sz w:val="24"/>
          <w:szCs w:val="24"/>
        </w:rPr>
      </w:pPr>
      <w:bookmarkStart w:id="21" w:name="_Ref22710581"/>
      <w:r w:rsidRPr="00735D05">
        <w:rPr>
          <w:sz w:val="24"/>
          <w:szCs w:val="24"/>
        </w:rPr>
        <w:t xml:space="preserve"> </w:t>
      </w:r>
      <w:bookmarkStart w:id="22" w:name="_Ref40876318"/>
      <w:r w:rsidRPr="00735D05">
        <w:rPr>
          <w:sz w:val="24"/>
          <w:szCs w:val="24"/>
        </w:rPr>
        <w:t xml:space="preserve">Hetherington D. (1997) Coulomb’s law. </w:t>
      </w:r>
      <w:r w:rsidRPr="00735D05">
        <w:rPr>
          <w:i/>
          <w:sz w:val="24"/>
          <w:szCs w:val="24"/>
        </w:rPr>
        <w:t>Phys. Educ.</w:t>
      </w:r>
      <w:r w:rsidRPr="00735D05">
        <w:rPr>
          <w:sz w:val="24"/>
          <w:szCs w:val="24"/>
        </w:rPr>
        <w:t xml:space="preserve"> 32(4): 277.</w:t>
      </w:r>
      <w:bookmarkEnd w:id="21"/>
      <w:bookmarkEnd w:id="22"/>
      <w:r w:rsidRPr="00735D05">
        <w:rPr>
          <w:sz w:val="24"/>
          <w:szCs w:val="24"/>
        </w:rPr>
        <w:t xml:space="preserve"> </w:t>
      </w:r>
    </w:p>
    <w:p w14:paraId="3B8B5DFF" w14:textId="77777777" w:rsidR="002F3D62" w:rsidRPr="00735D05" w:rsidRDefault="002F3D62" w:rsidP="002F3D62">
      <w:pPr>
        <w:pStyle w:val="ListParagraph"/>
        <w:numPr>
          <w:ilvl w:val="0"/>
          <w:numId w:val="45"/>
        </w:numPr>
        <w:shd w:val="clear" w:color="auto" w:fill="FFFFFF"/>
        <w:spacing w:after="40" w:line="360" w:lineRule="auto"/>
        <w:ind w:left="0" w:firstLineChars="118" w:firstLine="283"/>
        <w:jc w:val="both"/>
        <w:rPr>
          <w:sz w:val="24"/>
          <w:szCs w:val="24"/>
        </w:rPr>
      </w:pPr>
      <w:r w:rsidRPr="00735D05">
        <w:rPr>
          <w:sz w:val="24"/>
          <w:szCs w:val="24"/>
        </w:rPr>
        <w:t xml:space="preserve"> </w:t>
      </w:r>
      <w:bookmarkStart w:id="23" w:name="_Ref40879004"/>
      <w:r w:rsidRPr="00735D05">
        <w:rPr>
          <w:sz w:val="24"/>
          <w:szCs w:val="24"/>
        </w:rPr>
        <w:t xml:space="preserve">Chu L. J. (1951) A Kinetic Power Theorem. </w:t>
      </w:r>
      <w:r w:rsidRPr="00735D05">
        <w:rPr>
          <w:rFonts w:hint="eastAsia"/>
          <w:i/>
          <w:sz w:val="24"/>
          <w:szCs w:val="24"/>
          <w:lang w:eastAsia="zh-CN"/>
        </w:rPr>
        <w:t>P</w:t>
      </w:r>
      <w:r w:rsidRPr="00735D05">
        <w:rPr>
          <w:i/>
          <w:sz w:val="24"/>
          <w:szCs w:val="24"/>
        </w:rPr>
        <w:t>resented at the IRE‐PGED Electron Tube Research Conference, Durham, New Hampshire</w:t>
      </w:r>
      <w:r w:rsidRPr="00735D05">
        <w:rPr>
          <w:rFonts w:hint="eastAsia"/>
          <w:i/>
          <w:sz w:val="24"/>
          <w:szCs w:val="24"/>
        </w:rPr>
        <w:t>,</w:t>
      </w:r>
      <w:r w:rsidRPr="00735D05">
        <w:rPr>
          <w:i/>
          <w:sz w:val="24"/>
          <w:szCs w:val="24"/>
        </w:rPr>
        <w:t xml:space="preserve"> June</w:t>
      </w:r>
      <w:r w:rsidRPr="00735D05">
        <w:rPr>
          <w:rFonts w:hint="eastAsia"/>
          <w:i/>
          <w:sz w:val="24"/>
          <w:szCs w:val="24"/>
          <w:lang w:eastAsia="zh-CN"/>
        </w:rPr>
        <w:t>.</w:t>
      </w:r>
      <w:bookmarkEnd w:id="23"/>
    </w:p>
    <w:p w14:paraId="6CA1C23F" w14:textId="77777777" w:rsidR="002F3D62" w:rsidRPr="00735D05" w:rsidRDefault="002F3D62" w:rsidP="002F3D62">
      <w:pPr>
        <w:spacing w:after="40" w:line="360" w:lineRule="auto"/>
        <w:ind w:firstLineChars="156" w:firstLine="376"/>
        <w:rPr>
          <w:b/>
          <w:sz w:val="24"/>
          <w:lang w:eastAsia="zh-CN"/>
        </w:rPr>
      </w:pPr>
    </w:p>
    <w:p w14:paraId="14A5D716" w14:textId="77777777" w:rsidR="002F3D62" w:rsidRPr="00735D05" w:rsidRDefault="002F3D62" w:rsidP="002F3D62">
      <w:pPr>
        <w:spacing w:after="40" w:line="360" w:lineRule="auto"/>
        <w:ind w:firstLineChars="156" w:firstLine="376"/>
        <w:rPr>
          <w:b/>
          <w:sz w:val="24"/>
          <w:lang w:eastAsia="zh-CN"/>
        </w:rPr>
      </w:pPr>
    </w:p>
    <w:p w14:paraId="3FF5E67C" w14:textId="77777777" w:rsidR="002F3D62" w:rsidRPr="00735D05" w:rsidRDefault="002F3D62">
      <w:pPr>
        <w:rPr>
          <w:rFonts w:ascii="Arial" w:hAnsi="Arial" w:cs="Arial"/>
          <w:shd w:val="clear" w:color="auto" w:fill="FFFFFF"/>
        </w:rPr>
      </w:pPr>
    </w:p>
    <w:sectPr w:rsidR="002F3D62" w:rsidRPr="00735D05" w:rsidSect="00A4198B">
      <w:headerReference w:type="default" r:id="rId182"/>
      <w:footerReference w:type="default" r:id="rId183"/>
      <w:endnotePr>
        <w:numFmt w:val="decimal"/>
      </w:endnotePr>
      <w:type w:val="continuous"/>
      <w:pgSz w:w="12240" w:h="15840" w:code="1"/>
      <w:pgMar w:top="1440" w:right="1151" w:bottom="1440" w:left="1151" w:header="720" w:footer="720" w:gutter="0"/>
      <w:lnNumType w:countBy="1" w:restart="continuous"/>
      <w:cols w:space="28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0EF764" w14:textId="77777777" w:rsidR="003570DE" w:rsidRDefault="003570DE">
      <w:r>
        <w:separator/>
      </w:r>
    </w:p>
  </w:endnote>
  <w:endnote w:type="continuationSeparator" w:id="0">
    <w:p w14:paraId="6F99981F" w14:textId="77777777" w:rsidR="003570DE" w:rsidRDefault="003570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SimSun"/>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Baskerville">
    <w:charset w:val="00"/>
    <w:family w:val="roman"/>
    <w:pitch w:val="variable"/>
    <w:sig w:usb0="80000067" w:usb1="02000000" w:usb2="00000000" w:usb3="00000000" w:csb0="0000019F" w:csb1="00000000"/>
  </w:font>
  <w:font w:name="Formata-Regular">
    <w:altName w:val="Times New Roman"/>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icrosoft YaHei">
    <w:altName w:val="微软雅黑"/>
    <w:panose1 w:val="020B0503020204020204"/>
    <w:charset w:val="86"/>
    <w:family w:val="swiss"/>
    <w:pitch w:val="variable"/>
    <w:sig w:usb0="80000287" w:usb1="2ACF3C50" w:usb2="00000016" w:usb3="00000000" w:csb0="0004001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6679579"/>
      <w:docPartObj>
        <w:docPartGallery w:val="Page Numbers (Bottom of Page)"/>
        <w:docPartUnique/>
      </w:docPartObj>
    </w:sdtPr>
    <w:sdtEndPr>
      <w:rPr>
        <w:noProof/>
        <w:sz w:val="22"/>
        <w:szCs w:val="22"/>
      </w:rPr>
    </w:sdtEndPr>
    <w:sdtContent>
      <w:p w14:paraId="57156696" w14:textId="6A248969" w:rsidR="00234E69" w:rsidRPr="00A4198B" w:rsidRDefault="00234E69" w:rsidP="00A4198B">
        <w:pPr>
          <w:pStyle w:val="Footer"/>
          <w:jc w:val="center"/>
          <w:rPr>
            <w:sz w:val="22"/>
            <w:szCs w:val="22"/>
          </w:rPr>
        </w:pPr>
        <w:r w:rsidRPr="00A4198B">
          <w:rPr>
            <w:sz w:val="22"/>
            <w:szCs w:val="22"/>
          </w:rPr>
          <w:fldChar w:fldCharType="begin"/>
        </w:r>
        <w:r w:rsidRPr="00A4198B">
          <w:rPr>
            <w:sz w:val="22"/>
            <w:szCs w:val="22"/>
          </w:rPr>
          <w:instrText xml:space="preserve"> PAGE   \* MERGEFORMAT </w:instrText>
        </w:r>
        <w:r w:rsidRPr="00A4198B">
          <w:rPr>
            <w:sz w:val="22"/>
            <w:szCs w:val="22"/>
          </w:rPr>
          <w:fldChar w:fldCharType="separate"/>
        </w:r>
        <w:r w:rsidR="007D2762">
          <w:rPr>
            <w:noProof/>
            <w:sz w:val="22"/>
            <w:szCs w:val="22"/>
          </w:rPr>
          <w:t>2</w:t>
        </w:r>
        <w:r w:rsidRPr="00A4198B">
          <w:rPr>
            <w:noProof/>
            <w:sz w:val="22"/>
            <w:szCs w:val="22"/>
          </w:rPr>
          <w:fldChar w:fldCharType="end"/>
        </w:r>
      </w:p>
    </w:sdtContent>
  </w:sdt>
  <w:p w14:paraId="327220E9" w14:textId="77777777" w:rsidR="00234E69" w:rsidRDefault="00234E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6EFEDF" w14:textId="77777777" w:rsidR="003570DE" w:rsidRDefault="003570DE"/>
  </w:footnote>
  <w:footnote w:type="continuationSeparator" w:id="0">
    <w:p w14:paraId="65B67CB9" w14:textId="77777777" w:rsidR="003570DE" w:rsidRDefault="003570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520A5E" w14:textId="77777777" w:rsidR="00234E69" w:rsidRDefault="00234E69">
    <w:pP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EBB2C53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FE04BD4"/>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1E8E8124"/>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DB607804"/>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63F4F052"/>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2CBA660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66FEB2A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36886A36"/>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0FDCED3C"/>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BCAA61E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69F8DF4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FFFFFFFB"/>
    <w:multiLevelType w:val="multilevel"/>
    <w:tmpl w:val="2336127A"/>
    <w:lvl w:ilvl="0">
      <w:start w:val="1"/>
      <w:numFmt w:val="upperRoman"/>
      <w:pStyle w:val="Heading1"/>
      <w:lvlText w:val="%1."/>
      <w:lvlJc w:val="left"/>
      <w:pPr>
        <w:ind w:left="0" w:firstLine="0"/>
      </w:pPr>
      <w:rPr>
        <w:rFonts w:hint="eastAsia"/>
      </w:rPr>
    </w:lvl>
    <w:lvl w:ilvl="1">
      <w:start w:val="1"/>
      <w:numFmt w:val="upperLetter"/>
      <w:pStyle w:val="Heading2"/>
      <w:lvlText w:val="%2."/>
      <w:lvlJc w:val="left"/>
      <w:pPr>
        <w:ind w:left="0" w:firstLine="0"/>
      </w:pPr>
      <w:rPr>
        <w:rFonts w:hint="eastAsia"/>
        <w:b w:val="0"/>
      </w:rPr>
    </w:lvl>
    <w:lvl w:ilvl="2">
      <w:start w:val="1"/>
      <w:numFmt w:val="decimal"/>
      <w:pStyle w:val="Heading3"/>
      <w:lvlText w:val="%3)"/>
      <w:lvlJc w:val="left"/>
      <w:pPr>
        <w:ind w:left="0" w:firstLine="0"/>
      </w:pPr>
      <w:rPr>
        <w:rFonts w:hint="eastAsia"/>
        <w:i/>
      </w:rPr>
    </w:lvl>
    <w:lvl w:ilvl="3">
      <w:start w:val="1"/>
      <w:numFmt w:val="lowerLetter"/>
      <w:pStyle w:val="Heading4"/>
      <w:lvlText w:val="%4)"/>
      <w:lvlJc w:val="left"/>
      <w:pPr>
        <w:ind w:left="1152" w:hanging="720"/>
      </w:pPr>
      <w:rPr>
        <w:rFonts w:hint="eastAsia"/>
      </w:rPr>
    </w:lvl>
    <w:lvl w:ilvl="4">
      <w:start w:val="1"/>
      <w:numFmt w:val="decimal"/>
      <w:pStyle w:val="Heading5"/>
      <w:lvlText w:val="(%5)"/>
      <w:lvlJc w:val="left"/>
      <w:pPr>
        <w:ind w:left="1872" w:hanging="720"/>
      </w:pPr>
      <w:rPr>
        <w:rFonts w:hint="eastAsia"/>
      </w:rPr>
    </w:lvl>
    <w:lvl w:ilvl="5">
      <w:start w:val="1"/>
      <w:numFmt w:val="lowerLetter"/>
      <w:pStyle w:val="Heading6"/>
      <w:lvlText w:val="(%6)"/>
      <w:lvlJc w:val="left"/>
      <w:pPr>
        <w:ind w:left="2592" w:hanging="720"/>
      </w:pPr>
      <w:rPr>
        <w:rFonts w:hint="eastAsia"/>
      </w:rPr>
    </w:lvl>
    <w:lvl w:ilvl="6">
      <w:start w:val="1"/>
      <w:numFmt w:val="lowerRoman"/>
      <w:pStyle w:val="Heading7"/>
      <w:lvlText w:val="(%7)"/>
      <w:lvlJc w:val="left"/>
      <w:pPr>
        <w:ind w:left="3312" w:hanging="720"/>
      </w:pPr>
      <w:rPr>
        <w:rFonts w:hint="eastAsia"/>
      </w:rPr>
    </w:lvl>
    <w:lvl w:ilvl="7">
      <w:start w:val="1"/>
      <w:numFmt w:val="lowerLetter"/>
      <w:pStyle w:val="Heading8"/>
      <w:lvlText w:val="(%8)"/>
      <w:lvlJc w:val="left"/>
      <w:pPr>
        <w:ind w:left="4032" w:hanging="720"/>
      </w:pPr>
      <w:rPr>
        <w:rFonts w:hint="eastAsia"/>
      </w:rPr>
    </w:lvl>
    <w:lvl w:ilvl="8">
      <w:start w:val="1"/>
      <w:numFmt w:val="lowerRoman"/>
      <w:pStyle w:val="Heading9"/>
      <w:lvlText w:val="(%9)"/>
      <w:lvlJc w:val="left"/>
      <w:pPr>
        <w:ind w:left="4752" w:hanging="720"/>
      </w:pPr>
      <w:rPr>
        <w:rFonts w:hint="eastAsia"/>
      </w:rPr>
    </w:lvl>
  </w:abstractNum>
  <w:abstractNum w:abstractNumId="12" w15:restartNumberingAfterBreak="0">
    <w:nsid w:val="0AD53BAD"/>
    <w:multiLevelType w:val="hybridMultilevel"/>
    <w:tmpl w:val="3A40257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99B04B8"/>
    <w:multiLevelType w:val="hybridMultilevel"/>
    <w:tmpl w:val="653C1278"/>
    <w:lvl w:ilvl="0" w:tplc="025A753C">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1B0B1D66"/>
    <w:multiLevelType w:val="singleLevel"/>
    <w:tmpl w:val="0BEC9FB0"/>
    <w:lvl w:ilvl="0">
      <w:start w:val="1"/>
      <w:numFmt w:val="none"/>
      <w:lvlText w:val=""/>
      <w:legacy w:legacy="1" w:legacySpace="0" w:legacyIndent="0"/>
      <w:lvlJc w:val="left"/>
      <w:pPr>
        <w:ind w:left="288"/>
      </w:pPr>
    </w:lvl>
  </w:abstractNum>
  <w:abstractNum w:abstractNumId="15" w15:restartNumberingAfterBreak="0">
    <w:nsid w:val="2517274C"/>
    <w:multiLevelType w:val="singleLevel"/>
    <w:tmpl w:val="04090011"/>
    <w:lvl w:ilvl="0">
      <w:start w:val="1"/>
      <w:numFmt w:val="decimal"/>
      <w:lvlText w:val="%1)"/>
      <w:lvlJc w:val="left"/>
      <w:pPr>
        <w:tabs>
          <w:tab w:val="num" w:pos="360"/>
        </w:tabs>
        <w:ind w:left="360" w:hanging="360"/>
      </w:pPr>
    </w:lvl>
  </w:abstractNum>
  <w:abstractNum w:abstractNumId="16" w15:restartNumberingAfterBreak="0">
    <w:nsid w:val="2D234D8B"/>
    <w:multiLevelType w:val="singleLevel"/>
    <w:tmpl w:val="0409000F"/>
    <w:lvl w:ilvl="0">
      <w:start w:val="1"/>
      <w:numFmt w:val="decimal"/>
      <w:lvlText w:val="%1."/>
      <w:lvlJc w:val="left"/>
      <w:pPr>
        <w:tabs>
          <w:tab w:val="num" w:pos="360"/>
        </w:tabs>
        <w:ind w:left="360" w:hanging="360"/>
      </w:pPr>
    </w:lvl>
  </w:abstractNum>
  <w:abstractNum w:abstractNumId="17" w15:restartNumberingAfterBreak="0">
    <w:nsid w:val="2F8B23F8"/>
    <w:multiLevelType w:val="singleLevel"/>
    <w:tmpl w:val="12CEED98"/>
    <w:lvl w:ilvl="0">
      <w:start w:val="1"/>
      <w:numFmt w:val="decimal"/>
      <w:lvlText w:val="%1."/>
      <w:legacy w:legacy="1" w:legacySpace="0" w:legacyIndent="360"/>
      <w:lvlJc w:val="left"/>
      <w:pPr>
        <w:ind w:left="360" w:hanging="360"/>
      </w:pPr>
    </w:lvl>
  </w:abstractNum>
  <w:abstractNum w:abstractNumId="18" w15:restartNumberingAfterBreak="0">
    <w:nsid w:val="37347E93"/>
    <w:multiLevelType w:val="hybridMultilevel"/>
    <w:tmpl w:val="35CADE76"/>
    <w:lvl w:ilvl="0" w:tplc="DC96F9CC">
      <w:start w:val="1"/>
      <w:numFmt w:val="upperLetter"/>
      <w:lvlText w:val="%1."/>
      <w:lvlJc w:val="left"/>
      <w:pPr>
        <w:ind w:left="720" w:hanging="360"/>
      </w:pPr>
      <w:rPr>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A877D64"/>
    <w:multiLevelType w:val="singleLevel"/>
    <w:tmpl w:val="37E4B88C"/>
    <w:lvl w:ilvl="0">
      <w:start w:val="1"/>
      <w:numFmt w:val="decimal"/>
      <w:pStyle w:val="References"/>
      <w:lvlText w:val="[%1]"/>
      <w:lvlJc w:val="left"/>
      <w:pPr>
        <w:tabs>
          <w:tab w:val="num" w:pos="1170"/>
        </w:tabs>
        <w:ind w:left="1170" w:hanging="360"/>
      </w:pPr>
      <w:rPr>
        <w:i w:val="0"/>
      </w:rPr>
    </w:lvl>
  </w:abstractNum>
  <w:abstractNum w:abstractNumId="20" w15:restartNumberingAfterBreak="0">
    <w:nsid w:val="3AAC1CFC"/>
    <w:multiLevelType w:val="singleLevel"/>
    <w:tmpl w:val="3A8EC28E"/>
    <w:lvl w:ilvl="0">
      <w:start w:val="1"/>
      <w:numFmt w:val="decimal"/>
      <w:lvlText w:val="[%1]"/>
      <w:lvlJc w:val="left"/>
      <w:pPr>
        <w:tabs>
          <w:tab w:val="num" w:pos="360"/>
        </w:tabs>
        <w:ind w:left="360" w:hanging="360"/>
      </w:pPr>
    </w:lvl>
  </w:abstractNum>
  <w:abstractNum w:abstractNumId="21" w15:restartNumberingAfterBreak="0">
    <w:nsid w:val="44775830"/>
    <w:multiLevelType w:val="hybridMultilevel"/>
    <w:tmpl w:val="3E4A0EB2"/>
    <w:lvl w:ilvl="0" w:tplc="DC96F9CC">
      <w:start w:val="1"/>
      <w:numFmt w:val="upperLetter"/>
      <w:lvlText w:val="%1."/>
      <w:lvlJc w:val="left"/>
      <w:pPr>
        <w:ind w:left="720" w:hanging="360"/>
      </w:pPr>
      <w:rPr>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7332F9F"/>
    <w:multiLevelType w:val="singleLevel"/>
    <w:tmpl w:val="488EC81A"/>
    <w:lvl w:ilvl="0">
      <w:start w:val="1"/>
      <w:numFmt w:val="decimal"/>
      <w:lvlText w:val="%1."/>
      <w:legacy w:legacy="1" w:legacySpace="0" w:legacyIndent="360"/>
      <w:lvlJc w:val="left"/>
      <w:pPr>
        <w:ind w:left="360" w:hanging="360"/>
      </w:pPr>
    </w:lvl>
  </w:abstractNum>
  <w:abstractNum w:abstractNumId="23" w15:restartNumberingAfterBreak="0">
    <w:nsid w:val="48301EFA"/>
    <w:multiLevelType w:val="hybridMultilevel"/>
    <w:tmpl w:val="39DC1FF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D0B59CF"/>
    <w:multiLevelType w:val="singleLevel"/>
    <w:tmpl w:val="4A4223A6"/>
    <w:lvl w:ilvl="0">
      <w:start w:val="1"/>
      <w:numFmt w:val="decimal"/>
      <w:lvlText w:val="%1."/>
      <w:legacy w:legacy="1" w:legacySpace="0" w:legacyIndent="360"/>
      <w:lvlJc w:val="left"/>
      <w:pPr>
        <w:ind w:left="360" w:hanging="360"/>
      </w:pPr>
    </w:lvl>
  </w:abstractNum>
  <w:abstractNum w:abstractNumId="25" w15:restartNumberingAfterBreak="0">
    <w:nsid w:val="55630736"/>
    <w:multiLevelType w:val="singleLevel"/>
    <w:tmpl w:val="0BEC9FB0"/>
    <w:lvl w:ilvl="0">
      <w:start w:val="1"/>
      <w:numFmt w:val="none"/>
      <w:lvlText w:val=""/>
      <w:legacy w:legacy="1" w:legacySpace="0" w:legacyIndent="0"/>
      <w:lvlJc w:val="left"/>
      <w:pPr>
        <w:ind w:left="288"/>
      </w:pPr>
    </w:lvl>
  </w:abstractNum>
  <w:abstractNum w:abstractNumId="26" w15:restartNumberingAfterBreak="0">
    <w:nsid w:val="5F54569F"/>
    <w:multiLevelType w:val="hybridMultilevel"/>
    <w:tmpl w:val="D514DFAC"/>
    <w:lvl w:ilvl="0" w:tplc="64E62D5C">
      <w:start w:val="1"/>
      <w:numFmt w:val="decimal"/>
      <w:lvlText w:val="%1."/>
      <w:lvlJc w:val="left"/>
      <w:pPr>
        <w:ind w:left="420" w:hanging="420"/>
      </w:pPr>
      <w:rPr>
        <w:rFonts w:ascii="Times New Roman" w:eastAsiaTheme="minorEastAsia" w:hAnsi="Times New Roman" w:cs="Times New Roman"/>
        <w:i w:val="0"/>
        <w:iC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15:restartNumberingAfterBreak="0">
    <w:nsid w:val="66650539"/>
    <w:multiLevelType w:val="hybridMultilevel"/>
    <w:tmpl w:val="22743A42"/>
    <w:lvl w:ilvl="0" w:tplc="6D3270DC">
      <w:start w:val="1"/>
      <w:numFmt w:val="decimal"/>
      <w:lvlText w:val="%1."/>
      <w:lvlJc w:val="left"/>
      <w:pPr>
        <w:ind w:left="360" w:hanging="360"/>
      </w:pPr>
      <w:rPr>
        <w:rFonts w:hint="default"/>
        <w:b/>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15:restartNumberingAfterBreak="0">
    <w:nsid w:val="6DC3293B"/>
    <w:multiLevelType w:val="singleLevel"/>
    <w:tmpl w:val="A28C3CCC"/>
    <w:lvl w:ilvl="0">
      <w:start w:val="1"/>
      <w:numFmt w:val="decimal"/>
      <w:lvlText w:val="[%1]"/>
      <w:lvlJc w:val="left"/>
      <w:pPr>
        <w:tabs>
          <w:tab w:val="num" w:pos="360"/>
        </w:tabs>
        <w:ind w:left="360" w:hanging="360"/>
      </w:pPr>
      <w:rPr>
        <w:b w:val="0"/>
      </w:rPr>
    </w:lvl>
  </w:abstractNum>
  <w:abstractNum w:abstractNumId="29" w15:restartNumberingAfterBreak="0">
    <w:nsid w:val="70C21745"/>
    <w:multiLevelType w:val="hybridMultilevel"/>
    <w:tmpl w:val="C5AA9E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22C3FDB"/>
    <w:multiLevelType w:val="hybridMultilevel"/>
    <w:tmpl w:val="E0222B8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50A417B"/>
    <w:multiLevelType w:val="hybridMultilevel"/>
    <w:tmpl w:val="78D2826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5CE3AEE"/>
    <w:multiLevelType w:val="hybridMultilevel"/>
    <w:tmpl w:val="A03C883C"/>
    <w:lvl w:ilvl="0" w:tplc="DC96F9CC">
      <w:start w:val="1"/>
      <w:numFmt w:val="upperLetter"/>
      <w:lvlText w:val="%1."/>
      <w:lvlJc w:val="left"/>
      <w:pPr>
        <w:ind w:left="720" w:hanging="360"/>
      </w:pPr>
      <w:rPr>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7E315E9"/>
    <w:multiLevelType w:val="singleLevel"/>
    <w:tmpl w:val="0BEC9FB0"/>
    <w:lvl w:ilvl="0">
      <w:start w:val="1"/>
      <w:numFmt w:val="none"/>
      <w:lvlText w:val=""/>
      <w:legacy w:legacy="1" w:legacySpace="0" w:legacyIndent="0"/>
      <w:lvlJc w:val="left"/>
      <w:pPr>
        <w:ind w:left="288"/>
      </w:pPr>
    </w:lvl>
  </w:abstractNum>
  <w:num w:numId="1">
    <w:abstractNumId w:val="11"/>
  </w:num>
  <w:num w:numId="2">
    <w:abstractNumId w:val="17"/>
  </w:num>
  <w:num w:numId="3">
    <w:abstractNumId w:val="17"/>
    <w:lvlOverride w:ilvl="0">
      <w:lvl w:ilvl="0">
        <w:start w:val="1"/>
        <w:numFmt w:val="decimal"/>
        <w:lvlText w:val="%1."/>
        <w:legacy w:legacy="1" w:legacySpace="0" w:legacyIndent="360"/>
        <w:lvlJc w:val="left"/>
        <w:pPr>
          <w:ind w:left="360" w:hanging="360"/>
        </w:pPr>
      </w:lvl>
    </w:lvlOverride>
  </w:num>
  <w:num w:numId="4">
    <w:abstractNumId w:val="17"/>
    <w:lvlOverride w:ilvl="0">
      <w:lvl w:ilvl="0">
        <w:start w:val="1"/>
        <w:numFmt w:val="decimal"/>
        <w:lvlText w:val="%1."/>
        <w:legacy w:legacy="1" w:legacySpace="0" w:legacyIndent="360"/>
        <w:lvlJc w:val="left"/>
        <w:pPr>
          <w:ind w:left="360" w:hanging="360"/>
        </w:pPr>
      </w:lvl>
    </w:lvlOverride>
  </w:num>
  <w:num w:numId="5">
    <w:abstractNumId w:val="17"/>
    <w:lvlOverride w:ilvl="0">
      <w:lvl w:ilvl="0">
        <w:start w:val="1"/>
        <w:numFmt w:val="decimal"/>
        <w:lvlText w:val="%1."/>
        <w:legacy w:legacy="1" w:legacySpace="0" w:legacyIndent="360"/>
        <w:lvlJc w:val="left"/>
        <w:pPr>
          <w:ind w:left="360" w:hanging="360"/>
        </w:pPr>
      </w:lvl>
    </w:lvlOverride>
  </w:num>
  <w:num w:numId="6">
    <w:abstractNumId w:val="22"/>
  </w:num>
  <w:num w:numId="7">
    <w:abstractNumId w:val="22"/>
    <w:lvlOverride w:ilvl="0">
      <w:lvl w:ilvl="0">
        <w:start w:val="1"/>
        <w:numFmt w:val="decimal"/>
        <w:lvlText w:val="%1."/>
        <w:legacy w:legacy="1" w:legacySpace="0" w:legacyIndent="360"/>
        <w:lvlJc w:val="left"/>
        <w:pPr>
          <w:ind w:left="360" w:hanging="360"/>
        </w:pPr>
      </w:lvl>
    </w:lvlOverride>
  </w:num>
  <w:num w:numId="8">
    <w:abstractNumId w:val="22"/>
    <w:lvlOverride w:ilvl="0">
      <w:lvl w:ilvl="0">
        <w:start w:val="1"/>
        <w:numFmt w:val="decimal"/>
        <w:lvlText w:val="%1."/>
        <w:legacy w:legacy="1" w:legacySpace="0" w:legacyIndent="360"/>
        <w:lvlJc w:val="left"/>
        <w:pPr>
          <w:ind w:left="360" w:hanging="360"/>
        </w:pPr>
      </w:lvl>
    </w:lvlOverride>
  </w:num>
  <w:num w:numId="9">
    <w:abstractNumId w:val="22"/>
    <w:lvlOverride w:ilvl="0">
      <w:lvl w:ilvl="0">
        <w:start w:val="1"/>
        <w:numFmt w:val="decimal"/>
        <w:lvlText w:val="%1."/>
        <w:legacy w:legacy="1" w:legacySpace="0" w:legacyIndent="360"/>
        <w:lvlJc w:val="left"/>
        <w:pPr>
          <w:ind w:left="360" w:hanging="360"/>
        </w:pPr>
      </w:lvl>
    </w:lvlOverride>
  </w:num>
  <w:num w:numId="10">
    <w:abstractNumId w:val="22"/>
    <w:lvlOverride w:ilvl="0">
      <w:lvl w:ilvl="0">
        <w:start w:val="1"/>
        <w:numFmt w:val="decimal"/>
        <w:lvlText w:val="%1."/>
        <w:legacy w:legacy="1" w:legacySpace="0" w:legacyIndent="360"/>
        <w:lvlJc w:val="left"/>
        <w:pPr>
          <w:ind w:left="360" w:hanging="360"/>
        </w:pPr>
      </w:lvl>
    </w:lvlOverride>
  </w:num>
  <w:num w:numId="11">
    <w:abstractNumId w:val="22"/>
    <w:lvlOverride w:ilvl="0">
      <w:lvl w:ilvl="0">
        <w:start w:val="1"/>
        <w:numFmt w:val="decimal"/>
        <w:lvlText w:val="%1."/>
        <w:legacy w:legacy="1" w:legacySpace="0" w:legacyIndent="360"/>
        <w:lvlJc w:val="left"/>
        <w:pPr>
          <w:ind w:left="360" w:hanging="360"/>
        </w:pPr>
      </w:lvl>
    </w:lvlOverride>
  </w:num>
  <w:num w:numId="12">
    <w:abstractNumId w:val="19"/>
  </w:num>
  <w:num w:numId="13">
    <w:abstractNumId w:val="14"/>
  </w:num>
  <w:num w:numId="14">
    <w:abstractNumId w:val="25"/>
  </w:num>
  <w:num w:numId="15">
    <w:abstractNumId w:val="24"/>
  </w:num>
  <w:num w:numId="16">
    <w:abstractNumId w:val="33"/>
  </w:num>
  <w:num w:numId="17">
    <w:abstractNumId w:val="16"/>
  </w:num>
  <w:num w:numId="18">
    <w:abstractNumId w:val="15"/>
  </w:num>
  <w:num w:numId="19">
    <w:abstractNumId w:val="28"/>
  </w:num>
  <w:num w:numId="20">
    <w:abstractNumId w:val="20"/>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2"/>
  </w:num>
  <w:num w:numId="23">
    <w:abstractNumId w:val="31"/>
  </w:num>
  <w:num w:numId="24">
    <w:abstractNumId w:val="23"/>
  </w:num>
  <w:num w:numId="25">
    <w:abstractNumId w:val="30"/>
  </w:num>
  <w:num w:numId="26">
    <w:abstractNumId w:val="12"/>
  </w:num>
  <w:num w:numId="27">
    <w:abstractNumId w:val="29"/>
  </w:num>
  <w:num w:numId="28">
    <w:abstractNumId w:val="18"/>
  </w:num>
  <w:num w:numId="29">
    <w:abstractNumId w:val="21"/>
  </w:num>
  <w:num w:numId="30">
    <w:abstractNumId w:val="10"/>
  </w:num>
  <w:num w:numId="31">
    <w:abstractNumId w:val="8"/>
  </w:num>
  <w:num w:numId="32">
    <w:abstractNumId w:val="7"/>
  </w:num>
  <w:num w:numId="33">
    <w:abstractNumId w:val="6"/>
  </w:num>
  <w:num w:numId="34">
    <w:abstractNumId w:val="5"/>
  </w:num>
  <w:num w:numId="35">
    <w:abstractNumId w:val="9"/>
  </w:num>
  <w:num w:numId="36">
    <w:abstractNumId w:val="4"/>
  </w:num>
  <w:num w:numId="37">
    <w:abstractNumId w:val="3"/>
  </w:num>
  <w:num w:numId="38">
    <w:abstractNumId w:val="2"/>
  </w:num>
  <w:num w:numId="39">
    <w:abstractNumId w:val="1"/>
  </w:num>
  <w:num w:numId="40">
    <w:abstractNumId w:val="0"/>
  </w:num>
  <w:num w:numId="41">
    <w:abstractNumId w:val="19"/>
  </w:num>
  <w:num w:numId="42">
    <w:abstractNumId w:val="19"/>
  </w:num>
  <w:num w:numId="43">
    <w:abstractNumId w:val="11"/>
  </w:num>
  <w:num w:numId="44">
    <w:abstractNumId w:val="13"/>
  </w:num>
  <w:num w:numId="45">
    <w:abstractNumId w:val="26"/>
  </w:num>
  <w:num w:numId="46">
    <w:abstractNumId w:val="11"/>
  </w:num>
  <w:num w:numId="47">
    <w:abstractNumId w:val="11"/>
  </w:num>
  <w:num w:numId="48">
    <w:abstractNumId w:val="11"/>
  </w:num>
  <w:num w:numId="49">
    <w:abstractNumId w:val="1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1"/>
  </w:num>
  <w:num w:numId="52">
    <w:abstractNumId w:val="27"/>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efaultTabStop w:val="202"/>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4097"/>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Public Health Nutrition&lt;/Style&gt;&lt;LeftDelim&gt;{&lt;/LeftDelim&gt;&lt;RightDelim&gt;}&lt;/RightDelim&gt;&lt;FontName&gt;Times New Roman&lt;/FontName&gt;&lt;FontSize&gt;8&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srr5tasto555s8eaz0rvrw5ap5ea90ess9zx&quot;&gt;FoodVolume&lt;record-ids&gt;&lt;item&gt;14&lt;/item&gt;&lt;item&gt;15&lt;/item&gt;&lt;item&gt;19&lt;/item&gt;&lt;item&gt;58&lt;/item&gt;&lt;item&gt;59&lt;/item&gt;&lt;item&gt;60&lt;/item&gt;&lt;item&gt;74&lt;/item&gt;&lt;item&gt;75&lt;/item&gt;&lt;item&gt;76&lt;/item&gt;&lt;item&gt;77&lt;/item&gt;&lt;item&gt;82&lt;/item&gt;&lt;item&gt;84&lt;/item&gt;&lt;item&gt;88&lt;/item&gt;&lt;item&gt;98&lt;/item&gt;&lt;/record-ids&gt;&lt;/item&gt;&lt;/Libraries&gt;"/>
  </w:docVars>
  <w:rsids>
    <w:rsidRoot w:val="009F4B45"/>
    <w:rsid w:val="000017DB"/>
    <w:rsid w:val="00006B77"/>
    <w:rsid w:val="0000718C"/>
    <w:rsid w:val="00007BC0"/>
    <w:rsid w:val="00007C97"/>
    <w:rsid w:val="00010F80"/>
    <w:rsid w:val="00012C2B"/>
    <w:rsid w:val="00013601"/>
    <w:rsid w:val="00015496"/>
    <w:rsid w:val="0001584F"/>
    <w:rsid w:val="00016E4E"/>
    <w:rsid w:val="00016FC3"/>
    <w:rsid w:val="000179D2"/>
    <w:rsid w:val="00017C61"/>
    <w:rsid w:val="000246A2"/>
    <w:rsid w:val="000278B4"/>
    <w:rsid w:val="00031420"/>
    <w:rsid w:val="000316A3"/>
    <w:rsid w:val="000324A9"/>
    <w:rsid w:val="0003251B"/>
    <w:rsid w:val="00034824"/>
    <w:rsid w:val="000406A3"/>
    <w:rsid w:val="000418AC"/>
    <w:rsid w:val="00041F8C"/>
    <w:rsid w:val="00042E13"/>
    <w:rsid w:val="00043A9F"/>
    <w:rsid w:val="000468DF"/>
    <w:rsid w:val="000505F7"/>
    <w:rsid w:val="00053BD1"/>
    <w:rsid w:val="0005420B"/>
    <w:rsid w:val="000566E4"/>
    <w:rsid w:val="00056B00"/>
    <w:rsid w:val="00060321"/>
    <w:rsid w:val="00060B55"/>
    <w:rsid w:val="00060D75"/>
    <w:rsid w:val="000631D0"/>
    <w:rsid w:val="00064250"/>
    <w:rsid w:val="00064549"/>
    <w:rsid w:val="00066030"/>
    <w:rsid w:val="00072F08"/>
    <w:rsid w:val="00074AEF"/>
    <w:rsid w:val="00074B24"/>
    <w:rsid w:val="00074D73"/>
    <w:rsid w:val="00075200"/>
    <w:rsid w:val="00075E9F"/>
    <w:rsid w:val="000762B1"/>
    <w:rsid w:val="00081C20"/>
    <w:rsid w:val="00081F46"/>
    <w:rsid w:val="00082CE5"/>
    <w:rsid w:val="00083A8D"/>
    <w:rsid w:val="0008512D"/>
    <w:rsid w:val="000900E4"/>
    <w:rsid w:val="00091ED8"/>
    <w:rsid w:val="00092D7A"/>
    <w:rsid w:val="00093588"/>
    <w:rsid w:val="00096EF9"/>
    <w:rsid w:val="000A0C2F"/>
    <w:rsid w:val="000A0E2F"/>
    <w:rsid w:val="000A0EAF"/>
    <w:rsid w:val="000A168B"/>
    <w:rsid w:val="000A17FD"/>
    <w:rsid w:val="000A190A"/>
    <w:rsid w:val="000A3A9F"/>
    <w:rsid w:val="000A57CB"/>
    <w:rsid w:val="000A5A92"/>
    <w:rsid w:val="000B01C8"/>
    <w:rsid w:val="000B4368"/>
    <w:rsid w:val="000B51E5"/>
    <w:rsid w:val="000B6B16"/>
    <w:rsid w:val="000B7099"/>
    <w:rsid w:val="000C0B8A"/>
    <w:rsid w:val="000C1C59"/>
    <w:rsid w:val="000C2F8C"/>
    <w:rsid w:val="000C5C08"/>
    <w:rsid w:val="000C6E1D"/>
    <w:rsid w:val="000C71F2"/>
    <w:rsid w:val="000C7335"/>
    <w:rsid w:val="000C7358"/>
    <w:rsid w:val="000D049C"/>
    <w:rsid w:val="000D0590"/>
    <w:rsid w:val="000D14E1"/>
    <w:rsid w:val="000D2BDE"/>
    <w:rsid w:val="000D5A1C"/>
    <w:rsid w:val="000D63DC"/>
    <w:rsid w:val="000D770F"/>
    <w:rsid w:val="000E08A7"/>
    <w:rsid w:val="000E0CD3"/>
    <w:rsid w:val="000E2D68"/>
    <w:rsid w:val="000E3E8B"/>
    <w:rsid w:val="000E3F46"/>
    <w:rsid w:val="000E5931"/>
    <w:rsid w:val="000E6EF0"/>
    <w:rsid w:val="000E7F15"/>
    <w:rsid w:val="000F09DD"/>
    <w:rsid w:val="000F0B1B"/>
    <w:rsid w:val="000F1235"/>
    <w:rsid w:val="000F1836"/>
    <w:rsid w:val="000F24D4"/>
    <w:rsid w:val="000F2A2A"/>
    <w:rsid w:val="000F3026"/>
    <w:rsid w:val="000F42F3"/>
    <w:rsid w:val="000F4BE6"/>
    <w:rsid w:val="000F57ED"/>
    <w:rsid w:val="000F5AE1"/>
    <w:rsid w:val="000F6571"/>
    <w:rsid w:val="0010078E"/>
    <w:rsid w:val="00102656"/>
    <w:rsid w:val="00103670"/>
    <w:rsid w:val="00104912"/>
    <w:rsid w:val="00104BB0"/>
    <w:rsid w:val="00105A46"/>
    <w:rsid w:val="00106B4F"/>
    <w:rsid w:val="0010794E"/>
    <w:rsid w:val="00110C91"/>
    <w:rsid w:val="001111F0"/>
    <w:rsid w:val="00111335"/>
    <w:rsid w:val="00113061"/>
    <w:rsid w:val="00113795"/>
    <w:rsid w:val="00113F26"/>
    <w:rsid w:val="00114C26"/>
    <w:rsid w:val="00114F8C"/>
    <w:rsid w:val="0011582E"/>
    <w:rsid w:val="00115B2A"/>
    <w:rsid w:val="0011628D"/>
    <w:rsid w:val="00116D1A"/>
    <w:rsid w:val="001173E9"/>
    <w:rsid w:val="0012042D"/>
    <w:rsid w:val="00121ADA"/>
    <w:rsid w:val="0012328A"/>
    <w:rsid w:val="001236FD"/>
    <w:rsid w:val="001245E0"/>
    <w:rsid w:val="001257D0"/>
    <w:rsid w:val="0012657B"/>
    <w:rsid w:val="0012698A"/>
    <w:rsid w:val="00130088"/>
    <w:rsid w:val="001306D4"/>
    <w:rsid w:val="001315E7"/>
    <w:rsid w:val="0013288B"/>
    <w:rsid w:val="00133505"/>
    <w:rsid w:val="0013354F"/>
    <w:rsid w:val="001342BE"/>
    <w:rsid w:val="00134598"/>
    <w:rsid w:val="00135BF5"/>
    <w:rsid w:val="0013694F"/>
    <w:rsid w:val="00136B8C"/>
    <w:rsid w:val="00136C45"/>
    <w:rsid w:val="00140C8B"/>
    <w:rsid w:val="00141A0F"/>
    <w:rsid w:val="00141FD7"/>
    <w:rsid w:val="001421EC"/>
    <w:rsid w:val="00143F2E"/>
    <w:rsid w:val="00144AF4"/>
    <w:rsid w:val="00144B22"/>
    <w:rsid w:val="00144E72"/>
    <w:rsid w:val="0014640E"/>
    <w:rsid w:val="001502AC"/>
    <w:rsid w:val="00150ABD"/>
    <w:rsid w:val="001517C6"/>
    <w:rsid w:val="00152248"/>
    <w:rsid w:val="00152461"/>
    <w:rsid w:val="00152904"/>
    <w:rsid w:val="001542AD"/>
    <w:rsid w:val="00154B16"/>
    <w:rsid w:val="001550CE"/>
    <w:rsid w:val="00155321"/>
    <w:rsid w:val="00155600"/>
    <w:rsid w:val="001569C5"/>
    <w:rsid w:val="0016184B"/>
    <w:rsid w:val="00162380"/>
    <w:rsid w:val="001628D6"/>
    <w:rsid w:val="00162DDC"/>
    <w:rsid w:val="0016345B"/>
    <w:rsid w:val="00164EE6"/>
    <w:rsid w:val="001658A3"/>
    <w:rsid w:val="001665F1"/>
    <w:rsid w:val="00166ABA"/>
    <w:rsid w:val="00167457"/>
    <w:rsid w:val="00167EFF"/>
    <w:rsid w:val="001721D2"/>
    <w:rsid w:val="00173EB7"/>
    <w:rsid w:val="00174594"/>
    <w:rsid w:val="001768FF"/>
    <w:rsid w:val="0018175A"/>
    <w:rsid w:val="00181D20"/>
    <w:rsid w:val="00182B34"/>
    <w:rsid w:val="00182EB3"/>
    <w:rsid w:val="001838E3"/>
    <w:rsid w:val="00183A83"/>
    <w:rsid w:val="0018573B"/>
    <w:rsid w:val="001864D9"/>
    <w:rsid w:val="00187886"/>
    <w:rsid w:val="00187B9D"/>
    <w:rsid w:val="00190DDC"/>
    <w:rsid w:val="00191198"/>
    <w:rsid w:val="0019242E"/>
    <w:rsid w:val="001928DB"/>
    <w:rsid w:val="00195290"/>
    <w:rsid w:val="00195372"/>
    <w:rsid w:val="00195657"/>
    <w:rsid w:val="00197468"/>
    <w:rsid w:val="001A115C"/>
    <w:rsid w:val="001A17BF"/>
    <w:rsid w:val="001A2AE6"/>
    <w:rsid w:val="001A3F98"/>
    <w:rsid w:val="001A5E85"/>
    <w:rsid w:val="001A60B1"/>
    <w:rsid w:val="001B0474"/>
    <w:rsid w:val="001B09D3"/>
    <w:rsid w:val="001B177B"/>
    <w:rsid w:val="001B24DA"/>
    <w:rsid w:val="001B2686"/>
    <w:rsid w:val="001B2E4D"/>
    <w:rsid w:val="001B36B1"/>
    <w:rsid w:val="001B4C28"/>
    <w:rsid w:val="001B5249"/>
    <w:rsid w:val="001B60EF"/>
    <w:rsid w:val="001B626D"/>
    <w:rsid w:val="001C191B"/>
    <w:rsid w:val="001C2028"/>
    <w:rsid w:val="001C2FDF"/>
    <w:rsid w:val="001C4D74"/>
    <w:rsid w:val="001C637D"/>
    <w:rsid w:val="001D1304"/>
    <w:rsid w:val="001D1834"/>
    <w:rsid w:val="001D26FD"/>
    <w:rsid w:val="001D28BC"/>
    <w:rsid w:val="001D36B1"/>
    <w:rsid w:val="001D471A"/>
    <w:rsid w:val="001D4E84"/>
    <w:rsid w:val="001D717C"/>
    <w:rsid w:val="001D75F5"/>
    <w:rsid w:val="001D78A3"/>
    <w:rsid w:val="001D7C78"/>
    <w:rsid w:val="001E023D"/>
    <w:rsid w:val="001E17B5"/>
    <w:rsid w:val="001E1D57"/>
    <w:rsid w:val="001E5407"/>
    <w:rsid w:val="001E5665"/>
    <w:rsid w:val="001E5BB1"/>
    <w:rsid w:val="001E6095"/>
    <w:rsid w:val="001E7B7A"/>
    <w:rsid w:val="001E7BD2"/>
    <w:rsid w:val="001F0629"/>
    <w:rsid w:val="001F081E"/>
    <w:rsid w:val="001F1812"/>
    <w:rsid w:val="001F1DE9"/>
    <w:rsid w:val="001F4C5C"/>
    <w:rsid w:val="001F55AA"/>
    <w:rsid w:val="001F714F"/>
    <w:rsid w:val="00200F42"/>
    <w:rsid w:val="00201003"/>
    <w:rsid w:val="002010C0"/>
    <w:rsid w:val="0020272B"/>
    <w:rsid w:val="00203D94"/>
    <w:rsid w:val="00204478"/>
    <w:rsid w:val="002048E6"/>
    <w:rsid w:val="00204A70"/>
    <w:rsid w:val="00204D06"/>
    <w:rsid w:val="002062B6"/>
    <w:rsid w:val="00207E2B"/>
    <w:rsid w:val="00210E78"/>
    <w:rsid w:val="002111D7"/>
    <w:rsid w:val="0021311E"/>
    <w:rsid w:val="00213808"/>
    <w:rsid w:val="00213D7C"/>
    <w:rsid w:val="00214E2E"/>
    <w:rsid w:val="002159C5"/>
    <w:rsid w:val="00215A94"/>
    <w:rsid w:val="00216141"/>
    <w:rsid w:val="00217186"/>
    <w:rsid w:val="002208CE"/>
    <w:rsid w:val="00220AFF"/>
    <w:rsid w:val="002214C8"/>
    <w:rsid w:val="00221E73"/>
    <w:rsid w:val="00222F50"/>
    <w:rsid w:val="00223BD8"/>
    <w:rsid w:val="002273D9"/>
    <w:rsid w:val="002300BC"/>
    <w:rsid w:val="00231240"/>
    <w:rsid w:val="00232062"/>
    <w:rsid w:val="00232FE8"/>
    <w:rsid w:val="0023349B"/>
    <w:rsid w:val="00233AC5"/>
    <w:rsid w:val="00234E69"/>
    <w:rsid w:val="00234F01"/>
    <w:rsid w:val="0023685D"/>
    <w:rsid w:val="00236918"/>
    <w:rsid w:val="0023777C"/>
    <w:rsid w:val="00240714"/>
    <w:rsid w:val="00241C33"/>
    <w:rsid w:val="002427F8"/>
    <w:rsid w:val="00242947"/>
    <w:rsid w:val="00242C48"/>
    <w:rsid w:val="002432E3"/>
    <w:rsid w:val="002434A1"/>
    <w:rsid w:val="00243EDB"/>
    <w:rsid w:val="00244109"/>
    <w:rsid w:val="00244114"/>
    <w:rsid w:val="002442A2"/>
    <w:rsid w:val="00245ADA"/>
    <w:rsid w:val="00245BEF"/>
    <w:rsid w:val="00245F40"/>
    <w:rsid w:val="0024627A"/>
    <w:rsid w:val="002467D7"/>
    <w:rsid w:val="00247A65"/>
    <w:rsid w:val="00250CED"/>
    <w:rsid w:val="00251DFE"/>
    <w:rsid w:val="00253403"/>
    <w:rsid w:val="00254190"/>
    <w:rsid w:val="00254611"/>
    <w:rsid w:val="00254FAC"/>
    <w:rsid w:val="002556BC"/>
    <w:rsid w:val="00256BB6"/>
    <w:rsid w:val="00257FCD"/>
    <w:rsid w:val="00260673"/>
    <w:rsid w:val="00262437"/>
    <w:rsid w:val="00263331"/>
    <w:rsid w:val="00263943"/>
    <w:rsid w:val="0026652C"/>
    <w:rsid w:val="002665C0"/>
    <w:rsid w:val="002668DF"/>
    <w:rsid w:val="00267725"/>
    <w:rsid w:val="00267B35"/>
    <w:rsid w:val="00270DC7"/>
    <w:rsid w:val="002727F1"/>
    <w:rsid w:val="00272CAB"/>
    <w:rsid w:val="002737EE"/>
    <w:rsid w:val="0027489E"/>
    <w:rsid w:val="00275983"/>
    <w:rsid w:val="00276EB7"/>
    <w:rsid w:val="002775B1"/>
    <w:rsid w:val="0027775D"/>
    <w:rsid w:val="002779B5"/>
    <w:rsid w:val="002828EC"/>
    <w:rsid w:val="0028308E"/>
    <w:rsid w:val="002834D7"/>
    <w:rsid w:val="00283A4E"/>
    <w:rsid w:val="00286926"/>
    <w:rsid w:val="0028762F"/>
    <w:rsid w:val="002910F4"/>
    <w:rsid w:val="0029152D"/>
    <w:rsid w:val="0029188F"/>
    <w:rsid w:val="002922A0"/>
    <w:rsid w:val="00293DBE"/>
    <w:rsid w:val="00294105"/>
    <w:rsid w:val="00294CE3"/>
    <w:rsid w:val="002961DA"/>
    <w:rsid w:val="002A0361"/>
    <w:rsid w:val="002A0718"/>
    <w:rsid w:val="002A0BE5"/>
    <w:rsid w:val="002A243E"/>
    <w:rsid w:val="002A259E"/>
    <w:rsid w:val="002A29EA"/>
    <w:rsid w:val="002A6262"/>
    <w:rsid w:val="002A62AC"/>
    <w:rsid w:val="002A7253"/>
    <w:rsid w:val="002B06A3"/>
    <w:rsid w:val="002B13AA"/>
    <w:rsid w:val="002B18F5"/>
    <w:rsid w:val="002B1BBA"/>
    <w:rsid w:val="002B1CB3"/>
    <w:rsid w:val="002B30E2"/>
    <w:rsid w:val="002B37FA"/>
    <w:rsid w:val="002B434B"/>
    <w:rsid w:val="002B7749"/>
    <w:rsid w:val="002B7A18"/>
    <w:rsid w:val="002C219D"/>
    <w:rsid w:val="002C2F8B"/>
    <w:rsid w:val="002C3684"/>
    <w:rsid w:val="002D1E61"/>
    <w:rsid w:val="002D39E8"/>
    <w:rsid w:val="002D3BEB"/>
    <w:rsid w:val="002D5140"/>
    <w:rsid w:val="002D60DE"/>
    <w:rsid w:val="002D68D5"/>
    <w:rsid w:val="002D6975"/>
    <w:rsid w:val="002D6AE0"/>
    <w:rsid w:val="002D701F"/>
    <w:rsid w:val="002D72B9"/>
    <w:rsid w:val="002D7D58"/>
    <w:rsid w:val="002E19CC"/>
    <w:rsid w:val="002E1F95"/>
    <w:rsid w:val="002E2388"/>
    <w:rsid w:val="002E497C"/>
    <w:rsid w:val="002E5E8E"/>
    <w:rsid w:val="002E6A09"/>
    <w:rsid w:val="002F0FD4"/>
    <w:rsid w:val="002F1A23"/>
    <w:rsid w:val="002F1DAB"/>
    <w:rsid w:val="002F27E7"/>
    <w:rsid w:val="002F3D62"/>
    <w:rsid w:val="002F4521"/>
    <w:rsid w:val="002F522B"/>
    <w:rsid w:val="002F572F"/>
    <w:rsid w:val="002F5D8B"/>
    <w:rsid w:val="002F7910"/>
    <w:rsid w:val="002F7A4B"/>
    <w:rsid w:val="00300132"/>
    <w:rsid w:val="00300919"/>
    <w:rsid w:val="0030378C"/>
    <w:rsid w:val="00304C6A"/>
    <w:rsid w:val="00310323"/>
    <w:rsid w:val="00311EDF"/>
    <w:rsid w:val="003122CB"/>
    <w:rsid w:val="00313E2C"/>
    <w:rsid w:val="00314F3D"/>
    <w:rsid w:val="00314F82"/>
    <w:rsid w:val="00315E22"/>
    <w:rsid w:val="00316951"/>
    <w:rsid w:val="00316C35"/>
    <w:rsid w:val="003179C6"/>
    <w:rsid w:val="00321148"/>
    <w:rsid w:val="003213DA"/>
    <w:rsid w:val="00321F90"/>
    <w:rsid w:val="00322D93"/>
    <w:rsid w:val="00323098"/>
    <w:rsid w:val="003252E0"/>
    <w:rsid w:val="003255E6"/>
    <w:rsid w:val="00326980"/>
    <w:rsid w:val="00326E00"/>
    <w:rsid w:val="00327B6E"/>
    <w:rsid w:val="003311F1"/>
    <w:rsid w:val="00331E32"/>
    <w:rsid w:val="00332B59"/>
    <w:rsid w:val="003339BE"/>
    <w:rsid w:val="00334345"/>
    <w:rsid w:val="0033465E"/>
    <w:rsid w:val="00334BB2"/>
    <w:rsid w:val="00334EEE"/>
    <w:rsid w:val="0033537D"/>
    <w:rsid w:val="0033540D"/>
    <w:rsid w:val="003355C5"/>
    <w:rsid w:val="00335C6A"/>
    <w:rsid w:val="00335DBE"/>
    <w:rsid w:val="003363A1"/>
    <w:rsid w:val="00337F0B"/>
    <w:rsid w:val="00340E09"/>
    <w:rsid w:val="00341FEB"/>
    <w:rsid w:val="003427CE"/>
    <w:rsid w:val="00342BE1"/>
    <w:rsid w:val="00345161"/>
    <w:rsid w:val="003461E8"/>
    <w:rsid w:val="00346387"/>
    <w:rsid w:val="003505C7"/>
    <w:rsid w:val="003568B0"/>
    <w:rsid w:val="003570DE"/>
    <w:rsid w:val="00357574"/>
    <w:rsid w:val="00357A26"/>
    <w:rsid w:val="00357A5E"/>
    <w:rsid w:val="00360180"/>
    <w:rsid w:val="00360269"/>
    <w:rsid w:val="003621F5"/>
    <w:rsid w:val="003621FA"/>
    <w:rsid w:val="00362BD0"/>
    <w:rsid w:val="00363C4D"/>
    <w:rsid w:val="0036701A"/>
    <w:rsid w:val="00367785"/>
    <w:rsid w:val="0037050B"/>
    <w:rsid w:val="0037062B"/>
    <w:rsid w:val="00371CD2"/>
    <w:rsid w:val="003729F9"/>
    <w:rsid w:val="003735CF"/>
    <w:rsid w:val="0037551B"/>
    <w:rsid w:val="0037743F"/>
    <w:rsid w:val="0038221B"/>
    <w:rsid w:val="003836EE"/>
    <w:rsid w:val="003837D7"/>
    <w:rsid w:val="003838E7"/>
    <w:rsid w:val="00383ACE"/>
    <w:rsid w:val="0038735E"/>
    <w:rsid w:val="00390A7C"/>
    <w:rsid w:val="00391819"/>
    <w:rsid w:val="00391BD9"/>
    <w:rsid w:val="00392DBA"/>
    <w:rsid w:val="00394F80"/>
    <w:rsid w:val="00395397"/>
    <w:rsid w:val="00395C6F"/>
    <w:rsid w:val="00396035"/>
    <w:rsid w:val="003968A4"/>
    <w:rsid w:val="00397B00"/>
    <w:rsid w:val="003A0A72"/>
    <w:rsid w:val="003A5BE4"/>
    <w:rsid w:val="003A7383"/>
    <w:rsid w:val="003B2ABB"/>
    <w:rsid w:val="003B3043"/>
    <w:rsid w:val="003B4134"/>
    <w:rsid w:val="003B4775"/>
    <w:rsid w:val="003B6AC9"/>
    <w:rsid w:val="003B6E47"/>
    <w:rsid w:val="003B7259"/>
    <w:rsid w:val="003B7A1F"/>
    <w:rsid w:val="003C11EB"/>
    <w:rsid w:val="003C228B"/>
    <w:rsid w:val="003C28C5"/>
    <w:rsid w:val="003C2A5C"/>
    <w:rsid w:val="003C3322"/>
    <w:rsid w:val="003C5042"/>
    <w:rsid w:val="003C5A91"/>
    <w:rsid w:val="003C68C2"/>
    <w:rsid w:val="003C6D27"/>
    <w:rsid w:val="003D1EBF"/>
    <w:rsid w:val="003D2D0F"/>
    <w:rsid w:val="003D411A"/>
    <w:rsid w:val="003D4191"/>
    <w:rsid w:val="003D4CAE"/>
    <w:rsid w:val="003D5BC1"/>
    <w:rsid w:val="003D75D9"/>
    <w:rsid w:val="003E013E"/>
    <w:rsid w:val="003E0214"/>
    <w:rsid w:val="003E3139"/>
    <w:rsid w:val="003E4871"/>
    <w:rsid w:val="003E5EA2"/>
    <w:rsid w:val="003E5F2E"/>
    <w:rsid w:val="003E69AE"/>
    <w:rsid w:val="003E7CA1"/>
    <w:rsid w:val="003F03A4"/>
    <w:rsid w:val="003F26BD"/>
    <w:rsid w:val="003F34B5"/>
    <w:rsid w:val="003F3750"/>
    <w:rsid w:val="003F4BF2"/>
    <w:rsid w:val="003F52AD"/>
    <w:rsid w:val="003F56EE"/>
    <w:rsid w:val="003F57D9"/>
    <w:rsid w:val="003F5983"/>
    <w:rsid w:val="003F7161"/>
    <w:rsid w:val="0040126A"/>
    <w:rsid w:val="004038AA"/>
    <w:rsid w:val="0040522B"/>
    <w:rsid w:val="004056B9"/>
    <w:rsid w:val="00405E1F"/>
    <w:rsid w:val="0040669F"/>
    <w:rsid w:val="00407702"/>
    <w:rsid w:val="00411764"/>
    <w:rsid w:val="00411D8D"/>
    <w:rsid w:val="004129C1"/>
    <w:rsid w:val="00413142"/>
    <w:rsid w:val="00413D09"/>
    <w:rsid w:val="00413FAC"/>
    <w:rsid w:val="004172FC"/>
    <w:rsid w:val="00417C2C"/>
    <w:rsid w:val="00420112"/>
    <w:rsid w:val="00420AFD"/>
    <w:rsid w:val="00421C47"/>
    <w:rsid w:val="0042287F"/>
    <w:rsid w:val="004248A8"/>
    <w:rsid w:val="00425238"/>
    <w:rsid w:val="00425495"/>
    <w:rsid w:val="004261C3"/>
    <w:rsid w:val="00427C07"/>
    <w:rsid w:val="00430736"/>
    <w:rsid w:val="0043144F"/>
    <w:rsid w:val="00431BFA"/>
    <w:rsid w:val="00432364"/>
    <w:rsid w:val="0043322C"/>
    <w:rsid w:val="0043408E"/>
    <w:rsid w:val="0043432B"/>
    <w:rsid w:val="004352B1"/>
    <w:rsid w:val="004353CF"/>
    <w:rsid w:val="0043555D"/>
    <w:rsid w:val="00436715"/>
    <w:rsid w:val="004367C3"/>
    <w:rsid w:val="0043695C"/>
    <w:rsid w:val="00436FAD"/>
    <w:rsid w:val="00442CFE"/>
    <w:rsid w:val="0044376C"/>
    <w:rsid w:val="00446BF0"/>
    <w:rsid w:val="00446E01"/>
    <w:rsid w:val="00447799"/>
    <w:rsid w:val="00447C61"/>
    <w:rsid w:val="004501E3"/>
    <w:rsid w:val="00451105"/>
    <w:rsid w:val="00451A1E"/>
    <w:rsid w:val="0045266C"/>
    <w:rsid w:val="00454052"/>
    <w:rsid w:val="00454C10"/>
    <w:rsid w:val="0045565F"/>
    <w:rsid w:val="00456356"/>
    <w:rsid w:val="00457F5C"/>
    <w:rsid w:val="00460BF1"/>
    <w:rsid w:val="00460C28"/>
    <w:rsid w:val="00461378"/>
    <w:rsid w:val="00462790"/>
    <w:rsid w:val="00462A7D"/>
    <w:rsid w:val="00463104"/>
    <w:rsid w:val="004631BC"/>
    <w:rsid w:val="00463C58"/>
    <w:rsid w:val="00465043"/>
    <w:rsid w:val="00466147"/>
    <w:rsid w:val="004661A2"/>
    <w:rsid w:val="0047303E"/>
    <w:rsid w:val="00474612"/>
    <w:rsid w:val="00474EA2"/>
    <w:rsid w:val="00475C8A"/>
    <w:rsid w:val="00475E45"/>
    <w:rsid w:val="00476221"/>
    <w:rsid w:val="0048232E"/>
    <w:rsid w:val="00482E7F"/>
    <w:rsid w:val="00483C5A"/>
    <w:rsid w:val="00484761"/>
    <w:rsid w:val="00484DD5"/>
    <w:rsid w:val="004858DD"/>
    <w:rsid w:val="004866CC"/>
    <w:rsid w:val="00490942"/>
    <w:rsid w:val="00490D85"/>
    <w:rsid w:val="00491AEE"/>
    <w:rsid w:val="00491BC6"/>
    <w:rsid w:val="00491EDA"/>
    <w:rsid w:val="00492386"/>
    <w:rsid w:val="00493E43"/>
    <w:rsid w:val="00494113"/>
    <w:rsid w:val="00495A52"/>
    <w:rsid w:val="004A16AB"/>
    <w:rsid w:val="004A3DF4"/>
    <w:rsid w:val="004A40AC"/>
    <w:rsid w:val="004A4B0F"/>
    <w:rsid w:val="004A543D"/>
    <w:rsid w:val="004A5795"/>
    <w:rsid w:val="004A6481"/>
    <w:rsid w:val="004A774F"/>
    <w:rsid w:val="004B23C3"/>
    <w:rsid w:val="004B2B64"/>
    <w:rsid w:val="004B3835"/>
    <w:rsid w:val="004B3D87"/>
    <w:rsid w:val="004B3FD4"/>
    <w:rsid w:val="004B47A0"/>
    <w:rsid w:val="004B4F69"/>
    <w:rsid w:val="004B558A"/>
    <w:rsid w:val="004B56AC"/>
    <w:rsid w:val="004B56D3"/>
    <w:rsid w:val="004B60F0"/>
    <w:rsid w:val="004B7F1E"/>
    <w:rsid w:val="004C0031"/>
    <w:rsid w:val="004C00F6"/>
    <w:rsid w:val="004C0BB9"/>
    <w:rsid w:val="004C1E16"/>
    <w:rsid w:val="004C2543"/>
    <w:rsid w:val="004D15CA"/>
    <w:rsid w:val="004D2483"/>
    <w:rsid w:val="004D2C28"/>
    <w:rsid w:val="004D30D6"/>
    <w:rsid w:val="004D337F"/>
    <w:rsid w:val="004D44A7"/>
    <w:rsid w:val="004D46C8"/>
    <w:rsid w:val="004D7680"/>
    <w:rsid w:val="004D78A4"/>
    <w:rsid w:val="004E11C9"/>
    <w:rsid w:val="004E1F46"/>
    <w:rsid w:val="004E3E4C"/>
    <w:rsid w:val="004E513A"/>
    <w:rsid w:val="004E7554"/>
    <w:rsid w:val="004F07EE"/>
    <w:rsid w:val="004F23A0"/>
    <w:rsid w:val="004F3723"/>
    <w:rsid w:val="004F6412"/>
    <w:rsid w:val="004F7102"/>
    <w:rsid w:val="005003E3"/>
    <w:rsid w:val="00502246"/>
    <w:rsid w:val="00504231"/>
    <w:rsid w:val="00504439"/>
    <w:rsid w:val="005052CD"/>
    <w:rsid w:val="005056A9"/>
    <w:rsid w:val="0050641E"/>
    <w:rsid w:val="005079B0"/>
    <w:rsid w:val="00507A84"/>
    <w:rsid w:val="00507FB5"/>
    <w:rsid w:val="005124BF"/>
    <w:rsid w:val="00513573"/>
    <w:rsid w:val="00513BBD"/>
    <w:rsid w:val="005156BA"/>
    <w:rsid w:val="005174B1"/>
    <w:rsid w:val="005178C0"/>
    <w:rsid w:val="00521907"/>
    <w:rsid w:val="0052374F"/>
    <w:rsid w:val="00524837"/>
    <w:rsid w:val="00525747"/>
    <w:rsid w:val="00526F41"/>
    <w:rsid w:val="00527A64"/>
    <w:rsid w:val="005304B9"/>
    <w:rsid w:val="005313AC"/>
    <w:rsid w:val="005315DB"/>
    <w:rsid w:val="00531E3B"/>
    <w:rsid w:val="00532180"/>
    <w:rsid w:val="0053288F"/>
    <w:rsid w:val="00533D19"/>
    <w:rsid w:val="00534EAA"/>
    <w:rsid w:val="00534EF0"/>
    <w:rsid w:val="00535307"/>
    <w:rsid w:val="0053543C"/>
    <w:rsid w:val="005356C4"/>
    <w:rsid w:val="00535D30"/>
    <w:rsid w:val="00535FF1"/>
    <w:rsid w:val="00536778"/>
    <w:rsid w:val="005370DC"/>
    <w:rsid w:val="005401A4"/>
    <w:rsid w:val="00542BDE"/>
    <w:rsid w:val="00543530"/>
    <w:rsid w:val="00545D01"/>
    <w:rsid w:val="005473B4"/>
    <w:rsid w:val="00550A26"/>
    <w:rsid w:val="00550BF5"/>
    <w:rsid w:val="00551C80"/>
    <w:rsid w:val="005525A5"/>
    <w:rsid w:val="00552F0D"/>
    <w:rsid w:val="00552F27"/>
    <w:rsid w:val="005551A4"/>
    <w:rsid w:val="005577B5"/>
    <w:rsid w:val="0055789C"/>
    <w:rsid w:val="005608E3"/>
    <w:rsid w:val="00560BE6"/>
    <w:rsid w:val="00561567"/>
    <w:rsid w:val="00562055"/>
    <w:rsid w:val="005642A6"/>
    <w:rsid w:val="00566D51"/>
    <w:rsid w:val="00567220"/>
    <w:rsid w:val="00567A70"/>
    <w:rsid w:val="00567F82"/>
    <w:rsid w:val="00571FA6"/>
    <w:rsid w:val="00573304"/>
    <w:rsid w:val="005750BD"/>
    <w:rsid w:val="0057518A"/>
    <w:rsid w:val="00575F88"/>
    <w:rsid w:val="00576148"/>
    <w:rsid w:val="0058444B"/>
    <w:rsid w:val="00587C4E"/>
    <w:rsid w:val="00590F54"/>
    <w:rsid w:val="00591575"/>
    <w:rsid w:val="00591F75"/>
    <w:rsid w:val="00592F49"/>
    <w:rsid w:val="005940B5"/>
    <w:rsid w:val="00595B29"/>
    <w:rsid w:val="00597A3D"/>
    <w:rsid w:val="005A0542"/>
    <w:rsid w:val="005A0F1C"/>
    <w:rsid w:val="005A120E"/>
    <w:rsid w:val="005A1404"/>
    <w:rsid w:val="005A24D7"/>
    <w:rsid w:val="005A2A15"/>
    <w:rsid w:val="005A4FD5"/>
    <w:rsid w:val="005B06D7"/>
    <w:rsid w:val="005B0CBD"/>
    <w:rsid w:val="005B2540"/>
    <w:rsid w:val="005B31FE"/>
    <w:rsid w:val="005B44FF"/>
    <w:rsid w:val="005B5E96"/>
    <w:rsid w:val="005B66E1"/>
    <w:rsid w:val="005B6AD2"/>
    <w:rsid w:val="005B7C1F"/>
    <w:rsid w:val="005C03BE"/>
    <w:rsid w:val="005C12D8"/>
    <w:rsid w:val="005C1601"/>
    <w:rsid w:val="005C4805"/>
    <w:rsid w:val="005C56C1"/>
    <w:rsid w:val="005C6E6F"/>
    <w:rsid w:val="005C6EA6"/>
    <w:rsid w:val="005C7404"/>
    <w:rsid w:val="005C7EC2"/>
    <w:rsid w:val="005D0CF1"/>
    <w:rsid w:val="005D0D81"/>
    <w:rsid w:val="005D0EDD"/>
    <w:rsid w:val="005D0F3D"/>
    <w:rsid w:val="005D1602"/>
    <w:rsid w:val="005D1A5B"/>
    <w:rsid w:val="005D1B15"/>
    <w:rsid w:val="005D25B2"/>
    <w:rsid w:val="005D2824"/>
    <w:rsid w:val="005D3F59"/>
    <w:rsid w:val="005D4F1A"/>
    <w:rsid w:val="005D4F38"/>
    <w:rsid w:val="005D65AB"/>
    <w:rsid w:val="005D72BB"/>
    <w:rsid w:val="005E013C"/>
    <w:rsid w:val="005E1841"/>
    <w:rsid w:val="005E4725"/>
    <w:rsid w:val="005E4BD2"/>
    <w:rsid w:val="005E6490"/>
    <w:rsid w:val="005E692F"/>
    <w:rsid w:val="005F1ED5"/>
    <w:rsid w:val="005F2A2A"/>
    <w:rsid w:val="005F486F"/>
    <w:rsid w:val="005F4E88"/>
    <w:rsid w:val="005F5435"/>
    <w:rsid w:val="005F5B3C"/>
    <w:rsid w:val="005F725B"/>
    <w:rsid w:val="00600ECA"/>
    <w:rsid w:val="0060109F"/>
    <w:rsid w:val="0060147A"/>
    <w:rsid w:val="00602EAE"/>
    <w:rsid w:val="0060339C"/>
    <w:rsid w:val="0060621F"/>
    <w:rsid w:val="0060741B"/>
    <w:rsid w:val="0061075E"/>
    <w:rsid w:val="00610804"/>
    <w:rsid w:val="00610F6B"/>
    <w:rsid w:val="0061258B"/>
    <w:rsid w:val="00613A60"/>
    <w:rsid w:val="00614612"/>
    <w:rsid w:val="006153ED"/>
    <w:rsid w:val="00615427"/>
    <w:rsid w:val="006164DC"/>
    <w:rsid w:val="0061748A"/>
    <w:rsid w:val="00617D5E"/>
    <w:rsid w:val="00617EFA"/>
    <w:rsid w:val="00620E01"/>
    <w:rsid w:val="0062114B"/>
    <w:rsid w:val="00621DF0"/>
    <w:rsid w:val="00622CBC"/>
    <w:rsid w:val="006231F4"/>
    <w:rsid w:val="00623698"/>
    <w:rsid w:val="006250BC"/>
    <w:rsid w:val="0062596B"/>
    <w:rsid w:val="00625E96"/>
    <w:rsid w:val="0062610F"/>
    <w:rsid w:val="006312BF"/>
    <w:rsid w:val="00631748"/>
    <w:rsid w:val="00631C45"/>
    <w:rsid w:val="0063497F"/>
    <w:rsid w:val="00635FC8"/>
    <w:rsid w:val="006406D0"/>
    <w:rsid w:val="00640AA4"/>
    <w:rsid w:val="00642F3D"/>
    <w:rsid w:val="0064422E"/>
    <w:rsid w:val="00645186"/>
    <w:rsid w:val="006454E5"/>
    <w:rsid w:val="00646E46"/>
    <w:rsid w:val="00647C09"/>
    <w:rsid w:val="006508E1"/>
    <w:rsid w:val="00651B85"/>
    <w:rsid w:val="00651F2C"/>
    <w:rsid w:val="00653D57"/>
    <w:rsid w:val="00654501"/>
    <w:rsid w:val="006546F1"/>
    <w:rsid w:val="00655C13"/>
    <w:rsid w:val="0065675D"/>
    <w:rsid w:val="00656A4D"/>
    <w:rsid w:val="0066025B"/>
    <w:rsid w:val="0066034D"/>
    <w:rsid w:val="006609C9"/>
    <w:rsid w:val="00660F4E"/>
    <w:rsid w:val="006622CE"/>
    <w:rsid w:val="0066265D"/>
    <w:rsid w:val="006628EF"/>
    <w:rsid w:val="006652DD"/>
    <w:rsid w:val="00667485"/>
    <w:rsid w:val="00671B30"/>
    <w:rsid w:val="00672ADF"/>
    <w:rsid w:val="00674F47"/>
    <w:rsid w:val="0067597E"/>
    <w:rsid w:val="00676D4F"/>
    <w:rsid w:val="00677C22"/>
    <w:rsid w:val="00680038"/>
    <w:rsid w:val="0068203C"/>
    <w:rsid w:val="006831C4"/>
    <w:rsid w:val="00683B58"/>
    <w:rsid w:val="00684545"/>
    <w:rsid w:val="006847F3"/>
    <w:rsid w:val="0068485B"/>
    <w:rsid w:val="00685D0E"/>
    <w:rsid w:val="006865F9"/>
    <w:rsid w:val="00690420"/>
    <w:rsid w:val="006914B3"/>
    <w:rsid w:val="00691A73"/>
    <w:rsid w:val="006924B5"/>
    <w:rsid w:val="00692641"/>
    <w:rsid w:val="00692EFB"/>
    <w:rsid w:val="006934B0"/>
    <w:rsid w:val="00693C71"/>
    <w:rsid w:val="00693D5D"/>
    <w:rsid w:val="00694C16"/>
    <w:rsid w:val="00696C14"/>
    <w:rsid w:val="00697209"/>
    <w:rsid w:val="006979E2"/>
    <w:rsid w:val="006A1EE0"/>
    <w:rsid w:val="006A47AC"/>
    <w:rsid w:val="006A4E67"/>
    <w:rsid w:val="006A51DE"/>
    <w:rsid w:val="006B0E71"/>
    <w:rsid w:val="006B2115"/>
    <w:rsid w:val="006B3809"/>
    <w:rsid w:val="006B4278"/>
    <w:rsid w:val="006B5F33"/>
    <w:rsid w:val="006B60C0"/>
    <w:rsid w:val="006B6AB1"/>
    <w:rsid w:val="006B7F03"/>
    <w:rsid w:val="006C1242"/>
    <w:rsid w:val="006C1F9B"/>
    <w:rsid w:val="006C31CA"/>
    <w:rsid w:val="006C5991"/>
    <w:rsid w:val="006C7307"/>
    <w:rsid w:val="006C745B"/>
    <w:rsid w:val="006D1008"/>
    <w:rsid w:val="006D1B86"/>
    <w:rsid w:val="006D1F01"/>
    <w:rsid w:val="006D31E4"/>
    <w:rsid w:val="006D4021"/>
    <w:rsid w:val="006D4346"/>
    <w:rsid w:val="006D4456"/>
    <w:rsid w:val="006D4684"/>
    <w:rsid w:val="006D5428"/>
    <w:rsid w:val="006D5FFD"/>
    <w:rsid w:val="006D6415"/>
    <w:rsid w:val="006D7912"/>
    <w:rsid w:val="006E185E"/>
    <w:rsid w:val="006E21A6"/>
    <w:rsid w:val="006E37B9"/>
    <w:rsid w:val="006E578F"/>
    <w:rsid w:val="006E7C57"/>
    <w:rsid w:val="006F0AA8"/>
    <w:rsid w:val="006F1550"/>
    <w:rsid w:val="006F1BA1"/>
    <w:rsid w:val="006F1F58"/>
    <w:rsid w:val="006F3419"/>
    <w:rsid w:val="006F4F4D"/>
    <w:rsid w:val="006F4F66"/>
    <w:rsid w:val="006F5CAD"/>
    <w:rsid w:val="006F7D46"/>
    <w:rsid w:val="00701C43"/>
    <w:rsid w:val="00702FB9"/>
    <w:rsid w:val="007032FD"/>
    <w:rsid w:val="0070418F"/>
    <w:rsid w:val="0070651F"/>
    <w:rsid w:val="00707DD1"/>
    <w:rsid w:val="00710AD2"/>
    <w:rsid w:val="00711108"/>
    <w:rsid w:val="00711D27"/>
    <w:rsid w:val="00711F15"/>
    <w:rsid w:val="00712DFE"/>
    <w:rsid w:val="007134BD"/>
    <w:rsid w:val="007153C5"/>
    <w:rsid w:val="00715DAE"/>
    <w:rsid w:val="007169D7"/>
    <w:rsid w:val="0072067F"/>
    <w:rsid w:val="00720AA9"/>
    <w:rsid w:val="0072104B"/>
    <w:rsid w:val="00722A06"/>
    <w:rsid w:val="00722F0C"/>
    <w:rsid w:val="00723740"/>
    <w:rsid w:val="00724831"/>
    <w:rsid w:val="00724E11"/>
    <w:rsid w:val="00725B45"/>
    <w:rsid w:val="00725D73"/>
    <w:rsid w:val="007264E8"/>
    <w:rsid w:val="00726ED4"/>
    <w:rsid w:val="00727168"/>
    <w:rsid w:val="00731576"/>
    <w:rsid w:val="00735879"/>
    <w:rsid w:val="00735D05"/>
    <w:rsid w:val="00741A38"/>
    <w:rsid w:val="00742CC6"/>
    <w:rsid w:val="00745F5B"/>
    <w:rsid w:val="00746CC5"/>
    <w:rsid w:val="00747DAB"/>
    <w:rsid w:val="007530A3"/>
    <w:rsid w:val="00753763"/>
    <w:rsid w:val="00753C4B"/>
    <w:rsid w:val="007568EE"/>
    <w:rsid w:val="00757B57"/>
    <w:rsid w:val="00760412"/>
    <w:rsid w:val="00762A25"/>
    <w:rsid w:val="0076355A"/>
    <w:rsid w:val="00763938"/>
    <w:rsid w:val="00767AB2"/>
    <w:rsid w:val="007704D1"/>
    <w:rsid w:val="0077076F"/>
    <w:rsid w:val="007707AB"/>
    <w:rsid w:val="00770A4B"/>
    <w:rsid w:val="00771C8D"/>
    <w:rsid w:val="00772532"/>
    <w:rsid w:val="00772961"/>
    <w:rsid w:val="00772BC9"/>
    <w:rsid w:val="00773283"/>
    <w:rsid w:val="00774482"/>
    <w:rsid w:val="00776317"/>
    <w:rsid w:val="00783E48"/>
    <w:rsid w:val="007851E0"/>
    <w:rsid w:val="007870E3"/>
    <w:rsid w:val="007875E7"/>
    <w:rsid w:val="00790F11"/>
    <w:rsid w:val="00792864"/>
    <w:rsid w:val="00792D7B"/>
    <w:rsid w:val="007951FB"/>
    <w:rsid w:val="007953CB"/>
    <w:rsid w:val="00796373"/>
    <w:rsid w:val="00797223"/>
    <w:rsid w:val="00797A8C"/>
    <w:rsid w:val="00797C98"/>
    <w:rsid w:val="007A04CB"/>
    <w:rsid w:val="007A18E4"/>
    <w:rsid w:val="007A2AA9"/>
    <w:rsid w:val="007A344E"/>
    <w:rsid w:val="007A3CFC"/>
    <w:rsid w:val="007A6855"/>
    <w:rsid w:val="007A79C4"/>
    <w:rsid w:val="007A7AA6"/>
    <w:rsid w:val="007A7C0A"/>
    <w:rsid w:val="007A7D60"/>
    <w:rsid w:val="007B077C"/>
    <w:rsid w:val="007B0EB0"/>
    <w:rsid w:val="007B27DD"/>
    <w:rsid w:val="007B2F7F"/>
    <w:rsid w:val="007B3493"/>
    <w:rsid w:val="007B4A0C"/>
    <w:rsid w:val="007B51DB"/>
    <w:rsid w:val="007B56AE"/>
    <w:rsid w:val="007B6B72"/>
    <w:rsid w:val="007B718E"/>
    <w:rsid w:val="007B78A1"/>
    <w:rsid w:val="007B7E8A"/>
    <w:rsid w:val="007C194A"/>
    <w:rsid w:val="007C214C"/>
    <w:rsid w:val="007C22D2"/>
    <w:rsid w:val="007C2F0E"/>
    <w:rsid w:val="007C3AE9"/>
    <w:rsid w:val="007C4336"/>
    <w:rsid w:val="007C4481"/>
    <w:rsid w:val="007C494B"/>
    <w:rsid w:val="007C5091"/>
    <w:rsid w:val="007C5CF3"/>
    <w:rsid w:val="007C63DB"/>
    <w:rsid w:val="007C6BA1"/>
    <w:rsid w:val="007C6CE2"/>
    <w:rsid w:val="007C79D4"/>
    <w:rsid w:val="007D0791"/>
    <w:rsid w:val="007D08B5"/>
    <w:rsid w:val="007D223E"/>
    <w:rsid w:val="007D2520"/>
    <w:rsid w:val="007D2762"/>
    <w:rsid w:val="007D3AEA"/>
    <w:rsid w:val="007D3D09"/>
    <w:rsid w:val="007D4A1D"/>
    <w:rsid w:val="007D4BB8"/>
    <w:rsid w:val="007D4D89"/>
    <w:rsid w:val="007D526E"/>
    <w:rsid w:val="007D6B44"/>
    <w:rsid w:val="007D7837"/>
    <w:rsid w:val="007E297F"/>
    <w:rsid w:val="007E41DF"/>
    <w:rsid w:val="007E4C62"/>
    <w:rsid w:val="007E74E1"/>
    <w:rsid w:val="007F2C50"/>
    <w:rsid w:val="007F32A9"/>
    <w:rsid w:val="007F36D6"/>
    <w:rsid w:val="007F3979"/>
    <w:rsid w:val="007F3D19"/>
    <w:rsid w:val="007F50C8"/>
    <w:rsid w:val="007F54DE"/>
    <w:rsid w:val="007F558B"/>
    <w:rsid w:val="007F5967"/>
    <w:rsid w:val="007F7AA6"/>
    <w:rsid w:val="00804B02"/>
    <w:rsid w:val="008053D0"/>
    <w:rsid w:val="008057E6"/>
    <w:rsid w:val="00806052"/>
    <w:rsid w:val="00806E71"/>
    <w:rsid w:val="00810365"/>
    <w:rsid w:val="008125AC"/>
    <w:rsid w:val="00812FCF"/>
    <w:rsid w:val="00814616"/>
    <w:rsid w:val="0081649E"/>
    <w:rsid w:val="0081663F"/>
    <w:rsid w:val="00820E8C"/>
    <w:rsid w:val="00820F2C"/>
    <w:rsid w:val="00821403"/>
    <w:rsid w:val="00821FD9"/>
    <w:rsid w:val="008220B2"/>
    <w:rsid w:val="00823624"/>
    <w:rsid w:val="008236C4"/>
    <w:rsid w:val="0082463B"/>
    <w:rsid w:val="008246FC"/>
    <w:rsid w:val="00824E11"/>
    <w:rsid w:val="00825A5D"/>
    <w:rsid w:val="00825DDA"/>
    <w:rsid w:val="008279B4"/>
    <w:rsid w:val="00827AD9"/>
    <w:rsid w:val="00830CF4"/>
    <w:rsid w:val="00830D5C"/>
    <w:rsid w:val="00832A13"/>
    <w:rsid w:val="00834DE3"/>
    <w:rsid w:val="008369DE"/>
    <w:rsid w:val="00837E47"/>
    <w:rsid w:val="00841B05"/>
    <w:rsid w:val="0084356C"/>
    <w:rsid w:val="0084532E"/>
    <w:rsid w:val="008453C9"/>
    <w:rsid w:val="008455FF"/>
    <w:rsid w:val="0084637A"/>
    <w:rsid w:val="008467A8"/>
    <w:rsid w:val="008474B2"/>
    <w:rsid w:val="008476E0"/>
    <w:rsid w:val="00847B1B"/>
    <w:rsid w:val="008518FE"/>
    <w:rsid w:val="00851A08"/>
    <w:rsid w:val="008534FA"/>
    <w:rsid w:val="00855E39"/>
    <w:rsid w:val="0085659C"/>
    <w:rsid w:val="00856A33"/>
    <w:rsid w:val="00860286"/>
    <w:rsid w:val="0086235B"/>
    <w:rsid w:val="0086285C"/>
    <w:rsid w:val="00862CE1"/>
    <w:rsid w:val="008631BE"/>
    <w:rsid w:val="00863BAF"/>
    <w:rsid w:val="00863E2F"/>
    <w:rsid w:val="00864212"/>
    <w:rsid w:val="008642F1"/>
    <w:rsid w:val="008642F3"/>
    <w:rsid w:val="00864778"/>
    <w:rsid w:val="00864981"/>
    <w:rsid w:val="00864C8B"/>
    <w:rsid w:val="00865048"/>
    <w:rsid w:val="008662DF"/>
    <w:rsid w:val="00866682"/>
    <w:rsid w:val="00866C47"/>
    <w:rsid w:val="00867EF7"/>
    <w:rsid w:val="00870AC4"/>
    <w:rsid w:val="00872026"/>
    <w:rsid w:val="00872833"/>
    <w:rsid w:val="00874256"/>
    <w:rsid w:val="0087440F"/>
    <w:rsid w:val="00876475"/>
    <w:rsid w:val="00876ECC"/>
    <w:rsid w:val="0087792E"/>
    <w:rsid w:val="008816ED"/>
    <w:rsid w:val="00882C5E"/>
    <w:rsid w:val="00883EAF"/>
    <w:rsid w:val="008847CC"/>
    <w:rsid w:val="00885258"/>
    <w:rsid w:val="008853E5"/>
    <w:rsid w:val="008863EA"/>
    <w:rsid w:val="008907F2"/>
    <w:rsid w:val="008916CC"/>
    <w:rsid w:val="0089324D"/>
    <w:rsid w:val="008936A8"/>
    <w:rsid w:val="00894DD9"/>
    <w:rsid w:val="008952D7"/>
    <w:rsid w:val="00896D5E"/>
    <w:rsid w:val="008970DF"/>
    <w:rsid w:val="008A133E"/>
    <w:rsid w:val="008A20FD"/>
    <w:rsid w:val="008A26C5"/>
    <w:rsid w:val="008A30C3"/>
    <w:rsid w:val="008A3C23"/>
    <w:rsid w:val="008A5A12"/>
    <w:rsid w:val="008A6528"/>
    <w:rsid w:val="008A67AA"/>
    <w:rsid w:val="008A691C"/>
    <w:rsid w:val="008A726B"/>
    <w:rsid w:val="008B201E"/>
    <w:rsid w:val="008B329C"/>
    <w:rsid w:val="008B54F0"/>
    <w:rsid w:val="008B6E36"/>
    <w:rsid w:val="008C08FD"/>
    <w:rsid w:val="008C0E05"/>
    <w:rsid w:val="008C216E"/>
    <w:rsid w:val="008C267B"/>
    <w:rsid w:val="008C3291"/>
    <w:rsid w:val="008C49CC"/>
    <w:rsid w:val="008C4E9C"/>
    <w:rsid w:val="008C6381"/>
    <w:rsid w:val="008C69EC"/>
    <w:rsid w:val="008D00AF"/>
    <w:rsid w:val="008D21BF"/>
    <w:rsid w:val="008D365E"/>
    <w:rsid w:val="008D556E"/>
    <w:rsid w:val="008D69E9"/>
    <w:rsid w:val="008D7026"/>
    <w:rsid w:val="008D72EC"/>
    <w:rsid w:val="008E0645"/>
    <w:rsid w:val="008E07C0"/>
    <w:rsid w:val="008E1298"/>
    <w:rsid w:val="008E1B7C"/>
    <w:rsid w:val="008E2717"/>
    <w:rsid w:val="008E340D"/>
    <w:rsid w:val="008E58CE"/>
    <w:rsid w:val="008E5D97"/>
    <w:rsid w:val="008E6753"/>
    <w:rsid w:val="008E78C9"/>
    <w:rsid w:val="008F0ABC"/>
    <w:rsid w:val="008F3D51"/>
    <w:rsid w:val="008F4EBE"/>
    <w:rsid w:val="008F566B"/>
    <w:rsid w:val="008F594A"/>
    <w:rsid w:val="008F5D26"/>
    <w:rsid w:val="009003EF"/>
    <w:rsid w:val="0090040C"/>
    <w:rsid w:val="009013C7"/>
    <w:rsid w:val="0090165E"/>
    <w:rsid w:val="00902B31"/>
    <w:rsid w:val="009034D7"/>
    <w:rsid w:val="00903A60"/>
    <w:rsid w:val="00903B7E"/>
    <w:rsid w:val="009045DF"/>
    <w:rsid w:val="00904C7E"/>
    <w:rsid w:val="00904ED5"/>
    <w:rsid w:val="00906160"/>
    <w:rsid w:val="009076CB"/>
    <w:rsid w:val="0091005E"/>
    <w:rsid w:val="0091035B"/>
    <w:rsid w:val="009119B2"/>
    <w:rsid w:val="00911C7D"/>
    <w:rsid w:val="009131F3"/>
    <w:rsid w:val="00913734"/>
    <w:rsid w:val="00913AE1"/>
    <w:rsid w:val="0091641A"/>
    <w:rsid w:val="00917173"/>
    <w:rsid w:val="00917577"/>
    <w:rsid w:val="00917F6B"/>
    <w:rsid w:val="00920E57"/>
    <w:rsid w:val="00921F34"/>
    <w:rsid w:val="00926D58"/>
    <w:rsid w:val="00930C22"/>
    <w:rsid w:val="00930FEC"/>
    <w:rsid w:val="009352AE"/>
    <w:rsid w:val="009357E7"/>
    <w:rsid w:val="00940F93"/>
    <w:rsid w:val="00941702"/>
    <w:rsid w:val="00943DE3"/>
    <w:rsid w:val="009532AD"/>
    <w:rsid w:val="009549D0"/>
    <w:rsid w:val="00955555"/>
    <w:rsid w:val="00955CD6"/>
    <w:rsid w:val="0095707F"/>
    <w:rsid w:val="009574D0"/>
    <w:rsid w:val="009574DD"/>
    <w:rsid w:val="009578C3"/>
    <w:rsid w:val="00957901"/>
    <w:rsid w:val="00960133"/>
    <w:rsid w:val="00963635"/>
    <w:rsid w:val="00963D88"/>
    <w:rsid w:val="00965114"/>
    <w:rsid w:val="009666A3"/>
    <w:rsid w:val="00966DD3"/>
    <w:rsid w:val="009710B9"/>
    <w:rsid w:val="00971574"/>
    <w:rsid w:val="00972B5B"/>
    <w:rsid w:val="0097309F"/>
    <w:rsid w:val="00976D30"/>
    <w:rsid w:val="009779F4"/>
    <w:rsid w:val="0098043C"/>
    <w:rsid w:val="0098137B"/>
    <w:rsid w:val="00982300"/>
    <w:rsid w:val="0098297F"/>
    <w:rsid w:val="00984265"/>
    <w:rsid w:val="00985D05"/>
    <w:rsid w:val="009863D7"/>
    <w:rsid w:val="00986C6B"/>
    <w:rsid w:val="00987EFC"/>
    <w:rsid w:val="00990691"/>
    <w:rsid w:val="009911D5"/>
    <w:rsid w:val="009926F6"/>
    <w:rsid w:val="00994BF5"/>
    <w:rsid w:val="00994FC1"/>
    <w:rsid w:val="00996C30"/>
    <w:rsid w:val="009A0890"/>
    <w:rsid w:val="009A0AEF"/>
    <w:rsid w:val="009A1CBE"/>
    <w:rsid w:val="009A1F6E"/>
    <w:rsid w:val="009A2106"/>
    <w:rsid w:val="009A2755"/>
    <w:rsid w:val="009A2D4E"/>
    <w:rsid w:val="009A2DE3"/>
    <w:rsid w:val="009A300D"/>
    <w:rsid w:val="009A309E"/>
    <w:rsid w:val="009A59C1"/>
    <w:rsid w:val="009A61B0"/>
    <w:rsid w:val="009A6D5F"/>
    <w:rsid w:val="009A7133"/>
    <w:rsid w:val="009A73FA"/>
    <w:rsid w:val="009A7EF8"/>
    <w:rsid w:val="009B054E"/>
    <w:rsid w:val="009B0A26"/>
    <w:rsid w:val="009B2612"/>
    <w:rsid w:val="009B2BC4"/>
    <w:rsid w:val="009B3D49"/>
    <w:rsid w:val="009C02BF"/>
    <w:rsid w:val="009C1561"/>
    <w:rsid w:val="009C2B07"/>
    <w:rsid w:val="009C4B9F"/>
    <w:rsid w:val="009C65F7"/>
    <w:rsid w:val="009C79D3"/>
    <w:rsid w:val="009C7D17"/>
    <w:rsid w:val="009C7EC7"/>
    <w:rsid w:val="009D37C4"/>
    <w:rsid w:val="009D3F0F"/>
    <w:rsid w:val="009D41E9"/>
    <w:rsid w:val="009D6AEE"/>
    <w:rsid w:val="009D708B"/>
    <w:rsid w:val="009D7445"/>
    <w:rsid w:val="009E0D18"/>
    <w:rsid w:val="009E1E80"/>
    <w:rsid w:val="009E3F8A"/>
    <w:rsid w:val="009E484E"/>
    <w:rsid w:val="009E52D0"/>
    <w:rsid w:val="009E6EF1"/>
    <w:rsid w:val="009E77B5"/>
    <w:rsid w:val="009E7B6F"/>
    <w:rsid w:val="009F1FD4"/>
    <w:rsid w:val="009F2BE4"/>
    <w:rsid w:val="009F3145"/>
    <w:rsid w:val="009F40FB"/>
    <w:rsid w:val="009F43D6"/>
    <w:rsid w:val="009F4B45"/>
    <w:rsid w:val="009F5037"/>
    <w:rsid w:val="009F59B0"/>
    <w:rsid w:val="009F69D4"/>
    <w:rsid w:val="009F6E0D"/>
    <w:rsid w:val="009F73A6"/>
    <w:rsid w:val="00A010D2"/>
    <w:rsid w:val="00A04DF6"/>
    <w:rsid w:val="00A059B9"/>
    <w:rsid w:val="00A05BFC"/>
    <w:rsid w:val="00A060DD"/>
    <w:rsid w:val="00A066B4"/>
    <w:rsid w:val="00A0712F"/>
    <w:rsid w:val="00A072E9"/>
    <w:rsid w:val="00A12395"/>
    <w:rsid w:val="00A13504"/>
    <w:rsid w:val="00A145E9"/>
    <w:rsid w:val="00A22EA4"/>
    <w:rsid w:val="00A22FCB"/>
    <w:rsid w:val="00A23293"/>
    <w:rsid w:val="00A23CAF"/>
    <w:rsid w:val="00A23ED3"/>
    <w:rsid w:val="00A25B3B"/>
    <w:rsid w:val="00A31A11"/>
    <w:rsid w:val="00A31BC0"/>
    <w:rsid w:val="00A32ACB"/>
    <w:rsid w:val="00A32B0C"/>
    <w:rsid w:val="00A34629"/>
    <w:rsid w:val="00A34D77"/>
    <w:rsid w:val="00A35DAD"/>
    <w:rsid w:val="00A400E1"/>
    <w:rsid w:val="00A40127"/>
    <w:rsid w:val="00A41629"/>
    <w:rsid w:val="00A4198B"/>
    <w:rsid w:val="00A41FC2"/>
    <w:rsid w:val="00A420C1"/>
    <w:rsid w:val="00A4296A"/>
    <w:rsid w:val="00A43063"/>
    <w:rsid w:val="00A4324A"/>
    <w:rsid w:val="00A438A0"/>
    <w:rsid w:val="00A4447A"/>
    <w:rsid w:val="00A44E41"/>
    <w:rsid w:val="00A462BC"/>
    <w:rsid w:val="00A46F51"/>
    <w:rsid w:val="00A470D8"/>
    <w:rsid w:val="00A472F1"/>
    <w:rsid w:val="00A4782B"/>
    <w:rsid w:val="00A47B44"/>
    <w:rsid w:val="00A50757"/>
    <w:rsid w:val="00A50F74"/>
    <w:rsid w:val="00A5237D"/>
    <w:rsid w:val="00A52F97"/>
    <w:rsid w:val="00A5336B"/>
    <w:rsid w:val="00A53FBC"/>
    <w:rsid w:val="00A54250"/>
    <w:rsid w:val="00A54820"/>
    <w:rsid w:val="00A54EE8"/>
    <w:rsid w:val="00A551C7"/>
    <w:rsid w:val="00A554A3"/>
    <w:rsid w:val="00A55BBA"/>
    <w:rsid w:val="00A5688C"/>
    <w:rsid w:val="00A57EAC"/>
    <w:rsid w:val="00A608B4"/>
    <w:rsid w:val="00A6169D"/>
    <w:rsid w:val="00A616B2"/>
    <w:rsid w:val="00A62508"/>
    <w:rsid w:val="00A63969"/>
    <w:rsid w:val="00A64ABF"/>
    <w:rsid w:val="00A64F5A"/>
    <w:rsid w:val="00A70D6E"/>
    <w:rsid w:val="00A70EF0"/>
    <w:rsid w:val="00A7219C"/>
    <w:rsid w:val="00A74B5A"/>
    <w:rsid w:val="00A74F55"/>
    <w:rsid w:val="00A758EA"/>
    <w:rsid w:val="00A75D54"/>
    <w:rsid w:val="00A76278"/>
    <w:rsid w:val="00A767EF"/>
    <w:rsid w:val="00A7750A"/>
    <w:rsid w:val="00A8026E"/>
    <w:rsid w:val="00A82342"/>
    <w:rsid w:val="00A8319A"/>
    <w:rsid w:val="00A83AE4"/>
    <w:rsid w:val="00A84FC3"/>
    <w:rsid w:val="00A86A00"/>
    <w:rsid w:val="00A91937"/>
    <w:rsid w:val="00A9201C"/>
    <w:rsid w:val="00A927BE"/>
    <w:rsid w:val="00A9434E"/>
    <w:rsid w:val="00A949A2"/>
    <w:rsid w:val="00A94B61"/>
    <w:rsid w:val="00A95934"/>
    <w:rsid w:val="00A95B98"/>
    <w:rsid w:val="00A95C50"/>
    <w:rsid w:val="00A96109"/>
    <w:rsid w:val="00A96FBD"/>
    <w:rsid w:val="00A9702A"/>
    <w:rsid w:val="00A97CD7"/>
    <w:rsid w:val="00AA0121"/>
    <w:rsid w:val="00AA15B9"/>
    <w:rsid w:val="00AA2130"/>
    <w:rsid w:val="00AA4897"/>
    <w:rsid w:val="00AA4D1D"/>
    <w:rsid w:val="00AA5164"/>
    <w:rsid w:val="00AA62AE"/>
    <w:rsid w:val="00AB23D5"/>
    <w:rsid w:val="00AB2C61"/>
    <w:rsid w:val="00AB3889"/>
    <w:rsid w:val="00AB499E"/>
    <w:rsid w:val="00AB4EF2"/>
    <w:rsid w:val="00AB79A6"/>
    <w:rsid w:val="00AB7AA7"/>
    <w:rsid w:val="00AC00A2"/>
    <w:rsid w:val="00AC2147"/>
    <w:rsid w:val="00AC2ADB"/>
    <w:rsid w:val="00AC4850"/>
    <w:rsid w:val="00AC64C4"/>
    <w:rsid w:val="00AD2CC2"/>
    <w:rsid w:val="00AD6B22"/>
    <w:rsid w:val="00AD7207"/>
    <w:rsid w:val="00AE11DE"/>
    <w:rsid w:val="00AE3930"/>
    <w:rsid w:val="00AE3E20"/>
    <w:rsid w:val="00AE4F4D"/>
    <w:rsid w:val="00AE57E0"/>
    <w:rsid w:val="00AE6904"/>
    <w:rsid w:val="00AE7FF7"/>
    <w:rsid w:val="00AF0DE4"/>
    <w:rsid w:val="00AF1598"/>
    <w:rsid w:val="00AF2F8A"/>
    <w:rsid w:val="00AF38CF"/>
    <w:rsid w:val="00AF5ECD"/>
    <w:rsid w:val="00AF602C"/>
    <w:rsid w:val="00B001BC"/>
    <w:rsid w:val="00B00B89"/>
    <w:rsid w:val="00B01114"/>
    <w:rsid w:val="00B01362"/>
    <w:rsid w:val="00B01525"/>
    <w:rsid w:val="00B02C4F"/>
    <w:rsid w:val="00B05C98"/>
    <w:rsid w:val="00B06A2B"/>
    <w:rsid w:val="00B07075"/>
    <w:rsid w:val="00B1069F"/>
    <w:rsid w:val="00B11179"/>
    <w:rsid w:val="00B11A8A"/>
    <w:rsid w:val="00B12C32"/>
    <w:rsid w:val="00B13D60"/>
    <w:rsid w:val="00B13E2A"/>
    <w:rsid w:val="00B15DC0"/>
    <w:rsid w:val="00B164CE"/>
    <w:rsid w:val="00B16DB5"/>
    <w:rsid w:val="00B16F2C"/>
    <w:rsid w:val="00B2227F"/>
    <w:rsid w:val="00B22EC9"/>
    <w:rsid w:val="00B23585"/>
    <w:rsid w:val="00B27012"/>
    <w:rsid w:val="00B349B6"/>
    <w:rsid w:val="00B34F45"/>
    <w:rsid w:val="00B354F7"/>
    <w:rsid w:val="00B3715B"/>
    <w:rsid w:val="00B40C67"/>
    <w:rsid w:val="00B41215"/>
    <w:rsid w:val="00B41A5F"/>
    <w:rsid w:val="00B4215C"/>
    <w:rsid w:val="00B42B55"/>
    <w:rsid w:val="00B44D5E"/>
    <w:rsid w:val="00B451B9"/>
    <w:rsid w:val="00B465B7"/>
    <w:rsid w:val="00B46696"/>
    <w:rsid w:val="00B47B59"/>
    <w:rsid w:val="00B518F3"/>
    <w:rsid w:val="00B520DF"/>
    <w:rsid w:val="00B53256"/>
    <w:rsid w:val="00B53F81"/>
    <w:rsid w:val="00B54DBF"/>
    <w:rsid w:val="00B55796"/>
    <w:rsid w:val="00B56C2B"/>
    <w:rsid w:val="00B56D9F"/>
    <w:rsid w:val="00B57509"/>
    <w:rsid w:val="00B60429"/>
    <w:rsid w:val="00B6262F"/>
    <w:rsid w:val="00B65BD3"/>
    <w:rsid w:val="00B66268"/>
    <w:rsid w:val="00B6687A"/>
    <w:rsid w:val="00B700B8"/>
    <w:rsid w:val="00B70469"/>
    <w:rsid w:val="00B71BFA"/>
    <w:rsid w:val="00B7202A"/>
    <w:rsid w:val="00B72249"/>
    <w:rsid w:val="00B72DD8"/>
    <w:rsid w:val="00B72E09"/>
    <w:rsid w:val="00B73166"/>
    <w:rsid w:val="00B73A2C"/>
    <w:rsid w:val="00B74078"/>
    <w:rsid w:val="00B75678"/>
    <w:rsid w:val="00B77627"/>
    <w:rsid w:val="00B77BBE"/>
    <w:rsid w:val="00B8079C"/>
    <w:rsid w:val="00B81746"/>
    <w:rsid w:val="00B83853"/>
    <w:rsid w:val="00B85C91"/>
    <w:rsid w:val="00B9204F"/>
    <w:rsid w:val="00B92103"/>
    <w:rsid w:val="00B921AA"/>
    <w:rsid w:val="00B940ED"/>
    <w:rsid w:val="00B943AE"/>
    <w:rsid w:val="00B959FA"/>
    <w:rsid w:val="00B96F68"/>
    <w:rsid w:val="00B9708C"/>
    <w:rsid w:val="00B97B6C"/>
    <w:rsid w:val="00BA013B"/>
    <w:rsid w:val="00BA03B6"/>
    <w:rsid w:val="00BA2279"/>
    <w:rsid w:val="00BA2C7B"/>
    <w:rsid w:val="00BA3231"/>
    <w:rsid w:val="00BA33C9"/>
    <w:rsid w:val="00BA3966"/>
    <w:rsid w:val="00BA45FD"/>
    <w:rsid w:val="00BA7976"/>
    <w:rsid w:val="00BB05E5"/>
    <w:rsid w:val="00BB14A4"/>
    <w:rsid w:val="00BB1A31"/>
    <w:rsid w:val="00BB2985"/>
    <w:rsid w:val="00BB412E"/>
    <w:rsid w:val="00BB48D4"/>
    <w:rsid w:val="00BB52DF"/>
    <w:rsid w:val="00BB7931"/>
    <w:rsid w:val="00BC2BA1"/>
    <w:rsid w:val="00BC401F"/>
    <w:rsid w:val="00BC4DE9"/>
    <w:rsid w:val="00BC6616"/>
    <w:rsid w:val="00BC7A55"/>
    <w:rsid w:val="00BD1608"/>
    <w:rsid w:val="00BD27FD"/>
    <w:rsid w:val="00BD7CC0"/>
    <w:rsid w:val="00BD7E39"/>
    <w:rsid w:val="00BE16B0"/>
    <w:rsid w:val="00BE1846"/>
    <w:rsid w:val="00BE2893"/>
    <w:rsid w:val="00BE727F"/>
    <w:rsid w:val="00BF01EE"/>
    <w:rsid w:val="00BF0C69"/>
    <w:rsid w:val="00BF0D60"/>
    <w:rsid w:val="00BF1DD2"/>
    <w:rsid w:val="00BF2602"/>
    <w:rsid w:val="00BF2F5D"/>
    <w:rsid w:val="00BF3903"/>
    <w:rsid w:val="00BF3EF5"/>
    <w:rsid w:val="00BF472B"/>
    <w:rsid w:val="00BF5B01"/>
    <w:rsid w:val="00BF6003"/>
    <w:rsid w:val="00BF629B"/>
    <w:rsid w:val="00BF655C"/>
    <w:rsid w:val="00BF7031"/>
    <w:rsid w:val="00BF72A9"/>
    <w:rsid w:val="00BF7A0C"/>
    <w:rsid w:val="00C0196C"/>
    <w:rsid w:val="00C01BC1"/>
    <w:rsid w:val="00C03F10"/>
    <w:rsid w:val="00C04A43"/>
    <w:rsid w:val="00C060D5"/>
    <w:rsid w:val="00C075EF"/>
    <w:rsid w:val="00C07AE2"/>
    <w:rsid w:val="00C107B1"/>
    <w:rsid w:val="00C11876"/>
    <w:rsid w:val="00C11B99"/>
    <w:rsid w:val="00C11E83"/>
    <w:rsid w:val="00C12804"/>
    <w:rsid w:val="00C12949"/>
    <w:rsid w:val="00C12AB5"/>
    <w:rsid w:val="00C12B05"/>
    <w:rsid w:val="00C130E6"/>
    <w:rsid w:val="00C14FBE"/>
    <w:rsid w:val="00C15707"/>
    <w:rsid w:val="00C15C73"/>
    <w:rsid w:val="00C15D54"/>
    <w:rsid w:val="00C163ED"/>
    <w:rsid w:val="00C21131"/>
    <w:rsid w:val="00C218A4"/>
    <w:rsid w:val="00C21A00"/>
    <w:rsid w:val="00C2290E"/>
    <w:rsid w:val="00C2378A"/>
    <w:rsid w:val="00C26B62"/>
    <w:rsid w:val="00C26C4B"/>
    <w:rsid w:val="00C27FD1"/>
    <w:rsid w:val="00C3277A"/>
    <w:rsid w:val="00C341D3"/>
    <w:rsid w:val="00C344F8"/>
    <w:rsid w:val="00C347BC"/>
    <w:rsid w:val="00C378A1"/>
    <w:rsid w:val="00C378BA"/>
    <w:rsid w:val="00C37D1C"/>
    <w:rsid w:val="00C405E9"/>
    <w:rsid w:val="00C40995"/>
    <w:rsid w:val="00C436A1"/>
    <w:rsid w:val="00C43798"/>
    <w:rsid w:val="00C438C5"/>
    <w:rsid w:val="00C43C8F"/>
    <w:rsid w:val="00C44EB7"/>
    <w:rsid w:val="00C47442"/>
    <w:rsid w:val="00C47936"/>
    <w:rsid w:val="00C50F7A"/>
    <w:rsid w:val="00C51B83"/>
    <w:rsid w:val="00C53CC2"/>
    <w:rsid w:val="00C54E92"/>
    <w:rsid w:val="00C55CA1"/>
    <w:rsid w:val="00C614E1"/>
    <w:rsid w:val="00C621D6"/>
    <w:rsid w:val="00C62421"/>
    <w:rsid w:val="00C628FA"/>
    <w:rsid w:val="00C6428A"/>
    <w:rsid w:val="00C65CB2"/>
    <w:rsid w:val="00C662F0"/>
    <w:rsid w:val="00C67048"/>
    <w:rsid w:val="00C71A9B"/>
    <w:rsid w:val="00C72203"/>
    <w:rsid w:val="00C72E6A"/>
    <w:rsid w:val="00C7396D"/>
    <w:rsid w:val="00C74C2C"/>
    <w:rsid w:val="00C7535D"/>
    <w:rsid w:val="00C75907"/>
    <w:rsid w:val="00C76A13"/>
    <w:rsid w:val="00C81114"/>
    <w:rsid w:val="00C81323"/>
    <w:rsid w:val="00C81356"/>
    <w:rsid w:val="00C82D86"/>
    <w:rsid w:val="00C83102"/>
    <w:rsid w:val="00C86406"/>
    <w:rsid w:val="00C8680F"/>
    <w:rsid w:val="00C87395"/>
    <w:rsid w:val="00C8774F"/>
    <w:rsid w:val="00C90328"/>
    <w:rsid w:val="00C907C9"/>
    <w:rsid w:val="00C91D24"/>
    <w:rsid w:val="00C9231D"/>
    <w:rsid w:val="00C93893"/>
    <w:rsid w:val="00C94004"/>
    <w:rsid w:val="00C96952"/>
    <w:rsid w:val="00C97CA3"/>
    <w:rsid w:val="00CA155C"/>
    <w:rsid w:val="00CA279E"/>
    <w:rsid w:val="00CA2BCB"/>
    <w:rsid w:val="00CA2BDE"/>
    <w:rsid w:val="00CA32EA"/>
    <w:rsid w:val="00CA32FA"/>
    <w:rsid w:val="00CA64EC"/>
    <w:rsid w:val="00CA6AC5"/>
    <w:rsid w:val="00CB2C5D"/>
    <w:rsid w:val="00CB43B0"/>
    <w:rsid w:val="00CB4B8D"/>
    <w:rsid w:val="00CB549B"/>
    <w:rsid w:val="00CB651A"/>
    <w:rsid w:val="00CB7112"/>
    <w:rsid w:val="00CB7B59"/>
    <w:rsid w:val="00CC0388"/>
    <w:rsid w:val="00CC096B"/>
    <w:rsid w:val="00CC0DDA"/>
    <w:rsid w:val="00CC0E7A"/>
    <w:rsid w:val="00CC4DE0"/>
    <w:rsid w:val="00CC5CB0"/>
    <w:rsid w:val="00CC6D8C"/>
    <w:rsid w:val="00CC6FE4"/>
    <w:rsid w:val="00CD1FA9"/>
    <w:rsid w:val="00CD345D"/>
    <w:rsid w:val="00CD36CA"/>
    <w:rsid w:val="00CD3897"/>
    <w:rsid w:val="00CD53B3"/>
    <w:rsid w:val="00CD684F"/>
    <w:rsid w:val="00CD74D3"/>
    <w:rsid w:val="00CE1FAD"/>
    <w:rsid w:val="00CE2CFB"/>
    <w:rsid w:val="00CE4631"/>
    <w:rsid w:val="00CE4873"/>
    <w:rsid w:val="00CE6380"/>
    <w:rsid w:val="00CF018E"/>
    <w:rsid w:val="00CF089D"/>
    <w:rsid w:val="00CF0B12"/>
    <w:rsid w:val="00CF2EED"/>
    <w:rsid w:val="00CF3C03"/>
    <w:rsid w:val="00CF4A20"/>
    <w:rsid w:val="00CF7101"/>
    <w:rsid w:val="00D0026F"/>
    <w:rsid w:val="00D00EAF"/>
    <w:rsid w:val="00D00FFA"/>
    <w:rsid w:val="00D03EA6"/>
    <w:rsid w:val="00D03FCF"/>
    <w:rsid w:val="00D064D6"/>
    <w:rsid w:val="00D06623"/>
    <w:rsid w:val="00D1039C"/>
    <w:rsid w:val="00D127E1"/>
    <w:rsid w:val="00D1337B"/>
    <w:rsid w:val="00D13721"/>
    <w:rsid w:val="00D14C6B"/>
    <w:rsid w:val="00D156D8"/>
    <w:rsid w:val="00D20019"/>
    <w:rsid w:val="00D204A3"/>
    <w:rsid w:val="00D214EA"/>
    <w:rsid w:val="00D21FEA"/>
    <w:rsid w:val="00D227E6"/>
    <w:rsid w:val="00D233C8"/>
    <w:rsid w:val="00D23520"/>
    <w:rsid w:val="00D23E53"/>
    <w:rsid w:val="00D242B7"/>
    <w:rsid w:val="00D24732"/>
    <w:rsid w:val="00D2507D"/>
    <w:rsid w:val="00D255D7"/>
    <w:rsid w:val="00D262FF"/>
    <w:rsid w:val="00D2638B"/>
    <w:rsid w:val="00D26438"/>
    <w:rsid w:val="00D3191A"/>
    <w:rsid w:val="00D32737"/>
    <w:rsid w:val="00D3620D"/>
    <w:rsid w:val="00D40491"/>
    <w:rsid w:val="00D4053C"/>
    <w:rsid w:val="00D42730"/>
    <w:rsid w:val="00D4412B"/>
    <w:rsid w:val="00D446EF"/>
    <w:rsid w:val="00D451C4"/>
    <w:rsid w:val="00D453F4"/>
    <w:rsid w:val="00D4566D"/>
    <w:rsid w:val="00D461B9"/>
    <w:rsid w:val="00D46EB2"/>
    <w:rsid w:val="00D47178"/>
    <w:rsid w:val="00D51743"/>
    <w:rsid w:val="00D52FAA"/>
    <w:rsid w:val="00D5536F"/>
    <w:rsid w:val="00D55949"/>
    <w:rsid w:val="00D56935"/>
    <w:rsid w:val="00D6096E"/>
    <w:rsid w:val="00D60EAA"/>
    <w:rsid w:val="00D619E2"/>
    <w:rsid w:val="00D6236D"/>
    <w:rsid w:val="00D633B3"/>
    <w:rsid w:val="00D63602"/>
    <w:rsid w:val="00D636FA"/>
    <w:rsid w:val="00D63735"/>
    <w:rsid w:val="00D63E39"/>
    <w:rsid w:val="00D641EB"/>
    <w:rsid w:val="00D6597D"/>
    <w:rsid w:val="00D71599"/>
    <w:rsid w:val="00D716BA"/>
    <w:rsid w:val="00D723B8"/>
    <w:rsid w:val="00D7307E"/>
    <w:rsid w:val="00D758C6"/>
    <w:rsid w:val="00D7612F"/>
    <w:rsid w:val="00D77B64"/>
    <w:rsid w:val="00D77EF9"/>
    <w:rsid w:val="00D80497"/>
    <w:rsid w:val="00D80A76"/>
    <w:rsid w:val="00D823DF"/>
    <w:rsid w:val="00D83B4D"/>
    <w:rsid w:val="00D85AE0"/>
    <w:rsid w:val="00D87442"/>
    <w:rsid w:val="00D90182"/>
    <w:rsid w:val="00D9087B"/>
    <w:rsid w:val="00D90983"/>
    <w:rsid w:val="00D90C10"/>
    <w:rsid w:val="00D91510"/>
    <w:rsid w:val="00D921CA"/>
    <w:rsid w:val="00D92E96"/>
    <w:rsid w:val="00D9494D"/>
    <w:rsid w:val="00D959A2"/>
    <w:rsid w:val="00D96B49"/>
    <w:rsid w:val="00D96EA9"/>
    <w:rsid w:val="00DA1C5B"/>
    <w:rsid w:val="00DA217D"/>
    <w:rsid w:val="00DA258C"/>
    <w:rsid w:val="00DA2A56"/>
    <w:rsid w:val="00DA4345"/>
    <w:rsid w:val="00DA5580"/>
    <w:rsid w:val="00DA692E"/>
    <w:rsid w:val="00DA7C9D"/>
    <w:rsid w:val="00DB0A3F"/>
    <w:rsid w:val="00DB1A7E"/>
    <w:rsid w:val="00DB2052"/>
    <w:rsid w:val="00DB2430"/>
    <w:rsid w:val="00DB4960"/>
    <w:rsid w:val="00DB51CB"/>
    <w:rsid w:val="00DB54D9"/>
    <w:rsid w:val="00DB78DB"/>
    <w:rsid w:val="00DC264B"/>
    <w:rsid w:val="00DC355D"/>
    <w:rsid w:val="00DC3DCF"/>
    <w:rsid w:val="00DC4029"/>
    <w:rsid w:val="00DC51DF"/>
    <w:rsid w:val="00DC6088"/>
    <w:rsid w:val="00DC6E31"/>
    <w:rsid w:val="00DC7190"/>
    <w:rsid w:val="00DC71A3"/>
    <w:rsid w:val="00DD15BC"/>
    <w:rsid w:val="00DD2C08"/>
    <w:rsid w:val="00DD3F09"/>
    <w:rsid w:val="00DD41CD"/>
    <w:rsid w:val="00DD638A"/>
    <w:rsid w:val="00DD6BC7"/>
    <w:rsid w:val="00DE07FA"/>
    <w:rsid w:val="00DE1A33"/>
    <w:rsid w:val="00DE1E9F"/>
    <w:rsid w:val="00DE208C"/>
    <w:rsid w:val="00DE20DB"/>
    <w:rsid w:val="00DE300F"/>
    <w:rsid w:val="00DE331E"/>
    <w:rsid w:val="00DE4FAB"/>
    <w:rsid w:val="00DE6083"/>
    <w:rsid w:val="00DE669F"/>
    <w:rsid w:val="00DE7BB3"/>
    <w:rsid w:val="00DF06DE"/>
    <w:rsid w:val="00DF1D1D"/>
    <w:rsid w:val="00DF2D36"/>
    <w:rsid w:val="00DF2DDE"/>
    <w:rsid w:val="00DF3BB0"/>
    <w:rsid w:val="00DF4195"/>
    <w:rsid w:val="00DF7736"/>
    <w:rsid w:val="00DF77C8"/>
    <w:rsid w:val="00E00515"/>
    <w:rsid w:val="00E01414"/>
    <w:rsid w:val="00E01667"/>
    <w:rsid w:val="00E01EFA"/>
    <w:rsid w:val="00E02781"/>
    <w:rsid w:val="00E02F9A"/>
    <w:rsid w:val="00E0315D"/>
    <w:rsid w:val="00E0316F"/>
    <w:rsid w:val="00E03230"/>
    <w:rsid w:val="00E05423"/>
    <w:rsid w:val="00E06F37"/>
    <w:rsid w:val="00E07115"/>
    <w:rsid w:val="00E07C49"/>
    <w:rsid w:val="00E1217C"/>
    <w:rsid w:val="00E1271E"/>
    <w:rsid w:val="00E13716"/>
    <w:rsid w:val="00E140EA"/>
    <w:rsid w:val="00E14C2D"/>
    <w:rsid w:val="00E15D71"/>
    <w:rsid w:val="00E164FF"/>
    <w:rsid w:val="00E168C7"/>
    <w:rsid w:val="00E16B1F"/>
    <w:rsid w:val="00E17058"/>
    <w:rsid w:val="00E17B19"/>
    <w:rsid w:val="00E20696"/>
    <w:rsid w:val="00E2204D"/>
    <w:rsid w:val="00E23F78"/>
    <w:rsid w:val="00E25272"/>
    <w:rsid w:val="00E25C23"/>
    <w:rsid w:val="00E26A2A"/>
    <w:rsid w:val="00E27CA0"/>
    <w:rsid w:val="00E27D68"/>
    <w:rsid w:val="00E341A4"/>
    <w:rsid w:val="00E34BED"/>
    <w:rsid w:val="00E360A5"/>
    <w:rsid w:val="00E36209"/>
    <w:rsid w:val="00E37AF9"/>
    <w:rsid w:val="00E420BB"/>
    <w:rsid w:val="00E429F4"/>
    <w:rsid w:val="00E4398A"/>
    <w:rsid w:val="00E44232"/>
    <w:rsid w:val="00E45B32"/>
    <w:rsid w:val="00E46038"/>
    <w:rsid w:val="00E46B0A"/>
    <w:rsid w:val="00E47BEF"/>
    <w:rsid w:val="00E50DF6"/>
    <w:rsid w:val="00E50E7D"/>
    <w:rsid w:val="00E521F5"/>
    <w:rsid w:val="00E543C1"/>
    <w:rsid w:val="00E54686"/>
    <w:rsid w:val="00E54E5A"/>
    <w:rsid w:val="00E55120"/>
    <w:rsid w:val="00E57AD5"/>
    <w:rsid w:val="00E60210"/>
    <w:rsid w:val="00E60B7D"/>
    <w:rsid w:val="00E6163C"/>
    <w:rsid w:val="00E6336D"/>
    <w:rsid w:val="00E6366C"/>
    <w:rsid w:val="00E6389F"/>
    <w:rsid w:val="00E65F73"/>
    <w:rsid w:val="00E673E1"/>
    <w:rsid w:val="00E700A0"/>
    <w:rsid w:val="00E70B1F"/>
    <w:rsid w:val="00E73774"/>
    <w:rsid w:val="00E73AFC"/>
    <w:rsid w:val="00E73CCC"/>
    <w:rsid w:val="00E77ED5"/>
    <w:rsid w:val="00E80BB4"/>
    <w:rsid w:val="00E834BD"/>
    <w:rsid w:val="00E83B15"/>
    <w:rsid w:val="00E83C59"/>
    <w:rsid w:val="00E8465E"/>
    <w:rsid w:val="00E848E2"/>
    <w:rsid w:val="00E849F3"/>
    <w:rsid w:val="00E84A8B"/>
    <w:rsid w:val="00E85B87"/>
    <w:rsid w:val="00E863A3"/>
    <w:rsid w:val="00E908B1"/>
    <w:rsid w:val="00E90EAA"/>
    <w:rsid w:val="00E922C5"/>
    <w:rsid w:val="00E92A43"/>
    <w:rsid w:val="00E92C13"/>
    <w:rsid w:val="00E95E5C"/>
    <w:rsid w:val="00E965C5"/>
    <w:rsid w:val="00E96A3A"/>
    <w:rsid w:val="00E97402"/>
    <w:rsid w:val="00E97B99"/>
    <w:rsid w:val="00E97CD4"/>
    <w:rsid w:val="00EA11B8"/>
    <w:rsid w:val="00EA4783"/>
    <w:rsid w:val="00EA6C6C"/>
    <w:rsid w:val="00EB0259"/>
    <w:rsid w:val="00EB0B46"/>
    <w:rsid w:val="00EB1416"/>
    <w:rsid w:val="00EB1A07"/>
    <w:rsid w:val="00EB2E9D"/>
    <w:rsid w:val="00EB3219"/>
    <w:rsid w:val="00EB49D4"/>
    <w:rsid w:val="00EB5D28"/>
    <w:rsid w:val="00EB6715"/>
    <w:rsid w:val="00EC0675"/>
    <w:rsid w:val="00EC1C23"/>
    <w:rsid w:val="00EC2FC1"/>
    <w:rsid w:val="00EC3AAD"/>
    <w:rsid w:val="00EC4777"/>
    <w:rsid w:val="00EC4C7D"/>
    <w:rsid w:val="00EC6FD7"/>
    <w:rsid w:val="00EC7034"/>
    <w:rsid w:val="00EC76C2"/>
    <w:rsid w:val="00EC7AF0"/>
    <w:rsid w:val="00ED09D0"/>
    <w:rsid w:val="00ED1B99"/>
    <w:rsid w:val="00ED1E14"/>
    <w:rsid w:val="00ED3DDA"/>
    <w:rsid w:val="00ED6387"/>
    <w:rsid w:val="00ED6C24"/>
    <w:rsid w:val="00EE40B6"/>
    <w:rsid w:val="00EE52AC"/>
    <w:rsid w:val="00EE6FFC"/>
    <w:rsid w:val="00EE706C"/>
    <w:rsid w:val="00EE72BD"/>
    <w:rsid w:val="00EF0B74"/>
    <w:rsid w:val="00EF0CF0"/>
    <w:rsid w:val="00EF10AC"/>
    <w:rsid w:val="00EF2F58"/>
    <w:rsid w:val="00EF3DE7"/>
    <w:rsid w:val="00EF4701"/>
    <w:rsid w:val="00EF472A"/>
    <w:rsid w:val="00EF484E"/>
    <w:rsid w:val="00EF4B60"/>
    <w:rsid w:val="00EF564E"/>
    <w:rsid w:val="00EF6F6D"/>
    <w:rsid w:val="00F0016B"/>
    <w:rsid w:val="00F01CD8"/>
    <w:rsid w:val="00F05622"/>
    <w:rsid w:val="00F06531"/>
    <w:rsid w:val="00F06AEA"/>
    <w:rsid w:val="00F103E0"/>
    <w:rsid w:val="00F1107C"/>
    <w:rsid w:val="00F1209A"/>
    <w:rsid w:val="00F14034"/>
    <w:rsid w:val="00F159FF"/>
    <w:rsid w:val="00F162B7"/>
    <w:rsid w:val="00F2056F"/>
    <w:rsid w:val="00F208D5"/>
    <w:rsid w:val="00F21AC9"/>
    <w:rsid w:val="00F22198"/>
    <w:rsid w:val="00F23869"/>
    <w:rsid w:val="00F256C9"/>
    <w:rsid w:val="00F26FD6"/>
    <w:rsid w:val="00F27AFD"/>
    <w:rsid w:val="00F31507"/>
    <w:rsid w:val="00F31C46"/>
    <w:rsid w:val="00F31D7B"/>
    <w:rsid w:val="00F3293B"/>
    <w:rsid w:val="00F33B28"/>
    <w:rsid w:val="00F33D49"/>
    <w:rsid w:val="00F3481E"/>
    <w:rsid w:val="00F34E44"/>
    <w:rsid w:val="00F357D9"/>
    <w:rsid w:val="00F41065"/>
    <w:rsid w:val="00F43B1F"/>
    <w:rsid w:val="00F467A4"/>
    <w:rsid w:val="00F47A13"/>
    <w:rsid w:val="00F47D07"/>
    <w:rsid w:val="00F50EB7"/>
    <w:rsid w:val="00F5140B"/>
    <w:rsid w:val="00F52C64"/>
    <w:rsid w:val="00F52D78"/>
    <w:rsid w:val="00F544D9"/>
    <w:rsid w:val="00F548CF"/>
    <w:rsid w:val="00F54FA3"/>
    <w:rsid w:val="00F55EEF"/>
    <w:rsid w:val="00F566A1"/>
    <w:rsid w:val="00F56ACB"/>
    <w:rsid w:val="00F577F6"/>
    <w:rsid w:val="00F60CBE"/>
    <w:rsid w:val="00F640C6"/>
    <w:rsid w:val="00F64259"/>
    <w:rsid w:val="00F65266"/>
    <w:rsid w:val="00F6787E"/>
    <w:rsid w:val="00F70057"/>
    <w:rsid w:val="00F7163C"/>
    <w:rsid w:val="00F71844"/>
    <w:rsid w:val="00F736C3"/>
    <w:rsid w:val="00F751E1"/>
    <w:rsid w:val="00F8273C"/>
    <w:rsid w:val="00F829FF"/>
    <w:rsid w:val="00F83994"/>
    <w:rsid w:val="00F84E16"/>
    <w:rsid w:val="00F854D4"/>
    <w:rsid w:val="00F8633F"/>
    <w:rsid w:val="00F867AD"/>
    <w:rsid w:val="00F87DE6"/>
    <w:rsid w:val="00F87EFE"/>
    <w:rsid w:val="00F909F6"/>
    <w:rsid w:val="00F91308"/>
    <w:rsid w:val="00F92767"/>
    <w:rsid w:val="00F92EB8"/>
    <w:rsid w:val="00F932B6"/>
    <w:rsid w:val="00F94046"/>
    <w:rsid w:val="00F94620"/>
    <w:rsid w:val="00F94EF8"/>
    <w:rsid w:val="00F964BC"/>
    <w:rsid w:val="00F96800"/>
    <w:rsid w:val="00F96C0C"/>
    <w:rsid w:val="00FA168D"/>
    <w:rsid w:val="00FA1CC5"/>
    <w:rsid w:val="00FA28F2"/>
    <w:rsid w:val="00FA3E32"/>
    <w:rsid w:val="00FA3E59"/>
    <w:rsid w:val="00FA431A"/>
    <w:rsid w:val="00FA4883"/>
    <w:rsid w:val="00FB0026"/>
    <w:rsid w:val="00FB1181"/>
    <w:rsid w:val="00FB184B"/>
    <w:rsid w:val="00FB3B81"/>
    <w:rsid w:val="00FB4868"/>
    <w:rsid w:val="00FB59E2"/>
    <w:rsid w:val="00FB5D89"/>
    <w:rsid w:val="00FB696B"/>
    <w:rsid w:val="00FB7ACE"/>
    <w:rsid w:val="00FB7C0A"/>
    <w:rsid w:val="00FB7F64"/>
    <w:rsid w:val="00FC0B7B"/>
    <w:rsid w:val="00FC15CE"/>
    <w:rsid w:val="00FC29E2"/>
    <w:rsid w:val="00FC3C75"/>
    <w:rsid w:val="00FC4293"/>
    <w:rsid w:val="00FC489C"/>
    <w:rsid w:val="00FC72BE"/>
    <w:rsid w:val="00FC7BCC"/>
    <w:rsid w:val="00FC7EF9"/>
    <w:rsid w:val="00FD106E"/>
    <w:rsid w:val="00FD1931"/>
    <w:rsid w:val="00FD1A10"/>
    <w:rsid w:val="00FD29C5"/>
    <w:rsid w:val="00FD2DDB"/>
    <w:rsid w:val="00FD347F"/>
    <w:rsid w:val="00FD3492"/>
    <w:rsid w:val="00FD46DA"/>
    <w:rsid w:val="00FD5D85"/>
    <w:rsid w:val="00FD63C9"/>
    <w:rsid w:val="00FD740C"/>
    <w:rsid w:val="00FD7956"/>
    <w:rsid w:val="00FE19C1"/>
    <w:rsid w:val="00FE1F81"/>
    <w:rsid w:val="00FE466A"/>
    <w:rsid w:val="00FE4F86"/>
    <w:rsid w:val="00FE56D7"/>
    <w:rsid w:val="00FF0DEA"/>
    <w:rsid w:val="00FF1646"/>
    <w:rsid w:val="00FF29F0"/>
    <w:rsid w:val="00FF2A59"/>
    <w:rsid w:val="00FF3A06"/>
    <w:rsid w:val="00FF4A61"/>
    <w:rsid w:val="00FF54F6"/>
    <w:rsid w:val="00FF67A9"/>
    <w:rsid w:val="00FF6D96"/>
    <w:rsid w:val="00FF6DB7"/>
    <w:rsid w:val="00FF76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60B124AA"/>
  <w15:docId w15:val="{97D09622-0CE8-4FE1-A606-80C28B089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1F8C"/>
  </w:style>
  <w:style w:type="paragraph" w:styleId="Heading1">
    <w:name w:val="heading 1"/>
    <w:basedOn w:val="Normal"/>
    <w:next w:val="Normal"/>
    <w:link w:val="Heading1Char"/>
    <w:uiPriority w:val="9"/>
    <w:qFormat/>
    <w:pPr>
      <w:keepNext/>
      <w:numPr>
        <w:numId w:val="1"/>
      </w:numPr>
      <w:spacing w:before="240" w:after="80"/>
      <w:jc w:val="center"/>
      <w:outlineLvl w:val="0"/>
    </w:pPr>
    <w:rPr>
      <w:smallCaps/>
      <w:kern w:val="28"/>
    </w:rPr>
  </w:style>
  <w:style w:type="paragraph" w:styleId="Heading2">
    <w:name w:val="heading 2"/>
    <w:basedOn w:val="Normal"/>
    <w:next w:val="Normal"/>
    <w:link w:val="Heading2Char"/>
    <w:uiPriority w:val="9"/>
    <w:qFormat/>
    <w:pPr>
      <w:keepNext/>
      <w:numPr>
        <w:ilvl w:val="1"/>
        <w:numId w:val="1"/>
      </w:numPr>
      <w:spacing w:before="120" w:after="60"/>
      <w:outlineLvl w:val="1"/>
    </w:pPr>
    <w:rPr>
      <w:i/>
      <w:iCs/>
    </w:rPr>
  </w:style>
  <w:style w:type="paragraph" w:styleId="Heading3">
    <w:name w:val="heading 3"/>
    <w:basedOn w:val="Normal"/>
    <w:next w:val="Normal"/>
    <w:uiPriority w:val="9"/>
    <w:qFormat/>
    <w:pPr>
      <w:keepNext/>
      <w:numPr>
        <w:ilvl w:val="2"/>
        <w:numId w:val="1"/>
      </w:numPr>
      <w:outlineLvl w:val="2"/>
    </w:pPr>
    <w:rPr>
      <w:i/>
      <w:iCs/>
    </w:rPr>
  </w:style>
  <w:style w:type="paragraph" w:styleId="Heading4">
    <w:name w:val="heading 4"/>
    <w:basedOn w:val="Normal"/>
    <w:next w:val="Normal"/>
    <w:uiPriority w:val="9"/>
    <w:qFormat/>
    <w:pPr>
      <w:keepNext/>
      <w:numPr>
        <w:ilvl w:val="3"/>
        <w:numId w:val="1"/>
      </w:numPr>
      <w:spacing w:before="240" w:after="60"/>
      <w:outlineLvl w:val="3"/>
    </w:pPr>
    <w:rPr>
      <w:i/>
      <w:iCs/>
      <w:sz w:val="18"/>
      <w:szCs w:val="18"/>
    </w:rPr>
  </w:style>
  <w:style w:type="paragraph" w:styleId="Heading5">
    <w:name w:val="heading 5"/>
    <w:basedOn w:val="Normal"/>
    <w:next w:val="Normal"/>
    <w:uiPriority w:val="9"/>
    <w:qFormat/>
    <w:pPr>
      <w:numPr>
        <w:ilvl w:val="4"/>
        <w:numId w:val="1"/>
      </w:numPr>
      <w:spacing w:before="240" w:after="60"/>
      <w:outlineLvl w:val="4"/>
    </w:pPr>
    <w:rPr>
      <w:sz w:val="18"/>
      <w:szCs w:val="18"/>
    </w:rPr>
  </w:style>
  <w:style w:type="paragraph" w:styleId="Heading6">
    <w:name w:val="heading 6"/>
    <w:basedOn w:val="Normal"/>
    <w:next w:val="Normal"/>
    <w:uiPriority w:val="9"/>
    <w:qFormat/>
    <w:pPr>
      <w:numPr>
        <w:ilvl w:val="5"/>
        <w:numId w:val="1"/>
      </w:numPr>
      <w:spacing w:before="240" w:after="60"/>
      <w:outlineLvl w:val="5"/>
    </w:pPr>
    <w:rPr>
      <w:i/>
      <w:iCs/>
      <w:sz w:val="16"/>
      <w:szCs w:val="16"/>
    </w:rPr>
  </w:style>
  <w:style w:type="paragraph" w:styleId="Heading7">
    <w:name w:val="heading 7"/>
    <w:basedOn w:val="Normal"/>
    <w:next w:val="Normal"/>
    <w:uiPriority w:val="9"/>
    <w:qFormat/>
    <w:pPr>
      <w:numPr>
        <w:ilvl w:val="6"/>
        <w:numId w:val="1"/>
      </w:numPr>
      <w:spacing w:before="240" w:after="60"/>
      <w:outlineLvl w:val="6"/>
    </w:pPr>
    <w:rPr>
      <w:sz w:val="16"/>
      <w:szCs w:val="16"/>
    </w:rPr>
  </w:style>
  <w:style w:type="paragraph" w:styleId="Heading8">
    <w:name w:val="heading 8"/>
    <w:basedOn w:val="Normal"/>
    <w:next w:val="Normal"/>
    <w:uiPriority w:val="9"/>
    <w:qFormat/>
    <w:pPr>
      <w:numPr>
        <w:ilvl w:val="7"/>
        <w:numId w:val="1"/>
      </w:numPr>
      <w:spacing w:before="240" w:after="60"/>
      <w:outlineLvl w:val="7"/>
    </w:pPr>
    <w:rPr>
      <w:i/>
      <w:iCs/>
      <w:sz w:val="16"/>
      <w:szCs w:val="16"/>
    </w:rPr>
  </w:style>
  <w:style w:type="paragraph" w:styleId="Heading9">
    <w:name w:val="heading 9"/>
    <w:basedOn w:val="Normal"/>
    <w:next w:val="Normal"/>
    <w:uiPriority w:val="9"/>
    <w:qFormat/>
    <w:pPr>
      <w:numPr>
        <w:ilvl w:val="8"/>
        <w:numId w:val="1"/>
      </w:numPr>
      <w:spacing w:before="240" w:after="60"/>
      <w:outlineLvl w:val="8"/>
    </w:pPr>
    <w:rPr>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basedOn w:val="Normal"/>
    <w:next w:val="Normal"/>
    <w:pPr>
      <w:spacing w:before="20"/>
      <w:ind w:firstLine="202"/>
      <w:jc w:val="both"/>
    </w:pPr>
    <w:rPr>
      <w:b/>
      <w:bCs/>
      <w:sz w:val="18"/>
      <w:szCs w:val="18"/>
    </w:rPr>
  </w:style>
  <w:style w:type="paragraph" w:customStyle="1" w:styleId="Authors">
    <w:name w:val="Authors"/>
    <w:basedOn w:val="Normal"/>
    <w:next w:val="Normal"/>
    <w:pPr>
      <w:framePr w:w="9072" w:hSpace="187" w:vSpace="187" w:wrap="notBeside" w:vAnchor="text" w:hAnchor="page" w:xAlign="center" w:y="1"/>
      <w:spacing w:after="320"/>
      <w:jc w:val="center"/>
    </w:pPr>
    <w:rPr>
      <w:sz w:val="22"/>
      <w:szCs w:val="22"/>
    </w:rPr>
  </w:style>
  <w:style w:type="character" w:customStyle="1" w:styleId="MemberType">
    <w:name w:val="MemberType"/>
    <w:rPr>
      <w:rFonts w:ascii="Times New Roman" w:hAnsi="Times New Roman" w:cs="Times New Roman"/>
      <w:i/>
      <w:iCs/>
      <w:sz w:val="22"/>
      <w:szCs w:val="22"/>
    </w:rPr>
  </w:style>
  <w:style w:type="paragraph" w:styleId="Title">
    <w:name w:val="Title"/>
    <w:basedOn w:val="Normal"/>
    <w:next w:val="Normal"/>
    <w:qFormat/>
    <w:pPr>
      <w:framePr w:w="9360" w:hSpace="187" w:vSpace="187" w:wrap="notBeside" w:vAnchor="text" w:hAnchor="page" w:xAlign="center" w:y="1"/>
      <w:jc w:val="center"/>
    </w:pPr>
    <w:rPr>
      <w:kern w:val="28"/>
      <w:sz w:val="48"/>
      <w:szCs w:val="48"/>
    </w:rPr>
  </w:style>
  <w:style w:type="paragraph" w:styleId="FootnoteText">
    <w:name w:val="footnote text"/>
    <w:basedOn w:val="Normal"/>
    <w:link w:val="FootnoteTextChar"/>
    <w:semiHidden/>
    <w:pPr>
      <w:ind w:firstLine="202"/>
      <w:jc w:val="both"/>
    </w:pPr>
    <w:rPr>
      <w:sz w:val="16"/>
      <w:szCs w:val="16"/>
    </w:rPr>
  </w:style>
  <w:style w:type="paragraph" w:customStyle="1" w:styleId="References">
    <w:name w:val="References"/>
    <w:basedOn w:val="Normal"/>
    <w:pPr>
      <w:numPr>
        <w:numId w:val="12"/>
      </w:numPr>
      <w:jc w:val="both"/>
    </w:pPr>
    <w:rPr>
      <w:sz w:val="16"/>
      <w:szCs w:val="16"/>
    </w:rPr>
  </w:style>
  <w:style w:type="paragraph" w:customStyle="1" w:styleId="IndexTerms">
    <w:name w:val="IndexTerms"/>
    <w:basedOn w:val="Normal"/>
    <w:next w:val="Normal"/>
    <w:pPr>
      <w:ind w:firstLine="202"/>
      <w:jc w:val="both"/>
    </w:pPr>
    <w:rPr>
      <w:b/>
      <w:bCs/>
      <w:sz w:val="18"/>
      <w:szCs w:val="18"/>
    </w:rPr>
  </w:style>
  <w:style w:type="character" w:styleId="FootnoteReference">
    <w:name w:val="footnote reference"/>
    <w:semiHidden/>
    <w:rPr>
      <w:vertAlign w:val="superscript"/>
    </w:rPr>
  </w:style>
  <w:style w:type="paragraph" w:styleId="Footer">
    <w:name w:val="footer"/>
    <w:basedOn w:val="Normal"/>
    <w:link w:val="FooterChar"/>
    <w:uiPriority w:val="99"/>
    <w:pPr>
      <w:tabs>
        <w:tab w:val="center" w:pos="4320"/>
        <w:tab w:val="right" w:pos="8640"/>
      </w:tabs>
    </w:pPr>
  </w:style>
  <w:style w:type="paragraph" w:customStyle="1" w:styleId="Text">
    <w:name w:val="Text"/>
    <w:basedOn w:val="Normal"/>
    <w:link w:val="TextChar"/>
    <w:pPr>
      <w:widowControl w:val="0"/>
      <w:spacing w:line="252" w:lineRule="auto"/>
      <w:ind w:firstLine="202"/>
      <w:jc w:val="both"/>
    </w:pPr>
  </w:style>
  <w:style w:type="paragraph" w:customStyle="1" w:styleId="FigureCaption">
    <w:name w:val="Figure Caption"/>
    <w:basedOn w:val="Normal"/>
    <w:pPr>
      <w:jc w:val="both"/>
    </w:pPr>
    <w:rPr>
      <w:sz w:val="16"/>
      <w:szCs w:val="16"/>
    </w:rPr>
  </w:style>
  <w:style w:type="paragraph" w:customStyle="1" w:styleId="TableTitle">
    <w:name w:val="Table Title"/>
    <w:basedOn w:val="Normal"/>
    <w:pPr>
      <w:jc w:val="center"/>
    </w:pPr>
    <w:rPr>
      <w:smallCaps/>
      <w:sz w:val="16"/>
      <w:szCs w:val="16"/>
    </w:rPr>
  </w:style>
  <w:style w:type="paragraph" w:customStyle="1" w:styleId="ReferenceHead">
    <w:name w:val="Reference Head"/>
    <w:basedOn w:val="Heading1"/>
    <w:link w:val="ReferenceHeadChar"/>
    <w:pPr>
      <w:numPr>
        <w:numId w:val="0"/>
      </w:numPr>
    </w:pPr>
  </w:style>
  <w:style w:type="paragraph" w:styleId="Header">
    <w:name w:val="header"/>
    <w:basedOn w:val="Normal"/>
    <w:pPr>
      <w:tabs>
        <w:tab w:val="center" w:pos="4320"/>
        <w:tab w:val="right" w:pos="8640"/>
      </w:tabs>
    </w:pPr>
  </w:style>
  <w:style w:type="paragraph" w:customStyle="1" w:styleId="Equation">
    <w:name w:val="Equation"/>
    <w:basedOn w:val="Normal"/>
    <w:next w:val="Normal"/>
    <w:pPr>
      <w:widowControl w:val="0"/>
      <w:tabs>
        <w:tab w:val="right" w:pos="5040"/>
      </w:tabs>
      <w:spacing w:line="252" w:lineRule="auto"/>
      <w:jc w:val="both"/>
    </w:p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Indent">
    <w:name w:val="Body Text Indent"/>
    <w:basedOn w:val="Normal"/>
    <w:link w:val="BodyTextIndentChar"/>
    <w:pPr>
      <w:ind w:left="630" w:hanging="630"/>
    </w:pPr>
    <w:rPr>
      <w:szCs w:val="24"/>
    </w:rPr>
  </w:style>
  <w:style w:type="paragraph" w:styleId="DocumentMap">
    <w:name w:val="Document Map"/>
    <w:basedOn w:val="Normal"/>
    <w:semiHidden/>
    <w:rsid w:val="00DC5FC7"/>
    <w:pPr>
      <w:shd w:val="clear" w:color="auto" w:fill="000080"/>
    </w:pPr>
    <w:rPr>
      <w:rFonts w:ascii="Tahoma" w:hAnsi="Tahoma" w:cs="Tahoma"/>
    </w:rPr>
  </w:style>
  <w:style w:type="paragraph" w:customStyle="1" w:styleId="Pa0">
    <w:name w:val="Pa0"/>
    <w:basedOn w:val="Normal"/>
    <w:next w:val="Normal"/>
    <w:rsid w:val="00426966"/>
    <w:pPr>
      <w:widowControl w:val="0"/>
      <w:adjustRightInd w:val="0"/>
      <w:spacing w:line="241" w:lineRule="atLeast"/>
    </w:pPr>
    <w:rPr>
      <w:rFonts w:ascii="Baskerville" w:hAnsi="Baskerville"/>
      <w:sz w:val="24"/>
      <w:szCs w:val="24"/>
    </w:rPr>
  </w:style>
  <w:style w:type="character" w:customStyle="1" w:styleId="A5">
    <w:name w:val="A5"/>
    <w:rsid w:val="00426966"/>
    <w:rPr>
      <w:color w:val="00529F"/>
      <w:sz w:val="20"/>
      <w:szCs w:val="20"/>
    </w:rPr>
  </w:style>
  <w:style w:type="paragraph" w:styleId="BalloonText">
    <w:name w:val="Balloon Text"/>
    <w:basedOn w:val="Normal"/>
    <w:link w:val="BalloonTextChar"/>
    <w:rsid w:val="00F33D49"/>
    <w:rPr>
      <w:rFonts w:ascii="Tahoma" w:hAnsi="Tahoma" w:cs="Tahoma"/>
      <w:sz w:val="16"/>
      <w:szCs w:val="16"/>
    </w:rPr>
  </w:style>
  <w:style w:type="character" w:customStyle="1" w:styleId="BalloonTextChar">
    <w:name w:val="Balloon Text Char"/>
    <w:link w:val="BalloonText"/>
    <w:rsid w:val="00F33D49"/>
    <w:rPr>
      <w:rFonts w:ascii="Tahoma" w:hAnsi="Tahoma" w:cs="Tahoma"/>
      <w:sz w:val="16"/>
      <w:szCs w:val="16"/>
    </w:rPr>
  </w:style>
  <w:style w:type="character" w:customStyle="1" w:styleId="MediumGrid11">
    <w:name w:val="Medium Grid 11"/>
    <w:uiPriority w:val="99"/>
    <w:semiHidden/>
    <w:rsid w:val="009A1F6E"/>
    <w:rPr>
      <w:color w:val="808080"/>
    </w:rPr>
  </w:style>
  <w:style w:type="paragraph" w:customStyle="1" w:styleId="ParagraphStyle1">
    <w:name w:val="Paragraph Style 1"/>
    <w:basedOn w:val="Normal"/>
    <w:uiPriority w:val="99"/>
    <w:rsid w:val="00C82D86"/>
    <w:pPr>
      <w:widowControl w:val="0"/>
      <w:tabs>
        <w:tab w:val="left" w:pos="480"/>
      </w:tabs>
      <w:adjustRightInd w:val="0"/>
      <w:spacing w:before="100" w:line="280" w:lineRule="atLeast"/>
      <w:textAlignment w:val="center"/>
    </w:pPr>
    <w:rPr>
      <w:rFonts w:ascii="Formata-Regular" w:eastAsia="MS Mincho" w:hAnsi="Formata-Regular" w:cs="Formata-Regular"/>
      <w:color w:val="000000"/>
      <w:sz w:val="22"/>
      <w:szCs w:val="22"/>
      <w:lang w:eastAsia="ja-JP"/>
    </w:rPr>
  </w:style>
  <w:style w:type="character" w:customStyle="1" w:styleId="BodyText1">
    <w:name w:val="Body Text1"/>
    <w:uiPriority w:val="99"/>
    <w:rsid w:val="00C82D86"/>
    <w:rPr>
      <w:rFonts w:ascii="Verdana" w:hAnsi="Verdana" w:cs="Verdana"/>
      <w:color w:val="000000"/>
      <w:sz w:val="22"/>
      <w:szCs w:val="22"/>
    </w:rPr>
  </w:style>
  <w:style w:type="character" w:customStyle="1" w:styleId="bodytype">
    <w:name w:val="body type"/>
    <w:uiPriority w:val="99"/>
    <w:rsid w:val="00C82D86"/>
    <w:rPr>
      <w:rFonts w:ascii="Formata-Regular" w:hAnsi="Formata-Regular" w:cs="Formata-Regular"/>
      <w:color w:val="000000"/>
      <w:sz w:val="22"/>
      <w:szCs w:val="22"/>
    </w:rPr>
  </w:style>
  <w:style w:type="paragraph" w:customStyle="1" w:styleId="Style1">
    <w:name w:val="Style1"/>
    <w:basedOn w:val="ReferenceHead"/>
    <w:link w:val="Style1Char"/>
    <w:qFormat/>
    <w:rsid w:val="003F52AD"/>
  </w:style>
  <w:style w:type="character" w:customStyle="1" w:styleId="Heading1Char">
    <w:name w:val="Heading 1 Char"/>
    <w:link w:val="Heading1"/>
    <w:uiPriority w:val="9"/>
    <w:rsid w:val="003F52AD"/>
    <w:rPr>
      <w:smallCaps/>
      <w:kern w:val="28"/>
    </w:rPr>
  </w:style>
  <w:style w:type="character" w:customStyle="1" w:styleId="ReferenceHeadChar">
    <w:name w:val="Reference Head Char"/>
    <w:link w:val="ReferenceHead"/>
    <w:rsid w:val="003F52AD"/>
    <w:rPr>
      <w:smallCaps/>
      <w:kern w:val="28"/>
    </w:rPr>
  </w:style>
  <w:style w:type="character" w:customStyle="1" w:styleId="Style1Char">
    <w:name w:val="Style1 Char"/>
    <w:link w:val="Style1"/>
    <w:rsid w:val="003F52AD"/>
    <w:rPr>
      <w:smallCaps/>
      <w:kern w:val="28"/>
    </w:rPr>
  </w:style>
  <w:style w:type="paragraph" w:customStyle="1" w:styleId="ColorfulShading-Accent11">
    <w:name w:val="Colorful Shading - Accent 11"/>
    <w:hidden/>
    <w:uiPriority w:val="99"/>
    <w:semiHidden/>
    <w:rsid w:val="001B36B1"/>
  </w:style>
  <w:style w:type="character" w:customStyle="1" w:styleId="BodyText2">
    <w:name w:val="Body Text2"/>
    <w:uiPriority w:val="99"/>
    <w:rsid w:val="001B36B1"/>
    <w:rPr>
      <w:rFonts w:ascii="Verdana" w:hAnsi="Verdana" w:cs="Verdana"/>
      <w:color w:val="000000"/>
      <w:sz w:val="22"/>
      <w:szCs w:val="22"/>
    </w:rPr>
  </w:style>
  <w:style w:type="character" w:customStyle="1" w:styleId="Heading2Char">
    <w:name w:val="Heading 2 Char"/>
    <w:link w:val="Heading2"/>
    <w:uiPriority w:val="9"/>
    <w:rsid w:val="001B36B1"/>
    <w:rPr>
      <w:i/>
      <w:iCs/>
    </w:rPr>
  </w:style>
  <w:style w:type="paragraph" w:customStyle="1" w:styleId="TextL-MAG">
    <w:name w:val="Text L-MAG"/>
    <w:basedOn w:val="Normal"/>
    <w:link w:val="TextL-MAGChar"/>
    <w:qFormat/>
    <w:rsid w:val="009C7D17"/>
    <w:pPr>
      <w:widowControl w:val="0"/>
      <w:tabs>
        <w:tab w:val="left" w:pos="360"/>
      </w:tabs>
      <w:spacing w:line="276" w:lineRule="auto"/>
      <w:ind w:firstLine="360"/>
      <w:jc w:val="both"/>
    </w:pPr>
    <w:rPr>
      <w:rFonts w:ascii="Arial" w:eastAsia="MS Mincho" w:hAnsi="Arial"/>
      <w:sz w:val="18"/>
      <w:szCs w:val="22"/>
      <w:lang w:eastAsia="ja-JP"/>
    </w:rPr>
  </w:style>
  <w:style w:type="character" w:customStyle="1" w:styleId="TextL-MAGChar">
    <w:name w:val="Text L-MAG Char"/>
    <w:link w:val="TextL-MAG"/>
    <w:rsid w:val="009C7D17"/>
    <w:rPr>
      <w:rFonts w:ascii="Arial" w:eastAsia="MS Mincho" w:hAnsi="Arial"/>
      <w:sz w:val="18"/>
      <w:szCs w:val="22"/>
      <w:lang w:eastAsia="ja-JP"/>
    </w:rPr>
  </w:style>
  <w:style w:type="character" w:customStyle="1" w:styleId="FooterChar">
    <w:name w:val="Footer Char"/>
    <w:basedOn w:val="DefaultParagraphFont"/>
    <w:link w:val="Footer"/>
    <w:uiPriority w:val="99"/>
    <w:rsid w:val="00D90C10"/>
  </w:style>
  <w:style w:type="character" w:customStyle="1" w:styleId="FootnoteTextChar">
    <w:name w:val="Footnote Text Char"/>
    <w:link w:val="FootnoteText"/>
    <w:semiHidden/>
    <w:rsid w:val="00C075EF"/>
    <w:rPr>
      <w:sz w:val="16"/>
      <w:szCs w:val="16"/>
    </w:rPr>
  </w:style>
  <w:style w:type="character" w:customStyle="1" w:styleId="BodyTextIndentChar">
    <w:name w:val="Body Text Indent Char"/>
    <w:link w:val="BodyTextIndent"/>
    <w:rsid w:val="003F26BD"/>
    <w:rPr>
      <w:szCs w:val="24"/>
    </w:rPr>
  </w:style>
  <w:style w:type="character" w:customStyle="1" w:styleId="m5113501246024331607m-6864882937387638336gmail-il">
    <w:name w:val="m_5113501246024331607m_-6864882937387638336gmail-il"/>
    <w:basedOn w:val="DefaultParagraphFont"/>
    <w:rsid w:val="0076355A"/>
  </w:style>
  <w:style w:type="paragraph" w:customStyle="1" w:styleId="ColorfulList-Accent11">
    <w:name w:val="Colorful List - Accent 11"/>
    <w:basedOn w:val="Normal"/>
    <w:uiPriority w:val="34"/>
    <w:qFormat/>
    <w:rsid w:val="0076355A"/>
    <w:pPr>
      <w:ind w:left="720"/>
      <w:contextualSpacing/>
    </w:pPr>
  </w:style>
  <w:style w:type="character" w:customStyle="1" w:styleId="apple-converted-space">
    <w:name w:val="apple-converted-space"/>
    <w:basedOn w:val="DefaultParagraphFont"/>
    <w:rsid w:val="00F932B6"/>
  </w:style>
  <w:style w:type="character" w:styleId="PlaceholderText">
    <w:name w:val="Placeholder Text"/>
    <w:basedOn w:val="DefaultParagraphFont"/>
    <w:rsid w:val="00D91510"/>
    <w:rPr>
      <w:color w:val="808080"/>
    </w:rPr>
  </w:style>
  <w:style w:type="table" w:styleId="TableGrid">
    <w:name w:val="Table Grid"/>
    <w:basedOn w:val="TableNormal"/>
    <w:rsid w:val="00D427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rsid w:val="00C14FBE"/>
    <w:pPr>
      <w:snapToGrid w:val="0"/>
    </w:pPr>
  </w:style>
  <w:style w:type="character" w:customStyle="1" w:styleId="EndnoteTextChar">
    <w:name w:val="Endnote Text Char"/>
    <w:basedOn w:val="DefaultParagraphFont"/>
    <w:link w:val="EndnoteText"/>
    <w:rsid w:val="00C14FBE"/>
  </w:style>
  <w:style w:type="character" w:styleId="EndnoteReference">
    <w:name w:val="endnote reference"/>
    <w:basedOn w:val="DefaultParagraphFont"/>
    <w:rsid w:val="00C14FBE"/>
    <w:rPr>
      <w:vertAlign w:val="superscript"/>
    </w:rPr>
  </w:style>
  <w:style w:type="paragraph" w:styleId="ListParagraph">
    <w:name w:val="List Paragraph"/>
    <w:basedOn w:val="Normal"/>
    <w:uiPriority w:val="72"/>
    <w:qFormat/>
    <w:rsid w:val="001E1D57"/>
    <w:pPr>
      <w:ind w:firstLineChars="200" w:firstLine="420"/>
    </w:pPr>
  </w:style>
  <w:style w:type="character" w:customStyle="1" w:styleId="TextChar">
    <w:name w:val="Text Char"/>
    <w:link w:val="Text"/>
    <w:rsid w:val="00C3277A"/>
  </w:style>
  <w:style w:type="character" w:styleId="CommentReference">
    <w:name w:val="annotation reference"/>
    <w:basedOn w:val="DefaultParagraphFont"/>
    <w:uiPriority w:val="99"/>
    <w:rsid w:val="00E02F9A"/>
    <w:rPr>
      <w:sz w:val="16"/>
      <w:szCs w:val="16"/>
    </w:rPr>
  </w:style>
  <w:style w:type="paragraph" w:styleId="CommentText">
    <w:name w:val="annotation text"/>
    <w:basedOn w:val="Normal"/>
    <w:link w:val="CommentTextChar"/>
    <w:uiPriority w:val="99"/>
    <w:rsid w:val="00E02F9A"/>
  </w:style>
  <w:style w:type="character" w:customStyle="1" w:styleId="CommentTextChar">
    <w:name w:val="Comment Text Char"/>
    <w:basedOn w:val="DefaultParagraphFont"/>
    <w:link w:val="CommentText"/>
    <w:uiPriority w:val="99"/>
    <w:rsid w:val="00E02F9A"/>
  </w:style>
  <w:style w:type="paragraph" w:styleId="CommentSubject">
    <w:name w:val="annotation subject"/>
    <w:basedOn w:val="CommentText"/>
    <w:next w:val="CommentText"/>
    <w:link w:val="CommentSubjectChar"/>
    <w:semiHidden/>
    <w:unhideWhenUsed/>
    <w:rsid w:val="00E02F9A"/>
    <w:rPr>
      <w:b/>
      <w:bCs/>
    </w:rPr>
  </w:style>
  <w:style w:type="character" w:customStyle="1" w:styleId="CommentSubjectChar">
    <w:name w:val="Comment Subject Char"/>
    <w:basedOn w:val="CommentTextChar"/>
    <w:link w:val="CommentSubject"/>
    <w:semiHidden/>
    <w:rsid w:val="00E02F9A"/>
    <w:rPr>
      <w:b/>
      <w:bCs/>
    </w:rPr>
  </w:style>
  <w:style w:type="paragraph" w:styleId="Revision">
    <w:name w:val="Revision"/>
    <w:hidden/>
    <w:uiPriority w:val="71"/>
    <w:semiHidden/>
    <w:rsid w:val="00C11876"/>
  </w:style>
  <w:style w:type="character" w:customStyle="1" w:styleId="yiv3672424461clsstaticdata">
    <w:name w:val="yiv3672424461clsstaticdata"/>
    <w:basedOn w:val="DefaultParagraphFont"/>
    <w:rsid w:val="00C87395"/>
  </w:style>
  <w:style w:type="character" w:styleId="Emphasis">
    <w:name w:val="Emphasis"/>
    <w:basedOn w:val="DefaultParagraphFont"/>
    <w:uiPriority w:val="20"/>
    <w:qFormat/>
    <w:rsid w:val="00105A46"/>
    <w:rPr>
      <w:i/>
      <w:iCs/>
    </w:rPr>
  </w:style>
  <w:style w:type="character" w:customStyle="1" w:styleId="UnresolvedMention1">
    <w:name w:val="Unresolved Mention1"/>
    <w:basedOn w:val="DefaultParagraphFont"/>
    <w:uiPriority w:val="99"/>
    <w:semiHidden/>
    <w:unhideWhenUsed/>
    <w:rsid w:val="00310323"/>
    <w:rPr>
      <w:color w:val="605E5C"/>
      <w:shd w:val="clear" w:color="auto" w:fill="E1DFDD"/>
    </w:rPr>
  </w:style>
  <w:style w:type="paragraph" w:customStyle="1" w:styleId="EndNoteBibliographyTitle">
    <w:name w:val="EndNote Bibliography Title"/>
    <w:basedOn w:val="Normal"/>
    <w:link w:val="EndNoteBibliographyTitleChar"/>
    <w:rsid w:val="009578C3"/>
    <w:pPr>
      <w:jc w:val="center"/>
    </w:pPr>
    <w:rPr>
      <w:noProof/>
      <w:sz w:val="16"/>
    </w:rPr>
  </w:style>
  <w:style w:type="character" w:customStyle="1" w:styleId="EndNoteBibliographyTitleChar">
    <w:name w:val="EndNote Bibliography Title Char"/>
    <w:basedOn w:val="TextChar"/>
    <w:link w:val="EndNoteBibliographyTitle"/>
    <w:rsid w:val="009578C3"/>
    <w:rPr>
      <w:noProof/>
      <w:sz w:val="16"/>
    </w:rPr>
  </w:style>
  <w:style w:type="paragraph" w:customStyle="1" w:styleId="EndNoteBibliography">
    <w:name w:val="EndNote Bibliography"/>
    <w:basedOn w:val="Normal"/>
    <w:link w:val="EndNoteBibliographyChar"/>
    <w:rsid w:val="009578C3"/>
    <w:pPr>
      <w:jc w:val="both"/>
    </w:pPr>
    <w:rPr>
      <w:noProof/>
      <w:sz w:val="16"/>
    </w:rPr>
  </w:style>
  <w:style w:type="character" w:customStyle="1" w:styleId="EndNoteBibliographyChar">
    <w:name w:val="EndNote Bibliography Char"/>
    <w:basedOn w:val="TextChar"/>
    <w:link w:val="EndNoteBibliography"/>
    <w:rsid w:val="009578C3"/>
    <w:rPr>
      <w:noProof/>
      <w:sz w:val="16"/>
    </w:rPr>
  </w:style>
  <w:style w:type="character" w:styleId="LineNumber">
    <w:name w:val="line number"/>
    <w:basedOn w:val="DefaultParagraphFont"/>
    <w:rsid w:val="007C4481"/>
  </w:style>
  <w:style w:type="character" w:customStyle="1" w:styleId="1">
    <w:name w:val="未处理的提及1"/>
    <w:basedOn w:val="DefaultParagraphFont"/>
    <w:uiPriority w:val="99"/>
    <w:semiHidden/>
    <w:unhideWhenUsed/>
    <w:rsid w:val="008952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940218">
      <w:bodyDiv w:val="1"/>
      <w:marLeft w:val="0"/>
      <w:marRight w:val="0"/>
      <w:marTop w:val="0"/>
      <w:marBottom w:val="0"/>
      <w:divBdr>
        <w:top w:val="none" w:sz="0" w:space="0" w:color="auto"/>
        <w:left w:val="none" w:sz="0" w:space="0" w:color="auto"/>
        <w:bottom w:val="none" w:sz="0" w:space="0" w:color="auto"/>
        <w:right w:val="none" w:sz="0" w:space="0" w:color="auto"/>
      </w:divBdr>
    </w:div>
    <w:div w:id="392242799">
      <w:bodyDiv w:val="1"/>
      <w:marLeft w:val="0"/>
      <w:marRight w:val="0"/>
      <w:marTop w:val="0"/>
      <w:marBottom w:val="0"/>
      <w:divBdr>
        <w:top w:val="none" w:sz="0" w:space="0" w:color="auto"/>
        <w:left w:val="none" w:sz="0" w:space="0" w:color="auto"/>
        <w:bottom w:val="none" w:sz="0" w:space="0" w:color="auto"/>
        <w:right w:val="none" w:sz="0" w:space="0" w:color="auto"/>
      </w:divBdr>
    </w:div>
    <w:div w:id="529420538">
      <w:bodyDiv w:val="1"/>
      <w:marLeft w:val="0"/>
      <w:marRight w:val="0"/>
      <w:marTop w:val="0"/>
      <w:marBottom w:val="0"/>
      <w:divBdr>
        <w:top w:val="none" w:sz="0" w:space="0" w:color="auto"/>
        <w:left w:val="none" w:sz="0" w:space="0" w:color="auto"/>
        <w:bottom w:val="none" w:sz="0" w:space="0" w:color="auto"/>
        <w:right w:val="none" w:sz="0" w:space="0" w:color="auto"/>
      </w:divBdr>
      <w:divsChild>
        <w:div w:id="319309106">
          <w:marLeft w:val="0"/>
          <w:marRight w:val="0"/>
          <w:marTop w:val="0"/>
          <w:marBottom w:val="0"/>
          <w:divBdr>
            <w:top w:val="none" w:sz="0" w:space="0" w:color="auto"/>
            <w:left w:val="none" w:sz="0" w:space="0" w:color="auto"/>
            <w:bottom w:val="none" w:sz="0" w:space="0" w:color="auto"/>
            <w:right w:val="none" w:sz="0" w:space="0" w:color="auto"/>
          </w:divBdr>
        </w:div>
        <w:div w:id="1397623839">
          <w:marLeft w:val="0"/>
          <w:marRight w:val="0"/>
          <w:marTop w:val="0"/>
          <w:marBottom w:val="0"/>
          <w:divBdr>
            <w:top w:val="none" w:sz="0" w:space="0" w:color="auto"/>
            <w:left w:val="none" w:sz="0" w:space="0" w:color="auto"/>
            <w:bottom w:val="none" w:sz="0" w:space="0" w:color="auto"/>
            <w:right w:val="none" w:sz="0" w:space="0" w:color="auto"/>
          </w:divBdr>
        </w:div>
      </w:divsChild>
    </w:div>
    <w:div w:id="557325301">
      <w:bodyDiv w:val="1"/>
      <w:marLeft w:val="0"/>
      <w:marRight w:val="0"/>
      <w:marTop w:val="0"/>
      <w:marBottom w:val="0"/>
      <w:divBdr>
        <w:top w:val="none" w:sz="0" w:space="0" w:color="auto"/>
        <w:left w:val="none" w:sz="0" w:space="0" w:color="auto"/>
        <w:bottom w:val="none" w:sz="0" w:space="0" w:color="auto"/>
        <w:right w:val="none" w:sz="0" w:space="0" w:color="auto"/>
      </w:divBdr>
      <w:divsChild>
        <w:div w:id="487020851">
          <w:marLeft w:val="1080"/>
          <w:marRight w:val="0"/>
          <w:marTop w:val="100"/>
          <w:marBottom w:val="0"/>
          <w:divBdr>
            <w:top w:val="none" w:sz="0" w:space="0" w:color="auto"/>
            <w:left w:val="none" w:sz="0" w:space="0" w:color="auto"/>
            <w:bottom w:val="none" w:sz="0" w:space="0" w:color="auto"/>
            <w:right w:val="none" w:sz="0" w:space="0" w:color="auto"/>
          </w:divBdr>
        </w:div>
      </w:divsChild>
    </w:div>
    <w:div w:id="1497106670">
      <w:bodyDiv w:val="1"/>
      <w:marLeft w:val="0"/>
      <w:marRight w:val="0"/>
      <w:marTop w:val="0"/>
      <w:marBottom w:val="0"/>
      <w:divBdr>
        <w:top w:val="none" w:sz="0" w:space="0" w:color="auto"/>
        <w:left w:val="none" w:sz="0" w:space="0" w:color="auto"/>
        <w:bottom w:val="none" w:sz="0" w:space="0" w:color="auto"/>
        <w:right w:val="none" w:sz="0" w:space="0" w:color="auto"/>
      </w:divBdr>
    </w:div>
    <w:div w:id="1679380084">
      <w:bodyDiv w:val="1"/>
      <w:marLeft w:val="0"/>
      <w:marRight w:val="0"/>
      <w:marTop w:val="0"/>
      <w:marBottom w:val="0"/>
      <w:divBdr>
        <w:top w:val="none" w:sz="0" w:space="0" w:color="auto"/>
        <w:left w:val="none" w:sz="0" w:space="0" w:color="auto"/>
        <w:bottom w:val="none" w:sz="0" w:space="0" w:color="auto"/>
        <w:right w:val="none" w:sz="0" w:space="0" w:color="auto"/>
      </w:divBdr>
      <w:divsChild>
        <w:div w:id="966931408">
          <w:marLeft w:val="0"/>
          <w:marRight w:val="0"/>
          <w:marTop w:val="0"/>
          <w:marBottom w:val="0"/>
          <w:divBdr>
            <w:top w:val="none" w:sz="0" w:space="0" w:color="auto"/>
            <w:left w:val="none" w:sz="0" w:space="0" w:color="auto"/>
            <w:bottom w:val="none" w:sz="0" w:space="0" w:color="auto"/>
            <w:right w:val="none" w:sz="0" w:space="0" w:color="auto"/>
          </w:divBdr>
        </w:div>
        <w:div w:id="973607158">
          <w:marLeft w:val="0"/>
          <w:marRight w:val="0"/>
          <w:marTop w:val="0"/>
          <w:marBottom w:val="0"/>
          <w:divBdr>
            <w:top w:val="none" w:sz="0" w:space="0" w:color="auto"/>
            <w:left w:val="none" w:sz="0" w:space="0" w:color="auto"/>
            <w:bottom w:val="none" w:sz="0" w:space="0" w:color="auto"/>
            <w:right w:val="none" w:sz="0" w:space="0" w:color="auto"/>
          </w:divBdr>
        </w:div>
        <w:div w:id="1100833501">
          <w:marLeft w:val="0"/>
          <w:marRight w:val="0"/>
          <w:marTop w:val="0"/>
          <w:marBottom w:val="0"/>
          <w:divBdr>
            <w:top w:val="none" w:sz="0" w:space="0" w:color="auto"/>
            <w:left w:val="none" w:sz="0" w:space="0" w:color="auto"/>
            <w:bottom w:val="none" w:sz="0" w:space="0" w:color="auto"/>
            <w:right w:val="none" w:sz="0" w:space="0" w:color="auto"/>
          </w:divBdr>
        </w:div>
      </w:divsChild>
    </w:div>
    <w:div w:id="1961836257">
      <w:bodyDiv w:val="1"/>
      <w:marLeft w:val="0"/>
      <w:marRight w:val="0"/>
      <w:marTop w:val="0"/>
      <w:marBottom w:val="0"/>
      <w:divBdr>
        <w:top w:val="none" w:sz="0" w:space="0" w:color="auto"/>
        <w:left w:val="none" w:sz="0" w:space="0" w:color="auto"/>
        <w:bottom w:val="none" w:sz="0" w:space="0" w:color="auto"/>
        <w:right w:val="none" w:sz="0" w:space="0" w:color="auto"/>
      </w:divBdr>
    </w:div>
    <w:div w:id="21160560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8.bin"/><Relationship Id="rId117" Type="http://schemas.openxmlformats.org/officeDocument/2006/relationships/image" Target="media/image48.wmf"/><Relationship Id="rId21" Type="http://schemas.openxmlformats.org/officeDocument/2006/relationships/image" Target="media/image6.wmf"/><Relationship Id="rId42" Type="http://schemas.openxmlformats.org/officeDocument/2006/relationships/oleObject" Target="embeddings/oleObject17.bin"/><Relationship Id="rId47" Type="http://schemas.openxmlformats.org/officeDocument/2006/relationships/image" Target="media/image18.wmf"/><Relationship Id="rId63" Type="http://schemas.openxmlformats.org/officeDocument/2006/relationships/image" Target="media/image26.wmf"/><Relationship Id="rId68" Type="http://schemas.openxmlformats.org/officeDocument/2006/relationships/oleObject" Target="embeddings/oleObject30.bin"/><Relationship Id="rId84" Type="http://schemas.openxmlformats.org/officeDocument/2006/relationships/oleObject" Target="embeddings/oleObject39.bin"/><Relationship Id="rId89" Type="http://schemas.openxmlformats.org/officeDocument/2006/relationships/oleObject" Target="embeddings/oleObject43.bin"/><Relationship Id="rId112" Type="http://schemas.openxmlformats.org/officeDocument/2006/relationships/oleObject" Target="embeddings/oleObject57.bin"/><Relationship Id="rId133" Type="http://schemas.openxmlformats.org/officeDocument/2006/relationships/image" Target="media/image56.wmf"/><Relationship Id="rId138" Type="http://schemas.openxmlformats.org/officeDocument/2006/relationships/image" Target="media/image58.wmf"/><Relationship Id="rId154" Type="http://schemas.openxmlformats.org/officeDocument/2006/relationships/image" Target="media/image66.wmf"/><Relationship Id="rId159" Type="http://schemas.openxmlformats.org/officeDocument/2006/relationships/oleObject" Target="embeddings/oleObject81.bin"/><Relationship Id="rId175" Type="http://schemas.openxmlformats.org/officeDocument/2006/relationships/oleObject" Target="embeddings/oleObject89.bin"/><Relationship Id="rId170" Type="http://schemas.openxmlformats.org/officeDocument/2006/relationships/image" Target="media/image74.wmf"/><Relationship Id="rId16" Type="http://schemas.openxmlformats.org/officeDocument/2006/relationships/oleObject" Target="embeddings/oleObject3.bin"/><Relationship Id="rId107" Type="http://schemas.openxmlformats.org/officeDocument/2006/relationships/oleObject" Target="embeddings/oleObject54.bin"/><Relationship Id="rId11" Type="http://schemas.openxmlformats.org/officeDocument/2006/relationships/image" Target="media/image1.wmf"/><Relationship Id="rId32" Type="http://schemas.openxmlformats.org/officeDocument/2006/relationships/image" Target="media/image11.wmf"/><Relationship Id="rId37" Type="http://schemas.openxmlformats.org/officeDocument/2006/relationships/image" Target="media/image13.wmf"/><Relationship Id="rId53" Type="http://schemas.openxmlformats.org/officeDocument/2006/relationships/image" Target="media/image21.wmf"/><Relationship Id="rId58" Type="http://schemas.openxmlformats.org/officeDocument/2006/relationships/oleObject" Target="embeddings/oleObject25.bin"/><Relationship Id="rId74" Type="http://schemas.openxmlformats.org/officeDocument/2006/relationships/image" Target="media/image31.wmf"/><Relationship Id="rId79" Type="http://schemas.openxmlformats.org/officeDocument/2006/relationships/image" Target="media/image33.wmf"/><Relationship Id="rId102" Type="http://schemas.openxmlformats.org/officeDocument/2006/relationships/oleObject" Target="embeddings/oleObject51.bin"/><Relationship Id="rId123" Type="http://schemas.openxmlformats.org/officeDocument/2006/relationships/image" Target="media/image51.wmf"/><Relationship Id="rId128" Type="http://schemas.openxmlformats.org/officeDocument/2006/relationships/oleObject" Target="embeddings/oleObject65.bin"/><Relationship Id="rId144" Type="http://schemas.openxmlformats.org/officeDocument/2006/relationships/image" Target="media/image61.wmf"/><Relationship Id="rId149" Type="http://schemas.openxmlformats.org/officeDocument/2006/relationships/oleObject" Target="embeddings/oleObject76.bin"/><Relationship Id="rId5" Type="http://schemas.openxmlformats.org/officeDocument/2006/relationships/numbering" Target="numbering.xml"/><Relationship Id="rId90" Type="http://schemas.openxmlformats.org/officeDocument/2006/relationships/image" Target="media/image37.wmf"/><Relationship Id="rId95" Type="http://schemas.openxmlformats.org/officeDocument/2006/relationships/oleObject" Target="embeddings/oleObject46.bin"/><Relationship Id="rId160" Type="http://schemas.openxmlformats.org/officeDocument/2006/relationships/image" Target="media/image69.wmf"/><Relationship Id="rId165" Type="http://schemas.openxmlformats.org/officeDocument/2006/relationships/oleObject" Target="embeddings/oleObject84.bin"/><Relationship Id="rId181" Type="http://schemas.openxmlformats.org/officeDocument/2006/relationships/oleObject" Target="embeddings/oleObject92.bin"/><Relationship Id="rId22" Type="http://schemas.openxmlformats.org/officeDocument/2006/relationships/oleObject" Target="embeddings/oleObject6.bin"/><Relationship Id="rId27" Type="http://schemas.openxmlformats.org/officeDocument/2006/relationships/oleObject" Target="embeddings/oleObject9.bin"/><Relationship Id="rId43" Type="http://schemas.openxmlformats.org/officeDocument/2006/relationships/image" Target="media/image16.wmf"/><Relationship Id="rId48" Type="http://schemas.openxmlformats.org/officeDocument/2006/relationships/oleObject" Target="embeddings/oleObject20.bin"/><Relationship Id="rId64" Type="http://schemas.openxmlformats.org/officeDocument/2006/relationships/oleObject" Target="embeddings/oleObject28.bin"/><Relationship Id="rId69" Type="http://schemas.openxmlformats.org/officeDocument/2006/relationships/oleObject" Target="embeddings/oleObject31.bin"/><Relationship Id="rId113" Type="http://schemas.openxmlformats.org/officeDocument/2006/relationships/image" Target="media/image46.wmf"/><Relationship Id="rId118" Type="http://schemas.openxmlformats.org/officeDocument/2006/relationships/oleObject" Target="embeddings/oleObject60.bin"/><Relationship Id="rId134" Type="http://schemas.openxmlformats.org/officeDocument/2006/relationships/oleObject" Target="embeddings/oleObject68.bin"/><Relationship Id="rId139" Type="http://schemas.openxmlformats.org/officeDocument/2006/relationships/oleObject" Target="embeddings/oleObject71.bin"/><Relationship Id="rId80" Type="http://schemas.openxmlformats.org/officeDocument/2006/relationships/oleObject" Target="embeddings/oleObject37.bin"/><Relationship Id="rId85" Type="http://schemas.openxmlformats.org/officeDocument/2006/relationships/oleObject" Target="embeddings/oleObject40.bin"/><Relationship Id="rId150" Type="http://schemas.openxmlformats.org/officeDocument/2006/relationships/image" Target="media/image64.wmf"/><Relationship Id="rId155" Type="http://schemas.openxmlformats.org/officeDocument/2006/relationships/oleObject" Target="embeddings/oleObject79.bin"/><Relationship Id="rId171" Type="http://schemas.openxmlformats.org/officeDocument/2006/relationships/oleObject" Target="embeddings/oleObject87.bin"/><Relationship Id="rId176" Type="http://schemas.openxmlformats.org/officeDocument/2006/relationships/image" Target="media/image77.wmf"/><Relationship Id="rId12" Type="http://schemas.openxmlformats.org/officeDocument/2006/relationships/oleObject" Target="embeddings/oleObject1.bin"/><Relationship Id="rId17" Type="http://schemas.openxmlformats.org/officeDocument/2006/relationships/image" Target="media/image4.wmf"/><Relationship Id="rId33" Type="http://schemas.openxmlformats.org/officeDocument/2006/relationships/oleObject" Target="embeddings/oleObject12.bin"/><Relationship Id="rId38" Type="http://schemas.openxmlformats.org/officeDocument/2006/relationships/oleObject" Target="embeddings/oleObject15.bin"/><Relationship Id="rId59" Type="http://schemas.openxmlformats.org/officeDocument/2006/relationships/image" Target="media/image24.wmf"/><Relationship Id="rId103" Type="http://schemas.openxmlformats.org/officeDocument/2006/relationships/image" Target="media/image42.wmf"/><Relationship Id="rId108" Type="http://schemas.openxmlformats.org/officeDocument/2006/relationships/oleObject" Target="embeddings/oleObject55.bin"/><Relationship Id="rId124" Type="http://schemas.openxmlformats.org/officeDocument/2006/relationships/oleObject" Target="embeddings/oleObject63.bin"/><Relationship Id="rId129" Type="http://schemas.openxmlformats.org/officeDocument/2006/relationships/image" Target="media/image54.wmf"/><Relationship Id="rId54" Type="http://schemas.openxmlformats.org/officeDocument/2006/relationships/oleObject" Target="embeddings/oleObject23.bin"/><Relationship Id="rId70" Type="http://schemas.openxmlformats.org/officeDocument/2006/relationships/image" Target="media/image29.wmf"/><Relationship Id="rId75" Type="http://schemas.openxmlformats.org/officeDocument/2006/relationships/oleObject" Target="embeddings/oleObject34.bin"/><Relationship Id="rId91" Type="http://schemas.openxmlformats.org/officeDocument/2006/relationships/oleObject" Target="embeddings/oleObject44.bin"/><Relationship Id="rId96" Type="http://schemas.openxmlformats.org/officeDocument/2006/relationships/oleObject" Target="embeddings/oleObject47.bin"/><Relationship Id="rId140" Type="http://schemas.openxmlformats.org/officeDocument/2006/relationships/image" Target="media/image59.wmf"/><Relationship Id="rId145" Type="http://schemas.openxmlformats.org/officeDocument/2006/relationships/oleObject" Target="embeddings/oleObject74.bin"/><Relationship Id="rId161" Type="http://schemas.openxmlformats.org/officeDocument/2006/relationships/oleObject" Target="embeddings/oleObject82.bin"/><Relationship Id="rId166" Type="http://schemas.openxmlformats.org/officeDocument/2006/relationships/image" Target="media/image72.wmf"/><Relationship Id="rId182"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23" Type="http://schemas.openxmlformats.org/officeDocument/2006/relationships/image" Target="media/image7.wmf"/><Relationship Id="rId28" Type="http://schemas.openxmlformats.org/officeDocument/2006/relationships/image" Target="media/image9.wmf"/><Relationship Id="rId49" Type="http://schemas.openxmlformats.org/officeDocument/2006/relationships/image" Target="media/image19.wmf"/><Relationship Id="rId114" Type="http://schemas.openxmlformats.org/officeDocument/2006/relationships/oleObject" Target="embeddings/oleObject58.bin"/><Relationship Id="rId119" Type="http://schemas.openxmlformats.org/officeDocument/2006/relationships/image" Target="media/image49.wmf"/><Relationship Id="rId44" Type="http://schemas.openxmlformats.org/officeDocument/2006/relationships/oleObject" Target="embeddings/oleObject18.bin"/><Relationship Id="rId60" Type="http://schemas.openxmlformats.org/officeDocument/2006/relationships/oleObject" Target="embeddings/oleObject26.bin"/><Relationship Id="rId65" Type="http://schemas.openxmlformats.org/officeDocument/2006/relationships/image" Target="media/image27.wmf"/><Relationship Id="rId81" Type="http://schemas.openxmlformats.org/officeDocument/2006/relationships/image" Target="media/image34.wmf"/><Relationship Id="rId86" Type="http://schemas.openxmlformats.org/officeDocument/2006/relationships/image" Target="media/image36.wmf"/><Relationship Id="rId130" Type="http://schemas.openxmlformats.org/officeDocument/2006/relationships/oleObject" Target="embeddings/oleObject66.bin"/><Relationship Id="rId135" Type="http://schemas.openxmlformats.org/officeDocument/2006/relationships/image" Target="media/image57.wmf"/><Relationship Id="rId151" Type="http://schemas.openxmlformats.org/officeDocument/2006/relationships/oleObject" Target="embeddings/oleObject77.bin"/><Relationship Id="rId156" Type="http://schemas.openxmlformats.org/officeDocument/2006/relationships/image" Target="media/image67.wmf"/><Relationship Id="rId177" Type="http://schemas.openxmlformats.org/officeDocument/2006/relationships/oleObject" Target="embeddings/oleObject90.bin"/><Relationship Id="rId4" Type="http://schemas.openxmlformats.org/officeDocument/2006/relationships/customXml" Target="../customXml/item4.xml"/><Relationship Id="rId9" Type="http://schemas.openxmlformats.org/officeDocument/2006/relationships/footnotes" Target="footnotes.xml"/><Relationship Id="rId172" Type="http://schemas.openxmlformats.org/officeDocument/2006/relationships/image" Target="media/image75.wmf"/><Relationship Id="rId180" Type="http://schemas.openxmlformats.org/officeDocument/2006/relationships/image" Target="media/image79.wmf"/><Relationship Id="rId13" Type="http://schemas.openxmlformats.org/officeDocument/2006/relationships/image" Target="media/image2.wmf"/><Relationship Id="rId18" Type="http://schemas.openxmlformats.org/officeDocument/2006/relationships/oleObject" Target="embeddings/oleObject4.bin"/><Relationship Id="rId39" Type="http://schemas.openxmlformats.org/officeDocument/2006/relationships/image" Target="media/image14.wmf"/><Relationship Id="rId109" Type="http://schemas.openxmlformats.org/officeDocument/2006/relationships/image" Target="media/image44.wmf"/><Relationship Id="rId34" Type="http://schemas.openxmlformats.org/officeDocument/2006/relationships/oleObject" Target="embeddings/oleObject13.bin"/><Relationship Id="rId50" Type="http://schemas.openxmlformats.org/officeDocument/2006/relationships/oleObject" Target="embeddings/oleObject21.bin"/><Relationship Id="rId55" Type="http://schemas.openxmlformats.org/officeDocument/2006/relationships/image" Target="media/image22.wmf"/><Relationship Id="rId76" Type="http://schemas.openxmlformats.org/officeDocument/2006/relationships/oleObject" Target="embeddings/oleObject35.bin"/><Relationship Id="rId97" Type="http://schemas.openxmlformats.org/officeDocument/2006/relationships/image" Target="media/image40.wmf"/><Relationship Id="rId104" Type="http://schemas.openxmlformats.org/officeDocument/2006/relationships/oleObject" Target="embeddings/oleObject52.bin"/><Relationship Id="rId120" Type="http://schemas.openxmlformats.org/officeDocument/2006/relationships/oleObject" Target="embeddings/oleObject61.bin"/><Relationship Id="rId125" Type="http://schemas.openxmlformats.org/officeDocument/2006/relationships/image" Target="media/image52.wmf"/><Relationship Id="rId141" Type="http://schemas.openxmlformats.org/officeDocument/2006/relationships/oleObject" Target="embeddings/oleObject72.bin"/><Relationship Id="rId146" Type="http://schemas.openxmlformats.org/officeDocument/2006/relationships/image" Target="media/image62.wmf"/><Relationship Id="rId167" Type="http://schemas.openxmlformats.org/officeDocument/2006/relationships/oleObject" Target="embeddings/oleObject85.bin"/><Relationship Id="rId7" Type="http://schemas.openxmlformats.org/officeDocument/2006/relationships/settings" Target="settings.xml"/><Relationship Id="rId71" Type="http://schemas.openxmlformats.org/officeDocument/2006/relationships/oleObject" Target="embeddings/oleObject32.bin"/><Relationship Id="rId92" Type="http://schemas.openxmlformats.org/officeDocument/2006/relationships/image" Target="media/image38.wmf"/><Relationship Id="rId162" Type="http://schemas.openxmlformats.org/officeDocument/2006/relationships/image" Target="media/image70.wmf"/><Relationship Id="rId183" Type="http://schemas.openxmlformats.org/officeDocument/2006/relationships/footer" Target="footer1.xml"/><Relationship Id="rId2" Type="http://schemas.openxmlformats.org/officeDocument/2006/relationships/customXml" Target="../customXml/item2.xml"/><Relationship Id="rId29" Type="http://schemas.openxmlformats.org/officeDocument/2006/relationships/oleObject" Target="embeddings/oleObject10.bin"/><Relationship Id="rId24" Type="http://schemas.openxmlformats.org/officeDocument/2006/relationships/oleObject" Target="embeddings/oleObject7.bin"/><Relationship Id="rId40" Type="http://schemas.openxmlformats.org/officeDocument/2006/relationships/oleObject" Target="embeddings/oleObject16.bin"/><Relationship Id="rId45" Type="http://schemas.openxmlformats.org/officeDocument/2006/relationships/image" Target="media/image17.wmf"/><Relationship Id="rId66" Type="http://schemas.openxmlformats.org/officeDocument/2006/relationships/oleObject" Target="embeddings/oleObject29.bin"/><Relationship Id="rId87" Type="http://schemas.openxmlformats.org/officeDocument/2006/relationships/oleObject" Target="embeddings/oleObject41.bin"/><Relationship Id="rId110" Type="http://schemas.openxmlformats.org/officeDocument/2006/relationships/oleObject" Target="embeddings/oleObject56.bin"/><Relationship Id="rId115" Type="http://schemas.openxmlformats.org/officeDocument/2006/relationships/image" Target="media/image47.wmf"/><Relationship Id="rId131" Type="http://schemas.openxmlformats.org/officeDocument/2006/relationships/image" Target="media/image55.wmf"/><Relationship Id="rId136" Type="http://schemas.openxmlformats.org/officeDocument/2006/relationships/oleObject" Target="embeddings/oleObject69.bin"/><Relationship Id="rId157" Type="http://schemas.openxmlformats.org/officeDocument/2006/relationships/oleObject" Target="embeddings/oleObject80.bin"/><Relationship Id="rId178" Type="http://schemas.openxmlformats.org/officeDocument/2006/relationships/image" Target="media/image78.wmf"/><Relationship Id="rId61" Type="http://schemas.openxmlformats.org/officeDocument/2006/relationships/image" Target="media/image25.wmf"/><Relationship Id="rId82" Type="http://schemas.openxmlformats.org/officeDocument/2006/relationships/oleObject" Target="embeddings/oleObject38.bin"/><Relationship Id="rId152" Type="http://schemas.openxmlformats.org/officeDocument/2006/relationships/image" Target="media/image65.wmf"/><Relationship Id="rId173" Type="http://schemas.openxmlformats.org/officeDocument/2006/relationships/oleObject" Target="embeddings/oleObject88.bin"/><Relationship Id="rId19" Type="http://schemas.openxmlformats.org/officeDocument/2006/relationships/image" Target="media/image5.wmf"/><Relationship Id="rId14" Type="http://schemas.openxmlformats.org/officeDocument/2006/relationships/oleObject" Target="embeddings/oleObject2.bin"/><Relationship Id="rId30" Type="http://schemas.openxmlformats.org/officeDocument/2006/relationships/image" Target="media/image10.wmf"/><Relationship Id="rId35" Type="http://schemas.openxmlformats.org/officeDocument/2006/relationships/image" Target="media/image12.wmf"/><Relationship Id="rId56" Type="http://schemas.openxmlformats.org/officeDocument/2006/relationships/oleObject" Target="embeddings/oleObject24.bin"/><Relationship Id="rId77" Type="http://schemas.openxmlformats.org/officeDocument/2006/relationships/image" Target="media/image32.wmf"/><Relationship Id="rId100" Type="http://schemas.openxmlformats.org/officeDocument/2006/relationships/oleObject" Target="embeddings/oleObject50.bin"/><Relationship Id="rId105" Type="http://schemas.openxmlformats.org/officeDocument/2006/relationships/oleObject" Target="embeddings/oleObject53.bin"/><Relationship Id="rId126" Type="http://schemas.openxmlformats.org/officeDocument/2006/relationships/oleObject" Target="embeddings/oleObject64.bin"/><Relationship Id="rId147" Type="http://schemas.openxmlformats.org/officeDocument/2006/relationships/oleObject" Target="embeddings/oleObject75.bin"/><Relationship Id="rId168" Type="http://schemas.openxmlformats.org/officeDocument/2006/relationships/image" Target="media/image73.wmf"/><Relationship Id="rId8" Type="http://schemas.openxmlformats.org/officeDocument/2006/relationships/webSettings" Target="webSettings.xml"/><Relationship Id="rId51" Type="http://schemas.openxmlformats.org/officeDocument/2006/relationships/image" Target="media/image20.wmf"/><Relationship Id="rId72" Type="http://schemas.openxmlformats.org/officeDocument/2006/relationships/image" Target="media/image30.wmf"/><Relationship Id="rId93" Type="http://schemas.openxmlformats.org/officeDocument/2006/relationships/oleObject" Target="embeddings/oleObject45.bin"/><Relationship Id="rId98" Type="http://schemas.openxmlformats.org/officeDocument/2006/relationships/oleObject" Target="embeddings/oleObject48.bin"/><Relationship Id="rId121" Type="http://schemas.openxmlformats.org/officeDocument/2006/relationships/image" Target="media/image50.wmf"/><Relationship Id="rId142" Type="http://schemas.openxmlformats.org/officeDocument/2006/relationships/image" Target="media/image60.wmf"/><Relationship Id="rId163" Type="http://schemas.openxmlformats.org/officeDocument/2006/relationships/oleObject" Target="embeddings/oleObject83.bin"/><Relationship Id="rId184" Type="http://schemas.openxmlformats.org/officeDocument/2006/relationships/fontTable" Target="fontTable.xml"/><Relationship Id="rId3" Type="http://schemas.openxmlformats.org/officeDocument/2006/relationships/customXml" Target="../customXml/item3.xml"/><Relationship Id="rId25" Type="http://schemas.openxmlformats.org/officeDocument/2006/relationships/image" Target="media/image8.wmf"/><Relationship Id="rId46" Type="http://schemas.openxmlformats.org/officeDocument/2006/relationships/oleObject" Target="embeddings/oleObject19.bin"/><Relationship Id="rId67" Type="http://schemas.openxmlformats.org/officeDocument/2006/relationships/image" Target="media/image28.wmf"/><Relationship Id="rId116" Type="http://schemas.openxmlformats.org/officeDocument/2006/relationships/oleObject" Target="embeddings/oleObject59.bin"/><Relationship Id="rId137" Type="http://schemas.openxmlformats.org/officeDocument/2006/relationships/oleObject" Target="embeddings/oleObject70.bin"/><Relationship Id="rId158" Type="http://schemas.openxmlformats.org/officeDocument/2006/relationships/image" Target="media/image68.wmf"/><Relationship Id="rId20" Type="http://schemas.openxmlformats.org/officeDocument/2006/relationships/oleObject" Target="embeddings/oleObject5.bin"/><Relationship Id="rId41" Type="http://schemas.openxmlformats.org/officeDocument/2006/relationships/image" Target="media/image15.wmf"/><Relationship Id="rId62" Type="http://schemas.openxmlformats.org/officeDocument/2006/relationships/oleObject" Target="embeddings/oleObject27.bin"/><Relationship Id="rId83" Type="http://schemas.openxmlformats.org/officeDocument/2006/relationships/image" Target="media/image35.wmf"/><Relationship Id="rId88" Type="http://schemas.openxmlformats.org/officeDocument/2006/relationships/oleObject" Target="embeddings/oleObject42.bin"/><Relationship Id="rId111" Type="http://schemas.openxmlformats.org/officeDocument/2006/relationships/image" Target="media/image45.wmf"/><Relationship Id="rId132" Type="http://schemas.openxmlformats.org/officeDocument/2006/relationships/oleObject" Target="embeddings/oleObject67.bin"/><Relationship Id="rId153" Type="http://schemas.openxmlformats.org/officeDocument/2006/relationships/oleObject" Target="embeddings/oleObject78.bin"/><Relationship Id="rId174" Type="http://schemas.openxmlformats.org/officeDocument/2006/relationships/image" Target="media/image76.wmf"/><Relationship Id="rId179" Type="http://schemas.openxmlformats.org/officeDocument/2006/relationships/oleObject" Target="embeddings/oleObject91.bin"/><Relationship Id="rId15" Type="http://schemas.openxmlformats.org/officeDocument/2006/relationships/image" Target="media/image3.wmf"/><Relationship Id="rId36" Type="http://schemas.openxmlformats.org/officeDocument/2006/relationships/oleObject" Target="embeddings/oleObject14.bin"/><Relationship Id="rId57" Type="http://schemas.openxmlformats.org/officeDocument/2006/relationships/image" Target="media/image23.wmf"/><Relationship Id="rId106" Type="http://schemas.openxmlformats.org/officeDocument/2006/relationships/image" Target="media/image43.wmf"/><Relationship Id="rId127" Type="http://schemas.openxmlformats.org/officeDocument/2006/relationships/image" Target="media/image53.wmf"/><Relationship Id="rId10" Type="http://schemas.openxmlformats.org/officeDocument/2006/relationships/endnotes" Target="endnotes.xml"/><Relationship Id="rId31" Type="http://schemas.openxmlformats.org/officeDocument/2006/relationships/oleObject" Target="embeddings/oleObject11.bin"/><Relationship Id="rId52" Type="http://schemas.openxmlformats.org/officeDocument/2006/relationships/oleObject" Target="embeddings/oleObject22.bin"/><Relationship Id="rId73" Type="http://schemas.openxmlformats.org/officeDocument/2006/relationships/oleObject" Target="embeddings/oleObject33.bin"/><Relationship Id="rId78" Type="http://schemas.openxmlformats.org/officeDocument/2006/relationships/oleObject" Target="embeddings/oleObject36.bin"/><Relationship Id="rId94" Type="http://schemas.openxmlformats.org/officeDocument/2006/relationships/image" Target="media/image39.wmf"/><Relationship Id="rId99" Type="http://schemas.openxmlformats.org/officeDocument/2006/relationships/oleObject" Target="embeddings/oleObject49.bin"/><Relationship Id="rId101" Type="http://schemas.openxmlformats.org/officeDocument/2006/relationships/image" Target="media/image41.wmf"/><Relationship Id="rId122" Type="http://schemas.openxmlformats.org/officeDocument/2006/relationships/oleObject" Target="embeddings/oleObject62.bin"/><Relationship Id="rId143" Type="http://schemas.openxmlformats.org/officeDocument/2006/relationships/oleObject" Target="embeddings/oleObject73.bin"/><Relationship Id="rId148" Type="http://schemas.openxmlformats.org/officeDocument/2006/relationships/image" Target="media/image63.wmf"/><Relationship Id="rId164" Type="http://schemas.openxmlformats.org/officeDocument/2006/relationships/image" Target="media/image71.wmf"/><Relationship Id="rId169" Type="http://schemas.openxmlformats.org/officeDocument/2006/relationships/oleObject" Target="embeddings/oleObject86.bin"/><Relationship Id="rId185"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mckerah\Desktop\ieee_tj_template_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78E165393A5544881DABF1AE57CB826" ma:contentTypeVersion="12" ma:contentTypeDescription="Create a new document." ma:contentTypeScope="" ma:versionID="3226cb51b4cc4aa52f4d405f3f4da24c">
  <xsd:schema xmlns:xsd="http://www.w3.org/2001/XMLSchema" xmlns:xs="http://www.w3.org/2001/XMLSchema" xmlns:p="http://schemas.microsoft.com/office/2006/metadata/properties" xmlns:ns1="http://schemas.microsoft.com/sharepoint/v3" xmlns:ns3="424a7236-42d0-4b59-9a8f-b62230abed0b" targetNamespace="http://schemas.microsoft.com/office/2006/metadata/properties" ma:root="true" ma:fieldsID="370e5302283351224d2d61499544617d" ns1:_="" ns3:_="">
    <xsd:import namespace="http://schemas.microsoft.com/sharepoint/v3"/>
    <xsd:import namespace="424a7236-42d0-4b59-9a8f-b62230abed0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1:_ip_UnifiedCompliancePolicyProperties" minOccurs="0"/>
                <xsd:element ref="ns1:_ip_UnifiedCompliancePolicyUIAc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24a7236-42d0-4b59-9a8f-b62230abed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A58C16-B8F2-47AD-A2CD-F23D2EEA7D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24a7236-42d0-4b59-9a8f-b62230abed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7E054EC-9DBD-44D6-99D9-338C3CB27170}">
  <ds:schemaRefs>
    <ds:schemaRef ds:uri="http://schemas.microsoft.com/sharepoint/v3/contenttype/forms"/>
  </ds:schemaRefs>
</ds:datastoreItem>
</file>

<file path=customXml/itemProps3.xml><?xml version="1.0" encoding="utf-8"?>
<ds:datastoreItem xmlns:ds="http://schemas.openxmlformats.org/officeDocument/2006/customXml" ds:itemID="{0CDBAAB3-4BB2-48CB-BD74-AED514D73E5D}">
  <ds:schemaRefs>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424a7236-42d0-4b59-9a8f-b62230abed0b"/>
    <ds:schemaRef ds:uri="http://www.w3.org/XML/1998/namespace"/>
    <ds:schemaRef ds:uri="http://purl.org/dc/dcmitype/"/>
  </ds:schemaRefs>
</ds:datastoreItem>
</file>

<file path=customXml/itemProps4.xml><?xml version="1.0" encoding="utf-8"?>
<ds:datastoreItem xmlns:ds="http://schemas.openxmlformats.org/officeDocument/2006/customXml" ds:itemID="{A2A3ECD1-37E8-4FC9-BEEE-1F6275943B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ieee_tj_template_17</Template>
  <TotalTime>1</TotalTime>
  <Pages>7</Pages>
  <Words>1907</Words>
  <Characters>15623</Characters>
  <Application>Microsoft Office Word</Application>
  <DocSecurity>4</DocSecurity>
  <Lines>130</Lines>
  <Paragraphs>34</Paragraphs>
  <ScaleCrop>false</ScaleCrop>
  <HeadingPairs>
    <vt:vector size="2" baseType="variant">
      <vt:variant>
        <vt:lpstr>Title</vt:lpstr>
      </vt:variant>
      <vt:variant>
        <vt:i4>1</vt:i4>
      </vt:variant>
    </vt:vector>
  </HeadingPairs>
  <TitlesOfParts>
    <vt:vector size="1" baseType="lpstr">
      <vt:lpstr></vt:lpstr>
    </vt:vector>
  </TitlesOfParts>
  <Company>IEEE</Company>
  <LinksUpToDate>false</LinksUpToDate>
  <CharactersWithSpaces>17496</CharactersWithSpaces>
  <SharedDoc>false</SharedDoc>
  <HLinks>
    <vt:vector size="60" baseType="variant">
      <vt:variant>
        <vt:i4>65611</vt:i4>
      </vt:variant>
      <vt:variant>
        <vt:i4>33</vt:i4>
      </vt:variant>
      <vt:variant>
        <vt:i4>0</vt:i4>
      </vt:variant>
      <vt:variant>
        <vt:i4>5</vt:i4>
      </vt:variant>
      <vt:variant>
        <vt:lpwstr>http://www.ieee.org/publications_standards/publications/rights/index.html</vt:lpwstr>
      </vt:variant>
      <vt:variant>
        <vt:lpwstr/>
      </vt:variant>
      <vt:variant>
        <vt:i4>1704042</vt:i4>
      </vt:variant>
      <vt:variant>
        <vt:i4>30</vt:i4>
      </vt:variant>
      <vt:variant>
        <vt:i4>0</vt:i4>
      </vt:variant>
      <vt:variant>
        <vt:i4>5</vt:i4>
      </vt:variant>
      <vt:variant>
        <vt:lpwstr>http://www.ieee.org/publications_standards/publications/authors/authors_submission.html</vt:lpwstr>
      </vt:variant>
      <vt:variant>
        <vt:lpwstr/>
      </vt:variant>
      <vt:variant>
        <vt:i4>3670090</vt:i4>
      </vt:variant>
      <vt:variant>
        <vt:i4>27</vt:i4>
      </vt:variant>
      <vt:variant>
        <vt:i4>0</vt:i4>
      </vt:variant>
      <vt:variant>
        <vt:i4>5</vt:i4>
      </vt:variant>
      <vt:variant>
        <vt:lpwstr>http://www.ieee.org/authortools</vt:lpwstr>
      </vt:variant>
      <vt:variant>
        <vt:lpwstr/>
      </vt:variant>
      <vt:variant>
        <vt:i4>2555906</vt:i4>
      </vt:variant>
      <vt:variant>
        <vt:i4>24</vt:i4>
      </vt:variant>
      <vt:variant>
        <vt:i4>0</vt:i4>
      </vt:variant>
      <vt:variant>
        <vt:i4>5</vt:i4>
      </vt:variant>
      <vt:variant>
        <vt:lpwstr>mailto:graphics@ieee.org</vt:lpwstr>
      </vt:variant>
      <vt:variant>
        <vt:lpwstr/>
      </vt:variant>
      <vt:variant>
        <vt:i4>7405581</vt:i4>
      </vt:variant>
      <vt:variant>
        <vt:i4>21</vt:i4>
      </vt:variant>
      <vt:variant>
        <vt:i4>0</vt:i4>
      </vt:variant>
      <vt:variant>
        <vt:i4>5</vt:i4>
      </vt:variant>
      <vt:variant>
        <vt:lpwstr>http://graphicsqc.ieee.org/</vt:lpwstr>
      </vt:variant>
      <vt:variant>
        <vt:lpwstr/>
      </vt:variant>
      <vt:variant>
        <vt:i4>3670090</vt:i4>
      </vt:variant>
      <vt:variant>
        <vt:i4>15</vt:i4>
      </vt:variant>
      <vt:variant>
        <vt:i4>0</vt:i4>
      </vt:variant>
      <vt:variant>
        <vt:i4>5</vt:i4>
      </vt:variant>
      <vt:variant>
        <vt:lpwstr>http://www.ieee.org/authortools</vt:lpwstr>
      </vt:variant>
      <vt:variant>
        <vt:lpwstr/>
      </vt:variant>
      <vt:variant>
        <vt:i4>7602227</vt:i4>
      </vt:variant>
      <vt:variant>
        <vt:i4>9</vt:i4>
      </vt:variant>
      <vt:variant>
        <vt:i4>0</vt:i4>
      </vt:variant>
      <vt:variant>
        <vt:i4>5</vt:i4>
      </vt:variant>
      <vt:variant>
        <vt:lpwstr>https://www.overleaf.com/blog/278-how-to-use-overleaf-with-ieee-collabratec-your-quick-guide-to-getting-started%23.Vp6tpPkrKM9</vt:lpwstr>
      </vt:variant>
      <vt:variant>
        <vt:lpwstr/>
      </vt:variant>
      <vt:variant>
        <vt:i4>3670090</vt:i4>
      </vt:variant>
      <vt:variant>
        <vt:i4>6</vt:i4>
      </vt:variant>
      <vt:variant>
        <vt:i4>0</vt:i4>
      </vt:variant>
      <vt:variant>
        <vt:i4>5</vt:i4>
      </vt:variant>
      <vt:variant>
        <vt:lpwstr>http://www.ieee.org/authortools</vt:lpwstr>
      </vt:variant>
      <vt:variant>
        <vt:lpwstr/>
      </vt:variant>
      <vt:variant>
        <vt:i4>1507385</vt:i4>
      </vt:variant>
      <vt:variant>
        <vt:i4>3</vt:i4>
      </vt:variant>
      <vt:variant>
        <vt:i4>0</vt:i4>
      </vt:variant>
      <vt:variant>
        <vt:i4>5</vt:i4>
      </vt:variant>
      <vt:variant>
        <vt:lpwstr>http://www.ieee.org/organizations/pubs/ani_prod/keywrd98.txt</vt:lpwstr>
      </vt:variant>
      <vt:variant>
        <vt:lpwstr/>
      </vt:variant>
      <vt:variant>
        <vt:i4>3342345</vt:i4>
      </vt:variant>
      <vt:variant>
        <vt:i4>0</vt:i4>
      </vt:variant>
      <vt:variant>
        <vt:i4>0</vt:i4>
      </vt:variant>
      <vt:variant>
        <vt:i4>5</vt:i4>
      </vt:variant>
      <vt:variant>
        <vt:lpwstr>mailto:keywords@ieee.org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IEEE Transactions on Magnetics</dc:subject>
  <dc:creator>Tiffany McKerahan</dc:creator>
  <cp:keywords/>
  <cp:lastModifiedBy>Alice Gooch</cp:lastModifiedBy>
  <cp:revision>2</cp:revision>
  <cp:lastPrinted>2020-05-08T02:15:00Z</cp:lastPrinted>
  <dcterms:created xsi:type="dcterms:W3CDTF">2020-07-09T06:36:00Z</dcterms:created>
  <dcterms:modified xsi:type="dcterms:W3CDTF">2020-07-09T06:36:00Z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0x010100178E165393A5544881DABF1AE57CB826</vt:lpwstr>
  </property>
</Properties>
</file>