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D66E4" w14:textId="77777777" w:rsidR="006E6F40" w:rsidRPr="00495F6A" w:rsidRDefault="006E6F40" w:rsidP="006E6F40">
      <w:pPr>
        <w:spacing w:line="480" w:lineRule="auto"/>
        <w:rPr>
          <w:rFonts w:ascii="Times New Roman" w:hAnsi="Times New Roman" w:cs="Times New Roman"/>
          <w:b/>
          <w:sz w:val="36"/>
        </w:rPr>
      </w:pPr>
      <w:r w:rsidRPr="00495F6A">
        <w:rPr>
          <w:rFonts w:ascii="Times New Roman" w:hAnsi="Times New Roman" w:cs="Times New Roman"/>
          <w:b/>
          <w:sz w:val="36"/>
        </w:rPr>
        <w:t>SUPPLEMENTARY MATERIAL:</w:t>
      </w:r>
    </w:p>
    <w:p w14:paraId="0720EE2E" w14:textId="77777777" w:rsidR="006E6F40" w:rsidRPr="00537AE5" w:rsidRDefault="006E6F40" w:rsidP="006E6F40">
      <w:pPr>
        <w:spacing w:line="48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Streamlined data-gathering techniques</w:t>
      </w:r>
      <w:r w:rsidRPr="00537AE5">
        <w:rPr>
          <w:rFonts w:ascii="Times New Roman" w:hAnsi="Times New Roman" w:cs="Times New Roman"/>
          <w:b/>
          <w:sz w:val="28"/>
          <w:szCs w:val="24"/>
        </w:rPr>
        <w:t xml:space="preserve"> to </w:t>
      </w:r>
      <w:r>
        <w:rPr>
          <w:rFonts w:ascii="Times New Roman" w:hAnsi="Times New Roman" w:cs="Times New Roman"/>
          <w:b/>
          <w:sz w:val="28"/>
          <w:szCs w:val="24"/>
        </w:rPr>
        <w:t>estimate</w:t>
      </w:r>
      <w:r w:rsidRPr="00537AE5">
        <w:rPr>
          <w:rFonts w:ascii="Times New Roman" w:hAnsi="Times New Roman" w:cs="Times New Roman"/>
          <w:b/>
          <w:sz w:val="28"/>
          <w:szCs w:val="24"/>
        </w:rPr>
        <w:t xml:space="preserve"> the price and affordability of healthy and unhealthy diets under different pricing scenarios. </w:t>
      </w:r>
    </w:p>
    <w:p w14:paraId="155E1AC7" w14:textId="77777777" w:rsidR="006E6F40" w:rsidRPr="00537AE5" w:rsidRDefault="006E6F40" w:rsidP="006E6F40">
      <w:pPr>
        <w:rPr>
          <w:rFonts w:ascii="Times New Roman" w:hAnsi="Times New Roman" w:cs="Times New Roman"/>
          <w:b/>
        </w:rPr>
      </w:pPr>
      <w:r w:rsidRPr="00537AE5">
        <w:rPr>
          <w:rFonts w:ascii="Times New Roman" w:hAnsi="Times New Roman" w:cs="Times New Roman"/>
          <w:b/>
        </w:rPr>
        <w:br w:type="page"/>
      </w:r>
    </w:p>
    <w:p w14:paraId="4CCAB3B4" w14:textId="122C6D21" w:rsidR="0068460E" w:rsidRDefault="0068460E" w:rsidP="006E6F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INSICATIVE LOW DISPOSABLE INCOME CALCULATIONS</w:t>
      </w:r>
    </w:p>
    <w:p w14:paraId="56360362" w14:textId="49549451" w:rsidR="006E6F40" w:rsidRPr="00537AE5" w:rsidRDefault="006E6F40" w:rsidP="006E6F40">
      <w:pPr>
        <w:rPr>
          <w:rFonts w:ascii="Times New Roman" w:hAnsi="Times New Roman" w:cs="Times New Roman"/>
        </w:rPr>
      </w:pPr>
      <w:r w:rsidRPr="008315E2">
        <w:rPr>
          <w:rFonts w:ascii="Times New Roman" w:hAnsi="Times New Roman" w:cs="Times New Roman"/>
          <w:b/>
        </w:rPr>
        <w:t>Table S</w:t>
      </w:r>
      <w:r>
        <w:rPr>
          <w:rFonts w:ascii="Times New Roman" w:hAnsi="Times New Roman" w:cs="Times New Roman"/>
          <w:b/>
        </w:rPr>
        <w:t>1.</w:t>
      </w:r>
      <w:r w:rsidRPr="00537AE5">
        <w:rPr>
          <w:rFonts w:ascii="Times New Roman" w:hAnsi="Times New Roman" w:cs="Times New Roman"/>
        </w:rPr>
        <w:t xml:space="preserve"> Assumptions underlying the calculation of indicative low (minimum) disposable household income, in accordance with the ASAP methods (1).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E6F40" w:rsidRPr="00537AE5" w14:paraId="216089E1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712C9E31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Reference household persons</w:t>
            </w:r>
          </w:p>
        </w:tc>
        <w:tc>
          <w:tcPr>
            <w:tcW w:w="6894" w:type="dxa"/>
          </w:tcPr>
          <w:p w14:paraId="57BDA49A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1 male aged between 31-50 years, 1 female aged between 31-50 years, 1 male child aged 14 years and 1 female child aged 8 years.</w:t>
            </w:r>
          </w:p>
        </w:tc>
      </w:tr>
      <w:tr w:rsidR="006E6F40" w:rsidRPr="00537AE5" w14:paraId="2B51A26D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0F963FBA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Paid employment: adult male</w:t>
            </w:r>
          </w:p>
        </w:tc>
        <w:tc>
          <w:tcPr>
            <w:tcW w:w="6894" w:type="dxa"/>
          </w:tcPr>
          <w:p w14:paraId="121784E3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Minimum wage is $719.20 per 38-hour week (permanent full-time) (2).</w:t>
            </w:r>
          </w:p>
        </w:tc>
      </w:tr>
      <w:tr w:rsidR="006E6F40" w:rsidRPr="00537AE5" w14:paraId="5DE115B4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75D0FEA5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Paid employment: adult female</w:t>
            </w:r>
          </w:p>
        </w:tc>
        <w:tc>
          <w:tcPr>
            <w:tcW w:w="6894" w:type="dxa"/>
          </w:tcPr>
          <w:p w14:paraId="6DC5F1FB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Minimum wage is 18.93 per hour for 6-hour week (part-time) (2).</w:t>
            </w:r>
          </w:p>
        </w:tc>
      </w:tr>
      <w:tr w:rsidR="006E6F40" w:rsidRPr="00537AE5" w14:paraId="08495977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1F0A8D68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Family Tax Benefit A</w:t>
            </w:r>
          </w:p>
        </w:tc>
        <w:tc>
          <w:tcPr>
            <w:tcW w:w="6894" w:type="dxa"/>
          </w:tcPr>
          <w:p w14:paraId="72DFA1A6" w14:textId="0C1765B3" w:rsidR="006E6F40" w:rsidRPr="00537AE5" w:rsidRDefault="00C94FDC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Biweekly</w:t>
            </w:r>
            <w:r w:rsidR="006E6F40" w:rsidRPr="00537AE5">
              <w:rPr>
                <w:rFonts w:ascii="Times New Roman" w:hAnsi="Times New Roman" w:cs="Times New Roman"/>
              </w:rPr>
              <w:t xml:space="preserve"> payment ($420.70); annual supplement payment ($737.30 per child) (3).</w:t>
            </w:r>
          </w:p>
        </w:tc>
      </w:tr>
      <w:tr w:rsidR="006E6F40" w:rsidRPr="00537AE5" w14:paraId="36FD1E15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00F9DCF6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Family Tax Benefit B</w:t>
            </w:r>
          </w:p>
        </w:tc>
        <w:tc>
          <w:tcPr>
            <w:tcW w:w="6894" w:type="dxa"/>
          </w:tcPr>
          <w:p w14:paraId="0C9E7BB9" w14:textId="515F85F3" w:rsidR="006E6F40" w:rsidRPr="00537AE5" w:rsidRDefault="00C94FDC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Biweekly</w:t>
            </w:r>
            <w:r w:rsidR="006E6F40" w:rsidRPr="00537AE5">
              <w:rPr>
                <w:rFonts w:ascii="Times New Roman" w:hAnsi="Times New Roman" w:cs="Times New Roman"/>
              </w:rPr>
              <w:t xml:space="preserve"> payment ($106.40); annual supplement payment ($357.70 per family) (4).</w:t>
            </w:r>
          </w:p>
        </w:tc>
      </w:tr>
      <w:tr w:rsidR="006E6F40" w:rsidRPr="00537AE5" w14:paraId="34BD92CA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2777E19C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Total clean energy supplement</w:t>
            </w:r>
          </w:p>
        </w:tc>
        <w:tc>
          <w:tcPr>
            <w:tcW w:w="6894" w:type="dxa"/>
          </w:tcPr>
          <w:p w14:paraId="3D16F4E4" w14:textId="5B632CA3" w:rsidR="006E6F40" w:rsidRPr="00537AE5" w:rsidRDefault="00C94FDC" w:rsidP="00C94F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 biweekl</w:t>
            </w:r>
            <w:r w:rsidR="006E6F40" w:rsidRPr="00537AE5">
              <w:rPr>
                <w:rFonts w:ascii="Times New Roman" w:hAnsi="Times New Roman" w:cs="Times New Roman"/>
              </w:rPr>
              <w:t>y rate for Family Tax Benefit A ($3.50 for each child &gt;13 years old, $4.48 for each child 13-19 years old) and Family Tax Benefit B ($1.96 for each child 5-6 years old) (5).</w:t>
            </w:r>
          </w:p>
        </w:tc>
      </w:tr>
      <w:tr w:rsidR="006E6F40" w:rsidRPr="00537AE5" w14:paraId="4F8CA3BB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67B51F8E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Rent assistance</w:t>
            </w:r>
          </w:p>
        </w:tc>
        <w:tc>
          <w:tcPr>
            <w:tcW w:w="6894" w:type="dxa"/>
          </w:tcPr>
          <w:p w14:paraId="2A887210" w14:textId="422C12B3" w:rsidR="006E6F40" w:rsidRPr="00537AE5" w:rsidRDefault="00C94FDC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Biweek</w:t>
            </w:r>
            <w:r w:rsidR="006E6F40" w:rsidRPr="00537AE5">
              <w:rPr>
                <w:rFonts w:ascii="Times New Roman" w:hAnsi="Times New Roman" w:cs="Times New Roman"/>
              </w:rPr>
              <w:t>ly payment ($159.60 for all SA2s except for one regional area where rent assistance was calculated to be $146.02) (6).</w:t>
            </w:r>
          </w:p>
        </w:tc>
      </w:tr>
      <w:tr w:rsidR="006E6F40" w:rsidRPr="00537AE5" w14:paraId="6C8F43D7" w14:textId="77777777" w:rsidTr="00D73746">
        <w:tc>
          <w:tcPr>
            <w:tcW w:w="2122" w:type="dxa"/>
            <w:shd w:val="clear" w:color="auto" w:fill="D9D9D9" w:themeFill="background1" w:themeFillShade="D9"/>
          </w:tcPr>
          <w:p w14:paraId="6172278E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Income tax paid</w:t>
            </w:r>
          </w:p>
        </w:tc>
        <w:tc>
          <w:tcPr>
            <w:tcW w:w="6894" w:type="dxa"/>
          </w:tcPr>
          <w:p w14:paraId="73645EA1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Allowing for low income tax offset</w:t>
            </w:r>
            <w:r>
              <w:rPr>
                <w:rFonts w:ascii="Times New Roman" w:hAnsi="Times New Roman" w:cs="Times New Roman"/>
              </w:rPr>
              <w:t xml:space="preserve"> ($445.00 annual rebate for adult female; annual income tax of $3701.00 – annual tax offset of $439.02 for adult male)</w:t>
            </w:r>
            <w:r w:rsidRPr="00537AE5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7</w:t>
            </w:r>
            <w:r w:rsidRPr="00537AE5">
              <w:rPr>
                <w:rFonts w:ascii="Times New Roman" w:hAnsi="Times New Roman" w:cs="Times New Roman"/>
              </w:rPr>
              <w:t>). Subtracted from all income and payment sources.</w:t>
            </w:r>
          </w:p>
        </w:tc>
      </w:tr>
    </w:tbl>
    <w:p w14:paraId="4F2A8AF6" w14:textId="77777777" w:rsidR="006E6F40" w:rsidRPr="00537AE5" w:rsidRDefault="006E6F40" w:rsidP="006E6F40">
      <w:pPr>
        <w:rPr>
          <w:rFonts w:ascii="Times New Roman" w:hAnsi="Times New Roman" w:cs="Times New Roman"/>
        </w:rPr>
      </w:pPr>
    </w:p>
    <w:p w14:paraId="2E21E2F3" w14:textId="77777777" w:rsidR="006E6F40" w:rsidRPr="00942849" w:rsidRDefault="006E6F40" w:rsidP="006E6F40">
      <w:pPr>
        <w:rPr>
          <w:rFonts w:ascii="Times New Roman" w:hAnsi="Times New Roman" w:cs="Times New Roman"/>
          <w:b/>
        </w:rPr>
      </w:pPr>
      <w:r w:rsidRPr="00942849">
        <w:rPr>
          <w:rFonts w:ascii="Times New Roman" w:hAnsi="Times New Roman" w:cs="Times New Roman"/>
          <w:b/>
        </w:rPr>
        <w:t xml:space="preserve">References: </w:t>
      </w:r>
    </w:p>
    <w:p w14:paraId="650C471D" w14:textId="77777777" w:rsidR="006E6F40" w:rsidRPr="00537AE5" w:rsidRDefault="006E6F40" w:rsidP="006E6F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37AE5">
        <w:rPr>
          <w:rFonts w:ascii="Times New Roman" w:hAnsi="Times New Roman" w:cs="Times New Roman"/>
          <w:sz w:val="20"/>
          <w:szCs w:val="20"/>
        </w:rPr>
        <w:t xml:space="preserve">Lee AJ, Kane S, Lewis M, Good E, Pollard CM, Landrigan TJ, et al. Healthy diets ASAP - Australian Standardised Affordability and Pricing methods protocol. Nutrition journal. 2018;17(1):88. </w:t>
      </w:r>
    </w:p>
    <w:p w14:paraId="2310FE47" w14:textId="77777777" w:rsidR="006E6F40" w:rsidRPr="00537AE5" w:rsidRDefault="006E6F40" w:rsidP="006E6F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37AE5">
        <w:rPr>
          <w:rFonts w:ascii="Times New Roman" w:hAnsi="Times New Roman" w:cs="Times New Roman"/>
          <w:sz w:val="20"/>
          <w:szCs w:val="20"/>
        </w:rPr>
        <w:t xml:space="preserve">Australian Government. Fair Work Ombudsman. Minimum wages. Available from: </w:t>
      </w:r>
      <w:hyperlink r:id="rId11" w:history="1">
        <w:r w:rsidRPr="00537AE5">
          <w:rPr>
            <w:rFonts w:ascii="Times New Roman" w:hAnsi="Times New Roman" w:cs="Times New Roman"/>
            <w:sz w:val="20"/>
            <w:szCs w:val="20"/>
          </w:rPr>
          <w:t>https://www.fairwork.gov.au/how-we-will-help/templates-and-guides/fact-sheets/minimum-workplace-entitlements/minimum-wages</w:t>
        </w:r>
      </w:hyperlink>
      <w:r w:rsidRPr="00537AE5">
        <w:rPr>
          <w:rFonts w:ascii="Times New Roman" w:hAnsi="Times New Roman" w:cs="Times New Roman"/>
          <w:sz w:val="20"/>
          <w:szCs w:val="20"/>
        </w:rPr>
        <w:t xml:space="preserve"> (updated June 2018, accessed 26 February 2019).</w:t>
      </w:r>
    </w:p>
    <w:p w14:paraId="5DF79BFE" w14:textId="77777777" w:rsidR="006E6F40" w:rsidRPr="00537AE5" w:rsidRDefault="006E6F40" w:rsidP="006E6F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37AE5">
        <w:rPr>
          <w:rFonts w:ascii="Times New Roman" w:hAnsi="Times New Roman" w:cs="Times New Roman"/>
          <w:sz w:val="20"/>
          <w:szCs w:val="20"/>
        </w:rPr>
        <w:t xml:space="preserve">Australian Government. Department of Human Services. FTB Part A payment rates. Available from: </w:t>
      </w:r>
      <w:hyperlink r:id="rId12" w:history="1">
        <w:r w:rsidRPr="00537AE5">
          <w:rPr>
            <w:rFonts w:ascii="Times New Roman" w:hAnsi="Times New Roman" w:cs="Times New Roman"/>
            <w:sz w:val="20"/>
            <w:szCs w:val="20"/>
          </w:rPr>
          <w:t>https://www.humanservices.gov.au/individuals/services/centrelink/family-tax-benefit/how-much-you-can-get/ftb-part-payment-rates</w:t>
        </w:r>
      </w:hyperlink>
      <w:r w:rsidRPr="00537AE5">
        <w:rPr>
          <w:rFonts w:ascii="Times New Roman" w:hAnsi="Times New Roman" w:cs="Times New Roman"/>
          <w:sz w:val="20"/>
          <w:szCs w:val="20"/>
        </w:rPr>
        <w:t xml:space="preserve"> (updated 23 October 2018, accessed 26 February 2019).</w:t>
      </w:r>
    </w:p>
    <w:p w14:paraId="7F2853EF" w14:textId="77777777" w:rsidR="006E6F40" w:rsidRPr="00537AE5" w:rsidRDefault="006E6F40" w:rsidP="006E6F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37AE5">
        <w:rPr>
          <w:rFonts w:ascii="Times New Roman" w:hAnsi="Times New Roman" w:cs="Times New Roman"/>
          <w:sz w:val="20"/>
          <w:szCs w:val="20"/>
        </w:rPr>
        <w:t xml:space="preserve">Australian Government. Department of Human Services. FTB Part B payment rates. Available from: </w:t>
      </w:r>
      <w:hyperlink r:id="rId13" w:history="1">
        <w:r w:rsidRPr="00537AE5">
          <w:rPr>
            <w:rFonts w:ascii="Times New Roman" w:hAnsi="Times New Roman" w:cs="Times New Roman"/>
            <w:sz w:val="20"/>
            <w:szCs w:val="20"/>
          </w:rPr>
          <w:t>https://www.humanservices.gov.au/individuals/services/centrelink/family-tax-benefit/how-much-you-can-get/ftb-part-b-payment-rates</w:t>
        </w:r>
      </w:hyperlink>
      <w:r w:rsidRPr="00537AE5">
        <w:rPr>
          <w:rFonts w:ascii="Times New Roman" w:hAnsi="Times New Roman" w:cs="Times New Roman"/>
          <w:sz w:val="20"/>
          <w:szCs w:val="20"/>
        </w:rPr>
        <w:t xml:space="preserve"> (updated 23 October 2018, accessed 26 February 2019).</w:t>
      </w:r>
    </w:p>
    <w:p w14:paraId="4928F0E8" w14:textId="77777777" w:rsidR="006E6F40" w:rsidRPr="00537AE5" w:rsidRDefault="006E6F40" w:rsidP="006E6F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37AE5">
        <w:rPr>
          <w:rFonts w:ascii="Times New Roman" w:hAnsi="Times New Roman" w:cs="Times New Roman"/>
          <w:sz w:val="20"/>
          <w:szCs w:val="20"/>
        </w:rPr>
        <w:t xml:space="preserve">Australian Government. Department of Human Services. Energy Supplement. Available from: </w:t>
      </w:r>
      <w:hyperlink r:id="rId14" w:history="1">
        <w:r w:rsidRPr="00537AE5">
          <w:rPr>
            <w:rFonts w:ascii="Times New Roman" w:hAnsi="Times New Roman" w:cs="Times New Roman"/>
            <w:sz w:val="20"/>
            <w:szCs w:val="20"/>
          </w:rPr>
          <w:t>https://www.humanservices.gov.au/individuals/services/centrelink/energy-supplement</w:t>
        </w:r>
      </w:hyperlink>
      <w:r w:rsidRPr="00537AE5">
        <w:rPr>
          <w:rFonts w:ascii="Times New Roman" w:hAnsi="Times New Roman" w:cs="Times New Roman"/>
          <w:sz w:val="20"/>
          <w:szCs w:val="20"/>
        </w:rPr>
        <w:t xml:space="preserve"> (updated 17 January 2019, accessed 26 February 2019).</w:t>
      </w:r>
    </w:p>
    <w:p w14:paraId="42AEE280" w14:textId="77777777" w:rsidR="006E6F40" w:rsidRPr="00537AE5" w:rsidRDefault="006E6F40" w:rsidP="006E6F4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37AE5">
        <w:rPr>
          <w:rFonts w:ascii="Times New Roman" w:hAnsi="Times New Roman" w:cs="Times New Roman"/>
          <w:sz w:val="20"/>
          <w:szCs w:val="20"/>
        </w:rPr>
        <w:t xml:space="preserve">Australian Government. Department of Human Services. How much Rent Assistance you can get. Available from: </w:t>
      </w:r>
      <w:hyperlink r:id="rId15" w:history="1">
        <w:r w:rsidRPr="00537AE5">
          <w:rPr>
            <w:rFonts w:ascii="Times New Roman" w:hAnsi="Times New Roman" w:cs="Times New Roman"/>
            <w:sz w:val="20"/>
            <w:szCs w:val="20"/>
          </w:rPr>
          <w:t>https://www.humanservices.gov.au/individuals/enablers/how-much-rent-assistance-you-can-get/38861</w:t>
        </w:r>
      </w:hyperlink>
      <w:r w:rsidRPr="00537AE5">
        <w:rPr>
          <w:rFonts w:ascii="Times New Roman" w:hAnsi="Times New Roman" w:cs="Times New Roman"/>
          <w:sz w:val="20"/>
          <w:szCs w:val="20"/>
        </w:rPr>
        <w:t xml:space="preserve"> (updated 20 September 2018, accessed 26 February 2019).</w:t>
      </w:r>
    </w:p>
    <w:p w14:paraId="4A3429C2" w14:textId="77777777" w:rsidR="006E6F40" w:rsidRPr="00537AE5" w:rsidRDefault="006E6F40" w:rsidP="006E6F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0"/>
          <w:szCs w:val="20"/>
        </w:rPr>
      </w:pPr>
      <w:r w:rsidRPr="00537AE5">
        <w:rPr>
          <w:rFonts w:ascii="Times New Roman" w:hAnsi="Times New Roman" w:cs="Times New Roman"/>
          <w:sz w:val="20"/>
          <w:szCs w:val="20"/>
        </w:rPr>
        <w:t xml:space="preserve">Australian Government. Australian Taxation Office. Available from: </w:t>
      </w:r>
      <w:hyperlink r:id="rId16" w:history="1">
        <w:r w:rsidRPr="00537AE5">
          <w:rPr>
            <w:rFonts w:ascii="Times New Roman" w:hAnsi="Times New Roman" w:cs="Times New Roman"/>
            <w:sz w:val="20"/>
            <w:szCs w:val="20"/>
          </w:rPr>
          <w:t>https://www.ato.gov.au/individuals/income-and-deductions/offsets-and-rebates/low-income-earners/</w:t>
        </w:r>
      </w:hyperlink>
      <w:r w:rsidRPr="00537AE5">
        <w:rPr>
          <w:rFonts w:ascii="Times New Roman" w:hAnsi="Times New Roman" w:cs="Times New Roman"/>
          <w:sz w:val="20"/>
          <w:szCs w:val="20"/>
        </w:rPr>
        <w:t xml:space="preserve"> (updated 29 June 2018, available 26 February 2019).</w:t>
      </w:r>
    </w:p>
    <w:p w14:paraId="4E32C879" w14:textId="77777777" w:rsidR="006E6F40" w:rsidRPr="007F5511" w:rsidRDefault="006E6F40" w:rsidP="006E6F40">
      <w:pPr>
        <w:rPr>
          <w:rFonts w:ascii="Times New Roman" w:hAnsi="Times New Roman" w:cs="Times New Roman"/>
        </w:rPr>
      </w:pPr>
      <w:r w:rsidRPr="007F5511">
        <w:rPr>
          <w:rFonts w:ascii="Times New Roman" w:hAnsi="Times New Roman" w:cs="Times New Roman"/>
          <w:color w:val="FF0000"/>
        </w:rPr>
        <w:br w:type="page"/>
      </w:r>
    </w:p>
    <w:p w14:paraId="187DA63A" w14:textId="1A04B615" w:rsidR="004A0B37" w:rsidRDefault="004A0B37" w:rsidP="006E6F40">
      <w:pPr>
        <w:rPr>
          <w:rFonts w:ascii="Times New Roman" w:hAnsi="Times New Roman" w:cs="Times New Roman"/>
          <w:b/>
        </w:rPr>
      </w:pPr>
      <w:bookmarkStart w:id="0" w:name="_Hlk15117651"/>
      <w:r>
        <w:rPr>
          <w:rFonts w:ascii="Times New Roman" w:hAnsi="Times New Roman" w:cs="Times New Roman"/>
          <w:b/>
        </w:rPr>
        <w:lastRenderedPageBreak/>
        <w:t xml:space="preserve">AGREEMENT BETWEEN STREAMLINED AND </w:t>
      </w:r>
      <w:r w:rsidR="006B4C24">
        <w:rPr>
          <w:rFonts w:ascii="Times New Roman" w:hAnsi="Times New Roman" w:cs="Times New Roman"/>
          <w:b/>
        </w:rPr>
        <w:t>IN-STORE METHODS</w:t>
      </w:r>
    </w:p>
    <w:p w14:paraId="0D41B15D" w14:textId="72CF5F08" w:rsidR="006E6F40" w:rsidRPr="00B25DB3" w:rsidRDefault="006E6F40" w:rsidP="006E6F40">
      <w:pPr>
        <w:rPr>
          <w:rFonts w:ascii="Times New Roman" w:hAnsi="Times New Roman" w:cs="Times New Roman"/>
        </w:rPr>
      </w:pPr>
      <w:r w:rsidRPr="00DE17C0">
        <w:rPr>
          <w:rFonts w:ascii="Times New Roman" w:hAnsi="Times New Roman" w:cs="Times New Roman"/>
          <w:b/>
        </w:rPr>
        <w:t xml:space="preserve">Table </w:t>
      </w:r>
      <w:r>
        <w:rPr>
          <w:rFonts w:ascii="Times New Roman" w:hAnsi="Times New Roman" w:cs="Times New Roman"/>
          <w:b/>
        </w:rPr>
        <w:t>S2a</w:t>
      </w:r>
      <w:r w:rsidRPr="00DE17C0">
        <w:rPr>
          <w:rFonts w:ascii="Times New Roman" w:hAnsi="Times New Roman" w:cs="Times New Roman"/>
          <w:b/>
        </w:rPr>
        <w:t>.</w:t>
      </w:r>
      <w:r w:rsidRPr="00B25DB3">
        <w:rPr>
          <w:rFonts w:ascii="Times New Roman" w:hAnsi="Times New Roman" w:cs="Times New Roman"/>
        </w:rPr>
        <w:t xml:space="preserve"> Mean overall, price, price promotion and availability agreements (expressed as a percentage) for food and beverage items surveyed using </w:t>
      </w:r>
      <w:r>
        <w:rPr>
          <w:rFonts w:ascii="Times New Roman" w:hAnsi="Times New Roman" w:cs="Times New Roman"/>
        </w:rPr>
        <w:t>traditional</w:t>
      </w:r>
      <w:r w:rsidRPr="00B25DB3">
        <w:rPr>
          <w:rFonts w:ascii="Times New Roman" w:hAnsi="Times New Roman" w:cs="Times New Roman"/>
        </w:rPr>
        <w:t xml:space="preserve"> in-store </w:t>
      </w:r>
      <w:r>
        <w:rPr>
          <w:rFonts w:ascii="Times New Roman" w:hAnsi="Times New Roman" w:cs="Times New Roman"/>
        </w:rPr>
        <w:t xml:space="preserve">and streamlined </w:t>
      </w:r>
      <w:r w:rsidRPr="00B25DB3">
        <w:rPr>
          <w:rFonts w:ascii="Times New Roman" w:hAnsi="Times New Roman" w:cs="Times New Roman"/>
        </w:rPr>
        <w:t>data collection methods, across different food retailers.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0"/>
        <w:gridCol w:w="1042"/>
        <w:gridCol w:w="1418"/>
        <w:gridCol w:w="1417"/>
        <w:gridCol w:w="1559"/>
        <w:gridCol w:w="1560"/>
      </w:tblGrid>
      <w:tr w:rsidR="006E6F40" w:rsidRPr="00537AE5" w14:paraId="499AE134" w14:textId="77777777" w:rsidTr="00D73746">
        <w:tc>
          <w:tcPr>
            <w:tcW w:w="1930" w:type="dxa"/>
            <w:shd w:val="clear" w:color="auto" w:fill="D9D9D9" w:themeFill="background1" w:themeFillShade="D9"/>
          </w:tcPr>
          <w:p w14:paraId="2C3DE360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  <w:i/>
              </w:rPr>
              <w:t>Food retailer type</w:t>
            </w:r>
          </w:p>
        </w:tc>
        <w:tc>
          <w:tcPr>
            <w:tcW w:w="1042" w:type="dxa"/>
            <w:shd w:val="clear" w:color="auto" w:fill="D9D9D9" w:themeFill="background1" w:themeFillShade="D9"/>
          </w:tcPr>
          <w:p w14:paraId="5D48A241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n stores (total)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6858349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o</w:t>
            </w:r>
            <w:r w:rsidRPr="00537AE5">
              <w:rPr>
                <w:rFonts w:ascii="Times New Roman" w:hAnsi="Times New Roman" w:cs="Times New Roman"/>
              </w:rPr>
              <w:t>verall agreement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0B0A6209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p</w:t>
            </w:r>
            <w:r w:rsidRPr="00537AE5">
              <w:rPr>
                <w:rFonts w:ascii="Times New Roman" w:hAnsi="Times New Roman" w:cs="Times New Roman"/>
              </w:rPr>
              <w:t>rice agreement</w:t>
            </w:r>
          </w:p>
          <w:p w14:paraId="285FB6EE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(SD)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AF9A31F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p</w:t>
            </w:r>
            <w:r w:rsidRPr="00537AE5">
              <w:rPr>
                <w:rFonts w:ascii="Times New Roman" w:hAnsi="Times New Roman" w:cs="Times New Roman"/>
              </w:rPr>
              <w:t>rice promotion agreement</w:t>
            </w:r>
          </w:p>
          <w:p w14:paraId="55F3D439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(SD)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06216135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a</w:t>
            </w:r>
            <w:r w:rsidRPr="00537AE5">
              <w:rPr>
                <w:rFonts w:ascii="Times New Roman" w:hAnsi="Times New Roman" w:cs="Times New Roman"/>
              </w:rPr>
              <w:t>vailability agreement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</w:tr>
      <w:tr w:rsidR="006E6F40" w:rsidRPr="00537AE5" w14:paraId="741D383C" w14:textId="77777777" w:rsidTr="00D73746">
        <w:tc>
          <w:tcPr>
            <w:tcW w:w="1930" w:type="dxa"/>
          </w:tcPr>
          <w:p w14:paraId="55BE7582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Supermarkets</w:t>
            </w:r>
          </w:p>
        </w:tc>
        <w:tc>
          <w:tcPr>
            <w:tcW w:w="1042" w:type="dxa"/>
          </w:tcPr>
          <w:p w14:paraId="06AEF278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</w:tcPr>
          <w:p w14:paraId="00988AD6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94.2 (3.1)</w:t>
            </w:r>
          </w:p>
        </w:tc>
        <w:tc>
          <w:tcPr>
            <w:tcW w:w="1417" w:type="dxa"/>
          </w:tcPr>
          <w:p w14:paraId="7712F1C8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99.1 (0.9)</w:t>
            </w:r>
          </w:p>
        </w:tc>
        <w:tc>
          <w:tcPr>
            <w:tcW w:w="1559" w:type="dxa"/>
          </w:tcPr>
          <w:p w14:paraId="2CD26EC9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97.9 (1.6)</w:t>
            </w:r>
          </w:p>
        </w:tc>
        <w:tc>
          <w:tcPr>
            <w:tcW w:w="1560" w:type="dxa"/>
          </w:tcPr>
          <w:p w14:paraId="1FF0CE0B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97.3 (1.6)</w:t>
            </w:r>
          </w:p>
        </w:tc>
      </w:tr>
      <w:tr w:rsidR="006E6F40" w:rsidRPr="00537AE5" w14:paraId="160BB43E" w14:textId="77777777" w:rsidTr="00D73746">
        <w:tc>
          <w:tcPr>
            <w:tcW w:w="1930" w:type="dxa"/>
          </w:tcPr>
          <w:p w14:paraId="20035780" w14:textId="77777777" w:rsidR="006E6F40" w:rsidRPr="00AD4587" w:rsidRDefault="006E6F40" w:rsidP="00D73746">
            <w:pPr>
              <w:pStyle w:val="ListParagraph"/>
              <w:ind w:left="36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Store A</w:t>
            </w:r>
          </w:p>
        </w:tc>
        <w:tc>
          <w:tcPr>
            <w:tcW w:w="1042" w:type="dxa"/>
          </w:tcPr>
          <w:p w14:paraId="3B408D29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14:paraId="3674388F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92.2 (2.8)</w:t>
            </w:r>
          </w:p>
        </w:tc>
        <w:tc>
          <w:tcPr>
            <w:tcW w:w="1417" w:type="dxa"/>
          </w:tcPr>
          <w:p w14:paraId="23AA978C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8.7 (1.0)</w:t>
            </w:r>
          </w:p>
        </w:tc>
        <w:tc>
          <w:tcPr>
            <w:tcW w:w="1559" w:type="dxa"/>
          </w:tcPr>
          <w:p w14:paraId="6284A847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96.6 (0.7)</w:t>
            </w:r>
          </w:p>
        </w:tc>
        <w:tc>
          <w:tcPr>
            <w:tcW w:w="1560" w:type="dxa"/>
          </w:tcPr>
          <w:p w14:paraId="1638A481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96.9 (1.9)</w:t>
            </w:r>
          </w:p>
        </w:tc>
      </w:tr>
      <w:tr w:rsidR="006E6F40" w:rsidRPr="00537AE5" w14:paraId="647D63F4" w14:textId="77777777" w:rsidTr="00D73746">
        <w:tc>
          <w:tcPr>
            <w:tcW w:w="1930" w:type="dxa"/>
          </w:tcPr>
          <w:p w14:paraId="5A0E7E05" w14:textId="77777777" w:rsidR="006E6F40" w:rsidRPr="00AD4587" w:rsidRDefault="006E6F40" w:rsidP="00D73746">
            <w:pPr>
              <w:pStyle w:val="ListParagraph"/>
              <w:ind w:left="36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Store B</w:t>
            </w:r>
          </w:p>
        </w:tc>
        <w:tc>
          <w:tcPr>
            <w:tcW w:w="1042" w:type="dxa"/>
          </w:tcPr>
          <w:p w14:paraId="79057B4D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</w:tcPr>
          <w:p w14:paraId="625831FB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96.4 (1.6)</w:t>
            </w:r>
          </w:p>
        </w:tc>
        <w:tc>
          <w:tcPr>
            <w:tcW w:w="1417" w:type="dxa"/>
          </w:tcPr>
          <w:p w14:paraId="6C825182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99.4 (0.7)</w:t>
            </w:r>
          </w:p>
        </w:tc>
        <w:tc>
          <w:tcPr>
            <w:tcW w:w="1559" w:type="dxa"/>
          </w:tcPr>
          <w:p w14:paraId="5E7DD492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99.1 (1.3)</w:t>
            </w:r>
          </w:p>
        </w:tc>
        <w:tc>
          <w:tcPr>
            <w:tcW w:w="1560" w:type="dxa"/>
          </w:tcPr>
          <w:p w14:paraId="1C50D80E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97.7 (1.1)</w:t>
            </w:r>
          </w:p>
        </w:tc>
      </w:tr>
      <w:tr w:rsidR="006E6F40" w:rsidRPr="00537AE5" w14:paraId="730743FF" w14:textId="77777777" w:rsidTr="00D73746">
        <w:tc>
          <w:tcPr>
            <w:tcW w:w="1930" w:type="dxa"/>
          </w:tcPr>
          <w:p w14:paraId="397083CC" w14:textId="77777777" w:rsidR="006E6F40" w:rsidRPr="00537AE5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Alcohol</w:t>
            </w:r>
          </w:p>
        </w:tc>
        <w:tc>
          <w:tcPr>
            <w:tcW w:w="1042" w:type="dxa"/>
          </w:tcPr>
          <w:p w14:paraId="2C7D0220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</w:tcPr>
          <w:p w14:paraId="52C7575F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64.1 (17.7)</w:t>
            </w:r>
          </w:p>
        </w:tc>
        <w:tc>
          <w:tcPr>
            <w:tcW w:w="1417" w:type="dxa"/>
          </w:tcPr>
          <w:p w14:paraId="446FB7DF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100.0 (0.0)</w:t>
            </w:r>
          </w:p>
        </w:tc>
        <w:tc>
          <w:tcPr>
            <w:tcW w:w="1559" w:type="dxa"/>
          </w:tcPr>
          <w:p w14:paraId="0CEDB01F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77.6 (10.7)</w:t>
            </w:r>
          </w:p>
        </w:tc>
        <w:tc>
          <w:tcPr>
            <w:tcW w:w="1560" w:type="dxa"/>
          </w:tcPr>
          <w:p w14:paraId="158A3B07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86.5 (8.3)</w:t>
            </w:r>
          </w:p>
        </w:tc>
      </w:tr>
      <w:tr w:rsidR="006E6F40" w:rsidRPr="00537AE5" w14:paraId="011C1379" w14:textId="77777777" w:rsidTr="00D73746">
        <w:tc>
          <w:tcPr>
            <w:tcW w:w="1930" w:type="dxa"/>
          </w:tcPr>
          <w:p w14:paraId="78C88046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Fast foods</w:t>
            </w:r>
          </w:p>
        </w:tc>
        <w:tc>
          <w:tcPr>
            <w:tcW w:w="1042" w:type="dxa"/>
          </w:tcPr>
          <w:p w14:paraId="3EEDFA56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</w:tcPr>
          <w:p w14:paraId="4AA9874A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87.5 (23.2)</w:t>
            </w:r>
          </w:p>
        </w:tc>
        <w:tc>
          <w:tcPr>
            <w:tcW w:w="1417" w:type="dxa"/>
          </w:tcPr>
          <w:p w14:paraId="64B7F7C0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87.5 (23.2)</w:t>
            </w:r>
          </w:p>
        </w:tc>
        <w:tc>
          <w:tcPr>
            <w:tcW w:w="1559" w:type="dxa"/>
          </w:tcPr>
          <w:p w14:paraId="00A860BD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100.0 (0.0)</w:t>
            </w:r>
          </w:p>
        </w:tc>
        <w:tc>
          <w:tcPr>
            <w:tcW w:w="1560" w:type="dxa"/>
          </w:tcPr>
          <w:p w14:paraId="5693D9EC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100.0 (0.0)</w:t>
            </w:r>
          </w:p>
        </w:tc>
      </w:tr>
    </w:tbl>
    <w:p w14:paraId="2D23B4A4" w14:textId="77777777" w:rsidR="006E6F40" w:rsidRPr="00AF55DD" w:rsidRDefault="006E6F40" w:rsidP="006E6F4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</w:t>
      </w:r>
      <w:r w:rsidRPr="00AF55D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T</w:t>
      </w:r>
      <w:r w:rsidRPr="00AF55DD">
        <w:rPr>
          <w:rFonts w:ascii="Times New Roman" w:hAnsi="Times New Roman" w:cs="Times New Roman"/>
        </w:rPr>
        <w:t>hese results were not calculated for bakeries and fish and chip stores as it was assumed that retailers accurately reported prices displayed in-store (i.e. 100% agreement assumed).</w:t>
      </w:r>
    </w:p>
    <w:p w14:paraId="4DD5CD72" w14:textId="77777777" w:rsidR="006E6F40" w:rsidRDefault="006E6F40" w:rsidP="006E6F4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3779E7" w14:textId="77777777" w:rsidR="006E6F40" w:rsidRPr="00537AE5" w:rsidRDefault="006E6F40" w:rsidP="006E6F40">
      <w:pPr>
        <w:spacing w:line="240" w:lineRule="auto"/>
        <w:rPr>
          <w:rFonts w:ascii="Times New Roman" w:hAnsi="Times New Roman" w:cs="Times New Roman"/>
        </w:rPr>
      </w:pPr>
      <w:r w:rsidRPr="00DE17C0">
        <w:rPr>
          <w:rFonts w:ascii="Times New Roman" w:hAnsi="Times New Roman" w:cs="Times New Roman"/>
          <w:b/>
        </w:rPr>
        <w:lastRenderedPageBreak/>
        <w:t xml:space="preserve">Table </w:t>
      </w:r>
      <w:r>
        <w:rPr>
          <w:rFonts w:ascii="Times New Roman" w:hAnsi="Times New Roman" w:cs="Times New Roman"/>
          <w:b/>
        </w:rPr>
        <w:t>S2b</w:t>
      </w:r>
      <w:r w:rsidRPr="00DE17C0">
        <w:rPr>
          <w:rFonts w:ascii="Times New Roman" w:hAnsi="Times New Roman" w:cs="Times New Roman"/>
          <w:b/>
        </w:rPr>
        <w:t>.</w:t>
      </w:r>
      <w:r w:rsidRPr="00537AE5">
        <w:rPr>
          <w:rFonts w:ascii="Times New Roman" w:hAnsi="Times New Roman" w:cs="Times New Roman"/>
        </w:rPr>
        <w:t xml:space="preserve"> Mean overall, price, price promotion and availability agreements </w:t>
      </w:r>
      <w:r>
        <w:rPr>
          <w:rFonts w:ascii="Times New Roman" w:hAnsi="Times New Roman" w:cs="Times New Roman"/>
        </w:rPr>
        <w:t xml:space="preserve">(expressed as a percentage) </w:t>
      </w:r>
      <w:r w:rsidRPr="00537AE5">
        <w:rPr>
          <w:rFonts w:ascii="Times New Roman" w:hAnsi="Times New Roman" w:cs="Times New Roman"/>
        </w:rPr>
        <w:t>between food and beverage items</w:t>
      </w:r>
      <w:r>
        <w:rPr>
          <w:rFonts w:ascii="Times New Roman" w:hAnsi="Times New Roman" w:cs="Times New Roman"/>
        </w:rPr>
        <w:t xml:space="preserve"> surveyed using traditional in-store and streamlined data collection methods</w:t>
      </w:r>
      <w:r w:rsidRPr="00537AE5">
        <w:rPr>
          <w:rFonts w:ascii="Times New Roman" w:hAnsi="Times New Roman" w:cs="Times New Roman"/>
        </w:rPr>
        <w:t xml:space="preserve">, by </w:t>
      </w:r>
      <w:r>
        <w:rPr>
          <w:rFonts w:ascii="Times New Roman" w:hAnsi="Times New Roman" w:cs="Times New Roman"/>
        </w:rPr>
        <w:t xml:space="preserve">supermarket </w:t>
      </w:r>
      <w:r w:rsidRPr="00537AE5">
        <w:rPr>
          <w:rFonts w:ascii="Times New Roman" w:hAnsi="Times New Roman" w:cs="Times New Roman"/>
        </w:rPr>
        <w:t>food and beverage categor</w:t>
      </w:r>
      <w:r>
        <w:rPr>
          <w:rFonts w:ascii="Times New Roman" w:hAnsi="Times New Roman" w:cs="Times New Roman"/>
        </w:rPr>
        <w:t>ies (n=107 items per store)</w:t>
      </w:r>
      <w:r w:rsidRPr="00537AE5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51"/>
        <w:gridCol w:w="1417"/>
        <w:gridCol w:w="1418"/>
        <w:gridCol w:w="1417"/>
        <w:gridCol w:w="1418"/>
      </w:tblGrid>
      <w:tr w:rsidR="006E6F40" w:rsidRPr="00537AE5" w14:paraId="08365D9E" w14:textId="77777777" w:rsidTr="00B55648">
        <w:tc>
          <w:tcPr>
            <w:tcW w:w="2405" w:type="dxa"/>
            <w:shd w:val="clear" w:color="auto" w:fill="D0CECE" w:themeFill="background2" w:themeFillShade="E6"/>
          </w:tcPr>
          <w:p w14:paraId="514C48DE" w14:textId="77777777" w:rsidR="006E6F40" w:rsidRPr="00537AE5" w:rsidRDefault="006E6F40" w:rsidP="00D7374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shd w:val="clear" w:color="auto" w:fill="D0CECE" w:themeFill="background2" w:themeFillShade="E6"/>
          </w:tcPr>
          <w:p w14:paraId="76943E18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537AE5">
              <w:rPr>
                <w:rFonts w:ascii="Times New Roman" w:hAnsi="Times New Roman" w:cs="Times New Roman"/>
              </w:rPr>
              <w:t>n items (mean)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301F0991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o</w:t>
            </w:r>
            <w:r w:rsidRPr="00537AE5">
              <w:rPr>
                <w:rFonts w:ascii="Times New Roman" w:hAnsi="Times New Roman" w:cs="Times New Roman"/>
              </w:rPr>
              <w:t>verall agreement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31BEDA6A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p</w:t>
            </w:r>
            <w:r w:rsidRPr="00537AE5">
              <w:rPr>
                <w:rFonts w:ascii="Times New Roman" w:hAnsi="Times New Roman" w:cs="Times New Roman"/>
              </w:rPr>
              <w:t>rice agreement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01CDED14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p</w:t>
            </w:r>
            <w:r w:rsidRPr="00537AE5">
              <w:rPr>
                <w:rFonts w:ascii="Times New Roman" w:hAnsi="Times New Roman" w:cs="Times New Roman"/>
              </w:rPr>
              <w:t>rice promotion agreement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540CC034" w14:textId="77777777" w:rsidR="006E6F40" w:rsidRPr="00537AE5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a</w:t>
            </w:r>
            <w:r w:rsidRPr="00537AE5">
              <w:rPr>
                <w:rFonts w:ascii="Times New Roman" w:hAnsi="Times New Roman" w:cs="Times New Roman"/>
              </w:rPr>
              <w:t>vailability agreement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</w:tr>
      <w:tr w:rsidR="006E6F40" w:rsidRPr="00537AE5" w14:paraId="71873A7D" w14:textId="77777777" w:rsidTr="00D73746">
        <w:tc>
          <w:tcPr>
            <w:tcW w:w="2405" w:type="dxa"/>
          </w:tcPr>
          <w:p w14:paraId="28B22EE5" w14:textId="77777777" w:rsidR="006E6F40" w:rsidRPr="00822813" w:rsidRDefault="006E6F40" w:rsidP="00D73746">
            <w:pPr>
              <w:rPr>
                <w:rFonts w:ascii="Times New Roman" w:hAnsi="Times New Roman" w:cs="Times New Roman"/>
                <w:b/>
              </w:rPr>
            </w:pPr>
            <w:r w:rsidRPr="00822813">
              <w:rPr>
                <w:rFonts w:ascii="Times New Roman" w:hAnsi="Times New Roman" w:cs="Times New Roman"/>
                <w:b/>
              </w:rPr>
              <w:t>Core</w:t>
            </w:r>
          </w:p>
        </w:tc>
        <w:tc>
          <w:tcPr>
            <w:tcW w:w="851" w:type="dxa"/>
          </w:tcPr>
          <w:p w14:paraId="56BDDF62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17" w:type="dxa"/>
          </w:tcPr>
          <w:p w14:paraId="4D2F846C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4.6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32F80A90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 w:rsidRPr="00822813">
              <w:rPr>
                <w:rFonts w:ascii="Times New Roman" w:hAnsi="Times New Roman" w:cs="Times New Roman"/>
                <w:color w:val="000000"/>
              </w:rPr>
              <w:t>2.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82281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418" w:type="dxa"/>
          </w:tcPr>
          <w:p w14:paraId="70B9FC4B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98.</w:t>
            </w:r>
            <w:r>
              <w:rPr>
                <w:rFonts w:ascii="Times New Roman" w:hAnsi="Times New Roman" w:cs="Times New Roman"/>
              </w:rPr>
              <w:t>6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2A10BC1D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 w:rsidRPr="00822813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82281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</w:tcPr>
          <w:p w14:paraId="5F0D698B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99.4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2096DE80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1.5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56E2A8A5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96.</w:t>
            </w:r>
            <w:r>
              <w:rPr>
                <w:rFonts w:ascii="Times New Roman" w:hAnsi="Times New Roman" w:cs="Times New Roman"/>
              </w:rPr>
              <w:t>5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506C9B1B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(2.</w:t>
            </w:r>
            <w:r>
              <w:rPr>
                <w:rFonts w:ascii="Times New Roman" w:hAnsi="Times New Roman" w:cs="Times New Roman"/>
              </w:rPr>
              <w:t>0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20EE8DE4" w14:textId="77777777" w:rsidTr="00D73746">
        <w:tc>
          <w:tcPr>
            <w:tcW w:w="2405" w:type="dxa"/>
          </w:tcPr>
          <w:p w14:paraId="6BDBCBE3" w14:textId="77777777" w:rsidR="006E6F40" w:rsidRPr="00822813" w:rsidRDefault="006E6F40" w:rsidP="00D73746">
            <w:pPr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851" w:type="dxa"/>
          </w:tcPr>
          <w:p w14:paraId="6A29B4AE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14:paraId="5D0562BB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1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32A992E0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40.3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2E746747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93.8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42AAE8B5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25</w:t>
            </w:r>
            <w:r w:rsidRPr="00822813">
              <w:rPr>
                <w:rFonts w:ascii="Times New Roman" w:hAnsi="Times New Roman" w:cs="Times New Roman"/>
              </w:rPr>
              <w:t>.0)</w:t>
            </w:r>
          </w:p>
        </w:tc>
        <w:tc>
          <w:tcPr>
            <w:tcW w:w="1417" w:type="dxa"/>
          </w:tcPr>
          <w:p w14:paraId="31AE4065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93.8</w:t>
            </w:r>
          </w:p>
          <w:p w14:paraId="04E937F7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25</w:t>
            </w:r>
            <w:r w:rsidRPr="00822813">
              <w:rPr>
                <w:rFonts w:ascii="Times New Roman" w:hAnsi="Times New Roman" w:cs="Times New Roman"/>
              </w:rPr>
              <w:t>.0)</w:t>
            </w:r>
          </w:p>
        </w:tc>
        <w:tc>
          <w:tcPr>
            <w:tcW w:w="1418" w:type="dxa"/>
          </w:tcPr>
          <w:p w14:paraId="0214A6F9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1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6D564052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40</w:t>
            </w:r>
            <w:r w:rsidRPr="00822813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13C40073" w14:textId="77777777" w:rsidTr="00D73746">
        <w:tc>
          <w:tcPr>
            <w:tcW w:w="2405" w:type="dxa"/>
          </w:tcPr>
          <w:p w14:paraId="7AC63738" w14:textId="77777777" w:rsidR="006E6F40" w:rsidRPr="00822813" w:rsidRDefault="006E6F40" w:rsidP="00D73746">
            <w:pPr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Fruit</w:t>
            </w:r>
          </w:p>
        </w:tc>
        <w:tc>
          <w:tcPr>
            <w:tcW w:w="851" w:type="dxa"/>
          </w:tcPr>
          <w:p w14:paraId="214165EB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14:paraId="64EFA489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58881680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26.4</w:t>
            </w:r>
            <w:r w:rsidRPr="0082281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418" w:type="dxa"/>
          </w:tcPr>
          <w:p w14:paraId="77D41A91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87.5</w:t>
            </w:r>
          </w:p>
          <w:p w14:paraId="1F0C265D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 w:rsidRPr="0082281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822813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14:paraId="302870AA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93.8</w:t>
            </w:r>
          </w:p>
          <w:p w14:paraId="1A76EA0D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18.1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5EFDA25A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95.8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434A4849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 w:rsidRPr="00822813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1.4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739BF00D" w14:textId="77777777" w:rsidTr="00D73746">
        <w:tc>
          <w:tcPr>
            <w:tcW w:w="2405" w:type="dxa"/>
          </w:tcPr>
          <w:p w14:paraId="6151ECC7" w14:textId="77777777" w:rsidR="006E6F40" w:rsidRPr="00822813" w:rsidRDefault="006E6F40" w:rsidP="00D73746">
            <w:pPr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Vegetables and legumes</w:t>
            </w:r>
          </w:p>
        </w:tc>
        <w:tc>
          <w:tcPr>
            <w:tcW w:w="851" w:type="dxa"/>
          </w:tcPr>
          <w:p w14:paraId="1EF5868E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</w:tcPr>
          <w:p w14:paraId="4C37BD84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116E592E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4.0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51600696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98.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6BE99044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(2.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14:paraId="7A50707E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99.4</w:t>
            </w:r>
          </w:p>
          <w:p w14:paraId="7AF89246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2.5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2D10750D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6B6743AB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(3.</w:t>
            </w:r>
            <w:r>
              <w:rPr>
                <w:rFonts w:ascii="Times New Roman" w:hAnsi="Times New Roman" w:cs="Times New Roman"/>
              </w:rPr>
              <w:t>2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54EFFA0F" w14:textId="77777777" w:rsidTr="00D73746">
        <w:tc>
          <w:tcPr>
            <w:tcW w:w="2405" w:type="dxa"/>
          </w:tcPr>
          <w:p w14:paraId="40552985" w14:textId="77777777" w:rsidR="006E6F40" w:rsidRPr="00822813" w:rsidRDefault="006E6F40" w:rsidP="00D73746">
            <w:pPr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Grain (cereal) foods</w:t>
            </w:r>
          </w:p>
        </w:tc>
        <w:tc>
          <w:tcPr>
            <w:tcW w:w="851" w:type="dxa"/>
          </w:tcPr>
          <w:p w14:paraId="1E26A477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7" w:type="dxa"/>
          </w:tcPr>
          <w:p w14:paraId="4B803834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10F90DF7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</w:t>
            </w:r>
            <w:r w:rsidRPr="00822813">
              <w:rPr>
                <w:rFonts w:ascii="Times New Roman" w:hAnsi="Times New Roman" w:cs="Times New Roman"/>
              </w:rPr>
              <w:t>.7)</w:t>
            </w:r>
          </w:p>
        </w:tc>
        <w:tc>
          <w:tcPr>
            <w:tcW w:w="1418" w:type="dxa"/>
          </w:tcPr>
          <w:p w14:paraId="3D9985DC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 xml:space="preserve">100.0 </w:t>
            </w:r>
          </w:p>
          <w:p w14:paraId="45B12D8D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(0.0)</w:t>
            </w:r>
          </w:p>
        </w:tc>
        <w:tc>
          <w:tcPr>
            <w:tcW w:w="1417" w:type="dxa"/>
          </w:tcPr>
          <w:p w14:paraId="392D51E4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 xml:space="preserve">100.0 </w:t>
            </w:r>
          </w:p>
          <w:p w14:paraId="1AAB5F3D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(0.0)</w:t>
            </w:r>
          </w:p>
        </w:tc>
        <w:tc>
          <w:tcPr>
            <w:tcW w:w="1418" w:type="dxa"/>
          </w:tcPr>
          <w:p w14:paraId="3B715E9C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07474A09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3.7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777348DC" w14:textId="77777777" w:rsidTr="00D73746">
        <w:tc>
          <w:tcPr>
            <w:tcW w:w="2405" w:type="dxa"/>
          </w:tcPr>
          <w:p w14:paraId="1558F389" w14:textId="77777777" w:rsidR="006E6F40" w:rsidRPr="00822813" w:rsidRDefault="006E6F40" w:rsidP="00D73746">
            <w:pPr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Lean meats and poultry, fish, eggs, nuts and seeds</w:t>
            </w:r>
          </w:p>
        </w:tc>
        <w:tc>
          <w:tcPr>
            <w:tcW w:w="851" w:type="dxa"/>
          </w:tcPr>
          <w:p w14:paraId="10837955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14:paraId="1ED26BF3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09841A5A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 w:rsidRPr="00822813">
              <w:rPr>
                <w:rFonts w:ascii="Times New Roman" w:hAnsi="Times New Roman" w:cs="Times New Roman"/>
                <w:color w:val="000000"/>
              </w:rPr>
              <w:t>7.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2BF3B6B4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3FB4E039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5.8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14:paraId="190AB377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99.1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4A939E04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3.6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1C21EBBA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5C5D041A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5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42658BAC" w14:textId="77777777" w:rsidTr="00D73746">
        <w:tc>
          <w:tcPr>
            <w:tcW w:w="2405" w:type="dxa"/>
          </w:tcPr>
          <w:p w14:paraId="1CBF23F3" w14:textId="77777777" w:rsidR="006E6F40" w:rsidRPr="00822813" w:rsidRDefault="006E6F40" w:rsidP="00D73746">
            <w:pPr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Milk, yoghurt, cheese and alternatives</w:t>
            </w:r>
          </w:p>
        </w:tc>
        <w:tc>
          <w:tcPr>
            <w:tcW w:w="851" w:type="dxa"/>
          </w:tcPr>
          <w:p w14:paraId="6BD2D6D9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</w:tcPr>
          <w:p w14:paraId="12893E2B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3622AA80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  <w:color w:val="000000"/>
              </w:rPr>
              <w:t>(7.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822813">
              <w:rPr>
                <w:rFonts w:ascii="Times New Roman" w:hAnsi="Times New Roman" w:cs="Times New Roman"/>
                <w:color w:val="000000"/>
              </w:rPr>
              <w:t>)</w:t>
            </w:r>
          </w:p>
          <w:p w14:paraId="6AF3B0C9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21D20961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 xml:space="preserve">100.0 </w:t>
            </w:r>
          </w:p>
          <w:p w14:paraId="11BE998B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(0.0)</w:t>
            </w:r>
          </w:p>
        </w:tc>
        <w:tc>
          <w:tcPr>
            <w:tcW w:w="1417" w:type="dxa"/>
          </w:tcPr>
          <w:p w14:paraId="58153207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 xml:space="preserve">100.0 </w:t>
            </w:r>
          </w:p>
          <w:p w14:paraId="402D09CA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(0.0)</w:t>
            </w:r>
          </w:p>
        </w:tc>
        <w:tc>
          <w:tcPr>
            <w:tcW w:w="1418" w:type="dxa"/>
          </w:tcPr>
          <w:p w14:paraId="1ADD5CA8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94.</w:t>
            </w:r>
            <w:r>
              <w:rPr>
                <w:rFonts w:ascii="Times New Roman" w:hAnsi="Times New Roman" w:cs="Times New Roman"/>
              </w:rPr>
              <w:t>0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39385D71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.0)</w:t>
            </w:r>
          </w:p>
        </w:tc>
      </w:tr>
      <w:tr w:rsidR="006E6F40" w:rsidRPr="00537AE5" w14:paraId="7E337688" w14:textId="77777777" w:rsidTr="00D73746">
        <w:tc>
          <w:tcPr>
            <w:tcW w:w="2405" w:type="dxa"/>
          </w:tcPr>
          <w:p w14:paraId="4CAC143C" w14:textId="77777777" w:rsidR="006E6F40" w:rsidRPr="00822813" w:rsidRDefault="006E6F40" w:rsidP="00D73746">
            <w:pPr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Unsaturated oils and spreads</w:t>
            </w:r>
          </w:p>
        </w:tc>
        <w:tc>
          <w:tcPr>
            <w:tcW w:w="851" w:type="dxa"/>
          </w:tcPr>
          <w:p w14:paraId="009117F8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14:paraId="59513439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1B4D5237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0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0057CF51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 xml:space="preserve">100.0 </w:t>
            </w:r>
          </w:p>
          <w:p w14:paraId="43B906E8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(0.0)</w:t>
            </w:r>
          </w:p>
        </w:tc>
        <w:tc>
          <w:tcPr>
            <w:tcW w:w="1417" w:type="dxa"/>
          </w:tcPr>
          <w:p w14:paraId="2C4AB9C4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  <w:r w:rsidRPr="00822813">
              <w:rPr>
                <w:rFonts w:ascii="Times New Roman" w:hAnsi="Times New Roman" w:cs="Times New Roman"/>
              </w:rPr>
              <w:t xml:space="preserve">.0 </w:t>
            </w:r>
          </w:p>
          <w:p w14:paraId="49C56101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3427442C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616F1989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9</w:t>
            </w:r>
            <w:r w:rsidRPr="00822813">
              <w:rPr>
                <w:rFonts w:ascii="Times New Roman" w:hAnsi="Times New Roman" w:cs="Times New Roman"/>
              </w:rPr>
              <w:t>.6)</w:t>
            </w:r>
          </w:p>
        </w:tc>
      </w:tr>
      <w:tr w:rsidR="006E6F40" w:rsidRPr="00537AE5" w14:paraId="4565DE6D" w14:textId="77777777" w:rsidTr="00D73746">
        <w:tc>
          <w:tcPr>
            <w:tcW w:w="2405" w:type="dxa"/>
          </w:tcPr>
          <w:p w14:paraId="1757307A" w14:textId="77777777" w:rsidR="006E6F40" w:rsidRPr="00822813" w:rsidRDefault="006E6F40" w:rsidP="00D73746">
            <w:pPr>
              <w:rPr>
                <w:rFonts w:ascii="Times New Roman" w:hAnsi="Times New Roman" w:cs="Times New Roman"/>
                <w:b/>
              </w:rPr>
            </w:pPr>
            <w:r w:rsidRPr="00822813">
              <w:rPr>
                <w:rFonts w:ascii="Times New Roman" w:hAnsi="Times New Roman" w:cs="Times New Roman"/>
                <w:b/>
              </w:rPr>
              <w:t>Discretionary</w:t>
            </w:r>
          </w:p>
        </w:tc>
        <w:tc>
          <w:tcPr>
            <w:tcW w:w="851" w:type="dxa"/>
          </w:tcPr>
          <w:p w14:paraId="06EB6F8C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7" w:type="dxa"/>
          </w:tcPr>
          <w:p w14:paraId="1122FC51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06367A95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730960B8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99.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49D074B2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14:paraId="5D19A242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  <w:r w:rsidRPr="00822813">
              <w:rPr>
                <w:rFonts w:ascii="Times New Roman" w:hAnsi="Times New Roman" w:cs="Times New Roman"/>
              </w:rPr>
              <w:t xml:space="preserve">.8 </w:t>
            </w:r>
          </w:p>
          <w:p w14:paraId="3B72B6C3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3ADA2930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5E6AE1D0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322453B2" w14:textId="77777777" w:rsidTr="00D73746">
        <w:tc>
          <w:tcPr>
            <w:tcW w:w="2405" w:type="dxa"/>
          </w:tcPr>
          <w:p w14:paraId="7012CAB8" w14:textId="77777777" w:rsidR="006E6F40" w:rsidRPr="00822813" w:rsidRDefault="006E6F40" w:rsidP="00D73746">
            <w:pPr>
              <w:rPr>
                <w:rFonts w:ascii="Times New Roman" w:hAnsi="Times New Roman" w:cs="Times New Roman"/>
                <w:b/>
              </w:rPr>
            </w:pPr>
            <w:r w:rsidRPr="00822813">
              <w:rPr>
                <w:rFonts w:ascii="Times New Roman" w:hAnsi="Times New Roman" w:cs="Times New Roman"/>
              </w:rPr>
              <w:t>Other</w:t>
            </w:r>
          </w:p>
        </w:tc>
        <w:tc>
          <w:tcPr>
            <w:tcW w:w="851" w:type="dxa"/>
          </w:tcPr>
          <w:p w14:paraId="1BF7EDDB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14:paraId="116CAB86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5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10FCF9AA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1</w:t>
            </w:r>
            <w:r w:rsidRPr="00822813">
              <w:rPr>
                <w:rFonts w:ascii="Times New Roman" w:hAnsi="Times New Roman" w:cs="Times New Roman"/>
              </w:rPr>
              <w:t>.4)</w:t>
            </w:r>
          </w:p>
        </w:tc>
        <w:tc>
          <w:tcPr>
            <w:tcW w:w="1418" w:type="dxa"/>
          </w:tcPr>
          <w:p w14:paraId="5402BB42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07D6BE47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(8</w:t>
            </w:r>
            <w:r>
              <w:rPr>
                <w:rFonts w:ascii="Times New Roman" w:hAnsi="Times New Roman" w:cs="Times New Roman"/>
              </w:rPr>
              <w:t>.3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14:paraId="544E6177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 xml:space="preserve">100.0 </w:t>
            </w:r>
          </w:p>
          <w:p w14:paraId="5DFDEA7F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(0.0)</w:t>
            </w:r>
          </w:p>
        </w:tc>
        <w:tc>
          <w:tcPr>
            <w:tcW w:w="1418" w:type="dxa"/>
          </w:tcPr>
          <w:p w14:paraId="7119E2ED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 w:rsidRPr="0082281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822813">
              <w:rPr>
                <w:rFonts w:ascii="Times New Roman" w:hAnsi="Times New Roman" w:cs="Times New Roman"/>
              </w:rPr>
              <w:t xml:space="preserve"> </w:t>
            </w:r>
          </w:p>
          <w:p w14:paraId="0923814E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822813">
              <w:rPr>
                <w:rFonts w:ascii="Times New Roman" w:hAnsi="Times New Roman" w:cs="Times New Roman"/>
              </w:rPr>
              <w:t>(8</w:t>
            </w:r>
            <w:r>
              <w:rPr>
                <w:rFonts w:ascii="Times New Roman" w:hAnsi="Times New Roman" w:cs="Times New Roman"/>
              </w:rPr>
              <w:t>.3</w:t>
            </w:r>
            <w:r w:rsidRPr="00822813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537AE5" w14:paraId="0635AD5E" w14:textId="77777777" w:rsidTr="00D73746">
        <w:tc>
          <w:tcPr>
            <w:tcW w:w="2405" w:type="dxa"/>
          </w:tcPr>
          <w:p w14:paraId="36AB9CA5" w14:textId="77777777" w:rsidR="006E6F40" w:rsidRPr="00F3273C" w:rsidRDefault="006E6F40" w:rsidP="00D737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All items (i.e. overall)</w:t>
            </w:r>
          </w:p>
        </w:tc>
        <w:tc>
          <w:tcPr>
            <w:tcW w:w="851" w:type="dxa"/>
          </w:tcPr>
          <w:p w14:paraId="70A53CA1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417" w:type="dxa"/>
          </w:tcPr>
          <w:p w14:paraId="0E13F2C3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94.3 </w:t>
            </w:r>
          </w:p>
          <w:p w14:paraId="2E54E980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(3.1)</w:t>
            </w:r>
          </w:p>
        </w:tc>
        <w:tc>
          <w:tcPr>
            <w:tcW w:w="1418" w:type="dxa"/>
          </w:tcPr>
          <w:p w14:paraId="0A8E91FE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99.1</w:t>
            </w:r>
          </w:p>
          <w:p w14:paraId="1A83837C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(0.9)</w:t>
            </w:r>
          </w:p>
        </w:tc>
        <w:tc>
          <w:tcPr>
            <w:tcW w:w="1417" w:type="dxa"/>
          </w:tcPr>
          <w:p w14:paraId="4257E717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97.9</w:t>
            </w:r>
          </w:p>
          <w:p w14:paraId="41493C4A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(1.6)</w:t>
            </w:r>
          </w:p>
        </w:tc>
        <w:tc>
          <w:tcPr>
            <w:tcW w:w="1418" w:type="dxa"/>
          </w:tcPr>
          <w:p w14:paraId="319AC20B" w14:textId="77777777" w:rsidR="006E6F4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97.3</w:t>
            </w:r>
          </w:p>
          <w:p w14:paraId="1912EDB3" w14:textId="77777777" w:rsidR="006E6F40" w:rsidRPr="00822813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(1.6)</w:t>
            </w:r>
          </w:p>
        </w:tc>
      </w:tr>
    </w:tbl>
    <w:p w14:paraId="5448B19C" w14:textId="77777777" w:rsidR="006E6F40" w:rsidRPr="00D7776B" w:rsidRDefault="006E6F40" w:rsidP="006E6F40">
      <w:pPr>
        <w:rPr>
          <w:rFonts w:ascii="Times New Roman" w:hAnsi="Times New Roman" w:cs="Times New Roman"/>
        </w:rPr>
      </w:pPr>
      <w:r w:rsidRPr="00D7776B">
        <w:rPr>
          <w:rFonts w:ascii="Times New Roman" w:hAnsi="Times New Roman" w:cs="Times New Roman"/>
        </w:rPr>
        <w:t>*Note: Columns and/or rows should not add to 100%.</w:t>
      </w:r>
    </w:p>
    <w:p w14:paraId="03D28BF0" w14:textId="77777777" w:rsidR="006E6F40" w:rsidRPr="00537AE5" w:rsidRDefault="006E6F40" w:rsidP="006E6F40">
      <w:pPr>
        <w:rPr>
          <w:rFonts w:ascii="Times New Roman" w:hAnsi="Times New Roman" w:cs="Times New Roman"/>
          <w:i/>
        </w:rPr>
      </w:pPr>
      <w:r w:rsidRPr="00AD4587" w:rsidDel="00AD4587">
        <w:rPr>
          <w:rFonts w:ascii="Times New Roman" w:hAnsi="Times New Roman" w:cs="Times New Roman"/>
          <w:i/>
          <w:highlight w:val="yellow"/>
        </w:rPr>
        <w:t xml:space="preserve"> </w:t>
      </w:r>
    </w:p>
    <w:p w14:paraId="3F4F16A2" w14:textId="77777777" w:rsidR="006E6F40" w:rsidRDefault="006E6F40" w:rsidP="006E6F4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bookmarkEnd w:id="0"/>
    <w:p w14:paraId="58241147" w14:textId="77777777" w:rsidR="006E6F40" w:rsidRDefault="006E6F40" w:rsidP="006E6F40">
      <w:pPr>
        <w:rPr>
          <w:rFonts w:ascii="Times New Roman" w:hAnsi="Times New Roman" w:cs="Times New Roman"/>
        </w:rPr>
      </w:pPr>
      <w:r w:rsidRPr="008315E2">
        <w:rPr>
          <w:rFonts w:ascii="Times New Roman" w:hAnsi="Times New Roman" w:cs="Times New Roman"/>
          <w:b/>
        </w:rPr>
        <w:lastRenderedPageBreak/>
        <w:t>Table S</w:t>
      </w:r>
      <w:r>
        <w:rPr>
          <w:rFonts w:ascii="Times New Roman" w:hAnsi="Times New Roman" w:cs="Times New Roman"/>
          <w:b/>
        </w:rPr>
        <w:t>3a</w:t>
      </w:r>
      <w:r w:rsidRPr="008315E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Summary of the nature, extent and magnitude of </w:t>
      </w:r>
      <w:r w:rsidRPr="008315E2">
        <w:rPr>
          <w:rFonts w:ascii="Times New Roman" w:hAnsi="Times New Roman" w:cs="Times New Roman"/>
          <w:u w:val="single"/>
        </w:rPr>
        <w:t>price</w:t>
      </w:r>
      <w:r>
        <w:rPr>
          <w:rFonts w:ascii="Times New Roman" w:hAnsi="Times New Roman" w:cs="Times New Roman"/>
        </w:rPr>
        <w:t xml:space="preserve"> discrepancies observed between traditional in-store and streamlined data-gathering of food and beverage prices.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4"/>
        <w:gridCol w:w="3409"/>
        <w:gridCol w:w="1401"/>
        <w:gridCol w:w="2272"/>
      </w:tblGrid>
      <w:tr w:rsidR="006E6F40" w14:paraId="07B34645" w14:textId="77777777" w:rsidTr="00D73746">
        <w:tc>
          <w:tcPr>
            <w:tcW w:w="1980" w:type="dxa"/>
            <w:shd w:val="clear" w:color="auto" w:fill="D9D9D9" w:themeFill="background1" w:themeFillShade="D9"/>
          </w:tcPr>
          <w:p w14:paraId="7AB7B51E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Food and beverage item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74AC486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Description of discrepancy</w:t>
            </w:r>
          </w:p>
        </w:tc>
        <w:tc>
          <w:tcPr>
            <w:tcW w:w="1150" w:type="dxa"/>
            <w:shd w:val="clear" w:color="auto" w:fill="D9D9D9" w:themeFill="background1" w:themeFillShade="D9"/>
          </w:tcPr>
          <w:p w14:paraId="106308EA" w14:textId="1BC13D7C" w:rsidR="006E6F40" w:rsidRDefault="009E190D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Number of discrepancies observed</w:t>
            </w:r>
            <w:r w:rsidR="006E6F40" w:rsidRPr="008B17CA">
              <w:rPr>
                <w:rFonts w:ascii="Times New Roman" w:hAnsi="Times New Roman" w:cs="Times New Roman"/>
              </w:rPr>
              <w:t xml:space="preserve"> </w:t>
            </w:r>
            <w:r w:rsidR="006E6F40">
              <w:rPr>
                <w:rFonts w:ascii="Times New Roman" w:hAnsi="Times New Roman" w:cs="Times New Roman"/>
              </w:rPr>
              <w:t>(across all stores)</w:t>
            </w:r>
          </w:p>
        </w:tc>
        <w:tc>
          <w:tcPr>
            <w:tcW w:w="2342" w:type="dxa"/>
            <w:shd w:val="clear" w:color="auto" w:fill="D9D9D9" w:themeFill="background1" w:themeFillShade="D9"/>
          </w:tcPr>
          <w:p w14:paraId="4259BCF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Difference in price* </w:t>
            </w:r>
          </w:p>
        </w:tc>
      </w:tr>
      <w:tr w:rsidR="006E6F40" w14:paraId="34FACDE0" w14:textId="77777777" w:rsidTr="00D73746">
        <w:tc>
          <w:tcPr>
            <w:tcW w:w="1980" w:type="dxa"/>
          </w:tcPr>
          <w:p w14:paraId="039B862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Bananas</w:t>
            </w:r>
          </w:p>
        </w:tc>
        <w:tc>
          <w:tcPr>
            <w:tcW w:w="3544" w:type="dxa"/>
          </w:tcPr>
          <w:p w14:paraId="007766A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$4.50/kg in-store, $4.90/kg online; $3.50/kg in-store, $4.90/kg online; $2.48/kg in-store, $4.50/kg online</w:t>
            </w:r>
          </w:p>
        </w:tc>
        <w:tc>
          <w:tcPr>
            <w:tcW w:w="1150" w:type="dxa"/>
          </w:tcPr>
          <w:p w14:paraId="7FA9191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42" w:type="dxa"/>
          </w:tcPr>
          <w:p w14:paraId="1535333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+$0.40 per kg, +$1.40 per kg</w:t>
            </w:r>
          </w:p>
        </w:tc>
      </w:tr>
      <w:tr w:rsidR="006E6F40" w14:paraId="559B56AA" w14:textId="77777777" w:rsidTr="00D73746">
        <w:tc>
          <w:tcPr>
            <w:tcW w:w="1980" w:type="dxa"/>
          </w:tcPr>
          <w:p w14:paraId="14B8DEB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Broccoli</w:t>
            </w:r>
          </w:p>
        </w:tc>
        <w:tc>
          <w:tcPr>
            <w:tcW w:w="3544" w:type="dxa"/>
          </w:tcPr>
          <w:p w14:paraId="13460D1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$3.90/kg in-store, $3.50/kg online</w:t>
            </w:r>
          </w:p>
        </w:tc>
        <w:tc>
          <w:tcPr>
            <w:tcW w:w="1150" w:type="dxa"/>
          </w:tcPr>
          <w:p w14:paraId="0171250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42" w:type="dxa"/>
          </w:tcPr>
          <w:p w14:paraId="6CA6C9DF" w14:textId="77777777" w:rsidR="006E6F40" w:rsidRPr="00A17085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A17085">
              <w:rPr>
                <w:rFonts w:ascii="Times New Roman" w:hAnsi="Times New Roman" w:cs="Times New Roman"/>
              </w:rPr>
              <w:t>$0.40 per kg</w:t>
            </w:r>
          </w:p>
        </w:tc>
      </w:tr>
      <w:tr w:rsidR="006E6F40" w14:paraId="0D97ABA8" w14:textId="77777777" w:rsidTr="00D73746">
        <w:tc>
          <w:tcPr>
            <w:tcW w:w="1980" w:type="dxa"/>
          </w:tcPr>
          <w:p w14:paraId="4358974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Carrot</w:t>
            </w:r>
          </w:p>
        </w:tc>
        <w:tc>
          <w:tcPr>
            <w:tcW w:w="3544" w:type="dxa"/>
          </w:tcPr>
          <w:p w14:paraId="38B0E26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$2.50/kg in-store, $2.20/kg online</w:t>
            </w:r>
          </w:p>
        </w:tc>
        <w:tc>
          <w:tcPr>
            <w:tcW w:w="1150" w:type="dxa"/>
          </w:tcPr>
          <w:p w14:paraId="74EB42B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006A6B0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-$0.30 per kg</w:t>
            </w:r>
          </w:p>
        </w:tc>
      </w:tr>
      <w:tr w:rsidR="006E6F40" w14:paraId="0BA49FB5" w14:textId="77777777" w:rsidTr="00D73746">
        <w:tc>
          <w:tcPr>
            <w:tcW w:w="1980" w:type="dxa"/>
          </w:tcPr>
          <w:p w14:paraId="0EA0F88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Eggs</w:t>
            </w:r>
          </w:p>
        </w:tc>
        <w:tc>
          <w:tcPr>
            <w:tcW w:w="3544" w:type="dxa"/>
          </w:tcPr>
          <w:p w14:paraId="506BA76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$6.00 in-store, $5.90 online</w:t>
            </w:r>
          </w:p>
        </w:tc>
        <w:tc>
          <w:tcPr>
            <w:tcW w:w="1150" w:type="dxa"/>
          </w:tcPr>
          <w:p w14:paraId="4D02E84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42" w:type="dxa"/>
          </w:tcPr>
          <w:p w14:paraId="0395247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-$0.10 per item </w:t>
            </w:r>
          </w:p>
        </w:tc>
      </w:tr>
      <w:tr w:rsidR="006E6F40" w14:paraId="4FD668D4" w14:textId="77777777" w:rsidTr="00D73746">
        <w:tc>
          <w:tcPr>
            <w:tcW w:w="1980" w:type="dxa"/>
          </w:tcPr>
          <w:p w14:paraId="458F984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39672B">
              <w:rPr>
                <w:rFonts w:ascii="Times New Roman" w:hAnsi="Times New Roman" w:cs="Times New Roman"/>
              </w:rPr>
              <w:t>eat and vegetable casserole (canned)</w:t>
            </w:r>
          </w:p>
        </w:tc>
        <w:tc>
          <w:tcPr>
            <w:tcW w:w="3544" w:type="dxa"/>
          </w:tcPr>
          <w:p w14:paraId="30D0C39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$3.85 in-store, $4.00 online</w:t>
            </w:r>
          </w:p>
        </w:tc>
        <w:tc>
          <w:tcPr>
            <w:tcW w:w="1150" w:type="dxa"/>
          </w:tcPr>
          <w:p w14:paraId="53ED3B3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4F06B83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+$0.15 per item</w:t>
            </w:r>
          </w:p>
        </w:tc>
      </w:tr>
      <w:tr w:rsidR="006E6F40" w14:paraId="72654851" w14:textId="77777777" w:rsidTr="00D73746">
        <w:tc>
          <w:tcPr>
            <w:tcW w:w="1980" w:type="dxa"/>
          </w:tcPr>
          <w:p w14:paraId="6F806C1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Frozen lasagne</w:t>
            </w:r>
          </w:p>
        </w:tc>
        <w:tc>
          <w:tcPr>
            <w:tcW w:w="3544" w:type="dxa"/>
          </w:tcPr>
          <w:p w14:paraId="2CBFE82E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Generic product: $2.29 in-store, $2.25 online</w:t>
            </w:r>
          </w:p>
        </w:tc>
        <w:tc>
          <w:tcPr>
            <w:tcW w:w="1150" w:type="dxa"/>
          </w:tcPr>
          <w:p w14:paraId="593AF22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45694412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-$0.04 per item</w:t>
            </w:r>
          </w:p>
        </w:tc>
      </w:tr>
      <w:tr w:rsidR="006E6F40" w14:paraId="7DAB3EA0" w14:textId="77777777" w:rsidTr="00D73746">
        <w:tc>
          <w:tcPr>
            <w:tcW w:w="1980" w:type="dxa"/>
          </w:tcPr>
          <w:p w14:paraId="32944D3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Hamburger</w:t>
            </w:r>
          </w:p>
        </w:tc>
        <w:tc>
          <w:tcPr>
            <w:tcW w:w="3544" w:type="dxa"/>
          </w:tcPr>
          <w:p w14:paraId="7E628E7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$5.60 in-store, $5.65 online; $5.80 in-store, $5.85 online</w:t>
            </w:r>
          </w:p>
        </w:tc>
        <w:tc>
          <w:tcPr>
            <w:tcW w:w="1150" w:type="dxa"/>
          </w:tcPr>
          <w:p w14:paraId="25FF7AF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42" w:type="dxa"/>
          </w:tcPr>
          <w:p w14:paraId="551E122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+$0.05 per item</w:t>
            </w:r>
          </w:p>
        </w:tc>
      </w:tr>
    </w:tbl>
    <w:p w14:paraId="2D8E85E0" w14:textId="77777777" w:rsidR="006E6F40" w:rsidRDefault="006E6F40" w:rsidP="006E6F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*Streamlined price is higher than the traditional approach (+), streamlined price is lower than the traditional approach (-)</w:t>
      </w:r>
    </w:p>
    <w:p w14:paraId="4FB29EB1" w14:textId="77777777" w:rsidR="006E6F40" w:rsidRDefault="006E6F40" w:rsidP="006E6F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27ECE9C" w14:textId="77777777" w:rsidR="006E6F40" w:rsidRDefault="006E6F40" w:rsidP="006E6F40">
      <w:pPr>
        <w:rPr>
          <w:rFonts w:ascii="Times New Roman" w:hAnsi="Times New Roman" w:cs="Times New Roman"/>
        </w:rPr>
      </w:pPr>
      <w:r w:rsidRPr="008315E2">
        <w:rPr>
          <w:rFonts w:ascii="Times New Roman" w:hAnsi="Times New Roman" w:cs="Times New Roman"/>
          <w:b/>
        </w:rPr>
        <w:lastRenderedPageBreak/>
        <w:t>Table S</w:t>
      </w:r>
      <w:r>
        <w:rPr>
          <w:rFonts w:ascii="Times New Roman" w:hAnsi="Times New Roman" w:cs="Times New Roman"/>
          <w:b/>
        </w:rPr>
        <w:t>3b</w:t>
      </w:r>
      <w:r w:rsidRPr="008315E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Summary of the nature, extent and magnitude of </w:t>
      </w:r>
      <w:r w:rsidRPr="003F73A5">
        <w:rPr>
          <w:rFonts w:ascii="Times New Roman" w:hAnsi="Times New Roman" w:cs="Times New Roman"/>
          <w:u w:val="single"/>
        </w:rPr>
        <w:t>price promotion</w:t>
      </w:r>
      <w:r>
        <w:rPr>
          <w:rFonts w:ascii="Times New Roman" w:hAnsi="Times New Roman" w:cs="Times New Roman"/>
        </w:rPr>
        <w:t xml:space="preserve"> discrepancies observed between traditional in-store and streamlined data-gathering of food and beverage prices.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1"/>
        <w:gridCol w:w="3411"/>
        <w:gridCol w:w="1401"/>
        <w:gridCol w:w="2273"/>
      </w:tblGrid>
      <w:tr w:rsidR="006E6F40" w14:paraId="5BD75CC2" w14:textId="77777777" w:rsidTr="00D73746">
        <w:tc>
          <w:tcPr>
            <w:tcW w:w="1980" w:type="dxa"/>
            <w:shd w:val="clear" w:color="auto" w:fill="D9D9D9" w:themeFill="background1" w:themeFillShade="D9"/>
          </w:tcPr>
          <w:p w14:paraId="25C8F62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Food and beverage item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99770C9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Description of discrepancy</w:t>
            </w:r>
          </w:p>
        </w:tc>
        <w:tc>
          <w:tcPr>
            <w:tcW w:w="1150" w:type="dxa"/>
            <w:shd w:val="clear" w:color="auto" w:fill="D9D9D9" w:themeFill="background1" w:themeFillShade="D9"/>
          </w:tcPr>
          <w:p w14:paraId="31CEA138" w14:textId="17B4EDA3" w:rsidR="006E6F40" w:rsidRPr="008B17CA" w:rsidRDefault="00B55648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 xml:space="preserve">Number of discrepancies observed </w:t>
            </w:r>
            <w:r w:rsidR="006E6F40" w:rsidRPr="008B17CA">
              <w:rPr>
                <w:rFonts w:ascii="Times New Roman" w:hAnsi="Times New Roman" w:cs="Times New Roman"/>
              </w:rPr>
              <w:t>(across all stores)</w:t>
            </w:r>
          </w:p>
        </w:tc>
        <w:tc>
          <w:tcPr>
            <w:tcW w:w="2342" w:type="dxa"/>
            <w:shd w:val="clear" w:color="auto" w:fill="D9D9D9" w:themeFill="background1" w:themeFillShade="D9"/>
          </w:tcPr>
          <w:p w14:paraId="5F0B9EC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 w:rsidRPr="001A0FFF">
              <w:rPr>
                <w:rFonts w:ascii="Times New Roman" w:hAnsi="Times New Roman" w:cs="Times New Roman"/>
              </w:rPr>
              <w:t xml:space="preserve">Difference in price* </w:t>
            </w:r>
          </w:p>
        </w:tc>
      </w:tr>
      <w:tr w:rsidR="006E6F40" w14:paraId="660A4F0E" w14:textId="77777777" w:rsidTr="00D73746">
        <w:tc>
          <w:tcPr>
            <w:tcW w:w="1980" w:type="dxa"/>
          </w:tcPr>
          <w:p w14:paraId="700E7336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Apples</w:t>
            </w:r>
          </w:p>
        </w:tc>
        <w:tc>
          <w:tcPr>
            <w:tcW w:w="3544" w:type="dxa"/>
          </w:tcPr>
          <w:p w14:paraId="7566DEA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Cheapest non-discounted online price ($4.00/kg) is displayed in-store as a price promotion (original price: $5.00/kg); price displayed as a price promotion in-store but not online (same prices)</w:t>
            </w:r>
          </w:p>
        </w:tc>
        <w:tc>
          <w:tcPr>
            <w:tcW w:w="1150" w:type="dxa"/>
          </w:tcPr>
          <w:p w14:paraId="0679304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42" w:type="dxa"/>
          </w:tcPr>
          <w:p w14:paraId="723E95EB" w14:textId="77777777" w:rsidR="006E6F40" w:rsidRPr="001A0FFF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-$1.00 per kg</w:t>
            </w:r>
          </w:p>
        </w:tc>
      </w:tr>
      <w:tr w:rsidR="006E6F40" w14:paraId="0A2AB7FB" w14:textId="77777777" w:rsidTr="00D73746">
        <w:tc>
          <w:tcPr>
            <w:tcW w:w="1980" w:type="dxa"/>
          </w:tcPr>
          <w:p w14:paraId="3487C180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Oranges</w:t>
            </w:r>
          </w:p>
        </w:tc>
        <w:tc>
          <w:tcPr>
            <w:tcW w:w="3544" w:type="dxa"/>
          </w:tcPr>
          <w:p w14:paraId="5717172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displayed as a price promotion in-store but not online (same prices)</w:t>
            </w:r>
          </w:p>
        </w:tc>
        <w:tc>
          <w:tcPr>
            <w:tcW w:w="1150" w:type="dxa"/>
          </w:tcPr>
          <w:p w14:paraId="2BE104B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727EEBD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change</w:t>
            </w:r>
          </w:p>
        </w:tc>
      </w:tr>
      <w:tr w:rsidR="006E6F40" w14:paraId="4964EEB9" w14:textId="77777777" w:rsidTr="00D73746">
        <w:tc>
          <w:tcPr>
            <w:tcW w:w="1980" w:type="dxa"/>
          </w:tcPr>
          <w:p w14:paraId="23E0CB10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Broccoli</w:t>
            </w:r>
          </w:p>
        </w:tc>
        <w:tc>
          <w:tcPr>
            <w:tcW w:w="3544" w:type="dxa"/>
          </w:tcPr>
          <w:p w14:paraId="01DAE51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displayed as a price promotion in-store but not online (same prices)</w:t>
            </w:r>
          </w:p>
        </w:tc>
        <w:tc>
          <w:tcPr>
            <w:tcW w:w="1150" w:type="dxa"/>
          </w:tcPr>
          <w:p w14:paraId="4593EA7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5695BC4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change</w:t>
            </w:r>
          </w:p>
        </w:tc>
      </w:tr>
      <w:tr w:rsidR="006E6F40" w14:paraId="7F94F6AA" w14:textId="77777777" w:rsidTr="00D73746">
        <w:tc>
          <w:tcPr>
            <w:tcW w:w="1980" w:type="dxa"/>
          </w:tcPr>
          <w:p w14:paraId="4026FD82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Lettuce</w:t>
            </w:r>
          </w:p>
        </w:tc>
        <w:tc>
          <w:tcPr>
            <w:tcW w:w="3544" w:type="dxa"/>
          </w:tcPr>
          <w:p w14:paraId="32D836F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displayed as a price promotion in-store but not online (same prices)</w:t>
            </w:r>
          </w:p>
        </w:tc>
        <w:tc>
          <w:tcPr>
            <w:tcW w:w="1150" w:type="dxa"/>
          </w:tcPr>
          <w:p w14:paraId="2BC0D02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1EFD899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change</w:t>
            </w:r>
          </w:p>
        </w:tc>
      </w:tr>
      <w:tr w:rsidR="006E6F40" w14:paraId="74D7DE65" w14:textId="77777777" w:rsidTr="00D73746">
        <w:tc>
          <w:tcPr>
            <w:tcW w:w="1980" w:type="dxa"/>
          </w:tcPr>
          <w:p w14:paraId="10C7E586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Sunflower oil</w:t>
            </w:r>
          </w:p>
        </w:tc>
        <w:tc>
          <w:tcPr>
            <w:tcW w:w="3544" w:type="dxa"/>
          </w:tcPr>
          <w:p w14:paraId="5FBD12A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promoted price only displayed online ($2.25); i.e. price promotion not in-store ($5.09)</w:t>
            </w:r>
          </w:p>
        </w:tc>
        <w:tc>
          <w:tcPr>
            <w:tcW w:w="1150" w:type="dxa"/>
          </w:tcPr>
          <w:p w14:paraId="7380993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2783581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+2.84 per item</w:t>
            </w:r>
          </w:p>
        </w:tc>
      </w:tr>
      <w:tr w:rsidR="006E6F40" w14:paraId="30CCACC0" w14:textId="77777777" w:rsidTr="00D73746">
        <w:tc>
          <w:tcPr>
            <w:tcW w:w="1980" w:type="dxa"/>
          </w:tcPr>
          <w:p w14:paraId="187BB9B0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Muesli bar</w:t>
            </w:r>
          </w:p>
        </w:tc>
        <w:tc>
          <w:tcPr>
            <w:tcW w:w="3544" w:type="dxa"/>
          </w:tcPr>
          <w:p w14:paraId="5D8F451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2-for-$7 multi-buy displayed in-store but not online ($4 original price)</w:t>
            </w:r>
          </w:p>
        </w:tc>
        <w:tc>
          <w:tcPr>
            <w:tcW w:w="1150" w:type="dxa"/>
          </w:tcPr>
          <w:p w14:paraId="5C5B61DE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2" w:type="dxa"/>
          </w:tcPr>
          <w:p w14:paraId="38C676E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+$1.00 per item</w:t>
            </w:r>
          </w:p>
        </w:tc>
      </w:tr>
      <w:tr w:rsidR="006E6F40" w14:paraId="7D233FFB" w14:textId="77777777" w:rsidTr="00D73746">
        <w:tc>
          <w:tcPr>
            <w:tcW w:w="1980" w:type="dxa"/>
          </w:tcPr>
          <w:p w14:paraId="370C0F00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Tomato sauce</w:t>
            </w:r>
          </w:p>
        </w:tc>
        <w:tc>
          <w:tcPr>
            <w:tcW w:w="3544" w:type="dxa"/>
          </w:tcPr>
          <w:p w14:paraId="64A8574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2-for-$5 multi-buy displayed in-store but not online ($2.95 original price)</w:t>
            </w:r>
          </w:p>
        </w:tc>
        <w:tc>
          <w:tcPr>
            <w:tcW w:w="1150" w:type="dxa"/>
          </w:tcPr>
          <w:p w14:paraId="292833C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42" w:type="dxa"/>
          </w:tcPr>
          <w:p w14:paraId="06581B7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+$0.45 per item</w:t>
            </w:r>
          </w:p>
        </w:tc>
      </w:tr>
      <w:tr w:rsidR="006E6F40" w14:paraId="3D80E5F1" w14:textId="77777777" w:rsidTr="00D73746">
        <w:tc>
          <w:tcPr>
            <w:tcW w:w="1980" w:type="dxa"/>
          </w:tcPr>
          <w:p w14:paraId="4C5A7B8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Orange juice</w:t>
            </w:r>
          </w:p>
        </w:tc>
        <w:tc>
          <w:tcPr>
            <w:tcW w:w="3544" w:type="dxa"/>
          </w:tcPr>
          <w:p w14:paraId="4641503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2-for-$6 multi-buy displayed in-store but not online ($4.25 original price)</w:t>
            </w:r>
          </w:p>
        </w:tc>
        <w:tc>
          <w:tcPr>
            <w:tcW w:w="1150" w:type="dxa"/>
          </w:tcPr>
          <w:p w14:paraId="52AE4E7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2" w:type="dxa"/>
          </w:tcPr>
          <w:p w14:paraId="04048C2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+$1.25 per item</w:t>
            </w:r>
          </w:p>
        </w:tc>
      </w:tr>
      <w:tr w:rsidR="006E6F40" w14:paraId="21F5ADB6" w14:textId="77777777" w:rsidTr="00D73746">
        <w:tc>
          <w:tcPr>
            <w:tcW w:w="1980" w:type="dxa"/>
          </w:tcPr>
          <w:p w14:paraId="1502367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Ham</w:t>
            </w:r>
          </w:p>
        </w:tc>
        <w:tc>
          <w:tcPr>
            <w:tcW w:w="3544" w:type="dxa"/>
          </w:tcPr>
          <w:p w14:paraId="10F0BDB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promoted price only displayed online ($3.80); i.e. original price not displayed online ($4.80)</w:t>
            </w:r>
          </w:p>
        </w:tc>
        <w:tc>
          <w:tcPr>
            <w:tcW w:w="1150" w:type="dxa"/>
          </w:tcPr>
          <w:p w14:paraId="7EA9DAD5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42" w:type="dxa"/>
          </w:tcPr>
          <w:p w14:paraId="553D0BA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-$1.00 per item</w:t>
            </w:r>
          </w:p>
        </w:tc>
      </w:tr>
      <w:tr w:rsidR="006E6F40" w14:paraId="58DD96E1" w14:textId="77777777" w:rsidTr="00D73746">
        <w:tc>
          <w:tcPr>
            <w:tcW w:w="1980" w:type="dxa"/>
          </w:tcPr>
          <w:p w14:paraId="6915EBFE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Eggs</w:t>
            </w:r>
          </w:p>
        </w:tc>
        <w:tc>
          <w:tcPr>
            <w:tcW w:w="3544" w:type="dxa"/>
          </w:tcPr>
          <w:p w14:paraId="090B570E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promoted price only displayed online ($5.70); i.e. price promotion not in-store ($6.70)</w:t>
            </w:r>
          </w:p>
        </w:tc>
        <w:tc>
          <w:tcPr>
            <w:tcW w:w="1150" w:type="dxa"/>
          </w:tcPr>
          <w:p w14:paraId="1317572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42" w:type="dxa"/>
          </w:tcPr>
          <w:p w14:paraId="01774D50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-$1.00 per item</w:t>
            </w:r>
          </w:p>
        </w:tc>
      </w:tr>
      <w:tr w:rsidR="006E6F40" w14:paraId="3E041D15" w14:textId="77777777" w:rsidTr="00D73746">
        <w:tc>
          <w:tcPr>
            <w:tcW w:w="1980" w:type="dxa"/>
          </w:tcPr>
          <w:p w14:paraId="47F22502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Whisky</w:t>
            </w:r>
          </w:p>
        </w:tc>
        <w:tc>
          <w:tcPr>
            <w:tcW w:w="3544" w:type="dxa"/>
          </w:tcPr>
          <w:p w14:paraId="2F8298E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promoted price only displayed online ($36.00); i.e. original price not displayed online ($42.00)</w:t>
            </w:r>
          </w:p>
        </w:tc>
        <w:tc>
          <w:tcPr>
            <w:tcW w:w="1150" w:type="dxa"/>
          </w:tcPr>
          <w:p w14:paraId="40312505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2" w:type="dxa"/>
          </w:tcPr>
          <w:p w14:paraId="38660CC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-$6.00 per item</w:t>
            </w:r>
          </w:p>
        </w:tc>
      </w:tr>
      <w:tr w:rsidR="006E6F40" w14:paraId="75FF96F9" w14:textId="77777777" w:rsidTr="00D73746">
        <w:tc>
          <w:tcPr>
            <w:tcW w:w="1980" w:type="dxa"/>
          </w:tcPr>
          <w:p w14:paraId="3EDC87B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Red wine</w:t>
            </w:r>
          </w:p>
        </w:tc>
        <w:tc>
          <w:tcPr>
            <w:tcW w:w="3544" w:type="dxa"/>
          </w:tcPr>
          <w:p w14:paraId="2D4F768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Price promoted price only displayed online ($14.00); i.e. original price not displayed online ($19.00)</w:t>
            </w:r>
          </w:p>
        </w:tc>
        <w:tc>
          <w:tcPr>
            <w:tcW w:w="1150" w:type="dxa"/>
          </w:tcPr>
          <w:p w14:paraId="5C84282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42" w:type="dxa"/>
          </w:tcPr>
          <w:p w14:paraId="550683E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-$5.00 per item</w:t>
            </w:r>
          </w:p>
        </w:tc>
      </w:tr>
    </w:tbl>
    <w:p w14:paraId="694FCF08" w14:textId="77777777" w:rsidR="006E6F40" w:rsidRDefault="006E6F40" w:rsidP="006E6F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*Streamlined price is higher than the traditional approach (+), streamlined price is lower than the traditional approach (-)</w:t>
      </w:r>
    </w:p>
    <w:p w14:paraId="35C65A6C" w14:textId="77777777" w:rsidR="006E6F40" w:rsidRDefault="006E6F40" w:rsidP="006E6F4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587A605" w14:textId="77777777" w:rsidR="006E6F40" w:rsidRDefault="006E6F40" w:rsidP="006E6F40">
      <w:pPr>
        <w:rPr>
          <w:rFonts w:ascii="Times New Roman" w:hAnsi="Times New Roman" w:cs="Times New Roman"/>
        </w:rPr>
      </w:pPr>
      <w:r w:rsidRPr="008315E2">
        <w:rPr>
          <w:rFonts w:ascii="Times New Roman" w:hAnsi="Times New Roman" w:cs="Times New Roman"/>
          <w:b/>
        </w:rPr>
        <w:lastRenderedPageBreak/>
        <w:t>Table S</w:t>
      </w:r>
      <w:r>
        <w:rPr>
          <w:rFonts w:ascii="Times New Roman" w:hAnsi="Times New Roman" w:cs="Times New Roman"/>
          <w:b/>
        </w:rPr>
        <w:t>3c</w:t>
      </w:r>
      <w:r w:rsidRPr="008315E2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Summary of the nature, extent and magnitude of discrepancies in </w:t>
      </w:r>
      <w:r w:rsidRPr="003F73A5">
        <w:rPr>
          <w:rFonts w:ascii="Times New Roman" w:hAnsi="Times New Roman" w:cs="Times New Roman"/>
          <w:u w:val="single"/>
        </w:rPr>
        <w:t>product availability</w:t>
      </w:r>
      <w:r>
        <w:rPr>
          <w:rFonts w:ascii="Times New Roman" w:hAnsi="Times New Roman" w:cs="Times New Roman"/>
        </w:rPr>
        <w:t xml:space="preserve"> observed between traditional in-store and streamlined data-gathering of food and beverage prices.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949"/>
        <w:gridCol w:w="3393"/>
        <w:gridCol w:w="1401"/>
        <w:gridCol w:w="2183"/>
      </w:tblGrid>
      <w:tr w:rsidR="006E6F40" w14:paraId="7B10A8E2" w14:textId="77777777" w:rsidTr="00D73746">
        <w:trPr>
          <w:tblHeader/>
        </w:trPr>
        <w:tc>
          <w:tcPr>
            <w:tcW w:w="1980" w:type="dxa"/>
            <w:shd w:val="clear" w:color="auto" w:fill="D9D9D9" w:themeFill="background1" w:themeFillShade="D9"/>
          </w:tcPr>
          <w:p w14:paraId="0FF8DDE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Food and beverage item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59663A8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Description of discrepancy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1DFB1FE" w14:textId="7DC428F6" w:rsidR="006E6F40" w:rsidRPr="008B17CA" w:rsidRDefault="00B55648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 xml:space="preserve">Number of discrepancies observed </w:t>
            </w:r>
            <w:r w:rsidR="006E6F40" w:rsidRPr="008B17CA">
              <w:rPr>
                <w:rFonts w:ascii="Times New Roman" w:hAnsi="Times New Roman" w:cs="Times New Roman"/>
              </w:rPr>
              <w:t>(across all stores)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DBC4786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Difference in price</w:t>
            </w:r>
          </w:p>
        </w:tc>
      </w:tr>
      <w:tr w:rsidR="006E6F40" w14:paraId="28CD5BE8" w14:textId="77777777" w:rsidTr="00D73746">
        <w:tc>
          <w:tcPr>
            <w:tcW w:w="1980" w:type="dxa"/>
          </w:tcPr>
          <w:p w14:paraId="492BD1B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3544" w:type="dxa"/>
          </w:tcPr>
          <w:p w14:paraId="3118939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600mL generic branded bottled water not available in-store but available online ($1.00); use branded product for in-store analysis ($2.35)</w:t>
            </w:r>
          </w:p>
        </w:tc>
        <w:tc>
          <w:tcPr>
            <w:tcW w:w="1134" w:type="dxa"/>
          </w:tcPr>
          <w:p w14:paraId="16E23630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7F45835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-$1.35 per item</w:t>
            </w:r>
          </w:p>
        </w:tc>
      </w:tr>
      <w:tr w:rsidR="006E6F40" w14:paraId="72097205" w14:textId="77777777" w:rsidTr="00D73746">
        <w:tc>
          <w:tcPr>
            <w:tcW w:w="1980" w:type="dxa"/>
          </w:tcPr>
          <w:p w14:paraId="694B93F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Oranges</w:t>
            </w:r>
          </w:p>
        </w:tc>
        <w:tc>
          <w:tcPr>
            <w:tcW w:w="3544" w:type="dxa"/>
          </w:tcPr>
          <w:p w14:paraId="13777B6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Oranges not available in-store; use online prices</w:t>
            </w:r>
          </w:p>
        </w:tc>
        <w:tc>
          <w:tcPr>
            <w:tcW w:w="1134" w:type="dxa"/>
          </w:tcPr>
          <w:p w14:paraId="69C561F3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544B911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change</w:t>
            </w:r>
          </w:p>
        </w:tc>
      </w:tr>
      <w:tr w:rsidR="006E6F40" w14:paraId="19D3EF60" w14:textId="77777777" w:rsidTr="00D73746">
        <w:tc>
          <w:tcPr>
            <w:tcW w:w="1980" w:type="dxa"/>
          </w:tcPr>
          <w:p w14:paraId="6F682E2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Bananas</w:t>
            </w:r>
          </w:p>
        </w:tc>
        <w:tc>
          <w:tcPr>
            <w:tcW w:w="3544" w:type="dxa"/>
          </w:tcPr>
          <w:p w14:paraId="0ABEEC8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Bananas not available online; use standard prices across stores</w:t>
            </w:r>
          </w:p>
        </w:tc>
        <w:tc>
          <w:tcPr>
            <w:tcW w:w="1134" w:type="dxa"/>
          </w:tcPr>
          <w:p w14:paraId="5984BB9A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541DE480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change</w:t>
            </w:r>
          </w:p>
        </w:tc>
      </w:tr>
      <w:tr w:rsidR="006E6F40" w14:paraId="73FE8360" w14:textId="77777777" w:rsidTr="00D73746">
        <w:tc>
          <w:tcPr>
            <w:tcW w:w="1980" w:type="dxa"/>
          </w:tcPr>
          <w:p w14:paraId="7292E66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Cabbage</w:t>
            </w:r>
          </w:p>
        </w:tc>
        <w:tc>
          <w:tcPr>
            <w:tcW w:w="3544" w:type="dxa"/>
          </w:tcPr>
          <w:p w14:paraId="089ED86A" w14:textId="77777777" w:rsidR="006E6F40" w:rsidRPr="002B712A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Different cuts of cabbage available in-store and online, for example:</w:t>
            </w:r>
          </w:p>
          <w:p w14:paraId="50E114E0" w14:textId="77777777" w:rsidR="006E6F40" w:rsidRDefault="006E6F40" w:rsidP="00D7374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5016C4">
              <w:rPr>
                <w:rFonts w:ascii="Times New Roman" w:hAnsi="Times New Roman" w:cs="Times New Roman"/>
              </w:rPr>
              <w:t>Cabbage half not available in-store but available online ($1.80/kg); use whole cabbage price for in-store analysis ($3.00/kg)</w:t>
            </w:r>
          </w:p>
          <w:p w14:paraId="65EAC252" w14:textId="77777777" w:rsidR="006E6F40" w:rsidRPr="005016C4" w:rsidRDefault="006E6F40" w:rsidP="00D7374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cabbage type not available in-store ($2.34/half online vs. $3.00/in-store)</w:t>
            </w:r>
          </w:p>
        </w:tc>
        <w:tc>
          <w:tcPr>
            <w:tcW w:w="1134" w:type="dxa"/>
          </w:tcPr>
          <w:p w14:paraId="7A2DA1AC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</w:tcPr>
          <w:p w14:paraId="43A0342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Variation: e.g. -$1.20 per kg, -$0.66 per item</w:t>
            </w:r>
          </w:p>
        </w:tc>
      </w:tr>
      <w:tr w:rsidR="006E6F40" w14:paraId="68B9E4DD" w14:textId="77777777" w:rsidTr="00D73746">
        <w:tc>
          <w:tcPr>
            <w:tcW w:w="1980" w:type="dxa"/>
          </w:tcPr>
          <w:p w14:paraId="060302B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Broccoli</w:t>
            </w:r>
          </w:p>
        </w:tc>
        <w:tc>
          <w:tcPr>
            <w:tcW w:w="3544" w:type="dxa"/>
          </w:tcPr>
          <w:p w14:paraId="3C8B343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variety available online ($3.90/kg) but not in-store; use organic variety for in-store analysis ($9.50/508g)</w:t>
            </w:r>
          </w:p>
        </w:tc>
        <w:tc>
          <w:tcPr>
            <w:tcW w:w="1134" w:type="dxa"/>
          </w:tcPr>
          <w:p w14:paraId="435EFBBF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2DEC991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-$14.80</w:t>
            </w:r>
          </w:p>
        </w:tc>
      </w:tr>
      <w:tr w:rsidR="006E6F40" w14:paraId="7060F6B5" w14:textId="77777777" w:rsidTr="00D73746">
        <w:tc>
          <w:tcPr>
            <w:tcW w:w="1980" w:type="dxa"/>
          </w:tcPr>
          <w:p w14:paraId="3E8DE680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Peas</w:t>
            </w:r>
          </w:p>
        </w:tc>
        <w:tc>
          <w:tcPr>
            <w:tcW w:w="3544" w:type="dxa"/>
          </w:tcPr>
          <w:p w14:paraId="64D08BC6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Generic branded peas available online ($1.60) but not in-store; use generic brand baby peas price ($1.70) for in-store analysis</w:t>
            </w:r>
          </w:p>
        </w:tc>
        <w:tc>
          <w:tcPr>
            <w:tcW w:w="1134" w:type="dxa"/>
          </w:tcPr>
          <w:p w14:paraId="2F8F0B83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1DB97F9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-$0.10 per item</w:t>
            </w:r>
          </w:p>
        </w:tc>
      </w:tr>
      <w:tr w:rsidR="006E6F40" w14:paraId="3CBFC80D" w14:textId="77777777" w:rsidTr="00D73746">
        <w:tc>
          <w:tcPr>
            <w:tcW w:w="1980" w:type="dxa"/>
          </w:tcPr>
          <w:p w14:paraId="52E56DB2" w14:textId="77777777" w:rsidR="006E6F40" w:rsidRPr="00B6168D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Milk</w:t>
            </w:r>
          </w:p>
        </w:tc>
        <w:tc>
          <w:tcPr>
            <w:tcW w:w="3544" w:type="dxa"/>
          </w:tcPr>
          <w:p w14:paraId="46AE2DE4" w14:textId="77777777" w:rsidR="006E6F40" w:rsidRPr="00B6168D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brands not available in-store or online, use the cheapest brand (e.g. $3.20 online vs. $4.00 in-store)</w:t>
            </w:r>
          </w:p>
        </w:tc>
        <w:tc>
          <w:tcPr>
            <w:tcW w:w="1134" w:type="dxa"/>
          </w:tcPr>
          <w:p w14:paraId="232350B5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</w:tcPr>
          <w:p w14:paraId="1CDBF12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Variation: e.g. -$0.80, -$0.01, +$0.20 per item</w:t>
            </w:r>
          </w:p>
        </w:tc>
      </w:tr>
      <w:tr w:rsidR="006E6F40" w14:paraId="24A6C5BD" w14:textId="77777777" w:rsidTr="00D73746">
        <w:tc>
          <w:tcPr>
            <w:tcW w:w="1980" w:type="dxa"/>
          </w:tcPr>
          <w:p w14:paraId="246A74D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Cheese</w:t>
            </w:r>
          </w:p>
        </w:tc>
        <w:tc>
          <w:tcPr>
            <w:tcW w:w="3544" w:type="dxa"/>
          </w:tcPr>
          <w:p w14:paraId="2312097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Generic branded tasty cheese available online but not in-store</w:t>
            </w:r>
          </w:p>
        </w:tc>
        <w:tc>
          <w:tcPr>
            <w:tcW w:w="1134" w:type="dxa"/>
          </w:tcPr>
          <w:p w14:paraId="06020981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1733433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Increase overall in-store diet price</w:t>
            </w:r>
          </w:p>
        </w:tc>
      </w:tr>
      <w:tr w:rsidR="006E6F40" w14:paraId="38EDF0E4" w14:textId="77777777" w:rsidTr="00D73746">
        <w:tc>
          <w:tcPr>
            <w:tcW w:w="1980" w:type="dxa"/>
          </w:tcPr>
          <w:p w14:paraId="2CFCA9F2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Reduced fat flavoured yoghurt</w:t>
            </w:r>
          </w:p>
        </w:tc>
        <w:tc>
          <w:tcPr>
            <w:tcW w:w="3544" w:type="dxa"/>
          </w:tcPr>
          <w:p w14:paraId="74106AE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Generic branded yoghurt available online ($3.50) but not in-store; use branded item for in-store analysis ($4.00)</w:t>
            </w:r>
          </w:p>
        </w:tc>
        <w:tc>
          <w:tcPr>
            <w:tcW w:w="1134" w:type="dxa"/>
          </w:tcPr>
          <w:p w14:paraId="34E2E0E9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14:paraId="7EDB2A2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-$0.50 per item</w:t>
            </w:r>
          </w:p>
        </w:tc>
      </w:tr>
      <w:tr w:rsidR="006E6F40" w14:paraId="78B512D4" w14:textId="77777777" w:rsidTr="00D73746">
        <w:tc>
          <w:tcPr>
            <w:tcW w:w="1980" w:type="dxa"/>
          </w:tcPr>
          <w:p w14:paraId="1B3F2E1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Eggs</w:t>
            </w:r>
          </w:p>
        </w:tc>
        <w:tc>
          <w:tcPr>
            <w:tcW w:w="3544" w:type="dxa"/>
          </w:tcPr>
          <w:p w14:paraId="61D7612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brand not available in-store but available online ($6.00); use alternative brand for in-store analysis ($6.30)</w:t>
            </w:r>
          </w:p>
        </w:tc>
        <w:tc>
          <w:tcPr>
            <w:tcW w:w="1134" w:type="dxa"/>
          </w:tcPr>
          <w:p w14:paraId="1EB7BFC2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14:paraId="0A44491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-$0.30 per item</w:t>
            </w:r>
          </w:p>
        </w:tc>
      </w:tr>
      <w:tr w:rsidR="006E6F40" w14:paraId="0CE3F63E" w14:textId="77777777" w:rsidTr="00D73746">
        <w:tc>
          <w:tcPr>
            <w:tcW w:w="1980" w:type="dxa"/>
          </w:tcPr>
          <w:p w14:paraId="55A04B8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Bread</w:t>
            </w:r>
          </w:p>
        </w:tc>
        <w:tc>
          <w:tcPr>
            <w:tcW w:w="3544" w:type="dxa"/>
          </w:tcPr>
          <w:p w14:paraId="017F0F82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brand and unit available online ($2.90) but not in-store ($3.20); also for generic option</w:t>
            </w:r>
          </w:p>
        </w:tc>
        <w:tc>
          <w:tcPr>
            <w:tcW w:w="1134" w:type="dxa"/>
          </w:tcPr>
          <w:p w14:paraId="028292F2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14:paraId="664C018A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Variation: e.g. -$0.30 per item, +$0.40 per item</w:t>
            </w:r>
          </w:p>
        </w:tc>
      </w:tr>
      <w:tr w:rsidR="006E6F40" w14:paraId="433D2EDD" w14:textId="77777777" w:rsidTr="00D73746">
        <w:tc>
          <w:tcPr>
            <w:tcW w:w="1980" w:type="dxa"/>
          </w:tcPr>
          <w:p w14:paraId="206A715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Pasta</w:t>
            </w:r>
          </w:p>
        </w:tc>
        <w:tc>
          <w:tcPr>
            <w:tcW w:w="3544" w:type="dxa"/>
          </w:tcPr>
          <w:p w14:paraId="2E8B78D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Generic branded pasta available online ($0.65) but not in-store; use </w:t>
            </w:r>
            <w:r>
              <w:rPr>
                <w:rFonts w:ascii="Times New Roman" w:hAnsi="Times New Roman" w:cs="Times New Roman"/>
              </w:rPr>
              <w:lastRenderedPageBreak/>
              <w:t>next cheapest generic option for in-store analysis ($1.00)</w:t>
            </w:r>
          </w:p>
        </w:tc>
        <w:tc>
          <w:tcPr>
            <w:tcW w:w="1134" w:type="dxa"/>
          </w:tcPr>
          <w:p w14:paraId="37A6ABB7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268" w:type="dxa"/>
          </w:tcPr>
          <w:p w14:paraId="1016516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-$0.35 per item</w:t>
            </w:r>
          </w:p>
        </w:tc>
      </w:tr>
      <w:tr w:rsidR="006E6F40" w14:paraId="085FE42C" w14:textId="77777777" w:rsidTr="00D73746">
        <w:tc>
          <w:tcPr>
            <w:tcW w:w="1980" w:type="dxa"/>
          </w:tcPr>
          <w:p w14:paraId="1D3B9D5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Margarine</w:t>
            </w:r>
          </w:p>
        </w:tc>
        <w:tc>
          <w:tcPr>
            <w:tcW w:w="3544" w:type="dxa"/>
          </w:tcPr>
          <w:p w14:paraId="130FF045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brand and unit size available in-store but not online ($4.50/kg). Generic branded margarine available online in specified unit size but not in-store ($2.00/500g); use price of larger margarine for in-store analysis ($1.60/1kg)</w:t>
            </w:r>
          </w:p>
        </w:tc>
        <w:tc>
          <w:tcPr>
            <w:tcW w:w="1134" w:type="dxa"/>
          </w:tcPr>
          <w:p w14:paraId="65813C7D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14:paraId="29FA74C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Variation: e.g. +$2.10, +$2.40 per kg</w:t>
            </w:r>
          </w:p>
        </w:tc>
      </w:tr>
      <w:tr w:rsidR="006E6F40" w14:paraId="36B26FCF" w14:textId="77777777" w:rsidTr="00D73746">
        <w:tc>
          <w:tcPr>
            <w:tcW w:w="1980" w:type="dxa"/>
          </w:tcPr>
          <w:p w14:paraId="61C11D96" w14:textId="77777777" w:rsidR="006E6F40" w:rsidRPr="00B6168D" w:rsidRDefault="006E6F40" w:rsidP="00D73746">
            <w:pPr>
              <w:rPr>
                <w:rFonts w:ascii="Times New Roman" w:hAnsi="Times New Roman" w:cs="Times New Roman"/>
              </w:rPr>
            </w:pPr>
            <w:r w:rsidRPr="00B6168D">
              <w:rPr>
                <w:rFonts w:ascii="Times New Roman" w:hAnsi="Times New Roman" w:cs="Times New Roman"/>
              </w:rPr>
              <w:t>Sunflower oil</w:t>
            </w:r>
          </w:p>
        </w:tc>
        <w:tc>
          <w:tcPr>
            <w:tcW w:w="3544" w:type="dxa"/>
          </w:tcPr>
          <w:p w14:paraId="4898E6C6" w14:textId="77777777" w:rsidR="006E6F40" w:rsidRPr="00B6168D" w:rsidRDefault="006E6F40" w:rsidP="00D73746">
            <w:pPr>
              <w:rPr>
                <w:rFonts w:ascii="Times New Roman" w:hAnsi="Times New Roman" w:cs="Times New Roman"/>
              </w:rPr>
            </w:pPr>
            <w:r w:rsidRPr="00B6168D">
              <w:rPr>
                <w:rFonts w:ascii="Times New Roman" w:hAnsi="Times New Roman" w:cs="Times New Roman"/>
              </w:rPr>
              <w:t>Branded sunflower oil available online ($5.90/750mL)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6168D">
              <w:rPr>
                <w:rFonts w:ascii="Times New Roman" w:hAnsi="Times New Roman" w:cs="Times New Roman"/>
              </w:rPr>
              <w:t>but not in-store; use generic brand for in-store analysis ($</w:t>
            </w:r>
            <w:r>
              <w:rPr>
                <w:rFonts w:ascii="Times New Roman" w:hAnsi="Times New Roman" w:cs="Times New Roman"/>
              </w:rPr>
              <w:t>2</w:t>
            </w:r>
            <w:r w:rsidRPr="00B6168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25</w:t>
            </w:r>
            <w:r w:rsidRPr="00B6168D">
              <w:rPr>
                <w:rFonts w:ascii="Times New Roman" w:hAnsi="Times New Roman" w:cs="Times New Roman"/>
              </w:rPr>
              <w:t>/750mL)</w:t>
            </w:r>
          </w:p>
        </w:tc>
        <w:tc>
          <w:tcPr>
            <w:tcW w:w="1134" w:type="dxa"/>
          </w:tcPr>
          <w:p w14:paraId="2CDA0742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14:paraId="435533D6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-$3.65 per item</w:t>
            </w:r>
          </w:p>
        </w:tc>
      </w:tr>
      <w:tr w:rsidR="006E6F40" w14:paraId="4C36A947" w14:textId="77777777" w:rsidTr="00D73746">
        <w:tc>
          <w:tcPr>
            <w:tcW w:w="1980" w:type="dxa"/>
          </w:tcPr>
          <w:p w14:paraId="76783495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Butter</w:t>
            </w:r>
          </w:p>
        </w:tc>
        <w:tc>
          <w:tcPr>
            <w:tcW w:w="3544" w:type="dxa"/>
          </w:tcPr>
          <w:p w14:paraId="7C8636E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unit size available in-store ($2.80/250g) but not online ($5.00/500g)</w:t>
            </w:r>
          </w:p>
        </w:tc>
        <w:tc>
          <w:tcPr>
            <w:tcW w:w="1134" w:type="dxa"/>
          </w:tcPr>
          <w:p w14:paraId="43F54902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33FEACC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-$0.60 per kg</w:t>
            </w:r>
          </w:p>
        </w:tc>
      </w:tr>
      <w:tr w:rsidR="006E6F40" w14:paraId="0AB89BE1" w14:textId="77777777" w:rsidTr="00D73746">
        <w:tc>
          <w:tcPr>
            <w:tcW w:w="1980" w:type="dxa"/>
          </w:tcPr>
          <w:p w14:paraId="6808ECF8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Minties™ (confectionary)</w:t>
            </w:r>
          </w:p>
        </w:tc>
        <w:tc>
          <w:tcPr>
            <w:tcW w:w="3544" w:type="dxa"/>
          </w:tcPr>
          <w:p w14:paraId="3977E0A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Branded Minties™ available online </w:t>
            </w:r>
            <w:r w:rsidRPr="00B6168D">
              <w:rPr>
                <w:rFonts w:ascii="Times New Roman" w:hAnsi="Times New Roman" w:cs="Times New Roman"/>
              </w:rPr>
              <w:t>($</w:t>
            </w:r>
            <w:r>
              <w:rPr>
                <w:rFonts w:ascii="Times New Roman" w:hAnsi="Times New Roman" w:cs="Times New Roman"/>
              </w:rPr>
              <w:t>3</w:t>
            </w:r>
            <w:r w:rsidRPr="00B6168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B6168D">
              <w:rPr>
                <w:rFonts w:ascii="Times New Roman" w:hAnsi="Times New Roman" w:cs="Times New Roman"/>
              </w:rPr>
              <w:t>0/</w:t>
            </w:r>
            <w:r>
              <w:rPr>
                <w:rFonts w:ascii="Times New Roman" w:hAnsi="Times New Roman" w:cs="Times New Roman"/>
              </w:rPr>
              <w:t>1</w:t>
            </w:r>
            <w:r w:rsidRPr="00B6168D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>g</w:t>
            </w:r>
            <w:r w:rsidRPr="00B6168D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but not in-store; use average price from other stores for in-store analysis </w:t>
            </w:r>
            <w:r w:rsidRPr="00B6168D">
              <w:rPr>
                <w:rFonts w:ascii="Times New Roman" w:hAnsi="Times New Roman" w:cs="Times New Roman"/>
              </w:rPr>
              <w:t>($</w:t>
            </w:r>
            <w:r>
              <w:rPr>
                <w:rFonts w:ascii="Times New Roman" w:hAnsi="Times New Roman" w:cs="Times New Roman"/>
              </w:rPr>
              <w:t>3</w:t>
            </w:r>
            <w:r w:rsidRPr="00B6168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Pr="00B6168D">
              <w:rPr>
                <w:rFonts w:ascii="Times New Roman" w:hAnsi="Times New Roman" w:cs="Times New Roman"/>
              </w:rPr>
              <w:t>0/</w:t>
            </w:r>
            <w:r>
              <w:rPr>
                <w:rFonts w:ascii="Times New Roman" w:hAnsi="Times New Roman" w:cs="Times New Roman"/>
              </w:rPr>
              <w:t>1</w:t>
            </w:r>
            <w:r w:rsidRPr="00B6168D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>g</w:t>
            </w:r>
            <w:r w:rsidRPr="00B6168D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; only larger unit size available in-store ($5.00/370g)</w:t>
            </w:r>
          </w:p>
        </w:tc>
        <w:tc>
          <w:tcPr>
            <w:tcW w:w="1134" w:type="dxa"/>
          </w:tcPr>
          <w:p w14:paraId="46F32CFB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14:paraId="7A1174BE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change; -$6.49 per kg</w:t>
            </w:r>
          </w:p>
        </w:tc>
      </w:tr>
      <w:tr w:rsidR="006E6F40" w14:paraId="64983EC0" w14:textId="77777777" w:rsidTr="00D73746">
        <w:tc>
          <w:tcPr>
            <w:tcW w:w="1980" w:type="dxa"/>
          </w:tcPr>
          <w:p w14:paraId="6740CE25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Muffins</w:t>
            </w:r>
          </w:p>
        </w:tc>
        <w:tc>
          <w:tcPr>
            <w:tcW w:w="3544" w:type="dxa"/>
          </w:tcPr>
          <w:p w14:paraId="3C313F41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Only individual muffins sold in-store ($3/200g) vs. $3.50/480g online</w:t>
            </w:r>
          </w:p>
        </w:tc>
        <w:tc>
          <w:tcPr>
            <w:tcW w:w="1134" w:type="dxa"/>
          </w:tcPr>
          <w:p w14:paraId="485463F9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688C2C9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-$7.70 per kg</w:t>
            </w:r>
          </w:p>
        </w:tc>
      </w:tr>
      <w:tr w:rsidR="006E6F40" w14:paraId="32495FFE" w14:textId="77777777" w:rsidTr="00D73746">
        <w:tc>
          <w:tcPr>
            <w:tcW w:w="1980" w:type="dxa"/>
          </w:tcPr>
          <w:p w14:paraId="3FAC430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Lamb chops</w:t>
            </w:r>
          </w:p>
        </w:tc>
        <w:tc>
          <w:tcPr>
            <w:tcW w:w="3544" w:type="dxa"/>
          </w:tcPr>
          <w:p w14:paraId="4E9490B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Different cuts of lamb chops available in-store and online (loin chops in-store $14.95/kg vs. mid-loin chops online $23.00/kg)</w:t>
            </w:r>
          </w:p>
        </w:tc>
        <w:tc>
          <w:tcPr>
            <w:tcW w:w="1134" w:type="dxa"/>
          </w:tcPr>
          <w:p w14:paraId="34801A77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14:paraId="31840F3D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+$8.05 per kg</w:t>
            </w:r>
          </w:p>
        </w:tc>
      </w:tr>
      <w:tr w:rsidR="006E6F40" w14:paraId="75A83E3D" w14:textId="77777777" w:rsidTr="00D73746">
        <w:tc>
          <w:tcPr>
            <w:tcW w:w="1980" w:type="dxa"/>
          </w:tcPr>
          <w:p w14:paraId="43F45C0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Frozen lasagne</w:t>
            </w:r>
          </w:p>
        </w:tc>
        <w:tc>
          <w:tcPr>
            <w:tcW w:w="3544" w:type="dxa"/>
          </w:tcPr>
          <w:p w14:paraId="107B60B2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Cheapest generic item available online ($2.25) but not in-store; use next cheapest generic frozen lasagne for in-store analysis ($3.00)</w:t>
            </w:r>
          </w:p>
        </w:tc>
        <w:tc>
          <w:tcPr>
            <w:tcW w:w="1134" w:type="dxa"/>
          </w:tcPr>
          <w:p w14:paraId="68395292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7A2196E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-$0.75 per item</w:t>
            </w:r>
          </w:p>
        </w:tc>
      </w:tr>
      <w:tr w:rsidR="006E6F40" w14:paraId="126ADF04" w14:textId="77777777" w:rsidTr="00D73746">
        <w:tc>
          <w:tcPr>
            <w:tcW w:w="1980" w:type="dxa"/>
          </w:tcPr>
          <w:p w14:paraId="5268AE42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Orange juice</w:t>
            </w:r>
          </w:p>
        </w:tc>
        <w:tc>
          <w:tcPr>
            <w:tcW w:w="3544" w:type="dxa"/>
          </w:tcPr>
          <w:p w14:paraId="14F1FCCF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Generic branded orange juice available online ($2.00) but not in-store; do not include generic option for in-store analysis</w:t>
            </w:r>
          </w:p>
        </w:tc>
        <w:tc>
          <w:tcPr>
            <w:tcW w:w="1134" w:type="dxa"/>
          </w:tcPr>
          <w:p w14:paraId="227C5B15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17BEEBDB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Increase overall in-store diet price</w:t>
            </w:r>
          </w:p>
        </w:tc>
      </w:tr>
      <w:tr w:rsidR="006E6F40" w14:paraId="3E222A9B" w14:textId="77777777" w:rsidTr="00D73746">
        <w:tc>
          <w:tcPr>
            <w:tcW w:w="1980" w:type="dxa"/>
          </w:tcPr>
          <w:p w14:paraId="28FA679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Fruit salad (canned)</w:t>
            </w:r>
          </w:p>
        </w:tc>
        <w:tc>
          <w:tcPr>
            <w:tcW w:w="3544" w:type="dxa"/>
          </w:tcPr>
          <w:p w14:paraId="29658644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Specified brand available online ($3.70/700g) but not in-store; use generic price for in-store analysis ($2.80/825g)</w:t>
            </w:r>
          </w:p>
        </w:tc>
        <w:tc>
          <w:tcPr>
            <w:tcW w:w="1134" w:type="dxa"/>
          </w:tcPr>
          <w:p w14:paraId="36DCBA31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4CDFBB53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-$1.89 per kg</w:t>
            </w:r>
          </w:p>
        </w:tc>
      </w:tr>
      <w:tr w:rsidR="006E6F40" w14:paraId="72D7121D" w14:textId="77777777" w:rsidTr="00D73746">
        <w:tc>
          <w:tcPr>
            <w:tcW w:w="1980" w:type="dxa"/>
          </w:tcPr>
          <w:p w14:paraId="3FC952C7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Beer</w:t>
            </w:r>
          </w:p>
        </w:tc>
        <w:tc>
          <w:tcPr>
            <w:tcW w:w="3544" w:type="dxa"/>
          </w:tcPr>
          <w:p w14:paraId="2979674C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Only 24-pack of beer displayed online ($49.00), 6-pack price displayed in-store ($20.00)</w:t>
            </w:r>
          </w:p>
        </w:tc>
        <w:tc>
          <w:tcPr>
            <w:tcW w:w="1134" w:type="dxa"/>
          </w:tcPr>
          <w:p w14:paraId="317CA1A2" w14:textId="77777777" w:rsidR="006E6F40" w:rsidRPr="008B17CA" w:rsidRDefault="006E6F40" w:rsidP="00D73746">
            <w:pPr>
              <w:rPr>
                <w:rFonts w:ascii="Times New Roman" w:hAnsi="Times New Roman" w:cs="Times New Roman"/>
              </w:rPr>
            </w:pPr>
            <w:r w:rsidRPr="008B17C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</w:tcPr>
          <w:p w14:paraId="15518139" w14:textId="77777777" w:rsidR="006E6F40" w:rsidRDefault="006E6F40" w:rsidP="00D737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-$3.44 per L</w:t>
            </w:r>
          </w:p>
        </w:tc>
      </w:tr>
    </w:tbl>
    <w:p w14:paraId="3FDEDB65" w14:textId="77777777" w:rsidR="006E6F40" w:rsidRDefault="006E6F40" w:rsidP="006E6F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*Streamlined price is higher than the traditional approach (+), streamlined price is lower than the traditional approach (-)</w:t>
      </w:r>
    </w:p>
    <w:p w14:paraId="63938B14" w14:textId="77777777" w:rsidR="006E6F40" w:rsidRDefault="006E6F40" w:rsidP="006E6F4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0CA22579" w14:textId="4DA8DD47" w:rsidR="00D72CF2" w:rsidRPr="00D72CF2" w:rsidRDefault="00D72CF2" w:rsidP="00D72CF2">
      <w:pPr>
        <w:spacing w:line="480" w:lineRule="auto"/>
        <w:rPr>
          <w:rFonts w:ascii="Times New Roman" w:hAnsi="Times New Roman" w:cs="Times New Roman"/>
          <w:b/>
          <w:bCs/>
        </w:rPr>
      </w:pPr>
      <w:bookmarkStart w:id="1" w:name="_Hlk15117659"/>
      <w:r w:rsidRPr="00D72CF2">
        <w:rPr>
          <w:rFonts w:ascii="Times New Roman" w:hAnsi="Times New Roman" w:cs="Times New Roman"/>
          <w:b/>
          <w:bCs/>
        </w:rPr>
        <w:lastRenderedPageBreak/>
        <w:t>ASSESSING METHODOLOGICAL RELIABILITY USING BLAND-ALTMAN PLOTS</w:t>
      </w:r>
    </w:p>
    <w:p w14:paraId="04EF9031" w14:textId="039CE978" w:rsidR="00D72CF2" w:rsidRDefault="00D72CF2" w:rsidP="00D72CF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following Bland-Altman plots were prepared using Stata 16</w:t>
      </w:r>
      <w:r w:rsidR="0068460E">
        <w:rPr>
          <w:rFonts w:ascii="Times New Roman" w:hAnsi="Times New Roman" w:cs="Times New Roman"/>
        </w:rPr>
        <w:t xml:space="preserve"> (1)</w:t>
      </w:r>
      <w:r>
        <w:rPr>
          <w:rFonts w:ascii="Times New Roman" w:hAnsi="Times New Roman" w:cs="Times New Roman"/>
        </w:rPr>
        <w:t>. Bland-Altman plots are the most popular method used to assess the agreement between the measures or estimates produced by two methods (</w:t>
      </w:r>
      <w:r w:rsidR="0068460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). These plots provide an indication of the difference between the estimates/measures (y-axis) and plot this difference against the average of the two estimates (x-axis). Furthermore, the plotted estimate</w:t>
      </w:r>
      <w:r w:rsidR="00AE07F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are interpreted within upper and lower limits of agreement (typically constituting 95% limits that are 1.96 standard deviations above and below the mean difference). However, these limits are not standardised and rely on expert</w:t>
      </w:r>
      <w:r w:rsidR="00D81D46">
        <w:rPr>
          <w:rFonts w:ascii="Times New Roman" w:hAnsi="Times New Roman" w:cs="Times New Roman"/>
        </w:rPr>
        <w:t xml:space="preserve"> or ‘</w:t>
      </w:r>
      <w:r>
        <w:rPr>
          <w:rFonts w:ascii="Times New Roman" w:hAnsi="Times New Roman" w:cs="Times New Roman"/>
        </w:rPr>
        <w:t>clinical</w:t>
      </w:r>
      <w:r w:rsidR="00D81D46"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/>
        </w:rPr>
        <w:t xml:space="preserve"> interpretation (</w:t>
      </w:r>
      <w:r w:rsidR="0068460E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="00447E1B">
        <w:rPr>
          <w:rFonts w:ascii="Times New Roman" w:hAnsi="Times New Roman" w:cs="Times New Roman"/>
        </w:rPr>
        <w:t>, which we have provided below each figure</w:t>
      </w:r>
      <w:r>
        <w:rPr>
          <w:rFonts w:ascii="Times New Roman" w:hAnsi="Times New Roman" w:cs="Times New Roman"/>
        </w:rPr>
        <w:t xml:space="preserve">.  </w:t>
      </w:r>
    </w:p>
    <w:p w14:paraId="757B5069" w14:textId="45E87D00" w:rsidR="00D72CF2" w:rsidRPr="0091075B" w:rsidRDefault="00D72CF2" w:rsidP="00D72CF2">
      <w:pPr>
        <w:spacing w:line="480" w:lineRule="auto"/>
        <w:rPr>
          <w:rFonts w:ascii="Times New Roman" w:hAnsi="Times New Roman" w:cs="Times New Roman"/>
          <w:b/>
          <w:bCs/>
        </w:rPr>
      </w:pPr>
      <w:r w:rsidRPr="00030DEE">
        <w:rPr>
          <w:rFonts w:ascii="Times New Roman" w:hAnsi="Times New Roman" w:cs="Times New Roman"/>
          <w:b/>
          <w:bCs/>
        </w:rPr>
        <w:t>Figure S1.</w:t>
      </w:r>
      <w:r>
        <w:rPr>
          <w:rFonts w:ascii="Times New Roman" w:hAnsi="Times New Roman" w:cs="Times New Roman"/>
        </w:rPr>
        <w:t xml:space="preserve"> Bland-Altman plot presenting the agreement between in-store </w:t>
      </w:r>
      <w:r w:rsidR="00744DA7">
        <w:rPr>
          <w:rFonts w:ascii="Times New Roman" w:hAnsi="Times New Roman" w:cs="Times New Roman"/>
        </w:rPr>
        <w:t xml:space="preserve">and streamlined </w:t>
      </w:r>
      <w:r>
        <w:rPr>
          <w:rFonts w:ascii="Times New Roman" w:hAnsi="Times New Roman" w:cs="Times New Roman"/>
        </w:rPr>
        <w:t xml:space="preserve">data-gathering techniques to estimate the price of </w:t>
      </w:r>
      <w:r w:rsidR="0029588D">
        <w:rPr>
          <w:rFonts w:ascii="Times New Roman" w:hAnsi="Times New Roman" w:cs="Times New Roman"/>
        </w:rPr>
        <w:t xml:space="preserve">a </w:t>
      </w:r>
      <w:r w:rsidRPr="0091075B">
        <w:rPr>
          <w:rFonts w:ascii="Times New Roman" w:hAnsi="Times New Roman" w:cs="Times New Roman"/>
          <w:b/>
          <w:bCs/>
        </w:rPr>
        <w:t>healthy diet</w:t>
      </w:r>
      <w:bookmarkStart w:id="2" w:name="_GoBack"/>
      <w:bookmarkEnd w:id="2"/>
    </w:p>
    <w:p w14:paraId="16C8B738" w14:textId="5BF210B5" w:rsidR="00D72CF2" w:rsidRDefault="00FC1175" w:rsidP="00D72CF2">
      <w:pPr>
        <w:spacing w:line="480" w:lineRule="auto"/>
        <w:rPr>
          <w:rFonts w:ascii="Times New Roman" w:hAnsi="Times New Roman" w:cs="Times New Roman"/>
        </w:rPr>
      </w:pPr>
      <w:r w:rsidRPr="00FC1175">
        <w:rPr>
          <w:rFonts w:ascii="Times New Roman" w:hAnsi="Times New Roman" w:cs="Times New Roman"/>
          <w:noProof/>
        </w:rPr>
        <w:drawing>
          <wp:inline distT="0" distB="0" distL="0" distR="0" wp14:anchorId="0BBA72DF" wp14:editId="16B9461F">
            <wp:extent cx="5108028" cy="392268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82" cy="39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A88D" w14:textId="2D0430D5" w:rsidR="00D72CF2" w:rsidRPr="00030DEE" w:rsidRDefault="00D72CF2" w:rsidP="00D72CF2">
      <w:pPr>
        <w:spacing w:line="480" w:lineRule="auto"/>
        <w:rPr>
          <w:rFonts w:ascii="Times New Roman" w:hAnsi="Times New Roman" w:cs="Times New Roman"/>
          <w:i/>
          <w:iCs/>
        </w:rPr>
      </w:pPr>
      <w:r w:rsidRPr="0068460E">
        <w:rPr>
          <w:rFonts w:ascii="Times New Roman" w:hAnsi="Times New Roman" w:cs="Times New Roman"/>
          <w:b/>
          <w:bCs/>
        </w:rPr>
        <w:t>Interpretation:</w:t>
      </w:r>
      <w:r w:rsidRPr="008C077F">
        <w:rPr>
          <w:rFonts w:ascii="Times New Roman" w:hAnsi="Times New Roman" w:cs="Times New Roman"/>
          <w:i/>
          <w:iCs/>
        </w:rPr>
        <w:t xml:space="preserve"> </w:t>
      </w:r>
      <w:r w:rsidR="004C70F2">
        <w:rPr>
          <w:rFonts w:ascii="Times New Roman" w:hAnsi="Times New Roman" w:cs="Times New Roman"/>
          <w:i/>
          <w:iCs/>
        </w:rPr>
        <w:t>T</w:t>
      </w:r>
      <w:r>
        <w:rPr>
          <w:rFonts w:ascii="Times New Roman" w:hAnsi="Times New Roman" w:cs="Times New Roman"/>
          <w:i/>
          <w:iCs/>
        </w:rPr>
        <w:t>he absence of a c</w:t>
      </w:r>
      <w:r w:rsidR="00D22DF5">
        <w:rPr>
          <w:rFonts w:ascii="Times New Roman" w:hAnsi="Times New Roman" w:cs="Times New Roman"/>
          <w:i/>
          <w:iCs/>
        </w:rPr>
        <w:t>lear</w:t>
      </w:r>
      <w:r>
        <w:rPr>
          <w:rFonts w:ascii="Times New Roman" w:hAnsi="Times New Roman" w:cs="Times New Roman"/>
          <w:i/>
          <w:iCs/>
        </w:rPr>
        <w:t xml:space="preserve"> trend in the plotted data indicates that there is no consistent bias (i.e. over or under-estimation) in either method. </w:t>
      </w:r>
      <w:r w:rsidR="004C70F2">
        <w:rPr>
          <w:rFonts w:ascii="Times New Roman" w:hAnsi="Times New Roman" w:cs="Times New Roman"/>
          <w:i/>
          <w:iCs/>
        </w:rPr>
        <w:t>Moreover</w:t>
      </w:r>
      <w:r>
        <w:rPr>
          <w:rFonts w:ascii="Times New Roman" w:hAnsi="Times New Roman" w:cs="Times New Roman"/>
          <w:i/>
          <w:iCs/>
        </w:rPr>
        <w:t xml:space="preserve">, the mean difference (i.e. </w:t>
      </w:r>
      <w:r w:rsidR="00397ABF">
        <w:rPr>
          <w:rFonts w:ascii="Times New Roman" w:hAnsi="Times New Roman" w:cs="Times New Roman"/>
          <w:i/>
          <w:iCs/>
        </w:rPr>
        <w:t>in</w:t>
      </w:r>
      <w:r w:rsidR="00B32CAF">
        <w:rPr>
          <w:rFonts w:ascii="Times New Roman" w:hAnsi="Times New Roman" w:cs="Times New Roman"/>
          <w:i/>
          <w:iCs/>
        </w:rPr>
        <w:t>-</w:t>
      </w:r>
      <w:r w:rsidR="00397ABF">
        <w:rPr>
          <w:rFonts w:ascii="Times New Roman" w:hAnsi="Times New Roman" w:cs="Times New Roman"/>
          <w:i/>
          <w:iCs/>
        </w:rPr>
        <w:t>store healthy</w:t>
      </w:r>
      <w:r>
        <w:rPr>
          <w:rFonts w:ascii="Times New Roman" w:hAnsi="Times New Roman" w:cs="Times New Roman"/>
          <w:i/>
          <w:iCs/>
        </w:rPr>
        <w:t xml:space="preserve"> diet prices are on average $</w:t>
      </w:r>
      <w:r w:rsidR="00397ABF">
        <w:rPr>
          <w:rFonts w:ascii="Times New Roman" w:hAnsi="Times New Roman" w:cs="Times New Roman"/>
          <w:i/>
          <w:iCs/>
        </w:rPr>
        <w:t>1.51</w:t>
      </w:r>
      <w:r>
        <w:rPr>
          <w:rFonts w:ascii="Times New Roman" w:hAnsi="Times New Roman" w:cs="Times New Roman"/>
          <w:i/>
          <w:iCs/>
        </w:rPr>
        <w:t xml:space="preserve"> cheaper) is not ‘clinically’ significant – representing 0.</w:t>
      </w:r>
      <w:r w:rsidR="00AF1C17"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  <w:i/>
          <w:iCs/>
        </w:rPr>
        <w:t xml:space="preserve">% of </w:t>
      </w:r>
      <w:r>
        <w:rPr>
          <w:rFonts w:ascii="Times New Roman" w:hAnsi="Times New Roman" w:cs="Times New Roman"/>
          <w:i/>
          <w:iCs/>
        </w:rPr>
        <w:lastRenderedPageBreak/>
        <w:t>the average bi-weekly price o</w:t>
      </w:r>
      <w:r w:rsidR="00AF1C17">
        <w:rPr>
          <w:rFonts w:ascii="Times New Roman" w:hAnsi="Times New Roman" w:cs="Times New Roman"/>
          <w:i/>
          <w:iCs/>
        </w:rPr>
        <w:t>f</w:t>
      </w:r>
      <w:r>
        <w:rPr>
          <w:rFonts w:ascii="Times New Roman" w:hAnsi="Times New Roman" w:cs="Times New Roman"/>
          <w:i/>
          <w:iCs/>
        </w:rPr>
        <w:t xml:space="preserve"> a healthy diet for the reference family. Similarly, the upper and lower limits indicate that 95% of the variance in the estimates from the two methods would be expected to </w:t>
      </w:r>
      <w:r w:rsidR="00F71F34">
        <w:rPr>
          <w:rFonts w:ascii="Times New Roman" w:hAnsi="Times New Roman" w:cs="Times New Roman"/>
          <w:i/>
          <w:iCs/>
        </w:rPr>
        <w:t xml:space="preserve">be </w:t>
      </w:r>
      <w:r w:rsidR="00A6220E">
        <w:rPr>
          <w:rFonts w:ascii="Times New Roman" w:hAnsi="Times New Roman" w:cs="Times New Roman"/>
          <w:i/>
          <w:iCs/>
        </w:rPr>
        <w:t>between</w:t>
      </w:r>
      <w:r w:rsidR="00354652">
        <w:rPr>
          <w:rFonts w:ascii="Times New Roman" w:hAnsi="Times New Roman" w:cs="Times New Roman"/>
          <w:i/>
          <w:iCs/>
        </w:rPr>
        <w:t xml:space="preserve"> $-22.74 and $19.71</w:t>
      </w:r>
      <w:r>
        <w:rPr>
          <w:rFonts w:ascii="Times New Roman" w:hAnsi="Times New Roman" w:cs="Times New Roman"/>
          <w:i/>
          <w:iCs/>
        </w:rPr>
        <w:t xml:space="preserve"> – equating to</w:t>
      </w:r>
      <w:r w:rsidR="00354652">
        <w:rPr>
          <w:rFonts w:ascii="Times New Roman" w:hAnsi="Times New Roman" w:cs="Times New Roman"/>
          <w:i/>
          <w:iCs/>
        </w:rPr>
        <w:t xml:space="preserve"> between ~</w:t>
      </w:r>
      <w:r>
        <w:rPr>
          <w:rFonts w:ascii="Times New Roman" w:hAnsi="Times New Roman" w:cs="Times New Roman"/>
          <w:i/>
          <w:iCs/>
        </w:rPr>
        <w:t>3.</w:t>
      </w:r>
      <w:r w:rsidR="00CC7693"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  <w:i/>
          <w:iCs/>
        </w:rPr>
        <w:t>%</w:t>
      </w:r>
      <w:r w:rsidR="00DC46A6">
        <w:rPr>
          <w:rFonts w:ascii="Times New Roman" w:hAnsi="Times New Roman" w:cs="Times New Roman"/>
          <w:i/>
          <w:iCs/>
        </w:rPr>
        <w:t xml:space="preserve"> and </w:t>
      </w:r>
      <w:r w:rsidR="00920C14">
        <w:rPr>
          <w:rFonts w:ascii="Times New Roman" w:hAnsi="Times New Roman" w:cs="Times New Roman"/>
          <w:i/>
          <w:iCs/>
        </w:rPr>
        <w:t>~</w:t>
      </w:r>
      <w:r w:rsidR="0065298C">
        <w:rPr>
          <w:rFonts w:ascii="Times New Roman" w:hAnsi="Times New Roman" w:cs="Times New Roman"/>
          <w:i/>
          <w:iCs/>
        </w:rPr>
        <w:t>3.</w:t>
      </w:r>
      <w:r w:rsidR="00CC7693">
        <w:rPr>
          <w:rFonts w:ascii="Times New Roman" w:hAnsi="Times New Roman" w:cs="Times New Roman"/>
          <w:i/>
          <w:iCs/>
        </w:rPr>
        <w:t>8</w:t>
      </w:r>
      <w:r w:rsidR="00DC46A6">
        <w:rPr>
          <w:rFonts w:ascii="Times New Roman" w:hAnsi="Times New Roman" w:cs="Times New Roman"/>
          <w:i/>
          <w:iCs/>
        </w:rPr>
        <w:t>%</w:t>
      </w:r>
      <w:r>
        <w:rPr>
          <w:rFonts w:ascii="Times New Roman" w:hAnsi="Times New Roman" w:cs="Times New Roman"/>
          <w:i/>
          <w:iCs/>
        </w:rPr>
        <w:t xml:space="preserve"> of the bi-weekly average price of a healthy diet. Overall, these results support the ‘clinical’ or practical reliability of the streamlined approach to estimating healthy diet prices compared to the in-store approach.</w:t>
      </w:r>
    </w:p>
    <w:p w14:paraId="4B35F9F3" w14:textId="77777777" w:rsidR="00A93F8D" w:rsidRDefault="00A93F8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233EE75" w14:textId="7E0CE6B3" w:rsidR="00D72CF2" w:rsidRDefault="00D72CF2" w:rsidP="00D72CF2">
      <w:pPr>
        <w:spacing w:line="480" w:lineRule="auto"/>
        <w:rPr>
          <w:rFonts w:ascii="Times New Roman" w:hAnsi="Times New Roman" w:cs="Times New Roman"/>
          <w:b/>
          <w:bCs/>
        </w:rPr>
      </w:pPr>
      <w:r w:rsidRPr="00030DEE">
        <w:rPr>
          <w:rFonts w:ascii="Times New Roman" w:hAnsi="Times New Roman" w:cs="Times New Roman"/>
          <w:b/>
          <w:bCs/>
        </w:rPr>
        <w:lastRenderedPageBreak/>
        <w:t>Figure S2.</w:t>
      </w:r>
      <w:r>
        <w:rPr>
          <w:rFonts w:ascii="Times New Roman" w:hAnsi="Times New Roman" w:cs="Times New Roman"/>
        </w:rPr>
        <w:t xml:space="preserve"> Bland-Altman plot presenting the agreement between in-store </w:t>
      </w:r>
      <w:r w:rsidR="00AA5BCC">
        <w:rPr>
          <w:rFonts w:ascii="Times New Roman" w:hAnsi="Times New Roman" w:cs="Times New Roman"/>
        </w:rPr>
        <w:t xml:space="preserve">and streamlined </w:t>
      </w:r>
      <w:r>
        <w:rPr>
          <w:rFonts w:ascii="Times New Roman" w:hAnsi="Times New Roman" w:cs="Times New Roman"/>
        </w:rPr>
        <w:t xml:space="preserve">data-gathering techniques to estimate the price of </w:t>
      </w:r>
      <w:r w:rsidR="0029588D">
        <w:rPr>
          <w:rFonts w:ascii="Times New Roman" w:hAnsi="Times New Roman" w:cs="Times New Roman"/>
        </w:rPr>
        <w:t xml:space="preserve">an </w:t>
      </w:r>
      <w:r w:rsidRPr="0091075B">
        <w:rPr>
          <w:rFonts w:ascii="Times New Roman" w:hAnsi="Times New Roman" w:cs="Times New Roman"/>
          <w:b/>
          <w:bCs/>
        </w:rPr>
        <w:t>unhealthy diet</w:t>
      </w:r>
    </w:p>
    <w:p w14:paraId="0D4FD20D" w14:textId="76657BE2" w:rsidR="00D72CF2" w:rsidRDefault="0029588D" w:rsidP="00A7422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4E940C" wp14:editId="07FB0C06">
            <wp:extent cx="5110932" cy="3917852"/>
            <wp:effectExtent l="0" t="0" r="0" b="698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2-BlandAltman-unhealthydiet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646" cy="393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B40E" w14:textId="08FB8DB9" w:rsidR="0068460E" w:rsidRPr="00A7422B" w:rsidRDefault="00D72CF2" w:rsidP="00D72CF2">
      <w:pPr>
        <w:spacing w:line="480" w:lineRule="auto"/>
        <w:rPr>
          <w:rFonts w:ascii="Times New Roman" w:hAnsi="Times New Roman" w:cs="Times New Roman"/>
          <w:i/>
          <w:iCs/>
        </w:rPr>
      </w:pPr>
      <w:r w:rsidRPr="0068460E">
        <w:rPr>
          <w:rFonts w:ascii="Times New Roman" w:hAnsi="Times New Roman" w:cs="Times New Roman"/>
          <w:b/>
          <w:bCs/>
        </w:rPr>
        <w:t>Interpretation:</w:t>
      </w:r>
      <w:r w:rsidRPr="008C077F">
        <w:rPr>
          <w:rFonts w:ascii="Times New Roman" w:hAnsi="Times New Roman" w:cs="Times New Roman"/>
          <w:i/>
          <w:iCs/>
        </w:rPr>
        <w:t xml:space="preserve"> </w:t>
      </w:r>
      <w:r w:rsidR="00A652AD">
        <w:rPr>
          <w:rFonts w:ascii="Times New Roman" w:hAnsi="Times New Roman" w:cs="Times New Roman"/>
          <w:i/>
          <w:iCs/>
        </w:rPr>
        <w:t>The</w:t>
      </w:r>
      <w:r>
        <w:rPr>
          <w:rFonts w:ascii="Times New Roman" w:hAnsi="Times New Roman" w:cs="Times New Roman"/>
          <w:i/>
          <w:iCs/>
        </w:rPr>
        <w:t xml:space="preserve"> absence of a c</w:t>
      </w:r>
      <w:r w:rsidR="00D22DF5">
        <w:rPr>
          <w:rFonts w:ascii="Times New Roman" w:hAnsi="Times New Roman" w:cs="Times New Roman"/>
          <w:i/>
          <w:iCs/>
        </w:rPr>
        <w:t>lear</w:t>
      </w:r>
      <w:r>
        <w:rPr>
          <w:rFonts w:ascii="Times New Roman" w:hAnsi="Times New Roman" w:cs="Times New Roman"/>
          <w:i/>
          <w:iCs/>
        </w:rPr>
        <w:t xml:space="preserve"> trend in the plotted data indicates that there is no consistent bias (i.e. over or under-estimation) in either method. </w:t>
      </w:r>
      <w:r w:rsidR="009412D5">
        <w:rPr>
          <w:rFonts w:ascii="Times New Roman" w:hAnsi="Times New Roman" w:cs="Times New Roman"/>
          <w:i/>
          <w:iCs/>
        </w:rPr>
        <w:t>Moreover</w:t>
      </w:r>
      <w:r>
        <w:rPr>
          <w:rFonts w:ascii="Times New Roman" w:hAnsi="Times New Roman" w:cs="Times New Roman"/>
          <w:i/>
          <w:iCs/>
        </w:rPr>
        <w:t xml:space="preserve">, the mean difference (i.e. </w:t>
      </w:r>
      <w:r w:rsidR="00A652AD">
        <w:rPr>
          <w:rFonts w:ascii="Times New Roman" w:hAnsi="Times New Roman" w:cs="Times New Roman"/>
          <w:i/>
          <w:iCs/>
        </w:rPr>
        <w:t>in</w:t>
      </w:r>
      <w:r w:rsidR="0099339E">
        <w:rPr>
          <w:rFonts w:ascii="Times New Roman" w:hAnsi="Times New Roman" w:cs="Times New Roman"/>
          <w:i/>
          <w:iCs/>
        </w:rPr>
        <w:t>-</w:t>
      </w:r>
      <w:r w:rsidR="00A652AD">
        <w:rPr>
          <w:rFonts w:ascii="Times New Roman" w:hAnsi="Times New Roman" w:cs="Times New Roman"/>
          <w:i/>
          <w:iCs/>
        </w:rPr>
        <w:t>store</w:t>
      </w:r>
      <w:r>
        <w:rPr>
          <w:rFonts w:ascii="Times New Roman" w:hAnsi="Times New Roman" w:cs="Times New Roman"/>
          <w:i/>
          <w:iCs/>
        </w:rPr>
        <w:t xml:space="preserve"> prices</w:t>
      </w:r>
      <w:r w:rsidR="00A652AD">
        <w:rPr>
          <w:rFonts w:ascii="Times New Roman" w:hAnsi="Times New Roman" w:cs="Times New Roman"/>
          <w:i/>
          <w:iCs/>
        </w:rPr>
        <w:t xml:space="preserve"> </w:t>
      </w:r>
      <w:r w:rsidR="00567856">
        <w:rPr>
          <w:rFonts w:ascii="Times New Roman" w:hAnsi="Times New Roman" w:cs="Times New Roman"/>
          <w:i/>
          <w:iCs/>
        </w:rPr>
        <w:t>of an unhealthy diet</w:t>
      </w:r>
      <w:r>
        <w:rPr>
          <w:rFonts w:ascii="Times New Roman" w:hAnsi="Times New Roman" w:cs="Times New Roman"/>
          <w:i/>
          <w:iCs/>
        </w:rPr>
        <w:t xml:space="preserve"> are on average $1</w:t>
      </w:r>
      <w:r w:rsidR="001A1C33">
        <w:rPr>
          <w:rFonts w:ascii="Times New Roman" w:hAnsi="Times New Roman" w:cs="Times New Roman"/>
          <w:i/>
          <w:iCs/>
        </w:rPr>
        <w:t>0</w:t>
      </w:r>
      <w:r>
        <w:rPr>
          <w:rFonts w:ascii="Times New Roman" w:hAnsi="Times New Roman" w:cs="Times New Roman"/>
          <w:i/>
          <w:iCs/>
        </w:rPr>
        <w:t>.</w:t>
      </w:r>
      <w:r w:rsidR="001A1C33">
        <w:rPr>
          <w:rFonts w:ascii="Times New Roman" w:hAnsi="Times New Roman" w:cs="Times New Roman"/>
          <w:i/>
          <w:iCs/>
        </w:rPr>
        <w:t>3</w:t>
      </w:r>
      <w:r>
        <w:rPr>
          <w:rFonts w:ascii="Times New Roman" w:hAnsi="Times New Roman" w:cs="Times New Roman"/>
          <w:i/>
          <w:iCs/>
        </w:rPr>
        <w:t xml:space="preserve">5 </w:t>
      </w:r>
      <w:r w:rsidR="00A652AD">
        <w:rPr>
          <w:rFonts w:ascii="Times New Roman" w:hAnsi="Times New Roman" w:cs="Times New Roman"/>
          <w:i/>
          <w:iCs/>
        </w:rPr>
        <w:t>more expensive</w:t>
      </w:r>
      <w:r>
        <w:rPr>
          <w:rFonts w:ascii="Times New Roman" w:hAnsi="Times New Roman" w:cs="Times New Roman"/>
          <w:i/>
          <w:iCs/>
        </w:rPr>
        <w:t xml:space="preserve">) is not </w:t>
      </w:r>
      <w:r w:rsidR="00214BB9">
        <w:rPr>
          <w:rFonts w:ascii="Times New Roman" w:hAnsi="Times New Roman" w:cs="Times New Roman"/>
          <w:i/>
          <w:iCs/>
        </w:rPr>
        <w:t>‘</w:t>
      </w:r>
      <w:r>
        <w:rPr>
          <w:rFonts w:ascii="Times New Roman" w:hAnsi="Times New Roman" w:cs="Times New Roman"/>
          <w:i/>
          <w:iCs/>
        </w:rPr>
        <w:t>clinically significant</w:t>
      </w:r>
      <w:r w:rsidR="00214BB9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</w:rPr>
        <w:t xml:space="preserve"> – representing 1.</w:t>
      </w:r>
      <w:r w:rsidR="006174D1">
        <w:rPr>
          <w:rFonts w:ascii="Times New Roman" w:hAnsi="Times New Roman" w:cs="Times New Roman"/>
          <w:i/>
          <w:iCs/>
        </w:rPr>
        <w:t>4</w:t>
      </w:r>
      <w:r>
        <w:rPr>
          <w:rFonts w:ascii="Times New Roman" w:hAnsi="Times New Roman" w:cs="Times New Roman"/>
          <w:i/>
          <w:iCs/>
        </w:rPr>
        <w:t xml:space="preserve">% of the average bi-weekly price of an unhealthy diet for the reference family. Similarly, the upper and lower limits indicate that 95% of the variance in the estimates from the two methods would be expected to </w:t>
      </w:r>
      <w:r w:rsidR="009412D5">
        <w:rPr>
          <w:rFonts w:ascii="Times New Roman" w:hAnsi="Times New Roman" w:cs="Times New Roman"/>
          <w:i/>
          <w:iCs/>
        </w:rPr>
        <w:t xml:space="preserve">be </w:t>
      </w:r>
      <w:r w:rsidR="0038280F">
        <w:rPr>
          <w:rFonts w:ascii="Times New Roman" w:hAnsi="Times New Roman" w:cs="Times New Roman"/>
          <w:i/>
          <w:iCs/>
        </w:rPr>
        <w:t xml:space="preserve">between </w:t>
      </w:r>
      <w:r w:rsidR="003C74C2">
        <w:rPr>
          <w:rFonts w:ascii="Times New Roman" w:hAnsi="Times New Roman" w:cs="Times New Roman"/>
          <w:i/>
          <w:iCs/>
        </w:rPr>
        <w:t>$-14.51 and $</w:t>
      </w:r>
      <w:r w:rsidR="006F768C">
        <w:rPr>
          <w:rFonts w:ascii="Times New Roman" w:hAnsi="Times New Roman" w:cs="Times New Roman"/>
          <w:i/>
          <w:iCs/>
        </w:rPr>
        <w:t>35.21</w:t>
      </w:r>
      <w:r>
        <w:rPr>
          <w:rFonts w:ascii="Times New Roman" w:hAnsi="Times New Roman" w:cs="Times New Roman"/>
          <w:i/>
          <w:iCs/>
        </w:rPr>
        <w:t xml:space="preserve"> – equating to</w:t>
      </w:r>
      <w:r w:rsidR="00B65993">
        <w:rPr>
          <w:rFonts w:ascii="Times New Roman" w:hAnsi="Times New Roman" w:cs="Times New Roman"/>
          <w:i/>
          <w:iCs/>
        </w:rPr>
        <w:t xml:space="preserve"> </w:t>
      </w:r>
      <w:r w:rsidR="00AA13A0">
        <w:rPr>
          <w:rFonts w:ascii="Times New Roman" w:hAnsi="Times New Roman" w:cs="Times New Roman"/>
          <w:i/>
          <w:iCs/>
        </w:rPr>
        <w:t xml:space="preserve">between </w:t>
      </w:r>
      <w:r w:rsidR="008E7FA5">
        <w:rPr>
          <w:rFonts w:ascii="Times New Roman" w:hAnsi="Times New Roman" w:cs="Times New Roman"/>
          <w:i/>
          <w:iCs/>
        </w:rPr>
        <w:t>~</w:t>
      </w:r>
      <w:r w:rsidR="00B65993">
        <w:rPr>
          <w:rFonts w:ascii="Times New Roman" w:hAnsi="Times New Roman" w:cs="Times New Roman"/>
          <w:i/>
          <w:iCs/>
        </w:rPr>
        <w:t>2</w:t>
      </w:r>
      <w:r w:rsidR="00462B18">
        <w:rPr>
          <w:rFonts w:ascii="Times New Roman" w:hAnsi="Times New Roman" w:cs="Times New Roman"/>
          <w:i/>
          <w:iCs/>
        </w:rPr>
        <w:t>%</w:t>
      </w:r>
      <w:r w:rsidR="00B65993">
        <w:rPr>
          <w:rFonts w:ascii="Times New Roman" w:hAnsi="Times New Roman" w:cs="Times New Roman"/>
          <w:i/>
          <w:iCs/>
        </w:rPr>
        <w:t xml:space="preserve"> and</w:t>
      </w:r>
      <w:r>
        <w:rPr>
          <w:rFonts w:ascii="Times New Roman" w:hAnsi="Times New Roman" w:cs="Times New Roman"/>
          <w:i/>
          <w:iCs/>
        </w:rPr>
        <w:t xml:space="preserve"> </w:t>
      </w:r>
      <w:r w:rsidR="008E7FA5">
        <w:rPr>
          <w:rFonts w:ascii="Times New Roman" w:hAnsi="Times New Roman" w:cs="Times New Roman"/>
          <w:i/>
          <w:iCs/>
        </w:rPr>
        <w:t>~</w:t>
      </w:r>
      <w:r w:rsidR="00462B18">
        <w:rPr>
          <w:rFonts w:ascii="Times New Roman" w:hAnsi="Times New Roman" w:cs="Times New Roman"/>
          <w:i/>
          <w:iCs/>
        </w:rPr>
        <w:t>5</w:t>
      </w:r>
      <w:r>
        <w:rPr>
          <w:rFonts w:ascii="Times New Roman" w:hAnsi="Times New Roman" w:cs="Times New Roman"/>
          <w:i/>
          <w:iCs/>
        </w:rPr>
        <w:t xml:space="preserve">% of the bi-weekly average price of an unhealthy diet. Overall, these results support the </w:t>
      </w:r>
      <w:r w:rsidR="00214BB9">
        <w:rPr>
          <w:rFonts w:ascii="Times New Roman" w:hAnsi="Times New Roman" w:cs="Times New Roman"/>
          <w:i/>
          <w:iCs/>
        </w:rPr>
        <w:t>‘</w:t>
      </w:r>
      <w:r>
        <w:rPr>
          <w:rFonts w:ascii="Times New Roman" w:hAnsi="Times New Roman" w:cs="Times New Roman"/>
          <w:i/>
          <w:iCs/>
        </w:rPr>
        <w:t>clinical</w:t>
      </w:r>
      <w:r w:rsidR="00214BB9">
        <w:rPr>
          <w:rFonts w:ascii="Times New Roman" w:hAnsi="Times New Roman" w:cs="Times New Roman"/>
          <w:i/>
          <w:iCs/>
        </w:rPr>
        <w:t>’</w:t>
      </w:r>
      <w:r>
        <w:rPr>
          <w:rFonts w:ascii="Times New Roman" w:hAnsi="Times New Roman" w:cs="Times New Roman"/>
          <w:i/>
          <w:iCs/>
        </w:rPr>
        <w:t xml:space="preserve"> or practical reliability of the streamlined approach to estimating unhealthy diet prices compared to the in-store approach.</w:t>
      </w:r>
    </w:p>
    <w:p w14:paraId="2ECBA327" w14:textId="70FAF396" w:rsidR="00D72CF2" w:rsidRPr="00030DEE" w:rsidRDefault="00D72CF2" w:rsidP="00D72CF2">
      <w:pPr>
        <w:spacing w:line="480" w:lineRule="auto"/>
        <w:rPr>
          <w:rFonts w:ascii="Times New Roman" w:hAnsi="Times New Roman" w:cs="Times New Roman"/>
          <w:b/>
          <w:bCs/>
        </w:rPr>
      </w:pPr>
      <w:r w:rsidRPr="00030DEE">
        <w:rPr>
          <w:rFonts w:ascii="Times New Roman" w:hAnsi="Times New Roman" w:cs="Times New Roman"/>
          <w:b/>
          <w:bCs/>
        </w:rPr>
        <w:t>References:</w:t>
      </w:r>
    </w:p>
    <w:p w14:paraId="553EE449" w14:textId="77777777" w:rsidR="00D72CF2" w:rsidRPr="00AB4E3B" w:rsidRDefault="00D72CF2" w:rsidP="00D72CF2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</w:rPr>
      </w:pPr>
      <w:r w:rsidRPr="00AB4E3B">
        <w:rPr>
          <w:rFonts w:ascii="Times New Roman" w:hAnsi="Times New Roman" w:cs="Times New Roman"/>
        </w:rPr>
        <w:t xml:space="preserve">Stata [Computer Program]. Version 16. College Station, TX, USA: StataCorp, 2019. Available from </w:t>
      </w:r>
      <w:hyperlink r:id="rId19" w:history="1">
        <w:r w:rsidRPr="00AB4E3B">
          <w:rPr>
            <w:rStyle w:val="Hyperlink"/>
            <w:rFonts w:ascii="Times New Roman" w:hAnsi="Times New Roman" w:cs="Times New Roman"/>
          </w:rPr>
          <w:t>www.stata.com</w:t>
        </w:r>
      </w:hyperlink>
      <w:r w:rsidRPr="00AB4E3B">
        <w:rPr>
          <w:rFonts w:ascii="Times New Roman" w:hAnsi="Times New Roman" w:cs="Times New Roman"/>
        </w:rPr>
        <w:t xml:space="preserve"> </w:t>
      </w:r>
    </w:p>
    <w:p w14:paraId="68C8AB8B" w14:textId="77777777" w:rsidR="00D72CF2" w:rsidRPr="00AB4E3B" w:rsidRDefault="00D72CF2" w:rsidP="00D72CF2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</w:rPr>
      </w:pPr>
      <w:r w:rsidRPr="00AB4E3B">
        <w:rPr>
          <w:rFonts w:ascii="Times New Roman" w:hAnsi="Times New Roman" w:cs="Times New Roman"/>
        </w:rPr>
        <w:lastRenderedPageBreak/>
        <w:t>Zaki R, Bulgiba A, Ismail R, Ismail NA. Statistical Methods Used to Test for Agreement of Medical Instruments Measuring Continuous Variables in Method Comparison Studies: A Systematic Review. PLOS ONE. 2012;7(5):e37908.</w:t>
      </w:r>
    </w:p>
    <w:p w14:paraId="7569EA54" w14:textId="77777777" w:rsidR="00D72CF2" w:rsidRPr="00AB4E3B" w:rsidRDefault="00D72CF2" w:rsidP="00D72CF2">
      <w:pPr>
        <w:pStyle w:val="ListParagraph"/>
        <w:numPr>
          <w:ilvl w:val="0"/>
          <w:numId w:val="27"/>
        </w:numPr>
        <w:spacing w:line="480" w:lineRule="auto"/>
        <w:rPr>
          <w:rFonts w:ascii="Times New Roman" w:hAnsi="Times New Roman" w:cs="Times New Roman"/>
        </w:rPr>
      </w:pPr>
      <w:r w:rsidRPr="00AB4E3B">
        <w:rPr>
          <w:rFonts w:ascii="Times New Roman" w:hAnsi="Times New Roman" w:cs="Times New Roman"/>
        </w:rPr>
        <w:t>Ranganathan P, Pramesh CS, Aggarwal R. Common pitfalls in statistical analysis: Measures of agreement. Perspect Clin Res. 2017;8(4):187-91.</w:t>
      </w:r>
    </w:p>
    <w:p w14:paraId="2B8FEEEB" w14:textId="77777777" w:rsidR="002B0E07" w:rsidRDefault="002B0E07" w:rsidP="006E6F40">
      <w:pPr>
        <w:rPr>
          <w:rFonts w:ascii="Times New Roman" w:hAnsi="Times New Roman" w:cs="Times New Roman"/>
          <w:b/>
          <w:sz w:val="28"/>
        </w:rPr>
      </w:pPr>
    </w:p>
    <w:p w14:paraId="2572E3AE" w14:textId="77777777" w:rsidR="002B0E07" w:rsidRDefault="002B0E0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2E4B72DB" w14:textId="4BCD7E4B" w:rsidR="006E6F40" w:rsidRPr="0068460E" w:rsidRDefault="006E6F40" w:rsidP="006E6F40">
      <w:pPr>
        <w:rPr>
          <w:rFonts w:ascii="Times New Roman" w:hAnsi="Times New Roman" w:cs="Times New Roman"/>
          <w:b/>
          <w:szCs w:val="18"/>
        </w:rPr>
      </w:pPr>
      <w:r w:rsidRPr="0068460E">
        <w:rPr>
          <w:rFonts w:ascii="Times New Roman" w:hAnsi="Times New Roman" w:cs="Times New Roman"/>
          <w:b/>
          <w:szCs w:val="18"/>
        </w:rPr>
        <w:lastRenderedPageBreak/>
        <w:t xml:space="preserve">IN-STORE ANALYSES </w:t>
      </w:r>
    </w:p>
    <w:p w14:paraId="1F820750" w14:textId="77777777" w:rsidR="006E6F40" w:rsidRPr="007F5511" w:rsidRDefault="006E6F40" w:rsidP="006E6F40">
      <w:pPr>
        <w:rPr>
          <w:rFonts w:ascii="Times New Roman" w:hAnsi="Times New Roman" w:cs="Times New Roman"/>
        </w:rPr>
      </w:pPr>
      <w:r w:rsidRPr="008315E2">
        <w:rPr>
          <w:rFonts w:ascii="Times New Roman" w:hAnsi="Times New Roman" w:cs="Times New Roman"/>
          <w:b/>
        </w:rPr>
        <w:t>Table S</w:t>
      </w:r>
      <w:r>
        <w:rPr>
          <w:rFonts w:ascii="Times New Roman" w:hAnsi="Times New Roman" w:cs="Times New Roman"/>
          <w:b/>
        </w:rPr>
        <w:t>4</w:t>
      </w:r>
      <w:r w:rsidRPr="008315E2">
        <w:rPr>
          <w:rFonts w:ascii="Times New Roman" w:hAnsi="Times New Roman" w:cs="Times New Roman"/>
          <w:b/>
        </w:rPr>
        <w:t>.</w:t>
      </w:r>
      <w:r w:rsidRPr="007F5511">
        <w:rPr>
          <w:rFonts w:ascii="Times New Roman" w:hAnsi="Times New Roman" w:cs="Times New Roman"/>
        </w:rPr>
        <w:t xml:space="preserve"> Mean overall price of each food and beverage category across different pricing scenarios</w:t>
      </w:r>
      <w:r>
        <w:rPr>
          <w:rFonts w:ascii="Times New Roman" w:hAnsi="Times New Roman" w:cs="Times New Roman"/>
        </w:rPr>
        <w:t xml:space="preserve"> using data collected from two supermarkets</w:t>
      </w:r>
      <w:r w:rsidRPr="007F5511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4"/>
        <w:gridCol w:w="1195"/>
        <w:gridCol w:w="1275"/>
        <w:gridCol w:w="1271"/>
        <w:gridCol w:w="1120"/>
        <w:gridCol w:w="1258"/>
        <w:gridCol w:w="1313"/>
      </w:tblGrid>
      <w:tr w:rsidR="006E6F40" w:rsidRPr="006342B0" w14:paraId="41C5A79A" w14:textId="77777777" w:rsidTr="00D73746">
        <w:tc>
          <w:tcPr>
            <w:tcW w:w="1494" w:type="dxa"/>
            <w:vMerge w:val="restart"/>
            <w:shd w:val="clear" w:color="auto" w:fill="D9D9D9" w:themeFill="background1" w:themeFillShade="D9"/>
          </w:tcPr>
          <w:p w14:paraId="5A5F540A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1" w:type="dxa"/>
            <w:gridSpan w:val="3"/>
            <w:shd w:val="clear" w:color="auto" w:fill="D9D9D9" w:themeFill="background1" w:themeFillShade="D9"/>
          </w:tcPr>
          <w:p w14:paraId="1627E48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Healthy</w:t>
            </w:r>
          </w:p>
        </w:tc>
        <w:tc>
          <w:tcPr>
            <w:tcW w:w="3691" w:type="dxa"/>
            <w:gridSpan w:val="3"/>
            <w:shd w:val="clear" w:color="auto" w:fill="D9D9D9" w:themeFill="background1" w:themeFillShade="D9"/>
          </w:tcPr>
          <w:p w14:paraId="1376707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Unhealthy</w:t>
            </w:r>
          </w:p>
        </w:tc>
      </w:tr>
      <w:tr w:rsidR="006E6F40" w:rsidRPr="006342B0" w14:paraId="3135FB3F" w14:textId="77777777" w:rsidTr="00D73746">
        <w:tc>
          <w:tcPr>
            <w:tcW w:w="1494" w:type="dxa"/>
            <w:vMerge/>
            <w:shd w:val="clear" w:color="auto" w:fill="D9D9D9" w:themeFill="background1" w:themeFillShade="D9"/>
          </w:tcPr>
          <w:p w14:paraId="56BB8A06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73AAE22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Standard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DB36B3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Price promotions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14:paraId="6725879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Generic brands</w:t>
            </w:r>
          </w:p>
        </w:tc>
        <w:tc>
          <w:tcPr>
            <w:tcW w:w="1120" w:type="dxa"/>
            <w:shd w:val="clear" w:color="auto" w:fill="D9D9D9" w:themeFill="background1" w:themeFillShade="D9"/>
          </w:tcPr>
          <w:p w14:paraId="25CF2E2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Standard</w:t>
            </w:r>
          </w:p>
        </w:tc>
        <w:tc>
          <w:tcPr>
            <w:tcW w:w="1258" w:type="dxa"/>
            <w:shd w:val="clear" w:color="auto" w:fill="D9D9D9" w:themeFill="background1" w:themeFillShade="D9"/>
          </w:tcPr>
          <w:p w14:paraId="182B666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Price promotions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14:paraId="5403CF5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Generic brands</w:t>
            </w:r>
          </w:p>
        </w:tc>
      </w:tr>
      <w:tr w:rsidR="006E6F40" w:rsidRPr="006342B0" w14:paraId="1F7DD2EC" w14:textId="77777777" w:rsidTr="00D73746">
        <w:tc>
          <w:tcPr>
            <w:tcW w:w="1494" w:type="dxa"/>
          </w:tcPr>
          <w:p w14:paraId="7EF47407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Overall (mean price $AUD, SD)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301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594.98 (15.00)</w:t>
            </w:r>
          </w:p>
          <w:p w14:paraId="3885026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61B8DC9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57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33</w:t>
            </w:r>
          </w:p>
          <w:p w14:paraId="0BF2804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4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1271" w:type="dxa"/>
          </w:tcPr>
          <w:p w14:paraId="71307A0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48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50</w:t>
            </w:r>
          </w:p>
          <w:p w14:paraId="6BC5AAD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5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33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EDB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731.32</w:t>
            </w:r>
          </w:p>
          <w:p w14:paraId="11A7902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(16.03)</w:t>
            </w:r>
          </w:p>
        </w:tc>
        <w:tc>
          <w:tcPr>
            <w:tcW w:w="1258" w:type="dxa"/>
          </w:tcPr>
          <w:p w14:paraId="6452CA2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704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96</w:t>
            </w:r>
          </w:p>
          <w:p w14:paraId="57219EF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11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81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3FDC6C6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58</w:t>
            </w:r>
            <w:r>
              <w:rPr>
                <w:rFonts w:ascii="Times New Roman" w:hAnsi="Times New Roman" w:cs="Times New Roman"/>
              </w:rPr>
              <w:t>7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64</w:t>
            </w:r>
          </w:p>
          <w:p w14:paraId="0637A33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52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28CEBF2E" w14:textId="77777777" w:rsidTr="00D73746">
        <w:tc>
          <w:tcPr>
            <w:tcW w:w="1494" w:type="dxa"/>
          </w:tcPr>
          <w:p w14:paraId="39115BF6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B6F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 xml:space="preserve">19.20 </w:t>
            </w:r>
          </w:p>
          <w:p w14:paraId="5ED62B2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(1.60)</w:t>
            </w:r>
          </w:p>
        </w:tc>
        <w:tc>
          <w:tcPr>
            <w:tcW w:w="1275" w:type="dxa"/>
          </w:tcPr>
          <w:p w14:paraId="594355A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 xml:space="preserve">19.20 </w:t>
            </w:r>
          </w:p>
          <w:p w14:paraId="073AE97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(1.60)</w:t>
            </w:r>
          </w:p>
        </w:tc>
        <w:tc>
          <w:tcPr>
            <w:tcW w:w="1271" w:type="dxa"/>
          </w:tcPr>
          <w:p w14:paraId="7A1BAB0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95</w:t>
            </w:r>
          </w:p>
          <w:p w14:paraId="127E521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60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142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19.20</w:t>
            </w:r>
          </w:p>
          <w:p w14:paraId="2A548B3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(1.60)</w:t>
            </w:r>
          </w:p>
        </w:tc>
        <w:tc>
          <w:tcPr>
            <w:tcW w:w="1258" w:type="dxa"/>
          </w:tcPr>
          <w:p w14:paraId="086E54B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20</w:t>
            </w:r>
          </w:p>
          <w:p w14:paraId="0BB3C04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1.60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09E328B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95</w:t>
            </w:r>
          </w:p>
          <w:p w14:paraId="6A9D1F8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60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2D67FD4D" w14:textId="77777777" w:rsidTr="00D73746">
        <w:tc>
          <w:tcPr>
            <w:tcW w:w="1494" w:type="dxa"/>
          </w:tcPr>
          <w:p w14:paraId="1E891258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Fruit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6A2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 xml:space="preserve">89.13 </w:t>
            </w:r>
          </w:p>
          <w:p w14:paraId="64A205C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(8.33)</w:t>
            </w:r>
          </w:p>
        </w:tc>
        <w:tc>
          <w:tcPr>
            <w:tcW w:w="1275" w:type="dxa"/>
          </w:tcPr>
          <w:p w14:paraId="36C4723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79</w:t>
            </w:r>
          </w:p>
          <w:p w14:paraId="295DA5E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(5.</w:t>
            </w:r>
            <w:r>
              <w:rPr>
                <w:rFonts w:ascii="Times New Roman" w:hAnsi="Times New Roman" w:cs="Times New Roman"/>
              </w:rPr>
              <w:t>93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1" w:type="dxa"/>
          </w:tcPr>
          <w:p w14:paraId="08B2828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13</w:t>
            </w:r>
            <w:r w:rsidRPr="006342B0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8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33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67FA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53.64</w:t>
            </w:r>
          </w:p>
          <w:p w14:paraId="029C519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(3.60)</w:t>
            </w:r>
          </w:p>
        </w:tc>
        <w:tc>
          <w:tcPr>
            <w:tcW w:w="1258" w:type="dxa"/>
          </w:tcPr>
          <w:p w14:paraId="41F29D2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27</w:t>
            </w:r>
          </w:p>
          <w:p w14:paraId="13834A0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72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2EBB676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5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</w:t>
            </w:r>
            <w:r w:rsidRPr="006342B0">
              <w:rPr>
                <w:rFonts w:ascii="Times New Roman" w:hAnsi="Times New Roman" w:cs="Times New Roman"/>
              </w:rPr>
              <w:t>8</w:t>
            </w:r>
          </w:p>
          <w:p w14:paraId="667B909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57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7293D38E" w14:textId="77777777" w:rsidTr="00D73746">
        <w:tc>
          <w:tcPr>
            <w:tcW w:w="1494" w:type="dxa"/>
          </w:tcPr>
          <w:p w14:paraId="096D4F23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Vegetables and legumes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B53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101.58</w:t>
            </w:r>
          </w:p>
          <w:p w14:paraId="28123EC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(9.52)</w:t>
            </w:r>
          </w:p>
        </w:tc>
        <w:tc>
          <w:tcPr>
            <w:tcW w:w="1275" w:type="dxa"/>
          </w:tcPr>
          <w:p w14:paraId="5EFFF1F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7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61</w:t>
            </w:r>
          </w:p>
          <w:p w14:paraId="1BF1C8F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(11</w:t>
            </w:r>
            <w:r>
              <w:rPr>
                <w:rFonts w:ascii="Times New Roman" w:hAnsi="Times New Roman" w:cs="Times New Roman"/>
              </w:rPr>
              <w:t>.31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1" w:type="dxa"/>
          </w:tcPr>
          <w:p w14:paraId="25B6EBA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6.05</w:t>
            </w:r>
          </w:p>
          <w:p w14:paraId="757BCD5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98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9B1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40.77</w:t>
            </w:r>
          </w:p>
          <w:p w14:paraId="6C27670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(2.96)</w:t>
            </w:r>
          </w:p>
        </w:tc>
        <w:tc>
          <w:tcPr>
            <w:tcW w:w="1258" w:type="dxa"/>
          </w:tcPr>
          <w:p w14:paraId="3EA8F8D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41</w:t>
            </w:r>
          </w:p>
          <w:p w14:paraId="735F6D6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62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2EF4063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5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24</w:t>
            </w:r>
          </w:p>
          <w:p w14:paraId="629E6BA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27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5DCECC72" w14:textId="77777777" w:rsidTr="00D73746">
        <w:tc>
          <w:tcPr>
            <w:tcW w:w="1494" w:type="dxa"/>
          </w:tcPr>
          <w:p w14:paraId="2C27E726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Grain (cereal) foods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5A5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99.50</w:t>
            </w:r>
          </w:p>
          <w:p w14:paraId="2724DA8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(0.46)</w:t>
            </w:r>
          </w:p>
        </w:tc>
        <w:tc>
          <w:tcPr>
            <w:tcW w:w="1275" w:type="dxa"/>
          </w:tcPr>
          <w:p w14:paraId="4BDF2AC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8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26</w:t>
            </w:r>
          </w:p>
          <w:p w14:paraId="4B78082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28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1" w:type="dxa"/>
          </w:tcPr>
          <w:p w14:paraId="56DE8CE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7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86</w:t>
            </w:r>
          </w:p>
          <w:p w14:paraId="32D12D2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22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CF3F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41.60</w:t>
            </w:r>
          </w:p>
          <w:p w14:paraId="74E87F0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(0.30)</w:t>
            </w:r>
          </w:p>
        </w:tc>
        <w:tc>
          <w:tcPr>
            <w:tcW w:w="1258" w:type="dxa"/>
          </w:tcPr>
          <w:p w14:paraId="165D4A9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1.1</w:t>
            </w:r>
            <w:r w:rsidRPr="006342B0">
              <w:rPr>
                <w:rFonts w:ascii="Times New Roman" w:hAnsi="Times New Roman" w:cs="Times New Roman"/>
              </w:rPr>
              <w:t>8</w:t>
            </w:r>
          </w:p>
          <w:p w14:paraId="14044F9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47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046F071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21.</w:t>
            </w:r>
            <w:r>
              <w:rPr>
                <w:rFonts w:ascii="Times New Roman" w:hAnsi="Times New Roman" w:cs="Times New Roman"/>
              </w:rPr>
              <w:t>93</w:t>
            </w:r>
          </w:p>
          <w:p w14:paraId="326EC02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(0.8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069CD608" w14:textId="77777777" w:rsidTr="00D73746">
        <w:tc>
          <w:tcPr>
            <w:tcW w:w="1494" w:type="dxa"/>
          </w:tcPr>
          <w:p w14:paraId="61860C4D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Lean meats and poultry, fish, eggs, nuts and seeds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CC7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191.88</w:t>
            </w:r>
          </w:p>
          <w:p w14:paraId="10BB2A6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(6.27)</w:t>
            </w:r>
          </w:p>
        </w:tc>
        <w:tc>
          <w:tcPr>
            <w:tcW w:w="1275" w:type="dxa"/>
          </w:tcPr>
          <w:p w14:paraId="77559EC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188.</w:t>
            </w:r>
            <w:r>
              <w:rPr>
                <w:rFonts w:ascii="Times New Roman" w:hAnsi="Times New Roman" w:cs="Times New Roman"/>
              </w:rPr>
              <w:t>52</w:t>
            </w:r>
          </w:p>
          <w:p w14:paraId="2AB94CC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5</w:t>
            </w:r>
            <w:r w:rsidRPr="006342B0">
              <w:rPr>
                <w:rFonts w:ascii="Times New Roman" w:hAnsi="Times New Roman" w:cs="Times New Roman"/>
              </w:rPr>
              <w:t>.5</w:t>
            </w:r>
            <w:r>
              <w:rPr>
                <w:rFonts w:ascii="Times New Roman" w:hAnsi="Times New Roman" w:cs="Times New Roman"/>
              </w:rPr>
              <w:t>2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1" w:type="dxa"/>
          </w:tcPr>
          <w:p w14:paraId="21C42EE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</w:p>
          <w:p w14:paraId="7E4883B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5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48D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101.21</w:t>
            </w:r>
          </w:p>
          <w:p w14:paraId="498324D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(2.07)</w:t>
            </w:r>
          </w:p>
        </w:tc>
        <w:tc>
          <w:tcPr>
            <w:tcW w:w="1258" w:type="dxa"/>
          </w:tcPr>
          <w:p w14:paraId="4729E8D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18</w:t>
            </w:r>
          </w:p>
          <w:p w14:paraId="2DD6163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</w:t>
            </w:r>
            <w:r>
              <w:rPr>
                <w:rFonts w:ascii="Times New Roman" w:hAnsi="Times New Roman" w:cs="Times New Roman"/>
              </w:rPr>
              <w:t>45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091EDF8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.6</w:t>
            </w:r>
            <w:r>
              <w:rPr>
                <w:rFonts w:ascii="Times New Roman" w:hAnsi="Times New Roman" w:cs="Times New Roman"/>
              </w:rPr>
              <w:t>4</w:t>
            </w:r>
          </w:p>
          <w:p w14:paraId="0070E8B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</w:t>
            </w:r>
            <w:r>
              <w:rPr>
                <w:rFonts w:ascii="Times New Roman" w:hAnsi="Times New Roman" w:cs="Times New Roman"/>
              </w:rPr>
              <w:t>7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331A87B6" w14:textId="77777777" w:rsidTr="00D73746">
        <w:tc>
          <w:tcPr>
            <w:tcW w:w="1494" w:type="dxa"/>
          </w:tcPr>
          <w:p w14:paraId="49CB95B2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Milk, yoghurt, cheese and alternatives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ABA1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85.88</w:t>
            </w:r>
          </w:p>
          <w:p w14:paraId="4202F36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(2.49)</w:t>
            </w:r>
          </w:p>
        </w:tc>
        <w:tc>
          <w:tcPr>
            <w:tcW w:w="1275" w:type="dxa"/>
          </w:tcPr>
          <w:p w14:paraId="0641975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83.4</w:t>
            </w:r>
            <w:r>
              <w:rPr>
                <w:rFonts w:ascii="Times New Roman" w:hAnsi="Times New Roman" w:cs="Times New Roman"/>
              </w:rPr>
              <w:t>8</w:t>
            </w:r>
          </w:p>
          <w:p w14:paraId="1D575F9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81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1" w:type="dxa"/>
          </w:tcPr>
          <w:p w14:paraId="3BFAD0D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46</w:t>
            </w:r>
          </w:p>
          <w:p w14:paraId="202994C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(3.</w:t>
            </w:r>
            <w:r>
              <w:rPr>
                <w:rFonts w:ascii="Times New Roman" w:hAnsi="Times New Roman" w:cs="Times New Roman"/>
              </w:rPr>
              <w:t>03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631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41.09</w:t>
            </w:r>
          </w:p>
          <w:p w14:paraId="526D969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(3.11)</w:t>
            </w:r>
          </w:p>
        </w:tc>
        <w:tc>
          <w:tcPr>
            <w:tcW w:w="1258" w:type="dxa"/>
          </w:tcPr>
          <w:p w14:paraId="51381D1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27</w:t>
            </w:r>
          </w:p>
          <w:p w14:paraId="70BFDDB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3.57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0BA93C0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1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91</w:t>
            </w:r>
          </w:p>
          <w:p w14:paraId="766F9E5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4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94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4177873B" w14:textId="77777777" w:rsidTr="00D73746">
        <w:tc>
          <w:tcPr>
            <w:tcW w:w="1494" w:type="dxa"/>
          </w:tcPr>
          <w:p w14:paraId="1BD520C5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Unsaturated oils and spreads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DC4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7.80</w:t>
            </w:r>
          </w:p>
          <w:p w14:paraId="514CE71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(0.34)</w:t>
            </w:r>
          </w:p>
        </w:tc>
        <w:tc>
          <w:tcPr>
            <w:tcW w:w="1275" w:type="dxa"/>
          </w:tcPr>
          <w:p w14:paraId="0E4ADED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7.</w:t>
            </w:r>
            <w:r>
              <w:rPr>
                <w:rFonts w:ascii="Times New Roman" w:hAnsi="Times New Roman" w:cs="Times New Roman"/>
              </w:rPr>
              <w:t>63</w:t>
            </w:r>
          </w:p>
          <w:p w14:paraId="6952898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(0.3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1" w:type="dxa"/>
          </w:tcPr>
          <w:p w14:paraId="1E731A8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4</w:t>
            </w:r>
          </w:p>
          <w:p w14:paraId="40CE352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60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70F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1.22</w:t>
            </w:r>
          </w:p>
          <w:p w14:paraId="742C6C0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(0.09)</w:t>
            </w:r>
          </w:p>
        </w:tc>
        <w:tc>
          <w:tcPr>
            <w:tcW w:w="1258" w:type="dxa"/>
          </w:tcPr>
          <w:p w14:paraId="673825A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1</w:t>
            </w:r>
            <w:r w:rsidRPr="006342B0">
              <w:rPr>
                <w:rFonts w:ascii="Times New Roman" w:hAnsi="Times New Roman" w:cs="Times New Roman"/>
              </w:rPr>
              <w:t>5</w:t>
            </w:r>
          </w:p>
          <w:p w14:paraId="70092FA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11)</w:t>
            </w:r>
          </w:p>
        </w:tc>
        <w:tc>
          <w:tcPr>
            <w:tcW w:w="1313" w:type="dxa"/>
          </w:tcPr>
          <w:p w14:paraId="2B75745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55</w:t>
            </w:r>
          </w:p>
          <w:p w14:paraId="53FD8F8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20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</w:tr>
      <w:tr w:rsidR="006E6F40" w:rsidRPr="006342B0" w14:paraId="678CCB32" w14:textId="77777777" w:rsidTr="00D73746">
        <w:tc>
          <w:tcPr>
            <w:tcW w:w="1494" w:type="dxa"/>
          </w:tcPr>
          <w:p w14:paraId="218BB8D4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Discretionary (total)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610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5C1E06D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06FA2FA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7AD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427.15</w:t>
            </w:r>
          </w:p>
          <w:p w14:paraId="4530A41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(13.47)</w:t>
            </w:r>
          </w:p>
        </w:tc>
        <w:tc>
          <w:tcPr>
            <w:tcW w:w="1258" w:type="dxa"/>
          </w:tcPr>
          <w:p w14:paraId="7614C3F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11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7</w:t>
            </w:r>
          </w:p>
          <w:p w14:paraId="15AF26B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10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1313" w:type="dxa"/>
          </w:tcPr>
          <w:p w14:paraId="7B6BF1E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64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39</w:t>
            </w:r>
          </w:p>
          <w:p w14:paraId="772BD4B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13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1)</w:t>
            </w:r>
          </w:p>
        </w:tc>
      </w:tr>
      <w:tr w:rsidR="006E6F40" w:rsidRPr="006342B0" w14:paraId="3189D566" w14:textId="77777777" w:rsidTr="00D73746">
        <w:tc>
          <w:tcPr>
            <w:tcW w:w="1494" w:type="dxa"/>
          </w:tcPr>
          <w:p w14:paraId="1F5C1F19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Alcohol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C51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269205D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4AF74C8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595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90.39</w:t>
            </w:r>
          </w:p>
          <w:p w14:paraId="755436D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(8.9</w:t>
            </w:r>
            <w:r>
              <w:rPr>
                <w:rFonts w:ascii="Times New Roman" w:hAnsi="Times New Roman" w:cs="Times New Roman"/>
              </w:rPr>
              <w:t>5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58" w:type="dxa"/>
          </w:tcPr>
          <w:p w14:paraId="3AC8280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8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Pr="006342B0">
              <w:rPr>
                <w:rFonts w:ascii="Times New Roman" w:hAnsi="Times New Roman" w:cs="Times New Roman"/>
              </w:rPr>
              <w:t>4</w:t>
            </w:r>
          </w:p>
          <w:p w14:paraId="2BB4534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76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3FEAE61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</w:tr>
      <w:tr w:rsidR="006E6F40" w:rsidRPr="006342B0" w14:paraId="70F38178" w14:textId="77777777" w:rsidTr="00D73746">
        <w:tc>
          <w:tcPr>
            <w:tcW w:w="1494" w:type="dxa"/>
          </w:tcPr>
          <w:p w14:paraId="0FCC8A1E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Fast food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4F2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5C77819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6FB3B7E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F34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145.36</w:t>
            </w:r>
          </w:p>
          <w:p w14:paraId="725BED6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(7.94)</w:t>
            </w:r>
          </w:p>
        </w:tc>
        <w:tc>
          <w:tcPr>
            <w:tcW w:w="1258" w:type="dxa"/>
          </w:tcPr>
          <w:p w14:paraId="4BAF062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145.36</w:t>
            </w:r>
          </w:p>
          <w:p w14:paraId="148C8EB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(7.94)</w:t>
            </w:r>
          </w:p>
        </w:tc>
        <w:tc>
          <w:tcPr>
            <w:tcW w:w="1313" w:type="dxa"/>
          </w:tcPr>
          <w:p w14:paraId="6F4CD0C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</w:tr>
      <w:tr w:rsidR="006E6F40" w:rsidRPr="006342B0" w14:paraId="4BA43C76" w14:textId="77777777" w:rsidTr="00D73746">
        <w:tc>
          <w:tcPr>
            <w:tcW w:w="1494" w:type="dxa"/>
          </w:tcPr>
          <w:p w14:paraId="48BAC491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Artificially sweetened soft drinks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BEC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508A927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6F20AAB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8BD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5.45</w:t>
            </w:r>
          </w:p>
          <w:p w14:paraId="3AFAC0A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258" w:type="dxa"/>
          </w:tcPr>
          <w:p w14:paraId="40BD4D1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64</w:t>
            </w:r>
          </w:p>
          <w:p w14:paraId="39441CD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</w:t>
            </w:r>
            <w:r>
              <w:rPr>
                <w:rFonts w:ascii="Times New Roman" w:hAnsi="Times New Roman" w:cs="Times New Roman"/>
              </w:rPr>
              <w:t>84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05132CA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</w:tr>
      <w:tr w:rsidR="006E6F40" w:rsidRPr="006342B0" w14:paraId="726229F6" w14:textId="77777777" w:rsidTr="00D73746">
        <w:tc>
          <w:tcPr>
            <w:tcW w:w="1494" w:type="dxa"/>
          </w:tcPr>
          <w:p w14:paraId="76B04D23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Soft drinks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227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6F13E91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69E2868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BB1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32.84</w:t>
            </w:r>
          </w:p>
          <w:p w14:paraId="37C9373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258" w:type="dxa"/>
          </w:tcPr>
          <w:p w14:paraId="3D5865B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  <w:r w:rsidRPr="006342B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</w:t>
            </w:r>
            <w:r w:rsidRPr="006342B0">
              <w:rPr>
                <w:rFonts w:ascii="Times New Roman" w:hAnsi="Times New Roman" w:cs="Times New Roman"/>
              </w:rPr>
              <w:t>4</w:t>
            </w:r>
          </w:p>
          <w:p w14:paraId="034204E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5</w:t>
            </w:r>
            <w:r w:rsidRPr="006342B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6342B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3" w:type="dxa"/>
          </w:tcPr>
          <w:p w14:paraId="16C3D8D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</w:tr>
    </w:tbl>
    <w:p w14:paraId="3AF0B742" w14:textId="77777777" w:rsidR="006E6F40" w:rsidRPr="00537AE5" w:rsidRDefault="006E6F40" w:rsidP="006E6F40">
      <w:pPr>
        <w:rPr>
          <w:rFonts w:ascii="Times New Roman" w:hAnsi="Times New Roman" w:cs="Times New Roman"/>
        </w:rPr>
      </w:pPr>
    </w:p>
    <w:p w14:paraId="3FB3203D" w14:textId="77777777" w:rsidR="006E6F40" w:rsidRPr="00537AE5" w:rsidRDefault="006E6F40" w:rsidP="006E6F40">
      <w:pPr>
        <w:rPr>
          <w:rFonts w:ascii="Times New Roman" w:hAnsi="Times New Roman" w:cs="Times New Roman"/>
        </w:rPr>
      </w:pPr>
    </w:p>
    <w:p w14:paraId="55E8A604" w14:textId="77777777" w:rsidR="006E6F40" w:rsidRDefault="006E6F40" w:rsidP="006E6F40">
      <w:pPr>
        <w:rPr>
          <w:rFonts w:ascii="Times New Roman" w:hAnsi="Times New Roman" w:cs="Times New Roman"/>
        </w:rPr>
      </w:pPr>
      <w:r w:rsidRPr="00537AE5">
        <w:rPr>
          <w:rFonts w:ascii="Times New Roman" w:hAnsi="Times New Roman" w:cs="Times New Roman"/>
        </w:rPr>
        <w:br w:type="page"/>
      </w:r>
    </w:p>
    <w:p w14:paraId="5935C9D5" w14:textId="77777777" w:rsidR="006E6F40" w:rsidRPr="0068460E" w:rsidRDefault="006E6F40" w:rsidP="006E6F40">
      <w:pPr>
        <w:rPr>
          <w:rFonts w:ascii="Times New Roman" w:hAnsi="Times New Roman" w:cs="Times New Roman"/>
          <w:b/>
          <w:sz w:val="18"/>
          <w:szCs w:val="18"/>
        </w:rPr>
      </w:pPr>
      <w:r w:rsidRPr="0068460E">
        <w:rPr>
          <w:rFonts w:ascii="Times New Roman" w:hAnsi="Times New Roman" w:cs="Times New Roman"/>
          <w:b/>
          <w:szCs w:val="18"/>
        </w:rPr>
        <w:lastRenderedPageBreak/>
        <w:t xml:space="preserve">STREAMLINED ANALYSES </w:t>
      </w:r>
    </w:p>
    <w:p w14:paraId="7F8CDD2C" w14:textId="77777777" w:rsidR="006E6F40" w:rsidRPr="00455484" w:rsidRDefault="006E6F40" w:rsidP="006E6F40">
      <w:pPr>
        <w:rPr>
          <w:rFonts w:ascii="Times New Roman" w:hAnsi="Times New Roman" w:cs="Times New Roman"/>
        </w:rPr>
      </w:pPr>
      <w:r w:rsidRPr="008315E2">
        <w:rPr>
          <w:rFonts w:ascii="Times New Roman" w:hAnsi="Times New Roman" w:cs="Times New Roman"/>
          <w:b/>
        </w:rPr>
        <w:t>Table S</w:t>
      </w:r>
      <w:r>
        <w:rPr>
          <w:rFonts w:ascii="Times New Roman" w:hAnsi="Times New Roman" w:cs="Times New Roman"/>
          <w:b/>
        </w:rPr>
        <w:t>5</w:t>
      </w:r>
      <w:r w:rsidRPr="007F5511">
        <w:rPr>
          <w:rFonts w:ascii="Times New Roman" w:hAnsi="Times New Roman" w:cs="Times New Roman"/>
        </w:rPr>
        <w:t>. Mean overall price of each food and beverage category across different pricing scenarios using data collected from</w:t>
      </w:r>
      <w:r>
        <w:rPr>
          <w:rFonts w:ascii="Times New Roman" w:hAnsi="Times New Roman" w:cs="Times New Roman"/>
        </w:rPr>
        <w:t xml:space="preserve"> two supermarkets.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4"/>
        <w:gridCol w:w="1195"/>
        <w:gridCol w:w="1275"/>
        <w:gridCol w:w="1271"/>
        <w:gridCol w:w="1120"/>
        <w:gridCol w:w="1258"/>
        <w:gridCol w:w="1313"/>
      </w:tblGrid>
      <w:tr w:rsidR="006E6F40" w:rsidRPr="006342B0" w14:paraId="05DD30AB" w14:textId="77777777" w:rsidTr="00D73746">
        <w:tc>
          <w:tcPr>
            <w:tcW w:w="1494" w:type="dxa"/>
            <w:vMerge w:val="restart"/>
            <w:shd w:val="clear" w:color="auto" w:fill="D9D9D9" w:themeFill="background1" w:themeFillShade="D9"/>
          </w:tcPr>
          <w:p w14:paraId="5A0DD74B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41" w:type="dxa"/>
            <w:gridSpan w:val="3"/>
            <w:shd w:val="clear" w:color="auto" w:fill="D9D9D9" w:themeFill="background1" w:themeFillShade="D9"/>
          </w:tcPr>
          <w:p w14:paraId="6009514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Healthy</w:t>
            </w:r>
          </w:p>
        </w:tc>
        <w:tc>
          <w:tcPr>
            <w:tcW w:w="3691" w:type="dxa"/>
            <w:gridSpan w:val="3"/>
            <w:shd w:val="clear" w:color="auto" w:fill="D9D9D9" w:themeFill="background1" w:themeFillShade="D9"/>
          </w:tcPr>
          <w:p w14:paraId="607F11D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Unhealthy</w:t>
            </w:r>
          </w:p>
        </w:tc>
      </w:tr>
      <w:tr w:rsidR="006E6F40" w:rsidRPr="006342B0" w14:paraId="25745A6B" w14:textId="77777777" w:rsidTr="00D73746">
        <w:tc>
          <w:tcPr>
            <w:tcW w:w="1494" w:type="dxa"/>
            <w:vMerge/>
            <w:shd w:val="clear" w:color="auto" w:fill="D9D9D9" w:themeFill="background1" w:themeFillShade="D9"/>
          </w:tcPr>
          <w:p w14:paraId="11A0BA6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E1B062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Standard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DC8347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Price promotions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14:paraId="14910CA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Generic brands</w:t>
            </w:r>
          </w:p>
        </w:tc>
        <w:tc>
          <w:tcPr>
            <w:tcW w:w="1120" w:type="dxa"/>
            <w:shd w:val="clear" w:color="auto" w:fill="D9D9D9" w:themeFill="background1" w:themeFillShade="D9"/>
          </w:tcPr>
          <w:p w14:paraId="1B9F133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Standard</w:t>
            </w:r>
          </w:p>
        </w:tc>
        <w:tc>
          <w:tcPr>
            <w:tcW w:w="1258" w:type="dxa"/>
            <w:shd w:val="clear" w:color="auto" w:fill="D9D9D9" w:themeFill="background1" w:themeFillShade="D9"/>
          </w:tcPr>
          <w:p w14:paraId="40B1402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Price promotions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14:paraId="6AF71F3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Generic brands</w:t>
            </w:r>
          </w:p>
        </w:tc>
      </w:tr>
      <w:tr w:rsidR="006E6F40" w:rsidRPr="006342B0" w14:paraId="1EE3ED30" w14:textId="77777777" w:rsidTr="00D73746">
        <w:tc>
          <w:tcPr>
            <w:tcW w:w="1494" w:type="dxa"/>
          </w:tcPr>
          <w:p w14:paraId="7BBD7696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Overall (mean price $AUD, SD)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4FC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596.49 (12.12)</w:t>
            </w:r>
          </w:p>
          <w:p w14:paraId="4BB065B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14:paraId="493B61A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579.39</w:t>
            </w:r>
          </w:p>
          <w:p w14:paraId="061DBEF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(3.11)</w:t>
            </w:r>
          </w:p>
        </w:tc>
        <w:tc>
          <w:tcPr>
            <w:tcW w:w="1271" w:type="dxa"/>
          </w:tcPr>
          <w:p w14:paraId="3E33391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449.52</w:t>
            </w:r>
          </w:p>
          <w:p w14:paraId="4E22AFE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(7.48)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FF4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720.98</w:t>
            </w:r>
          </w:p>
          <w:p w14:paraId="3124002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(14.47)</w:t>
            </w:r>
          </w:p>
        </w:tc>
        <w:tc>
          <w:tcPr>
            <w:tcW w:w="1258" w:type="dxa"/>
          </w:tcPr>
          <w:p w14:paraId="4D26EA6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699.26</w:t>
            </w:r>
          </w:p>
          <w:p w14:paraId="68FC470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(1.60)</w:t>
            </w:r>
          </w:p>
        </w:tc>
        <w:tc>
          <w:tcPr>
            <w:tcW w:w="1313" w:type="dxa"/>
          </w:tcPr>
          <w:p w14:paraId="313D421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573.67</w:t>
            </w:r>
          </w:p>
          <w:p w14:paraId="161E2E5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(19.87)</w:t>
            </w:r>
          </w:p>
        </w:tc>
      </w:tr>
      <w:tr w:rsidR="006E6F40" w:rsidRPr="006342B0" w14:paraId="487CEAB6" w14:textId="77777777" w:rsidTr="00D73746">
        <w:tc>
          <w:tcPr>
            <w:tcW w:w="1494" w:type="dxa"/>
          </w:tcPr>
          <w:p w14:paraId="290F0568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F3EB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 xml:space="preserve">19.20 </w:t>
            </w:r>
          </w:p>
          <w:p w14:paraId="3B2708A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(1.60)</w:t>
            </w:r>
          </w:p>
        </w:tc>
        <w:tc>
          <w:tcPr>
            <w:tcW w:w="1275" w:type="dxa"/>
          </w:tcPr>
          <w:p w14:paraId="6384557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19.20</w:t>
            </w:r>
          </w:p>
          <w:p w14:paraId="66CEE1A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(1.60)</w:t>
            </w:r>
          </w:p>
        </w:tc>
        <w:tc>
          <w:tcPr>
            <w:tcW w:w="1271" w:type="dxa"/>
          </w:tcPr>
          <w:p w14:paraId="29B3014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8.83</w:t>
            </w:r>
          </w:p>
          <w:p w14:paraId="5345038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C3E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19.20</w:t>
            </w:r>
          </w:p>
          <w:p w14:paraId="0759A86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(1.60)</w:t>
            </w:r>
          </w:p>
        </w:tc>
        <w:tc>
          <w:tcPr>
            <w:tcW w:w="1258" w:type="dxa"/>
          </w:tcPr>
          <w:p w14:paraId="159D1F7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19.20</w:t>
            </w:r>
          </w:p>
          <w:p w14:paraId="47CD526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313" w:type="dxa"/>
          </w:tcPr>
          <w:p w14:paraId="2AE007E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8.83</w:t>
            </w:r>
          </w:p>
          <w:p w14:paraId="6F9BD66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(0.00)</w:t>
            </w:r>
          </w:p>
        </w:tc>
      </w:tr>
      <w:tr w:rsidR="006E6F40" w:rsidRPr="006342B0" w14:paraId="60ED00B2" w14:textId="77777777" w:rsidTr="00D73746">
        <w:tc>
          <w:tcPr>
            <w:tcW w:w="1494" w:type="dxa"/>
          </w:tcPr>
          <w:p w14:paraId="7B451211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Fruit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211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 xml:space="preserve">92.19 </w:t>
            </w:r>
          </w:p>
          <w:p w14:paraId="75A9669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(8.69)</w:t>
            </w:r>
          </w:p>
        </w:tc>
        <w:tc>
          <w:tcPr>
            <w:tcW w:w="1275" w:type="dxa"/>
          </w:tcPr>
          <w:p w14:paraId="7ED0A22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86.84</w:t>
            </w:r>
          </w:p>
          <w:p w14:paraId="24E9146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(3.16)</w:t>
            </w:r>
          </w:p>
        </w:tc>
        <w:tc>
          <w:tcPr>
            <w:tcW w:w="1271" w:type="dxa"/>
          </w:tcPr>
          <w:p w14:paraId="1CC148E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92.19</w:t>
            </w:r>
          </w:p>
          <w:p w14:paraId="3E15AAD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(8.70)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EDE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54.90</w:t>
            </w:r>
          </w:p>
          <w:p w14:paraId="1C22099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(5.07)</w:t>
            </w:r>
          </w:p>
        </w:tc>
        <w:tc>
          <w:tcPr>
            <w:tcW w:w="1258" w:type="dxa"/>
          </w:tcPr>
          <w:p w14:paraId="60D7C38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51.43</w:t>
            </w:r>
          </w:p>
          <w:p w14:paraId="5075A0D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(2.39)</w:t>
            </w:r>
          </w:p>
        </w:tc>
        <w:tc>
          <w:tcPr>
            <w:tcW w:w="1313" w:type="dxa"/>
          </w:tcPr>
          <w:p w14:paraId="4BA7F67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45.99</w:t>
            </w:r>
          </w:p>
          <w:p w14:paraId="05A6894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(5.77)</w:t>
            </w:r>
          </w:p>
        </w:tc>
      </w:tr>
      <w:tr w:rsidR="006E6F40" w:rsidRPr="006342B0" w14:paraId="11CA0F0E" w14:textId="77777777" w:rsidTr="00D73746">
        <w:tc>
          <w:tcPr>
            <w:tcW w:w="1494" w:type="dxa"/>
          </w:tcPr>
          <w:p w14:paraId="7F408454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Vegetables and legumes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784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 xml:space="preserve">98.40 </w:t>
            </w:r>
          </w:p>
          <w:p w14:paraId="4410666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(0.76)</w:t>
            </w:r>
          </w:p>
        </w:tc>
        <w:tc>
          <w:tcPr>
            <w:tcW w:w="1275" w:type="dxa"/>
          </w:tcPr>
          <w:p w14:paraId="44356E1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94.62</w:t>
            </w:r>
          </w:p>
          <w:p w14:paraId="50CE093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(4.11)</w:t>
            </w:r>
          </w:p>
        </w:tc>
        <w:tc>
          <w:tcPr>
            <w:tcW w:w="1271" w:type="dxa"/>
          </w:tcPr>
          <w:p w14:paraId="0B43F25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82.85</w:t>
            </w:r>
          </w:p>
          <w:p w14:paraId="48B50DB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(1.61)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B11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39.95</w:t>
            </w:r>
          </w:p>
          <w:p w14:paraId="0183EB9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(0.47)</w:t>
            </w:r>
          </w:p>
        </w:tc>
        <w:tc>
          <w:tcPr>
            <w:tcW w:w="1258" w:type="dxa"/>
          </w:tcPr>
          <w:p w14:paraId="3CF11CC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38.64</w:t>
            </w:r>
          </w:p>
          <w:p w14:paraId="08EAB95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(1.55)</w:t>
            </w:r>
          </w:p>
        </w:tc>
        <w:tc>
          <w:tcPr>
            <w:tcW w:w="1313" w:type="dxa"/>
          </w:tcPr>
          <w:p w14:paraId="2FD628B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34.39</w:t>
            </w:r>
          </w:p>
          <w:p w14:paraId="45E5891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(1.04)</w:t>
            </w:r>
          </w:p>
        </w:tc>
      </w:tr>
      <w:tr w:rsidR="006E6F40" w:rsidRPr="006342B0" w14:paraId="14B963A2" w14:textId="77777777" w:rsidTr="00D73746">
        <w:tc>
          <w:tcPr>
            <w:tcW w:w="1494" w:type="dxa"/>
          </w:tcPr>
          <w:p w14:paraId="0FB046AF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Grain (cereal) foods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5CB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99.47</w:t>
            </w:r>
          </w:p>
          <w:p w14:paraId="6EB5108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(0.45)</w:t>
            </w:r>
          </w:p>
        </w:tc>
        <w:tc>
          <w:tcPr>
            <w:tcW w:w="1275" w:type="dxa"/>
          </w:tcPr>
          <w:p w14:paraId="3348BCA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98.22</w:t>
            </w:r>
          </w:p>
          <w:p w14:paraId="087B0F6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(1.31)</w:t>
            </w:r>
          </w:p>
        </w:tc>
        <w:tc>
          <w:tcPr>
            <w:tcW w:w="1271" w:type="dxa"/>
          </w:tcPr>
          <w:p w14:paraId="740A414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47.26</w:t>
            </w:r>
          </w:p>
          <w:p w14:paraId="4877F5D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(0.53)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503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41.57</w:t>
            </w:r>
          </w:p>
          <w:p w14:paraId="1BB13C0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(0.29)</w:t>
            </w:r>
          </w:p>
        </w:tc>
        <w:tc>
          <w:tcPr>
            <w:tcW w:w="1258" w:type="dxa"/>
          </w:tcPr>
          <w:p w14:paraId="79586BF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41.16</w:t>
            </w:r>
          </w:p>
          <w:p w14:paraId="503224D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(0.49)</w:t>
            </w:r>
          </w:p>
        </w:tc>
        <w:tc>
          <w:tcPr>
            <w:tcW w:w="1313" w:type="dxa"/>
          </w:tcPr>
          <w:p w14:paraId="2EBC24B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21.77</w:t>
            </w:r>
          </w:p>
          <w:p w14:paraId="02DA88A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(0.78)</w:t>
            </w:r>
          </w:p>
        </w:tc>
      </w:tr>
      <w:tr w:rsidR="006E6F40" w:rsidRPr="006342B0" w14:paraId="3970F899" w14:textId="77777777" w:rsidTr="00D73746">
        <w:tc>
          <w:tcPr>
            <w:tcW w:w="1494" w:type="dxa"/>
          </w:tcPr>
          <w:p w14:paraId="27300616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Lean meats and poultry, fish, eggs, nuts and seeds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485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193.90</w:t>
            </w:r>
          </w:p>
          <w:p w14:paraId="06F317D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(1.18)</w:t>
            </w:r>
          </w:p>
        </w:tc>
        <w:tc>
          <w:tcPr>
            <w:tcW w:w="1275" w:type="dxa"/>
          </w:tcPr>
          <w:p w14:paraId="36E656E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190.31</w:t>
            </w:r>
          </w:p>
          <w:p w14:paraId="3DA1379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(2.78)</w:t>
            </w:r>
          </w:p>
        </w:tc>
        <w:tc>
          <w:tcPr>
            <w:tcW w:w="1271" w:type="dxa"/>
          </w:tcPr>
          <w:p w14:paraId="6CDF250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148.56</w:t>
            </w:r>
          </w:p>
          <w:p w14:paraId="479C50B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(0.93)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47E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101.65</w:t>
            </w:r>
          </w:p>
          <w:p w14:paraId="41C1724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(1.22)</w:t>
            </w:r>
          </w:p>
        </w:tc>
        <w:tc>
          <w:tcPr>
            <w:tcW w:w="1258" w:type="dxa"/>
          </w:tcPr>
          <w:p w14:paraId="354A724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100.54</w:t>
            </w:r>
          </w:p>
          <w:p w14:paraId="040DD44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(0.51)</w:t>
            </w:r>
          </w:p>
        </w:tc>
        <w:tc>
          <w:tcPr>
            <w:tcW w:w="1313" w:type="dxa"/>
          </w:tcPr>
          <w:p w14:paraId="21953EC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77.12</w:t>
            </w:r>
          </w:p>
          <w:p w14:paraId="7596E8E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(0.76)</w:t>
            </w:r>
          </w:p>
        </w:tc>
      </w:tr>
      <w:tr w:rsidR="006E6F40" w:rsidRPr="006342B0" w14:paraId="15A5AC07" w14:textId="77777777" w:rsidTr="00D73746">
        <w:tc>
          <w:tcPr>
            <w:tcW w:w="1494" w:type="dxa"/>
          </w:tcPr>
          <w:p w14:paraId="3DFDDEF9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Milk, yoghurt, cheese and alternatives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C4A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 xml:space="preserve">85.41 </w:t>
            </w:r>
          </w:p>
          <w:p w14:paraId="2809395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(2.56)</w:t>
            </w:r>
          </w:p>
        </w:tc>
        <w:tc>
          <w:tcPr>
            <w:tcW w:w="1275" w:type="dxa"/>
          </w:tcPr>
          <w:p w14:paraId="04E9177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82.83</w:t>
            </w:r>
          </w:p>
          <w:p w14:paraId="7D371DA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(1.30)</w:t>
            </w:r>
          </w:p>
        </w:tc>
        <w:tc>
          <w:tcPr>
            <w:tcW w:w="1271" w:type="dxa"/>
          </w:tcPr>
          <w:p w14:paraId="46798A8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65.83</w:t>
            </w:r>
          </w:p>
          <w:p w14:paraId="3FC518D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(2.07)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C7B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40.96</w:t>
            </w:r>
          </w:p>
          <w:p w14:paraId="4D96048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(3.14)</w:t>
            </w:r>
          </w:p>
        </w:tc>
        <w:tc>
          <w:tcPr>
            <w:tcW w:w="1258" w:type="dxa"/>
          </w:tcPr>
          <w:p w14:paraId="0F39C19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37.13</w:t>
            </w:r>
          </w:p>
          <w:p w14:paraId="35C35C1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(3.53)</w:t>
            </w:r>
          </w:p>
        </w:tc>
        <w:tc>
          <w:tcPr>
            <w:tcW w:w="1313" w:type="dxa"/>
          </w:tcPr>
          <w:p w14:paraId="22B0FA0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31.48</w:t>
            </w:r>
          </w:p>
          <w:p w14:paraId="7A75D62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(4.37)</w:t>
            </w:r>
          </w:p>
        </w:tc>
      </w:tr>
      <w:tr w:rsidR="006E6F40" w:rsidRPr="006342B0" w14:paraId="50A858C6" w14:textId="77777777" w:rsidTr="00D73746">
        <w:tc>
          <w:tcPr>
            <w:tcW w:w="1494" w:type="dxa"/>
          </w:tcPr>
          <w:p w14:paraId="0FC546D0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Unsaturated oils and spreads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4AD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7.93</w:t>
            </w:r>
          </w:p>
          <w:p w14:paraId="3D56EE0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(0.27)</w:t>
            </w:r>
          </w:p>
        </w:tc>
        <w:tc>
          <w:tcPr>
            <w:tcW w:w="1275" w:type="dxa"/>
          </w:tcPr>
          <w:p w14:paraId="4AF76CE5" w14:textId="77777777" w:rsidR="006E6F40" w:rsidRPr="006342B0" w:rsidRDefault="006E6F40" w:rsidP="00D73746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7.72</w:t>
            </w:r>
          </w:p>
          <w:p w14:paraId="111976EB" w14:textId="77777777" w:rsidR="006E6F40" w:rsidRPr="006342B0" w:rsidRDefault="006E6F40" w:rsidP="00D73746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(0.29)</w:t>
            </w:r>
          </w:p>
        </w:tc>
        <w:tc>
          <w:tcPr>
            <w:tcW w:w="1271" w:type="dxa"/>
          </w:tcPr>
          <w:p w14:paraId="18F3D42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4.00</w:t>
            </w:r>
          </w:p>
          <w:p w14:paraId="5D1F0AF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(0.61)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E9B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1.24</w:t>
            </w:r>
          </w:p>
          <w:p w14:paraId="70B7FE7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(0.01)</w:t>
            </w:r>
          </w:p>
        </w:tc>
        <w:tc>
          <w:tcPr>
            <w:tcW w:w="1258" w:type="dxa"/>
          </w:tcPr>
          <w:p w14:paraId="5DA99F9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1.16</w:t>
            </w:r>
          </w:p>
          <w:p w14:paraId="4F5BB8E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(0.08)</w:t>
            </w:r>
          </w:p>
        </w:tc>
        <w:tc>
          <w:tcPr>
            <w:tcW w:w="1313" w:type="dxa"/>
          </w:tcPr>
          <w:p w14:paraId="0CD20C8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0.57</w:t>
            </w:r>
          </w:p>
          <w:p w14:paraId="7136716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(0.19)</w:t>
            </w:r>
          </w:p>
        </w:tc>
      </w:tr>
      <w:tr w:rsidR="006E6F40" w:rsidRPr="006342B0" w14:paraId="3806E7CB" w14:textId="77777777" w:rsidTr="00D73746">
        <w:tc>
          <w:tcPr>
            <w:tcW w:w="1494" w:type="dxa"/>
          </w:tcPr>
          <w:p w14:paraId="65628928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Discretionary (total)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AC9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4FCD9CE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1E0A374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F9F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416.06</w:t>
            </w:r>
          </w:p>
          <w:p w14:paraId="0B84CA2B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(9.36)</w:t>
            </w:r>
          </w:p>
        </w:tc>
        <w:tc>
          <w:tcPr>
            <w:tcW w:w="1258" w:type="dxa"/>
          </w:tcPr>
          <w:p w14:paraId="004C77F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404.90</w:t>
            </w:r>
          </w:p>
          <w:p w14:paraId="10A2F5E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(9.56)</w:t>
            </w:r>
          </w:p>
        </w:tc>
        <w:tc>
          <w:tcPr>
            <w:tcW w:w="1313" w:type="dxa"/>
          </w:tcPr>
          <w:p w14:paraId="56BF869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351.10</w:t>
            </w:r>
          </w:p>
          <w:p w14:paraId="0C9B2C8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(11.27)</w:t>
            </w:r>
          </w:p>
        </w:tc>
      </w:tr>
      <w:tr w:rsidR="006E6F40" w:rsidRPr="006342B0" w14:paraId="6DDF3BA4" w14:textId="77777777" w:rsidTr="00D73746">
        <w:tc>
          <w:tcPr>
            <w:tcW w:w="1494" w:type="dxa"/>
          </w:tcPr>
          <w:p w14:paraId="7BF7208C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Alcohol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7D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28D5EC0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31CD532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4A3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77.99</w:t>
            </w:r>
          </w:p>
          <w:p w14:paraId="3F5A29E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(12.61)</w:t>
            </w:r>
          </w:p>
        </w:tc>
        <w:tc>
          <w:tcPr>
            <w:tcW w:w="1258" w:type="dxa"/>
          </w:tcPr>
          <w:p w14:paraId="010605D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77.99</w:t>
            </w:r>
          </w:p>
          <w:p w14:paraId="5F1AE62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(12.61)</w:t>
            </w:r>
          </w:p>
        </w:tc>
        <w:tc>
          <w:tcPr>
            <w:tcW w:w="1313" w:type="dxa"/>
          </w:tcPr>
          <w:p w14:paraId="25FCCA0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</w:tr>
      <w:tr w:rsidR="006E6F40" w:rsidRPr="006342B0" w14:paraId="276A28E5" w14:textId="77777777" w:rsidTr="00D73746">
        <w:tc>
          <w:tcPr>
            <w:tcW w:w="1494" w:type="dxa"/>
          </w:tcPr>
          <w:p w14:paraId="27FFFF43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Fast food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6A6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7C2EF30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302ECFFA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81B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145.36</w:t>
            </w:r>
          </w:p>
          <w:p w14:paraId="4895FF6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(7.94)</w:t>
            </w:r>
          </w:p>
        </w:tc>
        <w:tc>
          <w:tcPr>
            <w:tcW w:w="1258" w:type="dxa"/>
          </w:tcPr>
          <w:p w14:paraId="3D74F06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145.36</w:t>
            </w:r>
          </w:p>
          <w:p w14:paraId="4A37B0A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(7.94)</w:t>
            </w:r>
          </w:p>
        </w:tc>
        <w:tc>
          <w:tcPr>
            <w:tcW w:w="1313" w:type="dxa"/>
          </w:tcPr>
          <w:p w14:paraId="557FEB13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</w:tr>
      <w:tr w:rsidR="006E6F40" w:rsidRPr="006342B0" w14:paraId="1ED2B397" w14:textId="77777777" w:rsidTr="00D73746">
        <w:tc>
          <w:tcPr>
            <w:tcW w:w="1494" w:type="dxa"/>
          </w:tcPr>
          <w:p w14:paraId="2EAFAFBC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Artificially sweetened soft drinks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914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7BD2D2F6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61F431D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ABFE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5.45</w:t>
            </w:r>
          </w:p>
          <w:p w14:paraId="635B1387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258" w:type="dxa"/>
          </w:tcPr>
          <w:p w14:paraId="3808FD62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4.64</w:t>
            </w:r>
          </w:p>
          <w:p w14:paraId="4BED5C30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(0.84)</w:t>
            </w:r>
          </w:p>
        </w:tc>
        <w:tc>
          <w:tcPr>
            <w:tcW w:w="1313" w:type="dxa"/>
          </w:tcPr>
          <w:p w14:paraId="6BF6712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3.69</w:t>
            </w:r>
          </w:p>
          <w:p w14:paraId="685EFB11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(2.06)</w:t>
            </w:r>
          </w:p>
        </w:tc>
      </w:tr>
      <w:tr w:rsidR="006E6F40" w:rsidRPr="006342B0" w14:paraId="21910274" w14:textId="77777777" w:rsidTr="00D73746">
        <w:tc>
          <w:tcPr>
            <w:tcW w:w="1494" w:type="dxa"/>
          </w:tcPr>
          <w:p w14:paraId="1440575D" w14:textId="77777777" w:rsidR="006E6F40" w:rsidRPr="006342B0" w:rsidRDefault="006E6F40" w:rsidP="00D73746">
            <w:pPr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Soft drinks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446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5" w:type="dxa"/>
          </w:tcPr>
          <w:p w14:paraId="38A1176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271" w:type="dxa"/>
          </w:tcPr>
          <w:p w14:paraId="170BD184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n/a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7B8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32.84</w:t>
            </w:r>
          </w:p>
          <w:p w14:paraId="0B9D14A9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(0.00)</w:t>
            </w:r>
          </w:p>
        </w:tc>
        <w:tc>
          <w:tcPr>
            <w:tcW w:w="1258" w:type="dxa"/>
          </w:tcPr>
          <w:p w14:paraId="242E3B5D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27.94</w:t>
            </w:r>
          </w:p>
          <w:p w14:paraId="1CA81975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(5.06)</w:t>
            </w:r>
          </w:p>
        </w:tc>
        <w:tc>
          <w:tcPr>
            <w:tcW w:w="1313" w:type="dxa"/>
          </w:tcPr>
          <w:p w14:paraId="77E55998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21.81</w:t>
            </w:r>
          </w:p>
          <w:p w14:paraId="34AB0FFC" w14:textId="77777777" w:rsidR="006E6F40" w:rsidRPr="006342B0" w:rsidRDefault="006E6F40" w:rsidP="00D73746">
            <w:pPr>
              <w:jc w:val="center"/>
              <w:rPr>
                <w:rFonts w:ascii="Times New Roman" w:hAnsi="Times New Roman" w:cs="Times New Roman"/>
              </w:rPr>
            </w:pPr>
            <w:r w:rsidRPr="006342B0">
              <w:rPr>
                <w:rFonts w:ascii="Times New Roman" w:hAnsi="Times New Roman" w:cs="Times New Roman"/>
              </w:rPr>
              <w:t>(12.27)</w:t>
            </w:r>
          </w:p>
        </w:tc>
      </w:tr>
    </w:tbl>
    <w:p w14:paraId="5317CFB1" w14:textId="77777777" w:rsidR="006E6F40" w:rsidRPr="00537AE5" w:rsidRDefault="006E6F40" w:rsidP="006E6F40">
      <w:pPr>
        <w:jc w:val="center"/>
        <w:rPr>
          <w:rFonts w:ascii="Times New Roman" w:hAnsi="Times New Roman" w:cs="Times New Roman"/>
        </w:rPr>
      </w:pPr>
    </w:p>
    <w:bookmarkEnd w:id="1"/>
    <w:p w14:paraId="538791F1" w14:textId="77777777" w:rsidR="00923ADF" w:rsidRPr="006E6F40" w:rsidRDefault="00CE4679">
      <w:pPr>
        <w:rPr>
          <w:rFonts w:ascii="Times New Roman" w:hAnsi="Times New Roman" w:cs="Times New Roman"/>
          <w:b/>
        </w:rPr>
      </w:pPr>
    </w:p>
    <w:sectPr w:rsidR="00923ADF" w:rsidRPr="006E6F40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BF3A3" w14:textId="77777777" w:rsidR="00CE4679" w:rsidRDefault="00CE4679" w:rsidP="006E6F40">
      <w:pPr>
        <w:spacing w:after="0" w:line="240" w:lineRule="auto"/>
      </w:pPr>
      <w:r>
        <w:separator/>
      </w:r>
    </w:p>
  </w:endnote>
  <w:endnote w:type="continuationSeparator" w:id="0">
    <w:p w14:paraId="0B0E7247" w14:textId="77777777" w:rsidR="00CE4679" w:rsidRDefault="00CE4679" w:rsidP="006E6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16465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FF1EB7" w14:textId="7B2449CA" w:rsidR="006E6F40" w:rsidRDefault="006E6F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4FD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4A23EF" w14:textId="77777777" w:rsidR="006E6F40" w:rsidRDefault="006E6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C6CE0" w14:textId="77777777" w:rsidR="00CE4679" w:rsidRDefault="00CE4679" w:rsidP="006E6F40">
      <w:pPr>
        <w:spacing w:after="0" w:line="240" w:lineRule="auto"/>
      </w:pPr>
      <w:r>
        <w:separator/>
      </w:r>
    </w:p>
  </w:footnote>
  <w:footnote w:type="continuationSeparator" w:id="0">
    <w:p w14:paraId="4E0A5306" w14:textId="77777777" w:rsidR="00CE4679" w:rsidRDefault="00CE4679" w:rsidP="006E6F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4ED5"/>
    <w:multiLevelType w:val="hybridMultilevel"/>
    <w:tmpl w:val="AA004C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275A5"/>
    <w:multiLevelType w:val="hybridMultilevel"/>
    <w:tmpl w:val="5826096E"/>
    <w:lvl w:ilvl="0" w:tplc="103414AA">
      <w:start w:val="1"/>
      <w:numFmt w:val="lowerRoman"/>
      <w:lvlText w:val="%1."/>
      <w:lvlJc w:val="left"/>
      <w:pPr>
        <w:ind w:left="1080" w:hanging="720"/>
      </w:pPr>
      <w:rPr>
        <w:rFonts w:hint="default"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C458E"/>
    <w:multiLevelType w:val="hybridMultilevel"/>
    <w:tmpl w:val="D90A0A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20466"/>
    <w:multiLevelType w:val="hybridMultilevel"/>
    <w:tmpl w:val="80408B6A"/>
    <w:lvl w:ilvl="0" w:tplc="8188A05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579FD"/>
    <w:multiLevelType w:val="hybridMultilevel"/>
    <w:tmpl w:val="BE9860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923C7"/>
    <w:multiLevelType w:val="hybridMultilevel"/>
    <w:tmpl w:val="D29EAC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57B99"/>
    <w:multiLevelType w:val="hybridMultilevel"/>
    <w:tmpl w:val="BB20569E"/>
    <w:lvl w:ilvl="0" w:tplc="052243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8C4B5C"/>
    <w:multiLevelType w:val="hybridMultilevel"/>
    <w:tmpl w:val="179AC9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F87918"/>
    <w:multiLevelType w:val="hybridMultilevel"/>
    <w:tmpl w:val="C0ACF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12F74"/>
    <w:multiLevelType w:val="hybridMultilevel"/>
    <w:tmpl w:val="B6D0E956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644CB"/>
    <w:multiLevelType w:val="hybridMultilevel"/>
    <w:tmpl w:val="E2B49286"/>
    <w:lvl w:ilvl="0" w:tplc="8C40EA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1645A"/>
    <w:multiLevelType w:val="hybridMultilevel"/>
    <w:tmpl w:val="DD6C2832"/>
    <w:lvl w:ilvl="0" w:tplc="929AB734">
      <w:start w:val="97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F91B7C"/>
    <w:multiLevelType w:val="hybridMultilevel"/>
    <w:tmpl w:val="DFAEC998"/>
    <w:lvl w:ilvl="0" w:tplc="1A184A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67824"/>
    <w:multiLevelType w:val="hybridMultilevel"/>
    <w:tmpl w:val="0C0203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F79CF"/>
    <w:multiLevelType w:val="hybridMultilevel"/>
    <w:tmpl w:val="D5DAAE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270ED9"/>
    <w:multiLevelType w:val="hybridMultilevel"/>
    <w:tmpl w:val="B848416C"/>
    <w:lvl w:ilvl="0" w:tplc="33AEED7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E85A3C"/>
    <w:multiLevelType w:val="hybridMultilevel"/>
    <w:tmpl w:val="7B72503C"/>
    <w:lvl w:ilvl="0" w:tplc="F6FA90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6038E4"/>
    <w:multiLevelType w:val="hybridMultilevel"/>
    <w:tmpl w:val="FC76CB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603D7"/>
    <w:multiLevelType w:val="hybridMultilevel"/>
    <w:tmpl w:val="BA92F2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D4C8A"/>
    <w:multiLevelType w:val="hybridMultilevel"/>
    <w:tmpl w:val="6DAA7A4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EC36BD"/>
    <w:multiLevelType w:val="hybridMultilevel"/>
    <w:tmpl w:val="A69C56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04699D"/>
    <w:multiLevelType w:val="hybridMultilevel"/>
    <w:tmpl w:val="E51CF7F6"/>
    <w:lvl w:ilvl="0" w:tplc="8C40EAA2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721D0F76"/>
    <w:multiLevelType w:val="hybridMultilevel"/>
    <w:tmpl w:val="B35ED4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A36F0"/>
    <w:multiLevelType w:val="hybridMultilevel"/>
    <w:tmpl w:val="52E6DB7C"/>
    <w:lvl w:ilvl="0" w:tplc="375E7A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E4DFA"/>
    <w:multiLevelType w:val="hybridMultilevel"/>
    <w:tmpl w:val="778EDF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9940E4"/>
    <w:multiLevelType w:val="hybridMultilevel"/>
    <w:tmpl w:val="E3106886"/>
    <w:lvl w:ilvl="0" w:tplc="8FBE13B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D00AD3"/>
    <w:multiLevelType w:val="hybridMultilevel"/>
    <w:tmpl w:val="DDB89C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14"/>
  </w:num>
  <w:num w:numId="4">
    <w:abstractNumId w:val="7"/>
  </w:num>
  <w:num w:numId="5">
    <w:abstractNumId w:val="4"/>
  </w:num>
  <w:num w:numId="6">
    <w:abstractNumId w:val="13"/>
  </w:num>
  <w:num w:numId="7">
    <w:abstractNumId w:val="18"/>
  </w:num>
  <w:num w:numId="8">
    <w:abstractNumId w:val="15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9"/>
  </w:num>
  <w:num w:numId="15">
    <w:abstractNumId w:val="23"/>
  </w:num>
  <w:num w:numId="16">
    <w:abstractNumId w:val="1"/>
  </w:num>
  <w:num w:numId="17">
    <w:abstractNumId w:val="2"/>
  </w:num>
  <w:num w:numId="18">
    <w:abstractNumId w:val="17"/>
  </w:num>
  <w:num w:numId="19">
    <w:abstractNumId w:val="22"/>
  </w:num>
  <w:num w:numId="20">
    <w:abstractNumId w:val="8"/>
  </w:num>
  <w:num w:numId="21">
    <w:abstractNumId w:val="25"/>
  </w:num>
  <w:num w:numId="22">
    <w:abstractNumId w:val="19"/>
  </w:num>
  <w:num w:numId="23">
    <w:abstractNumId w:val="0"/>
  </w:num>
  <w:num w:numId="24">
    <w:abstractNumId w:val="26"/>
  </w:num>
  <w:num w:numId="25">
    <w:abstractNumId w:val="16"/>
  </w:num>
  <w:num w:numId="26">
    <w:abstractNumId w:val="2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F40"/>
    <w:rsid w:val="00086CA1"/>
    <w:rsid w:val="001705CA"/>
    <w:rsid w:val="001A1C33"/>
    <w:rsid w:val="00214BB9"/>
    <w:rsid w:val="0029588D"/>
    <w:rsid w:val="002B0E07"/>
    <w:rsid w:val="00354652"/>
    <w:rsid w:val="0038280F"/>
    <w:rsid w:val="00396A57"/>
    <w:rsid w:val="00397ABF"/>
    <w:rsid w:val="003C74C2"/>
    <w:rsid w:val="00417B46"/>
    <w:rsid w:val="00447E1B"/>
    <w:rsid w:val="00462B18"/>
    <w:rsid w:val="004A0B37"/>
    <w:rsid w:val="004A2A8A"/>
    <w:rsid w:val="004C70F2"/>
    <w:rsid w:val="00567856"/>
    <w:rsid w:val="006174D1"/>
    <w:rsid w:val="00623F08"/>
    <w:rsid w:val="0065298C"/>
    <w:rsid w:val="0068460E"/>
    <w:rsid w:val="006B4C24"/>
    <w:rsid w:val="006E00DA"/>
    <w:rsid w:val="006E6F40"/>
    <w:rsid w:val="006F768C"/>
    <w:rsid w:val="007057A6"/>
    <w:rsid w:val="007209E4"/>
    <w:rsid w:val="00744DA7"/>
    <w:rsid w:val="008B17CA"/>
    <w:rsid w:val="008B6452"/>
    <w:rsid w:val="008E7FA5"/>
    <w:rsid w:val="00920C14"/>
    <w:rsid w:val="009412D5"/>
    <w:rsid w:val="0099339E"/>
    <w:rsid w:val="009E190D"/>
    <w:rsid w:val="00A6220E"/>
    <w:rsid w:val="00A652AD"/>
    <w:rsid w:val="00A7422B"/>
    <w:rsid w:val="00A93F8D"/>
    <w:rsid w:val="00AA13A0"/>
    <w:rsid w:val="00AA5BCC"/>
    <w:rsid w:val="00AE07F3"/>
    <w:rsid w:val="00AF1C17"/>
    <w:rsid w:val="00B32CAF"/>
    <w:rsid w:val="00B55648"/>
    <w:rsid w:val="00B65993"/>
    <w:rsid w:val="00C15DCD"/>
    <w:rsid w:val="00C24FDE"/>
    <w:rsid w:val="00C94FDC"/>
    <w:rsid w:val="00CC7693"/>
    <w:rsid w:val="00CE4679"/>
    <w:rsid w:val="00D22DF5"/>
    <w:rsid w:val="00D72CF2"/>
    <w:rsid w:val="00D81D46"/>
    <w:rsid w:val="00DC46A6"/>
    <w:rsid w:val="00E64F07"/>
    <w:rsid w:val="00E93822"/>
    <w:rsid w:val="00ED7F27"/>
    <w:rsid w:val="00F71F34"/>
    <w:rsid w:val="00FC1175"/>
    <w:rsid w:val="00FD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29248"/>
  <w15:chartTrackingRefBased/>
  <w15:docId w15:val="{18290C52-E25E-4412-9030-7DFCF273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E6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F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6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F40"/>
  </w:style>
  <w:style w:type="paragraph" w:styleId="Footer">
    <w:name w:val="footer"/>
    <w:basedOn w:val="Normal"/>
    <w:link w:val="FooterChar"/>
    <w:uiPriority w:val="99"/>
    <w:unhideWhenUsed/>
    <w:rsid w:val="006E6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F40"/>
  </w:style>
  <w:style w:type="table" w:styleId="TableGrid">
    <w:name w:val="Table Grid"/>
    <w:basedOn w:val="TableNormal"/>
    <w:uiPriority w:val="39"/>
    <w:rsid w:val="006E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E6F4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F4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E6F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6F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F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F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F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6F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F4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E6F4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customStyle="1" w:styleId="ref-journal">
    <w:name w:val="ref-journal"/>
    <w:basedOn w:val="DefaultParagraphFont"/>
    <w:rsid w:val="006E6F40"/>
  </w:style>
  <w:style w:type="paragraph" w:customStyle="1" w:styleId="EndNoteBibliographyTitle">
    <w:name w:val="EndNote Bibliography Title"/>
    <w:basedOn w:val="Normal"/>
    <w:link w:val="EndNoteBibliographyTitleChar"/>
    <w:rsid w:val="006E6F4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E6F4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E6F4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E6F40"/>
    <w:rPr>
      <w:rFonts w:ascii="Calibri" w:hAnsi="Calibri" w:cs="Calibri"/>
      <w:noProof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E6F40"/>
    <w:pPr>
      <w:spacing w:after="0" w:line="240" w:lineRule="auto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paragraph" w:customStyle="1" w:styleId="Title1">
    <w:name w:val="Title1"/>
    <w:basedOn w:val="Normal"/>
    <w:rsid w:val="006E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esc">
    <w:name w:val="desc"/>
    <w:basedOn w:val="Normal"/>
    <w:rsid w:val="006E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details">
    <w:name w:val="details"/>
    <w:basedOn w:val="Normal"/>
    <w:rsid w:val="006E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jrnl">
    <w:name w:val="jrnl"/>
    <w:basedOn w:val="DefaultParagraphFont"/>
    <w:rsid w:val="006E6F40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6F40"/>
    <w:rPr>
      <w:color w:val="954F72" w:themeColor="followedHyperlink"/>
      <w:u w:val="single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6E6F4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E6F40"/>
    <w:rPr>
      <w:i/>
      <w:iCs/>
    </w:rPr>
  </w:style>
  <w:style w:type="character" w:styleId="Strong">
    <w:name w:val="Strong"/>
    <w:basedOn w:val="DefaultParagraphFont"/>
    <w:uiPriority w:val="22"/>
    <w:qFormat/>
    <w:rsid w:val="006E6F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umanservices.gov.au/individuals/services/centrelink/family-tax-benefit/how-much-you-can-get/ftb-part-b-payment-rates" TargetMode="External"/><Relationship Id="rId18" Type="http://schemas.openxmlformats.org/officeDocument/2006/relationships/image" Target="media/image2.ti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umanservices.gov.au/individuals/services/centrelink/family-tax-benefit/how-much-you-can-get/ftb-part-payment-rates" TargetMode="External"/><Relationship Id="rId17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hyperlink" Target="https://www.ato.gov.au/individuals/income-and-deductions/offsets-and-rebates/low-income-earner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irwork.gov.au/how-we-will-help/templates-and-guides/fact-sheets/minimum-workplace-entitlements/minimum-wage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umanservices.gov.au/individuals/enablers/how-much-rent-assistance-you-can-get/38861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stata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umanservices.gov.au/individuals/services/centrelink/energy-supplemen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C490BE479E943AD8DF6061C660EE8" ma:contentTypeVersion="11" ma:contentTypeDescription="Create a new document." ma:contentTypeScope="" ma:versionID="9f436af56c01798f90f0f191696d2b84">
  <xsd:schema xmlns:xsd="http://www.w3.org/2001/XMLSchema" xmlns:xs="http://www.w3.org/2001/XMLSchema" xmlns:p="http://schemas.microsoft.com/office/2006/metadata/properties" xmlns:ns3="f3a72fd3-ca2e-446e-86d8-c5e37094d596" xmlns:ns4="8ad59014-7182-4f0a-b3c6-0aaa46611bcc" targetNamespace="http://schemas.microsoft.com/office/2006/metadata/properties" ma:root="true" ma:fieldsID="9d246715f88e48e0f2d44fef7a7184b8" ns3:_="" ns4:_="">
    <xsd:import namespace="f3a72fd3-ca2e-446e-86d8-c5e37094d596"/>
    <xsd:import namespace="8ad59014-7182-4f0a-b3c6-0aaa46611bc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72fd3-ca2e-446e-86d8-c5e37094d5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59014-7182-4f0a-b3c6-0aaa46611b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1D77D-980B-4181-9ED6-FD90949698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48972A-5D9E-40CC-84C5-3718B66872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10EB2D-6E86-4EAA-BAE5-B91AC23B8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72fd3-ca2e-446e-86d8-c5e37094d596"/>
    <ds:schemaRef ds:uri="8ad59014-7182-4f0a-b3c6-0aaa46611b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2399A8-1068-40A7-85EE-AF3C98532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2854</Words>
  <Characters>16270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Deakin University</Company>
  <LinksUpToDate>false</LinksUpToDate>
  <CharactersWithSpaces>19086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ZORBAS</dc:creator>
  <cp:keywords/>
  <dc:description/>
  <cp:lastModifiedBy>CHRISTINA ZORBAS</cp:lastModifiedBy>
  <cp:revision>50</cp:revision>
  <dcterms:created xsi:type="dcterms:W3CDTF">2020-04-06T09:02:00Z</dcterms:created>
  <dcterms:modified xsi:type="dcterms:W3CDTF">2020-04-10T07:12:00Z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0x0101001BFC490BE479E943AD8DF6061C660EE8</vt:lpwstr>
  </property>
</Properties>
</file>