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B7B2F" w14:textId="641E3081" w:rsidR="00B51171" w:rsidRPr="00A96A5B" w:rsidRDefault="00B51171" w:rsidP="00B51171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Online Supplemental Table 1</w:t>
      </w:r>
      <w:r w:rsidRPr="00A96A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Balance analysis </w:t>
      </w:r>
      <w:r w:rsidR="001765CF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randomly assigned left/right position and 3 label variations.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070"/>
        <w:gridCol w:w="1350"/>
        <w:gridCol w:w="1350"/>
        <w:gridCol w:w="1075"/>
      </w:tblGrid>
      <w:tr w:rsidR="00B51171" w:rsidRPr="00A96A5B" w14:paraId="5F29115B" w14:textId="77777777" w:rsidTr="00944C69">
        <w:tc>
          <w:tcPr>
            <w:tcW w:w="3505" w:type="dxa"/>
            <w:vAlign w:val="bottom"/>
          </w:tcPr>
          <w:p w14:paraId="49217EB6" w14:textId="77777777" w:rsidR="00B51171" w:rsidRPr="00A96A5B" w:rsidRDefault="00B51171" w:rsidP="00944C6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 hypothesis</w:t>
            </w:r>
          </w:p>
        </w:tc>
        <w:tc>
          <w:tcPr>
            <w:tcW w:w="2070" w:type="dxa"/>
            <w:vAlign w:val="bottom"/>
          </w:tcPr>
          <w:p w14:paraId="2506D9C8" w14:textId="77777777" w:rsidR="00B51171" w:rsidRPr="00A96A5B" w:rsidRDefault="00B51171" w:rsidP="00944C6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 category</w:t>
            </w:r>
          </w:p>
        </w:tc>
        <w:tc>
          <w:tcPr>
            <w:tcW w:w="1350" w:type="dxa"/>
            <w:vAlign w:val="bottom"/>
          </w:tcPr>
          <w:p w14:paraId="12DD9EBB" w14:textId="77777777" w:rsidR="00B51171" w:rsidRPr="00A96A5B" w:rsidRDefault="00B51171" w:rsidP="00944C6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freedom</w:t>
            </w:r>
          </w:p>
        </w:tc>
        <w:tc>
          <w:tcPr>
            <w:tcW w:w="1350" w:type="dxa"/>
            <w:vAlign w:val="bottom"/>
          </w:tcPr>
          <w:p w14:paraId="5B1F33F0" w14:textId="77777777" w:rsidR="00B51171" w:rsidRPr="00A96A5B" w:rsidRDefault="00B51171" w:rsidP="00944C6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Chi-square</w:t>
            </w:r>
          </w:p>
        </w:tc>
        <w:tc>
          <w:tcPr>
            <w:tcW w:w="1075" w:type="dxa"/>
            <w:vAlign w:val="bottom"/>
          </w:tcPr>
          <w:p w14:paraId="57186D61" w14:textId="5328ED23" w:rsidR="00B51171" w:rsidRPr="00A96A5B" w:rsidRDefault="00B51171" w:rsidP="00944C6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  <w:r w:rsidR="001765C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B51171" w:rsidRPr="00A96A5B" w14:paraId="350D1211" w14:textId="77777777" w:rsidTr="00944C69">
        <w:tc>
          <w:tcPr>
            <w:tcW w:w="3505" w:type="dxa"/>
            <w:vMerge w:val="restart"/>
          </w:tcPr>
          <w:p w14:paraId="458BB835" w14:textId="597E685D" w:rsidR="00B51171" w:rsidRPr="00A96A5B" w:rsidRDefault="00B51171" w:rsidP="00944C6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 association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between age category and </w:t>
            </w:r>
            <w:r w:rsidR="00944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cereal label variation</w:t>
            </w:r>
            <w:r w:rsidR="00944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0" w:type="dxa"/>
            <w:vAlign w:val="bottom"/>
          </w:tcPr>
          <w:p w14:paraId="1C26B587" w14:textId="767782DA" w:rsidR="00B51171" w:rsidRPr="00A96A5B" w:rsidRDefault="00B51171" w:rsidP="00944C6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Cereal (n=10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bottom"/>
          </w:tcPr>
          <w:p w14:paraId="140EC194" w14:textId="768689ED" w:rsidR="00B51171" w:rsidRPr="00A96A5B" w:rsidRDefault="00B51171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dxa"/>
            <w:vAlign w:val="bottom"/>
          </w:tcPr>
          <w:p w14:paraId="152513D3" w14:textId="1FD468DF" w:rsidR="00B51171" w:rsidRPr="00A96A5B" w:rsidRDefault="00B51171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944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75" w:type="dxa"/>
            <w:vAlign w:val="bottom"/>
          </w:tcPr>
          <w:p w14:paraId="4A763CF3" w14:textId="2D8CF83C" w:rsidR="00B51171" w:rsidRPr="00A96A5B" w:rsidRDefault="00B51171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  <w:r w:rsidR="001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171" w:rsidRPr="00A96A5B" w14:paraId="1B7052FA" w14:textId="77777777" w:rsidTr="00944C69">
        <w:tc>
          <w:tcPr>
            <w:tcW w:w="3505" w:type="dxa"/>
            <w:vMerge/>
            <w:vAlign w:val="center"/>
          </w:tcPr>
          <w:p w14:paraId="517ADD35" w14:textId="77777777" w:rsidR="00B51171" w:rsidRPr="00A96A5B" w:rsidRDefault="00B51171" w:rsidP="00944C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14:paraId="71851B95" w14:textId="7C0FEC63" w:rsidR="00B51171" w:rsidRPr="00A96A5B" w:rsidRDefault="00B51171" w:rsidP="00944C6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Crackers (n=101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bottom"/>
          </w:tcPr>
          <w:p w14:paraId="1A802176" w14:textId="6A9F6F6B" w:rsidR="00B51171" w:rsidRPr="00A96A5B" w:rsidRDefault="00B51171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dxa"/>
            <w:vAlign w:val="bottom"/>
          </w:tcPr>
          <w:p w14:paraId="409068EF" w14:textId="32C80236" w:rsidR="00B51171" w:rsidRPr="00A96A5B" w:rsidRDefault="00B51171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</w:t>
            </w:r>
            <w:r w:rsidR="00944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5" w:type="dxa"/>
            <w:vAlign w:val="bottom"/>
          </w:tcPr>
          <w:p w14:paraId="7F167415" w14:textId="141BD351" w:rsidR="00B51171" w:rsidRPr="00A96A5B" w:rsidRDefault="00B51171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  <w:r w:rsidR="001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171" w:rsidRPr="00A96A5B" w14:paraId="1DBFE39E" w14:textId="77777777" w:rsidTr="00944C69">
        <w:tc>
          <w:tcPr>
            <w:tcW w:w="3505" w:type="dxa"/>
            <w:vMerge/>
            <w:vAlign w:val="center"/>
          </w:tcPr>
          <w:p w14:paraId="3F2BF259" w14:textId="77777777" w:rsidR="00B51171" w:rsidRPr="00A96A5B" w:rsidRDefault="00B51171" w:rsidP="00944C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14:paraId="13FD1CA6" w14:textId="296CAFEE" w:rsidR="00B51171" w:rsidRPr="00A96A5B" w:rsidRDefault="00B51171" w:rsidP="00944C6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Bread (n=10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bottom"/>
          </w:tcPr>
          <w:p w14:paraId="7040B763" w14:textId="0E223B07" w:rsidR="00B51171" w:rsidRPr="00A96A5B" w:rsidRDefault="00B51171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dxa"/>
            <w:vAlign w:val="bottom"/>
          </w:tcPr>
          <w:p w14:paraId="7DC83BCF" w14:textId="57A9DEF0" w:rsidR="00B51171" w:rsidRPr="00A96A5B" w:rsidRDefault="00B51171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1075" w:type="dxa"/>
            <w:vAlign w:val="bottom"/>
          </w:tcPr>
          <w:p w14:paraId="05AB754E" w14:textId="0CE3486D" w:rsidR="00B51171" w:rsidRPr="00A96A5B" w:rsidRDefault="00B51171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0.999</w:t>
            </w:r>
          </w:p>
        </w:tc>
      </w:tr>
      <w:tr w:rsidR="00B51171" w:rsidRPr="00A96A5B" w14:paraId="6C403DF4" w14:textId="77777777" w:rsidTr="00944C69">
        <w:tc>
          <w:tcPr>
            <w:tcW w:w="3505" w:type="dxa"/>
            <w:vMerge w:val="restart"/>
          </w:tcPr>
          <w:p w14:paraId="658BD34D" w14:textId="6176A750" w:rsidR="00B51171" w:rsidRPr="00A96A5B" w:rsidRDefault="00B51171" w:rsidP="00B511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 association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between age category and left/right position</w:t>
            </w:r>
            <w:r w:rsidR="00944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0" w:type="dxa"/>
            <w:vAlign w:val="bottom"/>
          </w:tcPr>
          <w:p w14:paraId="403625F0" w14:textId="10134552" w:rsidR="00B51171" w:rsidRPr="00A96A5B" w:rsidRDefault="00B51171" w:rsidP="00B511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Cereal (n=10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bottom"/>
          </w:tcPr>
          <w:p w14:paraId="785A306A" w14:textId="24FC4AD7" w:rsidR="00B51171" w:rsidRPr="00A96A5B" w:rsidRDefault="00B51171" w:rsidP="00B51171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vAlign w:val="bottom"/>
          </w:tcPr>
          <w:p w14:paraId="3700569B" w14:textId="04C30D28" w:rsidR="00B51171" w:rsidRPr="00A96A5B" w:rsidRDefault="00B51171" w:rsidP="00B51171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1075" w:type="dxa"/>
            <w:vAlign w:val="bottom"/>
          </w:tcPr>
          <w:p w14:paraId="23075B24" w14:textId="23923BC5" w:rsidR="00B51171" w:rsidRPr="00A96A5B" w:rsidRDefault="00B51171" w:rsidP="00B51171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0.772</w:t>
            </w:r>
          </w:p>
        </w:tc>
      </w:tr>
      <w:tr w:rsidR="00B51171" w:rsidRPr="00A96A5B" w14:paraId="5E29DADE" w14:textId="77777777" w:rsidTr="00944C69">
        <w:tc>
          <w:tcPr>
            <w:tcW w:w="3505" w:type="dxa"/>
            <w:vMerge/>
            <w:vAlign w:val="center"/>
          </w:tcPr>
          <w:p w14:paraId="7795BD96" w14:textId="77777777" w:rsidR="00B51171" w:rsidRPr="00A96A5B" w:rsidRDefault="00B51171" w:rsidP="00B511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14:paraId="46971EC0" w14:textId="7F8B58B0" w:rsidR="00B51171" w:rsidRPr="00A96A5B" w:rsidRDefault="00B51171" w:rsidP="00B511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Crackers (n=101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bottom"/>
          </w:tcPr>
          <w:p w14:paraId="2E837DF3" w14:textId="3C0BB874" w:rsidR="00B51171" w:rsidRPr="00A96A5B" w:rsidRDefault="00B51171" w:rsidP="00B51171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vAlign w:val="bottom"/>
          </w:tcPr>
          <w:p w14:paraId="058390B9" w14:textId="10ED2A7E" w:rsidR="00B51171" w:rsidRPr="00A96A5B" w:rsidRDefault="00B51171" w:rsidP="00B51171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075" w:type="dxa"/>
            <w:vAlign w:val="bottom"/>
          </w:tcPr>
          <w:p w14:paraId="2353BA96" w14:textId="362558AF" w:rsidR="00B51171" w:rsidRPr="00A96A5B" w:rsidRDefault="00B51171" w:rsidP="00B51171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0.827</w:t>
            </w:r>
          </w:p>
        </w:tc>
      </w:tr>
      <w:tr w:rsidR="00B51171" w:rsidRPr="00A96A5B" w14:paraId="3FD1BEEA" w14:textId="77777777" w:rsidTr="00944C69">
        <w:tc>
          <w:tcPr>
            <w:tcW w:w="3505" w:type="dxa"/>
            <w:vMerge/>
            <w:vAlign w:val="center"/>
          </w:tcPr>
          <w:p w14:paraId="06BE5057" w14:textId="77777777" w:rsidR="00B51171" w:rsidRPr="00A96A5B" w:rsidRDefault="00B51171" w:rsidP="00B511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14:paraId="4E1CDD57" w14:textId="7B1A64C1" w:rsidR="00B51171" w:rsidRPr="00A96A5B" w:rsidRDefault="00B51171" w:rsidP="00B511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Bread (n=10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bottom"/>
          </w:tcPr>
          <w:p w14:paraId="4464343D" w14:textId="718678BB" w:rsidR="00B51171" w:rsidRPr="00A96A5B" w:rsidRDefault="00B51171" w:rsidP="00B51171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vAlign w:val="bottom"/>
          </w:tcPr>
          <w:p w14:paraId="5334D5A3" w14:textId="4D179962" w:rsidR="00B51171" w:rsidRPr="00A96A5B" w:rsidRDefault="00B51171" w:rsidP="00B51171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7.98</w:t>
            </w:r>
          </w:p>
        </w:tc>
        <w:tc>
          <w:tcPr>
            <w:tcW w:w="1075" w:type="dxa"/>
            <w:vAlign w:val="bottom"/>
          </w:tcPr>
          <w:p w14:paraId="2CF4A103" w14:textId="7ABEF533" w:rsidR="00B51171" w:rsidRPr="00A96A5B" w:rsidRDefault="00B51171" w:rsidP="00B51171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0.157</w:t>
            </w:r>
          </w:p>
        </w:tc>
      </w:tr>
      <w:tr w:rsidR="00B51171" w:rsidRPr="00A96A5B" w14:paraId="45B56A30" w14:textId="77777777" w:rsidTr="00944C69">
        <w:tc>
          <w:tcPr>
            <w:tcW w:w="3505" w:type="dxa"/>
            <w:vMerge w:val="restart"/>
          </w:tcPr>
          <w:p w14:paraId="6C95F424" w14:textId="212AC2B1" w:rsidR="00B51171" w:rsidRPr="00A96A5B" w:rsidRDefault="00B51171" w:rsidP="00B511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 association </w:t>
            </w:r>
            <w:r w:rsidR="00944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between race category and 3 cereal label variations.</w:t>
            </w:r>
          </w:p>
        </w:tc>
        <w:tc>
          <w:tcPr>
            <w:tcW w:w="2070" w:type="dxa"/>
            <w:vAlign w:val="bottom"/>
          </w:tcPr>
          <w:p w14:paraId="4FC400D0" w14:textId="3B9BE87F" w:rsidR="00B51171" w:rsidRPr="00A96A5B" w:rsidRDefault="00B51171" w:rsidP="00B511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Cereal (n=10</w:t>
            </w:r>
            <w:r w:rsidR="00944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bottom"/>
          </w:tcPr>
          <w:p w14:paraId="2D600F98" w14:textId="0AD1A296" w:rsidR="00B51171" w:rsidRPr="00A96A5B" w:rsidRDefault="00B51171" w:rsidP="00B51171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14:paraId="59430080" w14:textId="53E4DC67" w:rsidR="00B51171" w:rsidRPr="00A96A5B" w:rsidRDefault="00944C69" w:rsidP="00B51171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1075" w:type="dxa"/>
            <w:vAlign w:val="bottom"/>
          </w:tcPr>
          <w:p w14:paraId="7A7716DF" w14:textId="4992C97F" w:rsidR="00B51171" w:rsidRPr="00A96A5B" w:rsidRDefault="00944C69" w:rsidP="00B51171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0.651</w:t>
            </w:r>
          </w:p>
        </w:tc>
      </w:tr>
      <w:tr w:rsidR="00B51171" w:rsidRPr="00A96A5B" w14:paraId="1DA7C0A1" w14:textId="77777777" w:rsidTr="00944C69">
        <w:tc>
          <w:tcPr>
            <w:tcW w:w="3505" w:type="dxa"/>
            <w:vMerge/>
          </w:tcPr>
          <w:p w14:paraId="5BB792F8" w14:textId="77777777" w:rsidR="00B51171" w:rsidRPr="00A96A5B" w:rsidRDefault="00B51171" w:rsidP="00B511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14:paraId="2C8E24A3" w14:textId="3903CE5A" w:rsidR="00B51171" w:rsidRPr="00A96A5B" w:rsidRDefault="00B51171" w:rsidP="00B511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Crackers (n=10</w:t>
            </w:r>
            <w:r w:rsidR="00944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bottom"/>
          </w:tcPr>
          <w:p w14:paraId="6420544F" w14:textId="1F48E0FC" w:rsidR="00B51171" w:rsidRPr="00A96A5B" w:rsidRDefault="00944C69" w:rsidP="00B51171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14:paraId="474F4566" w14:textId="39C42948" w:rsidR="00B51171" w:rsidRPr="00A96A5B" w:rsidRDefault="00944C69" w:rsidP="00B51171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1075" w:type="dxa"/>
            <w:vAlign w:val="bottom"/>
          </w:tcPr>
          <w:p w14:paraId="472626B5" w14:textId="518D1C8C" w:rsidR="00B51171" w:rsidRPr="00A96A5B" w:rsidRDefault="001765CF" w:rsidP="00B51171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44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.576</w:t>
            </w:r>
          </w:p>
        </w:tc>
      </w:tr>
      <w:tr w:rsidR="00B51171" w:rsidRPr="00A96A5B" w14:paraId="7ED4F78A" w14:textId="77777777" w:rsidTr="00944C69">
        <w:tc>
          <w:tcPr>
            <w:tcW w:w="3505" w:type="dxa"/>
            <w:vMerge/>
          </w:tcPr>
          <w:p w14:paraId="47958FEB" w14:textId="77777777" w:rsidR="00B51171" w:rsidRPr="00A96A5B" w:rsidRDefault="00B51171" w:rsidP="00B511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14:paraId="4FBF0363" w14:textId="547C2F52" w:rsidR="00B51171" w:rsidRPr="00A96A5B" w:rsidRDefault="00B51171" w:rsidP="00B511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Bread (n=10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44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bottom"/>
          </w:tcPr>
          <w:p w14:paraId="6DF1BEB6" w14:textId="620A7E15" w:rsidR="00B51171" w:rsidRPr="00A96A5B" w:rsidRDefault="00944C69" w:rsidP="00B51171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14:paraId="6E2E2C79" w14:textId="3A750C85" w:rsidR="00B51171" w:rsidRPr="00A96A5B" w:rsidRDefault="00944C69" w:rsidP="00B51171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5.97</w:t>
            </w:r>
          </w:p>
        </w:tc>
        <w:tc>
          <w:tcPr>
            <w:tcW w:w="1075" w:type="dxa"/>
            <w:vAlign w:val="bottom"/>
          </w:tcPr>
          <w:p w14:paraId="7C6D0E92" w14:textId="009C06F1" w:rsidR="00B51171" w:rsidRPr="00A96A5B" w:rsidRDefault="00944C69" w:rsidP="00B51171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0.202</w:t>
            </w:r>
          </w:p>
        </w:tc>
      </w:tr>
      <w:tr w:rsidR="00944C69" w:rsidRPr="00A96A5B" w14:paraId="783033B7" w14:textId="77777777" w:rsidTr="00944C69">
        <w:tc>
          <w:tcPr>
            <w:tcW w:w="3505" w:type="dxa"/>
            <w:vMerge w:val="restart"/>
          </w:tcPr>
          <w:p w14:paraId="33D3C7AA" w14:textId="7FA012A4" w:rsidR="00944C69" w:rsidRPr="00A96A5B" w:rsidRDefault="00944C69" w:rsidP="00944C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association between race category and left/right position.</w:t>
            </w:r>
          </w:p>
        </w:tc>
        <w:tc>
          <w:tcPr>
            <w:tcW w:w="2070" w:type="dxa"/>
            <w:vAlign w:val="bottom"/>
          </w:tcPr>
          <w:p w14:paraId="5E9F9887" w14:textId="38C43661" w:rsidR="00944C69" w:rsidRPr="00A96A5B" w:rsidRDefault="00944C69" w:rsidP="00944C6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Cereal (n=10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bottom"/>
          </w:tcPr>
          <w:p w14:paraId="2BAB4FBB" w14:textId="243ECFDF" w:rsidR="00944C69" w:rsidRDefault="00944C69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bottom"/>
          </w:tcPr>
          <w:p w14:paraId="661E86DB" w14:textId="4E854E96" w:rsidR="00944C69" w:rsidRDefault="00944C69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075" w:type="dxa"/>
            <w:vAlign w:val="bottom"/>
          </w:tcPr>
          <w:p w14:paraId="3C287C2A" w14:textId="3772D61C" w:rsidR="00944C69" w:rsidRDefault="00944C69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0.988</w:t>
            </w:r>
          </w:p>
        </w:tc>
      </w:tr>
      <w:tr w:rsidR="00944C69" w:rsidRPr="00A96A5B" w14:paraId="55F8FA54" w14:textId="77777777" w:rsidTr="00944C69">
        <w:tc>
          <w:tcPr>
            <w:tcW w:w="3505" w:type="dxa"/>
            <w:vMerge/>
          </w:tcPr>
          <w:p w14:paraId="15D1524F" w14:textId="77777777" w:rsidR="00944C69" w:rsidRPr="00A96A5B" w:rsidRDefault="00944C69" w:rsidP="00944C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14:paraId="1A4F5706" w14:textId="5A66E906" w:rsidR="00944C69" w:rsidRPr="00A96A5B" w:rsidRDefault="00944C69" w:rsidP="00944C6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Crackers (n=10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bottom"/>
          </w:tcPr>
          <w:p w14:paraId="70CA4F1A" w14:textId="18B95BD5" w:rsidR="00944C69" w:rsidRDefault="00944C69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bottom"/>
          </w:tcPr>
          <w:p w14:paraId="1C49950E" w14:textId="483BF69D" w:rsidR="00944C69" w:rsidRDefault="00944C69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075" w:type="dxa"/>
            <w:vAlign w:val="bottom"/>
          </w:tcPr>
          <w:p w14:paraId="4DE7F042" w14:textId="4C00A44C" w:rsidR="00944C69" w:rsidRDefault="00944C69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0.716</w:t>
            </w:r>
          </w:p>
        </w:tc>
      </w:tr>
      <w:tr w:rsidR="00944C69" w:rsidRPr="00A96A5B" w14:paraId="02FA5BA5" w14:textId="77777777" w:rsidTr="00944C69">
        <w:tc>
          <w:tcPr>
            <w:tcW w:w="3505" w:type="dxa"/>
            <w:vMerge/>
          </w:tcPr>
          <w:p w14:paraId="186D78E0" w14:textId="77777777" w:rsidR="00944C69" w:rsidRPr="00A96A5B" w:rsidRDefault="00944C69" w:rsidP="00944C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14:paraId="3AC2ECE3" w14:textId="39067774" w:rsidR="00944C69" w:rsidRPr="00A96A5B" w:rsidRDefault="00944C69" w:rsidP="00944C6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Bread (n=10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bottom"/>
          </w:tcPr>
          <w:p w14:paraId="63068D31" w14:textId="1A04A83D" w:rsidR="00944C69" w:rsidRDefault="00944C69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bottom"/>
          </w:tcPr>
          <w:p w14:paraId="0D636AA5" w14:textId="06D8B08C" w:rsidR="00944C69" w:rsidRDefault="00944C69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1075" w:type="dxa"/>
            <w:vAlign w:val="bottom"/>
          </w:tcPr>
          <w:p w14:paraId="39FEE740" w14:textId="6EA19230" w:rsidR="00944C69" w:rsidRDefault="00944C69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0.402</w:t>
            </w:r>
          </w:p>
        </w:tc>
      </w:tr>
      <w:tr w:rsidR="00944C69" w:rsidRPr="00A96A5B" w14:paraId="2B10521A" w14:textId="77777777" w:rsidTr="00944C69">
        <w:tc>
          <w:tcPr>
            <w:tcW w:w="3505" w:type="dxa"/>
            <w:vMerge w:val="restart"/>
          </w:tcPr>
          <w:p w14:paraId="7A259767" w14:textId="3FE01A80" w:rsidR="00944C69" w:rsidRPr="00A96A5B" w:rsidRDefault="00944C69" w:rsidP="00944C6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 association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between education category and 3 cereal label variations.</w:t>
            </w:r>
          </w:p>
        </w:tc>
        <w:tc>
          <w:tcPr>
            <w:tcW w:w="2070" w:type="dxa"/>
            <w:vAlign w:val="bottom"/>
          </w:tcPr>
          <w:p w14:paraId="0F2E405C" w14:textId="630791C1" w:rsidR="00944C69" w:rsidRPr="00A96A5B" w:rsidRDefault="00944C69" w:rsidP="00944C6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Cereal (n=10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bottom"/>
          </w:tcPr>
          <w:p w14:paraId="7C67B94C" w14:textId="5D30A4CE" w:rsidR="00944C69" w:rsidRPr="00A96A5B" w:rsidRDefault="00944C69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  <w:vAlign w:val="bottom"/>
          </w:tcPr>
          <w:p w14:paraId="323C9B6F" w14:textId="04E87A63" w:rsidR="00944C69" w:rsidRPr="00A96A5B" w:rsidRDefault="001765CF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1075" w:type="dxa"/>
            <w:vAlign w:val="bottom"/>
          </w:tcPr>
          <w:p w14:paraId="5A23D0DB" w14:textId="052CD883" w:rsidR="00944C69" w:rsidRPr="00A96A5B" w:rsidRDefault="001765CF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0.711</w:t>
            </w:r>
          </w:p>
        </w:tc>
      </w:tr>
      <w:tr w:rsidR="00944C69" w:rsidRPr="00A96A5B" w14:paraId="507F9C49" w14:textId="77777777" w:rsidTr="00944C69">
        <w:tc>
          <w:tcPr>
            <w:tcW w:w="3505" w:type="dxa"/>
            <w:vMerge/>
          </w:tcPr>
          <w:p w14:paraId="2C2A828B" w14:textId="77777777" w:rsidR="00944C69" w:rsidRPr="00A96A5B" w:rsidRDefault="00944C69" w:rsidP="00944C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14:paraId="75DED2D4" w14:textId="36769FD3" w:rsidR="00944C69" w:rsidRPr="00A96A5B" w:rsidRDefault="00944C69" w:rsidP="00944C6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Crackers (n=10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bottom"/>
          </w:tcPr>
          <w:p w14:paraId="004B0209" w14:textId="6AE4B4C1" w:rsidR="00944C69" w:rsidRPr="00A96A5B" w:rsidRDefault="00944C69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  <w:vAlign w:val="bottom"/>
          </w:tcPr>
          <w:p w14:paraId="5899BFDA" w14:textId="552F95E8" w:rsidR="00944C69" w:rsidRPr="00A96A5B" w:rsidRDefault="001765CF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1075" w:type="dxa"/>
            <w:vAlign w:val="bottom"/>
          </w:tcPr>
          <w:p w14:paraId="1D61EAF6" w14:textId="46AFBD0C" w:rsidR="00944C69" w:rsidRPr="00A96A5B" w:rsidRDefault="001765CF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0.851</w:t>
            </w:r>
          </w:p>
        </w:tc>
      </w:tr>
      <w:tr w:rsidR="00944C69" w:rsidRPr="00A96A5B" w14:paraId="2E0672CD" w14:textId="77777777" w:rsidTr="00944C69">
        <w:tc>
          <w:tcPr>
            <w:tcW w:w="3505" w:type="dxa"/>
            <w:vMerge/>
          </w:tcPr>
          <w:p w14:paraId="4A9B69D8" w14:textId="77777777" w:rsidR="00944C69" w:rsidRPr="00A96A5B" w:rsidRDefault="00944C69" w:rsidP="00944C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14:paraId="47386EB1" w14:textId="0BD0E01F" w:rsidR="00944C69" w:rsidRPr="00A96A5B" w:rsidRDefault="00944C69" w:rsidP="00944C6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Bread (n=10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bottom"/>
          </w:tcPr>
          <w:p w14:paraId="5AFB535E" w14:textId="42A35E43" w:rsidR="00944C69" w:rsidRPr="00A96A5B" w:rsidRDefault="00944C69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  <w:vAlign w:val="bottom"/>
          </w:tcPr>
          <w:p w14:paraId="76BA1988" w14:textId="31B737C8" w:rsidR="00944C69" w:rsidRPr="00A96A5B" w:rsidRDefault="001765CF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075" w:type="dxa"/>
            <w:vAlign w:val="bottom"/>
          </w:tcPr>
          <w:p w14:paraId="5C72752F" w14:textId="0E8E27A8" w:rsidR="00944C69" w:rsidRPr="00A96A5B" w:rsidRDefault="001765CF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0.112</w:t>
            </w:r>
          </w:p>
        </w:tc>
      </w:tr>
      <w:tr w:rsidR="00944C69" w14:paraId="79C71688" w14:textId="77777777" w:rsidTr="00944C69">
        <w:tc>
          <w:tcPr>
            <w:tcW w:w="3505" w:type="dxa"/>
            <w:vMerge w:val="restart"/>
          </w:tcPr>
          <w:p w14:paraId="486EFD6F" w14:textId="7073D5D5" w:rsidR="00944C69" w:rsidRPr="00A96A5B" w:rsidRDefault="00944C69" w:rsidP="00944C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association between education category and left/right position.</w:t>
            </w:r>
          </w:p>
        </w:tc>
        <w:tc>
          <w:tcPr>
            <w:tcW w:w="2070" w:type="dxa"/>
            <w:vAlign w:val="bottom"/>
          </w:tcPr>
          <w:p w14:paraId="64FD78CB" w14:textId="5EA1708D" w:rsidR="00944C69" w:rsidRPr="00A96A5B" w:rsidRDefault="00944C69" w:rsidP="00944C6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Cereal (n=10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bottom"/>
          </w:tcPr>
          <w:p w14:paraId="6B0FEC0B" w14:textId="68F5B7BC" w:rsidR="00944C69" w:rsidRDefault="00944C69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bottom"/>
          </w:tcPr>
          <w:p w14:paraId="5CDF5C34" w14:textId="332B6F89" w:rsidR="00944C69" w:rsidRDefault="001765CF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5.80</w:t>
            </w:r>
          </w:p>
        </w:tc>
        <w:tc>
          <w:tcPr>
            <w:tcW w:w="1075" w:type="dxa"/>
            <w:vAlign w:val="bottom"/>
          </w:tcPr>
          <w:p w14:paraId="7FE11A9E" w14:textId="0EE022DD" w:rsidR="00944C69" w:rsidRDefault="001765CF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944C69" w14:paraId="441F9C8F" w14:textId="77777777" w:rsidTr="00944C69">
        <w:tc>
          <w:tcPr>
            <w:tcW w:w="3505" w:type="dxa"/>
            <w:vMerge/>
          </w:tcPr>
          <w:p w14:paraId="65B8586A" w14:textId="77777777" w:rsidR="00944C69" w:rsidRPr="00A96A5B" w:rsidRDefault="00944C69" w:rsidP="00944C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14:paraId="6C24C1D5" w14:textId="12086939" w:rsidR="00944C69" w:rsidRPr="00A96A5B" w:rsidRDefault="00944C69" w:rsidP="00944C6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Crackers (n=10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bottom"/>
          </w:tcPr>
          <w:p w14:paraId="592CF4B9" w14:textId="6C7CEF83" w:rsidR="00944C69" w:rsidRDefault="00944C69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bottom"/>
          </w:tcPr>
          <w:p w14:paraId="2CB55039" w14:textId="12B182B5" w:rsidR="00944C69" w:rsidRDefault="001765CF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075" w:type="dxa"/>
            <w:vAlign w:val="bottom"/>
          </w:tcPr>
          <w:p w14:paraId="42D36D94" w14:textId="0F387FE0" w:rsidR="00944C69" w:rsidRDefault="001765CF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0.834</w:t>
            </w:r>
          </w:p>
        </w:tc>
      </w:tr>
      <w:tr w:rsidR="00944C69" w14:paraId="038E1F0C" w14:textId="77777777" w:rsidTr="00944C69">
        <w:tc>
          <w:tcPr>
            <w:tcW w:w="3505" w:type="dxa"/>
            <w:vMerge/>
          </w:tcPr>
          <w:p w14:paraId="0BC5F2F8" w14:textId="77777777" w:rsidR="00944C69" w:rsidRPr="00A96A5B" w:rsidRDefault="00944C69" w:rsidP="00944C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14:paraId="4406BF7A" w14:textId="505DB9E1" w:rsidR="00944C69" w:rsidRPr="00A96A5B" w:rsidRDefault="00944C69" w:rsidP="00944C6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Bread (n=10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bottom"/>
          </w:tcPr>
          <w:p w14:paraId="51EC8BAD" w14:textId="04B67820" w:rsidR="00944C69" w:rsidRDefault="00944C69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bottom"/>
          </w:tcPr>
          <w:p w14:paraId="7AB75C50" w14:textId="1A1053B5" w:rsidR="00944C69" w:rsidRDefault="001765CF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4.46</w:t>
            </w:r>
          </w:p>
        </w:tc>
        <w:tc>
          <w:tcPr>
            <w:tcW w:w="1075" w:type="dxa"/>
            <w:vAlign w:val="bottom"/>
          </w:tcPr>
          <w:p w14:paraId="675D5B8D" w14:textId="7FCD6FEC" w:rsidR="00944C69" w:rsidRDefault="001765CF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0.216</w:t>
            </w:r>
          </w:p>
        </w:tc>
      </w:tr>
    </w:tbl>
    <w:p w14:paraId="0ED8E575" w14:textId="6DE5C9BA" w:rsidR="00696554" w:rsidRDefault="001765CF" w:rsidP="001765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B51171">
        <w:rPr>
          <w:rFonts w:ascii="Times New Roman" w:hAnsi="Times New Roman" w:cs="Times New Roman"/>
          <w:sz w:val="24"/>
          <w:szCs w:val="24"/>
        </w:rPr>
        <w:t xml:space="preserve">p-value &lt; 0.05 </w:t>
      </w:r>
      <w:r>
        <w:rPr>
          <w:rFonts w:ascii="Times New Roman" w:hAnsi="Times New Roman" w:cs="Times New Roman"/>
          <w:sz w:val="24"/>
          <w:szCs w:val="24"/>
        </w:rPr>
        <w:t>would indicate</w:t>
      </w:r>
      <w:r w:rsidR="00B51171">
        <w:rPr>
          <w:rFonts w:ascii="Times New Roman" w:hAnsi="Times New Roman" w:cs="Times New Roman"/>
          <w:sz w:val="24"/>
          <w:szCs w:val="24"/>
        </w:rPr>
        <w:t xml:space="preserve"> lack of balance in random assignment.</w:t>
      </w:r>
    </w:p>
    <w:p w14:paraId="72CDFDAA" w14:textId="77777777" w:rsidR="001765CF" w:rsidRDefault="001765CF" w:rsidP="00B05357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1765CF" w:rsidSect="001765CF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20644636" w14:textId="071E900D" w:rsidR="00B05357" w:rsidRPr="00A96A5B" w:rsidRDefault="008E2CE5" w:rsidP="00B05357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Online Supplemental </w:t>
      </w:r>
      <w:r w:rsidR="00B05357" w:rsidRPr="000210B4">
        <w:rPr>
          <w:rFonts w:ascii="Times New Roman" w:hAnsi="Times New Roman" w:cs="Times New Roman"/>
          <w:sz w:val="24"/>
          <w:szCs w:val="24"/>
        </w:rPr>
        <w:t xml:space="preserve">Table </w:t>
      </w:r>
      <w:r w:rsidR="00696554" w:rsidRPr="000210B4">
        <w:rPr>
          <w:rFonts w:ascii="Times New Roman" w:hAnsi="Times New Roman" w:cs="Times New Roman"/>
          <w:sz w:val="24"/>
          <w:szCs w:val="24"/>
        </w:rPr>
        <w:t>2</w:t>
      </w:r>
      <w:r w:rsidR="00B05357" w:rsidRPr="000210B4">
        <w:rPr>
          <w:rFonts w:ascii="Times New Roman" w:hAnsi="Times New Roman" w:cs="Times New Roman"/>
          <w:sz w:val="24"/>
          <w:szCs w:val="24"/>
        </w:rPr>
        <w:t>. Relative</w:t>
      </w:r>
      <w:r w:rsidR="00B05357" w:rsidRPr="00A96A5B">
        <w:rPr>
          <w:rFonts w:ascii="Times New Roman" w:hAnsi="Times New Roman" w:cs="Times New Roman"/>
          <w:sz w:val="24"/>
          <w:szCs w:val="24"/>
        </w:rPr>
        <w:t xml:space="preserve"> frequency of correct response (</w:t>
      </w:r>
      <w:r w:rsidR="001765CF">
        <w:rPr>
          <w:rFonts w:ascii="Times New Roman" w:hAnsi="Times New Roman" w:cs="Times New Roman"/>
          <w:sz w:val="24"/>
          <w:szCs w:val="24"/>
        </w:rPr>
        <w:t>un</w:t>
      </w:r>
      <w:r w:rsidR="00B05357" w:rsidRPr="00A96A5B">
        <w:rPr>
          <w:rFonts w:ascii="Times New Roman" w:hAnsi="Times New Roman" w:cs="Times New Roman"/>
          <w:sz w:val="24"/>
          <w:szCs w:val="24"/>
        </w:rPr>
        <w:t>labeled option was healthier) and incorrect response (WG labeled option was healthier or both options were equally healthy), for the full sample and for 3 variations on the product labels</w:t>
      </w:r>
      <w:r w:rsidR="00B05357" w:rsidRPr="00A96A5B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2539"/>
        <w:gridCol w:w="1350"/>
        <w:gridCol w:w="1310"/>
        <w:gridCol w:w="990"/>
        <w:gridCol w:w="1310"/>
        <w:gridCol w:w="990"/>
        <w:gridCol w:w="1310"/>
        <w:gridCol w:w="810"/>
        <w:gridCol w:w="1310"/>
        <w:gridCol w:w="516"/>
      </w:tblGrid>
      <w:tr w:rsidR="00B05357" w:rsidRPr="00A96A5B" w14:paraId="7CCFF617" w14:textId="77777777" w:rsidTr="00944C69">
        <w:tc>
          <w:tcPr>
            <w:tcW w:w="336" w:type="dxa"/>
            <w:vAlign w:val="bottom"/>
          </w:tcPr>
          <w:p w14:paraId="41E65424" w14:textId="77777777" w:rsidR="00B05357" w:rsidRPr="00A96A5B" w:rsidRDefault="00B05357" w:rsidP="00944C6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Align w:val="bottom"/>
          </w:tcPr>
          <w:p w14:paraId="3C36D0B4" w14:textId="77777777" w:rsidR="00B05357" w:rsidRPr="00A96A5B" w:rsidRDefault="00B05357" w:rsidP="00944C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1DF16B40" w14:textId="77777777" w:rsidR="00B05357" w:rsidRPr="00A96A5B" w:rsidRDefault="00B05357" w:rsidP="00944C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51AC3244" w14:textId="77777777" w:rsidR="00B05357" w:rsidRPr="00A96A5B" w:rsidRDefault="00B05357" w:rsidP="00944C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0" w:type="dxa"/>
            <w:vAlign w:val="center"/>
          </w:tcPr>
          <w:p w14:paraId="5611477F" w14:textId="77777777" w:rsidR="00B05357" w:rsidRPr="00A96A5B" w:rsidRDefault="00B05357" w:rsidP="00944C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</w:t>
            </w:r>
          </w:p>
        </w:tc>
        <w:tc>
          <w:tcPr>
            <w:tcW w:w="1310" w:type="dxa"/>
            <w:vAlign w:val="center"/>
          </w:tcPr>
          <w:p w14:paraId="6FF0C972" w14:textId="77777777" w:rsidR="00B05357" w:rsidRPr="00A96A5B" w:rsidRDefault="00B05357" w:rsidP="00944C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0" w:type="dxa"/>
            <w:vAlign w:val="center"/>
          </w:tcPr>
          <w:p w14:paraId="036D135A" w14:textId="77777777" w:rsidR="00B05357" w:rsidRPr="00A96A5B" w:rsidRDefault="00B05357" w:rsidP="00944C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</w:t>
            </w:r>
          </w:p>
        </w:tc>
        <w:tc>
          <w:tcPr>
            <w:tcW w:w="1310" w:type="dxa"/>
            <w:vAlign w:val="center"/>
          </w:tcPr>
          <w:p w14:paraId="0A8C1DC5" w14:textId="77777777" w:rsidR="00B05357" w:rsidRPr="00A96A5B" w:rsidRDefault="00B05357" w:rsidP="00944C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810" w:type="dxa"/>
            <w:vAlign w:val="center"/>
          </w:tcPr>
          <w:p w14:paraId="3C5EB947" w14:textId="77777777" w:rsidR="00B05357" w:rsidRPr="00A96A5B" w:rsidRDefault="00B05357" w:rsidP="00944C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</w:t>
            </w:r>
          </w:p>
        </w:tc>
        <w:tc>
          <w:tcPr>
            <w:tcW w:w="1310" w:type="dxa"/>
            <w:vAlign w:val="center"/>
          </w:tcPr>
          <w:p w14:paraId="18F6A0CD" w14:textId="77777777" w:rsidR="00B05357" w:rsidRPr="00A96A5B" w:rsidRDefault="00B05357" w:rsidP="00944C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516" w:type="dxa"/>
            <w:vAlign w:val="center"/>
          </w:tcPr>
          <w:p w14:paraId="4883A14E" w14:textId="77777777" w:rsidR="00B05357" w:rsidRPr="00A96A5B" w:rsidRDefault="00B05357" w:rsidP="00944C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</w:t>
            </w:r>
          </w:p>
        </w:tc>
      </w:tr>
      <w:tr w:rsidR="00B05357" w:rsidRPr="00A96A5B" w14:paraId="3540C4DE" w14:textId="77777777" w:rsidTr="00944C69">
        <w:tc>
          <w:tcPr>
            <w:tcW w:w="336" w:type="dxa"/>
            <w:vAlign w:val="bottom"/>
          </w:tcPr>
          <w:p w14:paraId="5120B881" w14:textId="77777777" w:rsidR="00B05357" w:rsidRPr="00A96A5B" w:rsidRDefault="00B05357" w:rsidP="00944C6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Align w:val="bottom"/>
          </w:tcPr>
          <w:p w14:paraId="6F531948" w14:textId="77777777" w:rsidR="00B05357" w:rsidRPr="00A96A5B" w:rsidRDefault="00B05357" w:rsidP="00944C69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Cereal (n=1030)</w:t>
            </w:r>
          </w:p>
        </w:tc>
        <w:tc>
          <w:tcPr>
            <w:tcW w:w="1350" w:type="dxa"/>
            <w:vAlign w:val="bottom"/>
          </w:tcPr>
          <w:p w14:paraId="61FDD8FD" w14:textId="77777777" w:rsidR="00B05357" w:rsidRPr="00A96A5B" w:rsidRDefault="00B05357" w:rsidP="00944C69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center"/>
          </w:tcPr>
          <w:p w14:paraId="627A493C" w14:textId="77777777" w:rsidR="00B05357" w:rsidRPr="00A96A5B" w:rsidRDefault="00B05357" w:rsidP="00944C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Full Sample</w:t>
            </w:r>
          </w:p>
        </w:tc>
        <w:tc>
          <w:tcPr>
            <w:tcW w:w="2300" w:type="dxa"/>
            <w:gridSpan w:val="2"/>
            <w:vAlign w:val="center"/>
          </w:tcPr>
          <w:p w14:paraId="08586F26" w14:textId="73A48FD5" w:rsidR="00B05357" w:rsidRPr="00A96A5B" w:rsidRDefault="00B05357" w:rsidP="00944C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Made with WG</w:t>
            </w:r>
            <w:r w:rsidR="00217F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(n=310)</w:t>
            </w:r>
          </w:p>
        </w:tc>
        <w:tc>
          <w:tcPr>
            <w:tcW w:w="2120" w:type="dxa"/>
            <w:gridSpan w:val="2"/>
            <w:vAlign w:val="center"/>
          </w:tcPr>
          <w:p w14:paraId="1C3858AE" w14:textId="77777777" w:rsidR="00B05357" w:rsidRDefault="00B05357" w:rsidP="00944C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Multigrain</w:t>
            </w:r>
          </w:p>
          <w:p w14:paraId="43ACAAF1" w14:textId="0A625277" w:rsidR="00217FB7" w:rsidRPr="00A96A5B" w:rsidRDefault="00217FB7" w:rsidP="00944C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(n=376)</w:t>
            </w:r>
          </w:p>
        </w:tc>
        <w:tc>
          <w:tcPr>
            <w:tcW w:w="1826" w:type="dxa"/>
            <w:gridSpan w:val="2"/>
            <w:vAlign w:val="center"/>
          </w:tcPr>
          <w:p w14:paraId="5226CAD9" w14:textId="037903D5" w:rsidR="00B05357" w:rsidRPr="00A96A5B" w:rsidRDefault="00B05357" w:rsidP="00944C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WG Stamp</w:t>
            </w:r>
            <w:r w:rsidR="00217F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(n=344)</w:t>
            </w:r>
          </w:p>
        </w:tc>
      </w:tr>
      <w:tr w:rsidR="00B05357" w:rsidRPr="00A96A5B" w14:paraId="7F14C8F8" w14:textId="77777777" w:rsidTr="00944C69">
        <w:tc>
          <w:tcPr>
            <w:tcW w:w="336" w:type="dxa"/>
            <w:vAlign w:val="bottom"/>
          </w:tcPr>
          <w:p w14:paraId="10CD50EB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9" w:type="dxa"/>
            <w:vAlign w:val="bottom"/>
          </w:tcPr>
          <w:p w14:paraId="2FA5F9CD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  <w:tc>
          <w:tcPr>
            <w:tcW w:w="1350" w:type="dxa"/>
            <w:vAlign w:val="bottom"/>
          </w:tcPr>
          <w:p w14:paraId="0D6CEA51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</w:t>
            </w:r>
          </w:p>
        </w:tc>
        <w:tc>
          <w:tcPr>
            <w:tcW w:w="1310" w:type="dxa"/>
            <w:vAlign w:val="center"/>
          </w:tcPr>
          <w:p w14:paraId="2665EBC9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68.9</w:t>
            </w:r>
          </w:p>
        </w:tc>
        <w:tc>
          <w:tcPr>
            <w:tcW w:w="990" w:type="dxa"/>
            <w:vAlign w:val="center"/>
          </w:tcPr>
          <w:p w14:paraId="2F134700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310" w:type="dxa"/>
            <w:vAlign w:val="center"/>
          </w:tcPr>
          <w:p w14:paraId="1197A1B2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70.6</w:t>
            </w:r>
          </w:p>
        </w:tc>
        <w:tc>
          <w:tcPr>
            <w:tcW w:w="990" w:type="dxa"/>
            <w:vAlign w:val="center"/>
          </w:tcPr>
          <w:p w14:paraId="0122E337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310" w:type="dxa"/>
            <w:vAlign w:val="center"/>
          </w:tcPr>
          <w:p w14:paraId="32735547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66.0</w:t>
            </w:r>
          </w:p>
        </w:tc>
        <w:tc>
          <w:tcPr>
            <w:tcW w:w="810" w:type="dxa"/>
            <w:vAlign w:val="center"/>
          </w:tcPr>
          <w:p w14:paraId="0D9B434A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310" w:type="dxa"/>
            <w:vAlign w:val="center"/>
          </w:tcPr>
          <w:p w14:paraId="1871193B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70.6</w:t>
            </w:r>
          </w:p>
        </w:tc>
        <w:tc>
          <w:tcPr>
            <w:tcW w:w="516" w:type="dxa"/>
            <w:vAlign w:val="center"/>
          </w:tcPr>
          <w:p w14:paraId="45E1B620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B05357" w:rsidRPr="00A96A5B" w14:paraId="3616CAA7" w14:textId="77777777" w:rsidTr="00944C69">
        <w:tc>
          <w:tcPr>
            <w:tcW w:w="336" w:type="dxa"/>
            <w:vAlign w:val="bottom"/>
          </w:tcPr>
          <w:p w14:paraId="5B6EC46F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9" w:type="dxa"/>
            <w:vAlign w:val="bottom"/>
          </w:tcPr>
          <w:p w14:paraId="4372B75B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Equally Healthy</w:t>
            </w:r>
          </w:p>
        </w:tc>
        <w:tc>
          <w:tcPr>
            <w:tcW w:w="1350" w:type="dxa"/>
            <w:vAlign w:val="bottom"/>
          </w:tcPr>
          <w:p w14:paraId="22F10084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Incorrect</w:t>
            </w:r>
          </w:p>
        </w:tc>
        <w:tc>
          <w:tcPr>
            <w:tcW w:w="1310" w:type="dxa"/>
            <w:vAlign w:val="center"/>
          </w:tcPr>
          <w:p w14:paraId="12AD955B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990" w:type="dxa"/>
            <w:vAlign w:val="center"/>
          </w:tcPr>
          <w:p w14:paraId="28478FE3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310" w:type="dxa"/>
            <w:vAlign w:val="center"/>
          </w:tcPr>
          <w:p w14:paraId="5C67CA69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990" w:type="dxa"/>
            <w:vAlign w:val="center"/>
          </w:tcPr>
          <w:p w14:paraId="14CCFAE9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310" w:type="dxa"/>
            <w:vAlign w:val="center"/>
          </w:tcPr>
          <w:p w14:paraId="16C26B2E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810" w:type="dxa"/>
            <w:vAlign w:val="center"/>
          </w:tcPr>
          <w:p w14:paraId="3B966F78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310" w:type="dxa"/>
            <w:vAlign w:val="center"/>
          </w:tcPr>
          <w:p w14:paraId="153F2B6F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516" w:type="dxa"/>
            <w:vAlign w:val="center"/>
          </w:tcPr>
          <w:p w14:paraId="3371F6D3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B05357" w:rsidRPr="00A96A5B" w14:paraId="3D8E4A11" w14:textId="77777777" w:rsidTr="00944C69">
        <w:tc>
          <w:tcPr>
            <w:tcW w:w="336" w:type="dxa"/>
            <w:vAlign w:val="bottom"/>
          </w:tcPr>
          <w:p w14:paraId="236945E1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9" w:type="dxa"/>
            <w:vAlign w:val="bottom"/>
          </w:tcPr>
          <w:p w14:paraId="18AAA115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Labeled</w:t>
            </w:r>
          </w:p>
        </w:tc>
        <w:tc>
          <w:tcPr>
            <w:tcW w:w="1350" w:type="dxa"/>
            <w:vAlign w:val="bottom"/>
          </w:tcPr>
          <w:p w14:paraId="64F25C06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Incorrect</w:t>
            </w:r>
          </w:p>
        </w:tc>
        <w:tc>
          <w:tcPr>
            <w:tcW w:w="1310" w:type="dxa"/>
            <w:vAlign w:val="center"/>
          </w:tcPr>
          <w:p w14:paraId="40C13144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990" w:type="dxa"/>
            <w:vAlign w:val="center"/>
          </w:tcPr>
          <w:p w14:paraId="4E8BC46F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310" w:type="dxa"/>
            <w:vAlign w:val="center"/>
          </w:tcPr>
          <w:p w14:paraId="62FBC225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990" w:type="dxa"/>
            <w:vAlign w:val="center"/>
          </w:tcPr>
          <w:p w14:paraId="6F53EDE4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310" w:type="dxa"/>
            <w:vAlign w:val="center"/>
          </w:tcPr>
          <w:p w14:paraId="01DA259D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810" w:type="dxa"/>
            <w:vAlign w:val="center"/>
          </w:tcPr>
          <w:p w14:paraId="28E1AD29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310" w:type="dxa"/>
            <w:vAlign w:val="center"/>
          </w:tcPr>
          <w:p w14:paraId="74BCCF6A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516" w:type="dxa"/>
            <w:vAlign w:val="center"/>
          </w:tcPr>
          <w:p w14:paraId="0A6E1E55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B05357" w:rsidRPr="00A96A5B" w14:paraId="2C8BA4D0" w14:textId="77777777" w:rsidTr="00944C69">
        <w:tc>
          <w:tcPr>
            <w:tcW w:w="336" w:type="dxa"/>
          </w:tcPr>
          <w:p w14:paraId="16BC47F1" w14:textId="77777777" w:rsidR="00B05357" w:rsidRPr="00A96A5B" w:rsidRDefault="00B05357" w:rsidP="00944C6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Align w:val="bottom"/>
          </w:tcPr>
          <w:p w14:paraId="5020B341" w14:textId="77777777" w:rsidR="00B05357" w:rsidRPr="00A96A5B" w:rsidRDefault="00B05357" w:rsidP="00944C69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Crackers (n=1016)</w:t>
            </w:r>
          </w:p>
        </w:tc>
        <w:tc>
          <w:tcPr>
            <w:tcW w:w="1350" w:type="dxa"/>
            <w:vAlign w:val="bottom"/>
          </w:tcPr>
          <w:p w14:paraId="1189A220" w14:textId="77777777" w:rsidR="00B05357" w:rsidRPr="00A96A5B" w:rsidRDefault="00B05357" w:rsidP="00944C69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center"/>
          </w:tcPr>
          <w:p w14:paraId="681D7379" w14:textId="77777777" w:rsidR="00B05357" w:rsidRPr="00A96A5B" w:rsidRDefault="00B05357" w:rsidP="00944C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Full Sample</w:t>
            </w:r>
          </w:p>
        </w:tc>
        <w:tc>
          <w:tcPr>
            <w:tcW w:w="2300" w:type="dxa"/>
            <w:gridSpan w:val="2"/>
            <w:vAlign w:val="center"/>
          </w:tcPr>
          <w:p w14:paraId="4CE3DE98" w14:textId="17AFA6BE" w:rsidR="00B05357" w:rsidRPr="00A96A5B" w:rsidRDefault="00B05357" w:rsidP="00944C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Made with WG</w:t>
            </w:r>
            <w:r w:rsidR="00217F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(n=334)</w:t>
            </w:r>
          </w:p>
        </w:tc>
        <w:tc>
          <w:tcPr>
            <w:tcW w:w="2120" w:type="dxa"/>
            <w:gridSpan w:val="2"/>
            <w:vAlign w:val="center"/>
          </w:tcPr>
          <w:p w14:paraId="5CDF4DCD" w14:textId="108316CE" w:rsidR="00B05357" w:rsidRPr="00A96A5B" w:rsidRDefault="00B05357" w:rsidP="00944C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Multigrain</w:t>
            </w:r>
            <w:r w:rsidR="00217F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(n=353)</w:t>
            </w:r>
          </w:p>
        </w:tc>
        <w:tc>
          <w:tcPr>
            <w:tcW w:w="1826" w:type="dxa"/>
            <w:gridSpan w:val="2"/>
            <w:vAlign w:val="center"/>
          </w:tcPr>
          <w:p w14:paraId="7DB8907A" w14:textId="2EACC5F7" w:rsidR="00B05357" w:rsidRPr="00A96A5B" w:rsidRDefault="00B05357" w:rsidP="00944C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WG Stamp</w:t>
            </w:r>
            <w:r w:rsidR="00217F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(n=329)</w:t>
            </w:r>
          </w:p>
        </w:tc>
      </w:tr>
      <w:tr w:rsidR="00B05357" w:rsidRPr="00A96A5B" w14:paraId="495E5D60" w14:textId="77777777" w:rsidTr="00944C69">
        <w:tc>
          <w:tcPr>
            <w:tcW w:w="336" w:type="dxa"/>
            <w:vAlign w:val="bottom"/>
          </w:tcPr>
          <w:p w14:paraId="043E8939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9" w:type="dxa"/>
            <w:vAlign w:val="bottom"/>
          </w:tcPr>
          <w:p w14:paraId="6E22F206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  <w:tc>
          <w:tcPr>
            <w:tcW w:w="1350" w:type="dxa"/>
            <w:vAlign w:val="bottom"/>
          </w:tcPr>
          <w:p w14:paraId="4DABB15C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</w:t>
            </w:r>
          </w:p>
        </w:tc>
        <w:tc>
          <w:tcPr>
            <w:tcW w:w="1310" w:type="dxa"/>
            <w:vAlign w:val="center"/>
          </w:tcPr>
          <w:p w14:paraId="4EC006E3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65.3</w:t>
            </w:r>
          </w:p>
        </w:tc>
        <w:tc>
          <w:tcPr>
            <w:tcW w:w="990" w:type="dxa"/>
            <w:vAlign w:val="center"/>
          </w:tcPr>
          <w:p w14:paraId="37D524F5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310" w:type="dxa"/>
            <w:vAlign w:val="center"/>
          </w:tcPr>
          <w:p w14:paraId="06F79377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63.5</w:t>
            </w:r>
          </w:p>
        </w:tc>
        <w:tc>
          <w:tcPr>
            <w:tcW w:w="990" w:type="dxa"/>
            <w:vAlign w:val="center"/>
          </w:tcPr>
          <w:p w14:paraId="62E0E224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310" w:type="dxa"/>
            <w:vAlign w:val="center"/>
          </w:tcPr>
          <w:p w14:paraId="68507BD5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61.8</w:t>
            </w:r>
          </w:p>
        </w:tc>
        <w:tc>
          <w:tcPr>
            <w:tcW w:w="810" w:type="dxa"/>
            <w:vAlign w:val="center"/>
          </w:tcPr>
          <w:p w14:paraId="72AB84C6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310" w:type="dxa"/>
            <w:vAlign w:val="center"/>
          </w:tcPr>
          <w:p w14:paraId="39119D6F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70.8</w:t>
            </w:r>
          </w:p>
        </w:tc>
        <w:tc>
          <w:tcPr>
            <w:tcW w:w="516" w:type="dxa"/>
            <w:vAlign w:val="center"/>
          </w:tcPr>
          <w:p w14:paraId="73D18EC0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B05357" w:rsidRPr="00A96A5B" w14:paraId="5CFEB4F4" w14:textId="77777777" w:rsidTr="00944C69">
        <w:tc>
          <w:tcPr>
            <w:tcW w:w="336" w:type="dxa"/>
            <w:vAlign w:val="bottom"/>
          </w:tcPr>
          <w:p w14:paraId="44310F01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9" w:type="dxa"/>
            <w:vAlign w:val="bottom"/>
          </w:tcPr>
          <w:p w14:paraId="29197F1E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Equally Healthy</w:t>
            </w:r>
          </w:p>
        </w:tc>
        <w:tc>
          <w:tcPr>
            <w:tcW w:w="1350" w:type="dxa"/>
            <w:vAlign w:val="bottom"/>
          </w:tcPr>
          <w:p w14:paraId="522E6F00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Incorrect</w:t>
            </w:r>
          </w:p>
        </w:tc>
        <w:tc>
          <w:tcPr>
            <w:tcW w:w="1310" w:type="dxa"/>
            <w:vAlign w:val="center"/>
          </w:tcPr>
          <w:p w14:paraId="5A652951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990" w:type="dxa"/>
            <w:vAlign w:val="center"/>
          </w:tcPr>
          <w:p w14:paraId="75EEEBDA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310" w:type="dxa"/>
            <w:vAlign w:val="center"/>
          </w:tcPr>
          <w:p w14:paraId="69DB0BD2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990" w:type="dxa"/>
            <w:vAlign w:val="center"/>
          </w:tcPr>
          <w:p w14:paraId="13615A6C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310" w:type="dxa"/>
            <w:vAlign w:val="center"/>
          </w:tcPr>
          <w:p w14:paraId="18D6A0A0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24.9</w:t>
            </w:r>
          </w:p>
        </w:tc>
        <w:tc>
          <w:tcPr>
            <w:tcW w:w="810" w:type="dxa"/>
            <w:vAlign w:val="center"/>
          </w:tcPr>
          <w:p w14:paraId="7CDCE739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310" w:type="dxa"/>
            <w:vAlign w:val="center"/>
          </w:tcPr>
          <w:p w14:paraId="419F7263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516" w:type="dxa"/>
            <w:vAlign w:val="center"/>
          </w:tcPr>
          <w:p w14:paraId="1CF42366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B05357" w:rsidRPr="00A96A5B" w14:paraId="3B6D376A" w14:textId="77777777" w:rsidTr="00944C69">
        <w:tc>
          <w:tcPr>
            <w:tcW w:w="336" w:type="dxa"/>
            <w:vAlign w:val="bottom"/>
          </w:tcPr>
          <w:p w14:paraId="3270D79F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9" w:type="dxa"/>
            <w:vAlign w:val="bottom"/>
          </w:tcPr>
          <w:p w14:paraId="2E0CC694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Labeled</w:t>
            </w:r>
          </w:p>
        </w:tc>
        <w:tc>
          <w:tcPr>
            <w:tcW w:w="1350" w:type="dxa"/>
            <w:vAlign w:val="bottom"/>
          </w:tcPr>
          <w:p w14:paraId="3B2AF11C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Incorrect</w:t>
            </w:r>
          </w:p>
        </w:tc>
        <w:tc>
          <w:tcPr>
            <w:tcW w:w="1310" w:type="dxa"/>
            <w:vAlign w:val="center"/>
          </w:tcPr>
          <w:p w14:paraId="797094BD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990" w:type="dxa"/>
            <w:vAlign w:val="center"/>
          </w:tcPr>
          <w:p w14:paraId="6F070121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310" w:type="dxa"/>
            <w:vAlign w:val="center"/>
          </w:tcPr>
          <w:p w14:paraId="7AC35388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990" w:type="dxa"/>
            <w:vAlign w:val="center"/>
          </w:tcPr>
          <w:p w14:paraId="3268950C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310" w:type="dxa"/>
            <w:vAlign w:val="center"/>
          </w:tcPr>
          <w:p w14:paraId="712AC4F3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810" w:type="dxa"/>
            <w:vAlign w:val="center"/>
          </w:tcPr>
          <w:p w14:paraId="10D28515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310" w:type="dxa"/>
            <w:vAlign w:val="center"/>
          </w:tcPr>
          <w:p w14:paraId="77483232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516" w:type="dxa"/>
            <w:vAlign w:val="center"/>
          </w:tcPr>
          <w:p w14:paraId="27BA9184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B05357" w:rsidRPr="00A96A5B" w14:paraId="509F892B" w14:textId="77777777" w:rsidTr="00944C69">
        <w:tc>
          <w:tcPr>
            <w:tcW w:w="336" w:type="dxa"/>
          </w:tcPr>
          <w:p w14:paraId="67F3BBC4" w14:textId="77777777" w:rsidR="00B05357" w:rsidRPr="00A96A5B" w:rsidRDefault="00B05357" w:rsidP="00944C6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Align w:val="bottom"/>
          </w:tcPr>
          <w:p w14:paraId="0C773B61" w14:textId="77777777" w:rsidR="00B05357" w:rsidRPr="00A96A5B" w:rsidRDefault="00B05357" w:rsidP="00944C69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Bread (n=1022)</w:t>
            </w:r>
          </w:p>
        </w:tc>
        <w:tc>
          <w:tcPr>
            <w:tcW w:w="1350" w:type="dxa"/>
            <w:vAlign w:val="bottom"/>
          </w:tcPr>
          <w:p w14:paraId="552D9E4D" w14:textId="77777777" w:rsidR="00B05357" w:rsidRPr="00A96A5B" w:rsidRDefault="00B05357" w:rsidP="00944C69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center"/>
          </w:tcPr>
          <w:p w14:paraId="521ED44D" w14:textId="67EB526C" w:rsidR="00B05357" w:rsidRPr="00A96A5B" w:rsidRDefault="00B05357" w:rsidP="00944C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Full Sample</w:t>
            </w:r>
          </w:p>
        </w:tc>
        <w:tc>
          <w:tcPr>
            <w:tcW w:w="2300" w:type="dxa"/>
            <w:gridSpan w:val="2"/>
            <w:vAlign w:val="center"/>
          </w:tcPr>
          <w:p w14:paraId="03C37022" w14:textId="3711D75B" w:rsidR="00B05357" w:rsidRPr="00A96A5B" w:rsidRDefault="00B05357" w:rsidP="00944C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Multigrain</w:t>
            </w:r>
            <w:r w:rsidR="00217F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(n=344)</w:t>
            </w:r>
          </w:p>
        </w:tc>
        <w:tc>
          <w:tcPr>
            <w:tcW w:w="2120" w:type="dxa"/>
            <w:gridSpan w:val="2"/>
            <w:vAlign w:val="center"/>
          </w:tcPr>
          <w:p w14:paraId="7BB179E0" w14:textId="73826117" w:rsidR="00B05357" w:rsidRPr="00A96A5B" w:rsidRDefault="00B05357" w:rsidP="00944C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 Wheat</w:t>
            </w:r>
            <w:r w:rsidR="00217F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(n=347)</w:t>
            </w:r>
          </w:p>
        </w:tc>
        <w:tc>
          <w:tcPr>
            <w:tcW w:w="1826" w:type="dxa"/>
            <w:gridSpan w:val="2"/>
            <w:vAlign w:val="center"/>
          </w:tcPr>
          <w:p w14:paraId="629D890C" w14:textId="40668CBA" w:rsidR="00B05357" w:rsidRPr="00A96A5B" w:rsidRDefault="00B05357" w:rsidP="00944C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WG Stamp</w:t>
            </w:r>
            <w:r w:rsidR="00217F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(n=331)</w:t>
            </w:r>
          </w:p>
        </w:tc>
      </w:tr>
      <w:tr w:rsidR="00B05357" w:rsidRPr="00A96A5B" w14:paraId="27AAB7B5" w14:textId="77777777" w:rsidTr="00944C69">
        <w:tc>
          <w:tcPr>
            <w:tcW w:w="336" w:type="dxa"/>
            <w:vAlign w:val="bottom"/>
          </w:tcPr>
          <w:p w14:paraId="135E2179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9" w:type="dxa"/>
            <w:vAlign w:val="bottom"/>
          </w:tcPr>
          <w:p w14:paraId="1D36D32F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  <w:tc>
          <w:tcPr>
            <w:tcW w:w="1350" w:type="dxa"/>
            <w:vAlign w:val="bottom"/>
          </w:tcPr>
          <w:p w14:paraId="5B507CB4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</w:t>
            </w:r>
          </w:p>
        </w:tc>
        <w:tc>
          <w:tcPr>
            <w:tcW w:w="1310" w:type="dxa"/>
            <w:vAlign w:val="center"/>
          </w:tcPr>
          <w:p w14:paraId="39CCDBEF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</w:t>
            </w:r>
          </w:p>
        </w:tc>
        <w:tc>
          <w:tcPr>
            <w:tcW w:w="990" w:type="dxa"/>
            <w:vAlign w:val="center"/>
          </w:tcPr>
          <w:p w14:paraId="031E31CD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310" w:type="dxa"/>
            <w:vAlign w:val="center"/>
          </w:tcPr>
          <w:p w14:paraId="38692E02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</w:t>
            </w:r>
          </w:p>
        </w:tc>
        <w:tc>
          <w:tcPr>
            <w:tcW w:w="990" w:type="dxa"/>
            <w:vAlign w:val="center"/>
          </w:tcPr>
          <w:p w14:paraId="3616E6D6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310" w:type="dxa"/>
            <w:vAlign w:val="center"/>
          </w:tcPr>
          <w:p w14:paraId="27A25DA3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</w:t>
            </w:r>
          </w:p>
        </w:tc>
        <w:tc>
          <w:tcPr>
            <w:tcW w:w="810" w:type="dxa"/>
            <w:vAlign w:val="center"/>
          </w:tcPr>
          <w:p w14:paraId="1AEEEB0B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310" w:type="dxa"/>
            <w:vAlign w:val="center"/>
          </w:tcPr>
          <w:p w14:paraId="5ABBBAA5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</w:t>
            </w:r>
          </w:p>
        </w:tc>
        <w:tc>
          <w:tcPr>
            <w:tcW w:w="516" w:type="dxa"/>
            <w:vAlign w:val="center"/>
          </w:tcPr>
          <w:p w14:paraId="6EF427E0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</w:tr>
      <w:tr w:rsidR="00B05357" w:rsidRPr="00A96A5B" w14:paraId="77BEA205" w14:textId="77777777" w:rsidTr="00944C69">
        <w:tc>
          <w:tcPr>
            <w:tcW w:w="336" w:type="dxa"/>
            <w:vAlign w:val="bottom"/>
          </w:tcPr>
          <w:p w14:paraId="5B5673FE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9" w:type="dxa"/>
            <w:vAlign w:val="bottom"/>
          </w:tcPr>
          <w:p w14:paraId="1EACBDED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Equally Healthy</w:t>
            </w:r>
          </w:p>
        </w:tc>
        <w:tc>
          <w:tcPr>
            <w:tcW w:w="1350" w:type="dxa"/>
            <w:vAlign w:val="bottom"/>
          </w:tcPr>
          <w:p w14:paraId="63FF0117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Incorrect</w:t>
            </w:r>
          </w:p>
        </w:tc>
        <w:tc>
          <w:tcPr>
            <w:tcW w:w="1310" w:type="dxa"/>
            <w:vAlign w:val="center"/>
          </w:tcPr>
          <w:p w14:paraId="48D9C0F2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990" w:type="dxa"/>
            <w:vAlign w:val="center"/>
          </w:tcPr>
          <w:p w14:paraId="64CBEBD6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310" w:type="dxa"/>
            <w:vAlign w:val="center"/>
          </w:tcPr>
          <w:p w14:paraId="7E236E78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990" w:type="dxa"/>
            <w:vAlign w:val="center"/>
          </w:tcPr>
          <w:p w14:paraId="3051E9DB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310" w:type="dxa"/>
            <w:vAlign w:val="center"/>
          </w:tcPr>
          <w:p w14:paraId="51853E90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810" w:type="dxa"/>
            <w:vAlign w:val="center"/>
          </w:tcPr>
          <w:p w14:paraId="7FBE0981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310" w:type="dxa"/>
            <w:vAlign w:val="center"/>
          </w:tcPr>
          <w:p w14:paraId="387F88FC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516" w:type="dxa"/>
            <w:vAlign w:val="center"/>
          </w:tcPr>
          <w:p w14:paraId="0FB6ED6A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B05357" w:rsidRPr="00A96A5B" w14:paraId="486995DF" w14:textId="77777777" w:rsidTr="00944C69">
        <w:tc>
          <w:tcPr>
            <w:tcW w:w="336" w:type="dxa"/>
            <w:vAlign w:val="bottom"/>
          </w:tcPr>
          <w:p w14:paraId="675A8197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9" w:type="dxa"/>
            <w:vAlign w:val="bottom"/>
          </w:tcPr>
          <w:p w14:paraId="162A6DBA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Labeled</w:t>
            </w:r>
          </w:p>
        </w:tc>
        <w:tc>
          <w:tcPr>
            <w:tcW w:w="1350" w:type="dxa"/>
            <w:vAlign w:val="bottom"/>
          </w:tcPr>
          <w:p w14:paraId="74C03350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Incorrect</w:t>
            </w:r>
          </w:p>
        </w:tc>
        <w:tc>
          <w:tcPr>
            <w:tcW w:w="1310" w:type="dxa"/>
            <w:vAlign w:val="center"/>
          </w:tcPr>
          <w:p w14:paraId="0C7D6D7D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990" w:type="dxa"/>
            <w:vAlign w:val="center"/>
          </w:tcPr>
          <w:p w14:paraId="42DE1DC4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310" w:type="dxa"/>
            <w:vAlign w:val="center"/>
          </w:tcPr>
          <w:p w14:paraId="5E28BB5F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</w:t>
            </w:r>
          </w:p>
        </w:tc>
        <w:tc>
          <w:tcPr>
            <w:tcW w:w="990" w:type="dxa"/>
            <w:vAlign w:val="center"/>
          </w:tcPr>
          <w:p w14:paraId="5BA91D2D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310" w:type="dxa"/>
            <w:vAlign w:val="center"/>
          </w:tcPr>
          <w:p w14:paraId="01D1363F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</w:t>
            </w:r>
          </w:p>
        </w:tc>
        <w:tc>
          <w:tcPr>
            <w:tcW w:w="810" w:type="dxa"/>
            <w:vAlign w:val="center"/>
          </w:tcPr>
          <w:p w14:paraId="521ABBC5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310" w:type="dxa"/>
            <w:vAlign w:val="center"/>
          </w:tcPr>
          <w:p w14:paraId="66A246D7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516" w:type="dxa"/>
            <w:vAlign w:val="center"/>
          </w:tcPr>
          <w:p w14:paraId="7A848184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</w:tr>
    </w:tbl>
    <w:p w14:paraId="1FC21419" w14:textId="2F5666A4" w:rsidR="00405C17" w:rsidRDefault="00B05357" w:rsidP="00C63F54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405C17" w:rsidSect="00B05357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 w:rsidRPr="00A96A5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A96A5B">
        <w:rPr>
          <w:rFonts w:ascii="Times New Roman" w:hAnsi="Times New Roman" w:cs="Times New Roman"/>
          <w:sz w:val="24"/>
          <w:szCs w:val="24"/>
        </w:rPr>
        <w:t xml:space="preserve">Images for the hypothetical product comparison are in </w:t>
      </w:r>
      <w:r w:rsidR="00463C25">
        <w:rPr>
          <w:rFonts w:ascii="Times New Roman" w:hAnsi="Times New Roman" w:cs="Times New Roman"/>
          <w:sz w:val="24"/>
          <w:szCs w:val="24"/>
        </w:rPr>
        <w:t xml:space="preserve">Online Supplemental Figure </w:t>
      </w:r>
      <w:r w:rsidR="000210B4">
        <w:rPr>
          <w:rFonts w:ascii="Times New Roman" w:hAnsi="Times New Roman" w:cs="Times New Roman"/>
          <w:sz w:val="24"/>
          <w:szCs w:val="24"/>
        </w:rPr>
        <w:t>1.</w:t>
      </w:r>
      <w:r w:rsidR="00405C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FA21BD" w14:textId="48D3415D" w:rsidR="008B265C" w:rsidRDefault="00405C17" w:rsidP="008B265C">
      <w:pPr>
        <w:pStyle w:val="NormalText"/>
      </w:pPr>
      <w:r>
        <w:lastRenderedPageBreak/>
        <w:t>Online Supplemental Table 3</w:t>
      </w:r>
      <w:r w:rsidR="008B265C" w:rsidRPr="00EC4720">
        <w:t xml:space="preserve">. </w:t>
      </w:r>
      <w:r>
        <w:t>O</w:t>
      </w:r>
      <w:r w:rsidR="008B265C">
        <w:t>rdered logit estimates for propensity to respond incorrectly when comparing hypothetical product pairs for which the unlabeled option was healthier</w:t>
      </w:r>
      <w:r>
        <w:t xml:space="preserve"> (reduced model without a question about “difficult to determine” WG content)</w:t>
      </w:r>
      <w:r w:rsidR="008B265C">
        <w:t>.</w:t>
      </w:r>
      <w:r w:rsidR="008B265C" w:rsidRPr="00366E5A">
        <w:rPr>
          <w:vertAlign w:val="superscript"/>
        </w:rPr>
        <w:t>a</w:t>
      </w:r>
      <w:r w:rsidR="008B265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2"/>
        <w:gridCol w:w="1484"/>
        <w:gridCol w:w="1164"/>
        <w:gridCol w:w="1484"/>
        <w:gridCol w:w="751"/>
        <w:gridCol w:w="1484"/>
        <w:gridCol w:w="961"/>
      </w:tblGrid>
      <w:tr w:rsidR="008B265C" w14:paraId="35DD882A" w14:textId="77777777" w:rsidTr="00405C17">
        <w:tc>
          <w:tcPr>
            <w:tcW w:w="2022" w:type="dxa"/>
          </w:tcPr>
          <w:p w14:paraId="3BED4992" w14:textId="77777777" w:rsidR="008B265C" w:rsidRPr="005549FE" w:rsidRDefault="008B265C" w:rsidP="0040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192C2DD3" w14:textId="77777777" w:rsidR="008B265C" w:rsidRPr="005549FE" w:rsidRDefault="008B265C" w:rsidP="0040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sz w:val="24"/>
                <w:szCs w:val="24"/>
              </w:rPr>
              <w:t>Cereal</w:t>
            </w:r>
          </w:p>
        </w:tc>
        <w:tc>
          <w:tcPr>
            <w:tcW w:w="1164" w:type="dxa"/>
          </w:tcPr>
          <w:p w14:paraId="4EE6AB94" w14:textId="77777777" w:rsidR="008B265C" w:rsidRPr="005549FE" w:rsidRDefault="008B265C" w:rsidP="0040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025121E3" w14:textId="77777777" w:rsidR="008B265C" w:rsidRPr="005549FE" w:rsidRDefault="008B265C" w:rsidP="0040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sz w:val="24"/>
                <w:szCs w:val="24"/>
              </w:rPr>
              <w:t>Crackers</w:t>
            </w:r>
          </w:p>
        </w:tc>
        <w:tc>
          <w:tcPr>
            <w:tcW w:w="751" w:type="dxa"/>
          </w:tcPr>
          <w:p w14:paraId="7D8DC220" w14:textId="77777777" w:rsidR="008B265C" w:rsidRPr="005549FE" w:rsidRDefault="008B265C" w:rsidP="0040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425D3C77" w14:textId="77777777" w:rsidR="008B265C" w:rsidRPr="005549FE" w:rsidRDefault="008B265C" w:rsidP="0040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sz w:val="24"/>
                <w:szCs w:val="24"/>
              </w:rPr>
              <w:t>Bread</w:t>
            </w:r>
          </w:p>
        </w:tc>
        <w:tc>
          <w:tcPr>
            <w:tcW w:w="961" w:type="dxa"/>
          </w:tcPr>
          <w:p w14:paraId="0DE56EEF" w14:textId="77777777" w:rsidR="008B265C" w:rsidRPr="005549FE" w:rsidRDefault="008B265C" w:rsidP="0040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5C" w14:paraId="206CB773" w14:textId="77777777" w:rsidTr="00405C17">
        <w:tc>
          <w:tcPr>
            <w:tcW w:w="2022" w:type="dxa"/>
          </w:tcPr>
          <w:p w14:paraId="0EBD75B9" w14:textId="77777777" w:rsidR="008B265C" w:rsidRPr="005549FE" w:rsidRDefault="008B265C" w:rsidP="0040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Explanatory Var.</w:t>
            </w:r>
            <w:r w:rsidRPr="000853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84" w:type="dxa"/>
          </w:tcPr>
          <w:p w14:paraId="1559F21B" w14:textId="77777777" w:rsidR="008B265C" w:rsidRPr="005549FE" w:rsidRDefault="008B265C" w:rsidP="0040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sz w:val="24"/>
                <w:szCs w:val="24"/>
              </w:rPr>
              <w:t>Coef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64" w:type="dxa"/>
          </w:tcPr>
          <w:p w14:paraId="36A9BC9E" w14:textId="77777777" w:rsidR="008B265C" w:rsidRPr="005549FE" w:rsidRDefault="008B265C" w:rsidP="0040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484" w:type="dxa"/>
          </w:tcPr>
          <w:p w14:paraId="28B5C5D4" w14:textId="77777777" w:rsidR="008B265C" w:rsidRPr="005549FE" w:rsidRDefault="008B265C" w:rsidP="0040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sz w:val="24"/>
                <w:szCs w:val="24"/>
              </w:rPr>
              <w:t>Coef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751" w:type="dxa"/>
          </w:tcPr>
          <w:p w14:paraId="607313FB" w14:textId="77777777" w:rsidR="008B265C" w:rsidRPr="005549FE" w:rsidRDefault="008B265C" w:rsidP="0040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484" w:type="dxa"/>
          </w:tcPr>
          <w:p w14:paraId="39D26657" w14:textId="77777777" w:rsidR="008B265C" w:rsidRPr="005549FE" w:rsidRDefault="008B265C" w:rsidP="0040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sz w:val="24"/>
                <w:szCs w:val="24"/>
              </w:rPr>
              <w:t>Coef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61" w:type="dxa"/>
          </w:tcPr>
          <w:p w14:paraId="57ACEF7F" w14:textId="77777777" w:rsidR="008B265C" w:rsidRPr="005549FE" w:rsidRDefault="008B265C" w:rsidP="0040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405C17" w14:paraId="5FFF24FA" w14:textId="77777777" w:rsidTr="00405C17">
        <w:tc>
          <w:tcPr>
            <w:tcW w:w="2022" w:type="dxa"/>
            <w:vAlign w:val="bottom"/>
          </w:tcPr>
          <w:p w14:paraId="05C6883A" w14:textId="77777777" w:rsidR="00405C17" w:rsidRPr="005549FE" w:rsidRDefault="00405C17" w:rsidP="0040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Label variation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84" w:type="dxa"/>
            <w:vAlign w:val="bottom"/>
          </w:tcPr>
          <w:p w14:paraId="2C64DD8E" w14:textId="75FE347F" w:rsidR="00405C17" w:rsidRPr="005549FE" w:rsidRDefault="00405C17" w:rsidP="0040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(comparison)</w:t>
            </w:r>
          </w:p>
        </w:tc>
        <w:tc>
          <w:tcPr>
            <w:tcW w:w="1164" w:type="dxa"/>
            <w:vAlign w:val="bottom"/>
          </w:tcPr>
          <w:p w14:paraId="34946B2D" w14:textId="77777777" w:rsidR="00405C17" w:rsidRPr="005549FE" w:rsidRDefault="00405C17" w:rsidP="0040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3CE067FA" w14:textId="49125744" w:rsidR="00405C17" w:rsidRPr="005549FE" w:rsidRDefault="00405C17" w:rsidP="0040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(comparison)</w:t>
            </w:r>
          </w:p>
        </w:tc>
        <w:tc>
          <w:tcPr>
            <w:tcW w:w="751" w:type="dxa"/>
            <w:vAlign w:val="bottom"/>
          </w:tcPr>
          <w:p w14:paraId="0801B85E" w14:textId="77777777" w:rsidR="00405C17" w:rsidRPr="005549FE" w:rsidRDefault="00405C17" w:rsidP="0040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450A99C2" w14:textId="0127798D" w:rsidR="00405C17" w:rsidRPr="005549FE" w:rsidRDefault="00405C17" w:rsidP="0040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(comparison)</w:t>
            </w:r>
          </w:p>
        </w:tc>
        <w:tc>
          <w:tcPr>
            <w:tcW w:w="961" w:type="dxa"/>
            <w:vAlign w:val="bottom"/>
          </w:tcPr>
          <w:p w14:paraId="42B97660" w14:textId="77777777" w:rsidR="00405C17" w:rsidRPr="005549FE" w:rsidRDefault="00405C17" w:rsidP="0040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403" w14:paraId="0860B390" w14:textId="77777777" w:rsidTr="00405C17">
        <w:tc>
          <w:tcPr>
            <w:tcW w:w="2022" w:type="dxa"/>
            <w:vAlign w:val="bottom"/>
          </w:tcPr>
          <w:p w14:paraId="5A3A7E6F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Label variation 2</w:t>
            </w:r>
          </w:p>
        </w:tc>
        <w:tc>
          <w:tcPr>
            <w:tcW w:w="1484" w:type="dxa"/>
            <w:vAlign w:val="bottom"/>
          </w:tcPr>
          <w:p w14:paraId="11114C95" w14:textId="542114C4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0.154</w:t>
            </w:r>
          </w:p>
        </w:tc>
        <w:tc>
          <w:tcPr>
            <w:tcW w:w="1164" w:type="dxa"/>
            <w:vAlign w:val="bottom"/>
          </w:tcPr>
          <w:p w14:paraId="5FB3A4F4" w14:textId="23B77F3F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0.169</w:t>
            </w:r>
          </w:p>
        </w:tc>
        <w:tc>
          <w:tcPr>
            <w:tcW w:w="1484" w:type="dxa"/>
            <w:vAlign w:val="bottom"/>
          </w:tcPr>
          <w:p w14:paraId="09CC00A8" w14:textId="2EBD8CC4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0.068</w:t>
            </w:r>
          </w:p>
        </w:tc>
        <w:tc>
          <w:tcPr>
            <w:tcW w:w="751" w:type="dxa"/>
            <w:vAlign w:val="bottom"/>
          </w:tcPr>
          <w:p w14:paraId="7241E29A" w14:textId="6E4110D5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0.160</w:t>
            </w:r>
          </w:p>
        </w:tc>
        <w:tc>
          <w:tcPr>
            <w:tcW w:w="1484" w:type="dxa"/>
            <w:vAlign w:val="bottom"/>
          </w:tcPr>
          <w:p w14:paraId="649F2946" w14:textId="4FAFA48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-0.002</w:t>
            </w:r>
          </w:p>
        </w:tc>
        <w:tc>
          <w:tcPr>
            <w:tcW w:w="961" w:type="dxa"/>
            <w:vAlign w:val="bottom"/>
          </w:tcPr>
          <w:p w14:paraId="48FF6208" w14:textId="5A02127A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0.151</w:t>
            </w:r>
          </w:p>
        </w:tc>
      </w:tr>
      <w:tr w:rsidR="008F2403" w14:paraId="4F8DA20F" w14:textId="77777777" w:rsidTr="00405C17">
        <w:tc>
          <w:tcPr>
            <w:tcW w:w="2022" w:type="dxa"/>
            <w:vAlign w:val="bottom"/>
          </w:tcPr>
          <w:p w14:paraId="00D548F3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Label variation 3</w:t>
            </w:r>
          </w:p>
        </w:tc>
        <w:tc>
          <w:tcPr>
            <w:tcW w:w="1484" w:type="dxa"/>
            <w:vAlign w:val="bottom"/>
          </w:tcPr>
          <w:p w14:paraId="115C3725" w14:textId="04F6B70D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-0.050</w:t>
            </w:r>
          </w:p>
        </w:tc>
        <w:tc>
          <w:tcPr>
            <w:tcW w:w="1164" w:type="dxa"/>
            <w:vAlign w:val="bottom"/>
          </w:tcPr>
          <w:p w14:paraId="19BC4802" w14:textId="2DB0AC29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0.176</w:t>
            </w:r>
          </w:p>
        </w:tc>
        <w:tc>
          <w:tcPr>
            <w:tcW w:w="1484" w:type="dxa"/>
            <w:vAlign w:val="bottom"/>
          </w:tcPr>
          <w:p w14:paraId="6723313B" w14:textId="549FBD74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-0.343</w:t>
            </w:r>
          </w:p>
        </w:tc>
        <w:tc>
          <w:tcPr>
            <w:tcW w:w="751" w:type="dxa"/>
            <w:vAlign w:val="bottom"/>
          </w:tcPr>
          <w:p w14:paraId="4C2484FA" w14:textId="2A4B4DC8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0.168</w:t>
            </w:r>
          </w:p>
        </w:tc>
        <w:tc>
          <w:tcPr>
            <w:tcW w:w="1484" w:type="dxa"/>
            <w:vAlign w:val="bottom"/>
          </w:tcPr>
          <w:p w14:paraId="300E5991" w14:textId="7818586B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0.065</w:t>
            </w:r>
          </w:p>
        </w:tc>
        <w:tc>
          <w:tcPr>
            <w:tcW w:w="961" w:type="dxa"/>
            <w:vAlign w:val="bottom"/>
          </w:tcPr>
          <w:p w14:paraId="318ED4FC" w14:textId="36556730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0.152</w:t>
            </w:r>
          </w:p>
        </w:tc>
      </w:tr>
      <w:tr w:rsidR="008F2403" w14:paraId="583E49C2" w14:textId="77777777" w:rsidTr="00405C17">
        <w:tc>
          <w:tcPr>
            <w:tcW w:w="2022" w:type="dxa"/>
            <w:vAlign w:val="bottom"/>
          </w:tcPr>
          <w:p w14:paraId="078F037A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148513A0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bottom"/>
          </w:tcPr>
          <w:p w14:paraId="504E8C5C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706B77D7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14:paraId="65E16BD0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13F1FC62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bottom"/>
          </w:tcPr>
          <w:p w14:paraId="456BEBB5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403" w14:paraId="2D0213D7" w14:textId="77777777" w:rsidTr="00405C17">
        <w:tc>
          <w:tcPr>
            <w:tcW w:w="2022" w:type="dxa"/>
            <w:vAlign w:val="bottom"/>
          </w:tcPr>
          <w:p w14:paraId="71B3F8D2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to 24 years old</w:t>
            </w:r>
          </w:p>
        </w:tc>
        <w:tc>
          <w:tcPr>
            <w:tcW w:w="1484" w:type="dxa"/>
            <w:vAlign w:val="bottom"/>
          </w:tcPr>
          <w:p w14:paraId="205D760B" w14:textId="63DB4276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(comparison)</w:t>
            </w:r>
          </w:p>
        </w:tc>
        <w:tc>
          <w:tcPr>
            <w:tcW w:w="1164" w:type="dxa"/>
            <w:vAlign w:val="bottom"/>
          </w:tcPr>
          <w:p w14:paraId="3C86513F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07E7C225" w14:textId="54ADA550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(comparison)</w:t>
            </w:r>
          </w:p>
        </w:tc>
        <w:tc>
          <w:tcPr>
            <w:tcW w:w="751" w:type="dxa"/>
            <w:vAlign w:val="bottom"/>
          </w:tcPr>
          <w:p w14:paraId="610FBA44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33699EB7" w14:textId="2D4C8700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(comparison)</w:t>
            </w:r>
          </w:p>
        </w:tc>
        <w:tc>
          <w:tcPr>
            <w:tcW w:w="961" w:type="dxa"/>
            <w:vAlign w:val="bottom"/>
          </w:tcPr>
          <w:p w14:paraId="75FAAE6A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403" w14:paraId="0904DFF4" w14:textId="77777777" w:rsidTr="00405C17">
        <w:tc>
          <w:tcPr>
            <w:tcW w:w="2022" w:type="dxa"/>
            <w:vAlign w:val="bottom"/>
          </w:tcPr>
          <w:p w14:paraId="43BFF858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to 34 years old</w:t>
            </w:r>
          </w:p>
        </w:tc>
        <w:tc>
          <w:tcPr>
            <w:tcW w:w="1484" w:type="dxa"/>
            <w:vAlign w:val="bottom"/>
          </w:tcPr>
          <w:p w14:paraId="36A72E9F" w14:textId="4BAFF831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0.470</w:t>
            </w:r>
          </w:p>
        </w:tc>
        <w:tc>
          <w:tcPr>
            <w:tcW w:w="1164" w:type="dxa"/>
            <w:vAlign w:val="bottom"/>
          </w:tcPr>
          <w:p w14:paraId="46B45DC2" w14:textId="4E427E6D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0.260</w:t>
            </w:r>
          </w:p>
        </w:tc>
        <w:tc>
          <w:tcPr>
            <w:tcW w:w="1484" w:type="dxa"/>
            <w:vAlign w:val="bottom"/>
          </w:tcPr>
          <w:p w14:paraId="107DA6B5" w14:textId="15C96E38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0.544</w:t>
            </w:r>
          </w:p>
        </w:tc>
        <w:tc>
          <w:tcPr>
            <w:tcW w:w="751" w:type="dxa"/>
            <w:vAlign w:val="bottom"/>
          </w:tcPr>
          <w:p w14:paraId="3F712F51" w14:textId="1193DE30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0.256</w:t>
            </w:r>
          </w:p>
        </w:tc>
        <w:tc>
          <w:tcPr>
            <w:tcW w:w="1484" w:type="dxa"/>
            <w:vAlign w:val="bottom"/>
          </w:tcPr>
          <w:p w14:paraId="74310DCA" w14:textId="2C1166E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0.127</w:t>
            </w:r>
          </w:p>
        </w:tc>
        <w:tc>
          <w:tcPr>
            <w:tcW w:w="961" w:type="dxa"/>
            <w:vAlign w:val="bottom"/>
          </w:tcPr>
          <w:p w14:paraId="18EAF6A5" w14:textId="247D8DA3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0.242</w:t>
            </w:r>
          </w:p>
        </w:tc>
      </w:tr>
      <w:tr w:rsidR="008F2403" w14:paraId="699E3F86" w14:textId="77777777" w:rsidTr="00405C17">
        <w:tc>
          <w:tcPr>
            <w:tcW w:w="2022" w:type="dxa"/>
            <w:vAlign w:val="bottom"/>
          </w:tcPr>
          <w:p w14:paraId="1B10361C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to 44 years old</w:t>
            </w:r>
          </w:p>
        </w:tc>
        <w:tc>
          <w:tcPr>
            <w:tcW w:w="1484" w:type="dxa"/>
            <w:vAlign w:val="bottom"/>
          </w:tcPr>
          <w:p w14:paraId="57F898ED" w14:textId="63948E22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0.368</w:t>
            </w:r>
          </w:p>
        </w:tc>
        <w:tc>
          <w:tcPr>
            <w:tcW w:w="1164" w:type="dxa"/>
            <w:vAlign w:val="bottom"/>
          </w:tcPr>
          <w:p w14:paraId="770FA43F" w14:textId="6D87DD39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0.260</w:t>
            </w:r>
          </w:p>
        </w:tc>
        <w:tc>
          <w:tcPr>
            <w:tcW w:w="1484" w:type="dxa"/>
            <w:vAlign w:val="bottom"/>
          </w:tcPr>
          <w:p w14:paraId="2E1CF129" w14:textId="0A924E28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0.357</w:t>
            </w:r>
          </w:p>
        </w:tc>
        <w:tc>
          <w:tcPr>
            <w:tcW w:w="751" w:type="dxa"/>
            <w:vAlign w:val="bottom"/>
          </w:tcPr>
          <w:p w14:paraId="275C7781" w14:textId="7F71E27A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0.256</w:t>
            </w:r>
          </w:p>
        </w:tc>
        <w:tc>
          <w:tcPr>
            <w:tcW w:w="1484" w:type="dxa"/>
            <w:vAlign w:val="bottom"/>
          </w:tcPr>
          <w:p w14:paraId="21615FE4" w14:textId="48A34533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-0.001</w:t>
            </w:r>
          </w:p>
        </w:tc>
        <w:tc>
          <w:tcPr>
            <w:tcW w:w="961" w:type="dxa"/>
            <w:vAlign w:val="bottom"/>
          </w:tcPr>
          <w:p w14:paraId="2FA86101" w14:textId="2D1D72CE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0.240</w:t>
            </w:r>
          </w:p>
        </w:tc>
      </w:tr>
      <w:tr w:rsidR="008F2403" w14:paraId="52D03F9F" w14:textId="77777777" w:rsidTr="00405C17">
        <w:tc>
          <w:tcPr>
            <w:tcW w:w="2022" w:type="dxa"/>
            <w:vAlign w:val="bottom"/>
          </w:tcPr>
          <w:p w14:paraId="76F7E18D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to 54 years old</w:t>
            </w:r>
          </w:p>
        </w:tc>
        <w:tc>
          <w:tcPr>
            <w:tcW w:w="1484" w:type="dxa"/>
            <w:vAlign w:val="bottom"/>
          </w:tcPr>
          <w:p w14:paraId="1E94D151" w14:textId="52F8BE8D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-0.190</w:t>
            </w:r>
          </w:p>
        </w:tc>
        <w:tc>
          <w:tcPr>
            <w:tcW w:w="1164" w:type="dxa"/>
            <w:vAlign w:val="bottom"/>
          </w:tcPr>
          <w:p w14:paraId="4E2EC3E7" w14:textId="0BAD06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0.273</w:t>
            </w:r>
          </w:p>
        </w:tc>
        <w:tc>
          <w:tcPr>
            <w:tcW w:w="1484" w:type="dxa"/>
            <w:vAlign w:val="bottom"/>
          </w:tcPr>
          <w:p w14:paraId="731E4696" w14:textId="3B319575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-0.256</w:t>
            </w:r>
          </w:p>
        </w:tc>
        <w:tc>
          <w:tcPr>
            <w:tcW w:w="751" w:type="dxa"/>
            <w:vAlign w:val="bottom"/>
          </w:tcPr>
          <w:p w14:paraId="6B86E83E" w14:textId="5D63F590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0.267</w:t>
            </w:r>
          </w:p>
        </w:tc>
        <w:tc>
          <w:tcPr>
            <w:tcW w:w="1484" w:type="dxa"/>
            <w:vAlign w:val="bottom"/>
          </w:tcPr>
          <w:p w14:paraId="31888730" w14:textId="0A994CDB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-0.481</w:t>
            </w:r>
          </w:p>
        </w:tc>
        <w:tc>
          <w:tcPr>
            <w:tcW w:w="961" w:type="dxa"/>
            <w:vAlign w:val="bottom"/>
          </w:tcPr>
          <w:p w14:paraId="5DB70F3B" w14:textId="2CAFCEE5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0.247</w:t>
            </w:r>
          </w:p>
        </w:tc>
      </w:tr>
      <w:tr w:rsidR="008F2403" w14:paraId="745648BA" w14:textId="77777777" w:rsidTr="00405C17">
        <w:tc>
          <w:tcPr>
            <w:tcW w:w="2022" w:type="dxa"/>
            <w:vAlign w:val="bottom"/>
          </w:tcPr>
          <w:p w14:paraId="1A2593E6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to 64 years old</w:t>
            </w:r>
          </w:p>
        </w:tc>
        <w:tc>
          <w:tcPr>
            <w:tcW w:w="1484" w:type="dxa"/>
            <w:vAlign w:val="bottom"/>
          </w:tcPr>
          <w:p w14:paraId="2EA7AFEE" w14:textId="5F4134BA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-0.478</w:t>
            </w:r>
          </w:p>
        </w:tc>
        <w:tc>
          <w:tcPr>
            <w:tcW w:w="1164" w:type="dxa"/>
            <w:vAlign w:val="bottom"/>
          </w:tcPr>
          <w:p w14:paraId="7214FAF9" w14:textId="40355CD2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0.290</w:t>
            </w:r>
          </w:p>
        </w:tc>
        <w:tc>
          <w:tcPr>
            <w:tcW w:w="1484" w:type="dxa"/>
            <w:vAlign w:val="bottom"/>
          </w:tcPr>
          <w:p w14:paraId="29ED2788" w14:textId="3722FE34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-0.171</w:t>
            </w:r>
          </w:p>
        </w:tc>
        <w:tc>
          <w:tcPr>
            <w:tcW w:w="751" w:type="dxa"/>
            <w:vAlign w:val="bottom"/>
          </w:tcPr>
          <w:p w14:paraId="0A1256AA" w14:textId="7E1C9323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0.273</w:t>
            </w:r>
          </w:p>
        </w:tc>
        <w:tc>
          <w:tcPr>
            <w:tcW w:w="1484" w:type="dxa"/>
            <w:vAlign w:val="bottom"/>
          </w:tcPr>
          <w:p w14:paraId="7C936B74" w14:textId="72074E55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-0.561</w:t>
            </w:r>
          </w:p>
        </w:tc>
        <w:tc>
          <w:tcPr>
            <w:tcW w:w="961" w:type="dxa"/>
            <w:vAlign w:val="bottom"/>
          </w:tcPr>
          <w:p w14:paraId="3E8E4E15" w14:textId="0C3BDDE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0.255</w:t>
            </w:r>
          </w:p>
        </w:tc>
      </w:tr>
      <w:tr w:rsidR="008F2403" w14:paraId="04C77B8B" w14:textId="77777777" w:rsidTr="00405C17">
        <w:tc>
          <w:tcPr>
            <w:tcW w:w="2022" w:type="dxa"/>
            <w:vAlign w:val="bottom"/>
          </w:tcPr>
          <w:p w14:paraId="2D310441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 65 or more</w:t>
            </w:r>
          </w:p>
        </w:tc>
        <w:tc>
          <w:tcPr>
            <w:tcW w:w="1484" w:type="dxa"/>
            <w:vAlign w:val="bottom"/>
          </w:tcPr>
          <w:p w14:paraId="4C7CEEAE" w14:textId="03704F69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-0.543</w:t>
            </w:r>
          </w:p>
        </w:tc>
        <w:tc>
          <w:tcPr>
            <w:tcW w:w="1164" w:type="dxa"/>
            <w:vAlign w:val="bottom"/>
          </w:tcPr>
          <w:p w14:paraId="6FDD6479" w14:textId="3C7F5368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0.293</w:t>
            </w:r>
          </w:p>
        </w:tc>
        <w:tc>
          <w:tcPr>
            <w:tcW w:w="1484" w:type="dxa"/>
            <w:vAlign w:val="bottom"/>
          </w:tcPr>
          <w:p w14:paraId="1B6458F1" w14:textId="21C0F379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-0.876</w:t>
            </w:r>
          </w:p>
        </w:tc>
        <w:tc>
          <w:tcPr>
            <w:tcW w:w="751" w:type="dxa"/>
            <w:vAlign w:val="bottom"/>
          </w:tcPr>
          <w:p w14:paraId="73B4C713" w14:textId="6F965E91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0.300</w:t>
            </w:r>
          </w:p>
        </w:tc>
        <w:tc>
          <w:tcPr>
            <w:tcW w:w="1484" w:type="dxa"/>
            <w:vAlign w:val="bottom"/>
          </w:tcPr>
          <w:p w14:paraId="79462693" w14:textId="622BF0FF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-0.743</w:t>
            </w:r>
          </w:p>
        </w:tc>
        <w:tc>
          <w:tcPr>
            <w:tcW w:w="961" w:type="dxa"/>
            <w:vAlign w:val="bottom"/>
          </w:tcPr>
          <w:p w14:paraId="1342CD37" w14:textId="3472C439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0.259</w:t>
            </w:r>
          </w:p>
        </w:tc>
      </w:tr>
      <w:tr w:rsidR="008F2403" w14:paraId="5A175CD1" w14:textId="77777777" w:rsidTr="00405C17">
        <w:tc>
          <w:tcPr>
            <w:tcW w:w="2022" w:type="dxa"/>
            <w:vAlign w:val="bottom"/>
          </w:tcPr>
          <w:p w14:paraId="73DB3EB0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3D00D2CF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bottom"/>
          </w:tcPr>
          <w:p w14:paraId="63A42630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2B59FB38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14:paraId="36076FE2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565BF117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bottom"/>
          </w:tcPr>
          <w:p w14:paraId="203CDDD8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403" w14:paraId="18AB9791" w14:textId="77777777" w:rsidTr="00405C17">
        <w:tc>
          <w:tcPr>
            <w:tcW w:w="2022" w:type="dxa"/>
            <w:vAlign w:val="bottom"/>
          </w:tcPr>
          <w:p w14:paraId="4D50A45A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 / Afr. Amer.</w:t>
            </w:r>
          </w:p>
        </w:tc>
        <w:tc>
          <w:tcPr>
            <w:tcW w:w="1484" w:type="dxa"/>
            <w:vAlign w:val="bottom"/>
          </w:tcPr>
          <w:p w14:paraId="29BDF626" w14:textId="1A2F4391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(comparison)</w:t>
            </w:r>
          </w:p>
        </w:tc>
        <w:tc>
          <w:tcPr>
            <w:tcW w:w="1164" w:type="dxa"/>
            <w:vAlign w:val="bottom"/>
          </w:tcPr>
          <w:p w14:paraId="7798E765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3FF1F47E" w14:textId="4C8C40B3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(comparison)</w:t>
            </w:r>
          </w:p>
        </w:tc>
        <w:tc>
          <w:tcPr>
            <w:tcW w:w="751" w:type="dxa"/>
            <w:vAlign w:val="bottom"/>
          </w:tcPr>
          <w:p w14:paraId="403D67B4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0EC04DBE" w14:textId="29674FB4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(comparison)</w:t>
            </w:r>
          </w:p>
        </w:tc>
        <w:tc>
          <w:tcPr>
            <w:tcW w:w="961" w:type="dxa"/>
            <w:vAlign w:val="bottom"/>
          </w:tcPr>
          <w:p w14:paraId="02733457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403" w14:paraId="2D8B0D82" w14:textId="77777777" w:rsidTr="00405C17">
        <w:tc>
          <w:tcPr>
            <w:tcW w:w="2022" w:type="dxa"/>
            <w:vAlign w:val="bottom"/>
          </w:tcPr>
          <w:p w14:paraId="09E264BB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Asian / Pacific Islander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Other</w:t>
            </w:r>
          </w:p>
        </w:tc>
        <w:tc>
          <w:tcPr>
            <w:tcW w:w="1484" w:type="dxa"/>
            <w:vAlign w:val="bottom"/>
          </w:tcPr>
          <w:p w14:paraId="4D3F1640" w14:textId="040AF461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0.107</w:t>
            </w:r>
          </w:p>
        </w:tc>
        <w:tc>
          <w:tcPr>
            <w:tcW w:w="1164" w:type="dxa"/>
            <w:vAlign w:val="bottom"/>
          </w:tcPr>
          <w:p w14:paraId="0845778F" w14:textId="4B7F3780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0.267</w:t>
            </w:r>
          </w:p>
        </w:tc>
        <w:tc>
          <w:tcPr>
            <w:tcW w:w="1484" w:type="dxa"/>
            <w:vAlign w:val="bottom"/>
          </w:tcPr>
          <w:p w14:paraId="6C086869" w14:textId="417269D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-0.394</w:t>
            </w:r>
          </w:p>
        </w:tc>
        <w:tc>
          <w:tcPr>
            <w:tcW w:w="751" w:type="dxa"/>
            <w:vAlign w:val="bottom"/>
          </w:tcPr>
          <w:p w14:paraId="199A7E94" w14:textId="5F6B1A3E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0.274</w:t>
            </w:r>
          </w:p>
        </w:tc>
        <w:tc>
          <w:tcPr>
            <w:tcW w:w="1484" w:type="dxa"/>
            <w:vAlign w:val="bottom"/>
          </w:tcPr>
          <w:p w14:paraId="56F6C61C" w14:textId="1983404A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-0.008</w:t>
            </w:r>
          </w:p>
        </w:tc>
        <w:tc>
          <w:tcPr>
            <w:tcW w:w="961" w:type="dxa"/>
            <w:vAlign w:val="bottom"/>
          </w:tcPr>
          <w:p w14:paraId="541B11EA" w14:textId="41729CD8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0.254</w:t>
            </w:r>
          </w:p>
        </w:tc>
      </w:tr>
      <w:tr w:rsidR="008F2403" w14:paraId="4F9695C3" w14:textId="77777777" w:rsidTr="00405C17">
        <w:tc>
          <w:tcPr>
            <w:tcW w:w="2022" w:type="dxa"/>
            <w:vAlign w:val="bottom"/>
          </w:tcPr>
          <w:p w14:paraId="4A92035A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White / Caucasian</w:t>
            </w:r>
          </w:p>
        </w:tc>
        <w:tc>
          <w:tcPr>
            <w:tcW w:w="1484" w:type="dxa"/>
            <w:vAlign w:val="bottom"/>
          </w:tcPr>
          <w:p w14:paraId="5E976657" w14:textId="72A92F6E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-0.523</w:t>
            </w:r>
          </w:p>
        </w:tc>
        <w:tc>
          <w:tcPr>
            <w:tcW w:w="1164" w:type="dxa"/>
            <w:vAlign w:val="bottom"/>
          </w:tcPr>
          <w:p w14:paraId="713DFEDB" w14:textId="529228D6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0.187</w:t>
            </w:r>
          </w:p>
        </w:tc>
        <w:tc>
          <w:tcPr>
            <w:tcW w:w="1484" w:type="dxa"/>
            <w:vAlign w:val="bottom"/>
          </w:tcPr>
          <w:p w14:paraId="7266FCEF" w14:textId="5D7B078F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-0.595</w:t>
            </w:r>
          </w:p>
        </w:tc>
        <w:tc>
          <w:tcPr>
            <w:tcW w:w="751" w:type="dxa"/>
            <w:vAlign w:val="bottom"/>
          </w:tcPr>
          <w:p w14:paraId="740253E2" w14:textId="1FFDB17E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0.180</w:t>
            </w:r>
          </w:p>
        </w:tc>
        <w:tc>
          <w:tcPr>
            <w:tcW w:w="1484" w:type="dxa"/>
            <w:vAlign w:val="bottom"/>
          </w:tcPr>
          <w:p w14:paraId="1858F712" w14:textId="2C94943A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-0.658</w:t>
            </w:r>
          </w:p>
        </w:tc>
        <w:tc>
          <w:tcPr>
            <w:tcW w:w="961" w:type="dxa"/>
            <w:vAlign w:val="bottom"/>
          </w:tcPr>
          <w:p w14:paraId="280B2BA8" w14:textId="160CB038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0.178</w:t>
            </w:r>
          </w:p>
        </w:tc>
      </w:tr>
      <w:tr w:rsidR="008F2403" w14:paraId="4D3F3F23" w14:textId="77777777" w:rsidTr="00405C17">
        <w:tc>
          <w:tcPr>
            <w:tcW w:w="2022" w:type="dxa"/>
            <w:vAlign w:val="bottom"/>
          </w:tcPr>
          <w:p w14:paraId="5EFC297D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0AD07D7A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bottom"/>
          </w:tcPr>
          <w:p w14:paraId="7B6A555C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3959926C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14:paraId="3C531792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5ABC09D0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bottom"/>
          </w:tcPr>
          <w:p w14:paraId="7AD15F3A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403" w14:paraId="53C704B4" w14:textId="77777777" w:rsidTr="00405C17">
        <w:tc>
          <w:tcPr>
            <w:tcW w:w="2022" w:type="dxa"/>
            <w:vAlign w:val="bottom"/>
          </w:tcPr>
          <w:p w14:paraId="0E66005A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degree</w:t>
            </w:r>
          </w:p>
        </w:tc>
        <w:tc>
          <w:tcPr>
            <w:tcW w:w="1484" w:type="dxa"/>
            <w:vAlign w:val="bottom"/>
          </w:tcPr>
          <w:p w14:paraId="7A283FFA" w14:textId="38721A61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(comparison)</w:t>
            </w:r>
          </w:p>
        </w:tc>
        <w:tc>
          <w:tcPr>
            <w:tcW w:w="1164" w:type="dxa"/>
            <w:vAlign w:val="bottom"/>
          </w:tcPr>
          <w:p w14:paraId="752B5E5E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1BD0226E" w14:textId="7FE9812E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(comparison)</w:t>
            </w:r>
          </w:p>
        </w:tc>
        <w:tc>
          <w:tcPr>
            <w:tcW w:w="751" w:type="dxa"/>
            <w:vAlign w:val="bottom"/>
          </w:tcPr>
          <w:p w14:paraId="1AC58731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26E0233E" w14:textId="42AA4F79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(comparison)</w:t>
            </w:r>
          </w:p>
        </w:tc>
        <w:tc>
          <w:tcPr>
            <w:tcW w:w="961" w:type="dxa"/>
            <w:vAlign w:val="bottom"/>
          </w:tcPr>
          <w:p w14:paraId="7FB4BD16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403" w14:paraId="12B2129C" w14:textId="77777777" w:rsidTr="00405C17">
        <w:tc>
          <w:tcPr>
            <w:tcW w:w="2022" w:type="dxa"/>
            <w:vAlign w:val="bottom"/>
          </w:tcPr>
          <w:p w14:paraId="150C5638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/ prof. degree</w:t>
            </w:r>
          </w:p>
        </w:tc>
        <w:tc>
          <w:tcPr>
            <w:tcW w:w="1484" w:type="dxa"/>
            <w:vAlign w:val="bottom"/>
          </w:tcPr>
          <w:p w14:paraId="15545A3E" w14:textId="7B07003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0.161</w:t>
            </w:r>
          </w:p>
        </w:tc>
        <w:tc>
          <w:tcPr>
            <w:tcW w:w="1164" w:type="dxa"/>
            <w:vAlign w:val="bottom"/>
          </w:tcPr>
          <w:p w14:paraId="6016C354" w14:textId="5E0DF0EB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0.229</w:t>
            </w:r>
          </w:p>
        </w:tc>
        <w:tc>
          <w:tcPr>
            <w:tcW w:w="1484" w:type="dxa"/>
            <w:vAlign w:val="bottom"/>
          </w:tcPr>
          <w:p w14:paraId="6450604E" w14:textId="7761D95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0.167</w:t>
            </w:r>
          </w:p>
        </w:tc>
        <w:tc>
          <w:tcPr>
            <w:tcW w:w="751" w:type="dxa"/>
            <w:vAlign w:val="bottom"/>
          </w:tcPr>
          <w:p w14:paraId="7A8B74A9" w14:textId="20C3A951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0.221</w:t>
            </w:r>
          </w:p>
        </w:tc>
        <w:tc>
          <w:tcPr>
            <w:tcW w:w="1484" w:type="dxa"/>
            <w:vAlign w:val="bottom"/>
          </w:tcPr>
          <w:p w14:paraId="53077FEA" w14:textId="1191B29D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0.356</w:t>
            </w:r>
          </w:p>
        </w:tc>
        <w:tc>
          <w:tcPr>
            <w:tcW w:w="961" w:type="dxa"/>
            <w:vAlign w:val="bottom"/>
          </w:tcPr>
          <w:p w14:paraId="61C30C0C" w14:textId="1084DC35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0.203</w:t>
            </w:r>
          </w:p>
        </w:tc>
      </w:tr>
      <w:tr w:rsidR="008F2403" w14:paraId="2A0CC43A" w14:textId="77777777" w:rsidTr="00405C17">
        <w:tc>
          <w:tcPr>
            <w:tcW w:w="2022" w:type="dxa"/>
            <w:vAlign w:val="bottom"/>
          </w:tcPr>
          <w:p w14:paraId="5480B3E0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 or less</w:t>
            </w:r>
          </w:p>
        </w:tc>
        <w:tc>
          <w:tcPr>
            <w:tcW w:w="1484" w:type="dxa"/>
            <w:vAlign w:val="bottom"/>
          </w:tcPr>
          <w:p w14:paraId="688183F8" w14:textId="539C8A7C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0.546</w:t>
            </w:r>
          </w:p>
        </w:tc>
        <w:tc>
          <w:tcPr>
            <w:tcW w:w="1164" w:type="dxa"/>
            <w:vAlign w:val="bottom"/>
          </w:tcPr>
          <w:p w14:paraId="4BB0BB00" w14:textId="4D1A0D40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0.178</w:t>
            </w:r>
          </w:p>
        </w:tc>
        <w:tc>
          <w:tcPr>
            <w:tcW w:w="1484" w:type="dxa"/>
            <w:vAlign w:val="bottom"/>
          </w:tcPr>
          <w:p w14:paraId="5602DD25" w14:textId="2F6A2F42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0.450</w:t>
            </w:r>
          </w:p>
        </w:tc>
        <w:tc>
          <w:tcPr>
            <w:tcW w:w="751" w:type="dxa"/>
            <w:vAlign w:val="bottom"/>
          </w:tcPr>
          <w:p w14:paraId="46EAAEBB" w14:textId="6B7FAEFF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0.176</w:t>
            </w:r>
          </w:p>
        </w:tc>
        <w:tc>
          <w:tcPr>
            <w:tcW w:w="1484" w:type="dxa"/>
            <w:vAlign w:val="bottom"/>
          </w:tcPr>
          <w:p w14:paraId="343E110E" w14:textId="053ADEA8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0.757</w:t>
            </w:r>
          </w:p>
        </w:tc>
        <w:tc>
          <w:tcPr>
            <w:tcW w:w="961" w:type="dxa"/>
            <w:vAlign w:val="bottom"/>
          </w:tcPr>
          <w:p w14:paraId="4C2106C0" w14:textId="34C8A71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0.163</w:t>
            </w:r>
          </w:p>
        </w:tc>
      </w:tr>
      <w:tr w:rsidR="008F2403" w14:paraId="0AB243AA" w14:textId="77777777" w:rsidTr="00405C17">
        <w:tc>
          <w:tcPr>
            <w:tcW w:w="2022" w:type="dxa"/>
            <w:vAlign w:val="bottom"/>
          </w:tcPr>
          <w:p w14:paraId="46D09BB1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college</w:t>
            </w:r>
          </w:p>
        </w:tc>
        <w:tc>
          <w:tcPr>
            <w:tcW w:w="1484" w:type="dxa"/>
            <w:vAlign w:val="bottom"/>
          </w:tcPr>
          <w:p w14:paraId="4BF1BF19" w14:textId="3E722CE2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0.2010653</w:t>
            </w:r>
          </w:p>
        </w:tc>
        <w:tc>
          <w:tcPr>
            <w:tcW w:w="1164" w:type="dxa"/>
            <w:vAlign w:val="bottom"/>
          </w:tcPr>
          <w:p w14:paraId="143D0E35" w14:textId="0EA24B2D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0.188</w:t>
            </w:r>
          </w:p>
        </w:tc>
        <w:tc>
          <w:tcPr>
            <w:tcW w:w="1484" w:type="dxa"/>
            <w:vAlign w:val="bottom"/>
          </w:tcPr>
          <w:p w14:paraId="0556BEDB" w14:textId="7FAED4B4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0.214038</w:t>
            </w:r>
          </w:p>
        </w:tc>
        <w:tc>
          <w:tcPr>
            <w:tcW w:w="751" w:type="dxa"/>
            <w:vAlign w:val="bottom"/>
          </w:tcPr>
          <w:p w14:paraId="6BE4827D" w14:textId="106229CF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0.183</w:t>
            </w:r>
          </w:p>
        </w:tc>
        <w:tc>
          <w:tcPr>
            <w:tcW w:w="1484" w:type="dxa"/>
            <w:vAlign w:val="bottom"/>
          </w:tcPr>
          <w:p w14:paraId="386EF8AF" w14:textId="4BBC69D4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0.377096</w:t>
            </w:r>
          </w:p>
        </w:tc>
        <w:tc>
          <w:tcPr>
            <w:tcW w:w="961" w:type="dxa"/>
            <w:vAlign w:val="bottom"/>
          </w:tcPr>
          <w:p w14:paraId="14473468" w14:textId="06946811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0.170</w:t>
            </w:r>
          </w:p>
        </w:tc>
      </w:tr>
      <w:tr w:rsidR="008F2403" w14:paraId="3353F0E4" w14:textId="77777777" w:rsidTr="00405C17">
        <w:tc>
          <w:tcPr>
            <w:tcW w:w="2022" w:type="dxa"/>
            <w:vAlign w:val="bottom"/>
          </w:tcPr>
          <w:p w14:paraId="73DA87FA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219F7D01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bottom"/>
          </w:tcPr>
          <w:p w14:paraId="7E8B5A83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431C5AE9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14:paraId="31D87848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588B419D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bottom"/>
          </w:tcPr>
          <w:p w14:paraId="71610D9B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403" w14:paraId="3C2506F6" w14:textId="77777777" w:rsidTr="00405C17">
        <w:tc>
          <w:tcPr>
            <w:tcW w:w="2022" w:type="dxa"/>
            <w:vAlign w:val="bottom"/>
          </w:tcPr>
          <w:p w14:paraId="364D1ECA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Cutpoint 1 (Equal versus Unlabeled)</w:t>
            </w:r>
          </w:p>
        </w:tc>
        <w:tc>
          <w:tcPr>
            <w:tcW w:w="1484" w:type="dxa"/>
            <w:vAlign w:val="bottom"/>
          </w:tcPr>
          <w:p w14:paraId="47A2FB8E" w14:textId="1A0D4676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0.695</w:t>
            </w:r>
          </w:p>
        </w:tc>
        <w:tc>
          <w:tcPr>
            <w:tcW w:w="1164" w:type="dxa"/>
            <w:vAlign w:val="bottom"/>
          </w:tcPr>
          <w:p w14:paraId="52995E10" w14:textId="75AF4746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0.304</w:t>
            </w:r>
          </w:p>
        </w:tc>
        <w:tc>
          <w:tcPr>
            <w:tcW w:w="1484" w:type="dxa"/>
            <w:vAlign w:val="bottom"/>
          </w:tcPr>
          <w:p w14:paraId="60BA5FBB" w14:textId="637663D9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0.281</w:t>
            </w:r>
          </w:p>
        </w:tc>
        <w:tc>
          <w:tcPr>
            <w:tcW w:w="751" w:type="dxa"/>
            <w:vAlign w:val="bottom"/>
          </w:tcPr>
          <w:p w14:paraId="68F7738E" w14:textId="63E0A552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0.293</w:t>
            </w:r>
          </w:p>
        </w:tc>
        <w:tc>
          <w:tcPr>
            <w:tcW w:w="1484" w:type="dxa"/>
            <w:vAlign w:val="bottom"/>
          </w:tcPr>
          <w:p w14:paraId="7818FAA1" w14:textId="0030C6E9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-0.250</w:t>
            </w:r>
          </w:p>
        </w:tc>
        <w:tc>
          <w:tcPr>
            <w:tcW w:w="961" w:type="dxa"/>
            <w:vAlign w:val="bottom"/>
          </w:tcPr>
          <w:p w14:paraId="7153EFD7" w14:textId="07DE51C1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0.282</w:t>
            </w:r>
          </w:p>
        </w:tc>
      </w:tr>
      <w:tr w:rsidR="008F2403" w14:paraId="485C25C2" w14:textId="77777777" w:rsidTr="00405C17">
        <w:tc>
          <w:tcPr>
            <w:tcW w:w="2022" w:type="dxa"/>
            <w:vAlign w:val="bottom"/>
          </w:tcPr>
          <w:p w14:paraId="7388EEF2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Cutpoint 2 (Labeled versus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Equal</w:t>
            </w: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4" w:type="dxa"/>
            <w:vAlign w:val="bottom"/>
          </w:tcPr>
          <w:p w14:paraId="6743A31C" w14:textId="367BDE38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1.992</w:t>
            </w:r>
          </w:p>
        </w:tc>
        <w:tc>
          <w:tcPr>
            <w:tcW w:w="1164" w:type="dxa"/>
            <w:vAlign w:val="bottom"/>
          </w:tcPr>
          <w:p w14:paraId="28D56A46" w14:textId="712FFE65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0.312</w:t>
            </w:r>
          </w:p>
        </w:tc>
        <w:tc>
          <w:tcPr>
            <w:tcW w:w="1484" w:type="dxa"/>
            <w:vAlign w:val="bottom"/>
          </w:tcPr>
          <w:p w14:paraId="1E5AD7FF" w14:textId="14722435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1.729</w:t>
            </w:r>
          </w:p>
        </w:tc>
        <w:tc>
          <w:tcPr>
            <w:tcW w:w="751" w:type="dxa"/>
            <w:vAlign w:val="bottom"/>
          </w:tcPr>
          <w:p w14:paraId="1E1D1FF0" w14:textId="0F99CB6E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0.300</w:t>
            </w:r>
          </w:p>
        </w:tc>
        <w:tc>
          <w:tcPr>
            <w:tcW w:w="1484" w:type="dxa"/>
            <w:vAlign w:val="bottom"/>
          </w:tcPr>
          <w:p w14:paraId="5E5F0CE8" w14:textId="6C827301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0.722</w:t>
            </w:r>
          </w:p>
        </w:tc>
        <w:tc>
          <w:tcPr>
            <w:tcW w:w="961" w:type="dxa"/>
            <w:vAlign w:val="bottom"/>
          </w:tcPr>
          <w:p w14:paraId="7F7F0E7F" w14:textId="67647570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0.283</w:t>
            </w:r>
          </w:p>
        </w:tc>
      </w:tr>
      <w:tr w:rsidR="008F2403" w14:paraId="2F24E2DD" w14:textId="77777777" w:rsidTr="00405C17">
        <w:tc>
          <w:tcPr>
            <w:tcW w:w="2022" w:type="dxa"/>
            <w:vAlign w:val="bottom"/>
          </w:tcPr>
          <w:p w14:paraId="122154A1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</w:p>
        </w:tc>
        <w:tc>
          <w:tcPr>
            <w:tcW w:w="1484" w:type="dxa"/>
            <w:vAlign w:val="bottom"/>
          </w:tcPr>
          <w:p w14:paraId="23B84D1A" w14:textId="7020D0F0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1,015</w:t>
            </w:r>
          </w:p>
        </w:tc>
        <w:tc>
          <w:tcPr>
            <w:tcW w:w="1164" w:type="dxa"/>
            <w:vAlign w:val="bottom"/>
          </w:tcPr>
          <w:p w14:paraId="7072A327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78E9FEA8" w14:textId="339108CF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1,008</w:t>
            </w:r>
          </w:p>
        </w:tc>
        <w:tc>
          <w:tcPr>
            <w:tcW w:w="751" w:type="dxa"/>
            <w:vAlign w:val="bottom"/>
          </w:tcPr>
          <w:p w14:paraId="43DB7E06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567E83EB" w14:textId="30E6652A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1,013</w:t>
            </w:r>
          </w:p>
        </w:tc>
        <w:tc>
          <w:tcPr>
            <w:tcW w:w="961" w:type="dxa"/>
            <w:vAlign w:val="bottom"/>
          </w:tcPr>
          <w:p w14:paraId="4E97C31C" w14:textId="77777777" w:rsidR="008F2403" w:rsidRPr="005549FE" w:rsidRDefault="008F2403" w:rsidP="008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1FFC05" w14:textId="1A8B78E6" w:rsidR="008B265C" w:rsidRDefault="008B265C" w:rsidP="008B265C">
      <w:pPr>
        <w:rPr>
          <w:rFonts w:ascii="Times New Roman" w:hAnsi="Times New Roman" w:cs="Times New Roman"/>
          <w:sz w:val="24"/>
          <w:szCs w:val="24"/>
        </w:rPr>
      </w:pPr>
      <w:r w:rsidRPr="00F24A2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F24A29">
        <w:rPr>
          <w:rFonts w:ascii="Times New Roman" w:hAnsi="Times New Roman" w:cs="Times New Roman"/>
          <w:sz w:val="24"/>
          <w:szCs w:val="24"/>
        </w:rPr>
        <w:t>Outcome variable coded 1 (unlabeled), 2 (equally healthy), 3 (WG labeled).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8F2403">
        <w:rPr>
          <w:rFonts w:ascii="Times New Roman" w:hAnsi="Times New Roman" w:cs="Times New Roman"/>
          <w:sz w:val="24"/>
          <w:szCs w:val="24"/>
        </w:rPr>
        <w:t xml:space="preserve">See also main ordered logit model in </w:t>
      </w: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8F240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An extended model is presented in Online Supplemental Table </w:t>
      </w:r>
      <w:r w:rsidR="008F240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WG label v</w:t>
      </w:r>
      <w:r w:rsidRPr="00F24A29">
        <w:rPr>
          <w:rFonts w:ascii="Times New Roman" w:hAnsi="Times New Roman" w:cs="Times New Roman"/>
          <w:sz w:val="24"/>
          <w:szCs w:val="24"/>
        </w:rPr>
        <w:t>ariations for the cereal and cracker categories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24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F24A29">
        <w:rPr>
          <w:rFonts w:ascii="Times New Roman" w:hAnsi="Times New Roman" w:cs="Times New Roman"/>
          <w:sz w:val="24"/>
          <w:szCs w:val="24"/>
        </w:rPr>
        <w:t xml:space="preserve">“made with whole grains,” </w:t>
      </w: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F24A29">
        <w:rPr>
          <w:rFonts w:ascii="Times New Roman" w:hAnsi="Times New Roman" w:cs="Times New Roman"/>
          <w:sz w:val="24"/>
          <w:szCs w:val="24"/>
        </w:rPr>
        <w:t xml:space="preserve">“multigrain,” and </w:t>
      </w: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F24A29">
        <w:rPr>
          <w:rFonts w:ascii="Times New Roman" w:hAnsi="Times New Roman" w:cs="Times New Roman"/>
          <w:sz w:val="24"/>
          <w:szCs w:val="24"/>
        </w:rPr>
        <w:t xml:space="preserve">a WG stamp; </w:t>
      </w:r>
      <w:r>
        <w:rPr>
          <w:rFonts w:ascii="Times New Roman" w:hAnsi="Times New Roman" w:cs="Times New Roman"/>
          <w:sz w:val="24"/>
          <w:szCs w:val="24"/>
        </w:rPr>
        <w:t xml:space="preserve">and for </w:t>
      </w:r>
      <w:r w:rsidRPr="00F24A29">
        <w:rPr>
          <w:rFonts w:ascii="Times New Roman" w:hAnsi="Times New Roman" w:cs="Times New Roman"/>
          <w:sz w:val="24"/>
          <w:szCs w:val="24"/>
        </w:rPr>
        <w:t>the bread category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24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F24A29">
        <w:rPr>
          <w:rFonts w:ascii="Times New Roman" w:hAnsi="Times New Roman" w:cs="Times New Roman"/>
          <w:sz w:val="24"/>
          <w:szCs w:val="24"/>
        </w:rPr>
        <w:t xml:space="preserve">“multigrain,” </w:t>
      </w: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F24A29">
        <w:rPr>
          <w:rFonts w:ascii="Times New Roman" w:hAnsi="Times New Roman" w:cs="Times New Roman"/>
          <w:sz w:val="24"/>
          <w:szCs w:val="24"/>
        </w:rPr>
        <w:t xml:space="preserve">“wheat,” and </w:t>
      </w: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F24A29">
        <w:rPr>
          <w:rFonts w:ascii="Times New Roman" w:hAnsi="Times New Roman" w:cs="Times New Roman"/>
          <w:sz w:val="24"/>
          <w:szCs w:val="24"/>
        </w:rPr>
        <w:t>a WG stamp.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360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Coefficient shows effect of each explanatory variable on the log-odds of having the next higher value of the outcome variable (i.e. choosing equally healthy over unlabeled). </w:t>
      </w:r>
    </w:p>
    <w:p w14:paraId="7B23B08B" w14:textId="65621D05" w:rsidR="008F2403" w:rsidRDefault="008F2403" w:rsidP="008F2403">
      <w:pPr>
        <w:pStyle w:val="NormalText"/>
      </w:pPr>
      <w:r>
        <w:lastRenderedPageBreak/>
        <w:t>Online Supplemental Table 4</w:t>
      </w:r>
      <w:r w:rsidRPr="00EC4720">
        <w:t xml:space="preserve">. </w:t>
      </w:r>
      <w:r>
        <w:t>Ordered logit estimates for propensity to respond incorrectly when comparing hypothetical product pairs for which the unlabeled option was healthier (expanded model with additional demographic variables).</w:t>
      </w:r>
      <w:r w:rsidRPr="00366E5A">
        <w:rPr>
          <w:vertAlign w:val="superscript"/>
        </w:rPr>
        <w:t>a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2"/>
        <w:gridCol w:w="1484"/>
        <w:gridCol w:w="1164"/>
        <w:gridCol w:w="1484"/>
        <w:gridCol w:w="751"/>
        <w:gridCol w:w="1484"/>
        <w:gridCol w:w="961"/>
      </w:tblGrid>
      <w:tr w:rsidR="008F2403" w14:paraId="0D1F1EF0" w14:textId="77777777" w:rsidTr="00FF1083">
        <w:tc>
          <w:tcPr>
            <w:tcW w:w="2022" w:type="dxa"/>
          </w:tcPr>
          <w:p w14:paraId="2338C3E0" w14:textId="77777777" w:rsidR="008F2403" w:rsidRPr="005549FE" w:rsidRDefault="008F2403" w:rsidP="00FF1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53BF3A1F" w14:textId="77777777" w:rsidR="008F2403" w:rsidRPr="005549FE" w:rsidRDefault="008F2403" w:rsidP="00FF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sz w:val="24"/>
                <w:szCs w:val="24"/>
              </w:rPr>
              <w:t>Cereal</w:t>
            </w:r>
          </w:p>
        </w:tc>
        <w:tc>
          <w:tcPr>
            <w:tcW w:w="1164" w:type="dxa"/>
          </w:tcPr>
          <w:p w14:paraId="6A25979E" w14:textId="77777777" w:rsidR="008F2403" w:rsidRPr="005549FE" w:rsidRDefault="008F2403" w:rsidP="00FF1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3F3678DE" w14:textId="77777777" w:rsidR="008F2403" w:rsidRPr="005549FE" w:rsidRDefault="008F2403" w:rsidP="00FF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sz w:val="24"/>
                <w:szCs w:val="24"/>
              </w:rPr>
              <w:t>Crackers</w:t>
            </w:r>
          </w:p>
        </w:tc>
        <w:tc>
          <w:tcPr>
            <w:tcW w:w="751" w:type="dxa"/>
          </w:tcPr>
          <w:p w14:paraId="27C7A8C7" w14:textId="77777777" w:rsidR="008F2403" w:rsidRPr="005549FE" w:rsidRDefault="008F2403" w:rsidP="00FF1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31A2A2C0" w14:textId="77777777" w:rsidR="008F2403" w:rsidRPr="005549FE" w:rsidRDefault="008F2403" w:rsidP="00FF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sz w:val="24"/>
                <w:szCs w:val="24"/>
              </w:rPr>
              <w:t>Bread</w:t>
            </w:r>
          </w:p>
        </w:tc>
        <w:tc>
          <w:tcPr>
            <w:tcW w:w="961" w:type="dxa"/>
          </w:tcPr>
          <w:p w14:paraId="474A6C07" w14:textId="77777777" w:rsidR="008F2403" w:rsidRPr="005549FE" w:rsidRDefault="008F2403" w:rsidP="00FF1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403" w14:paraId="2D690C44" w14:textId="77777777" w:rsidTr="00FF1083">
        <w:tc>
          <w:tcPr>
            <w:tcW w:w="2022" w:type="dxa"/>
          </w:tcPr>
          <w:p w14:paraId="7DF2A138" w14:textId="77777777" w:rsidR="008F2403" w:rsidRPr="005549FE" w:rsidRDefault="008F2403" w:rsidP="00FF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Explanatory Var.</w:t>
            </w:r>
            <w:r w:rsidRPr="000853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84" w:type="dxa"/>
          </w:tcPr>
          <w:p w14:paraId="601FDED9" w14:textId="77777777" w:rsidR="008F2403" w:rsidRPr="005549FE" w:rsidRDefault="008F2403" w:rsidP="00FF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sz w:val="24"/>
                <w:szCs w:val="24"/>
              </w:rPr>
              <w:t>Coef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64" w:type="dxa"/>
          </w:tcPr>
          <w:p w14:paraId="41B50E43" w14:textId="77777777" w:rsidR="008F2403" w:rsidRPr="005549FE" w:rsidRDefault="008F2403" w:rsidP="00FF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484" w:type="dxa"/>
          </w:tcPr>
          <w:p w14:paraId="59F0FB9A" w14:textId="77777777" w:rsidR="008F2403" w:rsidRPr="005549FE" w:rsidRDefault="008F2403" w:rsidP="00FF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sz w:val="24"/>
                <w:szCs w:val="24"/>
              </w:rPr>
              <w:t>Coef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751" w:type="dxa"/>
          </w:tcPr>
          <w:p w14:paraId="0CF125EE" w14:textId="77777777" w:rsidR="008F2403" w:rsidRPr="005549FE" w:rsidRDefault="008F2403" w:rsidP="00FF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484" w:type="dxa"/>
          </w:tcPr>
          <w:p w14:paraId="1A48CCEB" w14:textId="77777777" w:rsidR="008F2403" w:rsidRPr="005549FE" w:rsidRDefault="008F2403" w:rsidP="00FF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sz w:val="24"/>
                <w:szCs w:val="24"/>
              </w:rPr>
              <w:t>Coef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61" w:type="dxa"/>
          </w:tcPr>
          <w:p w14:paraId="75EA0259" w14:textId="77777777" w:rsidR="008F2403" w:rsidRPr="005549FE" w:rsidRDefault="008F2403" w:rsidP="00FF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1471FD" w14:paraId="2322F1F5" w14:textId="77777777" w:rsidTr="00FF1083">
        <w:tc>
          <w:tcPr>
            <w:tcW w:w="2022" w:type="dxa"/>
            <w:vAlign w:val="bottom"/>
          </w:tcPr>
          <w:p w14:paraId="320850F7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Label variation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84" w:type="dxa"/>
            <w:vAlign w:val="bottom"/>
          </w:tcPr>
          <w:p w14:paraId="0416D96B" w14:textId="66A5AC3B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(comparison)</w:t>
            </w:r>
          </w:p>
        </w:tc>
        <w:tc>
          <w:tcPr>
            <w:tcW w:w="1164" w:type="dxa"/>
            <w:vAlign w:val="bottom"/>
          </w:tcPr>
          <w:p w14:paraId="7B9F8E7F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332A99EB" w14:textId="51F6F32F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(comparison)</w:t>
            </w:r>
          </w:p>
        </w:tc>
        <w:tc>
          <w:tcPr>
            <w:tcW w:w="751" w:type="dxa"/>
            <w:vAlign w:val="bottom"/>
          </w:tcPr>
          <w:p w14:paraId="045FA8E9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64DFB2A2" w14:textId="166BDD2C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(comparison)</w:t>
            </w:r>
          </w:p>
        </w:tc>
        <w:tc>
          <w:tcPr>
            <w:tcW w:w="961" w:type="dxa"/>
            <w:vAlign w:val="bottom"/>
          </w:tcPr>
          <w:p w14:paraId="74D4CF55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FD" w14:paraId="042D68E9" w14:textId="77777777" w:rsidTr="00FF1083">
        <w:tc>
          <w:tcPr>
            <w:tcW w:w="2022" w:type="dxa"/>
            <w:vAlign w:val="bottom"/>
          </w:tcPr>
          <w:p w14:paraId="0EA90412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Label variation 2</w:t>
            </w:r>
          </w:p>
        </w:tc>
        <w:tc>
          <w:tcPr>
            <w:tcW w:w="1484" w:type="dxa"/>
            <w:vAlign w:val="bottom"/>
          </w:tcPr>
          <w:p w14:paraId="050DE5A2" w14:textId="6959A50D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0.144</w:t>
            </w:r>
          </w:p>
        </w:tc>
        <w:tc>
          <w:tcPr>
            <w:tcW w:w="1164" w:type="dxa"/>
            <w:vAlign w:val="bottom"/>
          </w:tcPr>
          <w:p w14:paraId="012F2915" w14:textId="040FF3F4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0.174</w:t>
            </w:r>
          </w:p>
        </w:tc>
        <w:tc>
          <w:tcPr>
            <w:tcW w:w="1484" w:type="dxa"/>
            <w:vAlign w:val="bottom"/>
          </w:tcPr>
          <w:p w14:paraId="0947CB12" w14:textId="61C0BCD2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  <w:tc>
          <w:tcPr>
            <w:tcW w:w="751" w:type="dxa"/>
            <w:vAlign w:val="bottom"/>
          </w:tcPr>
          <w:p w14:paraId="22462D1C" w14:textId="54A923AA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0.163</w:t>
            </w:r>
          </w:p>
        </w:tc>
        <w:tc>
          <w:tcPr>
            <w:tcW w:w="1484" w:type="dxa"/>
            <w:vAlign w:val="bottom"/>
          </w:tcPr>
          <w:p w14:paraId="793D59A8" w14:textId="6FBD11C9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-0.012</w:t>
            </w:r>
          </w:p>
        </w:tc>
        <w:tc>
          <w:tcPr>
            <w:tcW w:w="961" w:type="dxa"/>
            <w:vAlign w:val="bottom"/>
          </w:tcPr>
          <w:p w14:paraId="41A5795B" w14:textId="133FCCE6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0.152</w:t>
            </w:r>
          </w:p>
        </w:tc>
      </w:tr>
      <w:tr w:rsidR="001471FD" w14:paraId="4AB371FC" w14:textId="77777777" w:rsidTr="00FF1083">
        <w:tc>
          <w:tcPr>
            <w:tcW w:w="2022" w:type="dxa"/>
            <w:vAlign w:val="bottom"/>
          </w:tcPr>
          <w:p w14:paraId="5D1E65BF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Label variation 3</w:t>
            </w:r>
          </w:p>
        </w:tc>
        <w:tc>
          <w:tcPr>
            <w:tcW w:w="1484" w:type="dxa"/>
            <w:vAlign w:val="bottom"/>
          </w:tcPr>
          <w:p w14:paraId="72322594" w14:textId="280B94CA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-0.079</w:t>
            </w:r>
          </w:p>
        </w:tc>
        <w:tc>
          <w:tcPr>
            <w:tcW w:w="1164" w:type="dxa"/>
            <w:vAlign w:val="bottom"/>
          </w:tcPr>
          <w:p w14:paraId="08D88CC4" w14:textId="1251B4AC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0.180</w:t>
            </w:r>
          </w:p>
        </w:tc>
        <w:tc>
          <w:tcPr>
            <w:tcW w:w="1484" w:type="dxa"/>
            <w:vAlign w:val="bottom"/>
          </w:tcPr>
          <w:p w14:paraId="769CE130" w14:textId="5F9C30F5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-0.356</w:t>
            </w:r>
          </w:p>
        </w:tc>
        <w:tc>
          <w:tcPr>
            <w:tcW w:w="751" w:type="dxa"/>
            <w:vAlign w:val="bottom"/>
          </w:tcPr>
          <w:p w14:paraId="7B77F228" w14:textId="1EC5CD15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0.171</w:t>
            </w:r>
          </w:p>
        </w:tc>
        <w:tc>
          <w:tcPr>
            <w:tcW w:w="1484" w:type="dxa"/>
            <w:vAlign w:val="bottom"/>
          </w:tcPr>
          <w:p w14:paraId="4391F552" w14:textId="5CF7BF74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0.095</w:t>
            </w:r>
          </w:p>
        </w:tc>
        <w:tc>
          <w:tcPr>
            <w:tcW w:w="961" w:type="dxa"/>
            <w:vAlign w:val="bottom"/>
          </w:tcPr>
          <w:p w14:paraId="517D3051" w14:textId="6A5660C3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0.154</w:t>
            </w:r>
          </w:p>
        </w:tc>
      </w:tr>
      <w:tr w:rsidR="001471FD" w14:paraId="25923EB9" w14:textId="77777777" w:rsidTr="00FF1083">
        <w:tc>
          <w:tcPr>
            <w:tcW w:w="2022" w:type="dxa"/>
            <w:vAlign w:val="bottom"/>
          </w:tcPr>
          <w:p w14:paraId="259488A0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4E4A227D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bottom"/>
          </w:tcPr>
          <w:p w14:paraId="0D19F060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372759FC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14:paraId="7BB3DA7B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3DD19AE4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bottom"/>
          </w:tcPr>
          <w:p w14:paraId="2D30008F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FD" w14:paraId="698C1D12" w14:textId="77777777" w:rsidTr="00FF1083">
        <w:tc>
          <w:tcPr>
            <w:tcW w:w="2022" w:type="dxa"/>
            <w:vAlign w:val="bottom"/>
          </w:tcPr>
          <w:p w14:paraId="767D11B3" w14:textId="08F168DC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in left position</w:t>
            </w:r>
          </w:p>
        </w:tc>
        <w:tc>
          <w:tcPr>
            <w:tcW w:w="1484" w:type="dxa"/>
            <w:vAlign w:val="bottom"/>
          </w:tcPr>
          <w:p w14:paraId="371CFFB5" w14:textId="5F57D5BC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-0.197</w:t>
            </w:r>
          </w:p>
        </w:tc>
        <w:tc>
          <w:tcPr>
            <w:tcW w:w="1164" w:type="dxa"/>
            <w:vAlign w:val="bottom"/>
          </w:tcPr>
          <w:p w14:paraId="6E8A8A02" w14:textId="638CF6D6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0.141</w:t>
            </w:r>
          </w:p>
        </w:tc>
        <w:tc>
          <w:tcPr>
            <w:tcW w:w="1484" w:type="dxa"/>
            <w:vAlign w:val="bottom"/>
          </w:tcPr>
          <w:p w14:paraId="53DD64F6" w14:textId="060F12E8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-0.160</w:t>
            </w:r>
          </w:p>
        </w:tc>
        <w:tc>
          <w:tcPr>
            <w:tcW w:w="751" w:type="dxa"/>
            <w:vAlign w:val="bottom"/>
          </w:tcPr>
          <w:p w14:paraId="6F77237B" w14:textId="25595B19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0.136</w:t>
            </w:r>
          </w:p>
        </w:tc>
        <w:tc>
          <w:tcPr>
            <w:tcW w:w="1484" w:type="dxa"/>
            <w:vAlign w:val="bottom"/>
          </w:tcPr>
          <w:p w14:paraId="48991806" w14:textId="2778B948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-0.139</w:t>
            </w:r>
          </w:p>
        </w:tc>
        <w:tc>
          <w:tcPr>
            <w:tcW w:w="961" w:type="dxa"/>
            <w:vAlign w:val="bottom"/>
          </w:tcPr>
          <w:p w14:paraId="343B7F36" w14:textId="0ECAF694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0.126</w:t>
            </w:r>
          </w:p>
        </w:tc>
      </w:tr>
      <w:tr w:rsidR="001471FD" w14:paraId="39CE94D5" w14:textId="77777777" w:rsidTr="00FF1083">
        <w:tc>
          <w:tcPr>
            <w:tcW w:w="2022" w:type="dxa"/>
            <w:vAlign w:val="bottom"/>
          </w:tcPr>
          <w:p w14:paraId="3F442F4E" w14:textId="23F94D64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35D78F2A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bottom"/>
          </w:tcPr>
          <w:p w14:paraId="299C1135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634CD4A6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14:paraId="1586DF91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723B696E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bottom"/>
          </w:tcPr>
          <w:p w14:paraId="6C48A428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FD" w14:paraId="59B6DF3E" w14:textId="77777777" w:rsidTr="00FF1083">
        <w:tc>
          <w:tcPr>
            <w:tcW w:w="2022" w:type="dxa"/>
            <w:vAlign w:val="bottom"/>
          </w:tcPr>
          <w:p w14:paraId="4530846C" w14:textId="6C055D5B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Difficult to determine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 which products contain WG</w:t>
            </w:r>
          </w:p>
        </w:tc>
        <w:tc>
          <w:tcPr>
            <w:tcW w:w="1484" w:type="dxa"/>
            <w:vAlign w:val="bottom"/>
          </w:tcPr>
          <w:p w14:paraId="7155034A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bottom"/>
          </w:tcPr>
          <w:p w14:paraId="656C28D7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01679CCC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14:paraId="7EF6E5AB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60D5CDBA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bottom"/>
          </w:tcPr>
          <w:p w14:paraId="054240A6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FD" w14:paraId="067D488A" w14:textId="77777777" w:rsidTr="00FF1083">
        <w:tc>
          <w:tcPr>
            <w:tcW w:w="2022" w:type="dxa"/>
            <w:vAlign w:val="bottom"/>
          </w:tcPr>
          <w:p w14:paraId="579F3D8A" w14:textId="24DB65D2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strong disagreement</w:t>
            </w:r>
          </w:p>
        </w:tc>
        <w:tc>
          <w:tcPr>
            <w:tcW w:w="1484" w:type="dxa"/>
            <w:vAlign w:val="bottom"/>
          </w:tcPr>
          <w:p w14:paraId="1308C62E" w14:textId="47AF6AA8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(comparison)</w:t>
            </w:r>
          </w:p>
        </w:tc>
        <w:tc>
          <w:tcPr>
            <w:tcW w:w="1164" w:type="dxa"/>
            <w:vAlign w:val="bottom"/>
          </w:tcPr>
          <w:p w14:paraId="52A78D87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00ED6471" w14:textId="0B54F0FA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(comparison)</w:t>
            </w:r>
          </w:p>
        </w:tc>
        <w:tc>
          <w:tcPr>
            <w:tcW w:w="751" w:type="dxa"/>
            <w:vAlign w:val="bottom"/>
          </w:tcPr>
          <w:p w14:paraId="2E32E1D9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710F0E68" w14:textId="5D68C776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(comparison)</w:t>
            </w:r>
          </w:p>
        </w:tc>
        <w:tc>
          <w:tcPr>
            <w:tcW w:w="961" w:type="dxa"/>
            <w:vAlign w:val="bottom"/>
          </w:tcPr>
          <w:p w14:paraId="69A8A98C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FD" w14:paraId="3F92B1D7" w14:textId="77777777" w:rsidTr="00FF1083">
        <w:tc>
          <w:tcPr>
            <w:tcW w:w="2022" w:type="dxa"/>
            <w:vAlign w:val="bottom"/>
          </w:tcPr>
          <w:p w14:paraId="0F548019" w14:textId="0FDDE336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some disagreement</w:t>
            </w:r>
          </w:p>
        </w:tc>
        <w:tc>
          <w:tcPr>
            <w:tcW w:w="1484" w:type="dxa"/>
            <w:vAlign w:val="bottom"/>
          </w:tcPr>
          <w:p w14:paraId="37C2E7C5" w14:textId="2F9B954F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-0.627</w:t>
            </w:r>
          </w:p>
        </w:tc>
        <w:tc>
          <w:tcPr>
            <w:tcW w:w="1164" w:type="dxa"/>
            <w:vAlign w:val="bottom"/>
          </w:tcPr>
          <w:p w14:paraId="4B423C3E" w14:textId="31E64D1B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0.267</w:t>
            </w:r>
          </w:p>
        </w:tc>
        <w:tc>
          <w:tcPr>
            <w:tcW w:w="1484" w:type="dxa"/>
            <w:vAlign w:val="bottom"/>
          </w:tcPr>
          <w:p w14:paraId="470E01E5" w14:textId="54AD5E1E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-0.308</w:t>
            </w:r>
          </w:p>
        </w:tc>
        <w:tc>
          <w:tcPr>
            <w:tcW w:w="751" w:type="dxa"/>
            <w:vAlign w:val="bottom"/>
          </w:tcPr>
          <w:p w14:paraId="7F6B9331" w14:textId="700897F5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0.247</w:t>
            </w:r>
          </w:p>
        </w:tc>
        <w:tc>
          <w:tcPr>
            <w:tcW w:w="1484" w:type="dxa"/>
            <w:vAlign w:val="bottom"/>
          </w:tcPr>
          <w:p w14:paraId="5CFAB94F" w14:textId="17B8DE93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-0.007</w:t>
            </w:r>
          </w:p>
        </w:tc>
        <w:tc>
          <w:tcPr>
            <w:tcW w:w="961" w:type="dxa"/>
            <w:vAlign w:val="bottom"/>
          </w:tcPr>
          <w:p w14:paraId="19A3E4F1" w14:textId="1B624829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0.222</w:t>
            </w:r>
          </w:p>
        </w:tc>
      </w:tr>
      <w:tr w:rsidR="001471FD" w14:paraId="299FCCA0" w14:textId="77777777" w:rsidTr="00FF1083">
        <w:tc>
          <w:tcPr>
            <w:tcW w:w="2022" w:type="dxa"/>
            <w:vAlign w:val="bottom"/>
          </w:tcPr>
          <w:p w14:paraId="79BD5919" w14:textId="4E6251C1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neither</w:t>
            </w:r>
          </w:p>
        </w:tc>
        <w:tc>
          <w:tcPr>
            <w:tcW w:w="1484" w:type="dxa"/>
            <w:vAlign w:val="bottom"/>
          </w:tcPr>
          <w:p w14:paraId="701005AC" w14:textId="7EBBCF36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0.274</w:t>
            </w:r>
          </w:p>
        </w:tc>
        <w:tc>
          <w:tcPr>
            <w:tcW w:w="1164" w:type="dxa"/>
            <w:vAlign w:val="bottom"/>
          </w:tcPr>
          <w:p w14:paraId="31B67F69" w14:textId="6B28C4B8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0.244</w:t>
            </w:r>
          </w:p>
        </w:tc>
        <w:tc>
          <w:tcPr>
            <w:tcW w:w="1484" w:type="dxa"/>
            <w:vAlign w:val="bottom"/>
          </w:tcPr>
          <w:p w14:paraId="4142B696" w14:textId="1A0080B0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0.209</w:t>
            </w:r>
          </w:p>
        </w:tc>
        <w:tc>
          <w:tcPr>
            <w:tcW w:w="751" w:type="dxa"/>
            <w:vAlign w:val="bottom"/>
          </w:tcPr>
          <w:p w14:paraId="3763715C" w14:textId="14BA95F5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0.236</w:t>
            </w:r>
          </w:p>
        </w:tc>
        <w:tc>
          <w:tcPr>
            <w:tcW w:w="1484" w:type="dxa"/>
            <w:vAlign w:val="bottom"/>
          </w:tcPr>
          <w:p w14:paraId="7D009A3B" w14:textId="2A3F65AD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0.490</w:t>
            </w:r>
          </w:p>
        </w:tc>
        <w:tc>
          <w:tcPr>
            <w:tcW w:w="961" w:type="dxa"/>
            <w:vAlign w:val="bottom"/>
          </w:tcPr>
          <w:p w14:paraId="1B29B209" w14:textId="24770FCF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0.219</w:t>
            </w:r>
          </w:p>
        </w:tc>
      </w:tr>
      <w:tr w:rsidR="001471FD" w14:paraId="19713A6C" w14:textId="77777777" w:rsidTr="00FF1083">
        <w:tc>
          <w:tcPr>
            <w:tcW w:w="2022" w:type="dxa"/>
            <w:vAlign w:val="bottom"/>
          </w:tcPr>
          <w:p w14:paraId="7279E94B" w14:textId="2CE7295D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some agreement</w:t>
            </w:r>
          </w:p>
        </w:tc>
        <w:tc>
          <w:tcPr>
            <w:tcW w:w="1484" w:type="dxa"/>
            <w:vAlign w:val="bottom"/>
          </w:tcPr>
          <w:p w14:paraId="49F7D3E9" w14:textId="060950D1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0.266</w:t>
            </w:r>
          </w:p>
        </w:tc>
        <w:tc>
          <w:tcPr>
            <w:tcW w:w="1164" w:type="dxa"/>
            <w:vAlign w:val="bottom"/>
          </w:tcPr>
          <w:p w14:paraId="4389809D" w14:textId="160FC4BA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0.249</w:t>
            </w:r>
          </w:p>
        </w:tc>
        <w:tc>
          <w:tcPr>
            <w:tcW w:w="1484" w:type="dxa"/>
            <w:vAlign w:val="bottom"/>
          </w:tcPr>
          <w:p w14:paraId="0D17E141" w14:textId="2055A6F9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0.269</w:t>
            </w:r>
          </w:p>
        </w:tc>
        <w:tc>
          <w:tcPr>
            <w:tcW w:w="751" w:type="dxa"/>
            <w:vAlign w:val="bottom"/>
          </w:tcPr>
          <w:p w14:paraId="68292266" w14:textId="55178689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0.240</w:t>
            </w:r>
          </w:p>
        </w:tc>
        <w:tc>
          <w:tcPr>
            <w:tcW w:w="1484" w:type="dxa"/>
            <w:vAlign w:val="bottom"/>
          </w:tcPr>
          <w:p w14:paraId="0D198E35" w14:textId="5D2C6122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0.246</w:t>
            </w:r>
          </w:p>
        </w:tc>
        <w:tc>
          <w:tcPr>
            <w:tcW w:w="961" w:type="dxa"/>
            <w:vAlign w:val="bottom"/>
          </w:tcPr>
          <w:p w14:paraId="287130FE" w14:textId="06A6338C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0.222</w:t>
            </w:r>
          </w:p>
        </w:tc>
      </w:tr>
      <w:tr w:rsidR="001471FD" w14:paraId="27F2342F" w14:textId="77777777" w:rsidTr="00FF1083">
        <w:tc>
          <w:tcPr>
            <w:tcW w:w="2022" w:type="dxa"/>
            <w:vAlign w:val="bottom"/>
          </w:tcPr>
          <w:p w14:paraId="27DAF2EA" w14:textId="3B2A9CDE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strong agreement</w:t>
            </w:r>
          </w:p>
        </w:tc>
        <w:tc>
          <w:tcPr>
            <w:tcW w:w="1484" w:type="dxa"/>
            <w:vAlign w:val="bottom"/>
          </w:tcPr>
          <w:p w14:paraId="15A5BEE5" w14:textId="2E6E21B1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0.874</w:t>
            </w:r>
          </w:p>
        </w:tc>
        <w:tc>
          <w:tcPr>
            <w:tcW w:w="1164" w:type="dxa"/>
            <w:vAlign w:val="bottom"/>
          </w:tcPr>
          <w:p w14:paraId="12992066" w14:textId="75FACD0A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0.279</w:t>
            </w:r>
          </w:p>
        </w:tc>
        <w:tc>
          <w:tcPr>
            <w:tcW w:w="1484" w:type="dxa"/>
            <w:vAlign w:val="bottom"/>
          </w:tcPr>
          <w:p w14:paraId="177CAE4B" w14:textId="10F3596E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0.960</w:t>
            </w:r>
          </w:p>
        </w:tc>
        <w:tc>
          <w:tcPr>
            <w:tcW w:w="751" w:type="dxa"/>
            <w:vAlign w:val="bottom"/>
          </w:tcPr>
          <w:p w14:paraId="2537206E" w14:textId="029107E5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0.269</w:t>
            </w:r>
          </w:p>
        </w:tc>
        <w:tc>
          <w:tcPr>
            <w:tcW w:w="1484" w:type="dxa"/>
            <w:vAlign w:val="bottom"/>
          </w:tcPr>
          <w:p w14:paraId="4EE3E3BE" w14:textId="0A97338A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0.668</w:t>
            </w:r>
          </w:p>
        </w:tc>
        <w:tc>
          <w:tcPr>
            <w:tcW w:w="961" w:type="dxa"/>
            <w:vAlign w:val="bottom"/>
          </w:tcPr>
          <w:p w14:paraId="17A4CA51" w14:textId="31142FF1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0.256</w:t>
            </w:r>
          </w:p>
        </w:tc>
      </w:tr>
      <w:tr w:rsidR="001471FD" w14:paraId="0B3540D3" w14:textId="77777777" w:rsidTr="00FF1083">
        <w:tc>
          <w:tcPr>
            <w:tcW w:w="2022" w:type="dxa"/>
            <w:vAlign w:val="bottom"/>
          </w:tcPr>
          <w:p w14:paraId="6128B33A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71709A60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bottom"/>
          </w:tcPr>
          <w:p w14:paraId="07DF3AB5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19DBDF8A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14:paraId="231B63F0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6CD5A781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bottom"/>
          </w:tcPr>
          <w:p w14:paraId="5B87FE57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FD" w14:paraId="3D4C160B" w14:textId="77777777" w:rsidTr="00FF1083">
        <w:tc>
          <w:tcPr>
            <w:tcW w:w="2022" w:type="dxa"/>
            <w:vAlign w:val="bottom"/>
          </w:tcPr>
          <w:p w14:paraId="1504A3BD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to 24 years old</w:t>
            </w:r>
          </w:p>
        </w:tc>
        <w:tc>
          <w:tcPr>
            <w:tcW w:w="1484" w:type="dxa"/>
            <w:vAlign w:val="bottom"/>
          </w:tcPr>
          <w:p w14:paraId="6E0A4F44" w14:textId="30053BD1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(comparison)</w:t>
            </w:r>
          </w:p>
        </w:tc>
        <w:tc>
          <w:tcPr>
            <w:tcW w:w="1164" w:type="dxa"/>
            <w:vAlign w:val="bottom"/>
          </w:tcPr>
          <w:p w14:paraId="1C8FDA18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55AE7DE5" w14:textId="282FB198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(comparison)</w:t>
            </w:r>
          </w:p>
        </w:tc>
        <w:tc>
          <w:tcPr>
            <w:tcW w:w="751" w:type="dxa"/>
            <w:vAlign w:val="bottom"/>
          </w:tcPr>
          <w:p w14:paraId="2220965B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5734E491" w14:textId="6AE2C501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(comparison)</w:t>
            </w:r>
          </w:p>
        </w:tc>
        <w:tc>
          <w:tcPr>
            <w:tcW w:w="961" w:type="dxa"/>
            <w:vAlign w:val="bottom"/>
          </w:tcPr>
          <w:p w14:paraId="233181C5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FD" w14:paraId="2C50E958" w14:textId="77777777" w:rsidTr="00FF1083">
        <w:tc>
          <w:tcPr>
            <w:tcW w:w="2022" w:type="dxa"/>
            <w:vAlign w:val="bottom"/>
          </w:tcPr>
          <w:p w14:paraId="2AF675AB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to 34 years old</w:t>
            </w:r>
          </w:p>
        </w:tc>
        <w:tc>
          <w:tcPr>
            <w:tcW w:w="1484" w:type="dxa"/>
            <w:vAlign w:val="bottom"/>
          </w:tcPr>
          <w:p w14:paraId="4C0CFA83" w14:textId="1A3A314E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0.452</w:t>
            </w:r>
          </w:p>
        </w:tc>
        <w:tc>
          <w:tcPr>
            <w:tcW w:w="1164" w:type="dxa"/>
            <w:vAlign w:val="bottom"/>
          </w:tcPr>
          <w:p w14:paraId="28F341D1" w14:textId="50A3C8B3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0.266</w:t>
            </w:r>
          </w:p>
        </w:tc>
        <w:tc>
          <w:tcPr>
            <w:tcW w:w="1484" w:type="dxa"/>
            <w:vAlign w:val="bottom"/>
          </w:tcPr>
          <w:p w14:paraId="1730BAAE" w14:textId="11257CB9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0.477</w:t>
            </w:r>
          </w:p>
        </w:tc>
        <w:tc>
          <w:tcPr>
            <w:tcW w:w="751" w:type="dxa"/>
            <w:vAlign w:val="bottom"/>
          </w:tcPr>
          <w:p w14:paraId="43767130" w14:textId="454F5F9F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0.261</w:t>
            </w:r>
          </w:p>
        </w:tc>
        <w:tc>
          <w:tcPr>
            <w:tcW w:w="1484" w:type="dxa"/>
            <w:vAlign w:val="bottom"/>
          </w:tcPr>
          <w:p w14:paraId="31E11F52" w14:textId="30CF5841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0.050</w:t>
            </w:r>
          </w:p>
        </w:tc>
        <w:tc>
          <w:tcPr>
            <w:tcW w:w="961" w:type="dxa"/>
            <w:vAlign w:val="bottom"/>
          </w:tcPr>
          <w:p w14:paraId="247B614F" w14:textId="3F6F2345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0.246</w:t>
            </w:r>
          </w:p>
        </w:tc>
      </w:tr>
      <w:tr w:rsidR="001471FD" w14:paraId="0F56637B" w14:textId="77777777" w:rsidTr="00FF1083">
        <w:tc>
          <w:tcPr>
            <w:tcW w:w="2022" w:type="dxa"/>
            <w:vAlign w:val="bottom"/>
          </w:tcPr>
          <w:p w14:paraId="3714A00C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to 44 years old</w:t>
            </w:r>
          </w:p>
        </w:tc>
        <w:tc>
          <w:tcPr>
            <w:tcW w:w="1484" w:type="dxa"/>
            <w:vAlign w:val="bottom"/>
          </w:tcPr>
          <w:p w14:paraId="2D4CC65A" w14:textId="31C4E8A3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0.336</w:t>
            </w:r>
          </w:p>
        </w:tc>
        <w:tc>
          <w:tcPr>
            <w:tcW w:w="1164" w:type="dxa"/>
            <w:vAlign w:val="bottom"/>
          </w:tcPr>
          <w:p w14:paraId="756223F0" w14:textId="4E76C4CC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0.266</w:t>
            </w:r>
          </w:p>
        </w:tc>
        <w:tc>
          <w:tcPr>
            <w:tcW w:w="1484" w:type="dxa"/>
            <w:vAlign w:val="bottom"/>
          </w:tcPr>
          <w:p w14:paraId="5109A5B3" w14:textId="1F6E4809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0.308</w:t>
            </w:r>
          </w:p>
        </w:tc>
        <w:tc>
          <w:tcPr>
            <w:tcW w:w="751" w:type="dxa"/>
            <w:vAlign w:val="bottom"/>
          </w:tcPr>
          <w:p w14:paraId="7A269313" w14:textId="5045A259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0.260</w:t>
            </w:r>
          </w:p>
        </w:tc>
        <w:tc>
          <w:tcPr>
            <w:tcW w:w="1484" w:type="dxa"/>
            <w:vAlign w:val="bottom"/>
          </w:tcPr>
          <w:p w14:paraId="34E531F2" w14:textId="5AA3D0C5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-0.045</w:t>
            </w:r>
          </w:p>
        </w:tc>
        <w:tc>
          <w:tcPr>
            <w:tcW w:w="961" w:type="dxa"/>
            <w:vAlign w:val="bottom"/>
          </w:tcPr>
          <w:p w14:paraId="57B9D612" w14:textId="5BCFC136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0.243</w:t>
            </w:r>
          </w:p>
        </w:tc>
      </w:tr>
      <w:tr w:rsidR="001471FD" w14:paraId="56FCA09F" w14:textId="77777777" w:rsidTr="00FF1083">
        <w:tc>
          <w:tcPr>
            <w:tcW w:w="2022" w:type="dxa"/>
            <w:vAlign w:val="bottom"/>
          </w:tcPr>
          <w:p w14:paraId="00333197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to 54 years old</w:t>
            </w:r>
          </w:p>
        </w:tc>
        <w:tc>
          <w:tcPr>
            <w:tcW w:w="1484" w:type="dxa"/>
            <w:vAlign w:val="bottom"/>
          </w:tcPr>
          <w:p w14:paraId="47022168" w14:textId="08A7590D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-0.195</w:t>
            </w:r>
          </w:p>
        </w:tc>
        <w:tc>
          <w:tcPr>
            <w:tcW w:w="1164" w:type="dxa"/>
            <w:vAlign w:val="bottom"/>
          </w:tcPr>
          <w:p w14:paraId="37C86B6C" w14:textId="7003F382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0.282</w:t>
            </w:r>
          </w:p>
        </w:tc>
        <w:tc>
          <w:tcPr>
            <w:tcW w:w="1484" w:type="dxa"/>
            <w:vAlign w:val="bottom"/>
          </w:tcPr>
          <w:p w14:paraId="1ECDF1E4" w14:textId="5593B784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-0.269</w:t>
            </w:r>
          </w:p>
        </w:tc>
        <w:tc>
          <w:tcPr>
            <w:tcW w:w="751" w:type="dxa"/>
            <w:vAlign w:val="bottom"/>
          </w:tcPr>
          <w:p w14:paraId="5DC581A2" w14:textId="23E32CD2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0.273</w:t>
            </w:r>
          </w:p>
        </w:tc>
        <w:tc>
          <w:tcPr>
            <w:tcW w:w="1484" w:type="dxa"/>
            <w:vAlign w:val="bottom"/>
          </w:tcPr>
          <w:p w14:paraId="7D0AFA77" w14:textId="10478942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-0.534</w:t>
            </w:r>
          </w:p>
        </w:tc>
        <w:tc>
          <w:tcPr>
            <w:tcW w:w="961" w:type="dxa"/>
            <w:vAlign w:val="bottom"/>
          </w:tcPr>
          <w:p w14:paraId="2937A689" w14:textId="054662BB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0.252</w:t>
            </w:r>
          </w:p>
        </w:tc>
      </w:tr>
      <w:tr w:rsidR="001471FD" w14:paraId="46881678" w14:textId="77777777" w:rsidTr="00FF1083">
        <w:tc>
          <w:tcPr>
            <w:tcW w:w="2022" w:type="dxa"/>
            <w:vAlign w:val="bottom"/>
          </w:tcPr>
          <w:p w14:paraId="34AADF36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to 64 years old</w:t>
            </w:r>
          </w:p>
        </w:tc>
        <w:tc>
          <w:tcPr>
            <w:tcW w:w="1484" w:type="dxa"/>
            <w:vAlign w:val="bottom"/>
          </w:tcPr>
          <w:p w14:paraId="1A41E03A" w14:textId="5927DC1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-0.402</w:t>
            </w:r>
          </w:p>
        </w:tc>
        <w:tc>
          <w:tcPr>
            <w:tcW w:w="1164" w:type="dxa"/>
            <w:vAlign w:val="bottom"/>
          </w:tcPr>
          <w:p w14:paraId="6C43E117" w14:textId="73116341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0.298</w:t>
            </w:r>
          </w:p>
        </w:tc>
        <w:tc>
          <w:tcPr>
            <w:tcW w:w="1484" w:type="dxa"/>
            <w:vAlign w:val="bottom"/>
          </w:tcPr>
          <w:p w14:paraId="031F2F43" w14:textId="162C877B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-0.190</w:t>
            </w:r>
          </w:p>
        </w:tc>
        <w:tc>
          <w:tcPr>
            <w:tcW w:w="751" w:type="dxa"/>
            <w:vAlign w:val="bottom"/>
          </w:tcPr>
          <w:p w14:paraId="5E64D336" w14:textId="46EEFCA2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0.279</w:t>
            </w:r>
          </w:p>
        </w:tc>
        <w:tc>
          <w:tcPr>
            <w:tcW w:w="1484" w:type="dxa"/>
            <w:vAlign w:val="bottom"/>
          </w:tcPr>
          <w:p w14:paraId="5D07AF76" w14:textId="1A54D39A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-0.527</w:t>
            </w:r>
          </w:p>
        </w:tc>
        <w:tc>
          <w:tcPr>
            <w:tcW w:w="961" w:type="dxa"/>
            <w:vAlign w:val="bottom"/>
          </w:tcPr>
          <w:p w14:paraId="0AE3217B" w14:textId="3BEC80F9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0.260</w:t>
            </w:r>
          </w:p>
        </w:tc>
      </w:tr>
      <w:tr w:rsidR="001471FD" w14:paraId="2E801792" w14:textId="77777777" w:rsidTr="00FF1083">
        <w:tc>
          <w:tcPr>
            <w:tcW w:w="2022" w:type="dxa"/>
            <w:vAlign w:val="bottom"/>
          </w:tcPr>
          <w:p w14:paraId="6DD2C891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 65 or more</w:t>
            </w:r>
          </w:p>
        </w:tc>
        <w:tc>
          <w:tcPr>
            <w:tcW w:w="1484" w:type="dxa"/>
            <w:vAlign w:val="bottom"/>
          </w:tcPr>
          <w:p w14:paraId="4A654DBF" w14:textId="6D0287B4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-0.509</w:t>
            </w:r>
          </w:p>
        </w:tc>
        <w:tc>
          <w:tcPr>
            <w:tcW w:w="1164" w:type="dxa"/>
            <w:vAlign w:val="bottom"/>
          </w:tcPr>
          <w:p w14:paraId="2B6487F5" w14:textId="5BE1C2C6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0.302</w:t>
            </w:r>
          </w:p>
        </w:tc>
        <w:tc>
          <w:tcPr>
            <w:tcW w:w="1484" w:type="dxa"/>
            <w:vAlign w:val="bottom"/>
          </w:tcPr>
          <w:p w14:paraId="4AC0873D" w14:textId="183A169C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-0.834</w:t>
            </w:r>
          </w:p>
        </w:tc>
        <w:tc>
          <w:tcPr>
            <w:tcW w:w="751" w:type="dxa"/>
            <w:vAlign w:val="bottom"/>
          </w:tcPr>
          <w:p w14:paraId="571102B4" w14:textId="22B75595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0.305</w:t>
            </w:r>
          </w:p>
        </w:tc>
        <w:tc>
          <w:tcPr>
            <w:tcW w:w="1484" w:type="dxa"/>
            <w:vAlign w:val="bottom"/>
          </w:tcPr>
          <w:p w14:paraId="42A1A189" w14:textId="0276BAD9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-0.732</w:t>
            </w:r>
          </w:p>
        </w:tc>
        <w:tc>
          <w:tcPr>
            <w:tcW w:w="961" w:type="dxa"/>
            <w:vAlign w:val="bottom"/>
          </w:tcPr>
          <w:p w14:paraId="4DBEDF0F" w14:textId="163C7198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0.263</w:t>
            </w:r>
          </w:p>
        </w:tc>
      </w:tr>
      <w:tr w:rsidR="001471FD" w14:paraId="20D2E39C" w14:textId="77777777" w:rsidTr="00FF1083">
        <w:tc>
          <w:tcPr>
            <w:tcW w:w="2022" w:type="dxa"/>
            <w:vAlign w:val="bottom"/>
          </w:tcPr>
          <w:p w14:paraId="3195CB3D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5AA2B08F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bottom"/>
          </w:tcPr>
          <w:p w14:paraId="2E5C5024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267B4807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14:paraId="6286EAF0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6CEFF471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bottom"/>
          </w:tcPr>
          <w:p w14:paraId="4C818B89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FD" w14:paraId="31E3C29D" w14:textId="77777777" w:rsidTr="00FF1083">
        <w:tc>
          <w:tcPr>
            <w:tcW w:w="2022" w:type="dxa"/>
            <w:vAlign w:val="bottom"/>
          </w:tcPr>
          <w:p w14:paraId="5C7E93DD" w14:textId="1911C463" w:rsidR="001471FD" w:rsidRPr="005549FE" w:rsidRDefault="00071952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484" w:type="dxa"/>
            <w:vAlign w:val="bottom"/>
          </w:tcPr>
          <w:p w14:paraId="7EFB6710" w14:textId="151D0006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0.250</w:t>
            </w:r>
          </w:p>
        </w:tc>
        <w:tc>
          <w:tcPr>
            <w:tcW w:w="1164" w:type="dxa"/>
            <w:vAlign w:val="bottom"/>
          </w:tcPr>
          <w:p w14:paraId="0DADD297" w14:textId="7EFA1EA3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0.146</w:t>
            </w:r>
          </w:p>
        </w:tc>
        <w:tc>
          <w:tcPr>
            <w:tcW w:w="1484" w:type="dxa"/>
            <w:vAlign w:val="bottom"/>
          </w:tcPr>
          <w:p w14:paraId="6074B568" w14:textId="07821BF8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-0.147</w:t>
            </w:r>
          </w:p>
        </w:tc>
        <w:tc>
          <w:tcPr>
            <w:tcW w:w="751" w:type="dxa"/>
            <w:vAlign w:val="bottom"/>
          </w:tcPr>
          <w:p w14:paraId="78604CB7" w14:textId="6E5B0526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0.141</w:t>
            </w:r>
          </w:p>
        </w:tc>
        <w:tc>
          <w:tcPr>
            <w:tcW w:w="1484" w:type="dxa"/>
            <w:vAlign w:val="bottom"/>
          </w:tcPr>
          <w:p w14:paraId="216C04F0" w14:textId="1FEABDF2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-0.033</w:t>
            </w:r>
          </w:p>
        </w:tc>
        <w:tc>
          <w:tcPr>
            <w:tcW w:w="961" w:type="dxa"/>
            <w:vAlign w:val="bottom"/>
          </w:tcPr>
          <w:p w14:paraId="480639CA" w14:textId="27DE91E3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0.130</w:t>
            </w:r>
          </w:p>
        </w:tc>
      </w:tr>
      <w:tr w:rsidR="001471FD" w14:paraId="043AB7FC" w14:textId="77777777" w:rsidTr="00FF1083">
        <w:tc>
          <w:tcPr>
            <w:tcW w:w="2022" w:type="dxa"/>
            <w:vAlign w:val="bottom"/>
          </w:tcPr>
          <w:p w14:paraId="0314FCB5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572F55DD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bottom"/>
          </w:tcPr>
          <w:p w14:paraId="4DFDDC46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1EF843DF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14:paraId="35507EB4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6C199E2C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bottom"/>
          </w:tcPr>
          <w:p w14:paraId="2DD5F592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FD" w14:paraId="42DB1771" w14:textId="77777777" w:rsidTr="00FF1083">
        <w:tc>
          <w:tcPr>
            <w:tcW w:w="2022" w:type="dxa"/>
            <w:vAlign w:val="bottom"/>
          </w:tcPr>
          <w:p w14:paraId="5BB0FF22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 / Afr. Amer.</w:t>
            </w:r>
          </w:p>
        </w:tc>
        <w:tc>
          <w:tcPr>
            <w:tcW w:w="1484" w:type="dxa"/>
            <w:vAlign w:val="bottom"/>
          </w:tcPr>
          <w:p w14:paraId="3038AB39" w14:textId="74A7E4A0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(comparison)</w:t>
            </w:r>
          </w:p>
        </w:tc>
        <w:tc>
          <w:tcPr>
            <w:tcW w:w="1164" w:type="dxa"/>
            <w:vAlign w:val="bottom"/>
          </w:tcPr>
          <w:p w14:paraId="090D6474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61D37933" w14:textId="78BD0A62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(comparison)</w:t>
            </w:r>
          </w:p>
        </w:tc>
        <w:tc>
          <w:tcPr>
            <w:tcW w:w="751" w:type="dxa"/>
            <w:vAlign w:val="bottom"/>
          </w:tcPr>
          <w:p w14:paraId="08DD892D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35E42930" w14:textId="25188EF2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(comparison)</w:t>
            </w:r>
          </w:p>
        </w:tc>
        <w:tc>
          <w:tcPr>
            <w:tcW w:w="961" w:type="dxa"/>
            <w:vAlign w:val="bottom"/>
          </w:tcPr>
          <w:p w14:paraId="0D0CE5DD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FD" w14:paraId="779B9D0A" w14:textId="77777777" w:rsidTr="00FF1083">
        <w:tc>
          <w:tcPr>
            <w:tcW w:w="2022" w:type="dxa"/>
            <w:vAlign w:val="bottom"/>
          </w:tcPr>
          <w:p w14:paraId="6A1F20D1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Asian / Pacific Islander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Other</w:t>
            </w:r>
          </w:p>
        </w:tc>
        <w:tc>
          <w:tcPr>
            <w:tcW w:w="1484" w:type="dxa"/>
            <w:vAlign w:val="bottom"/>
          </w:tcPr>
          <w:p w14:paraId="473AD8CD" w14:textId="1B2385C4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0.208</w:t>
            </w:r>
          </w:p>
        </w:tc>
        <w:tc>
          <w:tcPr>
            <w:tcW w:w="1164" w:type="dxa"/>
            <w:vAlign w:val="bottom"/>
          </w:tcPr>
          <w:p w14:paraId="379C1960" w14:textId="40403AA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0.279</w:t>
            </w:r>
          </w:p>
        </w:tc>
        <w:tc>
          <w:tcPr>
            <w:tcW w:w="1484" w:type="dxa"/>
            <w:vAlign w:val="bottom"/>
          </w:tcPr>
          <w:p w14:paraId="7A8636BD" w14:textId="62E09F22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-0.263</w:t>
            </w:r>
          </w:p>
        </w:tc>
        <w:tc>
          <w:tcPr>
            <w:tcW w:w="751" w:type="dxa"/>
            <w:vAlign w:val="bottom"/>
          </w:tcPr>
          <w:p w14:paraId="09EED9B7" w14:textId="4A6035FE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0.284</w:t>
            </w:r>
          </w:p>
        </w:tc>
        <w:tc>
          <w:tcPr>
            <w:tcW w:w="1484" w:type="dxa"/>
            <w:vAlign w:val="bottom"/>
          </w:tcPr>
          <w:p w14:paraId="2B22E812" w14:textId="788F6EBD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-0.085</w:t>
            </w:r>
          </w:p>
        </w:tc>
        <w:tc>
          <w:tcPr>
            <w:tcW w:w="961" w:type="dxa"/>
            <w:vAlign w:val="bottom"/>
          </w:tcPr>
          <w:p w14:paraId="752DC2EB" w14:textId="3AF1C2C3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0.264</w:t>
            </w:r>
          </w:p>
        </w:tc>
      </w:tr>
      <w:tr w:rsidR="001471FD" w14:paraId="43E750EF" w14:textId="77777777" w:rsidTr="00FF1083">
        <w:tc>
          <w:tcPr>
            <w:tcW w:w="2022" w:type="dxa"/>
            <w:vAlign w:val="bottom"/>
          </w:tcPr>
          <w:p w14:paraId="27E48996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White / Caucasian</w:t>
            </w:r>
          </w:p>
        </w:tc>
        <w:tc>
          <w:tcPr>
            <w:tcW w:w="1484" w:type="dxa"/>
            <w:vAlign w:val="bottom"/>
          </w:tcPr>
          <w:p w14:paraId="057F0A33" w14:textId="7D7D215E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-0.387</w:t>
            </w:r>
          </w:p>
        </w:tc>
        <w:tc>
          <w:tcPr>
            <w:tcW w:w="1164" w:type="dxa"/>
            <w:vAlign w:val="bottom"/>
          </w:tcPr>
          <w:p w14:paraId="75B6FDAC" w14:textId="3ADDD15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0.199</w:t>
            </w:r>
          </w:p>
        </w:tc>
        <w:tc>
          <w:tcPr>
            <w:tcW w:w="1484" w:type="dxa"/>
            <w:vAlign w:val="bottom"/>
          </w:tcPr>
          <w:p w14:paraId="082EA3B4" w14:textId="35E86C15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-0.341</w:t>
            </w:r>
          </w:p>
        </w:tc>
        <w:tc>
          <w:tcPr>
            <w:tcW w:w="751" w:type="dxa"/>
            <w:vAlign w:val="bottom"/>
          </w:tcPr>
          <w:p w14:paraId="004AD961" w14:textId="00A983B9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0.190</w:t>
            </w:r>
          </w:p>
        </w:tc>
        <w:tc>
          <w:tcPr>
            <w:tcW w:w="1484" w:type="dxa"/>
            <w:vAlign w:val="bottom"/>
          </w:tcPr>
          <w:p w14:paraId="52821F6D" w14:textId="3BAE66C2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-0.600</w:t>
            </w:r>
          </w:p>
        </w:tc>
        <w:tc>
          <w:tcPr>
            <w:tcW w:w="961" w:type="dxa"/>
            <w:vAlign w:val="bottom"/>
          </w:tcPr>
          <w:p w14:paraId="64FC737C" w14:textId="3A4C1F34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0.186</w:t>
            </w:r>
          </w:p>
        </w:tc>
      </w:tr>
      <w:tr w:rsidR="001471FD" w14:paraId="442EB136" w14:textId="77777777" w:rsidTr="00FF1083">
        <w:tc>
          <w:tcPr>
            <w:tcW w:w="2022" w:type="dxa"/>
            <w:vAlign w:val="bottom"/>
          </w:tcPr>
          <w:p w14:paraId="55517CED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323271F5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bottom"/>
          </w:tcPr>
          <w:p w14:paraId="544A8005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491E2C9D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14:paraId="25A252FC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5F56601E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bottom"/>
          </w:tcPr>
          <w:p w14:paraId="0FB23F2F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FD" w14:paraId="681EE239" w14:textId="77777777" w:rsidTr="00FF1083">
        <w:tc>
          <w:tcPr>
            <w:tcW w:w="2022" w:type="dxa"/>
            <w:vAlign w:val="bottom"/>
          </w:tcPr>
          <w:p w14:paraId="4B9F919C" w14:textId="73433584" w:rsidR="001471FD" w:rsidRPr="005549FE" w:rsidRDefault="00071952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Non-Hispanic</w:t>
            </w:r>
          </w:p>
        </w:tc>
        <w:tc>
          <w:tcPr>
            <w:tcW w:w="1484" w:type="dxa"/>
            <w:vAlign w:val="bottom"/>
          </w:tcPr>
          <w:p w14:paraId="43A1F91F" w14:textId="44761214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0.028</w:t>
            </w:r>
          </w:p>
        </w:tc>
        <w:tc>
          <w:tcPr>
            <w:tcW w:w="1164" w:type="dxa"/>
            <w:vAlign w:val="bottom"/>
          </w:tcPr>
          <w:p w14:paraId="37DEDFDF" w14:textId="6AB4B851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0.222</w:t>
            </w:r>
          </w:p>
        </w:tc>
        <w:tc>
          <w:tcPr>
            <w:tcW w:w="1484" w:type="dxa"/>
            <w:vAlign w:val="bottom"/>
          </w:tcPr>
          <w:p w14:paraId="7C3F3E08" w14:textId="308731A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0.160</w:t>
            </w:r>
          </w:p>
        </w:tc>
        <w:tc>
          <w:tcPr>
            <w:tcW w:w="751" w:type="dxa"/>
            <w:vAlign w:val="bottom"/>
          </w:tcPr>
          <w:p w14:paraId="213BB8D0" w14:textId="022F0410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0.221</w:t>
            </w:r>
          </w:p>
        </w:tc>
        <w:tc>
          <w:tcPr>
            <w:tcW w:w="1484" w:type="dxa"/>
            <w:vAlign w:val="bottom"/>
          </w:tcPr>
          <w:p w14:paraId="0B2DB971" w14:textId="2CA8EEDA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-0.310</w:t>
            </w:r>
          </w:p>
        </w:tc>
        <w:tc>
          <w:tcPr>
            <w:tcW w:w="961" w:type="dxa"/>
            <w:vAlign w:val="bottom"/>
          </w:tcPr>
          <w:p w14:paraId="742FC82A" w14:textId="1555D813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0.200</w:t>
            </w:r>
          </w:p>
        </w:tc>
      </w:tr>
      <w:tr w:rsidR="001471FD" w14:paraId="3A8C5DD8" w14:textId="77777777" w:rsidTr="00FF1083">
        <w:tc>
          <w:tcPr>
            <w:tcW w:w="2022" w:type="dxa"/>
            <w:vAlign w:val="bottom"/>
          </w:tcPr>
          <w:p w14:paraId="1C18C874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7DCEC5A1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bottom"/>
          </w:tcPr>
          <w:p w14:paraId="0080BA3D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6575564D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14:paraId="617CC541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0AA82888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bottom"/>
          </w:tcPr>
          <w:p w14:paraId="70279BAE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FD" w14:paraId="0834B145" w14:textId="77777777" w:rsidTr="00FF1083">
        <w:tc>
          <w:tcPr>
            <w:tcW w:w="2022" w:type="dxa"/>
            <w:vAlign w:val="bottom"/>
          </w:tcPr>
          <w:p w14:paraId="35F8F638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degree</w:t>
            </w:r>
          </w:p>
        </w:tc>
        <w:tc>
          <w:tcPr>
            <w:tcW w:w="1484" w:type="dxa"/>
            <w:vAlign w:val="bottom"/>
          </w:tcPr>
          <w:p w14:paraId="2B0A9883" w14:textId="00A057B8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bottom"/>
          </w:tcPr>
          <w:p w14:paraId="5089AF15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4D0E9C22" w14:textId="0F69A66B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(comparison)</w:t>
            </w:r>
          </w:p>
        </w:tc>
        <w:tc>
          <w:tcPr>
            <w:tcW w:w="751" w:type="dxa"/>
            <w:vAlign w:val="bottom"/>
          </w:tcPr>
          <w:p w14:paraId="4488A695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496B80FD" w14:textId="16A89A34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(comparison)</w:t>
            </w:r>
          </w:p>
        </w:tc>
        <w:tc>
          <w:tcPr>
            <w:tcW w:w="961" w:type="dxa"/>
            <w:vAlign w:val="bottom"/>
          </w:tcPr>
          <w:p w14:paraId="3C40421A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FD" w14:paraId="2615D6F8" w14:textId="77777777" w:rsidTr="00FF1083">
        <w:tc>
          <w:tcPr>
            <w:tcW w:w="2022" w:type="dxa"/>
            <w:vAlign w:val="bottom"/>
          </w:tcPr>
          <w:p w14:paraId="68816507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 / prof. degree</w:t>
            </w:r>
          </w:p>
        </w:tc>
        <w:tc>
          <w:tcPr>
            <w:tcW w:w="1484" w:type="dxa"/>
            <w:vAlign w:val="bottom"/>
          </w:tcPr>
          <w:p w14:paraId="470DA9E4" w14:textId="3B436CB2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0.038</w:t>
            </w:r>
          </w:p>
        </w:tc>
        <w:tc>
          <w:tcPr>
            <w:tcW w:w="1164" w:type="dxa"/>
            <w:vAlign w:val="bottom"/>
          </w:tcPr>
          <w:p w14:paraId="723B5C54" w14:textId="262D2F9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0.237</w:t>
            </w:r>
          </w:p>
        </w:tc>
        <w:tc>
          <w:tcPr>
            <w:tcW w:w="1484" w:type="dxa"/>
            <w:vAlign w:val="bottom"/>
          </w:tcPr>
          <w:p w14:paraId="6A51EDD0" w14:textId="2E5AEE54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0.112</w:t>
            </w:r>
          </w:p>
        </w:tc>
        <w:tc>
          <w:tcPr>
            <w:tcW w:w="751" w:type="dxa"/>
            <w:vAlign w:val="bottom"/>
          </w:tcPr>
          <w:p w14:paraId="641D2298" w14:textId="1467C13B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0.227</w:t>
            </w:r>
          </w:p>
        </w:tc>
        <w:tc>
          <w:tcPr>
            <w:tcW w:w="1484" w:type="dxa"/>
            <w:vAlign w:val="bottom"/>
          </w:tcPr>
          <w:p w14:paraId="4CC51FD9" w14:textId="277E8A5F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0.356</w:t>
            </w:r>
          </w:p>
        </w:tc>
        <w:tc>
          <w:tcPr>
            <w:tcW w:w="961" w:type="dxa"/>
            <w:vAlign w:val="bottom"/>
          </w:tcPr>
          <w:p w14:paraId="4163A09F" w14:textId="06651A8E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0.208</w:t>
            </w:r>
          </w:p>
        </w:tc>
      </w:tr>
      <w:tr w:rsidR="001471FD" w14:paraId="4D213701" w14:textId="77777777" w:rsidTr="00FF1083">
        <w:tc>
          <w:tcPr>
            <w:tcW w:w="2022" w:type="dxa"/>
            <w:vAlign w:val="bottom"/>
          </w:tcPr>
          <w:p w14:paraId="2EE4AE74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 or less</w:t>
            </w:r>
          </w:p>
        </w:tc>
        <w:tc>
          <w:tcPr>
            <w:tcW w:w="1484" w:type="dxa"/>
            <w:vAlign w:val="bottom"/>
          </w:tcPr>
          <w:p w14:paraId="16056120" w14:textId="363E70C4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0.503</w:t>
            </w:r>
          </w:p>
        </w:tc>
        <w:tc>
          <w:tcPr>
            <w:tcW w:w="1164" w:type="dxa"/>
            <w:vAlign w:val="bottom"/>
          </w:tcPr>
          <w:p w14:paraId="676BB8F4" w14:textId="1EC174F4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0.182</w:t>
            </w:r>
          </w:p>
        </w:tc>
        <w:tc>
          <w:tcPr>
            <w:tcW w:w="1484" w:type="dxa"/>
            <w:vAlign w:val="bottom"/>
          </w:tcPr>
          <w:p w14:paraId="2AA3488D" w14:textId="531302BB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0.412</w:t>
            </w:r>
          </w:p>
        </w:tc>
        <w:tc>
          <w:tcPr>
            <w:tcW w:w="751" w:type="dxa"/>
            <w:vAlign w:val="bottom"/>
          </w:tcPr>
          <w:p w14:paraId="55230FE1" w14:textId="457D6445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0.178</w:t>
            </w:r>
          </w:p>
        </w:tc>
        <w:tc>
          <w:tcPr>
            <w:tcW w:w="1484" w:type="dxa"/>
            <w:vAlign w:val="bottom"/>
          </w:tcPr>
          <w:p w14:paraId="3D250F98" w14:textId="5C637286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0.711</w:t>
            </w:r>
          </w:p>
        </w:tc>
        <w:tc>
          <w:tcPr>
            <w:tcW w:w="961" w:type="dxa"/>
            <w:vAlign w:val="bottom"/>
          </w:tcPr>
          <w:p w14:paraId="51D4006D" w14:textId="0F42E740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0.165</w:t>
            </w:r>
          </w:p>
        </w:tc>
      </w:tr>
      <w:tr w:rsidR="001471FD" w14:paraId="2473EB04" w14:textId="77777777" w:rsidTr="00FF1083">
        <w:tc>
          <w:tcPr>
            <w:tcW w:w="2022" w:type="dxa"/>
            <w:vAlign w:val="bottom"/>
          </w:tcPr>
          <w:p w14:paraId="0E48004D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college</w:t>
            </w:r>
          </w:p>
        </w:tc>
        <w:tc>
          <w:tcPr>
            <w:tcW w:w="1484" w:type="dxa"/>
            <w:vAlign w:val="bottom"/>
          </w:tcPr>
          <w:p w14:paraId="7B4042C4" w14:textId="7BD67095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0.170</w:t>
            </w:r>
          </w:p>
        </w:tc>
        <w:tc>
          <w:tcPr>
            <w:tcW w:w="1164" w:type="dxa"/>
            <w:vAlign w:val="bottom"/>
          </w:tcPr>
          <w:p w14:paraId="6B4E4D44" w14:textId="53F851A4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0.192</w:t>
            </w:r>
          </w:p>
        </w:tc>
        <w:tc>
          <w:tcPr>
            <w:tcW w:w="1484" w:type="dxa"/>
            <w:vAlign w:val="bottom"/>
          </w:tcPr>
          <w:p w14:paraId="35F7117B" w14:textId="4A78931E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0.205</w:t>
            </w:r>
          </w:p>
        </w:tc>
        <w:tc>
          <w:tcPr>
            <w:tcW w:w="751" w:type="dxa"/>
            <w:vAlign w:val="bottom"/>
          </w:tcPr>
          <w:p w14:paraId="62666530" w14:textId="215151F9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0.186</w:t>
            </w:r>
          </w:p>
        </w:tc>
        <w:tc>
          <w:tcPr>
            <w:tcW w:w="1484" w:type="dxa"/>
            <w:vAlign w:val="bottom"/>
          </w:tcPr>
          <w:p w14:paraId="0D44C38C" w14:textId="5D28324C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0.317</w:t>
            </w:r>
          </w:p>
        </w:tc>
        <w:tc>
          <w:tcPr>
            <w:tcW w:w="961" w:type="dxa"/>
            <w:vAlign w:val="bottom"/>
          </w:tcPr>
          <w:p w14:paraId="220E94EC" w14:textId="79BA78F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0.173</w:t>
            </w:r>
          </w:p>
        </w:tc>
      </w:tr>
      <w:tr w:rsidR="001471FD" w14:paraId="78C979EB" w14:textId="77777777" w:rsidTr="00FF1083">
        <w:tc>
          <w:tcPr>
            <w:tcW w:w="2022" w:type="dxa"/>
            <w:vAlign w:val="bottom"/>
          </w:tcPr>
          <w:p w14:paraId="0E0BC4A9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74843074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bottom"/>
          </w:tcPr>
          <w:p w14:paraId="0E43C0AA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5842EA3C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14:paraId="1A20EDA5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7C49915A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bottom"/>
          </w:tcPr>
          <w:p w14:paraId="2D5A35AA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FD" w14:paraId="179E45D6" w14:textId="77777777" w:rsidTr="00FF1083">
        <w:tc>
          <w:tcPr>
            <w:tcW w:w="2022" w:type="dxa"/>
            <w:vAlign w:val="bottom"/>
          </w:tcPr>
          <w:p w14:paraId="6457314B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Cutpoint 1 (Equal versus Unlabeled)</w:t>
            </w:r>
          </w:p>
        </w:tc>
        <w:tc>
          <w:tcPr>
            <w:tcW w:w="1484" w:type="dxa"/>
            <w:vAlign w:val="bottom"/>
          </w:tcPr>
          <w:p w14:paraId="000AED15" w14:textId="4EC321AA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0.922</w:t>
            </w:r>
          </w:p>
        </w:tc>
        <w:tc>
          <w:tcPr>
            <w:tcW w:w="1164" w:type="dxa"/>
            <w:vAlign w:val="bottom"/>
          </w:tcPr>
          <w:p w14:paraId="3E35E225" w14:textId="3A6DE11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0.431</w:t>
            </w:r>
          </w:p>
        </w:tc>
        <w:tc>
          <w:tcPr>
            <w:tcW w:w="1484" w:type="dxa"/>
            <w:vAlign w:val="bottom"/>
          </w:tcPr>
          <w:p w14:paraId="34318307" w14:textId="301FABA8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0.575</w:t>
            </w:r>
          </w:p>
        </w:tc>
        <w:tc>
          <w:tcPr>
            <w:tcW w:w="751" w:type="dxa"/>
            <w:vAlign w:val="bottom"/>
          </w:tcPr>
          <w:p w14:paraId="6A7C85FF" w14:textId="0D2DA790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0.417</w:t>
            </w:r>
          </w:p>
        </w:tc>
        <w:tc>
          <w:tcPr>
            <w:tcW w:w="1484" w:type="dxa"/>
            <w:vAlign w:val="bottom"/>
          </w:tcPr>
          <w:p w14:paraId="462D7B67" w14:textId="2CFA66DD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-0.351</w:t>
            </w:r>
          </w:p>
        </w:tc>
        <w:tc>
          <w:tcPr>
            <w:tcW w:w="961" w:type="dxa"/>
            <w:vAlign w:val="bottom"/>
          </w:tcPr>
          <w:p w14:paraId="59E3EA3F" w14:textId="2C5B4DC4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0.392</w:t>
            </w:r>
          </w:p>
        </w:tc>
      </w:tr>
      <w:tr w:rsidR="001471FD" w14:paraId="4A9D6000" w14:textId="77777777" w:rsidTr="00FF1083">
        <w:tc>
          <w:tcPr>
            <w:tcW w:w="2022" w:type="dxa"/>
            <w:vAlign w:val="bottom"/>
          </w:tcPr>
          <w:p w14:paraId="2DE9D924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Cutpoint 2 (Labeled versus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Equal</w:t>
            </w: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4" w:type="dxa"/>
            <w:vAlign w:val="bottom"/>
          </w:tcPr>
          <w:p w14:paraId="7F3C0EF8" w14:textId="2DAED25C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2.271</w:t>
            </w:r>
          </w:p>
        </w:tc>
        <w:tc>
          <w:tcPr>
            <w:tcW w:w="1164" w:type="dxa"/>
            <w:vAlign w:val="bottom"/>
          </w:tcPr>
          <w:p w14:paraId="3E173894" w14:textId="39151B90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0.438</w:t>
            </w:r>
          </w:p>
        </w:tc>
        <w:tc>
          <w:tcPr>
            <w:tcW w:w="1484" w:type="dxa"/>
            <w:vAlign w:val="bottom"/>
          </w:tcPr>
          <w:p w14:paraId="1BE2629B" w14:textId="5BFEADAF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2.058</w:t>
            </w:r>
          </w:p>
        </w:tc>
        <w:tc>
          <w:tcPr>
            <w:tcW w:w="751" w:type="dxa"/>
            <w:vAlign w:val="bottom"/>
          </w:tcPr>
          <w:p w14:paraId="56ED89CE" w14:textId="35292B96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0.424</w:t>
            </w:r>
          </w:p>
        </w:tc>
        <w:tc>
          <w:tcPr>
            <w:tcW w:w="1484" w:type="dxa"/>
            <w:vAlign w:val="bottom"/>
          </w:tcPr>
          <w:p w14:paraId="71CC9832" w14:textId="11EAB46D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0.630</w:t>
            </w:r>
          </w:p>
        </w:tc>
        <w:tc>
          <w:tcPr>
            <w:tcW w:w="961" w:type="dxa"/>
            <w:vAlign w:val="bottom"/>
          </w:tcPr>
          <w:p w14:paraId="50F7B9BD" w14:textId="6A0533F5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0.392</w:t>
            </w:r>
          </w:p>
        </w:tc>
      </w:tr>
      <w:tr w:rsidR="001471FD" w14:paraId="238721F8" w14:textId="77777777" w:rsidTr="00FF1083">
        <w:tc>
          <w:tcPr>
            <w:tcW w:w="2022" w:type="dxa"/>
            <w:vAlign w:val="bottom"/>
          </w:tcPr>
          <w:p w14:paraId="1278BFC3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</w:p>
        </w:tc>
        <w:tc>
          <w:tcPr>
            <w:tcW w:w="1484" w:type="dxa"/>
            <w:vAlign w:val="bottom"/>
          </w:tcPr>
          <w:p w14:paraId="3D615490" w14:textId="02C4D1BA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1008</w:t>
            </w:r>
          </w:p>
        </w:tc>
        <w:tc>
          <w:tcPr>
            <w:tcW w:w="1164" w:type="dxa"/>
            <w:vAlign w:val="bottom"/>
          </w:tcPr>
          <w:p w14:paraId="59F5DF0B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487A94D1" w14:textId="18BE30F5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1001</w:t>
            </w:r>
          </w:p>
        </w:tc>
        <w:tc>
          <w:tcPr>
            <w:tcW w:w="751" w:type="dxa"/>
            <w:vAlign w:val="bottom"/>
          </w:tcPr>
          <w:p w14:paraId="21ABFE61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14:paraId="5E4A8AA8" w14:textId="68F7B9BE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1006</w:t>
            </w:r>
          </w:p>
        </w:tc>
        <w:tc>
          <w:tcPr>
            <w:tcW w:w="961" w:type="dxa"/>
            <w:vAlign w:val="bottom"/>
          </w:tcPr>
          <w:p w14:paraId="6CB62A71" w14:textId="77777777" w:rsidR="001471FD" w:rsidRPr="005549FE" w:rsidRDefault="001471FD" w:rsidP="0014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2EF6BF" w14:textId="77777777" w:rsidR="008F2403" w:rsidRDefault="008F2403" w:rsidP="008F2403">
      <w:pPr>
        <w:rPr>
          <w:rFonts w:ascii="Times New Roman" w:hAnsi="Times New Roman" w:cs="Times New Roman"/>
          <w:sz w:val="24"/>
          <w:szCs w:val="24"/>
        </w:rPr>
      </w:pPr>
      <w:r w:rsidRPr="00F24A2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F24A29">
        <w:rPr>
          <w:rFonts w:ascii="Times New Roman" w:hAnsi="Times New Roman" w:cs="Times New Roman"/>
          <w:sz w:val="24"/>
          <w:szCs w:val="24"/>
        </w:rPr>
        <w:t>Outcome variable coded 1 (unlabeled), 2 (equally healthy), 3 (WG labeled).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See also main ordered logit model in Table 4. An extended model is presented in Online Supplemental Table 4.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WG label v</w:t>
      </w:r>
      <w:r w:rsidRPr="00F24A29">
        <w:rPr>
          <w:rFonts w:ascii="Times New Roman" w:hAnsi="Times New Roman" w:cs="Times New Roman"/>
          <w:sz w:val="24"/>
          <w:szCs w:val="24"/>
        </w:rPr>
        <w:t>ariations for the cereal and cracker categories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24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F24A29">
        <w:rPr>
          <w:rFonts w:ascii="Times New Roman" w:hAnsi="Times New Roman" w:cs="Times New Roman"/>
          <w:sz w:val="24"/>
          <w:szCs w:val="24"/>
        </w:rPr>
        <w:t xml:space="preserve">“made with whole grains,” </w:t>
      </w: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F24A29">
        <w:rPr>
          <w:rFonts w:ascii="Times New Roman" w:hAnsi="Times New Roman" w:cs="Times New Roman"/>
          <w:sz w:val="24"/>
          <w:szCs w:val="24"/>
        </w:rPr>
        <w:t xml:space="preserve">“multigrain,” and </w:t>
      </w: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F24A29">
        <w:rPr>
          <w:rFonts w:ascii="Times New Roman" w:hAnsi="Times New Roman" w:cs="Times New Roman"/>
          <w:sz w:val="24"/>
          <w:szCs w:val="24"/>
        </w:rPr>
        <w:t xml:space="preserve">a WG stamp; </w:t>
      </w:r>
      <w:r>
        <w:rPr>
          <w:rFonts w:ascii="Times New Roman" w:hAnsi="Times New Roman" w:cs="Times New Roman"/>
          <w:sz w:val="24"/>
          <w:szCs w:val="24"/>
        </w:rPr>
        <w:t xml:space="preserve">and for </w:t>
      </w:r>
      <w:r w:rsidRPr="00F24A29">
        <w:rPr>
          <w:rFonts w:ascii="Times New Roman" w:hAnsi="Times New Roman" w:cs="Times New Roman"/>
          <w:sz w:val="24"/>
          <w:szCs w:val="24"/>
        </w:rPr>
        <w:t>the bread category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24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F24A29">
        <w:rPr>
          <w:rFonts w:ascii="Times New Roman" w:hAnsi="Times New Roman" w:cs="Times New Roman"/>
          <w:sz w:val="24"/>
          <w:szCs w:val="24"/>
        </w:rPr>
        <w:t xml:space="preserve">“multigrain,” </w:t>
      </w: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F24A29">
        <w:rPr>
          <w:rFonts w:ascii="Times New Roman" w:hAnsi="Times New Roman" w:cs="Times New Roman"/>
          <w:sz w:val="24"/>
          <w:szCs w:val="24"/>
        </w:rPr>
        <w:t xml:space="preserve">“wheat,” and </w:t>
      </w: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F24A29">
        <w:rPr>
          <w:rFonts w:ascii="Times New Roman" w:hAnsi="Times New Roman" w:cs="Times New Roman"/>
          <w:sz w:val="24"/>
          <w:szCs w:val="24"/>
        </w:rPr>
        <w:t>a WG stamp.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360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Coefficient shows effect of each explanatory variable on the log-odds of having the next higher value of the outcome variable (i.e. choosing equally healthy over unlabeled). </w:t>
      </w:r>
    </w:p>
    <w:p w14:paraId="222F4962" w14:textId="77777777" w:rsidR="00071952" w:rsidRDefault="00071952" w:rsidP="00CC3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3AB26C" w14:textId="21A3C0FC" w:rsidR="00CC3A93" w:rsidRPr="00124B99" w:rsidRDefault="008F2403" w:rsidP="00CC3A9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C63F54">
        <w:rPr>
          <w:rFonts w:ascii="Times New Roman" w:hAnsi="Times New Roman" w:cs="Times New Roman"/>
          <w:sz w:val="24"/>
          <w:szCs w:val="24"/>
        </w:rPr>
        <w:t xml:space="preserve">nline Supplemental Table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C3A93" w:rsidRPr="00124B99">
        <w:rPr>
          <w:rFonts w:ascii="Times New Roman" w:hAnsi="Times New Roman" w:cs="Times New Roman"/>
          <w:sz w:val="24"/>
          <w:szCs w:val="24"/>
        </w:rPr>
        <w:t>. Whole grain content comprehension questions for actual products with varying amounts of WG content</w:t>
      </w:r>
      <w:r w:rsidR="00CC3A93" w:rsidRPr="00124B99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2413"/>
        <w:gridCol w:w="1137"/>
        <w:gridCol w:w="1244"/>
        <w:gridCol w:w="1137"/>
        <w:gridCol w:w="1100"/>
        <w:gridCol w:w="980"/>
      </w:tblGrid>
      <w:tr w:rsidR="00CC3A93" w:rsidRPr="00E67686" w14:paraId="0EA5115A" w14:textId="77777777" w:rsidTr="00CB683E">
        <w:tc>
          <w:tcPr>
            <w:tcW w:w="1345" w:type="dxa"/>
          </w:tcPr>
          <w:p w14:paraId="56DBB279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50" w:type="dxa"/>
          </w:tcPr>
          <w:p w14:paraId="455AB29C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555" w:type="dxa"/>
            <w:gridSpan w:val="5"/>
          </w:tcPr>
          <w:p w14:paraId="4382DEAB" w14:textId="77777777" w:rsidR="00CC3A93" w:rsidRPr="00124B99" w:rsidRDefault="00CC3A93" w:rsidP="00CB683E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 of Respondent Choices (%)</w:t>
            </w:r>
          </w:p>
        </w:tc>
      </w:tr>
      <w:tr w:rsidR="00CC3A93" w:rsidRPr="00E67686" w14:paraId="69760212" w14:textId="77777777" w:rsidTr="00CB683E">
        <w:tc>
          <w:tcPr>
            <w:tcW w:w="1345" w:type="dxa"/>
            <w:vAlign w:val="center"/>
          </w:tcPr>
          <w:p w14:paraId="6D976B41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 Description</w:t>
            </w:r>
          </w:p>
        </w:tc>
        <w:tc>
          <w:tcPr>
            <w:tcW w:w="4050" w:type="dxa"/>
            <w:vAlign w:val="center"/>
          </w:tcPr>
          <w:p w14:paraId="64FA9A57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Actual Whole Grain Content</w:t>
            </w:r>
          </w:p>
        </w:tc>
        <w:tc>
          <w:tcPr>
            <w:tcW w:w="1620" w:type="dxa"/>
            <w:vAlign w:val="bottom"/>
          </w:tcPr>
          <w:p w14:paraId="7CFFF403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“All the grain is whole grain”</w:t>
            </w:r>
          </w:p>
        </w:tc>
        <w:tc>
          <w:tcPr>
            <w:tcW w:w="1890" w:type="dxa"/>
            <w:vAlign w:val="bottom"/>
          </w:tcPr>
          <w:p w14:paraId="02411353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“Half or more than half the grain is whole grain”</w:t>
            </w:r>
          </w:p>
        </w:tc>
        <w:tc>
          <w:tcPr>
            <w:tcW w:w="1620" w:type="dxa"/>
            <w:vAlign w:val="bottom"/>
          </w:tcPr>
          <w:p w14:paraId="158F10ED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“Less than half the grain is whole grain”</w:t>
            </w:r>
          </w:p>
        </w:tc>
        <w:tc>
          <w:tcPr>
            <w:tcW w:w="1440" w:type="dxa"/>
            <w:vAlign w:val="bottom"/>
          </w:tcPr>
          <w:p w14:paraId="2C89094D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"There is little or no whole grain”</w:t>
            </w:r>
          </w:p>
        </w:tc>
        <w:tc>
          <w:tcPr>
            <w:tcW w:w="985" w:type="dxa"/>
            <w:vAlign w:val="bottom"/>
          </w:tcPr>
          <w:p w14:paraId="2036981B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“Other” </w:t>
            </w:r>
          </w:p>
        </w:tc>
      </w:tr>
      <w:tr w:rsidR="00CC3A93" w:rsidRPr="00E67686" w14:paraId="15E96722" w14:textId="77777777" w:rsidTr="00CB683E">
        <w:tc>
          <w:tcPr>
            <w:tcW w:w="1345" w:type="dxa"/>
          </w:tcPr>
          <w:p w14:paraId="6F3A6A91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Honey Wheat Bread</w:t>
            </w:r>
          </w:p>
        </w:tc>
        <w:tc>
          <w:tcPr>
            <w:tcW w:w="4050" w:type="dxa"/>
            <w:vAlign w:val="bottom"/>
          </w:tcPr>
          <w:p w14:paraId="2F172A72" w14:textId="63A1433A" w:rsidR="00CC3A93" w:rsidRPr="00124B99" w:rsidRDefault="00217FB7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CC3A93"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 than half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 or “little or no” is correct</w:t>
            </w:r>
            <w:r w:rsidR="00CC3A93"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Whole wheat flour (6th ingredient) is less than unbleached enriched wheat flour (1st ingredient).</w:t>
            </w:r>
          </w:p>
        </w:tc>
        <w:tc>
          <w:tcPr>
            <w:tcW w:w="1620" w:type="dxa"/>
            <w:vAlign w:val="bottom"/>
          </w:tcPr>
          <w:p w14:paraId="26C4354D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17.89</w:t>
            </w:r>
          </w:p>
        </w:tc>
        <w:tc>
          <w:tcPr>
            <w:tcW w:w="1890" w:type="dxa"/>
            <w:vAlign w:val="bottom"/>
          </w:tcPr>
          <w:p w14:paraId="503D954D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24.95</w:t>
            </w:r>
          </w:p>
        </w:tc>
        <w:tc>
          <w:tcPr>
            <w:tcW w:w="1620" w:type="dxa"/>
            <w:vAlign w:val="bottom"/>
          </w:tcPr>
          <w:p w14:paraId="65958C01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22.44</w:t>
            </w:r>
          </w:p>
        </w:tc>
        <w:tc>
          <w:tcPr>
            <w:tcW w:w="1440" w:type="dxa"/>
            <w:vAlign w:val="bottom"/>
          </w:tcPr>
          <w:p w14:paraId="3528E4D2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30.46</w:t>
            </w:r>
          </w:p>
        </w:tc>
        <w:tc>
          <w:tcPr>
            <w:tcW w:w="985" w:type="dxa"/>
            <w:vAlign w:val="bottom"/>
          </w:tcPr>
          <w:p w14:paraId="7CDF19B0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4.26</w:t>
            </w:r>
          </w:p>
        </w:tc>
      </w:tr>
      <w:tr w:rsidR="00CC3A93" w:rsidRPr="00E67686" w14:paraId="04491B72" w14:textId="77777777" w:rsidTr="00CB683E">
        <w:tc>
          <w:tcPr>
            <w:tcW w:w="1345" w:type="dxa"/>
          </w:tcPr>
          <w:p w14:paraId="36262FEF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Multigrain Cracker</w:t>
            </w:r>
          </w:p>
        </w:tc>
        <w:tc>
          <w:tcPr>
            <w:tcW w:w="4050" w:type="dxa"/>
            <w:vAlign w:val="bottom"/>
          </w:tcPr>
          <w:p w14:paraId="7209C095" w14:textId="2A302EA0" w:rsidR="00CC3A93" w:rsidRPr="00124B99" w:rsidRDefault="00217FB7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“Less than half” or “little or no” is correct</w:t>
            </w:r>
            <w:r w:rsidR="00CC3A93"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Whole wheat flour (5th ingredient) is less than enriched wheat flour (1st ingredient).</w:t>
            </w:r>
          </w:p>
        </w:tc>
        <w:tc>
          <w:tcPr>
            <w:tcW w:w="1620" w:type="dxa"/>
            <w:vAlign w:val="bottom"/>
          </w:tcPr>
          <w:p w14:paraId="7B2E0F62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14.33</w:t>
            </w:r>
          </w:p>
        </w:tc>
        <w:tc>
          <w:tcPr>
            <w:tcW w:w="1890" w:type="dxa"/>
            <w:vAlign w:val="bottom"/>
          </w:tcPr>
          <w:p w14:paraId="31111B2A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26.62</w:t>
            </w:r>
          </w:p>
        </w:tc>
        <w:tc>
          <w:tcPr>
            <w:tcW w:w="1620" w:type="dxa"/>
            <w:vAlign w:val="bottom"/>
          </w:tcPr>
          <w:p w14:paraId="784BD7C5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30.40</w:t>
            </w:r>
          </w:p>
        </w:tc>
        <w:tc>
          <w:tcPr>
            <w:tcW w:w="1440" w:type="dxa"/>
            <w:vAlign w:val="bottom"/>
          </w:tcPr>
          <w:p w14:paraId="10A1A5A4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25.56</w:t>
            </w:r>
          </w:p>
        </w:tc>
        <w:tc>
          <w:tcPr>
            <w:tcW w:w="985" w:type="dxa"/>
            <w:vAlign w:val="bottom"/>
          </w:tcPr>
          <w:p w14:paraId="245C4ED6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</w:tr>
      <w:tr w:rsidR="00CC3A93" w:rsidRPr="00E67686" w14:paraId="568AD409" w14:textId="77777777" w:rsidTr="00CB683E">
        <w:tc>
          <w:tcPr>
            <w:tcW w:w="1345" w:type="dxa"/>
          </w:tcPr>
          <w:p w14:paraId="03AEA4A2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Farmhouse 12 Grain Bread</w:t>
            </w:r>
          </w:p>
        </w:tc>
        <w:tc>
          <w:tcPr>
            <w:tcW w:w="4050" w:type="dxa"/>
            <w:vAlign w:val="bottom"/>
          </w:tcPr>
          <w:p w14:paraId="5DEE8183" w14:textId="6F146D63" w:rsidR="00CC3A93" w:rsidRPr="00124B99" w:rsidRDefault="00217FB7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“Less than half” or “little or no” is correct</w:t>
            </w:r>
            <w:r w:rsidR="00CC3A93"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Whole wheat flour (3rd ingredient) is less than enriched wheat flour (1st ingredient).</w:t>
            </w:r>
          </w:p>
        </w:tc>
        <w:tc>
          <w:tcPr>
            <w:tcW w:w="1620" w:type="dxa"/>
            <w:vAlign w:val="bottom"/>
          </w:tcPr>
          <w:p w14:paraId="21EB744E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22.14</w:t>
            </w:r>
          </w:p>
        </w:tc>
        <w:tc>
          <w:tcPr>
            <w:tcW w:w="1890" w:type="dxa"/>
            <w:vAlign w:val="bottom"/>
          </w:tcPr>
          <w:p w14:paraId="60D99586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29.13</w:t>
            </w:r>
          </w:p>
        </w:tc>
        <w:tc>
          <w:tcPr>
            <w:tcW w:w="1620" w:type="dxa"/>
            <w:vAlign w:val="bottom"/>
          </w:tcPr>
          <w:p w14:paraId="164A1092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27.86</w:t>
            </w:r>
          </w:p>
        </w:tc>
        <w:tc>
          <w:tcPr>
            <w:tcW w:w="1440" w:type="dxa"/>
            <w:vAlign w:val="bottom"/>
          </w:tcPr>
          <w:p w14:paraId="326A712E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18.16</w:t>
            </w:r>
          </w:p>
        </w:tc>
        <w:tc>
          <w:tcPr>
            <w:tcW w:w="985" w:type="dxa"/>
            <w:vAlign w:val="bottom"/>
          </w:tcPr>
          <w:p w14:paraId="3884B7C5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</w:tr>
      <w:tr w:rsidR="00CC3A93" w:rsidRPr="00E67686" w14:paraId="72F59316" w14:textId="77777777" w:rsidTr="00CB683E">
        <w:tc>
          <w:tcPr>
            <w:tcW w:w="1345" w:type="dxa"/>
          </w:tcPr>
          <w:p w14:paraId="26F54473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Apple Cinnamon Oat Cereal</w:t>
            </w:r>
          </w:p>
        </w:tc>
        <w:tc>
          <w:tcPr>
            <w:tcW w:w="4050" w:type="dxa"/>
            <w:vAlign w:val="bottom"/>
          </w:tcPr>
          <w:p w14:paraId="2A4FA7D3" w14:textId="50F9683A" w:rsidR="00CC3A93" w:rsidRPr="00124B99" w:rsidRDefault="00217FB7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“Half or more” is correct</w:t>
            </w:r>
            <w:r w:rsidR="00CC3A93"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WG oats (1st ingredient) is more than corn starch (3rd ingredient).</w:t>
            </w:r>
          </w:p>
        </w:tc>
        <w:tc>
          <w:tcPr>
            <w:tcW w:w="1620" w:type="dxa"/>
            <w:vAlign w:val="bottom"/>
          </w:tcPr>
          <w:p w14:paraId="4CE61E65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45.05</w:t>
            </w:r>
          </w:p>
        </w:tc>
        <w:tc>
          <w:tcPr>
            <w:tcW w:w="1890" w:type="dxa"/>
            <w:vAlign w:val="bottom"/>
          </w:tcPr>
          <w:p w14:paraId="3328F33E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36.60</w:t>
            </w:r>
          </w:p>
        </w:tc>
        <w:tc>
          <w:tcPr>
            <w:tcW w:w="1620" w:type="dxa"/>
            <w:vAlign w:val="bottom"/>
          </w:tcPr>
          <w:p w14:paraId="4508503D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11.84</w:t>
            </w:r>
          </w:p>
        </w:tc>
        <w:tc>
          <w:tcPr>
            <w:tcW w:w="1440" w:type="dxa"/>
            <w:vAlign w:val="bottom"/>
          </w:tcPr>
          <w:p w14:paraId="6AFB0F45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4.85</w:t>
            </w:r>
          </w:p>
        </w:tc>
        <w:tc>
          <w:tcPr>
            <w:tcW w:w="985" w:type="dxa"/>
            <w:vAlign w:val="bottom"/>
          </w:tcPr>
          <w:p w14:paraId="3C85C579" w14:textId="77777777" w:rsidR="00CC3A93" w:rsidRPr="00124B99" w:rsidRDefault="00CC3A93" w:rsidP="00CB683E">
            <w:pPr>
              <w:tabs>
                <w:tab w:val="left" w:pos="9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</w:tr>
    </w:tbl>
    <w:p w14:paraId="5218B4EB" w14:textId="0655AEB9" w:rsidR="00CC3A93" w:rsidRDefault="00CC3A93" w:rsidP="00CC3A93">
      <w:pPr>
        <w:rPr>
          <w:rFonts w:ascii="Times New Roman" w:hAnsi="Times New Roman" w:cs="Times New Roman"/>
          <w:sz w:val="24"/>
          <w:szCs w:val="24"/>
        </w:rPr>
      </w:pPr>
      <w:r w:rsidRPr="00E67686">
        <w:rPr>
          <w:rFonts w:ascii="Times New Roman" w:hAnsi="Times New Roman" w:cs="Times New Roman"/>
          <w:sz w:val="24"/>
          <w:szCs w:val="24"/>
          <w:vertAlign w:val="superscript"/>
        </w:rPr>
        <w:t>a.</w:t>
      </w:r>
      <w:r w:rsidRPr="00E67686">
        <w:rPr>
          <w:rFonts w:ascii="Times New Roman" w:hAnsi="Times New Roman" w:cs="Times New Roman"/>
          <w:sz w:val="24"/>
          <w:szCs w:val="24"/>
        </w:rPr>
        <w:t xml:space="preserve">Product images are in Figure </w:t>
      </w:r>
      <w:r w:rsidR="00A70528">
        <w:rPr>
          <w:rFonts w:ascii="Times New Roman" w:hAnsi="Times New Roman" w:cs="Times New Roman"/>
          <w:sz w:val="24"/>
          <w:szCs w:val="24"/>
        </w:rPr>
        <w:t>1 (may be supplemental</w:t>
      </w:r>
      <w:r w:rsidRPr="00E67686">
        <w:rPr>
          <w:rFonts w:ascii="Times New Roman" w:hAnsi="Times New Roman" w:cs="Times New Roman"/>
          <w:sz w:val="24"/>
          <w:szCs w:val="24"/>
        </w:rPr>
        <w:t>)</w:t>
      </w:r>
      <w:r w:rsidR="00A70528">
        <w:rPr>
          <w:rFonts w:ascii="Times New Roman" w:hAnsi="Times New Roman" w:cs="Times New Roman"/>
          <w:sz w:val="24"/>
          <w:szCs w:val="24"/>
        </w:rPr>
        <w:t>.</w:t>
      </w:r>
    </w:p>
    <w:p w14:paraId="18E17404" w14:textId="5CE04C54" w:rsidR="00B05357" w:rsidRDefault="00CC3A93" w:rsidP="00CC3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WG, Whole Grain</w:t>
      </w:r>
    </w:p>
    <w:p w14:paraId="23DD1593" w14:textId="77777777" w:rsidR="00B05357" w:rsidRDefault="00B05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4D7F87" w14:textId="626AA072" w:rsidR="00B05357" w:rsidRPr="00A96A5B" w:rsidRDefault="00BF6024" w:rsidP="00B05357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Online Supplemental Table </w:t>
      </w:r>
      <w:r w:rsidR="008F2403">
        <w:rPr>
          <w:rFonts w:ascii="Times New Roman" w:hAnsi="Times New Roman" w:cs="Times New Roman"/>
          <w:sz w:val="24"/>
          <w:szCs w:val="24"/>
        </w:rPr>
        <w:t>6</w:t>
      </w:r>
      <w:r w:rsidR="00B05357" w:rsidRPr="00A96A5B">
        <w:rPr>
          <w:rFonts w:ascii="Times New Roman" w:hAnsi="Times New Roman" w:cs="Times New Roman"/>
          <w:sz w:val="24"/>
          <w:szCs w:val="24"/>
        </w:rPr>
        <w:t>. Chi-square hypothesis tests from ordered logit models of correct responses (</w:t>
      </w:r>
      <w:r w:rsidR="001765CF">
        <w:rPr>
          <w:rFonts w:ascii="Times New Roman" w:hAnsi="Times New Roman" w:cs="Times New Roman"/>
          <w:sz w:val="24"/>
          <w:szCs w:val="24"/>
        </w:rPr>
        <w:t>un</w:t>
      </w:r>
      <w:r w:rsidR="00B05357" w:rsidRPr="00A96A5B">
        <w:rPr>
          <w:rFonts w:ascii="Times New Roman" w:hAnsi="Times New Roman" w:cs="Times New Roman"/>
          <w:sz w:val="24"/>
          <w:szCs w:val="24"/>
        </w:rPr>
        <w:t>labeled option was healthier</w:t>
      </w:r>
      <w:r w:rsidR="00D457B0">
        <w:rPr>
          <w:rFonts w:ascii="Times New Roman" w:hAnsi="Times New Roman" w:cs="Times New Roman"/>
          <w:sz w:val="24"/>
          <w:szCs w:val="24"/>
        </w:rPr>
        <w:t>)</w:t>
      </w:r>
      <w:r w:rsidR="00B05357" w:rsidRPr="00A96A5B">
        <w:rPr>
          <w:rFonts w:ascii="Times New Roman" w:hAnsi="Times New Roman" w:cs="Times New Roman"/>
          <w:sz w:val="24"/>
          <w:szCs w:val="24"/>
        </w:rPr>
        <w:t xml:space="preserve"> and incorrect responses (WG labeled option was healthier or both options were equally healthy) in hypothetical product comparisons.</w:t>
      </w:r>
      <w:r w:rsidR="00B05357" w:rsidRPr="00A96A5B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070"/>
        <w:gridCol w:w="1350"/>
        <w:gridCol w:w="1350"/>
        <w:gridCol w:w="1075"/>
      </w:tblGrid>
      <w:tr w:rsidR="00B05357" w:rsidRPr="00A96A5B" w14:paraId="304EF212" w14:textId="77777777" w:rsidTr="00944C69">
        <w:tc>
          <w:tcPr>
            <w:tcW w:w="3505" w:type="dxa"/>
            <w:vAlign w:val="bottom"/>
          </w:tcPr>
          <w:p w14:paraId="612234CF" w14:textId="77777777" w:rsidR="00B05357" w:rsidRPr="00A96A5B" w:rsidRDefault="00B05357" w:rsidP="00944C6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 hypothesis</w:t>
            </w:r>
          </w:p>
        </w:tc>
        <w:tc>
          <w:tcPr>
            <w:tcW w:w="2070" w:type="dxa"/>
            <w:vAlign w:val="bottom"/>
          </w:tcPr>
          <w:p w14:paraId="7850D013" w14:textId="77777777" w:rsidR="00B05357" w:rsidRPr="00A96A5B" w:rsidRDefault="00B05357" w:rsidP="00944C6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 category</w:t>
            </w:r>
          </w:p>
        </w:tc>
        <w:tc>
          <w:tcPr>
            <w:tcW w:w="1350" w:type="dxa"/>
            <w:vAlign w:val="bottom"/>
          </w:tcPr>
          <w:p w14:paraId="4F4B51CD" w14:textId="77777777" w:rsidR="00B05357" w:rsidRPr="00A96A5B" w:rsidRDefault="00B05357" w:rsidP="00944C6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freedom</w:t>
            </w:r>
          </w:p>
        </w:tc>
        <w:tc>
          <w:tcPr>
            <w:tcW w:w="1350" w:type="dxa"/>
            <w:vAlign w:val="bottom"/>
          </w:tcPr>
          <w:p w14:paraId="178E0AB4" w14:textId="77777777" w:rsidR="00B05357" w:rsidRPr="00A96A5B" w:rsidRDefault="00B05357" w:rsidP="00944C6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Chi-square</w:t>
            </w:r>
          </w:p>
        </w:tc>
        <w:tc>
          <w:tcPr>
            <w:tcW w:w="1075" w:type="dxa"/>
            <w:vAlign w:val="bottom"/>
          </w:tcPr>
          <w:p w14:paraId="3F3D5E14" w14:textId="77777777" w:rsidR="00B05357" w:rsidRPr="00A96A5B" w:rsidRDefault="00B05357" w:rsidP="00944C6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</w:tr>
      <w:tr w:rsidR="00B05357" w:rsidRPr="00A96A5B" w14:paraId="54491ACA" w14:textId="77777777" w:rsidTr="00944C69">
        <w:tc>
          <w:tcPr>
            <w:tcW w:w="3505" w:type="dxa"/>
            <w:vMerge w:val="restart"/>
          </w:tcPr>
          <w:p w14:paraId="5FA956FB" w14:textId="77777777" w:rsidR="00B05357" w:rsidRPr="00A96A5B" w:rsidRDefault="00B05357" w:rsidP="00944C6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association with left/right position</w:t>
            </w:r>
          </w:p>
        </w:tc>
        <w:tc>
          <w:tcPr>
            <w:tcW w:w="2070" w:type="dxa"/>
            <w:vAlign w:val="bottom"/>
          </w:tcPr>
          <w:p w14:paraId="7E7ACF18" w14:textId="77777777" w:rsidR="00B05357" w:rsidRPr="00A96A5B" w:rsidRDefault="00B05357" w:rsidP="00944C6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Cereal (n=1030)</w:t>
            </w:r>
          </w:p>
        </w:tc>
        <w:tc>
          <w:tcPr>
            <w:tcW w:w="1350" w:type="dxa"/>
            <w:vAlign w:val="bottom"/>
          </w:tcPr>
          <w:p w14:paraId="4867CBD9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bottom"/>
          </w:tcPr>
          <w:p w14:paraId="51040EAF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1075" w:type="dxa"/>
            <w:vAlign w:val="bottom"/>
          </w:tcPr>
          <w:p w14:paraId="23B43B06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</w:tr>
      <w:tr w:rsidR="00B05357" w:rsidRPr="00A96A5B" w14:paraId="76E30607" w14:textId="77777777" w:rsidTr="00944C69">
        <w:tc>
          <w:tcPr>
            <w:tcW w:w="3505" w:type="dxa"/>
            <w:vMerge/>
            <w:vAlign w:val="center"/>
          </w:tcPr>
          <w:p w14:paraId="13958769" w14:textId="77777777" w:rsidR="00B05357" w:rsidRPr="00A96A5B" w:rsidRDefault="00B05357" w:rsidP="00944C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14:paraId="6A787A51" w14:textId="77777777" w:rsidR="00B05357" w:rsidRPr="00A96A5B" w:rsidRDefault="00B05357" w:rsidP="00944C6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Crackers (n=1016)</w:t>
            </w:r>
          </w:p>
        </w:tc>
        <w:tc>
          <w:tcPr>
            <w:tcW w:w="1350" w:type="dxa"/>
            <w:vAlign w:val="bottom"/>
          </w:tcPr>
          <w:p w14:paraId="2AF977F4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bottom"/>
          </w:tcPr>
          <w:p w14:paraId="3F7B8F27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1075" w:type="dxa"/>
            <w:vAlign w:val="bottom"/>
          </w:tcPr>
          <w:p w14:paraId="022F97E6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0.099</w:t>
            </w:r>
          </w:p>
        </w:tc>
      </w:tr>
      <w:tr w:rsidR="00B05357" w:rsidRPr="00A96A5B" w14:paraId="2A22F6C6" w14:textId="77777777" w:rsidTr="00944C69">
        <w:tc>
          <w:tcPr>
            <w:tcW w:w="3505" w:type="dxa"/>
            <w:vMerge/>
            <w:vAlign w:val="center"/>
          </w:tcPr>
          <w:p w14:paraId="7E6B3294" w14:textId="77777777" w:rsidR="00B05357" w:rsidRPr="00A96A5B" w:rsidRDefault="00B05357" w:rsidP="00944C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14:paraId="7180483B" w14:textId="77777777" w:rsidR="00B05357" w:rsidRPr="00A96A5B" w:rsidRDefault="00B05357" w:rsidP="00944C6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Bread (n=1022)</w:t>
            </w:r>
          </w:p>
        </w:tc>
        <w:tc>
          <w:tcPr>
            <w:tcW w:w="1350" w:type="dxa"/>
            <w:vAlign w:val="bottom"/>
          </w:tcPr>
          <w:p w14:paraId="615FF1FF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bottom"/>
          </w:tcPr>
          <w:p w14:paraId="38D3B980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1075" w:type="dxa"/>
            <w:vAlign w:val="bottom"/>
          </w:tcPr>
          <w:p w14:paraId="2D8032A0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</w:tr>
      <w:tr w:rsidR="00B05357" w:rsidRPr="00A96A5B" w14:paraId="5521768A" w14:textId="77777777" w:rsidTr="00944C69">
        <w:tc>
          <w:tcPr>
            <w:tcW w:w="3505" w:type="dxa"/>
            <w:vMerge w:val="restart"/>
          </w:tcPr>
          <w:p w14:paraId="1A61CAD2" w14:textId="77777777" w:rsidR="00B05357" w:rsidRPr="00A96A5B" w:rsidRDefault="00B05357" w:rsidP="00944C6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association with 3 label variations</w:t>
            </w:r>
          </w:p>
        </w:tc>
        <w:tc>
          <w:tcPr>
            <w:tcW w:w="2070" w:type="dxa"/>
            <w:vAlign w:val="bottom"/>
          </w:tcPr>
          <w:p w14:paraId="34AE994E" w14:textId="77777777" w:rsidR="00B05357" w:rsidRPr="00A96A5B" w:rsidRDefault="00B05357" w:rsidP="00944C6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Cereal (n=1030)</w:t>
            </w:r>
          </w:p>
        </w:tc>
        <w:tc>
          <w:tcPr>
            <w:tcW w:w="1350" w:type="dxa"/>
            <w:vAlign w:val="bottom"/>
          </w:tcPr>
          <w:p w14:paraId="293C15F6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bottom"/>
          </w:tcPr>
          <w:p w14:paraId="012342EE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075" w:type="dxa"/>
            <w:vAlign w:val="bottom"/>
          </w:tcPr>
          <w:p w14:paraId="40CB5FA8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0.372</w:t>
            </w:r>
          </w:p>
        </w:tc>
      </w:tr>
      <w:tr w:rsidR="00B05357" w:rsidRPr="00A96A5B" w14:paraId="4B2E03EF" w14:textId="77777777" w:rsidTr="00944C69">
        <w:tc>
          <w:tcPr>
            <w:tcW w:w="3505" w:type="dxa"/>
            <w:vMerge/>
            <w:vAlign w:val="center"/>
          </w:tcPr>
          <w:p w14:paraId="7FCD6E83" w14:textId="77777777" w:rsidR="00B05357" w:rsidRPr="00A96A5B" w:rsidRDefault="00B05357" w:rsidP="00944C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14:paraId="07158464" w14:textId="77777777" w:rsidR="00B05357" w:rsidRPr="00A96A5B" w:rsidRDefault="00B05357" w:rsidP="00944C6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Crackers (n=1016)</w:t>
            </w:r>
          </w:p>
        </w:tc>
        <w:tc>
          <w:tcPr>
            <w:tcW w:w="1350" w:type="dxa"/>
            <w:vAlign w:val="bottom"/>
          </w:tcPr>
          <w:p w14:paraId="5F8499E9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bottom"/>
          </w:tcPr>
          <w:p w14:paraId="7D117893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7.92</w:t>
            </w:r>
          </w:p>
        </w:tc>
        <w:tc>
          <w:tcPr>
            <w:tcW w:w="1075" w:type="dxa"/>
            <w:vAlign w:val="bottom"/>
          </w:tcPr>
          <w:p w14:paraId="224BA60D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B05357" w:rsidRPr="00A96A5B" w14:paraId="2FCAC572" w14:textId="77777777" w:rsidTr="00944C69">
        <w:tc>
          <w:tcPr>
            <w:tcW w:w="3505" w:type="dxa"/>
            <w:vMerge/>
            <w:vAlign w:val="center"/>
          </w:tcPr>
          <w:p w14:paraId="3F59BF0B" w14:textId="77777777" w:rsidR="00B05357" w:rsidRPr="00A96A5B" w:rsidRDefault="00B05357" w:rsidP="00944C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14:paraId="7102CCF4" w14:textId="77777777" w:rsidR="00B05357" w:rsidRPr="00A96A5B" w:rsidRDefault="00B05357" w:rsidP="00944C6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Bread (n=1022)</w:t>
            </w:r>
          </w:p>
        </w:tc>
        <w:tc>
          <w:tcPr>
            <w:tcW w:w="1350" w:type="dxa"/>
            <w:vAlign w:val="bottom"/>
          </w:tcPr>
          <w:p w14:paraId="137DA32E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bottom"/>
          </w:tcPr>
          <w:p w14:paraId="55E9DCF9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75" w:type="dxa"/>
            <w:vAlign w:val="bottom"/>
          </w:tcPr>
          <w:p w14:paraId="07CF1E51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0.998</w:t>
            </w:r>
          </w:p>
        </w:tc>
      </w:tr>
      <w:tr w:rsidR="00B05357" w:rsidRPr="00A96A5B" w14:paraId="175BBC6A" w14:textId="77777777" w:rsidTr="00944C69">
        <w:tc>
          <w:tcPr>
            <w:tcW w:w="3505" w:type="dxa"/>
            <w:vMerge w:val="restart"/>
          </w:tcPr>
          <w:p w14:paraId="11056CDA" w14:textId="77777777" w:rsidR="00B05357" w:rsidRPr="00A96A5B" w:rsidRDefault="00B05357" w:rsidP="00944C6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association with agreement that it is difficult to determine WG content</w:t>
            </w:r>
          </w:p>
        </w:tc>
        <w:tc>
          <w:tcPr>
            <w:tcW w:w="2070" w:type="dxa"/>
            <w:vAlign w:val="bottom"/>
          </w:tcPr>
          <w:p w14:paraId="182D90C9" w14:textId="15710B68" w:rsidR="00B05357" w:rsidRPr="00A96A5B" w:rsidRDefault="00B05357" w:rsidP="00944C6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Cereal (n=10</w:t>
            </w:r>
            <w:r w:rsidR="008F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bottom"/>
          </w:tcPr>
          <w:p w14:paraId="27181B3B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14:paraId="62D9605A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56.71</w:t>
            </w:r>
          </w:p>
        </w:tc>
        <w:tc>
          <w:tcPr>
            <w:tcW w:w="1075" w:type="dxa"/>
            <w:vAlign w:val="bottom"/>
          </w:tcPr>
          <w:p w14:paraId="48524632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B05357" w:rsidRPr="00A96A5B" w14:paraId="24CF1A93" w14:textId="77777777" w:rsidTr="00944C69">
        <w:tc>
          <w:tcPr>
            <w:tcW w:w="3505" w:type="dxa"/>
            <w:vMerge/>
          </w:tcPr>
          <w:p w14:paraId="3557F697" w14:textId="77777777" w:rsidR="00B05357" w:rsidRPr="00A96A5B" w:rsidRDefault="00B05357" w:rsidP="00944C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14:paraId="0A9BCEA8" w14:textId="2975423C" w:rsidR="00B05357" w:rsidRPr="00A96A5B" w:rsidRDefault="00B05357" w:rsidP="00944C6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Crackers (n=101</w:t>
            </w:r>
            <w:r w:rsidR="008F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bottom"/>
          </w:tcPr>
          <w:p w14:paraId="1653C7AB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14:paraId="271FAD49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48.21</w:t>
            </w:r>
          </w:p>
        </w:tc>
        <w:tc>
          <w:tcPr>
            <w:tcW w:w="1075" w:type="dxa"/>
            <w:vAlign w:val="bottom"/>
          </w:tcPr>
          <w:p w14:paraId="05478BE9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B05357" w:rsidRPr="00A96A5B" w14:paraId="080F8B06" w14:textId="77777777" w:rsidTr="00944C69">
        <w:tc>
          <w:tcPr>
            <w:tcW w:w="3505" w:type="dxa"/>
            <w:vMerge/>
          </w:tcPr>
          <w:p w14:paraId="383B4455" w14:textId="77777777" w:rsidR="00B05357" w:rsidRPr="00A96A5B" w:rsidRDefault="00B05357" w:rsidP="00944C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14:paraId="54B93CEE" w14:textId="721334CE" w:rsidR="00B05357" w:rsidRPr="00A96A5B" w:rsidRDefault="00B05357" w:rsidP="00944C6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Bread (n=102</w:t>
            </w:r>
            <w:r w:rsidR="008F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bottom"/>
          </w:tcPr>
          <w:p w14:paraId="61635E4F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14:paraId="3C25F376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28.65</w:t>
            </w:r>
          </w:p>
        </w:tc>
        <w:tc>
          <w:tcPr>
            <w:tcW w:w="1075" w:type="dxa"/>
            <w:vAlign w:val="bottom"/>
          </w:tcPr>
          <w:p w14:paraId="16F9CBE3" w14:textId="77777777" w:rsidR="00B05357" w:rsidRPr="00A96A5B" w:rsidRDefault="00B05357" w:rsidP="00944C69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</w:tbl>
    <w:p w14:paraId="57552A90" w14:textId="2F221FF2" w:rsidR="00B05357" w:rsidRPr="00A96A5B" w:rsidRDefault="00B05357" w:rsidP="00B053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6A5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A96A5B">
        <w:rPr>
          <w:rFonts w:ascii="Times New Roman" w:hAnsi="Times New Roman" w:cs="Times New Roman"/>
          <w:sz w:val="24"/>
          <w:szCs w:val="24"/>
        </w:rPr>
        <w:t>Images for product comparisons are in</w:t>
      </w:r>
      <w:r w:rsidR="00D457B0">
        <w:rPr>
          <w:rFonts w:ascii="Times New Roman" w:hAnsi="Times New Roman" w:cs="Times New Roman"/>
          <w:sz w:val="24"/>
          <w:szCs w:val="24"/>
        </w:rPr>
        <w:t xml:space="preserve"> Online Supplemental</w:t>
      </w:r>
      <w:r w:rsidRPr="00A96A5B">
        <w:rPr>
          <w:rFonts w:ascii="Times New Roman" w:hAnsi="Times New Roman" w:cs="Times New Roman"/>
          <w:sz w:val="24"/>
          <w:szCs w:val="24"/>
        </w:rPr>
        <w:t xml:space="preserve"> </w:t>
      </w:r>
      <w:r w:rsidRPr="000210B4">
        <w:rPr>
          <w:rFonts w:ascii="Times New Roman" w:hAnsi="Times New Roman" w:cs="Times New Roman"/>
          <w:sz w:val="24"/>
          <w:szCs w:val="24"/>
        </w:rPr>
        <w:t xml:space="preserve">Figure </w:t>
      </w:r>
      <w:r w:rsidR="009F43F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0210B4">
        <w:rPr>
          <w:rFonts w:ascii="Times New Roman" w:hAnsi="Times New Roman" w:cs="Times New Roman"/>
          <w:sz w:val="24"/>
          <w:szCs w:val="24"/>
        </w:rPr>
        <w:t>. Ordered</w:t>
      </w:r>
      <w:r w:rsidRPr="00A96A5B">
        <w:rPr>
          <w:rFonts w:ascii="Times New Roman" w:hAnsi="Times New Roman" w:cs="Times New Roman"/>
          <w:sz w:val="24"/>
          <w:szCs w:val="24"/>
        </w:rPr>
        <w:t xml:space="preserve"> logit outcome variable coded 1 (unlabeled), 2 (equally healthy), 3 (WG labeled). </w:t>
      </w:r>
    </w:p>
    <w:sectPr w:rsidR="00B05357" w:rsidRPr="00A96A5B" w:rsidSect="007E2E06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84ED6" w14:textId="77777777" w:rsidR="00994927" w:rsidRDefault="00994927" w:rsidP="00B56BD3">
      <w:pPr>
        <w:spacing w:after="0" w:line="240" w:lineRule="auto"/>
      </w:pPr>
      <w:r>
        <w:separator/>
      </w:r>
    </w:p>
  </w:endnote>
  <w:endnote w:type="continuationSeparator" w:id="0">
    <w:p w14:paraId="2E71FEDE" w14:textId="77777777" w:rsidR="00994927" w:rsidRDefault="00994927" w:rsidP="00B5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56640" w14:textId="3EF65FDC" w:rsidR="00405C17" w:rsidRDefault="00405C17" w:rsidP="00866735">
    <w:pPr>
      <w:pStyle w:val="Footer"/>
    </w:pPr>
  </w:p>
  <w:p w14:paraId="210050DC" w14:textId="77777777" w:rsidR="00405C17" w:rsidRDefault="00405C17" w:rsidP="00866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A66DD" w14:textId="77777777" w:rsidR="00994927" w:rsidRDefault="00994927" w:rsidP="00B56BD3">
      <w:pPr>
        <w:spacing w:after="0" w:line="240" w:lineRule="auto"/>
      </w:pPr>
      <w:r>
        <w:separator/>
      </w:r>
    </w:p>
  </w:footnote>
  <w:footnote w:type="continuationSeparator" w:id="0">
    <w:p w14:paraId="0115A6FA" w14:textId="77777777" w:rsidR="00994927" w:rsidRDefault="00994927" w:rsidP="00B5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29556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64D792" w14:textId="734E2EA4" w:rsidR="00405C17" w:rsidRDefault="00405C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40AD75" w14:textId="2E9EAC91" w:rsidR="00405C17" w:rsidRDefault="00405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55233C"/>
    <w:multiLevelType w:val="hybridMultilevel"/>
    <w:tmpl w:val="923FF5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C5640"/>
    <w:multiLevelType w:val="hybridMultilevel"/>
    <w:tmpl w:val="338E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7204"/>
    <w:multiLevelType w:val="hybridMultilevel"/>
    <w:tmpl w:val="A6E6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5136"/>
    <w:multiLevelType w:val="hybridMultilevel"/>
    <w:tmpl w:val="8CD6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0553B"/>
    <w:multiLevelType w:val="hybridMultilevel"/>
    <w:tmpl w:val="DFB8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A30B7"/>
    <w:multiLevelType w:val="hybridMultilevel"/>
    <w:tmpl w:val="3A38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92DF2"/>
    <w:multiLevelType w:val="hybridMultilevel"/>
    <w:tmpl w:val="B31857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D4CAE"/>
    <w:multiLevelType w:val="hybridMultilevel"/>
    <w:tmpl w:val="CF98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D7902"/>
    <w:multiLevelType w:val="hybridMultilevel"/>
    <w:tmpl w:val="00A801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682825"/>
    <w:multiLevelType w:val="hybridMultilevel"/>
    <w:tmpl w:val="A14C5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606FB"/>
    <w:multiLevelType w:val="hybridMultilevel"/>
    <w:tmpl w:val="E824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31AC5"/>
    <w:multiLevelType w:val="hybridMultilevel"/>
    <w:tmpl w:val="5098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21CD0"/>
    <w:multiLevelType w:val="hybridMultilevel"/>
    <w:tmpl w:val="3FB4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457E6"/>
    <w:multiLevelType w:val="hybridMultilevel"/>
    <w:tmpl w:val="0EAC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B32DC"/>
    <w:multiLevelType w:val="hybridMultilevel"/>
    <w:tmpl w:val="D5D26C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8564F6"/>
    <w:multiLevelType w:val="hybridMultilevel"/>
    <w:tmpl w:val="10AC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575FF"/>
    <w:multiLevelType w:val="hybridMultilevel"/>
    <w:tmpl w:val="08F8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54E0E"/>
    <w:multiLevelType w:val="hybridMultilevel"/>
    <w:tmpl w:val="67BE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27F7F"/>
    <w:multiLevelType w:val="hybridMultilevel"/>
    <w:tmpl w:val="EE3C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014F5"/>
    <w:multiLevelType w:val="hybridMultilevel"/>
    <w:tmpl w:val="58D8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D495B"/>
    <w:multiLevelType w:val="hybridMultilevel"/>
    <w:tmpl w:val="D5C80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0046E"/>
    <w:multiLevelType w:val="hybridMultilevel"/>
    <w:tmpl w:val="E6DA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5B5FF"/>
    <w:multiLevelType w:val="hybridMultilevel"/>
    <w:tmpl w:val="C12FDC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16"/>
  </w:num>
  <w:num w:numId="5">
    <w:abstractNumId w:val="5"/>
  </w:num>
  <w:num w:numId="6">
    <w:abstractNumId w:val="7"/>
  </w:num>
  <w:num w:numId="7">
    <w:abstractNumId w:val="20"/>
  </w:num>
  <w:num w:numId="8">
    <w:abstractNumId w:val="13"/>
  </w:num>
  <w:num w:numId="9">
    <w:abstractNumId w:val="11"/>
  </w:num>
  <w:num w:numId="10">
    <w:abstractNumId w:val="14"/>
  </w:num>
  <w:num w:numId="11">
    <w:abstractNumId w:val="2"/>
  </w:num>
  <w:num w:numId="12">
    <w:abstractNumId w:val="19"/>
  </w:num>
  <w:num w:numId="13">
    <w:abstractNumId w:val="15"/>
  </w:num>
  <w:num w:numId="14">
    <w:abstractNumId w:val="21"/>
  </w:num>
  <w:num w:numId="15">
    <w:abstractNumId w:val="17"/>
  </w:num>
  <w:num w:numId="16">
    <w:abstractNumId w:val="9"/>
  </w:num>
  <w:num w:numId="17">
    <w:abstractNumId w:val="4"/>
  </w:num>
  <w:num w:numId="18">
    <w:abstractNumId w:val="12"/>
  </w:num>
  <w:num w:numId="19">
    <w:abstractNumId w:val="3"/>
  </w:num>
  <w:num w:numId="20">
    <w:abstractNumId w:val="10"/>
  </w:num>
  <w:num w:numId="21">
    <w:abstractNumId w:val="0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2w2vf9wm5zf9rex5pfvr2skrw2atrfszxv5&quot;&gt;whole grain policy&lt;record-ids&gt;&lt;item&gt;10&lt;/item&gt;&lt;item&gt;95&lt;/item&gt;&lt;item&gt;130&lt;/item&gt;&lt;item&gt;150&lt;/item&gt;&lt;item&gt;151&lt;/item&gt;&lt;item&gt;152&lt;/item&gt;&lt;item&gt;153&lt;/item&gt;&lt;item&gt;154&lt;/item&gt;&lt;item&gt;155&lt;/item&gt;&lt;item&gt;156&lt;/item&gt;&lt;item&gt;159&lt;/item&gt;&lt;item&gt;161&lt;/item&gt;&lt;item&gt;162&lt;/item&gt;&lt;item&gt;167&lt;/item&gt;&lt;item&gt;169&lt;/item&gt;&lt;item&gt;172&lt;/item&gt;&lt;item&gt;173&lt;/item&gt;&lt;item&gt;174&lt;/item&gt;&lt;item&gt;175&lt;/item&gt;&lt;item&gt;176&lt;/item&gt;&lt;item&gt;177&lt;/item&gt;&lt;item&gt;178&lt;/item&gt;&lt;item&gt;180&lt;/item&gt;&lt;item&gt;185&lt;/item&gt;&lt;item&gt;186&lt;/item&gt;&lt;item&gt;187&lt;/item&gt;&lt;item&gt;188&lt;/item&gt;&lt;item&gt;189&lt;/item&gt;&lt;item&gt;190&lt;/item&gt;&lt;item&gt;191&lt;/item&gt;&lt;item&gt;192&lt;/item&gt;&lt;item&gt;193&lt;/item&gt;&lt;item&gt;194&lt;/item&gt;&lt;item&gt;195&lt;/item&gt;&lt;/record-ids&gt;&lt;/item&gt;&lt;/Libraries&gt;"/>
  </w:docVars>
  <w:rsids>
    <w:rsidRoot w:val="00B56BD3"/>
    <w:rsid w:val="000058E1"/>
    <w:rsid w:val="00006041"/>
    <w:rsid w:val="00016106"/>
    <w:rsid w:val="000210B4"/>
    <w:rsid w:val="00021592"/>
    <w:rsid w:val="00022E5E"/>
    <w:rsid w:val="00023998"/>
    <w:rsid w:val="00024562"/>
    <w:rsid w:val="000246CC"/>
    <w:rsid w:val="00025FB9"/>
    <w:rsid w:val="000270E9"/>
    <w:rsid w:val="00032FB2"/>
    <w:rsid w:val="00033B5A"/>
    <w:rsid w:val="00034481"/>
    <w:rsid w:val="000363CF"/>
    <w:rsid w:val="00042DA2"/>
    <w:rsid w:val="00043C4A"/>
    <w:rsid w:val="00051F6D"/>
    <w:rsid w:val="00053798"/>
    <w:rsid w:val="000577C9"/>
    <w:rsid w:val="00071952"/>
    <w:rsid w:val="00081617"/>
    <w:rsid w:val="0009095B"/>
    <w:rsid w:val="00096D41"/>
    <w:rsid w:val="000B0218"/>
    <w:rsid w:val="000B2451"/>
    <w:rsid w:val="000B3071"/>
    <w:rsid w:val="000B58BE"/>
    <w:rsid w:val="000B6BFB"/>
    <w:rsid w:val="000B798C"/>
    <w:rsid w:val="000B7E0A"/>
    <w:rsid w:val="000C0945"/>
    <w:rsid w:val="000C19CB"/>
    <w:rsid w:val="000C1E38"/>
    <w:rsid w:val="000C2647"/>
    <w:rsid w:val="000C3674"/>
    <w:rsid w:val="000C4DFF"/>
    <w:rsid w:val="000D6E3E"/>
    <w:rsid w:val="000D7CC4"/>
    <w:rsid w:val="000E02E8"/>
    <w:rsid w:val="000E0FF3"/>
    <w:rsid w:val="000E47ED"/>
    <w:rsid w:val="000F0594"/>
    <w:rsid w:val="000F25C7"/>
    <w:rsid w:val="000F5BE2"/>
    <w:rsid w:val="00103CBA"/>
    <w:rsid w:val="00104DF2"/>
    <w:rsid w:val="001067FB"/>
    <w:rsid w:val="0010725C"/>
    <w:rsid w:val="0010769A"/>
    <w:rsid w:val="00111FB1"/>
    <w:rsid w:val="0011682D"/>
    <w:rsid w:val="00116FE0"/>
    <w:rsid w:val="00127CF9"/>
    <w:rsid w:val="001471FD"/>
    <w:rsid w:val="00147AAA"/>
    <w:rsid w:val="0015512F"/>
    <w:rsid w:val="00157671"/>
    <w:rsid w:val="00157908"/>
    <w:rsid w:val="00157CEE"/>
    <w:rsid w:val="00163CC6"/>
    <w:rsid w:val="0016702E"/>
    <w:rsid w:val="00167FE4"/>
    <w:rsid w:val="001700AF"/>
    <w:rsid w:val="001719C1"/>
    <w:rsid w:val="00171FE5"/>
    <w:rsid w:val="00174632"/>
    <w:rsid w:val="001765CF"/>
    <w:rsid w:val="00180395"/>
    <w:rsid w:val="00182169"/>
    <w:rsid w:val="001867BB"/>
    <w:rsid w:val="001876D3"/>
    <w:rsid w:val="0019064D"/>
    <w:rsid w:val="001966BF"/>
    <w:rsid w:val="001A131C"/>
    <w:rsid w:val="001B1FD4"/>
    <w:rsid w:val="001C3DDA"/>
    <w:rsid w:val="001C3FE9"/>
    <w:rsid w:val="001C5C95"/>
    <w:rsid w:val="001D2F1F"/>
    <w:rsid w:val="001D75FB"/>
    <w:rsid w:val="001E10E7"/>
    <w:rsid w:val="001E5296"/>
    <w:rsid w:val="001E6387"/>
    <w:rsid w:val="001F766A"/>
    <w:rsid w:val="0020074A"/>
    <w:rsid w:val="00202716"/>
    <w:rsid w:val="0020416A"/>
    <w:rsid w:val="002101DF"/>
    <w:rsid w:val="0021071E"/>
    <w:rsid w:val="0021165F"/>
    <w:rsid w:val="002125AC"/>
    <w:rsid w:val="00213091"/>
    <w:rsid w:val="002136E0"/>
    <w:rsid w:val="00217483"/>
    <w:rsid w:val="00217FB7"/>
    <w:rsid w:val="00225961"/>
    <w:rsid w:val="002265F7"/>
    <w:rsid w:val="00243A41"/>
    <w:rsid w:val="00250F04"/>
    <w:rsid w:val="00251E62"/>
    <w:rsid w:val="00254107"/>
    <w:rsid w:val="002561EE"/>
    <w:rsid w:val="00257E87"/>
    <w:rsid w:val="0026297A"/>
    <w:rsid w:val="00263ACC"/>
    <w:rsid w:val="002749C8"/>
    <w:rsid w:val="00277518"/>
    <w:rsid w:val="00280242"/>
    <w:rsid w:val="0028315C"/>
    <w:rsid w:val="00284265"/>
    <w:rsid w:val="0028768E"/>
    <w:rsid w:val="002B23A5"/>
    <w:rsid w:val="002C5CD5"/>
    <w:rsid w:val="002D1578"/>
    <w:rsid w:val="002D58A0"/>
    <w:rsid w:val="002D5B65"/>
    <w:rsid w:val="002D7007"/>
    <w:rsid w:val="002D796C"/>
    <w:rsid w:val="002E4843"/>
    <w:rsid w:val="002F02C2"/>
    <w:rsid w:val="002F4725"/>
    <w:rsid w:val="002F5B2F"/>
    <w:rsid w:val="003001F2"/>
    <w:rsid w:val="00306A41"/>
    <w:rsid w:val="00307E3B"/>
    <w:rsid w:val="0031697F"/>
    <w:rsid w:val="00322CE0"/>
    <w:rsid w:val="00326DBE"/>
    <w:rsid w:val="0033048C"/>
    <w:rsid w:val="00334757"/>
    <w:rsid w:val="00336C96"/>
    <w:rsid w:val="0034196E"/>
    <w:rsid w:val="00342AC3"/>
    <w:rsid w:val="00343423"/>
    <w:rsid w:val="00343A4E"/>
    <w:rsid w:val="0034426B"/>
    <w:rsid w:val="00346826"/>
    <w:rsid w:val="00350DED"/>
    <w:rsid w:val="0035791C"/>
    <w:rsid w:val="0036016C"/>
    <w:rsid w:val="003619F7"/>
    <w:rsid w:val="00363B20"/>
    <w:rsid w:val="0036688C"/>
    <w:rsid w:val="003721D3"/>
    <w:rsid w:val="00372A55"/>
    <w:rsid w:val="0037304A"/>
    <w:rsid w:val="003749FD"/>
    <w:rsid w:val="00375971"/>
    <w:rsid w:val="003818DF"/>
    <w:rsid w:val="003839FA"/>
    <w:rsid w:val="00384696"/>
    <w:rsid w:val="003869F3"/>
    <w:rsid w:val="00387DDB"/>
    <w:rsid w:val="00394C55"/>
    <w:rsid w:val="00397C55"/>
    <w:rsid w:val="003A7007"/>
    <w:rsid w:val="003B6ABD"/>
    <w:rsid w:val="003C0604"/>
    <w:rsid w:val="003C07C0"/>
    <w:rsid w:val="003C1125"/>
    <w:rsid w:val="003C1974"/>
    <w:rsid w:val="003C1CAA"/>
    <w:rsid w:val="003C5950"/>
    <w:rsid w:val="003C7A8E"/>
    <w:rsid w:val="003D6093"/>
    <w:rsid w:val="003E0443"/>
    <w:rsid w:val="003E263D"/>
    <w:rsid w:val="003E5401"/>
    <w:rsid w:val="003E6EC0"/>
    <w:rsid w:val="003F50D9"/>
    <w:rsid w:val="00401FC4"/>
    <w:rsid w:val="00405C17"/>
    <w:rsid w:val="00405CF2"/>
    <w:rsid w:val="00411D27"/>
    <w:rsid w:val="00416155"/>
    <w:rsid w:val="004211BF"/>
    <w:rsid w:val="00423260"/>
    <w:rsid w:val="00430023"/>
    <w:rsid w:val="004300A7"/>
    <w:rsid w:val="00431436"/>
    <w:rsid w:val="00437651"/>
    <w:rsid w:val="00437CFC"/>
    <w:rsid w:val="0044097B"/>
    <w:rsid w:val="0044099E"/>
    <w:rsid w:val="004444E5"/>
    <w:rsid w:val="00445331"/>
    <w:rsid w:val="00452E54"/>
    <w:rsid w:val="00456B6F"/>
    <w:rsid w:val="00460B29"/>
    <w:rsid w:val="00460DB4"/>
    <w:rsid w:val="004620A9"/>
    <w:rsid w:val="00462144"/>
    <w:rsid w:val="00463C25"/>
    <w:rsid w:val="00464FFF"/>
    <w:rsid w:val="00467436"/>
    <w:rsid w:val="00472AF8"/>
    <w:rsid w:val="00483151"/>
    <w:rsid w:val="004837A2"/>
    <w:rsid w:val="00484D42"/>
    <w:rsid w:val="00485561"/>
    <w:rsid w:val="00494AC6"/>
    <w:rsid w:val="004A0000"/>
    <w:rsid w:val="004A43B5"/>
    <w:rsid w:val="004A72E7"/>
    <w:rsid w:val="004A7AF0"/>
    <w:rsid w:val="004B1612"/>
    <w:rsid w:val="004B366E"/>
    <w:rsid w:val="004D15D6"/>
    <w:rsid w:val="004D3189"/>
    <w:rsid w:val="004D5BB9"/>
    <w:rsid w:val="004D6EBB"/>
    <w:rsid w:val="004D79E0"/>
    <w:rsid w:val="004E4564"/>
    <w:rsid w:val="004E4642"/>
    <w:rsid w:val="004E7CEA"/>
    <w:rsid w:val="004F3732"/>
    <w:rsid w:val="004F4A1B"/>
    <w:rsid w:val="00500677"/>
    <w:rsid w:val="00501E12"/>
    <w:rsid w:val="005064DE"/>
    <w:rsid w:val="0051143E"/>
    <w:rsid w:val="00511942"/>
    <w:rsid w:val="0051393F"/>
    <w:rsid w:val="0051399A"/>
    <w:rsid w:val="00513D8C"/>
    <w:rsid w:val="005233B1"/>
    <w:rsid w:val="0052350C"/>
    <w:rsid w:val="00526788"/>
    <w:rsid w:val="00530ACE"/>
    <w:rsid w:val="00532996"/>
    <w:rsid w:val="00537240"/>
    <w:rsid w:val="00551DA8"/>
    <w:rsid w:val="0056532E"/>
    <w:rsid w:val="00580E50"/>
    <w:rsid w:val="00591552"/>
    <w:rsid w:val="00591EC7"/>
    <w:rsid w:val="00592ED1"/>
    <w:rsid w:val="005A2DC6"/>
    <w:rsid w:val="005A53CB"/>
    <w:rsid w:val="005B43A3"/>
    <w:rsid w:val="005B4F46"/>
    <w:rsid w:val="005B6025"/>
    <w:rsid w:val="005B691B"/>
    <w:rsid w:val="005B6B55"/>
    <w:rsid w:val="005B7B3C"/>
    <w:rsid w:val="005C42DB"/>
    <w:rsid w:val="005E3DD4"/>
    <w:rsid w:val="005E6D3E"/>
    <w:rsid w:val="005F4CE0"/>
    <w:rsid w:val="005F51C9"/>
    <w:rsid w:val="005F61C5"/>
    <w:rsid w:val="00601CCE"/>
    <w:rsid w:val="00603770"/>
    <w:rsid w:val="006077F3"/>
    <w:rsid w:val="00612461"/>
    <w:rsid w:val="00620093"/>
    <w:rsid w:val="00624AEC"/>
    <w:rsid w:val="00625A80"/>
    <w:rsid w:val="006302AD"/>
    <w:rsid w:val="00630375"/>
    <w:rsid w:val="006318C9"/>
    <w:rsid w:val="00637000"/>
    <w:rsid w:val="00640504"/>
    <w:rsid w:val="006417E1"/>
    <w:rsid w:val="0064292F"/>
    <w:rsid w:val="006501DD"/>
    <w:rsid w:val="006562C0"/>
    <w:rsid w:val="006575CC"/>
    <w:rsid w:val="006578A2"/>
    <w:rsid w:val="006604C3"/>
    <w:rsid w:val="00660CC5"/>
    <w:rsid w:val="0066127B"/>
    <w:rsid w:val="00664A1C"/>
    <w:rsid w:val="006652C3"/>
    <w:rsid w:val="00667EC7"/>
    <w:rsid w:val="0067165F"/>
    <w:rsid w:val="00671F11"/>
    <w:rsid w:val="006760E8"/>
    <w:rsid w:val="006777D3"/>
    <w:rsid w:val="00677E86"/>
    <w:rsid w:val="006803F2"/>
    <w:rsid w:val="006872F6"/>
    <w:rsid w:val="00696245"/>
    <w:rsid w:val="00696554"/>
    <w:rsid w:val="006A283A"/>
    <w:rsid w:val="006A41B9"/>
    <w:rsid w:val="006A5899"/>
    <w:rsid w:val="006A6F65"/>
    <w:rsid w:val="006B08F4"/>
    <w:rsid w:val="006B357F"/>
    <w:rsid w:val="006C072A"/>
    <w:rsid w:val="006C0AEA"/>
    <w:rsid w:val="006C262D"/>
    <w:rsid w:val="006C4167"/>
    <w:rsid w:val="006C4A11"/>
    <w:rsid w:val="006C51E0"/>
    <w:rsid w:val="006D3324"/>
    <w:rsid w:val="006D3511"/>
    <w:rsid w:val="006D4E09"/>
    <w:rsid w:val="006E0A4C"/>
    <w:rsid w:val="006E3CC4"/>
    <w:rsid w:val="006E57D3"/>
    <w:rsid w:val="006E6834"/>
    <w:rsid w:val="006E6847"/>
    <w:rsid w:val="006F11FB"/>
    <w:rsid w:val="006F1B0D"/>
    <w:rsid w:val="006F273C"/>
    <w:rsid w:val="006F4A83"/>
    <w:rsid w:val="006F5877"/>
    <w:rsid w:val="00700F24"/>
    <w:rsid w:val="007056E0"/>
    <w:rsid w:val="00711DF6"/>
    <w:rsid w:val="00714622"/>
    <w:rsid w:val="007165FE"/>
    <w:rsid w:val="00721F49"/>
    <w:rsid w:val="00736A0F"/>
    <w:rsid w:val="0075123C"/>
    <w:rsid w:val="00751878"/>
    <w:rsid w:val="00756FFB"/>
    <w:rsid w:val="00761000"/>
    <w:rsid w:val="00772418"/>
    <w:rsid w:val="00776E54"/>
    <w:rsid w:val="00777F1F"/>
    <w:rsid w:val="00782128"/>
    <w:rsid w:val="007857A4"/>
    <w:rsid w:val="00790319"/>
    <w:rsid w:val="0079198E"/>
    <w:rsid w:val="00791AE2"/>
    <w:rsid w:val="00791B98"/>
    <w:rsid w:val="007A1FEA"/>
    <w:rsid w:val="007A36E2"/>
    <w:rsid w:val="007A3F08"/>
    <w:rsid w:val="007A7908"/>
    <w:rsid w:val="007B7C27"/>
    <w:rsid w:val="007C1A40"/>
    <w:rsid w:val="007C3CCD"/>
    <w:rsid w:val="007C3D69"/>
    <w:rsid w:val="007C44A0"/>
    <w:rsid w:val="007D04D1"/>
    <w:rsid w:val="007D1220"/>
    <w:rsid w:val="007D2ECE"/>
    <w:rsid w:val="007D4C17"/>
    <w:rsid w:val="007E0E74"/>
    <w:rsid w:val="007E190E"/>
    <w:rsid w:val="007E2E06"/>
    <w:rsid w:val="007E45DE"/>
    <w:rsid w:val="007E7201"/>
    <w:rsid w:val="007F2BA9"/>
    <w:rsid w:val="007F462D"/>
    <w:rsid w:val="00805DD3"/>
    <w:rsid w:val="00806263"/>
    <w:rsid w:val="00811853"/>
    <w:rsid w:val="00813CB7"/>
    <w:rsid w:val="00815AE1"/>
    <w:rsid w:val="008169C2"/>
    <w:rsid w:val="00832177"/>
    <w:rsid w:val="0083409B"/>
    <w:rsid w:val="008347E0"/>
    <w:rsid w:val="00836112"/>
    <w:rsid w:val="008405A3"/>
    <w:rsid w:val="0084087E"/>
    <w:rsid w:val="0084282B"/>
    <w:rsid w:val="00844167"/>
    <w:rsid w:val="008471AB"/>
    <w:rsid w:val="008511BC"/>
    <w:rsid w:val="0085128A"/>
    <w:rsid w:val="00855316"/>
    <w:rsid w:val="0085535C"/>
    <w:rsid w:val="00855B03"/>
    <w:rsid w:val="00857B65"/>
    <w:rsid w:val="0086000F"/>
    <w:rsid w:val="00864AD2"/>
    <w:rsid w:val="00865C77"/>
    <w:rsid w:val="00866735"/>
    <w:rsid w:val="008748C3"/>
    <w:rsid w:val="00875A14"/>
    <w:rsid w:val="008817DC"/>
    <w:rsid w:val="00886A7D"/>
    <w:rsid w:val="00891880"/>
    <w:rsid w:val="00893C13"/>
    <w:rsid w:val="008A2850"/>
    <w:rsid w:val="008A44A6"/>
    <w:rsid w:val="008A50FF"/>
    <w:rsid w:val="008A6A5E"/>
    <w:rsid w:val="008A74EF"/>
    <w:rsid w:val="008B265C"/>
    <w:rsid w:val="008B368F"/>
    <w:rsid w:val="008B3BA9"/>
    <w:rsid w:val="008B682B"/>
    <w:rsid w:val="008B7A5F"/>
    <w:rsid w:val="008C5172"/>
    <w:rsid w:val="008C554F"/>
    <w:rsid w:val="008D246D"/>
    <w:rsid w:val="008D63EA"/>
    <w:rsid w:val="008E1341"/>
    <w:rsid w:val="008E24C1"/>
    <w:rsid w:val="008E2CE5"/>
    <w:rsid w:val="008E45F6"/>
    <w:rsid w:val="008E6CEF"/>
    <w:rsid w:val="008F06AC"/>
    <w:rsid w:val="008F1F96"/>
    <w:rsid w:val="008F2403"/>
    <w:rsid w:val="008F5B22"/>
    <w:rsid w:val="00902CAF"/>
    <w:rsid w:val="00903A95"/>
    <w:rsid w:val="009074B1"/>
    <w:rsid w:val="009111CC"/>
    <w:rsid w:val="00922393"/>
    <w:rsid w:val="00922598"/>
    <w:rsid w:val="00922983"/>
    <w:rsid w:val="00924189"/>
    <w:rsid w:val="00924931"/>
    <w:rsid w:val="009304D3"/>
    <w:rsid w:val="00930663"/>
    <w:rsid w:val="0093576E"/>
    <w:rsid w:val="00935FFD"/>
    <w:rsid w:val="00937BDE"/>
    <w:rsid w:val="00937D8F"/>
    <w:rsid w:val="00944C69"/>
    <w:rsid w:val="009543D6"/>
    <w:rsid w:val="00957030"/>
    <w:rsid w:val="00961C83"/>
    <w:rsid w:val="009636C2"/>
    <w:rsid w:val="009662AF"/>
    <w:rsid w:val="00966D12"/>
    <w:rsid w:val="00977506"/>
    <w:rsid w:val="00981A20"/>
    <w:rsid w:val="00990770"/>
    <w:rsid w:val="00993717"/>
    <w:rsid w:val="00994927"/>
    <w:rsid w:val="00995163"/>
    <w:rsid w:val="009A00EF"/>
    <w:rsid w:val="009A0435"/>
    <w:rsid w:val="009A1448"/>
    <w:rsid w:val="009B0114"/>
    <w:rsid w:val="009B0975"/>
    <w:rsid w:val="009B77F4"/>
    <w:rsid w:val="009C0026"/>
    <w:rsid w:val="009C13E5"/>
    <w:rsid w:val="009C1E7A"/>
    <w:rsid w:val="009D11B1"/>
    <w:rsid w:val="009D1F4B"/>
    <w:rsid w:val="009D70A8"/>
    <w:rsid w:val="009D71A8"/>
    <w:rsid w:val="009E6989"/>
    <w:rsid w:val="009F43F6"/>
    <w:rsid w:val="009F5DB9"/>
    <w:rsid w:val="009F630A"/>
    <w:rsid w:val="009F641B"/>
    <w:rsid w:val="009F6C81"/>
    <w:rsid w:val="00A00A83"/>
    <w:rsid w:val="00A04A10"/>
    <w:rsid w:val="00A04ABC"/>
    <w:rsid w:val="00A04CBB"/>
    <w:rsid w:val="00A0634E"/>
    <w:rsid w:val="00A064D9"/>
    <w:rsid w:val="00A07D3B"/>
    <w:rsid w:val="00A16600"/>
    <w:rsid w:val="00A21F48"/>
    <w:rsid w:val="00A25875"/>
    <w:rsid w:val="00A3050C"/>
    <w:rsid w:val="00A33DCB"/>
    <w:rsid w:val="00A35C60"/>
    <w:rsid w:val="00A43D6E"/>
    <w:rsid w:val="00A46D36"/>
    <w:rsid w:val="00A50DA3"/>
    <w:rsid w:val="00A5556F"/>
    <w:rsid w:val="00A61F69"/>
    <w:rsid w:val="00A62D3C"/>
    <w:rsid w:val="00A70528"/>
    <w:rsid w:val="00A71382"/>
    <w:rsid w:val="00A71CF8"/>
    <w:rsid w:val="00A90E24"/>
    <w:rsid w:val="00A93CFA"/>
    <w:rsid w:val="00A94CA7"/>
    <w:rsid w:val="00A96B3B"/>
    <w:rsid w:val="00AB22E7"/>
    <w:rsid w:val="00AB3B42"/>
    <w:rsid w:val="00AC07DE"/>
    <w:rsid w:val="00AC39D0"/>
    <w:rsid w:val="00AC3CD4"/>
    <w:rsid w:val="00AE3AF5"/>
    <w:rsid w:val="00AF13C1"/>
    <w:rsid w:val="00AF140D"/>
    <w:rsid w:val="00AF4FCC"/>
    <w:rsid w:val="00AF7F16"/>
    <w:rsid w:val="00B04592"/>
    <w:rsid w:val="00B05357"/>
    <w:rsid w:val="00B0578A"/>
    <w:rsid w:val="00B1128E"/>
    <w:rsid w:val="00B13288"/>
    <w:rsid w:val="00B41677"/>
    <w:rsid w:val="00B440EA"/>
    <w:rsid w:val="00B4410E"/>
    <w:rsid w:val="00B51171"/>
    <w:rsid w:val="00B526D5"/>
    <w:rsid w:val="00B56BD3"/>
    <w:rsid w:val="00B56CFE"/>
    <w:rsid w:val="00B63598"/>
    <w:rsid w:val="00B6611A"/>
    <w:rsid w:val="00B701AA"/>
    <w:rsid w:val="00B756D6"/>
    <w:rsid w:val="00B8327E"/>
    <w:rsid w:val="00B872CE"/>
    <w:rsid w:val="00B92488"/>
    <w:rsid w:val="00BA2BD0"/>
    <w:rsid w:val="00BA3730"/>
    <w:rsid w:val="00BA3E02"/>
    <w:rsid w:val="00BA6427"/>
    <w:rsid w:val="00BB54D2"/>
    <w:rsid w:val="00BB66EF"/>
    <w:rsid w:val="00BC40E1"/>
    <w:rsid w:val="00BD0AA6"/>
    <w:rsid w:val="00BD0E54"/>
    <w:rsid w:val="00BD167B"/>
    <w:rsid w:val="00BD4397"/>
    <w:rsid w:val="00BE14EA"/>
    <w:rsid w:val="00BE327D"/>
    <w:rsid w:val="00BE459D"/>
    <w:rsid w:val="00BF403A"/>
    <w:rsid w:val="00BF57E0"/>
    <w:rsid w:val="00BF6024"/>
    <w:rsid w:val="00BF6A87"/>
    <w:rsid w:val="00BF6CC7"/>
    <w:rsid w:val="00C04B27"/>
    <w:rsid w:val="00C050FF"/>
    <w:rsid w:val="00C07BCD"/>
    <w:rsid w:val="00C07C12"/>
    <w:rsid w:val="00C1665C"/>
    <w:rsid w:val="00C2615E"/>
    <w:rsid w:val="00C2699F"/>
    <w:rsid w:val="00C4027C"/>
    <w:rsid w:val="00C44B14"/>
    <w:rsid w:val="00C56BBD"/>
    <w:rsid w:val="00C603D4"/>
    <w:rsid w:val="00C61698"/>
    <w:rsid w:val="00C6279F"/>
    <w:rsid w:val="00C62C96"/>
    <w:rsid w:val="00C63F54"/>
    <w:rsid w:val="00C6670C"/>
    <w:rsid w:val="00C66952"/>
    <w:rsid w:val="00C67994"/>
    <w:rsid w:val="00C71941"/>
    <w:rsid w:val="00C73152"/>
    <w:rsid w:val="00C736CC"/>
    <w:rsid w:val="00C745D8"/>
    <w:rsid w:val="00C7528B"/>
    <w:rsid w:val="00C75433"/>
    <w:rsid w:val="00C84327"/>
    <w:rsid w:val="00C8607B"/>
    <w:rsid w:val="00C95F50"/>
    <w:rsid w:val="00CA7A54"/>
    <w:rsid w:val="00CB1AC3"/>
    <w:rsid w:val="00CB2D0D"/>
    <w:rsid w:val="00CB683E"/>
    <w:rsid w:val="00CB751F"/>
    <w:rsid w:val="00CB761B"/>
    <w:rsid w:val="00CC11BE"/>
    <w:rsid w:val="00CC17FA"/>
    <w:rsid w:val="00CC3A93"/>
    <w:rsid w:val="00CD00F2"/>
    <w:rsid w:val="00CD183A"/>
    <w:rsid w:val="00CD3476"/>
    <w:rsid w:val="00CD4772"/>
    <w:rsid w:val="00CE3291"/>
    <w:rsid w:val="00CE4001"/>
    <w:rsid w:val="00CF2A19"/>
    <w:rsid w:val="00D00809"/>
    <w:rsid w:val="00D009C0"/>
    <w:rsid w:val="00D018B0"/>
    <w:rsid w:val="00D06CAC"/>
    <w:rsid w:val="00D1560A"/>
    <w:rsid w:val="00D22CBB"/>
    <w:rsid w:val="00D22EE2"/>
    <w:rsid w:val="00D24F25"/>
    <w:rsid w:val="00D25CC8"/>
    <w:rsid w:val="00D32088"/>
    <w:rsid w:val="00D33DAD"/>
    <w:rsid w:val="00D3453B"/>
    <w:rsid w:val="00D35FA6"/>
    <w:rsid w:val="00D457B0"/>
    <w:rsid w:val="00D500AE"/>
    <w:rsid w:val="00D52D4C"/>
    <w:rsid w:val="00D70B6C"/>
    <w:rsid w:val="00D71793"/>
    <w:rsid w:val="00D72412"/>
    <w:rsid w:val="00D730DA"/>
    <w:rsid w:val="00D737F9"/>
    <w:rsid w:val="00D73CA7"/>
    <w:rsid w:val="00D76ECD"/>
    <w:rsid w:val="00D85176"/>
    <w:rsid w:val="00D867FD"/>
    <w:rsid w:val="00D91547"/>
    <w:rsid w:val="00D93E04"/>
    <w:rsid w:val="00D96DAD"/>
    <w:rsid w:val="00D9742B"/>
    <w:rsid w:val="00DA1C48"/>
    <w:rsid w:val="00DA3F18"/>
    <w:rsid w:val="00DA60D6"/>
    <w:rsid w:val="00DA7854"/>
    <w:rsid w:val="00DB192F"/>
    <w:rsid w:val="00DB29FF"/>
    <w:rsid w:val="00DB6B9B"/>
    <w:rsid w:val="00DB7379"/>
    <w:rsid w:val="00DC54F8"/>
    <w:rsid w:val="00DC6FCC"/>
    <w:rsid w:val="00DC7108"/>
    <w:rsid w:val="00DC7E7A"/>
    <w:rsid w:val="00DF3241"/>
    <w:rsid w:val="00DF36C8"/>
    <w:rsid w:val="00DF4319"/>
    <w:rsid w:val="00DF47DD"/>
    <w:rsid w:val="00DF4F93"/>
    <w:rsid w:val="00E03A6D"/>
    <w:rsid w:val="00E04291"/>
    <w:rsid w:val="00E05101"/>
    <w:rsid w:val="00E06D0E"/>
    <w:rsid w:val="00E07A35"/>
    <w:rsid w:val="00E134C4"/>
    <w:rsid w:val="00E14518"/>
    <w:rsid w:val="00E14888"/>
    <w:rsid w:val="00E14BB1"/>
    <w:rsid w:val="00E336DB"/>
    <w:rsid w:val="00E33DCE"/>
    <w:rsid w:val="00E42E15"/>
    <w:rsid w:val="00E44A20"/>
    <w:rsid w:val="00E5194B"/>
    <w:rsid w:val="00E5511F"/>
    <w:rsid w:val="00E55879"/>
    <w:rsid w:val="00E606F9"/>
    <w:rsid w:val="00E64C04"/>
    <w:rsid w:val="00E65B23"/>
    <w:rsid w:val="00E671CE"/>
    <w:rsid w:val="00E6793A"/>
    <w:rsid w:val="00E72938"/>
    <w:rsid w:val="00E86428"/>
    <w:rsid w:val="00E916C0"/>
    <w:rsid w:val="00E93A56"/>
    <w:rsid w:val="00E96705"/>
    <w:rsid w:val="00E97F80"/>
    <w:rsid w:val="00EA6540"/>
    <w:rsid w:val="00EA7BA2"/>
    <w:rsid w:val="00EC24AC"/>
    <w:rsid w:val="00EC31EB"/>
    <w:rsid w:val="00EC6B03"/>
    <w:rsid w:val="00ED33C6"/>
    <w:rsid w:val="00ED3CA4"/>
    <w:rsid w:val="00EE364E"/>
    <w:rsid w:val="00EE3971"/>
    <w:rsid w:val="00EE3C12"/>
    <w:rsid w:val="00EE6398"/>
    <w:rsid w:val="00F02829"/>
    <w:rsid w:val="00F05566"/>
    <w:rsid w:val="00F0598A"/>
    <w:rsid w:val="00F05C96"/>
    <w:rsid w:val="00F140E8"/>
    <w:rsid w:val="00F17463"/>
    <w:rsid w:val="00F214B0"/>
    <w:rsid w:val="00F21F4C"/>
    <w:rsid w:val="00F2345B"/>
    <w:rsid w:val="00F23CF6"/>
    <w:rsid w:val="00F252D4"/>
    <w:rsid w:val="00F30133"/>
    <w:rsid w:val="00F3408D"/>
    <w:rsid w:val="00F371F7"/>
    <w:rsid w:val="00F43073"/>
    <w:rsid w:val="00F51DE6"/>
    <w:rsid w:val="00F5241D"/>
    <w:rsid w:val="00F52D5E"/>
    <w:rsid w:val="00F54B8B"/>
    <w:rsid w:val="00F57C59"/>
    <w:rsid w:val="00F62992"/>
    <w:rsid w:val="00F62B71"/>
    <w:rsid w:val="00F6317A"/>
    <w:rsid w:val="00F633BA"/>
    <w:rsid w:val="00F633E9"/>
    <w:rsid w:val="00F759C5"/>
    <w:rsid w:val="00F775D1"/>
    <w:rsid w:val="00F82507"/>
    <w:rsid w:val="00F8371C"/>
    <w:rsid w:val="00F83F24"/>
    <w:rsid w:val="00F85207"/>
    <w:rsid w:val="00F8664A"/>
    <w:rsid w:val="00F90155"/>
    <w:rsid w:val="00F90BAA"/>
    <w:rsid w:val="00FA0E0F"/>
    <w:rsid w:val="00FA3228"/>
    <w:rsid w:val="00FA46BB"/>
    <w:rsid w:val="00FB1EB1"/>
    <w:rsid w:val="00FC057A"/>
    <w:rsid w:val="00FC1068"/>
    <w:rsid w:val="00FD178D"/>
    <w:rsid w:val="00FE2E76"/>
    <w:rsid w:val="00FF2375"/>
    <w:rsid w:val="00FF3D50"/>
    <w:rsid w:val="00FF5BAD"/>
    <w:rsid w:val="6507A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765C6"/>
  <w15:docId w15:val="{950447E2-7B14-4F0D-83D3-747C7C2D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5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05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05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56BD3"/>
  </w:style>
  <w:style w:type="character" w:styleId="Hyperlink">
    <w:name w:val="Hyperlink"/>
    <w:uiPriority w:val="99"/>
    <w:unhideWhenUsed/>
    <w:rsid w:val="00B56B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6BD3"/>
    <w:pPr>
      <w:widowControl w:val="0"/>
      <w:autoSpaceDE w:val="0"/>
      <w:autoSpaceDN w:val="0"/>
      <w:adjustRightInd w:val="0"/>
      <w:spacing w:after="0" w:line="48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56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6BD3"/>
    <w:pPr>
      <w:widowControl w:val="0"/>
      <w:autoSpaceDE w:val="0"/>
      <w:autoSpaceDN w:val="0"/>
      <w:adjustRightInd w:val="0"/>
      <w:spacing w:after="0" w:line="480" w:lineRule="auto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6BD3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BD3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D3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BD3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BD3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6BD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56BD3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56BD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BD3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56BD3"/>
    <w:rPr>
      <w:rFonts w:ascii="Times New Roman" w:eastAsia="Calibri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56BD3"/>
  </w:style>
  <w:style w:type="character" w:styleId="FollowedHyperlink">
    <w:name w:val="FollowedHyperlink"/>
    <w:basedOn w:val="DefaultParagraphFont"/>
    <w:uiPriority w:val="99"/>
    <w:semiHidden/>
    <w:unhideWhenUsed/>
    <w:rsid w:val="00B56BD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B56BD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56BD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6BD3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6BD3"/>
    <w:rPr>
      <w:vertAlign w:val="superscript"/>
    </w:rPr>
  </w:style>
  <w:style w:type="paragraph" w:styleId="Revision">
    <w:name w:val="Revision"/>
    <w:hidden/>
    <w:uiPriority w:val="99"/>
    <w:semiHidden/>
    <w:rsid w:val="00B56B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B56BD3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character" w:customStyle="1" w:styleId="A5">
    <w:name w:val="A5"/>
    <w:uiPriority w:val="99"/>
    <w:rsid w:val="00B56BD3"/>
    <w:rPr>
      <w:rFonts w:cs="Minion Pro"/>
      <w:color w:val="000000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6BD3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B56BD3"/>
  </w:style>
  <w:style w:type="character" w:styleId="Emphasis">
    <w:name w:val="Emphasis"/>
    <w:basedOn w:val="DefaultParagraphFont"/>
    <w:uiPriority w:val="20"/>
    <w:qFormat/>
    <w:rsid w:val="00B56BD3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B56BD3"/>
    <w:pPr>
      <w:widowControl w:val="0"/>
      <w:autoSpaceDE w:val="0"/>
      <w:autoSpaceDN w:val="0"/>
      <w:adjustRightInd w:val="0"/>
      <w:spacing w:after="0" w:line="480" w:lineRule="auto"/>
      <w:contextualSpacing/>
      <w:jc w:val="center"/>
    </w:pPr>
    <w:rPr>
      <w:rFonts w:ascii="Times New Roman" w:eastAsia="Calibri" w:hAnsi="Times New Roman" w:cs="Times New Roman"/>
      <w:noProof/>
      <w:sz w:val="24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56BD3"/>
    <w:rPr>
      <w:rFonts w:ascii="Times New Roman" w:eastAsia="Calibri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56BD3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Calibri" w:hAnsi="Times New Roman" w:cs="Times New Roman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B56BD3"/>
    <w:rPr>
      <w:rFonts w:ascii="Times New Roman" w:eastAsia="Calibri" w:hAnsi="Times New Roman" w:cs="Times New Roman"/>
      <w:noProof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8607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D5BB9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49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49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493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055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55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055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reytext">
    <w:name w:val="grey_text"/>
    <w:basedOn w:val="DefaultParagraphFont"/>
    <w:rsid w:val="00F05566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75CC"/>
    <w:rPr>
      <w:color w:val="808080"/>
      <w:shd w:val="clear" w:color="auto" w:fill="E6E6E6"/>
    </w:rPr>
  </w:style>
  <w:style w:type="paragraph" w:customStyle="1" w:styleId="NormalText">
    <w:name w:val="NormalText"/>
    <w:basedOn w:val="Normal"/>
    <w:link w:val="NormalTextChar"/>
    <w:qFormat/>
    <w:rsid w:val="00346826"/>
    <w:pPr>
      <w:widowControl w:val="0"/>
      <w:autoSpaceDE w:val="0"/>
      <w:autoSpaceDN w:val="0"/>
      <w:adjustRightInd w:val="0"/>
      <w:spacing w:after="0" w:line="480" w:lineRule="auto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alTextChar">
    <w:name w:val="NormalText Char"/>
    <w:basedOn w:val="DefaultParagraphFont"/>
    <w:link w:val="NormalText"/>
    <w:rsid w:val="00346826"/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4453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ry">
    <w:name w:val="query"/>
    <w:basedOn w:val="DefaultParagraphFont"/>
    <w:rsid w:val="002D58A0"/>
  </w:style>
  <w:style w:type="character" w:customStyle="1" w:styleId="documentinfo">
    <w:name w:val="documentinfo"/>
    <w:basedOn w:val="DefaultParagraphFont"/>
    <w:rsid w:val="002D58A0"/>
  </w:style>
  <w:style w:type="character" w:customStyle="1" w:styleId="documentinfolabel">
    <w:name w:val="documentinfolabel"/>
    <w:basedOn w:val="DefaultParagraphFont"/>
    <w:rsid w:val="002D58A0"/>
  </w:style>
  <w:style w:type="character" w:customStyle="1" w:styleId="ssit">
    <w:name w:val="ss_it"/>
    <w:basedOn w:val="DefaultParagraphFont"/>
    <w:rsid w:val="009F6C81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9E6989"/>
    <w:rPr>
      <w:color w:val="605E5C"/>
      <w:shd w:val="clear" w:color="auto" w:fill="E1DFDD"/>
    </w:rPr>
  </w:style>
  <w:style w:type="paragraph" w:customStyle="1" w:styleId="Default">
    <w:name w:val="Default"/>
    <w:rsid w:val="00E13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3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2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4BF4D-9EDE-4544-81F8-AE08F684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Lizewski, Lauren J.</dc:creator>
  <cp:lastModifiedBy>Parke Wilde</cp:lastModifiedBy>
  <cp:revision>4</cp:revision>
  <cp:lastPrinted>2018-04-13T16:40:00Z</cp:lastPrinted>
  <dcterms:created xsi:type="dcterms:W3CDTF">2020-04-07T20:52:00Z</dcterms:created>
  <dcterms:modified xsi:type="dcterms:W3CDTF">2020-04-07T20:55:00Z</dcterms:modified>
</cp:coreProperties>
</file>