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"/>
        <w:gridCol w:w="432"/>
        <w:gridCol w:w="274"/>
        <w:gridCol w:w="361"/>
        <w:gridCol w:w="274"/>
        <w:gridCol w:w="361"/>
        <w:gridCol w:w="274"/>
        <w:gridCol w:w="361"/>
        <w:gridCol w:w="346"/>
        <w:gridCol w:w="201"/>
        <w:gridCol w:w="274"/>
        <w:gridCol w:w="372"/>
        <w:gridCol w:w="273"/>
        <w:gridCol w:w="360"/>
        <w:gridCol w:w="273"/>
        <w:gridCol w:w="360"/>
        <w:gridCol w:w="345"/>
        <w:gridCol w:w="200"/>
        <w:gridCol w:w="273"/>
        <w:gridCol w:w="360"/>
        <w:gridCol w:w="273"/>
        <w:gridCol w:w="360"/>
        <w:gridCol w:w="273"/>
        <w:gridCol w:w="360"/>
        <w:gridCol w:w="345"/>
        <w:gridCol w:w="200"/>
        <w:gridCol w:w="273"/>
        <w:gridCol w:w="360"/>
        <w:gridCol w:w="273"/>
        <w:gridCol w:w="360"/>
        <w:gridCol w:w="273"/>
        <w:gridCol w:w="360"/>
        <w:gridCol w:w="345"/>
        <w:gridCol w:w="200"/>
        <w:gridCol w:w="273"/>
        <w:gridCol w:w="360"/>
        <w:gridCol w:w="273"/>
        <w:gridCol w:w="360"/>
        <w:gridCol w:w="273"/>
        <w:gridCol w:w="360"/>
        <w:gridCol w:w="345"/>
      </w:tblGrid>
      <w:tr w:rsidR="007F2ABA" w:rsidRPr="005D7A3A" w:rsidTr="001359F5">
        <w:trPr>
          <w:trHeight w:val="285"/>
        </w:trPr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7F2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Table </w:t>
            </w:r>
            <w:r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t>1</w:t>
            </w:r>
            <w:r w:rsidRPr="005D7A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t>a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 Energy and nutrient intake by the frequency of meals including staple, main, and side dishes</w:t>
            </w:r>
            <w:r w:rsidRPr="005D7A3A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 by age group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(male participants)</w:t>
            </w:r>
          </w:p>
        </w:tc>
      </w:tr>
      <w:tr w:rsidR="001359F5" w:rsidRPr="005D7A3A" w:rsidTr="001359F5">
        <w:trPr>
          <w:trHeight w:val="282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6–11 years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12–17 years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18–40 years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41–64 years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65 years</w:t>
            </w:r>
          </w:p>
        </w:tc>
      </w:tr>
      <w:tr w:rsidR="001359F5" w:rsidRPr="005D7A3A" w:rsidTr="001359F5">
        <w:trPr>
          <w:trHeight w:val="240"/>
        </w:trPr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Frequency of SMS meals***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(n=206)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(n=543)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(n=167)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(n=220)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(n=534)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(n=222)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(n=1,300)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1,462)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446)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1,700)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2,451)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991)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1,173)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1,785)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1,284)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Energy*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03118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</w:t>
            </w:r>
            <w:r w:rsid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M</w:t>
            </w:r>
            <w:r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J</w:t>
            </w:r>
            <w:r w:rsidR="007F2ABA"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6.9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6.7, 7.1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7.8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7.7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7.9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1359F5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7.7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8.2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9.0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8.6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9.3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10.4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10.2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10.6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11.0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10.7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11.4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8.0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7.9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8.2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9.4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9.3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9.5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10.3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10.1, 10.5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8.2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8.1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8.3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9.3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9.2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9.4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10.0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9.9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10.2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7.4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7.3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7.5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8.5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8.4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8.6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1359F5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9.4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1359F5" w:rsidRDefault="007F2ABA" w:rsidP="001359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9.3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1359F5"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9.5</w:t>
            </w:r>
            <w:r w:rsidRPr="001359F5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Energy percent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Protein*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(%E)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(13.7, 14.4)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(14.4, 14.8)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14.6, 15.3)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(13.7, 14.4)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(14.0, 14.4)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(14.2, 14.8)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0.051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(13.6, 13.9)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14.0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(13.9, 13.2)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(14.3, 14.9)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(14.1, 14.3)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(14.1, 14.3)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(14.6, 15.0)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(14.1, 14.4)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(14.6, 14.9)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(15.2, 15.5)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Fat*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(%E)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(27.5, 29.1)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29.0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(28.5, 29.5)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(26.6, 28.4)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0.280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(26.7, 28.4)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(28.1, 29.2)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(27.1, 28.7)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0.759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(26.1, 26.9)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(26.5, 27.2)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(26.0, 27.4)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0.394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24.5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(24.1, 24.8)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24.5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(24.2, 24.8)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24.6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(24.2, 25.1)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0.845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21.0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(20.7, 21.4)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22.2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(21.9, 22.5)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22.2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(21.8, 22.5)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Saturated fatty acid*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(%E)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(9.2, 9.8)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(9.3, 9.7)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(8.3, 9.1)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(8.1, 8.7)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(8.4, 8.8)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(7.8, 8.4)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0.227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(7.0, 7.3)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(7.0, 7.3)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(6.7, 7.2)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0.183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(6.3, 6.5)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(6.2, 6.4)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(6.0, 6.3)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(5.5, 5.7)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(5.6, 5.8)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(5.4, 5.7)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0.415 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Carbohydrate*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(%E)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(55.3, 57.1)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55.0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(54.5, 55.6)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(55.2, 57.2)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0.849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(55.4, 57.3)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(54.6, 55.8)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(54.9, 56.7)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0.493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55.0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(54.6, 55.5)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(54.8, 55.7)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(54.5, 56.1)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0.434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53.0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(52.5, 53.4)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55.0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(54.6, 55.4)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(54.8, 55.9)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58.0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(57.5, 58.6)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57.9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(57.5, 58.3)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58.5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(58.0, 59.0)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0.175 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Dietary fiber**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(11.0, 12.2)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12.9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(12.6, 13.3)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(13.9, 15.2)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14.2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(13.4, 14.9)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(15.6, 16.5)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(17.7, 19.1)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(15.8, 16.6)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(17.4, 18.1)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(19.7, 21.0)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(16.7, 17.4)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(18.1, 18.7)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(20.4, 21.4)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(16.2, 17.0)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(18.4, 19.1)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(20.4, 21.2)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Vitamin A**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(μgRAE/day)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480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(440, 520)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548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(523, 572)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580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(536, 625)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628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(547, 709)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693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(641, 744)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(684, 844)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0.024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(555, 668)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674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(621, 727)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(668, 860)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0.006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585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(523, 608)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660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(623, 697)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(710, 823)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538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(494, 582)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635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(599, 670)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717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(674, 759)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Vitamin B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  <w:vertAlign w:val="subscript"/>
              </w:rPr>
              <w:t>1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70311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4184</w:t>
            </w:r>
            <w:r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 k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J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(0.42, 0.47)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(0.45. 0.49)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(0.45, 0.51)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0.131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(0.42, 0.47))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(0.44, 0.47)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(0.44, 0.49)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0.410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(0.45, 0.49)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(0.44, 0.48)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(0.44, 0.50)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0.526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(0.44, 0.47)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(0.44, 0.47)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(0.44, 0.48)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0.748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(0.43, 0.47)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(0.46, 0.49)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(0.44, 0.48)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0.651 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Vitamin B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  <w:vertAlign w:val="subscript"/>
              </w:rPr>
              <w:t>2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70311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4184</w:t>
            </w:r>
            <w:r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 k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J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(0.66, 0.72)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(0.66, 0.70)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(0.62, 0.69)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0.177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0.59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(0.56, 0.62)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(0.58, 0.62)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0.58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(0.55, 0.61)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0.667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0.58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(0.56, 0.60)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0.54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(0.52, 0.56)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0.57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(0.53, 0.61)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0.185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(0.58, 0.61)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0.57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(0.56, 0.58)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0.58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(0.57, 0.60)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0.232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(0.61, 0.65)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(0.63, 0.66)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(0.62, 0.66)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0.460 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Niacin*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70311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(mgNE/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4184</w:t>
            </w:r>
            <w:r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 k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J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(5.4, 6.0)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(6.0, 6.3)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(6.1, 6.7)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(5.9, 6.6)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(6.1, 6.5)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(6.3, 6.9)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0.114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(7.3, 7.7)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7.4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(7.2, 7.6)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(7.3, 7.9)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0.889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(8.1, 8.5)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(7.9, 8.2)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(7.8, 8.2)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0.044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(7.8, 8.2)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(8.1, 8.4)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(8.2, 8.6)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Vitamin B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  <w:vertAlign w:val="subscript"/>
              </w:rPr>
              <w:t>6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0.93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(0.86, 0.99)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1.03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(1.00, 1.07)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1.09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(1.02, 1.15)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(1.21, 1.38)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1.39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(1.33, 1.44)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(1.44, 1.61)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(1.46, 1.63)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1.63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(1.55, 1.71)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1.78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(1.63, 1.93)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(1.51, 1.61)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1.62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(1.58, 1.67)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1.70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(1.64, 1.76)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1.42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(1.36, 1.48)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(1.52, 1.62)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(1.52, 1.64)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Vitamin B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  <w:vertAlign w:val="subscript"/>
              </w:rPr>
              <w:t>12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(μg/day)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(4.3, 5.8)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(4.8, 5.8)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(4.7, 6.4)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0.363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(6.1, 7.8)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(6.1, 7.2)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(6.7, 8.4)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0.406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(7.3, 8.3)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(6.8, 7.8)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(7.2, 8.9)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0.923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88.7, 9.7)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(8.4, 9.2)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(8.8, 10.1)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0.591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(7.9, 8.9)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(8.4, 9.2)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(8.6, 9.5)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0.024 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Folate**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(μg/day)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(192,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214)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232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(225,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239)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250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(238,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263)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(247,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280)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(290,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311)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342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(326,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359)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328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(318,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339)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345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(335,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355)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401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(383,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419)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355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(347,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364)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373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(365,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381)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429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(417,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441)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338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(328,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347)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377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(369,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384)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425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(416, 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434)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Vitamin C**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(57, 70)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(66, 73)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(71, 85)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(64, 79)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(84, 94)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(99, 115)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(81, 91)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(93, 101)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(113, 128)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(97, 105)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(110, 117)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(125, 135)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(112, 123)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(132, 141)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(147, 158)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Ca**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643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(611, 675)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670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(650, 689)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678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(643, 714)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0.119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671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(631, 711)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698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(673, 724)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727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(687, 766)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0.051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582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(566, 599)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572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(557, 588)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624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(196, 652)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0.072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(588, 616)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591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(579, 603)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643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(624, 661)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(535, 567)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598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(585, 611)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645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(629, 660)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Mg**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(193, 209)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222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(217, 227)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239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(230, 248)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(257, 277)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(272, 285)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302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(292, 311)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302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(297, 308)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310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(305, 315)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343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(334, 352)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326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(321, 331)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(319, 327)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352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(346, 359)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(281, 291)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307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(302, 311)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326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(321, 331)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Fe**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(5.5, 6.1)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(6.2, 6.5)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(6.7, 7.3)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(7.9, 8.6)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(8.6, 9.0)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(9.1, 9.8)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(9.3, 9.7)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(9.6, 10.0)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(10.9, 11.5)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9.8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(9.7, 10.0)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(9.9, 10.2)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(11.0, 11.5)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8.6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(8.4, 8.8)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(9.3, 9.6)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(10.2, 10.6)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Zn**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(7.4, 7.9)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(8.2, 8.5)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(8.3, 9.0)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(11.0, 11.7)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(11.7, 12.2)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(11.9, 12.7)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(11.2, 11.6)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(11.9, 12.3)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(12.6, 13.3)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(10.5, 10.8)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(11.0, 11.3)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(11.8, 12.2)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(8.7, 9.0)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(9.3, 9.6)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(9.8, 10.1)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Cu**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0.96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(0.92, 1.00)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1.04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(1.02, 1.06)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1.16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(1.12, 1.20)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1.42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(1.37, 1.47)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1.46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(1.42, 1.49)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(1.54, 1.64)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(1.49, 1.54)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1.60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(1.58, 1.63)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1.75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(1.70, 1.79)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(1.47, 1.53)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(1.56, 1.61)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1.75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(1.71, 1.79)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1.35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(1.33, 1.38)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1.43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(1.41, 1.45)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(1.53, 1.58)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1359F5" w:rsidRPr="005D7A3A" w:rsidTr="001359F5">
        <w:trPr>
          <w:trHeight w:val="240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Salt**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(7.6, 8.4)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(8.3, 8.9)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(9.0, 9.9)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(11.3, 12.4)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(11.2, 11.9)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(12.0, 13.0)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0.044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(14.6, 15.2)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(13.7, 14.2)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(13.9, 14.9)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(14.3, 14.8)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(13.7, 14.1)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(14.8, 15.5)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0.026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(12.0, 12.6)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(12.3, 12.8)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(12.8, 13.3)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D7A3A" w:rsidTr="001359F5">
        <w:trPr>
          <w:trHeight w:val="22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*Expressed as the adjusted mean and 95% confidence intervals (95% CI),</w:t>
            </w:r>
          </w:p>
        </w:tc>
      </w:tr>
      <w:tr w:rsidR="007F2ABA" w:rsidRPr="005D7A3A" w:rsidTr="001359F5">
        <w:trPr>
          <w:trHeight w:val="22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using a mixed effects model with 8 regions in Japan (Hokkaido, Tohoku, Kanto, Hokuriku, Tokai, Kinki, Chugoku, Shikoku, and Kyushu) and age as the random effects</w:t>
            </w:r>
          </w:p>
        </w:tc>
      </w:tr>
      <w:tr w:rsidR="007F2ABA" w:rsidRPr="005D7A3A" w:rsidTr="001359F5">
        <w:trPr>
          <w:trHeight w:val="22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**Expressed as the adjusted mean and 95% confidence intervals (95% CI), </w:t>
            </w:r>
          </w:p>
        </w:tc>
      </w:tr>
      <w:tr w:rsidR="007F2ABA" w:rsidRPr="005D7A3A" w:rsidTr="001359F5">
        <w:trPr>
          <w:trHeight w:val="22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using a mixed effects model with 9 regions in Japan (Hokkaido, Tohoku, Kanto, Hokuriku, Tokai, Kinki, Chugoku, Shikoku, and Kyushu), age, and estimated energy intake as the random effects</w:t>
            </w:r>
          </w:p>
        </w:tc>
      </w:tr>
      <w:tr w:rsidR="007F2ABA" w:rsidRPr="005D7A3A" w:rsidTr="001359F5">
        <w:trPr>
          <w:trHeight w:val="22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*** An SMS meal was defined as a combination of staple, main, and side dishes. The frequency of SMS meals was classified as once or less than once a day, twice a day, or three times or more a day.</w:t>
            </w:r>
          </w:p>
        </w:tc>
      </w:tr>
      <w:tr w:rsidR="007F2ABA" w:rsidRPr="005D7A3A" w:rsidTr="001359F5">
        <w:trPr>
          <w:trHeight w:val="22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RAE: retinol equivalent; NE: Niacin equivalent; (%E): percentage of energy intake from each nutrient</w:t>
            </w:r>
          </w:p>
        </w:tc>
      </w:tr>
    </w:tbl>
    <w:p w:rsidR="007F2ABA" w:rsidRPr="005D7A3A" w:rsidRDefault="007F2ABA" w:rsidP="007F2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2ABA" w:rsidRPr="0080686A" w:rsidRDefault="007F2ABA" w:rsidP="007F2AB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80686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430"/>
        <w:gridCol w:w="273"/>
        <w:gridCol w:w="360"/>
        <w:gridCol w:w="273"/>
        <w:gridCol w:w="360"/>
        <w:gridCol w:w="273"/>
        <w:gridCol w:w="360"/>
        <w:gridCol w:w="345"/>
        <w:gridCol w:w="200"/>
        <w:gridCol w:w="273"/>
        <w:gridCol w:w="360"/>
        <w:gridCol w:w="273"/>
        <w:gridCol w:w="377"/>
        <w:gridCol w:w="273"/>
        <w:gridCol w:w="360"/>
        <w:gridCol w:w="345"/>
        <w:gridCol w:w="200"/>
        <w:gridCol w:w="273"/>
        <w:gridCol w:w="360"/>
        <w:gridCol w:w="273"/>
        <w:gridCol w:w="360"/>
        <w:gridCol w:w="273"/>
        <w:gridCol w:w="360"/>
        <w:gridCol w:w="345"/>
        <w:gridCol w:w="200"/>
        <w:gridCol w:w="273"/>
        <w:gridCol w:w="360"/>
        <w:gridCol w:w="273"/>
        <w:gridCol w:w="360"/>
        <w:gridCol w:w="273"/>
        <w:gridCol w:w="360"/>
        <w:gridCol w:w="345"/>
        <w:gridCol w:w="200"/>
        <w:gridCol w:w="273"/>
        <w:gridCol w:w="369"/>
        <w:gridCol w:w="273"/>
        <w:gridCol w:w="360"/>
        <w:gridCol w:w="273"/>
        <w:gridCol w:w="360"/>
        <w:gridCol w:w="345"/>
      </w:tblGrid>
      <w:tr w:rsidR="007F2ABA" w:rsidRPr="005D7A3A" w:rsidTr="000D095D">
        <w:trPr>
          <w:trHeight w:val="195"/>
        </w:trPr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7F2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lastRenderedPageBreak/>
              <w:t xml:space="preserve">Table </w:t>
            </w:r>
            <w:r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t>1</w:t>
            </w:r>
            <w:r w:rsidRPr="005D7A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t>b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 Energy and nutrient intake by the frequency of meals including staple, main, side dishes</w:t>
            </w:r>
            <w:r w:rsidRPr="005D7A3A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 by age group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(female participants)</w:t>
            </w:r>
          </w:p>
        </w:tc>
      </w:tr>
      <w:tr w:rsidR="000D095D" w:rsidRPr="005D7A3A" w:rsidTr="000D095D">
        <w:trPr>
          <w:trHeight w:val="282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6–11 years (n=939)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12–17 years (n=843)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18–40 years (n=3,199)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41–64 years (n=5,721)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65 years</w:t>
            </w:r>
          </w:p>
        </w:tc>
      </w:tr>
      <w:tr w:rsidR="000D095D" w:rsidRPr="005D7A3A" w:rsidTr="000D095D">
        <w:trPr>
          <w:trHeight w:val="165"/>
        </w:trPr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Frequency of SMS meals***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232)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560)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147)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214)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449)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180)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1,574)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1,257)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368)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2,331)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2,441)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949)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1,705)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2,263)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1,315)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Energy*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03118" w:rsidP="0070311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</w:t>
            </w:r>
            <w:r w:rsidR="000D095D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M</w:t>
            </w:r>
            <w:r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J</w:t>
            </w:r>
            <w:r w:rsidR="007F2ABA"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6.3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6.2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6.5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7.1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7.0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7.2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7.5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7.3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7.7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7.2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7.0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7.5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8.2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8.0, 8.4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8.8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8.6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9.1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6.3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6.2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6.4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7.3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7.2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7.4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8.0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7.8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8.2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6.5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6.4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6.6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7.5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7.4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7.5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8.1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8.0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8.2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bookmarkStart w:id="0" w:name="_GoBack"/>
            <w:bookmarkEnd w:id="0"/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5.9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5.9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0D095D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6.0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0D095D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7.0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79580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795809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7.0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795809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7.1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95809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12"/>
                <w:szCs w:val="12"/>
              </w:rPr>
              <w:t>7.7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795809" w:rsidRDefault="007F2ABA" w:rsidP="00795809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</w:pP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(</w:t>
            </w:r>
            <w:r w:rsidR="00795809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7.6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, </w:t>
            </w:r>
            <w:r w:rsidR="00795809"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7.8</w:t>
            </w:r>
            <w:r w:rsidRPr="00795809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Energy percent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Protein*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(%E)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(13.9, 14.5)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(14.5, 14.9)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(14.7, 15.4)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(13.9, 14.5)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(14.6, 15.0)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(14.5, 15.2)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(14.2, 14.6)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14.8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(14.6, 15.0)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(14.9, 15.6)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(14.5, 14.8)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(15.0, 15.2)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(15.4, 15.8)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(14.7, 15.0)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(15.2, 15.4)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(15.9, 16.3)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Fat*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(%E)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29.1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(28.4, 29.9)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29.3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(28.8, 29.8)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(27.6, 29.4)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0.473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30.0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(29.1, 30.8)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29.5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(29.9, 30.1)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(27.6, 29.4)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0.012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(28.3, 29.0)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(28.0, 29.8)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(26.9, 28.5)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0.024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(26.2, 26.8)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(26.5, 27.1)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(26.0, 26.9)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0.726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22.6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(22.3, 23..0)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23.5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(23.2, 23.8)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23.4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(23.1, 23.8)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Saturated fatty acid*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(%E)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(9.2, 9.9)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(9.5, 9.9)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(8.8, 9.5)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0.228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(8.7, 9.4)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(8.7, 9.1)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(8.1, 8.8)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0.017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8.0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(7.9, 8.2)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(7.6, 7.9)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(7.0, 7.6)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(7.1, 7.3)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(7.1, 7.3)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(6.6, 7.0)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6.0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(5.9, 6.1)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(6.0, 6.2)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(5.8, 6.0)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0.141 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Carbohydrate*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(%E)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(54.5, 56.1)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54.7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(54.1, 55.2)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(54.1, 56.2)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0.570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54.2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(53.3, 55.2)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54.1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(53.5, 54.7)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55.0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(54.0, 56.0)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0.245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54.3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(53.9, 54.8)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54.6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(54.2, 55.1)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(54.3, 56.1)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0.058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(55.8, 56.5)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56.1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(55.7, 56.4)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(55.6, 56.7)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0.649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60.9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(60.5, 61.3)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60.0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(59.6, 60.3)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59.4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(59.0, 59.9)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Dietary fiber**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(11.2, 12.2)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12.2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(11.9, 12.5)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(13.6, 14.8)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14.2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(13.6, 14.9)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(15.4, 16.4)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(16.4, 17.9)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(14.1, 14.7)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(15.0, 15.7)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17.0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(16.3, 17.6)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(16.3, 16.9)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(17.1, 17.6)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(18.2, 19.1)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(16.2, 16.8)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(17.3, 17.8)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19.1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(18.7, 19.4)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Vitamin A**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(μgRAE/day)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515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(478, 553)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517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(493, 541)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541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(494, 588)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0.495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574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(509, 638)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659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(615, 704)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666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(596, 736)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0.049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(523, 600)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(557, 634)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659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(580, 739)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0.021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(526, 578)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617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(592, 643)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649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(608, 689)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(528, 589)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599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(573., 626)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669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(638, 704)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Vitamin B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  <w:vertAlign w:val="subscript"/>
              </w:rPr>
              <w:t>1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70311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4184</w:t>
            </w:r>
            <w:r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 k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J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(0.42, 0.45)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(0.45, 0.48)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(0.47, 0.51)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(0.43, 0.47)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(0.44, 0.47)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(0.45, 0.50)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0.362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0.51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(0.48, 0.53)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(0.44, 0.50)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(0.41, 0.52)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0.107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(0.48, 0.50)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(0.46, 0.48)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(0.46, 0.50)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0.478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(0.47, 0.52)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(0.46, 0.50)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0.48, 0.53)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0.623 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Vitamin B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  <w:vertAlign w:val="subscript"/>
              </w:rPr>
              <w:t>2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70311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4184</w:t>
            </w:r>
            <w:r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 k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J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(0.62, 0.67)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(0.67, 0.70)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(0.65, 0.71)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0.068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(0.58, 0.63)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(0.60, 0.64)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(0.58, 0.64)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0.653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(0.64, 0.69)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(0.57, 0.63)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(0.57, 0.67)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0.011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(0.64, 067)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(0.63, 0.66)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(0.64, 0.68)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0.751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0.72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(0.70, 0.74)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0.69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(0.67, 0.71)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0.71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(0.69, 0.74)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0.533 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Niacin*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70311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(mgNE/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4184</w:t>
            </w:r>
            <w:r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 k</w:t>
            </w:r>
            <w:r w:rsidR="00703118" w:rsidRPr="00703118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J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(5.6, 6.2)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(5.9, 6.3)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(6.4, 7.1)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(5.9, 6.5)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(6.3, 6.7)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(6.2, 6.9)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0.148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(7.4, 7.8)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7.7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(7.5, 7.9)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(7.6, 8.3)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0.168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(8.1, 8.4)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(8.1, 8.4)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(8.1, 8.6)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0.418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(7.9, 8.3)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(8.0, 8.3)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(8.5, 8.9)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Vitamin B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  <w:vertAlign w:val="subscript"/>
              </w:rPr>
              <w:t>6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0.94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(0.87, 1.00)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0.95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(0.91, 0.99)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1.08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(1.00, 1.16)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0.017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1.18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(1.11, 1.24)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(1.20, 1.29)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(1.21, 1.35)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0.064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(1.18, 1.31)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(1.15, 1.29)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1.30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(1.17, 1.43)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0.619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(1.25, 1.32)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1.31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(1.28, 1.35)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(1.32, 1.42)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(1.21, 1.29)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(1.24, 1.31)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1.35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(1.30, 1.39)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Vitamin B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  <w:vertAlign w:val="subscript"/>
              </w:rPr>
              <w:t>12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(μg/day)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(3.9, 5.0)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(4.6, 5.2)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(4.8, 6.1)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0.017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(4.9, 6.7)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(6.2, 7.5)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(6.1, 8.1)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0.024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(5.3, 5.9)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(5.4, 6.1)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(5.6, 6.9)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0.057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(5.9, 6.5)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(6.4, 6.9)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(6.6, 7.5)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(6.2, 6.9)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(6.7, 7.3)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(7.3, 8.1)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Folate**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(μg/day)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(199, 218)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219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(213, 225)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251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(238, 263)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(252, 281)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(290, 310)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316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(300, 332)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(280, 295)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297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(289, 306)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(322, 353)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327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(321, 333)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345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(339, 351)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(367, 386)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334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(327, 341)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354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(348, 360)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388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(380, 396)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lastRenderedPageBreak/>
              <w:t>Vitamin C**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(58, 69)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(65, 72)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(73, 88)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(71, 89)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(84, 97)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(89, 109)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0.012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(85, 93)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(88, 97)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(98, 114)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(109, 116)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(114, 121)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(122, 133)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(125, 133)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(133, 140)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(143, 152)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Ca**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593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(567, 618)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636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(619, 652)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654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(622, 686)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(589, 657)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681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(658, 705)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(663, 737)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512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(499, 525)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508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(494, 523)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540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(514, 566)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0.126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(547, 568)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(551, 571)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588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(572, 605)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(525, 550)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(555, 576)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600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(587, 614)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Mg**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197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(190, 205)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(202, 211)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229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(220, 238)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(237, 256)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(258, 271)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(269, 289)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245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(240, 249)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251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(246, 256)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(263, 260)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(275, 282)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290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(277, 284)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295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(289, 300)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259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(256, 263)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(268, 275)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(283, 292)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Fe**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(5.5, 6.0)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(5.9,  6.2)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(6.5, 7.1)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(7.4, 8.0)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(8.0, 8.4)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(8.6, 9.2)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(7.6, 7.9)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(7.9, 8.2)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(8.6, 9.2)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8.4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(8.3, 8.5)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(8.7, 8.9)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(9.3, 9.7)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8.0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(7.9, 8.2)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(8.4, 8.6)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(9.1, 0.4)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Zn**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(7.1, 7.6)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(7.6, 7.9)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(7.8, 8.4)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(9.3, 10.0)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(10.3, 10.7)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(10.3, 11.0)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(8.2, 8.5)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(8.8, 9.0),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(9.0, 9.5)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(8.2, 8.4)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(8.7, 8.9)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(9.0, 9.3)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(7.3, 7.5)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(7.8, 8.0)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(8.1, 8.4)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Cu**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(mg/day)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0.94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(0.90, 0.97)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0.97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(0.95, 0.99)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1.06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(1.02, 1.11)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(1.18, 1.26)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1.30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(11.27, 1.33)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1.39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(1.35, 1.44)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1.15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(1.13, 1.17)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(1.19, 1.23)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1.32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(1.29, 1.36)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(1.21, 1.24)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1.30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(1.28, 1.31)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(1.36, 1.41)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1.18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(1.17, 1.20)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1.25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(1.23, 1.26)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1.32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(1.30, 1.33)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0D095D" w:rsidRPr="005D7A3A" w:rsidTr="000D095D">
        <w:trPr>
          <w:trHeight w:val="16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Salt**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(7.8, 8.5)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(7.8, 8.2)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(8.4, 9.3)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0.053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(10.3, 11.3)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(10.8, 11.5)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(11.2, 12.3)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0.018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(11.0, 11.4)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(10.6, 11.1)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(10.7, 11.6)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0.472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(11.4, 11.8)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(11.5, 11.8)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(11.6, 12.1)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0.064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(10.6, 11.0)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(10.7, 11.0)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(11.2, 11.7)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D7A3A" w:rsidTr="000D095D">
        <w:trPr>
          <w:trHeight w:val="165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*Expressed as the adjusted mean and 95% confidence intervals (95% CI),</w:t>
            </w:r>
          </w:p>
        </w:tc>
      </w:tr>
      <w:tr w:rsidR="007F2ABA" w:rsidRPr="005D7A3A" w:rsidTr="000D095D">
        <w:trPr>
          <w:trHeight w:val="165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using a mixed effects model with 8 regions in Japan (Hokkaido, Tohoku, Kanto, Hokuriku, Tokai, Kinki, Chugoku, Shikoku, and Kyushu) and age as the random effects</w:t>
            </w:r>
          </w:p>
        </w:tc>
      </w:tr>
      <w:tr w:rsidR="007F2ABA" w:rsidRPr="005D7A3A" w:rsidTr="000D095D">
        <w:trPr>
          <w:trHeight w:val="165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**Expressed as the adjusted mean and 95% confidence intervals (95% CI), </w:t>
            </w:r>
          </w:p>
        </w:tc>
      </w:tr>
      <w:tr w:rsidR="007F2ABA" w:rsidRPr="005D7A3A" w:rsidTr="000D095D">
        <w:trPr>
          <w:trHeight w:val="165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using a mixed effects model with 8 regions in Japan (Hokkaido, Tohoku, Kanto, Hokuriku, Tokai, Kinki, Chugoku, Shikoku, and Kyushu), age, and estimated energy intake as the random effects</w:t>
            </w:r>
          </w:p>
        </w:tc>
      </w:tr>
      <w:tr w:rsidR="007F2ABA" w:rsidRPr="005D7A3A" w:rsidTr="000D095D">
        <w:trPr>
          <w:trHeight w:val="22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*** An SMS meal was defined as a combination of staple, main, and side dishes. The frequency of SMS meals was classified as once or less than once a day, twice a day, or three times or more a day.</w:t>
            </w:r>
          </w:p>
        </w:tc>
      </w:tr>
      <w:tr w:rsidR="007F2ABA" w:rsidRPr="005D7A3A" w:rsidTr="000D095D">
        <w:trPr>
          <w:trHeight w:val="165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RAE: retinol equivalent; NE: Niacin equivalent; (%E): percentage of energy intake from each nutrient</w:t>
            </w:r>
          </w:p>
        </w:tc>
      </w:tr>
    </w:tbl>
    <w:p w:rsidR="007F2ABA" w:rsidRPr="005D7A3A" w:rsidRDefault="007F2ABA" w:rsidP="007F2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2ABA" w:rsidRPr="0080686A" w:rsidRDefault="007F2ABA" w:rsidP="007F2AB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80686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5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2"/>
        <w:gridCol w:w="545"/>
        <w:gridCol w:w="468"/>
        <w:gridCol w:w="538"/>
        <w:gridCol w:w="468"/>
        <w:gridCol w:w="538"/>
        <w:gridCol w:w="468"/>
        <w:gridCol w:w="538"/>
        <w:gridCol w:w="536"/>
        <w:gridCol w:w="204"/>
        <w:gridCol w:w="498"/>
        <w:gridCol w:w="538"/>
        <w:gridCol w:w="468"/>
        <w:gridCol w:w="538"/>
        <w:gridCol w:w="468"/>
        <w:gridCol w:w="538"/>
        <w:gridCol w:w="536"/>
        <w:gridCol w:w="204"/>
        <w:gridCol w:w="468"/>
        <w:gridCol w:w="538"/>
        <w:gridCol w:w="468"/>
        <w:gridCol w:w="538"/>
        <w:gridCol w:w="468"/>
        <w:gridCol w:w="538"/>
        <w:gridCol w:w="536"/>
        <w:gridCol w:w="204"/>
        <w:gridCol w:w="468"/>
        <w:gridCol w:w="538"/>
        <w:gridCol w:w="468"/>
        <w:gridCol w:w="538"/>
        <w:gridCol w:w="468"/>
        <w:gridCol w:w="538"/>
        <w:gridCol w:w="536"/>
        <w:gridCol w:w="204"/>
        <w:gridCol w:w="468"/>
        <w:gridCol w:w="538"/>
        <w:gridCol w:w="468"/>
        <w:gridCol w:w="538"/>
        <w:gridCol w:w="468"/>
        <w:gridCol w:w="538"/>
        <w:gridCol w:w="536"/>
      </w:tblGrid>
      <w:tr w:rsidR="007F2ABA" w:rsidRPr="005D7A3A" w:rsidTr="000D095D">
        <w:trPr>
          <w:trHeight w:val="240"/>
        </w:trPr>
        <w:tc>
          <w:tcPr>
            <w:tcW w:w="1457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7F2AB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lastRenderedPageBreak/>
              <w:t xml:space="preserve">Table </w:t>
            </w:r>
            <w:r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t>2</w:t>
            </w:r>
            <w:r w:rsidRPr="005D7A3A"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t>a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 Food intake from each food group by the frequency of meals including staple, main, and side dishes</w:t>
            </w:r>
            <w:r w:rsidRPr="005D7A3A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 xml:space="preserve"> by age group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(male participants)</w:t>
            </w:r>
          </w:p>
        </w:tc>
      </w:tr>
      <w:tr w:rsidR="007F2ABA" w:rsidRPr="005D7A3A" w:rsidTr="000D095D">
        <w:trPr>
          <w:trHeight w:val="28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6–11 years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12–17 years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18–40 years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41–64 years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65 years</w:t>
            </w:r>
          </w:p>
        </w:tc>
      </w:tr>
      <w:tr w:rsidR="007F2ABA" w:rsidRPr="005D7A3A" w:rsidTr="000D095D">
        <w:trPr>
          <w:trHeight w:val="240"/>
        </w:trPr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Frequency of SMS meal*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≤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≥</w:t>
            </w: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206)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543)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167)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220)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534)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222)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1,300)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1,462)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446)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1,700)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2,451)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(n.= 991)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1,173)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1,785)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1,284)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Cereals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421.5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(403.0, 440.1)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414.0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(402.7, 425.4)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433.5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(412.9, 454.1)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0.540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714.2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(689.1, 741.3)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677.1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(659.8, 694.3)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685.6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(658.7, 712.4)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0.178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762.5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(748.4, 776.6)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746.5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(733.3, 759.8)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761.6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(737.6, 785.7)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0.512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653.0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(641.9, 664.0)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678.0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(668.4, 687.6)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704.2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(689.6, 718.8)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569.6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(557.4, 581.9)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547.8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(537.9, 557.8)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(550.6, 574.1)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0.556 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Potatoes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48.9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(41.7, 56.2)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59.3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(54.9, 63.8)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75.0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(67.0, 83.0)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52.0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(41.8, 62.1)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73.2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(66.7, 76.7)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93.9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(83.9, 104.0)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57.8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(52.9, 62.7)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(68.0, 77.3)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82.9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(74.6, 91.3)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(56.0, 64.1)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69.4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(65.9, 73.0)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(77.3, 88.0)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(51.2, 60.7)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71.9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(68.0, 75.7)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79.9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(75.3, 84.4)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Sugar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(3.5, 5.2)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(5.4, 6.5)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(3.8, 5.7)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0.441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(5.7, 7.9)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(5.8, 7.2)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(5.8, 8.0)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0.911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(6.2, 7.2)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(7.1, 8.1)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(5.9, 7.7)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0.305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(7.5, 8.4)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(7.5, 8.3)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(7.7, 8.9)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0.823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(7.3, 8.5)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(8.1, 9.1)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(7.5, 8.6)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0.806 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Beans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37.2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(30.2, 44.2)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47.8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(43.5, 52.1)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60.4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(52.6, 68.2)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48.3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(39.7, 56.9)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52.5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(47.0, 58.0)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66.5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57.9, 75.0)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66.6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(60.5, 72.7)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68.5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(62.8, 74.2)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87.9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(77.5, 98.2)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(75.2, 85.4)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(71.5, 80.5)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97.7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(90.9, 104.5)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71.2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(66.1, 76.3)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77.7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(73.6, 81.8)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(87.4, 97.1)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Seeds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(1.3, 2.5)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(1.2, 2.0)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(0.8, 2.2)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0.295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(1.0, 2.8)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(1.1, 2.2)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(0.5, 2.4)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0.447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(1.1, 1.8)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(1.2, 1.8)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(1.4, 2.6)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0.184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(2.3, 3.3)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(2.3, 3.2)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(1.7, 3.1)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0.426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(1.6, 2.9)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(2.1, 3.1)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(2.7, 4.0)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0.008 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Vegetables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181.2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(165.0, 197.4)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233.2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(223.3, 243.1)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295.5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(277.6, 313.5)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214.0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(192.5, 235.6)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306.1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(292.3, 319.9)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398.0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(376.6, 419.3)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292.8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(280.8, 304.8)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372.8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(361.5, 384.1)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447.5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(427.0, 468.1)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303.8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(293.4, 314.2)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378.3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(369.2, 387.3)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464.2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(450.5, 477.9)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284.0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(272.2, 295.7)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362.2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(352.8, 371.7)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423.1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(411.8, 434.3)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Fruits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94.8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(78.8, 110.8)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88.8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(79.1, 98.6)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(82.5, 118.0)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0.579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92.0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(72.7, 111.2)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96.8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(84.5, 109.1)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93.1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(74.0, 112.1)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0.885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(52.4, 68.1)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(62.3, 77.2)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(80.7, 107.6)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96.1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(89.1, 103.2)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(94.5, 106.7)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101.1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(91.8, 110.3)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0.435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145.2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(135.8, 154.6)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164.9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(157.3, 172.5)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162.5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(153.5, 171.6)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0.013 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Mushrooms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(10.4, 16.3)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(12.0, 15.6)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(12.5, 19.0)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0.190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(9.8, 17.1)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(13.4, 18.1)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21.4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(17.8, 25.1)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(16.0, 20.8)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23.0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(20.7, 25.2)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25.9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(21.8, 29.9)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19.5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(17.5, 21.5)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24.0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(22.2, 25.7)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(25.0, 30.2)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(15.3, 19.6)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22.9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(21.1, 24.6)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(24.2, 28.3)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Seaweeds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(3.4, 7.5)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(7.1, 9.6)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(6.0, 10.5)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0.056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(2.9, 11.9)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(6.7, 12.5)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(12.2,  21.2)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(6.7, 9.3)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(11.6, 14.0)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(13.8, 18.2)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(11.0, 13.6)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(12.6, 14.9)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(14.3,  17.7)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(10.8, 13.8)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(12.6, 15.1)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(13.9, 16.8)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Fish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47.7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(40.3, 55.1)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51.4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(46.9, 55.9)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58.5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(50.3, 66.7)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0.041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67.9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(58.3, 77.5)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67.4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(61.3, 73.5)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75.7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(66.2, 85.1)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0.199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83.3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(77.8, 88.9)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91.6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(88.4, 96.9)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100.9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(91.4, 110.4)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112.5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(107.4, 117.6)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108.4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(103.9, 112.8)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122.0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(115.2,  128.8)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0.028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106.5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(101.3, 111.8)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(106.0, 114.5)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(114.6, 124.7)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Meat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78.8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(70.8, 86.8)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95.3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(90.4, 100.2)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89.8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(81.0, 98.7)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0.048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149.6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(136.8, 162.5)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167.0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(158.8, 175.2)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160.1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(147.4, 172.8)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0.298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160.9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(154.7, 167.1)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174.4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(168.6, 180.2)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175.9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(165.3, 186.5)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121.4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(117.0, 125.9)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(126.4, 134.1)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132.0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(126.1, 137.8)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0.008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65.1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(61.3, 69.0)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(73.7, 80.0)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(77.8, 85.2)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Eggs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31.0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(26.4, 35.6)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(24.7, 30.4)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(27.4, 37.7)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0.740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49.0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(42.7, 55.3)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(48.6, 56.7)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57.3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(51.0, 63.6)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0.097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46.2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(43.4, 49.1)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(47.9, 53.2)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(57.6, 67.2)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45.6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(43.3, 47.8)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47.8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(45.8, 49.7)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58.9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(56.0, 61.9)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33.5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(31.3, 35.6)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39.4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(37.6, 41.1)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41.7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(39.6, 43.8)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Milk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332.1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(308.3, 355.8)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333.0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(318.5, 347.6)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305.0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(278.7, 331.4)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0.201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265.,2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(236.0, 294.4)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274.0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(255.4, 292.7)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(233.6, 291.6)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0.824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(92.3, 112.3)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106.3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(96.9, 115.7)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(85.2, 119.4)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0.796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98.1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(90.4, 105.9)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96.6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(89.8, 103.3)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87.7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(77.5, 97.9)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0.164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116.7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(108.5, 124.9)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115.5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(108.8, 122.1)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109.2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(101.3, 117.0)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0.151 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Oils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(8.0, 10.0)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(8.6, 9.8)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(7.7, 9.9)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0.890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(13.7, 16.5)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(14.2, 16.0)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(14.1, 16.9)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0.829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(16.1, 17.5)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(17.7, 19.1)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(15.5, 18.0)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0.392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(13.6, 14.7)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(14.6, 15.6)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(13.6, 15.1)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0.535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(8,4, 9.4)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(8.6, 9.4)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(8.0, 8.9)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0.172 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Sweets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(35.9, 48.8)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33.7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(29.8, 37.7)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33.2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(26.0, 40.3)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0.042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38.5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(30.9, 46.0)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35.5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(30.6, 40.3)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(20.2, 35.2)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0.044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(25.3, 31.4)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24.4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(21.5, 27.3)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(14.9, 25.4)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0.007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(20.4, 24.7)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(18.5, 22.1)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(13.2, 18.8)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21.8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(19.4, 24.1)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21.6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(18.7, 23.5)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(19.3, 23.7)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0.932 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Luxury drinks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(1.3, 2.2)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(2.3, 2.9)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(1.7, 2.9)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0.140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(0.7, 3.6)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(3.0, 4.8)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(2.9, 5.7)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0.038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230.6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(208.0, 253.3)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(130.0, 172.6)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121.1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(82.5, 159.8)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409.6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(387.8, 431.4)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(261.4, 299.2)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215.4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(186.7, 244.2)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238.0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(221.3, 254.7)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173.9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(160.4, 187.4)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132.0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(116.0, 148.0)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D7A3A" w:rsidTr="000D095D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Seasonings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60.9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(51,9, 70.0)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70.6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(65.1, 76.1)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74.6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(64.6, 84.7)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0.060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109.7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(98.1, 121.5)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84.3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(76.8, 91.8)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103.7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(92.0, 115.3)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0.511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159.3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(150.7, 167.9)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137.7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(129.6, 145.8)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131.9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(117.2, 146.6)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153.6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(147.0, 160.3)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129.5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(123.7, 135.3)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132.4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(123.6, 141.2)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(102.9, 115.1)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106.4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(101.5, 111.4)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106.3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(100.5, 112.2)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0.555 </w:t>
            </w:r>
          </w:p>
        </w:tc>
      </w:tr>
      <w:tr w:rsidR="007F2ABA" w:rsidRPr="005D7A3A" w:rsidTr="000D095D">
        <w:trPr>
          <w:trHeight w:val="240"/>
        </w:trPr>
        <w:tc>
          <w:tcPr>
            <w:tcW w:w="145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Food intake from each food group is expressed as the adjusted mean and 95% confidence intervals (95% CI), </w:t>
            </w:r>
          </w:p>
        </w:tc>
      </w:tr>
      <w:tr w:rsidR="007F2ABA" w:rsidRPr="005D7A3A" w:rsidTr="000D095D">
        <w:trPr>
          <w:trHeight w:val="240"/>
        </w:trPr>
        <w:tc>
          <w:tcPr>
            <w:tcW w:w="145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using a mixed effects model with 9 regions in Japan (Hokkaido, Tohoku, Kanto, Hokuriku, Tokai, Kinki, Chugoku, Shikoku, and Kyushu) and age as the random effects</w:t>
            </w:r>
          </w:p>
        </w:tc>
      </w:tr>
      <w:tr w:rsidR="007F2ABA" w:rsidRPr="005D7A3A" w:rsidTr="000D095D">
        <w:trPr>
          <w:trHeight w:val="222"/>
        </w:trPr>
        <w:tc>
          <w:tcPr>
            <w:tcW w:w="145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D7A3A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A3A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*An SMS meal was defined as a combination of staple, main, and side dishes. The frequency of SMS meals was classified as once or less than once a day, twice a day, and three times or more a day.</w:t>
            </w:r>
          </w:p>
        </w:tc>
      </w:tr>
    </w:tbl>
    <w:p w:rsidR="007F2ABA" w:rsidRPr="005D7A3A" w:rsidRDefault="007F2ABA" w:rsidP="007F2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2ABA" w:rsidRPr="0080686A" w:rsidRDefault="007F2ABA" w:rsidP="007F2AB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80686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5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2"/>
        <w:gridCol w:w="545"/>
        <w:gridCol w:w="468"/>
        <w:gridCol w:w="538"/>
        <w:gridCol w:w="468"/>
        <w:gridCol w:w="538"/>
        <w:gridCol w:w="468"/>
        <w:gridCol w:w="538"/>
        <w:gridCol w:w="536"/>
        <w:gridCol w:w="204"/>
        <w:gridCol w:w="468"/>
        <w:gridCol w:w="538"/>
        <w:gridCol w:w="468"/>
        <w:gridCol w:w="538"/>
        <w:gridCol w:w="468"/>
        <w:gridCol w:w="538"/>
        <w:gridCol w:w="536"/>
        <w:gridCol w:w="204"/>
        <w:gridCol w:w="468"/>
        <w:gridCol w:w="538"/>
        <w:gridCol w:w="468"/>
        <w:gridCol w:w="538"/>
        <w:gridCol w:w="468"/>
        <w:gridCol w:w="538"/>
        <w:gridCol w:w="536"/>
        <w:gridCol w:w="204"/>
        <w:gridCol w:w="468"/>
        <w:gridCol w:w="538"/>
        <w:gridCol w:w="468"/>
        <w:gridCol w:w="538"/>
        <w:gridCol w:w="468"/>
        <w:gridCol w:w="538"/>
        <w:gridCol w:w="536"/>
        <w:gridCol w:w="204"/>
        <w:gridCol w:w="468"/>
        <w:gridCol w:w="538"/>
        <w:gridCol w:w="468"/>
        <w:gridCol w:w="538"/>
        <w:gridCol w:w="468"/>
        <w:gridCol w:w="538"/>
        <w:gridCol w:w="536"/>
      </w:tblGrid>
      <w:tr w:rsidR="007F2ABA" w:rsidRPr="005C54C4" w:rsidTr="000D095D">
        <w:trPr>
          <w:trHeight w:val="240"/>
        </w:trPr>
        <w:tc>
          <w:tcPr>
            <w:tcW w:w="1457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7F2AB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lastRenderedPageBreak/>
              <w:t xml:space="preserve">Table </w:t>
            </w:r>
            <w:r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t>2</w:t>
            </w:r>
            <w:r w:rsidRPr="005C54C4">
              <w:rPr>
                <w:rFonts w:ascii="Times New Roman" w:eastAsia="ＭＳ Ｐゴシック" w:hAnsi="Times New Roman" w:cs="Times New Roman"/>
                <w:b/>
                <w:bCs/>
                <w:kern w:val="0"/>
                <w:sz w:val="12"/>
                <w:szCs w:val="12"/>
              </w:rPr>
              <w:t>b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 Food intake from each food group by the frequency of meals including staple, main, and side dishes </w:t>
            </w:r>
            <w:r w:rsidRPr="005C54C4">
              <w:rPr>
                <w:rFonts w:ascii="Times New Roman" w:eastAsia="ＭＳ Ｐゴシック" w:hAnsi="Times New Roman" w:cs="Times New Roman"/>
                <w:color w:val="FF0000"/>
                <w:kern w:val="0"/>
                <w:sz w:val="12"/>
                <w:szCs w:val="12"/>
              </w:rPr>
              <w:t>by age group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(female participants)</w:t>
            </w:r>
          </w:p>
        </w:tc>
      </w:tr>
      <w:tr w:rsidR="007F2ABA" w:rsidRPr="005C54C4" w:rsidTr="000D095D">
        <w:trPr>
          <w:trHeight w:val="28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6–11 years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12–17 years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18–40 years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41–64 years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65 years</w:t>
            </w:r>
          </w:p>
        </w:tc>
      </w:tr>
      <w:tr w:rsidR="007F2ABA" w:rsidRPr="005C54C4" w:rsidTr="000D095D">
        <w:trPr>
          <w:trHeight w:val="24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Frequency of SMS meal*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≤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Arial" w:eastAsia="ＭＳ Ｐゴシック" w:hAnsi="Arial" w:cs="Arial"/>
                <w:kern w:val="0"/>
                <w:sz w:val="12"/>
                <w:szCs w:val="12"/>
              </w:rPr>
              <w:t>≥</w:t>
            </w: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232)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560)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147)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214)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449)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180)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1,574)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1,257)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368)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2,331)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2,441)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949)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1,705)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2,263)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(n = 1,315)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mean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(95% CI)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 for trend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Cereals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381.6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(466.0, 397.2)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370.7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(360.7, 380.6)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387.9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(368.3, 407.4)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0.949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517.9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(495.5, 540.3)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537.2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(521.8, 552.5)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564,9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(540.6, 589.2)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0.006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461.4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(452.7, 470.1)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485.8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(476.0, 495.5)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489.7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(471.6, 507.8)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455.5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(448.4, 462.6)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470.3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(463.4, 477.2)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474.1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(463.0, 485.3)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443.7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(436.0, 451.4)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418.7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(412.0, 425.4)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418.9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(410.2, 427.7)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Potatoes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52.9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(46.4, 59.4)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(50.1, 58.4)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(68.5, 84.8)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63.7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(54.2, 73.1)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68.9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(62.4, 75.3)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(66.4, 86.9)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0.040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54.0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(50.3, 57.6)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(58.5, 66.6)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69.4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(61.9, 77.0)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58.6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(55.6, 61.7)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63.2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(60.2, 66.2)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67.6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(62.8, 72.4)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(56.7, 64.0)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66.4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(63.3, 69.6)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(70.0, 78.4)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Sugar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(4.8, 6.4)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(4.6, 5.7)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(3.9, 5.9)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0.351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(6.2, 8.5)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(6.4, 8.0)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(5.7, 8.2)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0.555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(6.8, 7.7)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(6.6, 7.7)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(5.8, 7.8)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0.409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(7.0, 7.7)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(7.0, 7.7)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(7.0, 8.2)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0.871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(7.3, 8.2)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(8.0, 8.7)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(7.7, 8.7)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0.280 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Beans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38.7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(31.5, 45.8)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45.0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(40.4, 49.5)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64.1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(55.1, 73.1)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49.8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(41.2, 58.5)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(49.4, 61.2)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69.0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(59.7, 78.4)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59.7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(55.3, 64.0)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58.7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(53.9, 63.6)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74.1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(65.1, 83.2)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0.047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71.9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(68.2, 75.6)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71.7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(68.1, 75.3)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87.1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(81.3, 92,9)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63.6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(59.7, 67.5)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(72.9, 79.6)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82.9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(78.4, 87.3)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Seeds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(1.4, 2.8)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(1.4, 2.3)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(0.7, 2.4)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0.274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(1.0, 2.5)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(1.4, 2.5)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(1.4, 3.0)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0.250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(1.4, 2.0)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(1.2, 1.9)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(1.2, 2.5)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0.815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(1.9, 2.7)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(2.3, 3.0)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(2.0, 3.2)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0.249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(2.1, 3.1)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(2.6, 3.4)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(2.4, 4.0)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0.027 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Vegetables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208.8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(194.3, 223.3)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222.6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(213.6, 231.8)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274.5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(257.3, 292.7)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255.8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(234.3, 277.4)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318.4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(303.6, 333.1)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360.6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(337.2, 383.9)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274.3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(264.7, 283.9)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321.3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(310.5, 332.0)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385.4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(365.5, 405.3)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301.0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(293.0, 309.0)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352.1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(344.3, 359.9)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405.3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(392.7, 417.8)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286.0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(277.2, 294.7)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336.4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(328.8, 344.0)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393.5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(383.6, 403.5)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Fruits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90.3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(77.5, 103.2)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86.8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(78.6, 94.9)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(66.2, 98.4)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0.662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(82.2, 119.7)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95.6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(83.1, 108.1)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89.6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(69.8, 109.4)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0.334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88.8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(81.9, 95.8)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(74.5, 90.0)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(68.2, 97.0)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0.304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141.8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(135.8, 147.8)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128.3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(122.5, 134.2)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121.1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(111.7, 130.6)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172.8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(165.6, 180.1)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174.3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(168.0, 180.5)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163.4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(155.2, 171.7)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0.127 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Mushrooms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(9.2, 13.7)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(11.4, 14.3)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(15.0, 20.6)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(10.7, 18.5)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(17.3, 22.7)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19.6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(15.4, 23.9)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0.045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(14.8, 17.9)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19.5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(17.7, 21.2)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19.7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(16.5, 23.0)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19.0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(17.5, 20.4)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(21.1, 23.8)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25.5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(23.3, 27.8)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18.6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(17.0, 20.1)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19.7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(18.3, 21.1)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23.6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(21.8, 25.4)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Seaweeds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(4.1, 7.7)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(6.4, 8.7)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(8.6, 13.1)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(5.4, 10.5)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(7.5, 11.0)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15.0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(12.2, 17.8)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(7.1, 9.5)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(9.6, 12.3)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(14.0, 19.1)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(9.3, 11.4)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(10.7, 12.8)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(13.1, 16.3)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(11.6, 14.2)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(11.8, 14.0)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14.8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(13.3, 16.2)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0.054 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Fish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43.9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(37.9, 45.9)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38.9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(45.1, 52,8)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(48.3, 63.4)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0.018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59.5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(50.0, 69.0)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(63.5, 76.5)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69.5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(59.2, 79.8)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0.076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62.5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(58.8, 66.2)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71.0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(66.9, 75.2)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(69.1, 84.4)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76.7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(73.6, 79.9)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83.8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(80.7, 86.9)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90.8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(85.8, 95.7)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(78.8, 86.0)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89.4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(86.3, 92.6)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102.1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(98.0, 106.2)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Meat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81.3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(74.2,  88.5)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86.6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(82.1, 91.2)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82.3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(73.4, 91.3)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0.743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124.9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(114.1, 135.6)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136.0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(128.6, 143.4)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124.0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(112.4, 135.7)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0.751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106.3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(102.4, 110.2)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113.2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(108.9, 117.6)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(102.6, 118.7)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0.137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84.2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(81.3, 87.1)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92.9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(90.1, 95.7)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92.5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(87.9, 97.0)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(47.5, 52.6)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58.2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(56.0, 60.4)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62.8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(59.9, 65.7)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Eggs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31.1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(27.2, 35.0)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(25.7, 30.7)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31.2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(26.3, 36.2)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0.998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49.4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(43.6, 55.2)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46.2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(42.2, 50.1)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50.5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(44.2, 56.8)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0.936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39.3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(37.2, 41.4)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(40.0, 44.7)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(46.4, 55.0)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34.6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(33.0, 36.2)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41.2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(39.7, 42.8)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46.3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(43.8, 48.8)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(29.8, 33.2)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31.9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(30.5, 33.4)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36.1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(34.2, 38.0)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Milk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282.7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(263.9, 301.5)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312.2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(300.2, 324.2)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294.6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(271.0, 318.1)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0.277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229.8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(205.3, 254.3)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269.9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(253.1, 286.7)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242.4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(215.8, 269.1)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0.145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117.6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(109.6, 125.5)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109.9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(101.0, 118.8)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99.6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(83.2, 116.1)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0.058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123.4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(117.7, 129.2)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113.1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(107.5, 118.7)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108.0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(99.0, 117.1)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126.5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(119.9, 133.1)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112.5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(116.7, 128.2)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110.2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(102.6, 117.8)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Oils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(8.1, 9.9)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(8.1, 9.2)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(7.4, 9.5)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0.521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(12.3, 15.0)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(12.3, 14.1)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(11.1, 14.1)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0.257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(12.1, 13.1)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(12.7, 13.9)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(11.3, 13.5)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0.640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(10.8, 11.6)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11.6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(11.2, 12.0)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(10.1, 11.3)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0.404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(7.3, 8.0)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(7.2, 7.9)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(6.6, 7.4)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0.022 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Sweets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38.0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(32.4, 43.7)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34.9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(31.3, 38.5)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24.6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(17.5, 31.7)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0.007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49.8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(42.7, 57.0)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36.0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(31.0, 41.0)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(24.5, 40.3)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41.2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(38.3, 44.1)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28.1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(24.9, 31.4)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(16.4, 28.5)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35.0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(33.0, 37.1)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30.1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(28.2, 32.1)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27.8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(24.6, 31.0)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(24.3, 28.1)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26.3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(24.6, 28.0)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21.5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(19.3, 23.7)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0.005 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Luxury drinks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(1.8, 2.9)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(2.2, 2.9)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(1.5, 2.9)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0.980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3.3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(0.1, 8.6)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3.2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(0.9, 5.5)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(3.5, 10.7)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0.123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74.0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(64.0, 84.1)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40.8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(29.5, 52.0)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16.9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(3.8, 37.7)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99.9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(91.5, 108.3)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55.7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(47.5, 63.9)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38.9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(25.7, 52.1)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40.6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(35.9, 45.3)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20.0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(15.9, 24.1)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13.6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(8,1,  19.0)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&lt;0.001</w:t>
            </w:r>
          </w:p>
        </w:tc>
      </w:tr>
      <w:tr w:rsidR="007F2ABA" w:rsidRPr="005C54C4" w:rsidTr="000D095D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Seasonings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(g/day)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71.9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(63.2, 80.5)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62.3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(56.7, 67.8)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74.2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(63.3, 85.0)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0.805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87.4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(77.8, 99.9)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82.8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(76.2, 89.4)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96.1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(85.8, 106.5)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0.401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98.9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(93.8, 103.9)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97.1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(91.5, 102.8)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98.7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(88.3, 109.2)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0.836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106.0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(102.0, 110.0)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99.5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(95.6, 103.3)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98.3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(92.1, 104.6)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0.024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91.7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(87.5, 95.9)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88.7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(85.1, 92.3)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90.0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(85.3, 94.8)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0.459 </w:t>
            </w:r>
          </w:p>
        </w:tc>
      </w:tr>
      <w:tr w:rsidR="007F2ABA" w:rsidRPr="005C54C4" w:rsidTr="000D095D">
        <w:trPr>
          <w:trHeight w:val="240"/>
        </w:trPr>
        <w:tc>
          <w:tcPr>
            <w:tcW w:w="145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Food intake from each food group is expressed as the adjusted mean and 95% confidence intervals (95% CI), </w:t>
            </w:r>
          </w:p>
        </w:tc>
      </w:tr>
      <w:tr w:rsidR="007F2ABA" w:rsidRPr="005C54C4" w:rsidTr="000D095D">
        <w:trPr>
          <w:trHeight w:val="240"/>
        </w:trPr>
        <w:tc>
          <w:tcPr>
            <w:tcW w:w="145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 xml:space="preserve"> using a mixed effects model with 9 regions in Japan (Hokkaido, Tohoku, Kanto, Hokuriku, Tokai, Kinki, Chugoku, Shikoku, and Kyushu) and age as the random effects</w:t>
            </w:r>
          </w:p>
        </w:tc>
      </w:tr>
      <w:tr w:rsidR="007F2ABA" w:rsidRPr="005C54C4" w:rsidTr="000D095D">
        <w:trPr>
          <w:trHeight w:val="222"/>
        </w:trPr>
        <w:tc>
          <w:tcPr>
            <w:tcW w:w="145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BA" w:rsidRPr="005C54C4" w:rsidRDefault="007F2ABA" w:rsidP="000D09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C54C4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*An SMS meal was defined as a combination of staple, main, and side dishes. The frequency of SMS meals was classified as once or less than once a day, twice a day, and three times or more a day.</w:t>
            </w:r>
          </w:p>
        </w:tc>
      </w:tr>
    </w:tbl>
    <w:p w:rsidR="000D095D" w:rsidRDefault="000D095D"/>
    <w:sectPr w:rsidR="000D095D" w:rsidSect="007031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A1" w:rsidRDefault="009451A1" w:rsidP="001359F5">
      <w:r>
        <w:separator/>
      </w:r>
    </w:p>
  </w:endnote>
  <w:endnote w:type="continuationSeparator" w:id="0">
    <w:p w:rsidR="009451A1" w:rsidRDefault="009451A1" w:rsidP="0013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A1" w:rsidRDefault="009451A1" w:rsidP="001359F5">
      <w:r>
        <w:separator/>
      </w:r>
    </w:p>
  </w:footnote>
  <w:footnote w:type="continuationSeparator" w:id="0">
    <w:p w:rsidR="009451A1" w:rsidRDefault="009451A1" w:rsidP="0013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66670"/>
    <w:multiLevelType w:val="hybridMultilevel"/>
    <w:tmpl w:val="29EE1C46"/>
    <w:lvl w:ilvl="0" w:tplc="FDE25F8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BA"/>
    <w:rsid w:val="000D095D"/>
    <w:rsid w:val="000D6214"/>
    <w:rsid w:val="001359F5"/>
    <w:rsid w:val="0021776E"/>
    <w:rsid w:val="00703118"/>
    <w:rsid w:val="00795809"/>
    <w:rsid w:val="007F2ABA"/>
    <w:rsid w:val="0087154F"/>
    <w:rsid w:val="008A3B0B"/>
    <w:rsid w:val="009451A1"/>
    <w:rsid w:val="00CA3B69"/>
    <w:rsid w:val="00E617D8"/>
    <w:rsid w:val="00E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8663C"/>
  <w15:docId w15:val="{AEE1BC25-C774-4873-8A11-4677424B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BA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7F2A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F2ABA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3">
    <w:name w:val="header"/>
    <w:basedOn w:val="a"/>
    <w:link w:val="a4"/>
    <w:uiPriority w:val="99"/>
    <w:unhideWhenUsed/>
    <w:rsid w:val="007F2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ABA"/>
    <w:rPr>
      <w:rFonts w:eastAsiaTheme="minorEastAsia"/>
      <w:kern w:val="2"/>
      <w:sz w:val="21"/>
      <w:lang w:eastAsia="ja-JP"/>
    </w:rPr>
  </w:style>
  <w:style w:type="paragraph" w:styleId="a5">
    <w:name w:val="footer"/>
    <w:basedOn w:val="a"/>
    <w:link w:val="a6"/>
    <w:uiPriority w:val="99"/>
    <w:unhideWhenUsed/>
    <w:rsid w:val="007F2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ABA"/>
    <w:rPr>
      <w:rFonts w:eastAsiaTheme="minorEastAsia"/>
      <w:kern w:val="2"/>
      <w:sz w:val="21"/>
      <w:lang w:eastAsia="ja-JP"/>
    </w:rPr>
  </w:style>
  <w:style w:type="character" w:styleId="a7">
    <w:name w:val="Placeholder Text"/>
    <w:basedOn w:val="a0"/>
    <w:uiPriority w:val="99"/>
    <w:semiHidden/>
    <w:rsid w:val="007F2AB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ABA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customStyle="1" w:styleId="EndNoteBibliographyTitle">
    <w:name w:val="EndNote Bibliography Title"/>
    <w:basedOn w:val="a"/>
    <w:link w:val="EndNoteBibliographyTitle0"/>
    <w:rsid w:val="007F2ABA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7F2ABA"/>
    <w:rPr>
      <w:rFonts w:ascii="Century" w:eastAsiaTheme="minorEastAsia" w:hAnsi="Century"/>
      <w:noProof/>
      <w:kern w:val="2"/>
      <w:sz w:val="20"/>
      <w:lang w:eastAsia="ja-JP"/>
    </w:rPr>
  </w:style>
  <w:style w:type="paragraph" w:customStyle="1" w:styleId="EndNoteBibliography">
    <w:name w:val="EndNote Bibliography"/>
    <w:basedOn w:val="a"/>
    <w:link w:val="EndNoteBibliography0"/>
    <w:rsid w:val="007F2ABA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7F2ABA"/>
    <w:rPr>
      <w:rFonts w:ascii="Century" w:eastAsiaTheme="minorEastAsia" w:hAnsi="Century"/>
      <w:noProof/>
      <w:kern w:val="2"/>
      <w:sz w:val="20"/>
      <w:lang w:eastAsia="ja-JP"/>
    </w:rPr>
  </w:style>
  <w:style w:type="paragraph" w:styleId="aa">
    <w:name w:val="List Paragraph"/>
    <w:basedOn w:val="a"/>
    <w:uiPriority w:val="34"/>
    <w:qFormat/>
    <w:rsid w:val="007F2ABA"/>
    <w:pPr>
      <w:ind w:leftChars="400" w:left="840"/>
    </w:pPr>
  </w:style>
  <w:style w:type="character" w:styleId="ab">
    <w:name w:val="line number"/>
    <w:basedOn w:val="a0"/>
    <w:uiPriority w:val="99"/>
    <w:semiHidden/>
    <w:unhideWhenUsed/>
    <w:rsid w:val="007F2ABA"/>
  </w:style>
  <w:style w:type="character" w:styleId="ac">
    <w:name w:val="annotation reference"/>
    <w:basedOn w:val="a0"/>
    <w:uiPriority w:val="99"/>
    <w:semiHidden/>
    <w:unhideWhenUsed/>
    <w:rsid w:val="007F2A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F2ABA"/>
    <w:rPr>
      <w:sz w:val="24"/>
      <w:szCs w:val="24"/>
    </w:rPr>
  </w:style>
  <w:style w:type="character" w:customStyle="1" w:styleId="ae">
    <w:name w:val="コメント文字列 (文字)"/>
    <w:basedOn w:val="a0"/>
    <w:link w:val="ad"/>
    <w:uiPriority w:val="99"/>
    <w:rsid w:val="007F2ABA"/>
    <w:rPr>
      <w:rFonts w:eastAsiaTheme="minorEastAsia"/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2ABA"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uiPriority w:val="99"/>
    <w:semiHidden/>
    <w:rsid w:val="007F2ABA"/>
    <w:rPr>
      <w:rFonts w:eastAsiaTheme="minorEastAsia"/>
      <w:b/>
      <w:bCs/>
      <w:kern w:val="2"/>
      <w:sz w:val="20"/>
      <w:szCs w:val="20"/>
      <w:lang w:eastAsia="ja-JP"/>
    </w:rPr>
  </w:style>
  <w:style w:type="paragraph" w:styleId="af1">
    <w:name w:val="Document Map"/>
    <w:basedOn w:val="a"/>
    <w:link w:val="af2"/>
    <w:uiPriority w:val="99"/>
    <w:semiHidden/>
    <w:unhideWhenUsed/>
    <w:rsid w:val="007F2ABA"/>
    <w:rPr>
      <w:rFonts w:ascii="Times New Roman" w:hAnsi="Times New Roman" w:cs="Times New Roman"/>
      <w:sz w:val="24"/>
      <w:szCs w:val="24"/>
    </w:rPr>
  </w:style>
  <w:style w:type="character" w:customStyle="1" w:styleId="af2">
    <w:name w:val="見出しマップ (文字)"/>
    <w:basedOn w:val="a0"/>
    <w:link w:val="af1"/>
    <w:uiPriority w:val="99"/>
    <w:semiHidden/>
    <w:rsid w:val="007F2ABA"/>
    <w:rPr>
      <w:rFonts w:ascii="Times New Roman" w:eastAsiaTheme="minorEastAsia" w:hAnsi="Times New Roman" w:cs="Times New Roman"/>
      <w:kern w:val="2"/>
      <w:sz w:val="24"/>
      <w:szCs w:val="24"/>
      <w:lang w:eastAsia="ja-JP"/>
    </w:rPr>
  </w:style>
  <w:style w:type="character" w:styleId="af3">
    <w:name w:val="Hyperlink"/>
    <w:basedOn w:val="a0"/>
    <w:uiPriority w:val="99"/>
    <w:semiHidden/>
    <w:unhideWhenUsed/>
    <w:rsid w:val="007F2ABA"/>
    <w:rPr>
      <w:color w:val="0000FF"/>
      <w:u w:val="single"/>
    </w:rPr>
  </w:style>
  <w:style w:type="paragraph" w:styleId="af4">
    <w:name w:val="Revision"/>
    <w:hidden/>
    <w:uiPriority w:val="99"/>
    <w:semiHidden/>
    <w:rsid w:val="007F2ABA"/>
    <w:pPr>
      <w:spacing w:after="0" w:line="240" w:lineRule="auto"/>
    </w:pPr>
    <w:rPr>
      <w:kern w:val="2"/>
      <w:sz w:val="21"/>
      <w:lang w:eastAsia="ja-JP"/>
    </w:rPr>
  </w:style>
  <w:style w:type="character" w:styleId="af5">
    <w:name w:val="FollowedHyperlink"/>
    <w:basedOn w:val="a0"/>
    <w:uiPriority w:val="99"/>
    <w:semiHidden/>
    <w:unhideWhenUsed/>
    <w:rsid w:val="007F2ABA"/>
    <w:rPr>
      <w:color w:val="954F72"/>
      <w:u w:val="single"/>
    </w:rPr>
  </w:style>
  <w:style w:type="paragraph" w:customStyle="1" w:styleId="msonormal0">
    <w:name w:val="msonormal"/>
    <w:basedOn w:val="a"/>
    <w:rsid w:val="007F2A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7F2A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7F2ABA"/>
    <w:pPr>
      <w:widowControl/>
      <w:spacing w:before="100" w:beforeAutospacing="1" w:after="100" w:afterAutospacing="1"/>
      <w:jc w:val="left"/>
    </w:pPr>
    <w:rPr>
      <w:rFonts w:ascii="Calibri" w:eastAsia="ＭＳ Ｐゴシック" w:hAnsi="Calibri" w:cs="Calibri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F2ABA"/>
    <w:pPr>
      <w:widowControl/>
      <w:spacing w:before="100" w:beforeAutospacing="1" w:after="100" w:afterAutospacing="1"/>
      <w:jc w:val="left"/>
    </w:pPr>
    <w:rPr>
      <w:rFonts w:ascii="Calibri" w:eastAsia="ＭＳ Ｐゴシック" w:hAnsi="Calibri" w:cs="Calibri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font9">
    <w:name w:val="font9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b/>
      <w:bCs/>
      <w:kern w:val="0"/>
      <w:sz w:val="12"/>
      <w:szCs w:val="12"/>
    </w:rPr>
  </w:style>
  <w:style w:type="paragraph" w:customStyle="1" w:styleId="font10">
    <w:name w:val="font10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FF0000"/>
      <w:kern w:val="0"/>
      <w:sz w:val="12"/>
      <w:szCs w:val="12"/>
    </w:rPr>
  </w:style>
  <w:style w:type="paragraph" w:customStyle="1" w:styleId="font11">
    <w:name w:val="font11"/>
    <w:basedOn w:val="a"/>
    <w:rsid w:val="007F2ABA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2"/>
      <w:szCs w:val="12"/>
    </w:rPr>
  </w:style>
  <w:style w:type="paragraph" w:customStyle="1" w:styleId="font12">
    <w:name w:val="font12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65">
    <w:name w:val="xl65"/>
    <w:basedOn w:val="a"/>
    <w:rsid w:val="007F2ABA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8"/>
      <w:szCs w:val="18"/>
    </w:rPr>
  </w:style>
  <w:style w:type="paragraph" w:customStyle="1" w:styleId="xl66">
    <w:name w:val="xl66"/>
    <w:basedOn w:val="a"/>
    <w:rsid w:val="007F2ABA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8"/>
      <w:szCs w:val="18"/>
    </w:rPr>
  </w:style>
  <w:style w:type="paragraph" w:customStyle="1" w:styleId="xl67">
    <w:name w:val="xl67"/>
    <w:basedOn w:val="a"/>
    <w:rsid w:val="007F2ABA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68">
    <w:name w:val="xl68"/>
    <w:basedOn w:val="a"/>
    <w:rsid w:val="007F2AB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69">
    <w:name w:val="xl69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70">
    <w:name w:val="xl70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71">
    <w:name w:val="xl71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FF0000"/>
      <w:kern w:val="0"/>
      <w:sz w:val="12"/>
      <w:szCs w:val="12"/>
    </w:rPr>
  </w:style>
  <w:style w:type="paragraph" w:customStyle="1" w:styleId="xl72">
    <w:name w:val="xl72"/>
    <w:basedOn w:val="a"/>
    <w:rsid w:val="007F2AB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73">
    <w:name w:val="xl73"/>
    <w:basedOn w:val="a"/>
    <w:rsid w:val="007F2AB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74">
    <w:name w:val="xl74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75">
    <w:name w:val="xl75"/>
    <w:basedOn w:val="a"/>
    <w:rsid w:val="007F2ABA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76">
    <w:name w:val="xl76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77">
    <w:name w:val="xl77"/>
    <w:basedOn w:val="a"/>
    <w:rsid w:val="007F2AB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78">
    <w:name w:val="xl78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79">
    <w:name w:val="xl79"/>
    <w:basedOn w:val="a"/>
    <w:rsid w:val="007F2ABA"/>
    <w:pPr>
      <w:widowControl/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80">
    <w:name w:val="xl80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81">
    <w:name w:val="xl81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82">
    <w:name w:val="xl82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83">
    <w:name w:val="xl83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84">
    <w:name w:val="xl84"/>
    <w:basedOn w:val="a"/>
    <w:rsid w:val="007F2AB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85">
    <w:name w:val="xl85"/>
    <w:basedOn w:val="a"/>
    <w:rsid w:val="007F2ABA"/>
    <w:pPr>
      <w:widowControl/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86">
    <w:name w:val="xl86"/>
    <w:basedOn w:val="a"/>
    <w:rsid w:val="007F2ABA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87">
    <w:name w:val="xl87"/>
    <w:basedOn w:val="a"/>
    <w:rsid w:val="007F2ABA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88">
    <w:name w:val="xl88"/>
    <w:basedOn w:val="a"/>
    <w:rsid w:val="007F2ABA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89">
    <w:name w:val="xl89"/>
    <w:basedOn w:val="a"/>
    <w:rsid w:val="007F2ABA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90">
    <w:name w:val="xl90"/>
    <w:basedOn w:val="a"/>
    <w:rsid w:val="007F2ABA"/>
    <w:pPr>
      <w:widowControl/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91">
    <w:name w:val="xl91"/>
    <w:basedOn w:val="a"/>
    <w:rsid w:val="007F2AB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92">
    <w:name w:val="xl92"/>
    <w:basedOn w:val="a"/>
    <w:rsid w:val="007F2AB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93">
    <w:name w:val="xl93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94">
    <w:name w:val="xl94"/>
    <w:basedOn w:val="a"/>
    <w:rsid w:val="007F2ABA"/>
    <w:pPr>
      <w:widowControl/>
      <w:spacing w:before="100" w:beforeAutospacing="1" w:after="100" w:afterAutospacing="1"/>
      <w:jc w:val="righ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95">
    <w:name w:val="xl95"/>
    <w:basedOn w:val="a"/>
    <w:rsid w:val="007F2AB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2"/>
      <w:szCs w:val="12"/>
    </w:rPr>
  </w:style>
  <w:style w:type="paragraph" w:customStyle="1" w:styleId="xl96">
    <w:name w:val="xl96"/>
    <w:basedOn w:val="a"/>
    <w:rsid w:val="007F2ABA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kazutak</cp:lastModifiedBy>
  <cp:revision>5</cp:revision>
  <dcterms:created xsi:type="dcterms:W3CDTF">2020-07-07T06:24:00Z</dcterms:created>
  <dcterms:modified xsi:type="dcterms:W3CDTF">2020-07-07T07:33:00Z</dcterms:modified>
</cp:coreProperties>
</file>