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02AC5" w14:textId="724C8636" w:rsidR="00F71DD3" w:rsidRPr="0068336F" w:rsidRDefault="00F71DD3" w:rsidP="009C1B89">
      <w:pPr>
        <w:spacing w:after="0" w:line="240" w:lineRule="auto"/>
        <w:outlineLvl w:val="0"/>
        <w:rPr>
          <w:rFonts w:ascii="Times New Roman" w:hAnsi="Times New Roman" w:cs="Times New Roman"/>
          <w:sz w:val="20"/>
          <w:szCs w:val="20"/>
        </w:rPr>
      </w:pPr>
      <w:bookmarkStart w:id="0" w:name="_gjdgxs" w:colFirst="0" w:colLast="0"/>
      <w:bookmarkEnd w:id="0"/>
      <w:r w:rsidRPr="0068336F">
        <w:rPr>
          <w:rFonts w:ascii="Times New Roman" w:hAnsi="Times New Roman" w:cs="Times New Roman"/>
          <w:sz w:val="20"/>
          <w:szCs w:val="20"/>
        </w:rPr>
        <w:t xml:space="preserve">Additional </w:t>
      </w:r>
      <w:r w:rsidR="001C7FD7">
        <w:rPr>
          <w:rFonts w:ascii="Times New Roman" w:hAnsi="Times New Roman" w:cs="Times New Roman"/>
          <w:sz w:val="20"/>
          <w:szCs w:val="20"/>
        </w:rPr>
        <w:t>Table</w:t>
      </w:r>
      <w:r w:rsidRPr="0068336F">
        <w:rPr>
          <w:rFonts w:ascii="Times New Roman" w:hAnsi="Times New Roman" w:cs="Times New Roman"/>
          <w:sz w:val="20"/>
          <w:szCs w:val="20"/>
        </w:rPr>
        <w:t xml:space="preserve"> 3: Quality assessment scores for quantitative studies</w:t>
      </w:r>
      <w:r w:rsidR="0062237B">
        <w:rPr>
          <w:rFonts w:ascii="Times New Roman" w:hAnsi="Times New Roman" w:cs="Times New Roman"/>
          <w:sz w:val="20"/>
          <w:szCs w:val="20"/>
        </w:rPr>
        <w:t>. Yes</w:t>
      </w:r>
      <w:r w:rsidR="005677BD" w:rsidRPr="0068336F">
        <w:rPr>
          <w:rFonts w:ascii="Times New Roman" w:hAnsi="Times New Roman" w:cs="Times New Roman"/>
          <w:sz w:val="20"/>
          <w:szCs w:val="20"/>
        </w:rPr>
        <w:t>-</w:t>
      </w:r>
      <w:r w:rsidR="0062237B">
        <w:rPr>
          <w:rFonts w:ascii="Times New Roman" w:hAnsi="Times New Roman" w:cs="Times New Roman"/>
          <w:sz w:val="20"/>
          <w:szCs w:val="20"/>
        </w:rPr>
        <w:t xml:space="preserve"> </w:t>
      </w:r>
      <w:r w:rsidR="005677BD" w:rsidRPr="0068336F">
        <w:rPr>
          <w:rFonts w:ascii="Times New Roman" w:hAnsi="Times New Roman" w:cs="Times New Roman"/>
          <w:sz w:val="20"/>
          <w:szCs w:val="20"/>
        </w:rPr>
        <w:t>2, Partial-</w:t>
      </w:r>
      <w:r w:rsidR="0062237B">
        <w:rPr>
          <w:rFonts w:ascii="Times New Roman" w:hAnsi="Times New Roman" w:cs="Times New Roman"/>
          <w:sz w:val="20"/>
          <w:szCs w:val="20"/>
        </w:rPr>
        <w:t xml:space="preserve"> </w:t>
      </w:r>
      <w:r w:rsidR="005677BD" w:rsidRPr="0068336F">
        <w:rPr>
          <w:rFonts w:ascii="Times New Roman" w:hAnsi="Times New Roman" w:cs="Times New Roman"/>
          <w:sz w:val="20"/>
          <w:szCs w:val="20"/>
        </w:rPr>
        <w:t xml:space="preserve">1, No- 0, Not applicable-NA. </w:t>
      </w:r>
    </w:p>
    <w:tbl>
      <w:tblPr>
        <w:tblStyle w:val="TableGrid"/>
        <w:tblW w:w="13510" w:type="dxa"/>
        <w:tblLook w:val="04A0" w:firstRow="1" w:lastRow="0" w:firstColumn="1" w:lastColumn="0" w:noHBand="0" w:noVBand="1"/>
      </w:tblPr>
      <w:tblGrid>
        <w:gridCol w:w="4495"/>
        <w:gridCol w:w="587"/>
        <w:gridCol w:w="587"/>
        <w:gridCol w:w="587"/>
        <w:gridCol w:w="588"/>
        <w:gridCol w:w="719"/>
        <w:gridCol w:w="719"/>
        <w:gridCol w:w="719"/>
        <w:gridCol w:w="588"/>
        <w:gridCol w:w="719"/>
        <w:gridCol w:w="588"/>
        <w:gridCol w:w="719"/>
        <w:gridCol w:w="719"/>
        <w:gridCol w:w="588"/>
        <w:gridCol w:w="588"/>
      </w:tblGrid>
      <w:tr w:rsidR="00A31FE2" w:rsidRPr="003576D6" w14:paraId="5D5F4C00" w14:textId="77777777" w:rsidTr="00A31FE2">
        <w:trPr>
          <w:cantSplit/>
          <w:trHeight w:val="1692"/>
        </w:trPr>
        <w:tc>
          <w:tcPr>
            <w:tcW w:w="0" w:type="auto"/>
          </w:tcPr>
          <w:p w14:paraId="4A459BB6" w14:textId="77777777" w:rsidR="00A31FE2" w:rsidRPr="003576D6" w:rsidRDefault="00A31FE2" w:rsidP="00B85E06">
            <w:pPr>
              <w:jc w:val="center"/>
              <w:rPr>
                <w:rFonts w:ascii="Times" w:hAnsi="Times" w:cs="Times New Roman"/>
                <w:b/>
                <w:sz w:val="20"/>
                <w:szCs w:val="20"/>
              </w:rPr>
            </w:pPr>
          </w:p>
        </w:tc>
        <w:tc>
          <w:tcPr>
            <w:tcW w:w="0" w:type="auto"/>
            <w:textDirection w:val="btLr"/>
          </w:tcPr>
          <w:p w14:paraId="6B736E48" w14:textId="77777777" w:rsidR="00A31FE2" w:rsidRPr="003576D6" w:rsidRDefault="00A31FE2" w:rsidP="00B85E06">
            <w:pPr>
              <w:ind w:left="113" w:right="113"/>
              <w:jc w:val="center"/>
              <w:rPr>
                <w:rFonts w:ascii="Times" w:hAnsi="Times" w:cs="Times New Roman"/>
                <w:b/>
                <w:sz w:val="20"/>
                <w:szCs w:val="20"/>
              </w:rPr>
            </w:pPr>
            <w:r w:rsidRPr="003576D6">
              <w:rPr>
                <w:rFonts w:ascii="Times" w:hAnsi="Times" w:cs="Times New Roman"/>
                <w:b/>
                <w:sz w:val="20"/>
                <w:szCs w:val="20"/>
              </w:rPr>
              <w:t>Question/ objective</w:t>
            </w:r>
          </w:p>
        </w:tc>
        <w:tc>
          <w:tcPr>
            <w:tcW w:w="0" w:type="auto"/>
            <w:textDirection w:val="btLr"/>
          </w:tcPr>
          <w:p w14:paraId="465A9FD7" w14:textId="77777777" w:rsidR="00A31FE2" w:rsidRPr="003576D6" w:rsidRDefault="00A31FE2" w:rsidP="00B85E06">
            <w:pPr>
              <w:ind w:left="113" w:right="113"/>
              <w:jc w:val="center"/>
              <w:rPr>
                <w:rFonts w:ascii="Times" w:hAnsi="Times" w:cs="Times New Roman"/>
                <w:b/>
                <w:sz w:val="20"/>
                <w:szCs w:val="20"/>
              </w:rPr>
            </w:pPr>
            <w:r w:rsidRPr="003576D6">
              <w:rPr>
                <w:rFonts w:ascii="Times" w:hAnsi="Times" w:cs="Times New Roman"/>
                <w:b/>
                <w:sz w:val="20"/>
                <w:szCs w:val="20"/>
              </w:rPr>
              <w:t>Study design</w:t>
            </w:r>
          </w:p>
        </w:tc>
        <w:tc>
          <w:tcPr>
            <w:tcW w:w="0" w:type="auto"/>
            <w:textDirection w:val="btLr"/>
          </w:tcPr>
          <w:p w14:paraId="1DB2D34C" w14:textId="77777777" w:rsidR="00A31FE2" w:rsidRPr="003576D6" w:rsidRDefault="00A31FE2" w:rsidP="00B85E06">
            <w:pPr>
              <w:ind w:left="113" w:right="113"/>
              <w:jc w:val="center"/>
              <w:rPr>
                <w:rFonts w:ascii="Times" w:hAnsi="Times" w:cs="Times New Roman"/>
                <w:b/>
                <w:sz w:val="20"/>
                <w:szCs w:val="20"/>
              </w:rPr>
            </w:pPr>
            <w:r w:rsidRPr="003576D6">
              <w:rPr>
                <w:rFonts w:ascii="Times" w:hAnsi="Times" w:cs="Times New Roman"/>
                <w:b/>
                <w:sz w:val="20"/>
                <w:szCs w:val="20"/>
              </w:rPr>
              <w:t>Subject selection</w:t>
            </w:r>
          </w:p>
        </w:tc>
        <w:tc>
          <w:tcPr>
            <w:tcW w:w="0" w:type="auto"/>
            <w:textDirection w:val="btLr"/>
          </w:tcPr>
          <w:p w14:paraId="4C513836" w14:textId="1308C66A" w:rsidR="00A31FE2" w:rsidRPr="003576D6" w:rsidRDefault="00A31FE2" w:rsidP="00B85E06">
            <w:pPr>
              <w:ind w:left="113" w:right="113"/>
              <w:jc w:val="center"/>
              <w:rPr>
                <w:rFonts w:ascii="Times" w:hAnsi="Times" w:cs="Times New Roman"/>
                <w:b/>
                <w:sz w:val="20"/>
                <w:szCs w:val="20"/>
              </w:rPr>
            </w:pPr>
            <w:r w:rsidRPr="003576D6">
              <w:rPr>
                <w:rFonts w:ascii="Times" w:hAnsi="Times" w:cs="Times New Roman"/>
                <w:b/>
                <w:sz w:val="20"/>
                <w:szCs w:val="20"/>
              </w:rPr>
              <w:t>Subject characteristics</w:t>
            </w:r>
          </w:p>
        </w:tc>
        <w:tc>
          <w:tcPr>
            <w:tcW w:w="0" w:type="auto"/>
            <w:textDirection w:val="btLr"/>
          </w:tcPr>
          <w:p w14:paraId="7060DC6E" w14:textId="0D31D8A7" w:rsidR="00A31FE2" w:rsidRPr="003576D6" w:rsidRDefault="00A31FE2" w:rsidP="00B85E06">
            <w:pPr>
              <w:ind w:left="113" w:right="113"/>
              <w:jc w:val="center"/>
              <w:rPr>
                <w:rFonts w:ascii="Times" w:hAnsi="Times" w:cs="Times New Roman"/>
                <w:b/>
                <w:sz w:val="20"/>
                <w:szCs w:val="20"/>
              </w:rPr>
            </w:pPr>
            <w:r w:rsidRPr="003576D6">
              <w:rPr>
                <w:rFonts w:ascii="Times" w:hAnsi="Times" w:cs="Times New Roman"/>
                <w:b/>
                <w:sz w:val="20"/>
                <w:szCs w:val="20"/>
              </w:rPr>
              <w:t>Random allocation</w:t>
            </w:r>
          </w:p>
        </w:tc>
        <w:tc>
          <w:tcPr>
            <w:tcW w:w="0" w:type="auto"/>
            <w:textDirection w:val="btLr"/>
          </w:tcPr>
          <w:p w14:paraId="4EF54F49" w14:textId="77777777" w:rsidR="00A31FE2" w:rsidRPr="003576D6" w:rsidRDefault="00A31FE2" w:rsidP="00B85E06">
            <w:pPr>
              <w:ind w:left="113" w:right="113"/>
              <w:jc w:val="center"/>
              <w:rPr>
                <w:rFonts w:ascii="Times" w:hAnsi="Times" w:cs="Times New Roman"/>
                <w:b/>
                <w:sz w:val="20"/>
                <w:szCs w:val="20"/>
              </w:rPr>
            </w:pPr>
            <w:r w:rsidRPr="003576D6">
              <w:rPr>
                <w:rFonts w:ascii="Times" w:hAnsi="Times" w:cs="Times New Roman"/>
                <w:b/>
                <w:sz w:val="20"/>
                <w:szCs w:val="20"/>
              </w:rPr>
              <w:t>Investigator blinding</w:t>
            </w:r>
          </w:p>
        </w:tc>
        <w:tc>
          <w:tcPr>
            <w:tcW w:w="0" w:type="auto"/>
            <w:textDirection w:val="btLr"/>
          </w:tcPr>
          <w:p w14:paraId="33EF8FF1" w14:textId="77777777" w:rsidR="00A31FE2" w:rsidRPr="003576D6" w:rsidRDefault="00A31FE2" w:rsidP="00B85E06">
            <w:pPr>
              <w:ind w:left="113" w:right="113"/>
              <w:jc w:val="center"/>
              <w:rPr>
                <w:rFonts w:ascii="Times" w:hAnsi="Times" w:cs="Times New Roman"/>
                <w:b/>
                <w:sz w:val="20"/>
                <w:szCs w:val="20"/>
              </w:rPr>
            </w:pPr>
            <w:r w:rsidRPr="003576D6">
              <w:rPr>
                <w:rFonts w:ascii="Times" w:hAnsi="Times" w:cs="Times New Roman"/>
                <w:b/>
                <w:sz w:val="20"/>
                <w:szCs w:val="20"/>
              </w:rPr>
              <w:t>Subject blinding</w:t>
            </w:r>
          </w:p>
        </w:tc>
        <w:tc>
          <w:tcPr>
            <w:tcW w:w="0" w:type="auto"/>
            <w:textDirection w:val="btLr"/>
          </w:tcPr>
          <w:p w14:paraId="0871E406" w14:textId="77777777" w:rsidR="00A31FE2" w:rsidRPr="003576D6" w:rsidRDefault="00A31FE2" w:rsidP="00B85E06">
            <w:pPr>
              <w:ind w:left="113" w:right="113"/>
              <w:jc w:val="center"/>
              <w:rPr>
                <w:rFonts w:ascii="Times" w:hAnsi="Times" w:cs="Times New Roman"/>
                <w:b/>
                <w:sz w:val="20"/>
                <w:szCs w:val="20"/>
              </w:rPr>
            </w:pPr>
            <w:r w:rsidRPr="003576D6">
              <w:rPr>
                <w:rFonts w:ascii="Times" w:hAnsi="Times" w:cs="Times New Roman"/>
                <w:b/>
                <w:sz w:val="20"/>
                <w:szCs w:val="20"/>
              </w:rPr>
              <w:t>Outcome measure</w:t>
            </w:r>
          </w:p>
        </w:tc>
        <w:tc>
          <w:tcPr>
            <w:tcW w:w="0" w:type="auto"/>
            <w:textDirection w:val="btLr"/>
          </w:tcPr>
          <w:p w14:paraId="14457AFF" w14:textId="77777777" w:rsidR="00A31FE2" w:rsidRPr="003576D6" w:rsidRDefault="00A31FE2" w:rsidP="00B85E06">
            <w:pPr>
              <w:ind w:left="113" w:right="113"/>
              <w:jc w:val="center"/>
              <w:rPr>
                <w:rFonts w:ascii="Times" w:hAnsi="Times" w:cs="Times New Roman"/>
                <w:b/>
                <w:sz w:val="20"/>
                <w:szCs w:val="20"/>
              </w:rPr>
            </w:pPr>
            <w:r w:rsidRPr="003576D6">
              <w:rPr>
                <w:rFonts w:ascii="Times" w:hAnsi="Times" w:cs="Times New Roman"/>
                <w:b/>
                <w:sz w:val="20"/>
                <w:szCs w:val="20"/>
              </w:rPr>
              <w:t>Sample size</w:t>
            </w:r>
          </w:p>
        </w:tc>
        <w:tc>
          <w:tcPr>
            <w:tcW w:w="0" w:type="auto"/>
            <w:textDirection w:val="btLr"/>
          </w:tcPr>
          <w:p w14:paraId="488C40AF" w14:textId="77777777" w:rsidR="00A31FE2" w:rsidRPr="003576D6" w:rsidRDefault="00A31FE2" w:rsidP="00B85E06">
            <w:pPr>
              <w:ind w:left="113" w:right="113"/>
              <w:jc w:val="center"/>
              <w:rPr>
                <w:rFonts w:ascii="Times" w:hAnsi="Times" w:cs="Times New Roman"/>
                <w:b/>
                <w:sz w:val="20"/>
                <w:szCs w:val="20"/>
              </w:rPr>
            </w:pPr>
            <w:r w:rsidRPr="003576D6">
              <w:rPr>
                <w:rFonts w:ascii="Times" w:hAnsi="Times" w:cs="Times New Roman"/>
                <w:b/>
                <w:sz w:val="20"/>
                <w:szCs w:val="20"/>
              </w:rPr>
              <w:t>Data analysis</w:t>
            </w:r>
          </w:p>
        </w:tc>
        <w:tc>
          <w:tcPr>
            <w:tcW w:w="0" w:type="auto"/>
            <w:textDirection w:val="btLr"/>
          </w:tcPr>
          <w:p w14:paraId="479A4E51" w14:textId="77777777" w:rsidR="00A31FE2" w:rsidRPr="003576D6" w:rsidRDefault="00A31FE2" w:rsidP="00B85E06">
            <w:pPr>
              <w:ind w:left="113" w:right="113"/>
              <w:jc w:val="center"/>
              <w:rPr>
                <w:rFonts w:ascii="Times" w:hAnsi="Times" w:cs="Times New Roman"/>
                <w:b/>
                <w:sz w:val="20"/>
                <w:szCs w:val="20"/>
              </w:rPr>
            </w:pPr>
            <w:r w:rsidRPr="003576D6">
              <w:rPr>
                <w:rFonts w:ascii="Times" w:hAnsi="Times" w:cs="Times New Roman"/>
                <w:b/>
                <w:sz w:val="20"/>
                <w:szCs w:val="20"/>
              </w:rPr>
              <w:t>Estimate of variance</w:t>
            </w:r>
          </w:p>
        </w:tc>
        <w:tc>
          <w:tcPr>
            <w:tcW w:w="0" w:type="auto"/>
            <w:textDirection w:val="btLr"/>
          </w:tcPr>
          <w:p w14:paraId="05BB63FA" w14:textId="77777777" w:rsidR="00A31FE2" w:rsidRPr="003576D6" w:rsidRDefault="00A31FE2" w:rsidP="00B85E06">
            <w:pPr>
              <w:ind w:left="113" w:right="113"/>
              <w:jc w:val="center"/>
              <w:rPr>
                <w:rFonts w:ascii="Times" w:hAnsi="Times" w:cs="Times New Roman"/>
                <w:b/>
                <w:sz w:val="20"/>
                <w:szCs w:val="20"/>
              </w:rPr>
            </w:pPr>
            <w:r w:rsidRPr="003576D6">
              <w:rPr>
                <w:rFonts w:ascii="Times" w:hAnsi="Times" w:cs="Times New Roman"/>
                <w:b/>
                <w:sz w:val="20"/>
                <w:szCs w:val="20"/>
              </w:rPr>
              <w:t>Control for confounding</w:t>
            </w:r>
          </w:p>
        </w:tc>
        <w:tc>
          <w:tcPr>
            <w:tcW w:w="0" w:type="auto"/>
            <w:textDirection w:val="btLr"/>
          </w:tcPr>
          <w:p w14:paraId="00F72C8A" w14:textId="77777777" w:rsidR="00A31FE2" w:rsidRPr="003576D6" w:rsidRDefault="00A31FE2" w:rsidP="00B85E06">
            <w:pPr>
              <w:ind w:left="113" w:right="113"/>
              <w:jc w:val="center"/>
              <w:rPr>
                <w:rFonts w:ascii="Times" w:hAnsi="Times" w:cs="Times New Roman"/>
                <w:b/>
                <w:sz w:val="20"/>
                <w:szCs w:val="20"/>
              </w:rPr>
            </w:pPr>
            <w:r w:rsidRPr="003576D6">
              <w:rPr>
                <w:rFonts w:ascii="Times" w:hAnsi="Times" w:cs="Times New Roman"/>
                <w:b/>
                <w:sz w:val="20"/>
                <w:szCs w:val="20"/>
              </w:rPr>
              <w:t>Result reporting</w:t>
            </w:r>
          </w:p>
        </w:tc>
        <w:tc>
          <w:tcPr>
            <w:tcW w:w="0" w:type="auto"/>
            <w:textDirection w:val="btLr"/>
          </w:tcPr>
          <w:p w14:paraId="25745EE2" w14:textId="77777777" w:rsidR="00A31FE2" w:rsidRPr="003576D6" w:rsidRDefault="00A31FE2" w:rsidP="00B85E06">
            <w:pPr>
              <w:ind w:left="113" w:right="113"/>
              <w:jc w:val="center"/>
              <w:rPr>
                <w:rFonts w:ascii="Times" w:hAnsi="Times" w:cs="Times New Roman"/>
                <w:b/>
                <w:sz w:val="20"/>
                <w:szCs w:val="20"/>
              </w:rPr>
            </w:pPr>
            <w:r w:rsidRPr="003576D6">
              <w:rPr>
                <w:rFonts w:ascii="Times" w:hAnsi="Times" w:cs="Times New Roman"/>
                <w:b/>
                <w:sz w:val="20"/>
                <w:szCs w:val="20"/>
              </w:rPr>
              <w:t>Conclusions</w:t>
            </w:r>
          </w:p>
        </w:tc>
      </w:tr>
      <w:tr w:rsidR="00A31FE2" w:rsidRPr="003576D6" w14:paraId="63D91721" w14:textId="77777777" w:rsidTr="00A31FE2">
        <w:trPr>
          <w:trHeight w:val="194"/>
        </w:trPr>
        <w:tc>
          <w:tcPr>
            <w:tcW w:w="0" w:type="auto"/>
          </w:tcPr>
          <w:p w14:paraId="2BF37F48" w14:textId="5307B1D0" w:rsidR="00A31FE2" w:rsidRPr="003576D6" w:rsidRDefault="00A31FE2">
            <w:pPr>
              <w:rPr>
                <w:rFonts w:ascii="Times" w:hAnsi="Times" w:cs="Times New Roman"/>
                <w:sz w:val="20"/>
                <w:szCs w:val="20"/>
              </w:rPr>
            </w:pPr>
            <w:proofErr w:type="spellStart"/>
            <w:r w:rsidRPr="003576D6">
              <w:rPr>
                <w:rFonts w:ascii="Times" w:hAnsi="Times" w:cs="Times New Roman"/>
                <w:sz w:val="20"/>
                <w:szCs w:val="20"/>
              </w:rPr>
              <w:t>Agbozo</w:t>
            </w:r>
            <w:proofErr w:type="spellEnd"/>
            <w:r w:rsidRPr="003576D6">
              <w:rPr>
                <w:rFonts w:ascii="Times" w:hAnsi="Times" w:cs="Times New Roman"/>
                <w:i/>
                <w:sz w:val="20"/>
                <w:szCs w:val="20"/>
              </w:rPr>
              <w:t xml:space="preserve"> et al. </w:t>
            </w:r>
            <w:r w:rsidRPr="003576D6">
              <w:rPr>
                <w:rFonts w:ascii="Times" w:hAnsi="Times" w:cs="Times New Roman"/>
                <w:sz w:val="20"/>
                <w:szCs w:val="20"/>
              </w:rPr>
              <w:t>(2018)</w:t>
            </w:r>
            <w:r w:rsidRPr="003576D6">
              <w:rPr>
                <w:rFonts w:ascii="Times" w:hAnsi="Times" w:cs="Times New Roman"/>
                <w:sz w:val="20"/>
                <w:szCs w:val="20"/>
                <w:vertAlign w:val="superscript"/>
              </w:rPr>
              <w:t>(26)</w:t>
            </w:r>
          </w:p>
        </w:tc>
        <w:tc>
          <w:tcPr>
            <w:tcW w:w="0" w:type="auto"/>
          </w:tcPr>
          <w:p w14:paraId="3766BA7C" w14:textId="3954E8B5"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7B0CEBE7" w14:textId="09704C03"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39C2FA59" w14:textId="3420C3EA"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3A7CBE12" w14:textId="6808C405"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080B04DF" w14:textId="3354CFC1"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29C69F01" w14:textId="57B2F415"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43CEA17C" w14:textId="074AA2B9"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6915EDC2" w14:textId="5551458F"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094F11E8" w14:textId="29E65B30"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396EB05F" w14:textId="05450AEC"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6671041A" w14:textId="44C0A1FA" w:rsidR="00A31FE2" w:rsidRPr="003576D6" w:rsidRDefault="00A31FE2">
            <w:pPr>
              <w:rPr>
                <w:rFonts w:ascii="Times" w:hAnsi="Times" w:cs="Times New Roman"/>
                <w:sz w:val="20"/>
                <w:szCs w:val="20"/>
              </w:rPr>
            </w:pPr>
            <w:r w:rsidRPr="003576D6">
              <w:rPr>
                <w:rFonts w:ascii="Times" w:hAnsi="Times" w:cs="Times New Roman"/>
                <w:sz w:val="20"/>
                <w:szCs w:val="20"/>
              </w:rPr>
              <w:t>0</w:t>
            </w:r>
          </w:p>
        </w:tc>
        <w:tc>
          <w:tcPr>
            <w:tcW w:w="0" w:type="auto"/>
          </w:tcPr>
          <w:p w14:paraId="18B74040" w14:textId="2D12CE09" w:rsidR="00A31FE2" w:rsidRPr="003576D6" w:rsidRDefault="00A31FE2">
            <w:pPr>
              <w:rPr>
                <w:rFonts w:ascii="Times" w:hAnsi="Times" w:cs="Times New Roman"/>
                <w:sz w:val="20"/>
                <w:szCs w:val="20"/>
              </w:rPr>
            </w:pPr>
            <w:r w:rsidRPr="003576D6">
              <w:rPr>
                <w:rFonts w:ascii="Times" w:hAnsi="Times" w:cs="Times New Roman"/>
                <w:sz w:val="20"/>
                <w:szCs w:val="20"/>
              </w:rPr>
              <w:t>0</w:t>
            </w:r>
          </w:p>
        </w:tc>
        <w:tc>
          <w:tcPr>
            <w:tcW w:w="0" w:type="auto"/>
          </w:tcPr>
          <w:p w14:paraId="492892D1" w14:textId="4576FD6B"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34954547" w14:textId="00E4DD06" w:rsidR="00A31FE2" w:rsidRPr="003576D6" w:rsidRDefault="00A31FE2">
            <w:pPr>
              <w:rPr>
                <w:rFonts w:ascii="Times" w:hAnsi="Times" w:cs="Times New Roman"/>
                <w:sz w:val="20"/>
                <w:szCs w:val="20"/>
              </w:rPr>
            </w:pPr>
            <w:r w:rsidRPr="003576D6">
              <w:rPr>
                <w:rFonts w:ascii="Times" w:hAnsi="Times" w:cs="Times New Roman"/>
                <w:sz w:val="20"/>
                <w:szCs w:val="20"/>
              </w:rPr>
              <w:t>1</w:t>
            </w:r>
          </w:p>
        </w:tc>
      </w:tr>
      <w:tr w:rsidR="00A31FE2" w:rsidRPr="003576D6" w14:paraId="30CCC8EE" w14:textId="77777777" w:rsidTr="00A31FE2">
        <w:trPr>
          <w:trHeight w:val="254"/>
        </w:trPr>
        <w:tc>
          <w:tcPr>
            <w:tcW w:w="0" w:type="auto"/>
          </w:tcPr>
          <w:p w14:paraId="1A594267" w14:textId="6250B8F2" w:rsidR="00A31FE2" w:rsidRPr="003576D6" w:rsidRDefault="00A31FE2">
            <w:pPr>
              <w:rPr>
                <w:rFonts w:ascii="Times" w:hAnsi="Times" w:cs="Times New Roman"/>
                <w:sz w:val="20"/>
                <w:szCs w:val="20"/>
                <w:vertAlign w:val="superscript"/>
              </w:rPr>
            </w:pPr>
            <w:proofErr w:type="spellStart"/>
            <w:r w:rsidRPr="003576D6">
              <w:rPr>
                <w:rFonts w:ascii="Times" w:hAnsi="Times" w:cs="Times New Roman"/>
                <w:sz w:val="20"/>
                <w:szCs w:val="20"/>
              </w:rPr>
              <w:t>Amenyah</w:t>
            </w:r>
            <w:proofErr w:type="spellEnd"/>
            <w:r w:rsidRPr="003576D6">
              <w:rPr>
                <w:rFonts w:ascii="Times" w:hAnsi="Times" w:cs="Times New Roman"/>
                <w:sz w:val="20"/>
                <w:szCs w:val="20"/>
              </w:rPr>
              <w:t xml:space="preserve"> </w:t>
            </w:r>
            <w:r w:rsidRPr="003576D6">
              <w:rPr>
                <w:rFonts w:ascii="Times" w:hAnsi="Times" w:cs="Times New Roman"/>
                <w:i/>
                <w:sz w:val="20"/>
                <w:szCs w:val="20"/>
              </w:rPr>
              <w:t>et al.</w:t>
            </w:r>
            <w:r w:rsidRPr="003576D6">
              <w:rPr>
                <w:rFonts w:ascii="Times" w:hAnsi="Times" w:cs="Times New Roman"/>
                <w:sz w:val="20"/>
                <w:szCs w:val="20"/>
              </w:rPr>
              <w:t xml:space="preserve"> (2016)</w:t>
            </w:r>
            <w:r w:rsidRPr="003576D6">
              <w:rPr>
                <w:rFonts w:ascii="Times" w:hAnsi="Times" w:cs="Times New Roman"/>
                <w:sz w:val="20"/>
                <w:szCs w:val="20"/>
                <w:vertAlign w:val="superscript"/>
              </w:rPr>
              <w:t>(27)</w:t>
            </w:r>
          </w:p>
        </w:tc>
        <w:tc>
          <w:tcPr>
            <w:tcW w:w="0" w:type="auto"/>
          </w:tcPr>
          <w:p w14:paraId="6D553518" w14:textId="3281AFC6"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78E2C516" w14:textId="344107E9"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2EAFE86F" w14:textId="3DD94C56"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01CF46CC" w14:textId="52B090A5"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2D74C583" w14:textId="087D607E"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73CA0E99" w14:textId="4CEB85F5"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299F05E2" w14:textId="027EED16"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54B18425" w14:textId="5A5A19BE"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39275F80" w14:textId="4D9A6312"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36878618" w14:textId="36D77A3D"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08302355" w14:textId="037941B1"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39C83AD6" w14:textId="5DD9DA5F" w:rsidR="00A31FE2" w:rsidRPr="003576D6" w:rsidRDefault="00A31FE2">
            <w:pPr>
              <w:rPr>
                <w:rFonts w:ascii="Times" w:hAnsi="Times" w:cs="Times New Roman"/>
                <w:sz w:val="20"/>
                <w:szCs w:val="20"/>
              </w:rPr>
            </w:pPr>
            <w:r w:rsidRPr="003576D6">
              <w:rPr>
                <w:rFonts w:ascii="Times" w:hAnsi="Times" w:cs="Times New Roman"/>
                <w:sz w:val="20"/>
                <w:szCs w:val="20"/>
              </w:rPr>
              <w:t>1</w:t>
            </w:r>
          </w:p>
        </w:tc>
        <w:tc>
          <w:tcPr>
            <w:tcW w:w="0" w:type="auto"/>
          </w:tcPr>
          <w:p w14:paraId="5185FE1B" w14:textId="099B5BC3"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1C722DE6" w14:textId="281BF4E0" w:rsidR="00A31FE2" w:rsidRPr="003576D6" w:rsidRDefault="00A31FE2">
            <w:pPr>
              <w:rPr>
                <w:rFonts w:ascii="Times" w:hAnsi="Times" w:cs="Times New Roman"/>
                <w:sz w:val="20"/>
                <w:szCs w:val="20"/>
              </w:rPr>
            </w:pPr>
            <w:r w:rsidRPr="003576D6">
              <w:rPr>
                <w:rFonts w:ascii="Times" w:hAnsi="Times" w:cs="Times New Roman"/>
                <w:sz w:val="20"/>
                <w:szCs w:val="20"/>
              </w:rPr>
              <w:t>2</w:t>
            </w:r>
          </w:p>
        </w:tc>
      </w:tr>
      <w:tr w:rsidR="00A31FE2" w:rsidRPr="003576D6" w14:paraId="3935CA7D" w14:textId="77777777" w:rsidTr="00A31FE2">
        <w:trPr>
          <w:trHeight w:val="254"/>
        </w:trPr>
        <w:tc>
          <w:tcPr>
            <w:tcW w:w="0" w:type="auto"/>
          </w:tcPr>
          <w:p w14:paraId="3B452BED" w14:textId="14CE1A3D" w:rsidR="00A31FE2" w:rsidRPr="003576D6" w:rsidRDefault="00A31FE2">
            <w:pPr>
              <w:rPr>
                <w:rFonts w:ascii="Times" w:hAnsi="Times" w:cs="Times New Roman"/>
                <w:sz w:val="20"/>
                <w:szCs w:val="20"/>
              </w:rPr>
            </w:pPr>
            <w:proofErr w:type="spellStart"/>
            <w:r w:rsidRPr="003576D6">
              <w:rPr>
                <w:rFonts w:ascii="Times" w:hAnsi="Times" w:cs="Times New Roman"/>
                <w:sz w:val="20"/>
                <w:szCs w:val="20"/>
              </w:rPr>
              <w:t>Aounalla-Sikhiri</w:t>
            </w:r>
            <w:proofErr w:type="spellEnd"/>
            <w:r w:rsidRPr="003576D6">
              <w:rPr>
                <w:rFonts w:ascii="Times" w:hAnsi="Times" w:cs="Times New Roman"/>
                <w:sz w:val="20"/>
                <w:szCs w:val="20"/>
              </w:rPr>
              <w:t xml:space="preserve"> </w:t>
            </w:r>
            <w:r w:rsidRPr="003576D6">
              <w:rPr>
                <w:rFonts w:ascii="Times" w:hAnsi="Times" w:cs="Times New Roman"/>
                <w:i/>
                <w:sz w:val="20"/>
                <w:szCs w:val="20"/>
              </w:rPr>
              <w:t>et al.</w:t>
            </w:r>
            <w:r w:rsidRPr="003576D6">
              <w:rPr>
                <w:rFonts w:ascii="Times" w:hAnsi="Times" w:cs="Times New Roman"/>
                <w:sz w:val="20"/>
                <w:szCs w:val="20"/>
              </w:rPr>
              <w:t xml:space="preserve"> (2011)</w:t>
            </w:r>
            <w:r w:rsidRPr="003576D6">
              <w:rPr>
                <w:rFonts w:ascii="Times" w:hAnsi="Times" w:cs="Times New Roman"/>
                <w:sz w:val="20"/>
                <w:szCs w:val="20"/>
                <w:vertAlign w:val="superscript"/>
              </w:rPr>
              <w:t>(28)</w:t>
            </w:r>
          </w:p>
        </w:tc>
        <w:tc>
          <w:tcPr>
            <w:tcW w:w="0" w:type="auto"/>
          </w:tcPr>
          <w:p w14:paraId="67B2F84A" w14:textId="25F0CCF1"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7EC1CE0" w14:textId="21F30E12"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181CB018" w14:textId="046F9E30"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1348CA60" w14:textId="49143C27"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1F9C3FB8" w14:textId="18107003"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484535C2" w14:textId="49A5EBD8"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222C2AFF" w14:textId="7D55A59E"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137A321C" w14:textId="28547E29"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1E11BDC" w14:textId="4C78A424"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43F6AFE6" w14:textId="4B3DCA3A"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69C6D063" w14:textId="1C83E20C" w:rsidR="00A31FE2" w:rsidRPr="003576D6" w:rsidRDefault="00A31FE2">
            <w:pPr>
              <w:rPr>
                <w:rFonts w:ascii="Times" w:hAnsi="Times" w:cs="Times New Roman"/>
                <w:sz w:val="20"/>
                <w:szCs w:val="20"/>
              </w:rPr>
            </w:pPr>
            <w:r w:rsidRPr="003576D6">
              <w:rPr>
                <w:rFonts w:ascii="Times" w:hAnsi="Times" w:cs="Times New Roman"/>
                <w:sz w:val="20"/>
                <w:szCs w:val="20"/>
              </w:rPr>
              <w:t>1</w:t>
            </w:r>
          </w:p>
        </w:tc>
        <w:tc>
          <w:tcPr>
            <w:tcW w:w="0" w:type="auto"/>
          </w:tcPr>
          <w:p w14:paraId="0B354AE6" w14:textId="0A83AB12"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1687005F" w14:textId="78469AAA"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425F36F" w14:textId="47A876C0" w:rsidR="00A31FE2" w:rsidRPr="003576D6" w:rsidRDefault="00A31FE2">
            <w:pPr>
              <w:rPr>
                <w:rFonts w:ascii="Times" w:hAnsi="Times" w:cs="Times New Roman"/>
                <w:sz w:val="20"/>
                <w:szCs w:val="20"/>
              </w:rPr>
            </w:pPr>
            <w:r w:rsidRPr="003576D6">
              <w:rPr>
                <w:rFonts w:ascii="Times" w:hAnsi="Times" w:cs="Times New Roman"/>
                <w:sz w:val="20"/>
                <w:szCs w:val="20"/>
              </w:rPr>
              <w:t>1</w:t>
            </w:r>
          </w:p>
        </w:tc>
      </w:tr>
      <w:tr w:rsidR="00A31FE2" w:rsidRPr="003576D6" w14:paraId="44C56863" w14:textId="77777777" w:rsidTr="00A31FE2">
        <w:trPr>
          <w:trHeight w:val="254"/>
        </w:trPr>
        <w:tc>
          <w:tcPr>
            <w:tcW w:w="0" w:type="auto"/>
          </w:tcPr>
          <w:p w14:paraId="5FA5FCDE" w14:textId="693D4F1A" w:rsidR="00A31FE2" w:rsidRPr="003576D6" w:rsidRDefault="00A31FE2">
            <w:pPr>
              <w:rPr>
                <w:rFonts w:ascii="Times" w:hAnsi="Times" w:cs="Times New Roman"/>
                <w:sz w:val="20"/>
                <w:szCs w:val="20"/>
                <w:vertAlign w:val="superscript"/>
              </w:rPr>
            </w:pPr>
            <w:proofErr w:type="spellStart"/>
            <w:r w:rsidRPr="003576D6">
              <w:rPr>
                <w:rFonts w:ascii="Times" w:hAnsi="Times" w:cs="Times New Roman"/>
                <w:sz w:val="20"/>
                <w:szCs w:val="20"/>
              </w:rPr>
              <w:t>Becquey</w:t>
            </w:r>
            <w:proofErr w:type="spellEnd"/>
            <w:r w:rsidRPr="003576D6">
              <w:rPr>
                <w:rFonts w:ascii="Times" w:hAnsi="Times" w:cs="Times New Roman"/>
                <w:sz w:val="20"/>
                <w:szCs w:val="20"/>
              </w:rPr>
              <w:t xml:space="preserve"> </w:t>
            </w:r>
            <w:r w:rsidRPr="003576D6">
              <w:rPr>
                <w:rFonts w:ascii="Times" w:hAnsi="Times" w:cs="Times New Roman"/>
                <w:i/>
                <w:sz w:val="20"/>
                <w:szCs w:val="20"/>
              </w:rPr>
              <w:t xml:space="preserve">et al. </w:t>
            </w:r>
            <w:r w:rsidRPr="003576D6">
              <w:rPr>
                <w:rFonts w:ascii="Times" w:hAnsi="Times" w:cs="Times New Roman"/>
                <w:sz w:val="20"/>
                <w:szCs w:val="20"/>
              </w:rPr>
              <w:t>(2010)</w:t>
            </w:r>
            <w:r w:rsidRPr="003576D6">
              <w:rPr>
                <w:rFonts w:ascii="Times" w:hAnsi="Times" w:cs="Times New Roman"/>
                <w:sz w:val="20"/>
                <w:szCs w:val="20"/>
                <w:vertAlign w:val="superscript"/>
              </w:rPr>
              <w:t>(29)</w:t>
            </w:r>
          </w:p>
        </w:tc>
        <w:tc>
          <w:tcPr>
            <w:tcW w:w="0" w:type="auto"/>
          </w:tcPr>
          <w:p w14:paraId="7DE2BA38" w14:textId="52EE5F26"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7E0EF3EC" w14:textId="1DC50E7F"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1EB08F0F" w14:textId="2BC9E1E0"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121E57A5" w14:textId="7AEB09A4" w:rsidR="00A31FE2" w:rsidRPr="003576D6" w:rsidRDefault="00A31FE2">
            <w:pPr>
              <w:rPr>
                <w:rFonts w:ascii="Times" w:hAnsi="Times" w:cs="Times New Roman"/>
                <w:sz w:val="20"/>
                <w:szCs w:val="20"/>
              </w:rPr>
            </w:pPr>
            <w:r w:rsidRPr="003576D6">
              <w:rPr>
                <w:rFonts w:ascii="Times" w:hAnsi="Times" w:cs="Times New Roman"/>
                <w:sz w:val="20"/>
                <w:szCs w:val="20"/>
              </w:rPr>
              <w:t>1</w:t>
            </w:r>
          </w:p>
        </w:tc>
        <w:tc>
          <w:tcPr>
            <w:tcW w:w="0" w:type="auto"/>
          </w:tcPr>
          <w:p w14:paraId="766D02B2" w14:textId="2F01487A"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4F0D551C" w14:textId="5F4633D4"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4D86E31F" w14:textId="233F3F1C"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4AC3EED5" w14:textId="25DDCC6B"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9AE41A9" w14:textId="48F7F7D1"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0D19D9E6" w14:textId="6BEAE9AF"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33C8F671" w14:textId="2E13D9D5" w:rsidR="00A31FE2" w:rsidRPr="003576D6" w:rsidRDefault="00A31FE2">
            <w:pPr>
              <w:rPr>
                <w:rFonts w:ascii="Times" w:hAnsi="Times" w:cs="Times New Roman"/>
                <w:sz w:val="20"/>
                <w:szCs w:val="20"/>
              </w:rPr>
            </w:pPr>
            <w:r w:rsidRPr="003576D6">
              <w:rPr>
                <w:rFonts w:ascii="Times" w:hAnsi="Times" w:cs="Times New Roman"/>
                <w:sz w:val="20"/>
                <w:szCs w:val="20"/>
              </w:rPr>
              <w:t>1</w:t>
            </w:r>
          </w:p>
        </w:tc>
        <w:tc>
          <w:tcPr>
            <w:tcW w:w="0" w:type="auto"/>
          </w:tcPr>
          <w:p w14:paraId="3FA31522" w14:textId="4A989293"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6E6E8926" w14:textId="5A3BF535"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219061CE" w14:textId="493AC9FF" w:rsidR="00A31FE2" w:rsidRPr="003576D6" w:rsidRDefault="00A31FE2">
            <w:pPr>
              <w:rPr>
                <w:rFonts w:ascii="Times" w:hAnsi="Times" w:cs="Times New Roman"/>
                <w:sz w:val="20"/>
                <w:szCs w:val="20"/>
              </w:rPr>
            </w:pPr>
            <w:r w:rsidRPr="003576D6">
              <w:rPr>
                <w:rFonts w:ascii="Times" w:hAnsi="Times" w:cs="Times New Roman"/>
                <w:sz w:val="20"/>
                <w:szCs w:val="20"/>
              </w:rPr>
              <w:t>2</w:t>
            </w:r>
          </w:p>
        </w:tc>
      </w:tr>
      <w:tr w:rsidR="00A31FE2" w:rsidRPr="003576D6" w14:paraId="0C49212E" w14:textId="77777777" w:rsidTr="00A31FE2">
        <w:trPr>
          <w:trHeight w:val="254"/>
        </w:trPr>
        <w:tc>
          <w:tcPr>
            <w:tcW w:w="0" w:type="auto"/>
          </w:tcPr>
          <w:p w14:paraId="64427541" w14:textId="5E9FCAE2" w:rsidR="00A31FE2" w:rsidRPr="003576D6" w:rsidRDefault="00A31FE2">
            <w:pPr>
              <w:rPr>
                <w:rFonts w:ascii="Times" w:hAnsi="Times" w:cs="Times New Roman"/>
                <w:sz w:val="20"/>
                <w:szCs w:val="20"/>
                <w:vertAlign w:val="superscript"/>
              </w:rPr>
            </w:pPr>
            <w:r w:rsidRPr="003576D6">
              <w:rPr>
                <w:rFonts w:ascii="Times" w:hAnsi="Times" w:cs="Times New Roman"/>
                <w:sz w:val="20"/>
                <w:szCs w:val="20"/>
              </w:rPr>
              <w:t>*Charlton</w:t>
            </w:r>
            <w:r w:rsidRPr="003576D6">
              <w:rPr>
                <w:rFonts w:ascii="Times" w:hAnsi="Times" w:cs="Times New Roman"/>
                <w:i/>
                <w:sz w:val="20"/>
                <w:szCs w:val="20"/>
              </w:rPr>
              <w:t xml:space="preserve"> et al.</w:t>
            </w:r>
            <w:r w:rsidRPr="003576D6">
              <w:rPr>
                <w:rFonts w:ascii="Times" w:hAnsi="Times" w:cs="Times New Roman"/>
                <w:sz w:val="20"/>
                <w:szCs w:val="20"/>
              </w:rPr>
              <w:t xml:space="preserve"> (2004)</w:t>
            </w:r>
            <w:r w:rsidRPr="003576D6">
              <w:rPr>
                <w:rFonts w:ascii="Times" w:hAnsi="Times" w:cs="Times New Roman"/>
                <w:sz w:val="20"/>
                <w:szCs w:val="20"/>
                <w:vertAlign w:val="superscript"/>
              </w:rPr>
              <w:t>(59)</w:t>
            </w:r>
          </w:p>
        </w:tc>
        <w:tc>
          <w:tcPr>
            <w:tcW w:w="0" w:type="auto"/>
          </w:tcPr>
          <w:p w14:paraId="64992FE7" w14:textId="65508528"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63CFA355" w14:textId="5D1138F4"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2FB9DBBB" w14:textId="78C2D848" w:rsidR="00A31FE2" w:rsidRPr="003576D6" w:rsidRDefault="00A31FE2">
            <w:pPr>
              <w:rPr>
                <w:rFonts w:ascii="Times" w:hAnsi="Times" w:cs="Times New Roman"/>
                <w:sz w:val="20"/>
                <w:szCs w:val="20"/>
              </w:rPr>
            </w:pPr>
            <w:r w:rsidRPr="003576D6">
              <w:rPr>
                <w:rFonts w:ascii="Times" w:hAnsi="Times" w:cs="Arial"/>
                <w:sz w:val="20"/>
                <w:szCs w:val="20"/>
              </w:rPr>
              <w:t>1</w:t>
            </w:r>
          </w:p>
        </w:tc>
        <w:tc>
          <w:tcPr>
            <w:tcW w:w="0" w:type="auto"/>
          </w:tcPr>
          <w:p w14:paraId="0EA3260A" w14:textId="65F034B8"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082F6556" w14:textId="290E2AE1"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1D4F43E6" w14:textId="6AA0B2DA"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04EC961D" w14:textId="67A5EA06"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03479BEC" w14:textId="630FD31A" w:rsidR="00A31FE2" w:rsidRPr="003576D6" w:rsidRDefault="00A31FE2">
            <w:pPr>
              <w:rPr>
                <w:rFonts w:ascii="Times" w:hAnsi="Times" w:cs="Times New Roman"/>
                <w:sz w:val="20"/>
                <w:szCs w:val="20"/>
              </w:rPr>
            </w:pPr>
            <w:r w:rsidRPr="003576D6">
              <w:rPr>
                <w:rFonts w:ascii="Times" w:hAnsi="Times" w:cs="Arial"/>
                <w:sz w:val="20"/>
                <w:szCs w:val="20"/>
              </w:rPr>
              <w:t>1</w:t>
            </w:r>
          </w:p>
        </w:tc>
        <w:tc>
          <w:tcPr>
            <w:tcW w:w="0" w:type="auto"/>
          </w:tcPr>
          <w:p w14:paraId="6D3567DA" w14:textId="71226E00"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34DDFC1A" w14:textId="50E2E2DF" w:rsidR="00A31FE2" w:rsidRPr="003576D6" w:rsidRDefault="00A31FE2">
            <w:pPr>
              <w:rPr>
                <w:rFonts w:ascii="Times" w:hAnsi="Times" w:cs="Times New Roman"/>
                <w:sz w:val="20"/>
                <w:szCs w:val="20"/>
              </w:rPr>
            </w:pPr>
            <w:r w:rsidRPr="003576D6">
              <w:rPr>
                <w:rFonts w:ascii="Times" w:hAnsi="Times" w:cs="Arial"/>
                <w:sz w:val="20"/>
                <w:szCs w:val="20"/>
              </w:rPr>
              <w:t>0</w:t>
            </w:r>
          </w:p>
        </w:tc>
        <w:tc>
          <w:tcPr>
            <w:tcW w:w="0" w:type="auto"/>
          </w:tcPr>
          <w:p w14:paraId="431D3D33" w14:textId="2B265C01"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53C19981" w14:textId="79A467C7"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452ACABF" w14:textId="332E4032"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15B0D5E9" w14:textId="10617E3B" w:rsidR="00A31FE2" w:rsidRPr="003576D6" w:rsidRDefault="00A31FE2">
            <w:pPr>
              <w:rPr>
                <w:rFonts w:ascii="Times" w:hAnsi="Times" w:cs="Times New Roman"/>
                <w:sz w:val="20"/>
                <w:szCs w:val="20"/>
              </w:rPr>
            </w:pPr>
            <w:r w:rsidRPr="003576D6">
              <w:rPr>
                <w:rFonts w:ascii="Times" w:hAnsi="Times" w:cs="Arial"/>
                <w:sz w:val="20"/>
                <w:szCs w:val="20"/>
              </w:rPr>
              <w:t>2</w:t>
            </w:r>
          </w:p>
        </w:tc>
      </w:tr>
      <w:tr w:rsidR="00A31FE2" w:rsidRPr="003576D6" w14:paraId="4432573B" w14:textId="77777777" w:rsidTr="00A31FE2">
        <w:trPr>
          <w:trHeight w:val="254"/>
        </w:trPr>
        <w:tc>
          <w:tcPr>
            <w:tcW w:w="0" w:type="auto"/>
          </w:tcPr>
          <w:p w14:paraId="6C8A9556" w14:textId="18B47957" w:rsidR="00A31FE2" w:rsidRPr="003576D6" w:rsidRDefault="00A31FE2" w:rsidP="008B4B61">
            <w:pPr>
              <w:rPr>
                <w:rFonts w:ascii="Times" w:hAnsi="Times" w:cs="Times New Roman"/>
                <w:sz w:val="20"/>
                <w:szCs w:val="20"/>
                <w:vertAlign w:val="superscript"/>
              </w:rPr>
            </w:pPr>
            <w:proofErr w:type="spellStart"/>
            <w:r w:rsidRPr="003576D6">
              <w:rPr>
                <w:rFonts w:ascii="Times" w:hAnsi="Times" w:cs="Times New Roman"/>
                <w:sz w:val="20"/>
                <w:szCs w:val="20"/>
              </w:rPr>
              <w:t>Cisse-Egbuonye</w:t>
            </w:r>
            <w:proofErr w:type="spellEnd"/>
            <w:r w:rsidRPr="003576D6">
              <w:rPr>
                <w:rFonts w:ascii="Times" w:hAnsi="Times" w:cs="Times New Roman"/>
                <w:sz w:val="20"/>
                <w:szCs w:val="20"/>
              </w:rPr>
              <w:t xml:space="preserve"> </w:t>
            </w:r>
            <w:r w:rsidRPr="003576D6">
              <w:rPr>
                <w:rFonts w:ascii="Times" w:hAnsi="Times" w:cs="Times New Roman"/>
                <w:i/>
                <w:sz w:val="20"/>
                <w:szCs w:val="20"/>
              </w:rPr>
              <w:t xml:space="preserve">et al. </w:t>
            </w:r>
            <w:r w:rsidRPr="003576D6">
              <w:rPr>
                <w:rFonts w:ascii="Times" w:hAnsi="Times" w:cs="Times New Roman"/>
                <w:sz w:val="20"/>
                <w:szCs w:val="20"/>
              </w:rPr>
              <w:t>(2017)</w:t>
            </w:r>
            <w:r w:rsidRPr="003576D6">
              <w:rPr>
                <w:rFonts w:ascii="Times" w:hAnsi="Times" w:cs="Times New Roman"/>
                <w:sz w:val="20"/>
                <w:szCs w:val="20"/>
                <w:vertAlign w:val="superscript"/>
              </w:rPr>
              <w:t>(30)</w:t>
            </w:r>
          </w:p>
        </w:tc>
        <w:tc>
          <w:tcPr>
            <w:tcW w:w="0" w:type="auto"/>
          </w:tcPr>
          <w:p w14:paraId="1B8FE3DA" w14:textId="05CF380D"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7A24F357" w14:textId="79A5EBC3"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769845F1" w14:textId="6D529C03"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54E8837" w14:textId="153808D1"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4AC019C6" w14:textId="52B40BA0"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46A99812" w14:textId="602ECE64"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733BCDE4" w14:textId="7EB0C74A"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58569E7C" w14:textId="21B6F8CB" w:rsidR="00A31FE2" w:rsidRPr="003576D6" w:rsidRDefault="00A31FE2">
            <w:pPr>
              <w:rPr>
                <w:rFonts w:ascii="Times" w:hAnsi="Times" w:cs="Times New Roman"/>
                <w:sz w:val="20"/>
                <w:szCs w:val="20"/>
              </w:rPr>
            </w:pPr>
            <w:r w:rsidRPr="003576D6">
              <w:rPr>
                <w:rFonts w:ascii="Times" w:hAnsi="Times" w:cs="Times New Roman"/>
                <w:sz w:val="20"/>
                <w:szCs w:val="20"/>
              </w:rPr>
              <w:t>1</w:t>
            </w:r>
          </w:p>
        </w:tc>
        <w:tc>
          <w:tcPr>
            <w:tcW w:w="0" w:type="auto"/>
          </w:tcPr>
          <w:p w14:paraId="0E0AE23A" w14:textId="03734670"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295831E" w14:textId="7861DD1F"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4CD3EAA4" w14:textId="5D6CF56E"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78DD801F" w14:textId="381070E0"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648930B4" w14:textId="69C71B23"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7E1E4493" w14:textId="1668FEC9" w:rsidR="00A31FE2" w:rsidRPr="003576D6" w:rsidRDefault="00A31FE2">
            <w:pPr>
              <w:rPr>
                <w:rFonts w:ascii="Times" w:hAnsi="Times" w:cs="Times New Roman"/>
                <w:sz w:val="20"/>
                <w:szCs w:val="20"/>
              </w:rPr>
            </w:pPr>
            <w:r w:rsidRPr="003576D6">
              <w:rPr>
                <w:rFonts w:ascii="Times" w:hAnsi="Times" w:cs="Times New Roman"/>
                <w:sz w:val="20"/>
                <w:szCs w:val="20"/>
              </w:rPr>
              <w:t>1</w:t>
            </w:r>
          </w:p>
        </w:tc>
      </w:tr>
      <w:tr w:rsidR="00A31FE2" w:rsidRPr="003576D6" w14:paraId="2B53DDF1" w14:textId="77777777" w:rsidTr="00A31FE2">
        <w:trPr>
          <w:trHeight w:val="254"/>
        </w:trPr>
        <w:tc>
          <w:tcPr>
            <w:tcW w:w="0" w:type="auto"/>
          </w:tcPr>
          <w:p w14:paraId="5A494767" w14:textId="3337167F" w:rsidR="00A31FE2" w:rsidRPr="003576D6" w:rsidRDefault="00A31FE2">
            <w:pPr>
              <w:rPr>
                <w:rFonts w:ascii="Times" w:hAnsi="Times" w:cs="Times New Roman"/>
                <w:sz w:val="20"/>
                <w:szCs w:val="20"/>
                <w:vertAlign w:val="superscript"/>
              </w:rPr>
            </w:pPr>
            <w:proofErr w:type="spellStart"/>
            <w:r w:rsidRPr="003576D6">
              <w:rPr>
                <w:rFonts w:ascii="Times" w:hAnsi="Times" w:cs="Times New Roman"/>
                <w:sz w:val="20"/>
                <w:szCs w:val="20"/>
              </w:rPr>
              <w:t>Codjoe</w:t>
            </w:r>
            <w:proofErr w:type="spellEnd"/>
            <w:r w:rsidRPr="003576D6">
              <w:rPr>
                <w:rFonts w:ascii="Times" w:hAnsi="Times" w:cs="Times New Roman"/>
                <w:sz w:val="20"/>
                <w:szCs w:val="20"/>
              </w:rPr>
              <w:t xml:space="preserve"> </w:t>
            </w:r>
            <w:r w:rsidRPr="003576D6">
              <w:rPr>
                <w:rFonts w:ascii="Times" w:hAnsi="Times" w:cs="Times New Roman"/>
                <w:i/>
                <w:sz w:val="20"/>
                <w:szCs w:val="20"/>
              </w:rPr>
              <w:t xml:space="preserve">et al. </w:t>
            </w:r>
            <w:r w:rsidRPr="003576D6">
              <w:rPr>
                <w:rFonts w:ascii="Times" w:hAnsi="Times" w:cs="Times New Roman"/>
                <w:sz w:val="20"/>
                <w:szCs w:val="20"/>
              </w:rPr>
              <w:t>(2016)</w:t>
            </w:r>
            <w:r w:rsidRPr="003576D6">
              <w:rPr>
                <w:rFonts w:ascii="Times" w:hAnsi="Times" w:cs="Times New Roman"/>
                <w:sz w:val="20"/>
                <w:szCs w:val="20"/>
                <w:vertAlign w:val="superscript"/>
              </w:rPr>
              <w:t>(31)</w:t>
            </w:r>
          </w:p>
        </w:tc>
        <w:tc>
          <w:tcPr>
            <w:tcW w:w="0" w:type="auto"/>
          </w:tcPr>
          <w:p w14:paraId="48451382" w14:textId="00316985"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1D0A3AF2" w14:textId="02A9D076"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2C840BCA" w14:textId="47AEFABC" w:rsidR="00A31FE2" w:rsidRPr="003576D6" w:rsidRDefault="00A31FE2">
            <w:pPr>
              <w:rPr>
                <w:rFonts w:ascii="Times" w:hAnsi="Times" w:cs="Times New Roman"/>
                <w:sz w:val="20"/>
                <w:szCs w:val="20"/>
              </w:rPr>
            </w:pPr>
            <w:r w:rsidRPr="003576D6">
              <w:rPr>
                <w:rFonts w:ascii="Times" w:hAnsi="Times" w:cs="Times New Roman"/>
                <w:sz w:val="20"/>
                <w:szCs w:val="20"/>
              </w:rPr>
              <w:t>1</w:t>
            </w:r>
          </w:p>
        </w:tc>
        <w:tc>
          <w:tcPr>
            <w:tcW w:w="0" w:type="auto"/>
          </w:tcPr>
          <w:p w14:paraId="00F44598" w14:textId="1ED5EB88"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60C50EDC" w14:textId="363548C3"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02D7FCE5" w14:textId="35353403"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330D910B" w14:textId="55192264"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2A822126" w14:textId="0FB993E1"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D3E8A97" w14:textId="5D6ADF8D"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4357B040" w14:textId="680F02A1"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16116896" w14:textId="22E4D599"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34E5F419" w14:textId="3FE312C4"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74D21FFF" w14:textId="0553CE49"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3C226D54" w14:textId="7B1D7B44" w:rsidR="00A31FE2" w:rsidRPr="003576D6" w:rsidRDefault="00A31FE2">
            <w:pPr>
              <w:rPr>
                <w:rFonts w:ascii="Times" w:hAnsi="Times" w:cs="Times New Roman"/>
                <w:sz w:val="20"/>
                <w:szCs w:val="20"/>
              </w:rPr>
            </w:pPr>
            <w:r w:rsidRPr="003576D6">
              <w:rPr>
                <w:rFonts w:ascii="Times" w:hAnsi="Times" w:cs="Times New Roman"/>
                <w:sz w:val="20"/>
                <w:szCs w:val="20"/>
              </w:rPr>
              <w:t>1</w:t>
            </w:r>
          </w:p>
        </w:tc>
      </w:tr>
      <w:tr w:rsidR="00A31FE2" w:rsidRPr="003576D6" w14:paraId="67988846" w14:textId="77777777" w:rsidTr="00A31FE2">
        <w:trPr>
          <w:trHeight w:val="254"/>
        </w:trPr>
        <w:tc>
          <w:tcPr>
            <w:tcW w:w="0" w:type="auto"/>
          </w:tcPr>
          <w:p w14:paraId="4B7642F0" w14:textId="6366CA2B" w:rsidR="00A31FE2" w:rsidRPr="003576D6" w:rsidRDefault="00A31FE2">
            <w:pPr>
              <w:rPr>
                <w:rFonts w:ascii="Times" w:hAnsi="Times" w:cs="Times New Roman"/>
                <w:sz w:val="20"/>
                <w:szCs w:val="20"/>
                <w:vertAlign w:val="superscript"/>
              </w:rPr>
            </w:pPr>
            <w:r w:rsidRPr="003576D6">
              <w:rPr>
                <w:rFonts w:ascii="Times" w:hAnsi="Times" w:cs="Times New Roman"/>
                <w:sz w:val="20"/>
                <w:szCs w:val="20"/>
              </w:rPr>
              <w:t xml:space="preserve">El Ansari </w:t>
            </w:r>
            <w:r w:rsidRPr="003576D6">
              <w:rPr>
                <w:rFonts w:ascii="Times" w:hAnsi="Times" w:cs="Times New Roman"/>
                <w:i/>
                <w:sz w:val="20"/>
                <w:szCs w:val="20"/>
              </w:rPr>
              <w:t>et al.</w:t>
            </w:r>
            <w:r w:rsidRPr="003576D6">
              <w:rPr>
                <w:rFonts w:ascii="Times" w:hAnsi="Times" w:cs="Times New Roman"/>
                <w:sz w:val="20"/>
                <w:szCs w:val="20"/>
              </w:rPr>
              <w:t xml:space="preserve"> (2015)</w:t>
            </w:r>
            <w:r w:rsidRPr="003576D6">
              <w:rPr>
                <w:rFonts w:ascii="Times" w:hAnsi="Times" w:cs="Times New Roman"/>
                <w:sz w:val="20"/>
                <w:szCs w:val="20"/>
                <w:vertAlign w:val="superscript"/>
              </w:rPr>
              <w:t>(32)</w:t>
            </w:r>
          </w:p>
        </w:tc>
        <w:tc>
          <w:tcPr>
            <w:tcW w:w="0" w:type="auto"/>
          </w:tcPr>
          <w:p w14:paraId="12F2C99B" w14:textId="6BE0EEC7"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072CFFAD" w14:textId="2F353278"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64594472" w14:textId="26DDE7E8" w:rsidR="00A31FE2" w:rsidRPr="003576D6" w:rsidRDefault="00A31FE2">
            <w:pPr>
              <w:rPr>
                <w:rFonts w:ascii="Times" w:hAnsi="Times" w:cs="Times New Roman"/>
                <w:sz w:val="20"/>
                <w:szCs w:val="20"/>
              </w:rPr>
            </w:pPr>
            <w:r w:rsidRPr="003576D6">
              <w:rPr>
                <w:rFonts w:ascii="Times" w:hAnsi="Times" w:cs="Times New Roman"/>
                <w:sz w:val="20"/>
                <w:szCs w:val="20"/>
              </w:rPr>
              <w:t>1</w:t>
            </w:r>
          </w:p>
        </w:tc>
        <w:tc>
          <w:tcPr>
            <w:tcW w:w="0" w:type="auto"/>
          </w:tcPr>
          <w:p w14:paraId="4C1BA643" w14:textId="2A167F9B"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4FA3B6E2" w14:textId="77E2557D"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56ABE467" w14:textId="40F69186"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1B661744" w14:textId="4E3997EC"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369748FF" w14:textId="3C2A2C5C"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64D82870" w14:textId="38F4911A"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3944DAB" w14:textId="196F5775"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7B74720F" w14:textId="5F7AE224"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3D489A97" w14:textId="08427997"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255F777C" w14:textId="793F48A7"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A77A7B6" w14:textId="0BD334B8" w:rsidR="00A31FE2" w:rsidRPr="003576D6" w:rsidRDefault="00A31FE2">
            <w:pPr>
              <w:rPr>
                <w:rFonts w:ascii="Times" w:hAnsi="Times" w:cs="Times New Roman"/>
                <w:sz w:val="20"/>
                <w:szCs w:val="20"/>
              </w:rPr>
            </w:pPr>
            <w:r w:rsidRPr="003576D6">
              <w:rPr>
                <w:rFonts w:ascii="Times" w:hAnsi="Times" w:cs="Times New Roman"/>
                <w:sz w:val="20"/>
                <w:szCs w:val="20"/>
              </w:rPr>
              <w:t>2</w:t>
            </w:r>
          </w:p>
        </w:tc>
      </w:tr>
      <w:tr w:rsidR="00A31FE2" w:rsidRPr="003576D6" w14:paraId="4F053F52" w14:textId="77777777" w:rsidTr="00A31FE2">
        <w:trPr>
          <w:trHeight w:val="254"/>
        </w:trPr>
        <w:tc>
          <w:tcPr>
            <w:tcW w:w="0" w:type="auto"/>
          </w:tcPr>
          <w:p w14:paraId="61B0CF27" w14:textId="7966D11F" w:rsidR="00A31FE2" w:rsidRPr="003576D6" w:rsidRDefault="00A31FE2" w:rsidP="00B85E06">
            <w:pPr>
              <w:rPr>
                <w:rFonts w:ascii="Times" w:hAnsi="Times" w:cs="Times New Roman"/>
                <w:sz w:val="20"/>
                <w:szCs w:val="20"/>
                <w:vertAlign w:val="superscript"/>
              </w:rPr>
            </w:pPr>
            <w:r w:rsidRPr="003576D6">
              <w:rPr>
                <w:rFonts w:ascii="Times" w:hAnsi="Times" w:cs="Times New Roman"/>
                <w:sz w:val="20"/>
                <w:szCs w:val="20"/>
              </w:rPr>
              <w:t xml:space="preserve">Feeley </w:t>
            </w:r>
            <w:r w:rsidRPr="003576D6">
              <w:rPr>
                <w:rFonts w:ascii="Times" w:hAnsi="Times" w:cs="Times New Roman"/>
                <w:i/>
                <w:sz w:val="20"/>
                <w:szCs w:val="20"/>
              </w:rPr>
              <w:t>et al.</w:t>
            </w:r>
            <w:r w:rsidRPr="003576D6">
              <w:rPr>
                <w:rFonts w:ascii="Times" w:hAnsi="Times" w:cs="Times New Roman"/>
                <w:sz w:val="20"/>
                <w:szCs w:val="20"/>
              </w:rPr>
              <w:t xml:space="preserve"> (2013)</w:t>
            </w:r>
            <w:r w:rsidRPr="003576D6">
              <w:rPr>
                <w:rFonts w:ascii="Times" w:hAnsi="Times" w:cs="Times New Roman"/>
                <w:sz w:val="20"/>
                <w:szCs w:val="20"/>
                <w:vertAlign w:val="superscript"/>
              </w:rPr>
              <w:t>(33)</w:t>
            </w:r>
          </w:p>
        </w:tc>
        <w:tc>
          <w:tcPr>
            <w:tcW w:w="0" w:type="auto"/>
          </w:tcPr>
          <w:p w14:paraId="5707F052" w14:textId="7517204E" w:rsidR="00A31FE2" w:rsidRPr="003576D6" w:rsidRDefault="00A31FE2" w:rsidP="00B85E06">
            <w:pPr>
              <w:rPr>
                <w:rFonts w:ascii="Times" w:hAnsi="Times" w:cs="Times New Roman"/>
                <w:sz w:val="20"/>
                <w:szCs w:val="20"/>
              </w:rPr>
            </w:pPr>
            <w:r w:rsidRPr="003576D6">
              <w:rPr>
                <w:rFonts w:ascii="Times" w:hAnsi="Times" w:cs="Times New Roman"/>
                <w:sz w:val="20"/>
                <w:szCs w:val="20"/>
              </w:rPr>
              <w:t>1</w:t>
            </w:r>
          </w:p>
        </w:tc>
        <w:tc>
          <w:tcPr>
            <w:tcW w:w="0" w:type="auto"/>
          </w:tcPr>
          <w:p w14:paraId="669B5BDE" w14:textId="133F37AA" w:rsidR="00A31FE2" w:rsidRPr="003576D6" w:rsidRDefault="00A31FE2" w:rsidP="00B85E06">
            <w:pPr>
              <w:rPr>
                <w:rFonts w:ascii="Times" w:hAnsi="Times" w:cs="Times New Roman"/>
                <w:sz w:val="20"/>
                <w:szCs w:val="20"/>
              </w:rPr>
            </w:pPr>
            <w:r w:rsidRPr="003576D6">
              <w:rPr>
                <w:rFonts w:ascii="Times" w:hAnsi="Times" w:cs="Times New Roman"/>
                <w:sz w:val="20"/>
                <w:szCs w:val="20"/>
              </w:rPr>
              <w:t>2</w:t>
            </w:r>
          </w:p>
        </w:tc>
        <w:tc>
          <w:tcPr>
            <w:tcW w:w="0" w:type="auto"/>
          </w:tcPr>
          <w:p w14:paraId="71204AEE" w14:textId="7B473AD0" w:rsidR="00A31FE2" w:rsidRPr="003576D6" w:rsidRDefault="00A31FE2" w:rsidP="00B85E06">
            <w:pPr>
              <w:rPr>
                <w:rFonts w:ascii="Times" w:hAnsi="Times" w:cs="Times New Roman"/>
                <w:sz w:val="20"/>
                <w:szCs w:val="20"/>
              </w:rPr>
            </w:pPr>
            <w:r w:rsidRPr="003576D6">
              <w:rPr>
                <w:rFonts w:ascii="Times" w:hAnsi="Times" w:cs="Times New Roman"/>
                <w:sz w:val="20"/>
                <w:szCs w:val="20"/>
              </w:rPr>
              <w:t>1</w:t>
            </w:r>
          </w:p>
        </w:tc>
        <w:tc>
          <w:tcPr>
            <w:tcW w:w="0" w:type="auto"/>
          </w:tcPr>
          <w:p w14:paraId="5BC5344C" w14:textId="76A83765" w:rsidR="00A31FE2" w:rsidRPr="003576D6" w:rsidRDefault="00A31FE2" w:rsidP="00B85E06">
            <w:pPr>
              <w:rPr>
                <w:rFonts w:ascii="Times" w:hAnsi="Times" w:cs="Times New Roman"/>
                <w:sz w:val="20"/>
                <w:szCs w:val="20"/>
              </w:rPr>
            </w:pPr>
            <w:r w:rsidRPr="003576D6">
              <w:rPr>
                <w:rFonts w:ascii="Times" w:hAnsi="Times" w:cs="Times New Roman"/>
                <w:sz w:val="20"/>
                <w:szCs w:val="20"/>
              </w:rPr>
              <w:t>2</w:t>
            </w:r>
          </w:p>
        </w:tc>
        <w:tc>
          <w:tcPr>
            <w:tcW w:w="0" w:type="auto"/>
          </w:tcPr>
          <w:p w14:paraId="7EE79341" w14:textId="7D200F9F" w:rsidR="00A31FE2" w:rsidRPr="003576D6" w:rsidRDefault="00A31FE2" w:rsidP="00B85E06">
            <w:pPr>
              <w:rPr>
                <w:rFonts w:ascii="Times" w:hAnsi="Times" w:cs="Times New Roman"/>
                <w:sz w:val="20"/>
                <w:szCs w:val="20"/>
              </w:rPr>
            </w:pPr>
            <w:r w:rsidRPr="003576D6">
              <w:rPr>
                <w:rFonts w:ascii="Times" w:hAnsi="Times" w:cs="Times New Roman"/>
                <w:sz w:val="20"/>
                <w:szCs w:val="20"/>
              </w:rPr>
              <w:t>NA</w:t>
            </w:r>
          </w:p>
        </w:tc>
        <w:tc>
          <w:tcPr>
            <w:tcW w:w="0" w:type="auto"/>
          </w:tcPr>
          <w:p w14:paraId="15091C20" w14:textId="520440D2" w:rsidR="00A31FE2" w:rsidRPr="003576D6" w:rsidRDefault="00A31FE2" w:rsidP="00B85E06">
            <w:pPr>
              <w:rPr>
                <w:rFonts w:ascii="Times" w:hAnsi="Times" w:cs="Times New Roman"/>
                <w:sz w:val="20"/>
                <w:szCs w:val="20"/>
              </w:rPr>
            </w:pPr>
            <w:r w:rsidRPr="003576D6">
              <w:rPr>
                <w:rFonts w:ascii="Times" w:hAnsi="Times" w:cs="Times New Roman"/>
                <w:sz w:val="20"/>
                <w:szCs w:val="20"/>
              </w:rPr>
              <w:t>NA</w:t>
            </w:r>
          </w:p>
        </w:tc>
        <w:tc>
          <w:tcPr>
            <w:tcW w:w="0" w:type="auto"/>
          </w:tcPr>
          <w:p w14:paraId="1988C6AD" w14:textId="08378E16" w:rsidR="00A31FE2" w:rsidRPr="003576D6" w:rsidRDefault="00A31FE2" w:rsidP="00B85E06">
            <w:pPr>
              <w:rPr>
                <w:rFonts w:ascii="Times" w:hAnsi="Times" w:cs="Times New Roman"/>
                <w:sz w:val="20"/>
                <w:szCs w:val="20"/>
              </w:rPr>
            </w:pPr>
            <w:r w:rsidRPr="003576D6">
              <w:rPr>
                <w:rFonts w:ascii="Times" w:hAnsi="Times" w:cs="Times New Roman"/>
                <w:sz w:val="20"/>
                <w:szCs w:val="20"/>
              </w:rPr>
              <w:t>NA</w:t>
            </w:r>
          </w:p>
        </w:tc>
        <w:tc>
          <w:tcPr>
            <w:tcW w:w="0" w:type="auto"/>
          </w:tcPr>
          <w:p w14:paraId="2F3AA687" w14:textId="2E620505" w:rsidR="00A31FE2" w:rsidRPr="003576D6" w:rsidRDefault="00A31FE2" w:rsidP="00B85E06">
            <w:pPr>
              <w:rPr>
                <w:rFonts w:ascii="Times" w:hAnsi="Times" w:cs="Times New Roman"/>
                <w:sz w:val="20"/>
                <w:szCs w:val="20"/>
              </w:rPr>
            </w:pPr>
            <w:r w:rsidRPr="003576D6">
              <w:rPr>
                <w:rFonts w:ascii="Times" w:hAnsi="Times" w:cs="Times New Roman"/>
                <w:sz w:val="20"/>
                <w:szCs w:val="20"/>
              </w:rPr>
              <w:t>1</w:t>
            </w:r>
          </w:p>
        </w:tc>
        <w:tc>
          <w:tcPr>
            <w:tcW w:w="0" w:type="auto"/>
          </w:tcPr>
          <w:p w14:paraId="78134E0D" w14:textId="016756E1" w:rsidR="00A31FE2" w:rsidRPr="003576D6" w:rsidRDefault="00A31FE2" w:rsidP="00B85E06">
            <w:pPr>
              <w:rPr>
                <w:rFonts w:ascii="Times" w:hAnsi="Times" w:cs="Times New Roman"/>
                <w:sz w:val="20"/>
                <w:szCs w:val="20"/>
              </w:rPr>
            </w:pPr>
            <w:r w:rsidRPr="003576D6">
              <w:rPr>
                <w:rFonts w:ascii="Times" w:hAnsi="Times" w:cs="Times New Roman"/>
                <w:sz w:val="20"/>
                <w:szCs w:val="20"/>
              </w:rPr>
              <w:t>2</w:t>
            </w:r>
          </w:p>
        </w:tc>
        <w:tc>
          <w:tcPr>
            <w:tcW w:w="0" w:type="auto"/>
          </w:tcPr>
          <w:p w14:paraId="17A62DBB" w14:textId="747CA2D8" w:rsidR="00A31FE2" w:rsidRPr="003576D6" w:rsidRDefault="00A31FE2" w:rsidP="00B85E06">
            <w:pPr>
              <w:rPr>
                <w:rFonts w:ascii="Times" w:hAnsi="Times" w:cs="Times New Roman"/>
                <w:sz w:val="20"/>
                <w:szCs w:val="20"/>
              </w:rPr>
            </w:pPr>
            <w:r w:rsidRPr="003576D6">
              <w:rPr>
                <w:rFonts w:ascii="Times" w:hAnsi="Times" w:cs="Times New Roman"/>
                <w:sz w:val="20"/>
                <w:szCs w:val="20"/>
              </w:rPr>
              <w:t>2</w:t>
            </w:r>
          </w:p>
        </w:tc>
        <w:tc>
          <w:tcPr>
            <w:tcW w:w="0" w:type="auto"/>
          </w:tcPr>
          <w:p w14:paraId="5D350CB7" w14:textId="6C801FA5" w:rsidR="00A31FE2" w:rsidRPr="003576D6" w:rsidRDefault="00A31FE2" w:rsidP="00B85E06">
            <w:pPr>
              <w:rPr>
                <w:rFonts w:ascii="Times" w:hAnsi="Times" w:cs="Times New Roman"/>
                <w:sz w:val="20"/>
                <w:szCs w:val="20"/>
              </w:rPr>
            </w:pPr>
            <w:r w:rsidRPr="003576D6">
              <w:rPr>
                <w:rFonts w:ascii="Times" w:hAnsi="Times" w:cs="Times New Roman"/>
                <w:sz w:val="20"/>
                <w:szCs w:val="20"/>
              </w:rPr>
              <w:t>1</w:t>
            </w:r>
          </w:p>
        </w:tc>
        <w:tc>
          <w:tcPr>
            <w:tcW w:w="0" w:type="auto"/>
          </w:tcPr>
          <w:p w14:paraId="5735A1A5" w14:textId="0A4AE6F8" w:rsidR="00A31FE2" w:rsidRPr="003576D6" w:rsidRDefault="00A31FE2" w:rsidP="00B85E06">
            <w:pPr>
              <w:rPr>
                <w:rFonts w:ascii="Times" w:hAnsi="Times" w:cs="Times New Roman"/>
                <w:sz w:val="20"/>
                <w:szCs w:val="20"/>
              </w:rPr>
            </w:pPr>
            <w:r w:rsidRPr="003576D6">
              <w:rPr>
                <w:rFonts w:ascii="Times" w:hAnsi="Times" w:cs="Times New Roman"/>
                <w:sz w:val="20"/>
                <w:szCs w:val="20"/>
              </w:rPr>
              <w:t>2</w:t>
            </w:r>
          </w:p>
        </w:tc>
        <w:tc>
          <w:tcPr>
            <w:tcW w:w="0" w:type="auto"/>
          </w:tcPr>
          <w:p w14:paraId="3F8716A0" w14:textId="768B6C77" w:rsidR="00A31FE2" w:rsidRPr="003576D6" w:rsidRDefault="00A31FE2" w:rsidP="00B85E06">
            <w:pPr>
              <w:rPr>
                <w:rFonts w:ascii="Times" w:hAnsi="Times" w:cs="Times New Roman"/>
                <w:sz w:val="20"/>
                <w:szCs w:val="20"/>
              </w:rPr>
            </w:pPr>
            <w:r w:rsidRPr="003576D6">
              <w:rPr>
                <w:rFonts w:ascii="Times" w:hAnsi="Times" w:cs="Times New Roman"/>
                <w:sz w:val="20"/>
                <w:szCs w:val="20"/>
              </w:rPr>
              <w:t>2</w:t>
            </w:r>
          </w:p>
        </w:tc>
        <w:tc>
          <w:tcPr>
            <w:tcW w:w="0" w:type="auto"/>
          </w:tcPr>
          <w:p w14:paraId="3C7BD03E" w14:textId="5DCD1028" w:rsidR="00A31FE2" w:rsidRPr="003576D6" w:rsidRDefault="00A31FE2" w:rsidP="00B85E06">
            <w:pPr>
              <w:rPr>
                <w:rFonts w:ascii="Times" w:hAnsi="Times" w:cs="Times New Roman"/>
                <w:sz w:val="20"/>
                <w:szCs w:val="20"/>
              </w:rPr>
            </w:pPr>
            <w:r w:rsidRPr="003576D6">
              <w:rPr>
                <w:rFonts w:ascii="Times" w:hAnsi="Times" w:cs="Times New Roman"/>
                <w:sz w:val="20"/>
                <w:szCs w:val="20"/>
              </w:rPr>
              <w:t>2</w:t>
            </w:r>
          </w:p>
        </w:tc>
      </w:tr>
      <w:tr w:rsidR="00A31FE2" w:rsidRPr="003576D6" w14:paraId="577BB447" w14:textId="77777777" w:rsidTr="00A31FE2">
        <w:trPr>
          <w:trHeight w:val="254"/>
        </w:trPr>
        <w:tc>
          <w:tcPr>
            <w:tcW w:w="0" w:type="auto"/>
          </w:tcPr>
          <w:p w14:paraId="175B18EA" w14:textId="78719BFA" w:rsidR="00A31FE2" w:rsidRPr="003576D6" w:rsidRDefault="00A31FE2" w:rsidP="00B85E06">
            <w:pPr>
              <w:rPr>
                <w:rFonts w:ascii="Times" w:hAnsi="Times" w:cs="Times New Roman"/>
                <w:sz w:val="20"/>
                <w:szCs w:val="20"/>
                <w:vertAlign w:val="superscript"/>
              </w:rPr>
            </w:pPr>
            <w:proofErr w:type="spellStart"/>
            <w:r w:rsidRPr="003576D6">
              <w:rPr>
                <w:rFonts w:ascii="Times" w:hAnsi="Times" w:cs="Times New Roman"/>
                <w:sz w:val="20"/>
                <w:szCs w:val="20"/>
              </w:rPr>
              <w:t>Fokeena</w:t>
            </w:r>
            <w:proofErr w:type="spellEnd"/>
            <w:r w:rsidRPr="003576D6">
              <w:rPr>
                <w:rFonts w:ascii="Times" w:hAnsi="Times" w:cs="Times New Roman"/>
                <w:sz w:val="20"/>
                <w:szCs w:val="20"/>
              </w:rPr>
              <w:t xml:space="preserve"> </w:t>
            </w:r>
            <w:r w:rsidRPr="003576D6">
              <w:rPr>
                <w:rFonts w:ascii="Times" w:hAnsi="Times" w:cs="Times New Roman"/>
                <w:i/>
                <w:sz w:val="20"/>
                <w:szCs w:val="20"/>
              </w:rPr>
              <w:t xml:space="preserve">et al. </w:t>
            </w:r>
            <w:r w:rsidRPr="003576D6">
              <w:rPr>
                <w:rFonts w:ascii="Times" w:hAnsi="Times" w:cs="Times New Roman"/>
                <w:sz w:val="20"/>
                <w:szCs w:val="20"/>
              </w:rPr>
              <w:t>(2012)</w:t>
            </w:r>
            <w:r w:rsidRPr="003576D6">
              <w:rPr>
                <w:rFonts w:ascii="Times" w:hAnsi="Times" w:cs="Times New Roman"/>
                <w:sz w:val="20"/>
                <w:szCs w:val="20"/>
                <w:vertAlign w:val="superscript"/>
              </w:rPr>
              <w:t>(34)</w:t>
            </w:r>
          </w:p>
        </w:tc>
        <w:tc>
          <w:tcPr>
            <w:tcW w:w="0" w:type="auto"/>
          </w:tcPr>
          <w:p w14:paraId="1CD7809B" w14:textId="6B437A84" w:rsidR="00A31FE2" w:rsidRPr="003576D6" w:rsidRDefault="00A31FE2" w:rsidP="00B85E06">
            <w:pPr>
              <w:rPr>
                <w:rFonts w:ascii="Times" w:hAnsi="Times" w:cs="Times New Roman"/>
                <w:sz w:val="20"/>
                <w:szCs w:val="20"/>
              </w:rPr>
            </w:pPr>
            <w:r w:rsidRPr="003576D6">
              <w:rPr>
                <w:rFonts w:ascii="Times" w:hAnsi="Times" w:cs="Times New Roman"/>
                <w:sz w:val="20"/>
                <w:szCs w:val="20"/>
              </w:rPr>
              <w:t>2</w:t>
            </w:r>
          </w:p>
        </w:tc>
        <w:tc>
          <w:tcPr>
            <w:tcW w:w="0" w:type="auto"/>
          </w:tcPr>
          <w:p w14:paraId="126D8B9C" w14:textId="16BFF764" w:rsidR="00A31FE2" w:rsidRPr="003576D6" w:rsidRDefault="00A31FE2" w:rsidP="00B85E06">
            <w:pPr>
              <w:rPr>
                <w:rFonts w:ascii="Times" w:hAnsi="Times" w:cs="Times New Roman"/>
                <w:sz w:val="20"/>
                <w:szCs w:val="20"/>
              </w:rPr>
            </w:pPr>
            <w:r w:rsidRPr="003576D6">
              <w:rPr>
                <w:rFonts w:ascii="Times" w:hAnsi="Times" w:cs="Times New Roman"/>
                <w:sz w:val="20"/>
                <w:szCs w:val="20"/>
              </w:rPr>
              <w:t>2</w:t>
            </w:r>
          </w:p>
        </w:tc>
        <w:tc>
          <w:tcPr>
            <w:tcW w:w="0" w:type="auto"/>
          </w:tcPr>
          <w:p w14:paraId="0F919639" w14:textId="5D827E49" w:rsidR="00A31FE2" w:rsidRPr="003576D6" w:rsidRDefault="00A31FE2" w:rsidP="00B85E06">
            <w:pPr>
              <w:rPr>
                <w:rFonts w:ascii="Times" w:hAnsi="Times" w:cs="Times New Roman"/>
                <w:sz w:val="20"/>
                <w:szCs w:val="20"/>
              </w:rPr>
            </w:pPr>
            <w:r w:rsidRPr="003576D6">
              <w:rPr>
                <w:rFonts w:ascii="Times" w:hAnsi="Times" w:cs="Times New Roman"/>
                <w:sz w:val="20"/>
                <w:szCs w:val="20"/>
              </w:rPr>
              <w:t>1</w:t>
            </w:r>
          </w:p>
        </w:tc>
        <w:tc>
          <w:tcPr>
            <w:tcW w:w="0" w:type="auto"/>
          </w:tcPr>
          <w:p w14:paraId="0041E747" w14:textId="723390E1" w:rsidR="00A31FE2" w:rsidRPr="003576D6" w:rsidRDefault="00A31FE2" w:rsidP="00B85E06">
            <w:pPr>
              <w:rPr>
                <w:rFonts w:ascii="Times" w:hAnsi="Times" w:cs="Times New Roman"/>
                <w:sz w:val="20"/>
                <w:szCs w:val="20"/>
              </w:rPr>
            </w:pPr>
            <w:r w:rsidRPr="003576D6">
              <w:rPr>
                <w:rFonts w:ascii="Times" w:hAnsi="Times" w:cs="Times New Roman"/>
                <w:sz w:val="20"/>
                <w:szCs w:val="20"/>
              </w:rPr>
              <w:t>1</w:t>
            </w:r>
          </w:p>
        </w:tc>
        <w:tc>
          <w:tcPr>
            <w:tcW w:w="0" w:type="auto"/>
          </w:tcPr>
          <w:p w14:paraId="5F3CC52C" w14:textId="11C4C45D" w:rsidR="00A31FE2" w:rsidRPr="003576D6" w:rsidRDefault="00A31FE2" w:rsidP="00B85E06">
            <w:pPr>
              <w:rPr>
                <w:rFonts w:ascii="Times" w:hAnsi="Times" w:cs="Times New Roman"/>
                <w:sz w:val="20"/>
                <w:szCs w:val="20"/>
              </w:rPr>
            </w:pPr>
            <w:r w:rsidRPr="003576D6">
              <w:rPr>
                <w:rFonts w:ascii="Times" w:hAnsi="Times" w:cs="Times New Roman"/>
                <w:sz w:val="20"/>
                <w:szCs w:val="20"/>
              </w:rPr>
              <w:t>NA</w:t>
            </w:r>
          </w:p>
        </w:tc>
        <w:tc>
          <w:tcPr>
            <w:tcW w:w="0" w:type="auto"/>
          </w:tcPr>
          <w:p w14:paraId="3965193A" w14:textId="44ADD2EA" w:rsidR="00A31FE2" w:rsidRPr="003576D6" w:rsidRDefault="00A31FE2" w:rsidP="00B85E06">
            <w:pPr>
              <w:rPr>
                <w:rFonts w:ascii="Times" w:hAnsi="Times" w:cs="Times New Roman"/>
                <w:sz w:val="20"/>
                <w:szCs w:val="20"/>
              </w:rPr>
            </w:pPr>
            <w:r w:rsidRPr="003576D6">
              <w:rPr>
                <w:rFonts w:ascii="Times" w:hAnsi="Times" w:cs="Times New Roman"/>
                <w:sz w:val="20"/>
                <w:szCs w:val="20"/>
              </w:rPr>
              <w:t>NA</w:t>
            </w:r>
          </w:p>
        </w:tc>
        <w:tc>
          <w:tcPr>
            <w:tcW w:w="0" w:type="auto"/>
          </w:tcPr>
          <w:p w14:paraId="7685A3A7" w14:textId="5B813E83" w:rsidR="00A31FE2" w:rsidRPr="003576D6" w:rsidRDefault="00A31FE2" w:rsidP="00B85E06">
            <w:pPr>
              <w:rPr>
                <w:rFonts w:ascii="Times" w:hAnsi="Times" w:cs="Times New Roman"/>
                <w:sz w:val="20"/>
                <w:szCs w:val="20"/>
              </w:rPr>
            </w:pPr>
            <w:r w:rsidRPr="003576D6">
              <w:rPr>
                <w:rFonts w:ascii="Times" w:hAnsi="Times" w:cs="Times New Roman"/>
                <w:sz w:val="20"/>
                <w:szCs w:val="20"/>
              </w:rPr>
              <w:t>NA</w:t>
            </w:r>
          </w:p>
        </w:tc>
        <w:tc>
          <w:tcPr>
            <w:tcW w:w="0" w:type="auto"/>
          </w:tcPr>
          <w:p w14:paraId="7FE438D9" w14:textId="3F4A0A30" w:rsidR="00A31FE2" w:rsidRPr="003576D6" w:rsidRDefault="00A31FE2" w:rsidP="00B85E06">
            <w:pPr>
              <w:rPr>
                <w:rFonts w:ascii="Times" w:hAnsi="Times" w:cs="Times New Roman"/>
                <w:sz w:val="20"/>
                <w:szCs w:val="20"/>
              </w:rPr>
            </w:pPr>
            <w:r w:rsidRPr="003576D6">
              <w:rPr>
                <w:rFonts w:ascii="Times" w:hAnsi="Times" w:cs="Times New Roman"/>
                <w:sz w:val="20"/>
                <w:szCs w:val="20"/>
              </w:rPr>
              <w:t>2</w:t>
            </w:r>
          </w:p>
        </w:tc>
        <w:tc>
          <w:tcPr>
            <w:tcW w:w="0" w:type="auto"/>
          </w:tcPr>
          <w:p w14:paraId="7165CE59" w14:textId="1675B66C" w:rsidR="00A31FE2" w:rsidRPr="003576D6" w:rsidRDefault="00A31FE2" w:rsidP="00B85E06">
            <w:pPr>
              <w:rPr>
                <w:rFonts w:ascii="Times" w:hAnsi="Times" w:cs="Times New Roman"/>
                <w:sz w:val="20"/>
                <w:szCs w:val="20"/>
              </w:rPr>
            </w:pPr>
            <w:r w:rsidRPr="003576D6">
              <w:rPr>
                <w:rFonts w:ascii="Times" w:hAnsi="Times" w:cs="Times New Roman"/>
                <w:sz w:val="20"/>
                <w:szCs w:val="20"/>
              </w:rPr>
              <w:t>1</w:t>
            </w:r>
          </w:p>
        </w:tc>
        <w:tc>
          <w:tcPr>
            <w:tcW w:w="0" w:type="auto"/>
          </w:tcPr>
          <w:p w14:paraId="69AA0D5D" w14:textId="3CE3FEB0" w:rsidR="00A31FE2" w:rsidRPr="003576D6" w:rsidRDefault="00A31FE2" w:rsidP="00B85E06">
            <w:pPr>
              <w:rPr>
                <w:rFonts w:ascii="Times" w:hAnsi="Times" w:cs="Times New Roman"/>
                <w:sz w:val="20"/>
                <w:szCs w:val="20"/>
              </w:rPr>
            </w:pPr>
            <w:r w:rsidRPr="003576D6">
              <w:rPr>
                <w:rFonts w:ascii="Times" w:hAnsi="Times" w:cs="Times New Roman"/>
                <w:sz w:val="20"/>
                <w:szCs w:val="20"/>
              </w:rPr>
              <w:t>2</w:t>
            </w:r>
          </w:p>
        </w:tc>
        <w:tc>
          <w:tcPr>
            <w:tcW w:w="0" w:type="auto"/>
          </w:tcPr>
          <w:p w14:paraId="3BCF8B51" w14:textId="11AE7B49" w:rsidR="00A31FE2" w:rsidRPr="003576D6" w:rsidRDefault="00A31FE2" w:rsidP="00B85E06">
            <w:pPr>
              <w:rPr>
                <w:rFonts w:ascii="Times" w:hAnsi="Times" w:cs="Times New Roman"/>
                <w:sz w:val="20"/>
                <w:szCs w:val="20"/>
              </w:rPr>
            </w:pPr>
            <w:r w:rsidRPr="003576D6">
              <w:rPr>
                <w:rFonts w:ascii="Times" w:hAnsi="Times" w:cs="Times New Roman"/>
                <w:sz w:val="20"/>
                <w:szCs w:val="20"/>
              </w:rPr>
              <w:t>2</w:t>
            </w:r>
          </w:p>
        </w:tc>
        <w:tc>
          <w:tcPr>
            <w:tcW w:w="0" w:type="auto"/>
          </w:tcPr>
          <w:p w14:paraId="242076CC" w14:textId="6DBC4EB9" w:rsidR="00A31FE2" w:rsidRPr="003576D6" w:rsidRDefault="00A31FE2" w:rsidP="00B85E06">
            <w:pPr>
              <w:rPr>
                <w:rFonts w:ascii="Times" w:hAnsi="Times" w:cs="Times New Roman"/>
                <w:sz w:val="20"/>
                <w:szCs w:val="20"/>
              </w:rPr>
            </w:pPr>
            <w:r w:rsidRPr="003576D6">
              <w:rPr>
                <w:rFonts w:ascii="Times" w:hAnsi="Times" w:cs="Times New Roman"/>
                <w:sz w:val="20"/>
                <w:szCs w:val="20"/>
              </w:rPr>
              <w:t>0</w:t>
            </w:r>
          </w:p>
        </w:tc>
        <w:tc>
          <w:tcPr>
            <w:tcW w:w="0" w:type="auto"/>
          </w:tcPr>
          <w:p w14:paraId="0C7A37D2" w14:textId="6C24F9AE" w:rsidR="00A31FE2" w:rsidRPr="003576D6" w:rsidRDefault="00A31FE2" w:rsidP="00B85E06">
            <w:pPr>
              <w:rPr>
                <w:rFonts w:ascii="Times" w:hAnsi="Times" w:cs="Times New Roman"/>
                <w:sz w:val="20"/>
                <w:szCs w:val="20"/>
              </w:rPr>
            </w:pPr>
            <w:r w:rsidRPr="003576D6">
              <w:rPr>
                <w:rFonts w:ascii="Times" w:hAnsi="Times" w:cs="Times New Roman"/>
                <w:sz w:val="20"/>
                <w:szCs w:val="20"/>
              </w:rPr>
              <w:t>2</w:t>
            </w:r>
          </w:p>
        </w:tc>
        <w:tc>
          <w:tcPr>
            <w:tcW w:w="0" w:type="auto"/>
          </w:tcPr>
          <w:p w14:paraId="47BC203F" w14:textId="618B6665" w:rsidR="00A31FE2" w:rsidRPr="003576D6" w:rsidRDefault="00A31FE2" w:rsidP="00B85E06">
            <w:pPr>
              <w:rPr>
                <w:rFonts w:ascii="Times" w:hAnsi="Times" w:cs="Times New Roman"/>
                <w:sz w:val="20"/>
                <w:szCs w:val="20"/>
              </w:rPr>
            </w:pPr>
            <w:r w:rsidRPr="003576D6">
              <w:rPr>
                <w:rFonts w:ascii="Times" w:hAnsi="Times" w:cs="Times New Roman"/>
                <w:sz w:val="20"/>
                <w:szCs w:val="20"/>
              </w:rPr>
              <w:t>2</w:t>
            </w:r>
          </w:p>
        </w:tc>
      </w:tr>
      <w:tr w:rsidR="00A31FE2" w:rsidRPr="003576D6" w14:paraId="6AF8CF6E" w14:textId="77777777" w:rsidTr="00A31FE2">
        <w:trPr>
          <w:trHeight w:val="254"/>
        </w:trPr>
        <w:tc>
          <w:tcPr>
            <w:tcW w:w="0" w:type="auto"/>
          </w:tcPr>
          <w:p w14:paraId="3FBFDBCA" w14:textId="3979C0A1" w:rsidR="00A31FE2" w:rsidRPr="003576D6" w:rsidRDefault="00A31FE2">
            <w:pPr>
              <w:rPr>
                <w:rFonts w:ascii="Times" w:hAnsi="Times" w:cs="Times New Roman"/>
                <w:i/>
                <w:sz w:val="20"/>
                <w:szCs w:val="20"/>
                <w:vertAlign w:val="superscript"/>
              </w:rPr>
            </w:pPr>
            <w:proofErr w:type="spellStart"/>
            <w:r w:rsidRPr="003576D6">
              <w:rPr>
                <w:rFonts w:ascii="Times" w:hAnsi="Times" w:cs="Times New Roman"/>
                <w:sz w:val="20"/>
                <w:szCs w:val="20"/>
              </w:rPr>
              <w:t>Glozah</w:t>
            </w:r>
            <w:proofErr w:type="spellEnd"/>
            <w:r w:rsidRPr="003576D6">
              <w:rPr>
                <w:rFonts w:ascii="Times" w:hAnsi="Times" w:cs="Times New Roman"/>
                <w:sz w:val="20"/>
                <w:szCs w:val="20"/>
              </w:rPr>
              <w:t xml:space="preserve"> </w:t>
            </w:r>
            <w:r w:rsidRPr="003576D6">
              <w:rPr>
                <w:rFonts w:ascii="Times" w:hAnsi="Times" w:cs="Times New Roman"/>
                <w:i/>
                <w:sz w:val="20"/>
                <w:szCs w:val="20"/>
              </w:rPr>
              <w:t>et al.</w:t>
            </w:r>
            <w:r w:rsidRPr="003576D6">
              <w:rPr>
                <w:rFonts w:ascii="Times" w:hAnsi="Times" w:cs="Times New Roman"/>
                <w:sz w:val="20"/>
                <w:szCs w:val="20"/>
              </w:rPr>
              <w:t xml:space="preserve"> (2015)</w:t>
            </w:r>
            <w:r w:rsidRPr="003576D6">
              <w:rPr>
                <w:rFonts w:ascii="Times" w:hAnsi="Times" w:cs="Times New Roman"/>
                <w:sz w:val="20"/>
                <w:szCs w:val="20"/>
                <w:vertAlign w:val="superscript"/>
              </w:rPr>
              <w:t>(35)</w:t>
            </w:r>
          </w:p>
        </w:tc>
        <w:tc>
          <w:tcPr>
            <w:tcW w:w="0" w:type="auto"/>
          </w:tcPr>
          <w:p w14:paraId="3E5F9F9C" w14:textId="735C6B78"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757B0B98" w14:textId="3B93D03B" w:rsidR="00A31FE2" w:rsidRPr="003576D6" w:rsidRDefault="00A31FE2">
            <w:pPr>
              <w:rPr>
                <w:rFonts w:ascii="Times" w:hAnsi="Times" w:cs="Times New Roman"/>
                <w:sz w:val="20"/>
                <w:szCs w:val="20"/>
              </w:rPr>
            </w:pPr>
            <w:r w:rsidRPr="003576D6">
              <w:rPr>
                <w:rFonts w:ascii="Times" w:hAnsi="Times" w:cs="Times New Roman"/>
                <w:sz w:val="20"/>
                <w:szCs w:val="20"/>
              </w:rPr>
              <w:t>1</w:t>
            </w:r>
          </w:p>
        </w:tc>
        <w:tc>
          <w:tcPr>
            <w:tcW w:w="0" w:type="auto"/>
          </w:tcPr>
          <w:p w14:paraId="0C78C3F4" w14:textId="30A8482B" w:rsidR="00A31FE2" w:rsidRPr="003576D6" w:rsidRDefault="00A31FE2">
            <w:pPr>
              <w:rPr>
                <w:rFonts w:ascii="Times" w:hAnsi="Times" w:cs="Times New Roman"/>
                <w:sz w:val="20"/>
                <w:szCs w:val="20"/>
              </w:rPr>
            </w:pPr>
            <w:r w:rsidRPr="003576D6">
              <w:rPr>
                <w:rFonts w:ascii="Times" w:hAnsi="Times" w:cs="Times New Roman"/>
                <w:sz w:val="20"/>
                <w:szCs w:val="20"/>
              </w:rPr>
              <w:t>1</w:t>
            </w:r>
          </w:p>
        </w:tc>
        <w:tc>
          <w:tcPr>
            <w:tcW w:w="0" w:type="auto"/>
          </w:tcPr>
          <w:p w14:paraId="1C71F201" w14:textId="42E56034"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10021354" w14:textId="252A0A19"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3AAC2D05" w14:textId="58D2251E"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7A47F8CC" w14:textId="10E6C70B"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36209E19" w14:textId="74A888C6" w:rsidR="00A31FE2" w:rsidRPr="003576D6" w:rsidRDefault="00A31FE2">
            <w:pPr>
              <w:rPr>
                <w:rFonts w:ascii="Times" w:hAnsi="Times" w:cs="Times New Roman"/>
                <w:sz w:val="20"/>
                <w:szCs w:val="20"/>
              </w:rPr>
            </w:pPr>
            <w:r w:rsidRPr="003576D6">
              <w:rPr>
                <w:rFonts w:ascii="Times" w:hAnsi="Times" w:cs="Times New Roman"/>
                <w:sz w:val="20"/>
                <w:szCs w:val="20"/>
              </w:rPr>
              <w:t>1</w:t>
            </w:r>
          </w:p>
        </w:tc>
        <w:tc>
          <w:tcPr>
            <w:tcW w:w="0" w:type="auto"/>
          </w:tcPr>
          <w:p w14:paraId="1C5E05D1" w14:textId="009404A0"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E11E982" w14:textId="498228CB"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7037FE1C" w14:textId="2163D635"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2F1C68DE" w14:textId="0E1D61C2"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6FEFC751" w14:textId="183C134A"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CBE50E1" w14:textId="53BCC01E" w:rsidR="00A31FE2" w:rsidRPr="003576D6" w:rsidRDefault="00A31FE2">
            <w:pPr>
              <w:rPr>
                <w:rFonts w:ascii="Times" w:hAnsi="Times" w:cs="Times New Roman"/>
                <w:sz w:val="20"/>
                <w:szCs w:val="20"/>
              </w:rPr>
            </w:pPr>
            <w:r w:rsidRPr="003576D6">
              <w:rPr>
                <w:rFonts w:ascii="Times" w:hAnsi="Times" w:cs="Times New Roman"/>
                <w:sz w:val="20"/>
                <w:szCs w:val="20"/>
              </w:rPr>
              <w:t>1</w:t>
            </w:r>
          </w:p>
        </w:tc>
      </w:tr>
      <w:tr w:rsidR="00A31FE2" w:rsidRPr="003576D6" w14:paraId="318546C4" w14:textId="77777777" w:rsidTr="00A31FE2">
        <w:trPr>
          <w:trHeight w:val="254"/>
        </w:trPr>
        <w:tc>
          <w:tcPr>
            <w:tcW w:w="0" w:type="auto"/>
          </w:tcPr>
          <w:p w14:paraId="663AA007" w14:textId="0EDFAF3E" w:rsidR="00A31FE2" w:rsidRPr="003576D6" w:rsidRDefault="00A31FE2">
            <w:pPr>
              <w:rPr>
                <w:rFonts w:ascii="Times" w:hAnsi="Times" w:cs="Times New Roman"/>
                <w:sz w:val="20"/>
                <w:szCs w:val="20"/>
                <w:vertAlign w:val="superscript"/>
              </w:rPr>
            </w:pPr>
            <w:r w:rsidRPr="003576D6">
              <w:rPr>
                <w:rFonts w:ascii="Times" w:hAnsi="Times" w:cs="Times New Roman"/>
                <w:sz w:val="20"/>
                <w:szCs w:val="20"/>
              </w:rPr>
              <w:t xml:space="preserve">Gitau </w:t>
            </w:r>
            <w:r w:rsidRPr="003576D6">
              <w:rPr>
                <w:rFonts w:ascii="Times" w:hAnsi="Times" w:cs="Times New Roman"/>
                <w:i/>
                <w:sz w:val="20"/>
                <w:szCs w:val="20"/>
              </w:rPr>
              <w:t xml:space="preserve">et al. </w:t>
            </w:r>
            <w:r w:rsidRPr="003576D6">
              <w:rPr>
                <w:rFonts w:ascii="Times" w:hAnsi="Times" w:cs="Times New Roman"/>
                <w:sz w:val="20"/>
                <w:szCs w:val="20"/>
              </w:rPr>
              <w:t>(2014)</w:t>
            </w:r>
            <w:r w:rsidRPr="003576D6">
              <w:rPr>
                <w:rFonts w:ascii="Times" w:hAnsi="Times" w:cs="Times New Roman"/>
                <w:sz w:val="20"/>
                <w:szCs w:val="20"/>
                <w:vertAlign w:val="superscript"/>
              </w:rPr>
              <w:t>(36)</w:t>
            </w:r>
          </w:p>
        </w:tc>
        <w:tc>
          <w:tcPr>
            <w:tcW w:w="0" w:type="auto"/>
          </w:tcPr>
          <w:p w14:paraId="721A0A20" w14:textId="3851FF9C"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6C0368CE" w14:textId="3CC7E381"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9D8985A" w14:textId="5B6FB1EA"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A685E31" w14:textId="670946FB" w:rsidR="00A31FE2" w:rsidRPr="003576D6" w:rsidRDefault="00A31FE2">
            <w:pPr>
              <w:rPr>
                <w:rFonts w:ascii="Times" w:hAnsi="Times" w:cs="Times New Roman"/>
                <w:sz w:val="20"/>
                <w:szCs w:val="20"/>
              </w:rPr>
            </w:pPr>
            <w:r w:rsidRPr="003576D6">
              <w:rPr>
                <w:rFonts w:ascii="Times" w:hAnsi="Times" w:cs="Times New Roman"/>
                <w:sz w:val="20"/>
                <w:szCs w:val="20"/>
              </w:rPr>
              <w:t>1</w:t>
            </w:r>
          </w:p>
        </w:tc>
        <w:tc>
          <w:tcPr>
            <w:tcW w:w="0" w:type="auto"/>
          </w:tcPr>
          <w:p w14:paraId="655995BA" w14:textId="76CEF4D4"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38D1E307" w14:textId="7C93555C"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66FF50F1" w14:textId="3B3E9D70"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6BD11FBD" w14:textId="69F4F761"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0BB8EF8" w14:textId="75C3292A" w:rsidR="00A31FE2" w:rsidRPr="003576D6" w:rsidRDefault="00A31FE2">
            <w:pPr>
              <w:rPr>
                <w:rFonts w:ascii="Times" w:hAnsi="Times" w:cs="Times New Roman"/>
                <w:sz w:val="20"/>
                <w:szCs w:val="20"/>
              </w:rPr>
            </w:pPr>
            <w:r w:rsidRPr="003576D6">
              <w:rPr>
                <w:rFonts w:ascii="Times" w:hAnsi="Times" w:cs="Times New Roman"/>
                <w:sz w:val="20"/>
                <w:szCs w:val="20"/>
              </w:rPr>
              <w:t>1</w:t>
            </w:r>
          </w:p>
        </w:tc>
        <w:tc>
          <w:tcPr>
            <w:tcW w:w="0" w:type="auto"/>
          </w:tcPr>
          <w:p w14:paraId="46689CEE" w14:textId="5B0F23CC"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36593253" w14:textId="6EDD268B" w:rsidR="00A31FE2" w:rsidRPr="003576D6" w:rsidRDefault="00A31FE2">
            <w:pPr>
              <w:rPr>
                <w:rFonts w:ascii="Times" w:hAnsi="Times" w:cs="Times New Roman"/>
                <w:sz w:val="20"/>
                <w:szCs w:val="20"/>
              </w:rPr>
            </w:pPr>
            <w:r w:rsidRPr="003576D6">
              <w:rPr>
                <w:rFonts w:ascii="Times" w:hAnsi="Times" w:cs="Times New Roman"/>
                <w:sz w:val="20"/>
                <w:szCs w:val="20"/>
              </w:rPr>
              <w:t>0</w:t>
            </w:r>
          </w:p>
        </w:tc>
        <w:tc>
          <w:tcPr>
            <w:tcW w:w="0" w:type="auto"/>
          </w:tcPr>
          <w:p w14:paraId="16EC6828" w14:textId="351C8FBE" w:rsidR="00A31FE2" w:rsidRPr="003576D6" w:rsidRDefault="00A31FE2">
            <w:pPr>
              <w:rPr>
                <w:rFonts w:ascii="Times" w:hAnsi="Times" w:cs="Times New Roman"/>
                <w:sz w:val="20"/>
                <w:szCs w:val="20"/>
              </w:rPr>
            </w:pPr>
            <w:r w:rsidRPr="003576D6">
              <w:rPr>
                <w:rFonts w:ascii="Times" w:hAnsi="Times" w:cs="Times New Roman"/>
                <w:sz w:val="20"/>
                <w:szCs w:val="20"/>
              </w:rPr>
              <w:t>0</w:t>
            </w:r>
          </w:p>
        </w:tc>
        <w:tc>
          <w:tcPr>
            <w:tcW w:w="0" w:type="auto"/>
          </w:tcPr>
          <w:p w14:paraId="06647D62" w14:textId="23C33F92"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82ACA94" w14:textId="146A8BD3" w:rsidR="00A31FE2" w:rsidRPr="003576D6" w:rsidRDefault="00A31FE2">
            <w:pPr>
              <w:rPr>
                <w:rFonts w:ascii="Times" w:hAnsi="Times" w:cs="Times New Roman"/>
                <w:sz w:val="20"/>
                <w:szCs w:val="20"/>
              </w:rPr>
            </w:pPr>
            <w:r w:rsidRPr="003576D6">
              <w:rPr>
                <w:rFonts w:ascii="Times" w:hAnsi="Times" w:cs="Times New Roman"/>
                <w:sz w:val="20"/>
                <w:szCs w:val="20"/>
              </w:rPr>
              <w:t>1</w:t>
            </w:r>
          </w:p>
        </w:tc>
      </w:tr>
      <w:tr w:rsidR="00A31FE2" w:rsidRPr="003576D6" w14:paraId="481D3054" w14:textId="77777777" w:rsidTr="00A31FE2">
        <w:trPr>
          <w:trHeight w:val="274"/>
        </w:trPr>
        <w:tc>
          <w:tcPr>
            <w:tcW w:w="0" w:type="auto"/>
          </w:tcPr>
          <w:p w14:paraId="60F89402" w14:textId="0187F956" w:rsidR="00A31FE2" w:rsidRPr="003576D6" w:rsidRDefault="00A31FE2">
            <w:pPr>
              <w:rPr>
                <w:rFonts w:ascii="Times" w:hAnsi="Times" w:cs="Times New Roman"/>
                <w:sz w:val="20"/>
                <w:szCs w:val="20"/>
              </w:rPr>
            </w:pPr>
            <w:proofErr w:type="spellStart"/>
            <w:r w:rsidRPr="003576D6">
              <w:rPr>
                <w:rFonts w:ascii="Times" w:hAnsi="Times" w:cs="Times New Roman"/>
                <w:sz w:val="20"/>
                <w:szCs w:val="20"/>
                <w:lang w:val="fr-FR"/>
              </w:rPr>
              <w:t>Hattingh</w:t>
            </w:r>
            <w:proofErr w:type="spellEnd"/>
            <w:r w:rsidRPr="003576D6">
              <w:rPr>
                <w:rFonts w:ascii="Times" w:hAnsi="Times" w:cs="Times New Roman"/>
                <w:sz w:val="20"/>
                <w:szCs w:val="20"/>
                <w:lang w:val="fr-FR"/>
              </w:rPr>
              <w:t xml:space="preserve"> </w:t>
            </w:r>
            <w:r w:rsidRPr="003576D6">
              <w:rPr>
                <w:rFonts w:ascii="Times" w:hAnsi="Times" w:cs="Times New Roman"/>
                <w:i/>
                <w:sz w:val="20"/>
                <w:szCs w:val="20"/>
                <w:lang w:val="fr-FR"/>
              </w:rPr>
              <w:t>et al.</w:t>
            </w:r>
            <w:r w:rsidRPr="003576D6">
              <w:rPr>
                <w:rFonts w:ascii="Times" w:hAnsi="Times" w:cs="Times New Roman"/>
                <w:sz w:val="20"/>
                <w:szCs w:val="20"/>
                <w:lang w:val="fr-FR"/>
              </w:rPr>
              <w:t xml:space="preserve"> 2006</w:t>
            </w:r>
            <w:r w:rsidRPr="003576D6">
              <w:rPr>
                <w:rFonts w:ascii="Times" w:hAnsi="Times" w:cs="Times New Roman"/>
                <w:sz w:val="20"/>
                <w:szCs w:val="20"/>
                <w:vertAlign w:val="superscript"/>
                <w:lang w:val="fr-FR"/>
              </w:rPr>
              <w:t>(37)</w:t>
            </w:r>
            <w:r w:rsidRPr="003576D6">
              <w:rPr>
                <w:rFonts w:ascii="Times" w:hAnsi="Times" w:cs="Times New Roman"/>
                <w:sz w:val="20"/>
                <w:szCs w:val="20"/>
                <w:lang w:val="fr-FR"/>
              </w:rPr>
              <w:t>; 2011</w:t>
            </w:r>
            <w:r w:rsidRPr="003576D6">
              <w:rPr>
                <w:rFonts w:ascii="Times" w:hAnsi="Times" w:cs="Times New Roman"/>
                <w:sz w:val="20"/>
                <w:szCs w:val="20"/>
                <w:vertAlign w:val="superscript"/>
                <w:lang w:val="fr-FR"/>
              </w:rPr>
              <w:t xml:space="preserve">(38) </w:t>
            </w:r>
            <w:r w:rsidRPr="003576D6">
              <w:rPr>
                <w:rFonts w:ascii="Times" w:hAnsi="Times" w:cs="Times New Roman"/>
                <w:sz w:val="20"/>
                <w:szCs w:val="20"/>
                <w:lang w:val="fr-FR"/>
              </w:rPr>
              <w:t>; 2014</w:t>
            </w:r>
            <w:r w:rsidRPr="003576D6">
              <w:rPr>
                <w:rFonts w:ascii="Times" w:hAnsi="Times" w:cs="Times New Roman"/>
                <w:sz w:val="20"/>
                <w:szCs w:val="20"/>
                <w:vertAlign w:val="superscript"/>
                <w:lang w:val="fr-FR"/>
              </w:rPr>
              <w:t>(39)</w:t>
            </w:r>
          </w:p>
        </w:tc>
        <w:tc>
          <w:tcPr>
            <w:tcW w:w="0" w:type="auto"/>
          </w:tcPr>
          <w:p w14:paraId="3B530384" w14:textId="428F8A36" w:rsidR="00A31FE2" w:rsidRPr="003576D6" w:rsidRDefault="00A31FE2">
            <w:pPr>
              <w:rPr>
                <w:rFonts w:ascii="Times" w:hAnsi="Times" w:cs="Times New Roman"/>
                <w:sz w:val="20"/>
                <w:szCs w:val="20"/>
              </w:rPr>
            </w:pPr>
            <w:r w:rsidRPr="003576D6">
              <w:rPr>
                <w:rFonts w:ascii="Times" w:hAnsi="Times" w:cs="Arial"/>
                <w:sz w:val="20"/>
                <w:szCs w:val="20"/>
              </w:rPr>
              <w:t>1</w:t>
            </w:r>
          </w:p>
        </w:tc>
        <w:tc>
          <w:tcPr>
            <w:tcW w:w="0" w:type="auto"/>
          </w:tcPr>
          <w:p w14:paraId="7ABAC347" w14:textId="17B61316"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69E2834F" w14:textId="3F06E1D3"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1B2D4ADB" w14:textId="0612234A"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31D46C1B" w14:textId="3DCA0F5F"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3D440BB2" w14:textId="5CCB495D"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768174DE" w14:textId="54E9854A"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5F6D543E" w14:textId="1DAB3D87" w:rsidR="00A31FE2" w:rsidRPr="003576D6" w:rsidRDefault="00A31FE2">
            <w:pPr>
              <w:rPr>
                <w:rFonts w:ascii="Times" w:hAnsi="Times" w:cs="Times New Roman"/>
                <w:sz w:val="20"/>
                <w:szCs w:val="20"/>
              </w:rPr>
            </w:pPr>
            <w:r w:rsidRPr="003576D6">
              <w:rPr>
                <w:rFonts w:ascii="Times" w:hAnsi="Times" w:cs="Arial"/>
                <w:sz w:val="20"/>
                <w:szCs w:val="20"/>
              </w:rPr>
              <w:t>1</w:t>
            </w:r>
          </w:p>
        </w:tc>
        <w:tc>
          <w:tcPr>
            <w:tcW w:w="0" w:type="auto"/>
          </w:tcPr>
          <w:p w14:paraId="0045C870" w14:textId="4D642F1F" w:rsidR="00A31FE2" w:rsidRPr="003576D6" w:rsidRDefault="00A31FE2">
            <w:pPr>
              <w:rPr>
                <w:rFonts w:ascii="Times" w:hAnsi="Times" w:cs="Times New Roman"/>
                <w:sz w:val="20"/>
                <w:szCs w:val="20"/>
              </w:rPr>
            </w:pPr>
            <w:r w:rsidRPr="003576D6">
              <w:rPr>
                <w:rFonts w:ascii="Times" w:hAnsi="Times" w:cs="Arial"/>
                <w:sz w:val="20"/>
                <w:szCs w:val="20"/>
              </w:rPr>
              <w:t>1</w:t>
            </w:r>
          </w:p>
        </w:tc>
        <w:tc>
          <w:tcPr>
            <w:tcW w:w="0" w:type="auto"/>
          </w:tcPr>
          <w:p w14:paraId="1027121C" w14:textId="17709241"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45EE7019" w14:textId="54A780DC" w:rsidR="00A31FE2" w:rsidRPr="003576D6" w:rsidRDefault="00A31FE2">
            <w:pPr>
              <w:rPr>
                <w:rFonts w:ascii="Times" w:hAnsi="Times" w:cs="Times New Roman"/>
                <w:sz w:val="20"/>
                <w:szCs w:val="20"/>
              </w:rPr>
            </w:pPr>
            <w:r w:rsidRPr="003576D6">
              <w:rPr>
                <w:rFonts w:ascii="Times" w:hAnsi="Times" w:cs="Arial"/>
                <w:sz w:val="20"/>
                <w:szCs w:val="20"/>
              </w:rPr>
              <w:t>1</w:t>
            </w:r>
          </w:p>
        </w:tc>
        <w:tc>
          <w:tcPr>
            <w:tcW w:w="0" w:type="auto"/>
          </w:tcPr>
          <w:p w14:paraId="674F5291" w14:textId="39074912"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691F6EC6" w14:textId="678B0683"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75E9838F" w14:textId="5B85BAA9" w:rsidR="00A31FE2" w:rsidRPr="003576D6" w:rsidRDefault="00A31FE2">
            <w:pPr>
              <w:rPr>
                <w:rFonts w:ascii="Times" w:hAnsi="Times" w:cs="Times New Roman"/>
                <w:sz w:val="20"/>
                <w:szCs w:val="20"/>
              </w:rPr>
            </w:pPr>
            <w:r w:rsidRPr="003576D6">
              <w:rPr>
                <w:rFonts w:ascii="Times" w:hAnsi="Times" w:cs="Arial"/>
                <w:sz w:val="20"/>
                <w:szCs w:val="20"/>
              </w:rPr>
              <w:t>2</w:t>
            </w:r>
          </w:p>
        </w:tc>
      </w:tr>
      <w:tr w:rsidR="00A31FE2" w:rsidRPr="003576D6" w14:paraId="019AFC58" w14:textId="77777777" w:rsidTr="00A31FE2">
        <w:trPr>
          <w:trHeight w:val="274"/>
        </w:trPr>
        <w:tc>
          <w:tcPr>
            <w:tcW w:w="0" w:type="auto"/>
          </w:tcPr>
          <w:p w14:paraId="2DC2BEDF" w14:textId="1B557A48" w:rsidR="00A31FE2" w:rsidRPr="003576D6" w:rsidRDefault="00A31FE2">
            <w:pPr>
              <w:rPr>
                <w:rFonts w:ascii="Times" w:hAnsi="Times" w:cs="Times New Roman"/>
                <w:sz w:val="20"/>
                <w:szCs w:val="20"/>
                <w:vertAlign w:val="superscript"/>
              </w:rPr>
            </w:pPr>
            <w:r w:rsidRPr="003576D6">
              <w:rPr>
                <w:rFonts w:ascii="Times" w:hAnsi="Times" w:cs="Times New Roman"/>
                <w:sz w:val="20"/>
                <w:szCs w:val="20"/>
              </w:rPr>
              <w:t xml:space="preserve">Jafri </w:t>
            </w:r>
            <w:r w:rsidRPr="003576D6">
              <w:rPr>
                <w:rFonts w:ascii="Times" w:hAnsi="Times" w:cs="Times New Roman"/>
                <w:i/>
                <w:sz w:val="20"/>
                <w:szCs w:val="20"/>
              </w:rPr>
              <w:t>et al.</w:t>
            </w:r>
            <w:r w:rsidRPr="003576D6">
              <w:rPr>
                <w:rFonts w:ascii="Times" w:hAnsi="Times" w:cs="Times New Roman"/>
                <w:sz w:val="20"/>
                <w:szCs w:val="20"/>
              </w:rPr>
              <w:t xml:space="preserve"> (2013)</w:t>
            </w:r>
            <w:r w:rsidRPr="003576D6">
              <w:rPr>
                <w:rFonts w:ascii="Times" w:hAnsi="Times" w:cs="Times New Roman"/>
                <w:sz w:val="20"/>
                <w:szCs w:val="20"/>
                <w:vertAlign w:val="superscript"/>
              </w:rPr>
              <w:t>(40)</w:t>
            </w:r>
          </w:p>
        </w:tc>
        <w:tc>
          <w:tcPr>
            <w:tcW w:w="0" w:type="auto"/>
          </w:tcPr>
          <w:p w14:paraId="23212B62" w14:textId="49770769"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4A8A152F" w14:textId="7664306A"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2E5B89F6" w14:textId="7CA25A93"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71D7963D" w14:textId="7B79B435" w:rsidR="00A31FE2" w:rsidRPr="003576D6" w:rsidRDefault="00A31FE2">
            <w:pPr>
              <w:rPr>
                <w:rFonts w:ascii="Times" w:hAnsi="Times" w:cs="Times New Roman"/>
                <w:sz w:val="20"/>
                <w:szCs w:val="20"/>
              </w:rPr>
            </w:pPr>
            <w:r w:rsidRPr="003576D6">
              <w:rPr>
                <w:rFonts w:ascii="Times" w:hAnsi="Times" w:cs="Arial"/>
                <w:sz w:val="20"/>
                <w:szCs w:val="20"/>
              </w:rPr>
              <w:t>0</w:t>
            </w:r>
          </w:p>
        </w:tc>
        <w:tc>
          <w:tcPr>
            <w:tcW w:w="0" w:type="auto"/>
          </w:tcPr>
          <w:p w14:paraId="08C86CB3" w14:textId="2448CE65"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0BFEC9B3" w14:textId="05985AC5"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488C941F" w14:textId="443C2789"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541B36A9" w14:textId="52C59CB8" w:rsidR="00A31FE2" w:rsidRPr="003576D6" w:rsidRDefault="00A31FE2">
            <w:pPr>
              <w:rPr>
                <w:rFonts w:ascii="Times" w:hAnsi="Times" w:cs="Times New Roman"/>
                <w:sz w:val="20"/>
                <w:szCs w:val="20"/>
              </w:rPr>
            </w:pPr>
            <w:r w:rsidRPr="003576D6">
              <w:rPr>
                <w:rFonts w:ascii="Times" w:hAnsi="Times" w:cs="Arial"/>
                <w:sz w:val="20"/>
                <w:szCs w:val="20"/>
              </w:rPr>
              <w:t>1</w:t>
            </w:r>
          </w:p>
        </w:tc>
        <w:tc>
          <w:tcPr>
            <w:tcW w:w="0" w:type="auto"/>
          </w:tcPr>
          <w:p w14:paraId="330CE396" w14:textId="021A128B" w:rsidR="00A31FE2" w:rsidRPr="003576D6" w:rsidRDefault="00A31FE2">
            <w:pPr>
              <w:rPr>
                <w:rFonts w:ascii="Times" w:hAnsi="Times" w:cs="Times New Roman"/>
                <w:sz w:val="20"/>
                <w:szCs w:val="20"/>
              </w:rPr>
            </w:pPr>
            <w:r w:rsidRPr="003576D6">
              <w:rPr>
                <w:rFonts w:ascii="Times" w:hAnsi="Times" w:cs="Arial"/>
                <w:sz w:val="20"/>
                <w:szCs w:val="20"/>
              </w:rPr>
              <w:t>1</w:t>
            </w:r>
          </w:p>
        </w:tc>
        <w:tc>
          <w:tcPr>
            <w:tcW w:w="0" w:type="auto"/>
          </w:tcPr>
          <w:p w14:paraId="1083C471" w14:textId="3D460DDA"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2A13D973" w14:textId="438E363F" w:rsidR="00A31FE2" w:rsidRPr="003576D6" w:rsidRDefault="00A31FE2">
            <w:pPr>
              <w:rPr>
                <w:rFonts w:ascii="Times" w:hAnsi="Times" w:cs="Times New Roman"/>
                <w:sz w:val="20"/>
                <w:szCs w:val="20"/>
              </w:rPr>
            </w:pPr>
            <w:r w:rsidRPr="003576D6">
              <w:rPr>
                <w:rFonts w:ascii="Times" w:hAnsi="Times" w:cs="Arial"/>
                <w:sz w:val="20"/>
                <w:szCs w:val="20"/>
              </w:rPr>
              <w:t>0</w:t>
            </w:r>
          </w:p>
        </w:tc>
        <w:tc>
          <w:tcPr>
            <w:tcW w:w="0" w:type="auto"/>
          </w:tcPr>
          <w:p w14:paraId="5689E5AC" w14:textId="41C3D565" w:rsidR="00A31FE2" w:rsidRPr="003576D6" w:rsidRDefault="00A31FE2">
            <w:pPr>
              <w:rPr>
                <w:rFonts w:ascii="Times" w:hAnsi="Times" w:cs="Times New Roman"/>
                <w:sz w:val="20"/>
                <w:szCs w:val="20"/>
              </w:rPr>
            </w:pPr>
            <w:r w:rsidRPr="003576D6">
              <w:rPr>
                <w:rFonts w:ascii="Times" w:hAnsi="Times" w:cs="Arial"/>
                <w:sz w:val="20"/>
                <w:szCs w:val="20"/>
              </w:rPr>
              <w:t>0</w:t>
            </w:r>
          </w:p>
        </w:tc>
        <w:tc>
          <w:tcPr>
            <w:tcW w:w="0" w:type="auto"/>
          </w:tcPr>
          <w:p w14:paraId="033CC99C" w14:textId="10DE5A9D"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4E0F1C25" w14:textId="3D46E11F" w:rsidR="00A31FE2" w:rsidRPr="003576D6" w:rsidRDefault="00A31FE2">
            <w:pPr>
              <w:rPr>
                <w:rFonts w:ascii="Times" w:hAnsi="Times" w:cs="Times New Roman"/>
                <w:sz w:val="20"/>
                <w:szCs w:val="20"/>
              </w:rPr>
            </w:pPr>
            <w:r w:rsidRPr="003576D6">
              <w:rPr>
                <w:rFonts w:ascii="Times" w:hAnsi="Times" w:cs="Arial"/>
                <w:sz w:val="20"/>
                <w:szCs w:val="20"/>
              </w:rPr>
              <w:t>2</w:t>
            </w:r>
          </w:p>
        </w:tc>
      </w:tr>
      <w:tr w:rsidR="00A31FE2" w:rsidRPr="003576D6" w14:paraId="2C44A882" w14:textId="77777777" w:rsidTr="00A31FE2">
        <w:trPr>
          <w:trHeight w:val="274"/>
        </w:trPr>
        <w:tc>
          <w:tcPr>
            <w:tcW w:w="0" w:type="auto"/>
          </w:tcPr>
          <w:p w14:paraId="31CF69C0" w14:textId="3940D70D" w:rsidR="00A31FE2" w:rsidRPr="003576D6" w:rsidRDefault="00A31FE2">
            <w:pPr>
              <w:rPr>
                <w:rFonts w:ascii="Times" w:hAnsi="Times" w:cs="Times New Roman"/>
                <w:sz w:val="20"/>
                <w:szCs w:val="20"/>
                <w:vertAlign w:val="superscript"/>
              </w:rPr>
            </w:pPr>
            <w:proofErr w:type="spellStart"/>
            <w:r w:rsidRPr="003576D6">
              <w:rPr>
                <w:rFonts w:ascii="Times" w:hAnsi="Times" w:cs="Times New Roman"/>
                <w:sz w:val="20"/>
                <w:szCs w:val="20"/>
              </w:rPr>
              <w:t>Kiboi</w:t>
            </w:r>
            <w:proofErr w:type="spellEnd"/>
            <w:r w:rsidRPr="003576D6">
              <w:rPr>
                <w:rFonts w:ascii="Times" w:hAnsi="Times" w:cs="Times New Roman"/>
                <w:sz w:val="20"/>
                <w:szCs w:val="20"/>
              </w:rPr>
              <w:t xml:space="preserve"> </w:t>
            </w:r>
            <w:r w:rsidRPr="003576D6">
              <w:rPr>
                <w:rFonts w:ascii="Times" w:hAnsi="Times" w:cs="Times New Roman"/>
                <w:i/>
                <w:sz w:val="20"/>
                <w:szCs w:val="20"/>
              </w:rPr>
              <w:t xml:space="preserve">et al. </w:t>
            </w:r>
            <w:r w:rsidRPr="003576D6">
              <w:rPr>
                <w:rFonts w:ascii="Times" w:hAnsi="Times" w:cs="Times New Roman"/>
                <w:sz w:val="20"/>
                <w:szCs w:val="20"/>
              </w:rPr>
              <w:t>(2017)</w:t>
            </w:r>
            <w:r w:rsidRPr="003576D6">
              <w:rPr>
                <w:rFonts w:ascii="Times" w:hAnsi="Times" w:cs="Times New Roman"/>
                <w:sz w:val="20"/>
                <w:szCs w:val="20"/>
                <w:vertAlign w:val="superscript"/>
              </w:rPr>
              <w:t>(41)</w:t>
            </w:r>
          </w:p>
        </w:tc>
        <w:tc>
          <w:tcPr>
            <w:tcW w:w="0" w:type="auto"/>
          </w:tcPr>
          <w:p w14:paraId="7D18C3EA" w14:textId="73AEEFE2" w:rsidR="00A31FE2" w:rsidRPr="003576D6" w:rsidRDefault="00A31FE2">
            <w:pPr>
              <w:rPr>
                <w:rFonts w:ascii="Times" w:hAnsi="Times" w:cs="Times New Roman"/>
                <w:sz w:val="20"/>
                <w:szCs w:val="20"/>
              </w:rPr>
            </w:pPr>
            <w:r w:rsidRPr="003576D6">
              <w:rPr>
                <w:rFonts w:ascii="Times" w:hAnsi="Times" w:cs="Times New Roman"/>
                <w:sz w:val="20"/>
                <w:szCs w:val="20"/>
              </w:rPr>
              <w:t>1</w:t>
            </w:r>
          </w:p>
        </w:tc>
        <w:tc>
          <w:tcPr>
            <w:tcW w:w="0" w:type="auto"/>
          </w:tcPr>
          <w:p w14:paraId="3A20D332" w14:textId="19359821"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1852E5AE" w14:textId="3819FA89"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2D676AD0" w14:textId="57AD3DB9"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3F4206BF" w14:textId="528A8696"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6309B29D" w14:textId="2759F72B"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06161A17" w14:textId="416BFBD2"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18F38ACC" w14:textId="2C25C7E3"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2206E8D" w14:textId="40721599"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413E0B23" w14:textId="73B36905"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043E177C" w14:textId="44D0C7DF"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D179463" w14:textId="189094F3"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6CA47779" w14:textId="7DAEE712"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7C88512B" w14:textId="39E3919B" w:rsidR="00A31FE2" w:rsidRPr="003576D6" w:rsidRDefault="00A31FE2">
            <w:pPr>
              <w:rPr>
                <w:rFonts w:ascii="Times" w:hAnsi="Times" w:cs="Times New Roman"/>
                <w:sz w:val="20"/>
                <w:szCs w:val="20"/>
              </w:rPr>
            </w:pPr>
            <w:r w:rsidRPr="003576D6">
              <w:rPr>
                <w:rFonts w:ascii="Times" w:hAnsi="Times" w:cs="Times New Roman"/>
                <w:sz w:val="20"/>
                <w:szCs w:val="20"/>
              </w:rPr>
              <w:t>2</w:t>
            </w:r>
          </w:p>
        </w:tc>
      </w:tr>
      <w:tr w:rsidR="00A31FE2" w:rsidRPr="003576D6" w14:paraId="69B17F7A" w14:textId="77777777" w:rsidTr="00A31FE2">
        <w:trPr>
          <w:trHeight w:val="274"/>
        </w:trPr>
        <w:tc>
          <w:tcPr>
            <w:tcW w:w="0" w:type="auto"/>
          </w:tcPr>
          <w:p w14:paraId="151C86D4" w14:textId="7C0B3E6E" w:rsidR="00A31FE2" w:rsidRPr="003576D6" w:rsidRDefault="00A31FE2">
            <w:pPr>
              <w:rPr>
                <w:rFonts w:ascii="Times" w:hAnsi="Times" w:cs="Times New Roman"/>
                <w:sz w:val="20"/>
                <w:szCs w:val="20"/>
                <w:lang w:val="fr-FR"/>
              </w:rPr>
            </w:pPr>
            <w:r w:rsidRPr="003576D6">
              <w:rPr>
                <w:rFonts w:ascii="Times" w:hAnsi="Times" w:cs="Times New Roman"/>
                <w:sz w:val="20"/>
                <w:szCs w:val="20"/>
                <w:lang w:val="fr-FR"/>
              </w:rPr>
              <w:t xml:space="preserve">Landais </w:t>
            </w:r>
            <w:r w:rsidRPr="003576D6">
              <w:rPr>
                <w:rFonts w:ascii="Times" w:hAnsi="Times" w:cs="Times New Roman"/>
                <w:i/>
                <w:sz w:val="20"/>
                <w:szCs w:val="20"/>
                <w:lang w:val="fr-FR"/>
              </w:rPr>
              <w:t>et al.</w:t>
            </w:r>
            <w:r w:rsidRPr="003576D6">
              <w:rPr>
                <w:rFonts w:ascii="Times" w:hAnsi="Times" w:cs="Times New Roman"/>
                <w:sz w:val="20"/>
                <w:szCs w:val="20"/>
                <w:lang w:val="fr-FR"/>
              </w:rPr>
              <w:t xml:space="preserve"> 2012</w:t>
            </w:r>
            <w:r w:rsidRPr="003576D6">
              <w:rPr>
                <w:rFonts w:ascii="Times" w:hAnsi="Times" w:cs="Times New Roman"/>
                <w:sz w:val="20"/>
                <w:szCs w:val="20"/>
                <w:vertAlign w:val="superscript"/>
                <w:lang w:val="fr-FR"/>
              </w:rPr>
              <w:t>(42)</w:t>
            </w:r>
            <w:r w:rsidRPr="003576D6">
              <w:rPr>
                <w:rFonts w:ascii="Times" w:hAnsi="Times" w:cs="Times New Roman"/>
                <w:sz w:val="20"/>
                <w:szCs w:val="20"/>
                <w:lang w:val="fr-FR"/>
              </w:rPr>
              <w:t>;(2015)</w:t>
            </w:r>
            <w:r w:rsidRPr="003576D6">
              <w:rPr>
                <w:rFonts w:ascii="Times" w:hAnsi="Times" w:cs="Times New Roman"/>
                <w:sz w:val="20"/>
                <w:szCs w:val="20"/>
                <w:vertAlign w:val="superscript"/>
                <w:lang w:val="fr-FR"/>
              </w:rPr>
              <w:t>(43)</w:t>
            </w:r>
          </w:p>
        </w:tc>
        <w:tc>
          <w:tcPr>
            <w:tcW w:w="0" w:type="auto"/>
          </w:tcPr>
          <w:p w14:paraId="026D2991" w14:textId="73368AA2"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30E05C25" w14:textId="0E71695B"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2A3BC153" w14:textId="2FE38F51"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1479EAF0" w14:textId="47FDE64D"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1745B60" w14:textId="3DEFCD4A"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77E263FD" w14:textId="33A36A8C"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4322D340" w14:textId="1F3B4E75"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2A0F1F49" w14:textId="7278E393"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212FEF9D" w14:textId="22BF62CF"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47082770" w14:textId="233E61F6"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1EDDBF84" w14:textId="2B40EE23"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3C08FDE6" w14:textId="74FC9166" w:rsidR="00A31FE2" w:rsidRPr="003576D6" w:rsidRDefault="00A31FE2">
            <w:pPr>
              <w:rPr>
                <w:rFonts w:ascii="Times" w:hAnsi="Times" w:cs="Times New Roman"/>
                <w:sz w:val="20"/>
                <w:szCs w:val="20"/>
              </w:rPr>
            </w:pPr>
            <w:r w:rsidRPr="003576D6">
              <w:rPr>
                <w:rFonts w:ascii="Times" w:hAnsi="Times" w:cs="Times New Roman"/>
                <w:sz w:val="20"/>
                <w:szCs w:val="20"/>
              </w:rPr>
              <w:t>1</w:t>
            </w:r>
          </w:p>
        </w:tc>
        <w:tc>
          <w:tcPr>
            <w:tcW w:w="0" w:type="auto"/>
          </w:tcPr>
          <w:p w14:paraId="40013D51" w14:textId="1862EA59"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0A9A2153" w14:textId="25C50837" w:rsidR="00A31FE2" w:rsidRPr="003576D6" w:rsidRDefault="00A31FE2">
            <w:pPr>
              <w:rPr>
                <w:rFonts w:ascii="Times" w:hAnsi="Times" w:cs="Times New Roman"/>
                <w:sz w:val="20"/>
                <w:szCs w:val="20"/>
              </w:rPr>
            </w:pPr>
            <w:r w:rsidRPr="003576D6">
              <w:rPr>
                <w:rFonts w:ascii="Times" w:hAnsi="Times" w:cs="Times New Roman"/>
                <w:sz w:val="20"/>
                <w:szCs w:val="20"/>
              </w:rPr>
              <w:t>1</w:t>
            </w:r>
          </w:p>
        </w:tc>
      </w:tr>
      <w:tr w:rsidR="00A31FE2" w:rsidRPr="003576D6" w14:paraId="0A482998" w14:textId="77777777" w:rsidTr="00A31FE2">
        <w:trPr>
          <w:trHeight w:val="274"/>
        </w:trPr>
        <w:tc>
          <w:tcPr>
            <w:tcW w:w="0" w:type="auto"/>
          </w:tcPr>
          <w:p w14:paraId="59746D8B" w14:textId="5666F2F4" w:rsidR="00A31FE2" w:rsidRPr="003576D6" w:rsidRDefault="00A31FE2">
            <w:pPr>
              <w:rPr>
                <w:rFonts w:ascii="Times" w:hAnsi="Times" w:cs="Times New Roman"/>
                <w:sz w:val="20"/>
                <w:szCs w:val="20"/>
                <w:vertAlign w:val="superscript"/>
              </w:rPr>
            </w:pPr>
            <w:r w:rsidRPr="003576D6">
              <w:rPr>
                <w:rFonts w:ascii="Times" w:hAnsi="Times" w:cs="Times New Roman"/>
                <w:sz w:val="20"/>
                <w:szCs w:val="20"/>
              </w:rPr>
              <w:t xml:space="preserve">Lopez </w:t>
            </w:r>
            <w:r w:rsidRPr="003576D6">
              <w:rPr>
                <w:rFonts w:ascii="Times" w:hAnsi="Times" w:cs="Times New Roman"/>
                <w:i/>
                <w:sz w:val="20"/>
                <w:szCs w:val="20"/>
              </w:rPr>
              <w:t xml:space="preserve">et al. </w:t>
            </w:r>
            <w:r w:rsidRPr="003576D6">
              <w:rPr>
                <w:rFonts w:ascii="Times" w:hAnsi="Times" w:cs="Times New Roman"/>
                <w:sz w:val="20"/>
                <w:szCs w:val="20"/>
              </w:rPr>
              <w:t>(2012)</w:t>
            </w:r>
            <w:r w:rsidRPr="003576D6">
              <w:rPr>
                <w:rFonts w:ascii="Times" w:hAnsi="Times" w:cs="Times New Roman"/>
                <w:sz w:val="20"/>
                <w:szCs w:val="20"/>
                <w:vertAlign w:val="superscript"/>
              </w:rPr>
              <w:t>(44)</w:t>
            </w:r>
          </w:p>
        </w:tc>
        <w:tc>
          <w:tcPr>
            <w:tcW w:w="0" w:type="auto"/>
          </w:tcPr>
          <w:p w14:paraId="629B61DC" w14:textId="7850580B"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7E061221" w14:textId="3D4E9A14"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49F27AB1" w14:textId="0B79C351" w:rsidR="00A31FE2" w:rsidRPr="003576D6" w:rsidRDefault="00A31FE2">
            <w:pPr>
              <w:rPr>
                <w:rFonts w:ascii="Times" w:hAnsi="Times" w:cs="Times New Roman"/>
                <w:sz w:val="20"/>
                <w:szCs w:val="20"/>
              </w:rPr>
            </w:pPr>
            <w:r w:rsidRPr="003576D6">
              <w:rPr>
                <w:rFonts w:ascii="Times" w:hAnsi="Times" w:cs="Times New Roman"/>
                <w:sz w:val="20"/>
                <w:szCs w:val="20"/>
              </w:rPr>
              <w:t>1</w:t>
            </w:r>
          </w:p>
        </w:tc>
        <w:tc>
          <w:tcPr>
            <w:tcW w:w="0" w:type="auto"/>
          </w:tcPr>
          <w:p w14:paraId="606E08B9" w14:textId="5946A9EE"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7659B822" w14:textId="1FB5ACC1"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6AF9D667" w14:textId="17B13285"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0DA3168C" w14:textId="03EBD9F5"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44A4A657" w14:textId="06F1EF73"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7B8E3B42" w14:textId="0A7BB60B"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1A844326" w14:textId="47037E5D"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F10B922" w14:textId="6C13A2BB" w:rsidR="00A31FE2" w:rsidRPr="003576D6" w:rsidRDefault="00A31FE2">
            <w:pPr>
              <w:rPr>
                <w:rFonts w:ascii="Times" w:hAnsi="Times" w:cs="Times New Roman"/>
                <w:sz w:val="20"/>
                <w:szCs w:val="20"/>
              </w:rPr>
            </w:pPr>
            <w:r w:rsidRPr="003576D6">
              <w:rPr>
                <w:rFonts w:ascii="Times" w:hAnsi="Times" w:cs="Times New Roman"/>
                <w:sz w:val="20"/>
                <w:szCs w:val="20"/>
              </w:rPr>
              <w:t>0</w:t>
            </w:r>
          </w:p>
        </w:tc>
        <w:tc>
          <w:tcPr>
            <w:tcW w:w="0" w:type="auto"/>
          </w:tcPr>
          <w:p w14:paraId="1F9B2D43" w14:textId="4856BDD2" w:rsidR="00A31FE2" w:rsidRPr="003576D6" w:rsidRDefault="00A31FE2">
            <w:pPr>
              <w:rPr>
                <w:rFonts w:ascii="Times" w:hAnsi="Times" w:cs="Times New Roman"/>
                <w:sz w:val="20"/>
                <w:szCs w:val="20"/>
              </w:rPr>
            </w:pPr>
            <w:r w:rsidRPr="003576D6">
              <w:rPr>
                <w:rFonts w:ascii="Times" w:hAnsi="Times" w:cs="Times New Roman"/>
                <w:sz w:val="20"/>
                <w:szCs w:val="20"/>
              </w:rPr>
              <w:t>0</w:t>
            </w:r>
          </w:p>
        </w:tc>
        <w:tc>
          <w:tcPr>
            <w:tcW w:w="0" w:type="auto"/>
          </w:tcPr>
          <w:p w14:paraId="1F242A00" w14:textId="42BCEBB1"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496C007D" w14:textId="64AACD4D" w:rsidR="00A31FE2" w:rsidRPr="003576D6" w:rsidRDefault="00A31FE2">
            <w:pPr>
              <w:rPr>
                <w:rFonts w:ascii="Times" w:hAnsi="Times" w:cs="Times New Roman"/>
                <w:sz w:val="20"/>
                <w:szCs w:val="20"/>
              </w:rPr>
            </w:pPr>
            <w:r w:rsidRPr="003576D6">
              <w:rPr>
                <w:rFonts w:ascii="Times" w:hAnsi="Times" w:cs="Times New Roman"/>
                <w:sz w:val="20"/>
                <w:szCs w:val="20"/>
              </w:rPr>
              <w:t>0</w:t>
            </w:r>
          </w:p>
        </w:tc>
      </w:tr>
      <w:tr w:rsidR="00A31FE2" w:rsidRPr="003576D6" w14:paraId="68FBC2AD" w14:textId="77777777" w:rsidTr="00A31FE2">
        <w:trPr>
          <w:trHeight w:val="274"/>
        </w:trPr>
        <w:tc>
          <w:tcPr>
            <w:tcW w:w="0" w:type="auto"/>
          </w:tcPr>
          <w:p w14:paraId="0D7064CB" w14:textId="4683512F" w:rsidR="00A31FE2" w:rsidRPr="003576D6" w:rsidRDefault="00A31FE2">
            <w:pPr>
              <w:rPr>
                <w:rFonts w:ascii="Times" w:hAnsi="Times" w:cs="Times New Roman"/>
                <w:sz w:val="20"/>
                <w:szCs w:val="20"/>
                <w:vertAlign w:val="superscript"/>
              </w:rPr>
            </w:pPr>
            <w:r w:rsidRPr="003576D6">
              <w:rPr>
                <w:rFonts w:ascii="Times" w:hAnsi="Times" w:cs="Times New Roman"/>
                <w:sz w:val="20"/>
                <w:szCs w:val="20"/>
              </w:rPr>
              <w:t xml:space="preserve">Mayen </w:t>
            </w:r>
            <w:r w:rsidRPr="003576D6">
              <w:rPr>
                <w:rFonts w:ascii="Times" w:hAnsi="Times" w:cs="Times New Roman"/>
                <w:i/>
                <w:sz w:val="20"/>
                <w:szCs w:val="20"/>
              </w:rPr>
              <w:t>et al.</w:t>
            </w:r>
            <w:r w:rsidRPr="003576D6">
              <w:rPr>
                <w:rFonts w:ascii="Times" w:hAnsi="Times" w:cs="Times New Roman"/>
                <w:sz w:val="20"/>
                <w:szCs w:val="20"/>
              </w:rPr>
              <w:t xml:space="preserve"> (2016)</w:t>
            </w:r>
            <w:r w:rsidRPr="003576D6">
              <w:rPr>
                <w:rFonts w:ascii="Times" w:hAnsi="Times" w:cs="Times New Roman"/>
                <w:sz w:val="20"/>
                <w:szCs w:val="20"/>
                <w:vertAlign w:val="superscript"/>
              </w:rPr>
              <w:t>(45)</w:t>
            </w:r>
          </w:p>
        </w:tc>
        <w:tc>
          <w:tcPr>
            <w:tcW w:w="0" w:type="auto"/>
          </w:tcPr>
          <w:p w14:paraId="2BD7788B" w14:textId="3DE0D7D4" w:rsidR="00A31FE2" w:rsidRPr="003576D6" w:rsidRDefault="00A31FE2">
            <w:pPr>
              <w:rPr>
                <w:rFonts w:ascii="Times" w:hAnsi="Times" w:cs="Times New Roman"/>
                <w:sz w:val="20"/>
                <w:szCs w:val="20"/>
              </w:rPr>
            </w:pPr>
            <w:r w:rsidRPr="003576D6">
              <w:rPr>
                <w:rFonts w:ascii="Times" w:hAnsi="Times" w:cs="Times New Roman"/>
                <w:sz w:val="20"/>
                <w:szCs w:val="20"/>
              </w:rPr>
              <w:t>1</w:t>
            </w:r>
          </w:p>
        </w:tc>
        <w:tc>
          <w:tcPr>
            <w:tcW w:w="0" w:type="auto"/>
          </w:tcPr>
          <w:p w14:paraId="04383A33" w14:textId="75C4BEA6"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7C1D77DD" w14:textId="17D2CFF5"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694648E4" w14:textId="0D80A1FB"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118C421D" w14:textId="460D02EF"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4CD10A82" w14:textId="7C366CD4"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0A8CEB01" w14:textId="4EF9F155"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5B204DAB" w14:textId="1AD2C199" w:rsidR="00A31FE2" w:rsidRPr="003576D6" w:rsidRDefault="00A31FE2">
            <w:pPr>
              <w:rPr>
                <w:rFonts w:ascii="Times" w:hAnsi="Times" w:cs="Times New Roman"/>
                <w:sz w:val="20"/>
                <w:szCs w:val="20"/>
              </w:rPr>
            </w:pPr>
            <w:r w:rsidRPr="003576D6">
              <w:rPr>
                <w:rFonts w:ascii="Times" w:hAnsi="Times" w:cs="Times New Roman"/>
                <w:sz w:val="20"/>
                <w:szCs w:val="20"/>
              </w:rPr>
              <w:t>1</w:t>
            </w:r>
          </w:p>
        </w:tc>
        <w:tc>
          <w:tcPr>
            <w:tcW w:w="0" w:type="auto"/>
          </w:tcPr>
          <w:p w14:paraId="01507DD4" w14:textId="2259D2E4"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07F7E64A" w14:textId="6AFC332B"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4C4A682B" w14:textId="6843D741" w:rsidR="00A31FE2" w:rsidRPr="003576D6" w:rsidRDefault="00A31FE2">
            <w:pPr>
              <w:rPr>
                <w:rFonts w:ascii="Times" w:hAnsi="Times" w:cs="Times New Roman"/>
                <w:sz w:val="20"/>
                <w:szCs w:val="20"/>
              </w:rPr>
            </w:pPr>
            <w:r w:rsidRPr="003576D6">
              <w:rPr>
                <w:rFonts w:ascii="Times" w:hAnsi="Times" w:cs="Times New Roman"/>
                <w:sz w:val="20"/>
                <w:szCs w:val="20"/>
              </w:rPr>
              <w:t>1</w:t>
            </w:r>
          </w:p>
        </w:tc>
        <w:tc>
          <w:tcPr>
            <w:tcW w:w="0" w:type="auto"/>
          </w:tcPr>
          <w:p w14:paraId="5D8B234E" w14:textId="0DA5C257" w:rsidR="00A31FE2" w:rsidRPr="003576D6" w:rsidRDefault="00A31FE2">
            <w:pPr>
              <w:rPr>
                <w:rFonts w:ascii="Times" w:hAnsi="Times" w:cs="Times New Roman"/>
                <w:sz w:val="20"/>
                <w:szCs w:val="20"/>
              </w:rPr>
            </w:pPr>
            <w:r w:rsidRPr="003576D6">
              <w:rPr>
                <w:rFonts w:ascii="Times" w:hAnsi="Times" w:cs="Times New Roman"/>
                <w:sz w:val="20"/>
                <w:szCs w:val="20"/>
              </w:rPr>
              <w:t>0</w:t>
            </w:r>
          </w:p>
        </w:tc>
        <w:tc>
          <w:tcPr>
            <w:tcW w:w="0" w:type="auto"/>
          </w:tcPr>
          <w:p w14:paraId="3DD65C39" w14:textId="2B1D4266"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639CDE55" w14:textId="1C88FEC6" w:rsidR="00A31FE2" w:rsidRPr="003576D6" w:rsidRDefault="00A31FE2">
            <w:pPr>
              <w:rPr>
                <w:rFonts w:ascii="Times" w:hAnsi="Times" w:cs="Times New Roman"/>
                <w:sz w:val="20"/>
                <w:szCs w:val="20"/>
              </w:rPr>
            </w:pPr>
            <w:r w:rsidRPr="003576D6">
              <w:rPr>
                <w:rFonts w:ascii="Times" w:hAnsi="Times" w:cs="Times New Roman"/>
                <w:sz w:val="20"/>
                <w:szCs w:val="20"/>
              </w:rPr>
              <w:t>0</w:t>
            </w:r>
          </w:p>
        </w:tc>
      </w:tr>
      <w:tr w:rsidR="00A31FE2" w:rsidRPr="003576D6" w14:paraId="7BD70B90" w14:textId="77777777" w:rsidTr="00A31FE2">
        <w:trPr>
          <w:trHeight w:val="274"/>
        </w:trPr>
        <w:tc>
          <w:tcPr>
            <w:tcW w:w="0" w:type="auto"/>
          </w:tcPr>
          <w:p w14:paraId="1D6853A5" w14:textId="36CE4A0C" w:rsidR="00A31FE2" w:rsidRPr="003576D6" w:rsidRDefault="00A31FE2">
            <w:pPr>
              <w:rPr>
                <w:rFonts w:ascii="Times" w:hAnsi="Times" w:cs="Times New Roman"/>
                <w:sz w:val="20"/>
                <w:szCs w:val="20"/>
                <w:vertAlign w:val="superscript"/>
              </w:rPr>
            </w:pPr>
            <w:proofErr w:type="spellStart"/>
            <w:r w:rsidRPr="003576D6">
              <w:rPr>
                <w:rFonts w:ascii="Times" w:hAnsi="Times" w:cs="Times New Roman"/>
                <w:sz w:val="20"/>
                <w:szCs w:val="20"/>
              </w:rPr>
              <w:t>Mbochi</w:t>
            </w:r>
            <w:proofErr w:type="spellEnd"/>
            <w:r w:rsidRPr="003576D6">
              <w:rPr>
                <w:rFonts w:ascii="Times" w:hAnsi="Times" w:cs="Times New Roman"/>
                <w:sz w:val="20"/>
                <w:szCs w:val="20"/>
              </w:rPr>
              <w:t xml:space="preserve"> </w:t>
            </w:r>
            <w:r w:rsidRPr="003576D6">
              <w:rPr>
                <w:rFonts w:ascii="Times" w:hAnsi="Times" w:cs="Times New Roman"/>
                <w:i/>
                <w:sz w:val="20"/>
                <w:szCs w:val="20"/>
              </w:rPr>
              <w:t xml:space="preserve">et al. </w:t>
            </w:r>
            <w:r w:rsidRPr="003576D6">
              <w:rPr>
                <w:rFonts w:ascii="Times" w:hAnsi="Times" w:cs="Times New Roman"/>
                <w:sz w:val="20"/>
                <w:szCs w:val="20"/>
              </w:rPr>
              <w:t>(2012)</w:t>
            </w:r>
            <w:r w:rsidRPr="003576D6">
              <w:rPr>
                <w:rFonts w:ascii="Times" w:hAnsi="Times" w:cs="Times New Roman"/>
                <w:sz w:val="20"/>
                <w:szCs w:val="20"/>
                <w:vertAlign w:val="superscript"/>
              </w:rPr>
              <w:t>(46)</w:t>
            </w:r>
          </w:p>
        </w:tc>
        <w:tc>
          <w:tcPr>
            <w:tcW w:w="0" w:type="auto"/>
          </w:tcPr>
          <w:p w14:paraId="465DB0E4" w14:textId="42023E1C"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1357ED67" w14:textId="6B15935B" w:rsidR="00A31FE2" w:rsidRPr="003576D6" w:rsidRDefault="00A31FE2">
            <w:pPr>
              <w:rPr>
                <w:rFonts w:ascii="Times" w:hAnsi="Times" w:cs="Times New Roman"/>
                <w:sz w:val="20"/>
                <w:szCs w:val="20"/>
              </w:rPr>
            </w:pPr>
            <w:r w:rsidRPr="003576D6">
              <w:rPr>
                <w:rFonts w:ascii="Times" w:hAnsi="Times" w:cs="Arial"/>
                <w:sz w:val="20"/>
                <w:szCs w:val="20"/>
              </w:rPr>
              <w:t>1</w:t>
            </w:r>
          </w:p>
        </w:tc>
        <w:tc>
          <w:tcPr>
            <w:tcW w:w="0" w:type="auto"/>
          </w:tcPr>
          <w:p w14:paraId="2F3B4257" w14:textId="35C30C6F"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3C59C911" w14:textId="16C0DA44" w:rsidR="00A31FE2" w:rsidRPr="003576D6" w:rsidRDefault="00A31FE2">
            <w:pPr>
              <w:rPr>
                <w:rFonts w:ascii="Times" w:hAnsi="Times" w:cs="Times New Roman"/>
                <w:sz w:val="20"/>
                <w:szCs w:val="20"/>
              </w:rPr>
            </w:pPr>
            <w:r w:rsidRPr="003576D6">
              <w:rPr>
                <w:rFonts w:ascii="Times" w:hAnsi="Times" w:cs="Arial"/>
                <w:sz w:val="20"/>
                <w:szCs w:val="20"/>
              </w:rPr>
              <w:t>1</w:t>
            </w:r>
          </w:p>
        </w:tc>
        <w:tc>
          <w:tcPr>
            <w:tcW w:w="0" w:type="auto"/>
          </w:tcPr>
          <w:p w14:paraId="0F6CC6BF" w14:textId="3BDEDCCA"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5B113745" w14:textId="0E981D31"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3E824083" w14:textId="53AD98E0"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25F1B164" w14:textId="45CEA038" w:rsidR="00A31FE2" w:rsidRPr="003576D6" w:rsidRDefault="00A31FE2">
            <w:pPr>
              <w:rPr>
                <w:rFonts w:ascii="Times" w:hAnsi="Times" w:cs="Times New Roman"/>
                <w:sz w:val="20"/>
                <w:szCs w:val="20"/>
              </w:rPr>
            </w:pPr>
            <w:r w:rsidRPr="003576D6">
              <w:rPr>
                <w:rFonts w:ascii="Times" w:hAnsi="Times" w:cs="Arial"/>
                <w:sz w:val="20"/>
                <w:szCs w:val="20"/>
              </w:rPr>
              <w:t>1</w:t>
            </w:r>
          </w:p>
        </w:tc>
        <w:tc>
          <w:tcPr>
            <w:tcW w:w="0" w:type="auto"/>
          </w:tcPr>
          <w:p w14:paraId="442F0DF6" w14:textId="22E54BD4"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5C377EE4" w14:textId="519AC26E"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580BD994" w14:textId="3921DB90" w:rsidR="00A31FE2" w:rsidRPr="003576D6" w:rsidRDefault="00A31FE2">
            <w:pPr>
              <w:rPr>
                <w:rFonts w:ascii="Times" w:hAnsi="Times" w:cs="Times New Roman"/>
                <w:sz w:val="20"/>
                <w:szCs w:val="20"/>
              </w:rPr>
            </w:pPr>
            <w:r w:rsidRPr="003576D6">
              <w:rPr>
                <w:rFonts w:ascii="Times" w:hAnsi="Times" w:cs="Arial"/>
                <w:sz w:val="20"/>
                <w:szCs w:val="20"/>
              </w:rPr>
              <w:t>1</w:t>
            </w:r>
          </w:p>
        </w:tc>
        <w:tc>
          <w:tcPr>
            <w:tcW w:w="0" w:type="auto"/>
          </w:tcPr>
          <w:p w14:paraId="59A6DA0E" w14:textId="62F108D7" w:rsidR="00A31FE2" w:rsidRPr="003576D6" w:rsidRDefault="00A31FE2">
            <w:pPr>
              <w:rPr>
                <w:rFonts w:ascii="Times" w:hAnsi="Times" w:cs="Times New Roman"/>
                <w:sz w:val="20"/>
                <w:szCs w:val="20"/>
              </w:rPr>
            </w:pPr>
            <w:r w:rsidRPr="003576D6">
              <w:rPr>
                <w:rFonts w:ascii="Times" w:hAnsi="Times" w:cs="Arial"/>
                <w:sz w:val="20"/>
                <w:szCs w:val="20"/>
              </w:rPr>
              <w:t>0</w:t>
            </w:r>
          </w:p>
        </w:tc>
        <w:tc>
          <w:tcPr>
            <w:tcW w:w="0" w:type="auto"/>
          </w:tcPr>
          <w:p w14:paraId="71083C60" w14:textId="53ECFEAA" w:rsidR="00A31FE2" w:rsidRPr="003576D6" w:rsidRDefault="00A31FE2">
            <w:pPr>
              <w:rPr>
                <w:rFonts w:ascii="Times" w:hAnsi="Times" w:cs="Times New Roman"/>
                <w:sz w:val="20"/>
                <w:szCs w:val="20"/>
              </w:rPr>
            </w:pPr>
            <w:r w:rsidRPr="003576D6">
              <w:rPr>
                <w:rFonts w:ascii="Times" w:hAnsi="Times" w:cs="Arial"/>
                <w:sz w:val="20"/>
                <w:szCs w:val="20"/>
              </w:rPr>
              <w:t>1</w:t>
            </w:r>
          </w:p>
        </w:tc>
        <w:tc>
          <w:tcPr>
            <w:tcW w:w="0" w:type="auto"/>
          </w:tcPr>
          <w:p w14:paraId="6401214A" w14:textId="45F2A270" w:rsidR="00A31FE2" w:rsidRPr="003576D6" w:rsidRDefault="00A31FE2">
            <w:pPr>
              <w:rPr>
                <w:rFonts w:ascii="Times" w:hAnsi="Times" w:cs="Times New Roman"/>
                <w:sz w:val="20"/>
                <w:szCs w:val="20"/>
              </w:rPr>
            </w:pPr>
            <w:r w:rsidRPr="003576D6">
              <w:rPr>
                <w:rFonts w:ascii="Times" w:hAnsi="Times" w:cs="Arial"/>
                <w:sz w:val="20"/>
                <w:szCs w:val="20"/>
              </w:rPr>
              <w:t>2</w:t>
            </w:r>
          </w:p>
        </w:tc>
      </w:tr>
      <w:tr w:rsidR="00A31FE2" w:rsidRPr="003576D6" w14:paraId="7B1785B0" w14:textId="77777777" w:rsidTr="00A31FE2">
        <w:trPr>
          <w:trHeight w:val="274"/>
        </w:trPr>
        <w:tc>
          <w:tcPr>
            <w:tcW w:w="0" w:type="auto"/>
          </w:tcPr>
          <w:p w14:paraId="61B18820" w14:textId="31602B23" w:rsidR="00A31FE2" w:rsidRPr="003576D6" w:rsidRDefault="00A31FE2" w:rsidP="009544F4">
            <w:pPr>
              <w:rPr>
                <w:rFonts w:ascii="Times" w:hAnsi="Times" w:cs="Times New Roman"/>
                <w:sz w:val="20"/>
                <w:szCs w:val="20"/>
              </w:rPr>
            </w:pPr>
            <w:proofErr w:type="spellStart"/>
            <w:r w:rsidRPr="003576D6">
              <w:rPr>
                <w:rFonts w:ascii="Times" w:hAnsi="Times" w:cs="Arial"/>
                <w:sz w:val="20"/>
                <w:szCs w:val="20"/>
              </w:rPr>
              <w:t>Mogre</w:t>
            </w:r>
            <w:proofErr w:type="spellEnd"/>
            <w:r w:rsidRPr="003576D6">
              <w:rPr>
                <w:rFonts w:ascii="Times" w:hAnsi="Times" w:cs="Arial"/>
                <w:sz w:val="20"/>
                <w:szCs w:val="20"/>
              </w:rPr>
              <w:t xml:space="preserve"> </w:t>
            </w:r>
            <w:r w:rsidRPr="003576D6">
              <w:rPr>
                <w:rFonts w:ascii="Times" w:hAnsi="Times" w:cs="Arial"/>
                <w:i/>
                <w:sz w:val="20"/>
                <w:szCs w:val="20"/>
              </w:rPr>
              <w:t>et al.</w:t>
            </w:r>
            <w:r w:rsidRPr="003576D6">
              <w:rPr>
                <w:rFonts w:ascii="Times" w:hAnsi="Times" w:cs="Arial"/>
                <w:sz w:val="20"/>
                <w:szCs w:val="20"/>
              </w:rPr>
              <w:t xml:space="preserve"> (2013)</w:t>
            </w:r>
            <w:r w:rsidRPr="003576D6">
              <w:rPr>
                <w:rFonts w:ascii="Times" w:hAnsi="Times" w:cs="Arial"/>
                <w:sz w:val="20"/>
                <w:szCs w:val="20"/>
                <w:vertAlign w:val="superscript"/>
              </w:rPr>
              <w:fldChar w:fldCharType="begin" w:fldLock="1"/>
            </w:r>
            <w:r w:rsidRPr="003576D6">
              <w:rPr>
                <w:rFonts w:ascii="Times" w:hAnsi="Times" w:cs="Arial"/>
                <w:sz w:val="20"/>
                <w:szCs w:val="20"/>
                <w:vertAlign w:val="superscript"/>
              </w:rPr>
              <w:instrText>ADDIN CSL_CITATION { "citationItems" : [ { "id" : "ITEM-1", "itemData" : { "DOI" : "10.4314/jmbs.v2i3.1", "ISSN" : "2026-6294", "abstract" : "Breakfast meal contributes at least 25% of the daily requirements of an individual making it crucial for healthy growth and development. The aim of this study was to assess breakfast skipping and its association to adiposity among civil servants in the Tamale metropolis. A cross-sectional design was used to assess a sample of 235 civil servants working in the Tamale metropolis. Breakfast eat-ing patterns were assessed by means of a questionnaire that was self-administered. Breakfast con-sumption was classified into breakfast eaters and skippers. Weight and height was measured to determine participants\u2019 adiposity status by means of body mass index cut-off points. Participants were within the age range of 20-60 years. Approximately half of the studied population (50.6%, n=119) were within the 20 - 29 age group. Among the studied population, 52.3% of the participants were breakfast eaters while 47.7% were breakfast skippers. More female participants skipped breakfast (57.8%; n= 52; p=0.016) as compared to males. Almost 30% (33/112) of the studied partic-ipants skipped breakfast for lack of time, 32.1% (36/112) for no appetite and 29.5% (33/112) for not feeling hungry. Breakfast skippers were significantly more likely to be overweight (57.3% vs. 42.6%) and obese (59.7% vs. 40.3%) compared to breakfast eaters. Skipping of breakfast was asso-ciated with obesity. Health strategies should be put in place by the Ghana Health Service to en-courage individuals to regularly eat breakfast. Keywords : Adiposity, BMI, Breakfast Consumption, Breakfast skipping, Civil servants, Tamale, Ghana", "author" : [ { "dropping-particle" : "", "family" : "Mogre", "given" : "V", "non-dropping-particle" : "", "parse-names" : false, "suffix" : "" }, { "dropping-particle" : "", "family" : "Atibilla", "given" : "JA", "non-dropping-particle" : "", "parse-names" : false, "suffix" : "" }, { "dropping-particle" : "", "family" : "Kandoh", "given" : "BNA", "non-dropping-particle" : "", "parse-names" : false, "suffix" : "" } ], "container-title" : "Journal of Medical and Biomedical Sciences", "id" : "ITEM-1", "issue" : "3", "issued" : { "date-parts" : [ [ "2013", "11", "21" ] ] }, "language" : "en", "page" : "1-7", "publisher" : "School of Medicine and Health Sciences, University for Development Studies", "title" : "Association between breakfast skipping and adiposity status among civil servants in the Tamale metropolis", "type" : "article-journal", "volume" : "2" }, "uris" : [ "http://www.mendeley.com/documents/?uuid=ffb36065-375a-4e48-afff-440a60c00163" ] } ], "mendeley" : { "formattedCitation" : "(39)", "plainTextFormattedCitation" : "(39)", "previouslyFormattedCitation" : "(39)" }, "properties" : { "noteIndex" : 0 }, "schema" : "https://github.com/citation-style-language/schema/raw/master/csl-citation.json" }</w:instrText>
            </w:r>
            <w:r w:rsidRPr="003576D6">
              <w:rPr>
                <w:rFonts w:ascii="Times" w:hAnsi="Times" w:cs="Arial"/>
                <w:sz w:val="20"/>
                <w:szCs w:val="20"/>
                <w:vertAlign w:val="superscript"/>
              </w:rPr>
              <w:fldChar w:fldCharType="separate"/>
            </w:r>
            <w:r w:rsidRPr="003576D6">
              <w:rPr>
                <w:rFonts w:ascii="Times" w:hAnsi="Times" w:cs="Arial"/>
                <w:noProof/>
                <w:sz w:val="20"/>
                <w:szCs w:val="20"/>
                <w:vertAlign w:val="superscript"/>
              </w:rPr>
              <w:t>(47)</w:t>
            </w:r>
            <w:r w:rsidRPr="003576D6">
              <w:rPr>
                <w:rFonts w:ascii="Times" w:hAnsi="Times" w:cs="Arial"/>
                <w:sz w:val="20"/>
                <w:szCs w:val="20"/>
                <w:vertAlign w:val="superscript"/>
              </w:rPr>
              <w:fldChar w:fldCharType="end"/>
            </w:r>
          </w:p>
        </w:tc>
        <w:tc>
          <w:tcPr>
            <w:tcW w:w="0" w:type="auto"/>
          </w:tcPr>
          <w:p w14:paraId="72C02AE8" w14:textId="59CD06F8"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513B0D14" w14:textId="29913E69"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61718969" w14:textId="441409ED"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5BB1767B" w14:textId="4FCDA363"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421B37C2" w14:textId="1F01E216"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2936D69C" w14:textId="264B26A8"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37D3DCF0" w14:textId="2C16CB81"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55CFBADA" w14:textId="0189F0DA" w:rsidR="00A31FE2" w:rsidRPr="003576D6" w:rsidRDefault="00A31FE2">
            <w:pPr>
              <w:rPr>
                <w:rFonts w:ascii="Times" w:hAnsi="Times" w:cs="Times New Roman"/>
                <w:sz w:val="20"/>
                <w:szCs w:val="20"/>
              </w:rPr>
            </w:pPr>
            <w:r w:rsidRPr="003576D6">
              <w:rPr>
                <w:rFonts w:ascii="Times" w:hAnsi="Times" w:cs="Arial"/>
                <w:sz w:val="20"/>
                <w:szCs w:val="20"/>
              </w:rPr>
              <w:t>1</w:t>
            </w:r>
          </w:p>
        </w:tc>
        <w:tc>
          <w:tcPr>
            <w:tcW w:w="0" w:type="auto"/>
          </w:tcPr>
          <w:p w14:paraId="1D402AF8" w14:textId="23E99EA2" w:rsidR="00A31FE2" w:rsidRPr="003576D6" w:rsidRDefault="00A31FE2">
            <w:pPr>
              <w:rPr>
                <w:rFonts w:ascii="Times" w:hAnsi="Times" w:cs="Times New Roman"/>
                <w:sz w:val="20"/>
                <w:szCs w:val="20"/>
              </w:rPr>
            </w:pPr>
            <w:r w:rsidRPr="003576D6">
              <w:rPr>
                <w:rFonts w:ascii="Times" w:hAnsi="Times" w:cs="Arial"/>
                <w:sz w:val="20"/>
                <w:szCs w:val="20"/>
              </w:rPr>
              <w:t>1</w:t>
            </w:r>
          </w:p>
        </w:tc>
        <w:tc>
          <w:tcPr>
            <w:tcW w:w="0" w:type="auto"/>
          </w:tcPr>
          <w:p w14:paraId="41BD238A" w14:textId="5477729C"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10094EDC" w14:textId="0574B423" w:rsidR="00A31FE2" w:rsidRPr="003576D6" w:rsidRDefault="00A31FE2">
            <w:pPr>
              <w:rPr>
                <w:rFonts w:ascii="Times" w:hAnsi="Times" w:cs="Times New Roman"/>
                <w:sz w:val="20"/>
                <w:szCs w:val="20"/>
              </w:rPr>
            </w:pPr>
            <w:r w:rsidRPr="003576D6">
              <w:rPr>
                <w:rFonts w:ascii="Times" w:hAnsi="Times" w:cs="Arial"/>
                <w:sz w:val="20"/>
                <w:szCs w:val="20"/>
              </w:rPr>
              <w:t>0</w:t>
            </w:r>
          </w:p>
        </w:tc>
        <w:tc>
          <w:tcPr>
            <w:tcW w:w="0" w:type="auto"/>
          </w:tcPr>
          <w:p w14:paraId="50230CB6" w14:textId="692F5C42"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6BAB8432" w14:textId="58F33CFF"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2DFB6974" w14:textId="0677E77E" w:rsidR="00A31FE2" w:rsidRPr="003576D6" w:rsidRDefault="00A31FE2">
            <w:pPr>
              <w:rPr>
                <w:rFonts w:ascii="Times" w:hAnsi="Times" w:cs="Times New Roman"/>
                <w:sz w:val="20"/>
                <w:szCs w:val="20"/>
              </w:rPr>
            </w:pPr>
            <w:r w:rsidRPr="003576D6">
              <w:rPr>
                <w:rFonts w:ascii="Times" w:hAnsi="Times" w:cs="Arial"/>
                <w:sz w:val="20"/>
                <w:szCs w:val="20"/>
              </w:rPr>
              <w:t>2</w:t>
            </w:r>
          </w:p>
        </w:tc>
      </w:tr>
      <w:tr w:rsidR="00A31FE2" w:rsidRPr="003576D6" w14:paraId="47B247C8" w14:textId="77777777" w:rsidTr="00A31FE2">
        <w:trPr>
          <w:trHeight w:val="274"/>
        </w:trPr>
        <w:tc>
          <w:tcPr>
            <w:tcW w:w="0" w:type="auto"/>
          </w:tcPr>
          <w:p w14:paraId="03E38B94" w14:textId="5163A39F" w:rsidR="00A31FE2" w:rsidRPr="003576D6" w:rsidRDefault="00A31FE2">
            <w:pPr>
              <w:rPr>
                <w:rFonts w:ascii="Times" w:hAnsi="Times" w:cs="Times New Roman"/>
                <w:sz w:val="20"/>
                <w:szCs w:val="20"/>
                <w:vertAlign w:val="superscript"/>
              </w:rPr>
            </w:pPr>
            <w:proofErr w:type="spellStart"/>
            <w:r w:rsidRPr="003576D6">
              <w:rPr>
                <w:rFonts w:ascii="Times" w:hAnsi="Times" w:cs="Times New Roman"/>
                <w:sz w:val="20"/>
                <w:szCs w:val="20"/>
              </w:rPr>
              <w:t>Njelekela</w:t>
            </w:r>
            <w:proofErr w:type="spellEnd"/>
            <w:r w:rsidRPr="003576D6">
              <w:rPr>
                <w:rFonts w:ascii="Times" w:hAnsi="Times" w:cs="Times New Roman"/>
                <w:sz w:val="20"/>
                <w:szCs w:val="20"/>
              </w:rPr>
              <w:t xml:space="preserve"> </w:t>
            </w:r>
            <w:r w:rsidRPr="003576D6">
              <w:rPr>
                <w:rFonts w:ascii="Times" w:hAnsi="Times" w:cs="Times New Roman"/>
                <w:i/>
                <w:sz w:val="20"/>
                <w:szCs w:val="20"/>
              </w:rPr>
              <w:t xml:space="preserve">et al. </w:t>
            </w:r>
            <w:r w:rsidRPr="003576D6">
              <w:rPr>
                <w:rFonts w:ascii="Times" w:hAnsi="Times" w:cs="Times New Roman"/>
                <w:sz w:val="20"/>
                <w:szCs w:val="20"/>
              </w:rPr>
              <w:t>(2011)</w:t>
            </w:r>
            <w:r w:rsidRPr="003576D6">
              <w:rPr>
                <w:rFonts w:ascii="Times" w:hAnsi="Times" w:cs="Times New Roman"/>
                <w:sz w:val="20"/>
                <w:szCs w:val="20"/>
                <w:vertAlign w:val="superscript"/>
              </w:rPr>
              <w:t>(48)</w:t>
            </w:r>
          </w:p>
        </w:tc>
        <w:tc>
          <w:tcPr>
            <w:tcW w:w="0" w:type="auto"/>
          </w:tcPr>
          <w:p w14:paraId="4B6E4E68" w14:textId="551A05A1" w:rsidR="00A31FE2" w:rsidRPr="003576D6" w:rsidRDefault="00A31FE2">
            <w:pPr>
              <w:rPr>
                <w:rFonts w:ascii="Times" w:hAnsi="Times" w:cs="Times New Roman"/>
                <w:sz w:val="20"/>
                <w:szCs w:val="20"/>
              </w:rPr>
            </w:pPr>
            <w:r w:rsidRPr="003576D6">
              <w:rPr>
                <w:rFonts w:ascii="Times" w:hAnsi="Times" w:cs="Times New Roman"/>
                <w:sz w:val="20"/>
                <w:szCs w:val="20"/>
              </w:rPr>
              <w:t>1</w:t>
            </w:r>
          </w:p>
        </w:tc>
        <w:tc>
          <w:tcPr>
            <w:tcW w:w="0" w:type="auto"/>
          </w:tcPr>
          <w:p w14:paraId="61C2DAF9" w14:textId="6256C28F"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0B577194" w14:textId="3572D652"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8B0AC86" w14:textId="1194D09F" w:rsidR="00A31FE2" w:rsidRPr="003576D6" w:rsidRDefault="00A31FE2">
            <w:pPr>
              <w:rPr>
                <w:rFonts w:ascii="Times" w:hAnsi="Times" w:cs="Times New Roman"/>
                <w:sz w:val="20"/>
                <w:szCs w:val="20"/>
              </w:rPr>
            </w:pPr>
            <w:r w:rsidRPr="003576D6">
              <w:rPr>
                <w:rFonts w:ascii="Times" w:hAnsi="Times" w:cs="Times New Roman"/>
                <w:sz w:val="20"/>
                <w:szCs w:val="20"/>
              </w:rPr>
              <w:t>1</w:t>
            </w:r>
          </w:p>
        </w:tc>
        <w:tc>
          <w:tcPr>
            <w:tcW w:w="0" w:type="auto"/>
          </w:tcPr>
          <w:p w14:paraId="34ACFC8E" w14:textId="2089C8E1"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6B61997E" w14:textId="60EC1B74"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1A4A62AC" w14:textId="5CE6286D"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32B8298A" w14:textId="15142C85"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E1E70CB" w14:textId="41FCAC1B"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0D9F788" w14:textId="15634DB8"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4FA09CD" w14:textId="1DA95161" w:rsidR="00A31FE2" w:rsidRPr="003576D6" w:rsidRDefault="00A31FE2">
            <w:pPr>
              <w:rPr>
                <w:rFonts w:ascii="Times" w:hAnsi="Times" w:cs="Times New Roman"/>
                <w:sz w:val="20"/>
                <w:szCs w:val="20"/>
              </w:rPr>
            </w:pPr>
            <w:r w:rsidRPr="003576D6">
              <w:rPr>
                <w:rFonts w:ascii="Times" w:hAnsi="Times" w:cs="Times New Roman"/>
                <w:sz w:val="20"/>
                <w:szCs w:val="20"/>
              </w:rPr>
              <w:t>1</w:t>
            </w:r>
          </w:p>
        </w:tc>
        <w:tc>
          <w:tcPr>
            <w:tcW w:w="0" w:type="auto"/>
          </w:tcPr>
          <w:p w14:paraId="1756DECF" w14:textId="03A3BF4C" w:rsidR="00A31FE2" w:rsidRPr="003576D6" w:rsidRDefault="00A31FE2">
            <w:pPr>
              <w:rPr>
                <w:rFonts w:ascii="Times" w:hAnsi="Times" w:cs="Times New Roman"/>
                <w:sz w:val="20"/>
                <w:szCs w:val="20"/>
              </w:rPr>
            </w:pPr>
            <w:r w:rsidRPr="003576D6">
              <w:rPr>
                <w:rFonts w:ascii="Times" w:hAnsi="Times" w:cs="Times New Roman"/>
                <w:sz w:val="20"/>
                <w:szCs w:val="20"/>
              </w:rPr>
              <w:t>0</w:t>
            </w:r>
          </w:p>
        </w:tc>
        <w:tc>
          <w:tcPr>
            <w:tcW w:w="0" w:type="auto"/>
          </w:tcPr>
          <w:p w14:paraId="7AAE5CCC" w14:textId="3BEE7DE8"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0E2B07C2" w14:textId="47610911" w:rsidR="00A31FE2" w:rsidRPr="003576D6" w:rsidRDefault="00A31FE2">
            <w:pPr>
              <w:rPr>
                <w:rFonts w:ascii="Times" w:hAnsi="Times" w:cs="Times New Roman"/>
                <w:sz w:val="20"/>
                <w:szCs w:val="20"/>
              </w:rPr>
            </w:pPr>
            <w:r w:rsidRPr="003576D6">
              <w:rPr>
                <w:rFonts w:ascii="Times" w:hAnsi="Times" w:cs="Times New Roman"/>
                <w:sz w:val="20"/>
                <w:szCs w:val="20"/>
              </w:rPr>
              <w:t>1</w:t>
            </w:r>
          </w:p>
        </w:tc>
      </w:tr>
      <w:tr w:rsidR="00A31FE2" w:rsidRPr="003576D6" w14:paraId="287CAFD6" w14:textId="77777777" w:rsidTr="00A31FE2">
        <w:trPr>
          <w:trHeight w:val="274"/>
        </w:trPr>
        <w:tc>
          <w:tcPr>
            <w:tcW w:w="0" w:type="auto"/>
          </w:tcPr>
          <w:p w14:paraId="1D78969B" w14:textId="7688F6A8" w:rsidR="00A31FE2" w:rsidRPr="003576D6" w:rsidRDefault="00A31FE2">
            <w:pPr>
              <w:rPr>
                <w:rFonts w:ascii="Times" w:hAnsi="Times" w:cs="Times New Roman"/>
                <w:i/>
                <w:sz w:val="20"/>
                <w:szCs w:val="20"/>
                <w:vertAlign w:val="superscript"/>
              </w:rPr>
            </w:pPr>
            <w:proofErr w:type="spellStart"/>
            <w:r w:rsidRPr="003576D6">
              <w:rPr>
                <w:rFonts w:ascii="Times" w:hAnsi="Times" w:cs="Times New Roman"/>
                <w:sz w:val="20"/>
                <w:szCs w:val="20"/>
              </w:rPr>
              <w:t>Onyririuka</w:t>
            </w:r>
            <w:proofErr w:type="spellEnd"/>
            <w:r w:rsidRPr="003576D6">
              <w:rPr>
                <w:rFonts w:ascii="Times" w:hAnsi="Times" w:cs="Times New Roman"/>
                <w:sz w:val="20"/>
                <w:szCs w:val="20"/>
              </w:rPr>
              <w:t xml:space="preserve"> </w:t>
            </w:r>
            <w:r w:rsidRPr="003576D6">
              <w:rPr>
                <w:rFonts w:ascii="Times" w:hAnsi="Times" w:cs="Times New Roman"/>
                <w:i/>
                <w:sz w:val="20"/>
                <w:szCs w:val="20"/>
              </w:rPr>
              <w:t>et al</w:t>
            </w:r>
            <w:r w:rsidRPr="003576D6">
              <w:rPr>
                <w:rFonts w:ascii="Times" w:hAnsi="Times" w:cs="Times New Roman"/>
                <w:sz w:val="20"/>
                <w:szCs w:val="20"/>
              </w:rPr>
              <w:t>. (2013)</w:t>
            </w:r>
            <w:r w:rsidRPr="003576D6">
              <w:rPr>
                <w:rFonts w:ascii="Times" w:hAnsi="Times" w:cs="Times New Roman"/>
                <w:sz w:val="20"/>
                <w:szCs w:val="20"/>
                <w:vertAlign w:val="superscript"/>
              </w:rPr>
              <w:t>(49)</w:t>
            </w:r>
          </w:p>
        </w:tc>
        <w:tc>
          <w:tcPr>
            <w:tcW w:w="0" w:type="auto"/>
          </w:tcPr>
          <w:p w14:paraId="36366EB5" w14:textId="218CC860"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6141EAA5" w14:textId="30EFBC8E"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38D3B46D" w14:textId="78215778"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425A1CBE" w14:textId="3225862A"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2CBD966F" w14:textId="713DE80D"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0040FC31" w14:textId="6EFC257E"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58178B70" w14:textId="5A374CD5"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1A4D24E7" w14:textId="6498BE91"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1C8D7249" w14:textId="52D39B30"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79660F1E" w14:textId="1AF56A77"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B5EDF5E" w14:textId="106822CA"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61AC0186" w14:textId="060B4B5F" w:rsidR="00A31FE2" w:rsidRPr="003576D6" w:rsidRDefault="00A31FE2">
            <w:pPr>
              <w:rPr>
                <w:rFonts w:ascii="Times" w:hAnsi="Times" w:cs="Times New Roman"/>
                <w:sz w:val="20"/>
                <w:szCs w:val="20"/>
              </w:rPr>
            </w:pPr>
            <w:r w:rsidRPr="003576D6">
              <w:rPr>
                <w:rFonts w:ascii="Times" w:hAnsi="Times" w:cs="Times New Roman"/>
                <w:sz w:val="20"/>
                <w:szCs w:val="20"/>
              </w:rPr>
              <w:t>0</w:t>
            </w:r>
          </w:p>
        </w:tc>
        <w:tc>
          <w:tcPr>
            <w:tcW w:w="0" w:type="auto"/>
          </w:tcPr>
          <w:p w14:paraId="1EC34C7F" w14:textId="7A572086"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455A5D4F" w14:textId="7B87AA8A" w:rsidR="00A31FE2" w:rsidRPr="003576D6" w:rsidRDefault="00A31FE2">
            <w:pPr>
              <w:rPr>
                <w:rFonts w:ascii="Times" w:hAnsi="Times" w:cs="Times New Roman"/>
                <w:sz w:val="20"/>
                <w:szCs w:val="20"/>
              </w:rPr>
            </w:pPr>
            <w:r w:rsidRPr="003576D6">
              <w:rPr>
                <w:rFonts w:ascii="Times" w:hAnsi="Times" w:cs="Times New Roman"/>
                <w:sz w:val="20"/>
                <w:szCs w:val="20"/>
              </w:rPr>
              <w:t>2</w:t>
            </w:r>
          </w:p>
        </w:tc>
      </w:tr>
      <w:tr w:rsidR="00A31FE2" w:rsidRPr="003576D6" w14:paraId="638E5997" w14:textId="77777777" w:rsidTr="00A31FE2">
        <w:trPr>
          <w:trHeight w:val="287"/>
        </w:trPr>
        <w:tc>
          <w:tcPr>
            <w:tcW w:w="0" w:type="auto"/>
          </w:tcPr>
          <w:p w14:paraId="52726913" w14:textId="701090C7" w:rsidR="00A31FE2" w:rsidRPr="003576D6" w:rsidRDefault="00A31FE2">
            <w:pPr>
              <w:rPr>
                <w:rFonts w:ascii="Times" w:hAnsi="Times" w:cs="Times New Roman"/>
                <w:sz w:val="20"/>
                <w:szCs w:val="20"/>
                <w:vertAlign w:val="superscript"/>
              </w:rPr>
            </w:pPr>
            <w:proofErr w:type="spellStart"/>
            <w:r w:rsidRPr="003576D6">
              <w:rPr>
                <w:rFonts w:ascii="Times" w:hAnsi="Times" w:cs="Times New Roman"/>
                <w:sz w:val="20"/>
                <w:szCs w:val="20"/>
              </w:rPr>
              <w:t>Peltzer</w:t>
            </w:r>
            <w:proofErr w:type="spellEnd"/>
            <w:r w:rsidRPr="003576D6">
              <w:rPr>
                <w:rFonts w:ascii="Times" w:hAnsi="Times" w:cs="Times New Roman"/>
                <w:i/>
                <w:sz w:val="20"/>
                <w:szCs w:val="20"/>
              </w:rPr>
              <w:t xml:space="preserve"> et al. </w:t>
            </w:r>
            <w:r w:rsidRPr="003576D6">
              <w:rPr>
                <w:rFonts w:ascii="Times" w:hAnsi="Times" w:cs="Times New Roman"/>
                <w:sz w:val="20"/>
                <w:szCs w:val="20"/>
              </w:rPr>
              <w:t>(2012)</w:t>
            </w:r>
            <w:r w:rsidRPr="003576D6">
              <w:rPr>
                <w:rFonts w:ascii="Times" w:hAnsi="Times" w:cs="Times New Roman"/>
                <w:sz w:val="20"/>
                <w:szCs w:val="20"/>
                <w:vertAlign w:val="superscript"/>
              </w:rPr>
              <w:t>(50)</w:t>
            </w:r>
          </w:p>
        </w:tc>
        <w:tc>
          <w:tcPr>
            <w:tcW w:w="0" w:type="auto"/>
          </w:tcPr>
          <w:p w14:paraId="0A35F0EC" w14:textId="7098375A"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2683A3E" w14:textId="1A9061CC"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038F3252" w14:textId="30048A61" w:rsidR="00A31FE2" w:rsidRPr="003576D6" w:rsidRDefault="00A31FE2">
            <w:pPr>
              <w:rPr>
                <w:rFonts w:ascii="Times" w:hAnsi="Times" w:cs="Times New Roman"/>
                <w:sz w:val="20"/>
                <w:szCs w:val="20"/>
              </w:rPr>
            </w:pPr>
            <w:r w:rsidRPr="003576D6">
              <w:rPr>
                <w:rFonts w:ascii="Times" w:hAnsi="Times" w:cs="Times New Roman"/>
                <w:sz w:val="20"/>
                <w:szCs w:val="20"/>
              </w:rPr>
              <w:t>1</w:t>
            </w:r>
          </w:p>
        </w:tc>
        <w:tc>
          <w:tcPr>
            <w:tcW w:w="0" w:type="auto"/>
          </w:tcPr>
          <w:p w14:paraId="1F137299" w14:textId="393D78B7"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278A2671" w14:textId="3951A75D"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79F18ECB" w14:textId="0C8E62CB"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43000878" w14:textId="4D70CE93"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7351ADD8" w14:textId="064CD748"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1F8737E6" w14:textId="4CEB8D9E"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217832EC" w14:textId="03A4C38A"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1B463C56" w14:textId="62EE3024" w:rsidR="00A31FE2" w:rsidRPr="003576D6" w:rsidRDefault="00A31FE2">
            <w:pPr>
              <w:rPr>
                <w:rFonts w:ascii="Times" w:hAnsi="Times" w:cs="Times New Roman"/>
                <w:sz w:val="20"/>
                <w:szCs w:val="20"/>
              </w:rPr>
            </w:pPr>
            <w:r w:rsidRPr="003576D6">
              <w:rPr>
                <w:rFonts w:ascii="Times" w:hAnsi="Times" w:cs="Times New Roman"/>
                <w:sz w:val="20"/>
                <w:szCs w:val="20"/>
              </w:rPr>
              <w:t>0</w:t>
            </w:r>
          </w:p>
        </w:tc>
        <w:tc>
          <w:tcPr>
            <w:tcW w:w="0" w:type="auto"/>
          </w:tcPr>
          <w:p w14:paraId="70857659" w14:textId="66B9B8F5" w:rsidR="00A31FE2" w:rsidRPr="003576D6" w:rsidRDefault="00A31FE2">
            <w:pPr>
              <w:rPr>
                <w:rFonts w:ascii="Times" w:hAnsi="Times" w:cs="Times New Roman"/>
                <w:sz w:val="20"/>
                <w:szCs w:val="20"/>
              </w:rPr>
            </w:pPr>
            <w:r w:rsidRPr="003576D6">
              <w:rPr>
                <w:rFonts w:ascii="Times" w:hAnsi="Times" w:cs="Times New Roman"/>
                <w:sz w:val="20"/>
                <w:szCs w:val="20"/>
              </w:rPr>
              <w:t>0</w:t>
            </w:r>
          </w:p>
        </w:tc>
        <w:tc>
          <w:tcPr>
            <w:tcW w:w="0" w:type="auto"/>
          </w:tcPr>
          <w:p w14:paraId="4B1A1CA2" w14:textId="7DF96DB6"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43C946B2" w14:textId="64F2CFBC" w:rsidR="00A31FE2" w:rsidRPr="003576D6" w:rsidRDefault="00A31FE2">
            <w:pPr>
              <w:rPr>
                <w:rFonts w:ascii="Times" w:hAnsi="Times" w:cs="Times New Roman"/>
                <w:sz w:val="20"/>
                <w:szCs w:val="20"/>
              </w:rPr>
            </w:pPr>
            <w:r w:rsidRPr="003576D6">
              <w:rPr>
                <w:rFonts w:ascii="Times" w:hAnsi="Times" w:cs="Times New Roman"/>
                <w:sz w:val="20"/>
                <w:szCs w:val="20"/>
              </w:rPr>
              <w:t>2</w:t>
            </w:r>
          </w:p>
        </w:tc>
      </w:tr>
      <w:tr w:rsidR="00A31FE2" w:rsidRPr="003576D6" w14:paraId="4C1FD2FB" w14:textId="77777777" w:rsidTr="00A31FE2">
        <w:trPr>
          <w:trHeight w:val="274"/>
        </w:trPr>
        <w:tc>
          <w:tcPr>
            <w:tcW w:w="0" w:type="auto"/>
          </w:tcPr>
          <w:p w14:paraId="670FF2D5" w14:textId="367C661F" w:rsidR="00A31FE2" w:rsidRPr="003576D6" w:rsidRDefault="00A31FE2">
            <w:pPr>
              <w:rPr>
                <w:rFonts w:ascii="Times" w:hAnsi="Times" w:cs="Times New Roman"/>
                <w:sz w:val="20"/>
                <w:szCs w:val="20"/>
              </w:rPr>
            </w:pPr>
            <w:r w:rsidRPr="003576D6">
              <w:rPr>
                <w:rFonts w:ascii="Times" w:hAnsi="Times" w:cs="Times New Roman"/>
                <w:sz w:val="20"/>
                <w:szCs w:val="20"/>
              </w:rPr>
              <w:t>*Pradeilles (2015)</w:t>
            </w:r>
            <w:r w:rsidRPr="003576D6">
              <w:rPr>
                <w:rFonts w:ascii="Times" w:hAnsi="Times" w:cs="Times New Roman"/>
                <w:sz w:val="20"/>
                <w:szCs w:val="20"/>
                <w:vertAlign w:val="superscript"/>
              </w:rPr>
              <w:t>(60)</w:t>
            </w:r>
          </w:p>
        </w:tc>
        <w:tc>
          <w:tcPr>
            <w:tcW w:w="0" w:type="auto"/>
          </w:tcPr>
          <w:p w14:paraId="69E3D4AE" w14:textId="066044E0"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6463085A" w14:textId="363EE7EB"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4644492D" w14:textId="2653F219"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11748331" w14:textId="7D7B66BF"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44B80D14" w14:textId="2AE37AD7"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63DA87EA" w14:textId="73EC44FF"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519CF911" w14:textId="4A1FE1FF"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0E0BF1F2" w14:textId="02219A09"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7B4D928C" w14:textId="5E1F0D6E"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69FC098E" w14:textId="68531DB6"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050780CE" w14:textId="57A7BD69"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0BE507C0" w14:textId="591A4D5E"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6C670AF8" w14:textId="61170263"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481CAB1A" w14:textId="4AC377BD" w:rsidR="00A31FE2" w:rsidRPr="003576D6" w:rsidRDefault="00A31FE2">
            <w:pPr>
              <w:rPr>
                <w:rFonts w:ascii="Times" w:hAnsi="Times" w:cs="Times New Roman"/>
                <w:sz w:val="20"/>
                <w:szCs w:val="20"/>
              </w:rPr>
            </w:pPr>
            <w:r w:rsidRPr="003576D6">
              <w:rPr>
                <w:rFonts w:ascii="Times" w:hAnsi="Times" w:cs="Times New Roman"/>
                <w:sz w:val="20"/>
                <w:szCs w:val="20"/>
              </w:rPr>
              <w:t>2</w:t>
            </w:r>
          </w:p>
        </w:tc>
      </w:tr>
      <w:tr w:rsidR="00A31FE2" w:rsidRPr="003576D6" w14:paraId="4280ECC7" w14:textId="77777777" w:rsidTr="00A31FE2">
        <w:trPr>
          <w:trHeight w:val="274"/>
        </w:trPr>
        <w:tc>
          <w:tcPr>
            <w:tcW w:w="0" w:type="auto"/>
          </w:tcPr>
          <w:p w14:paraId="7BEDCF41" w14:textId="3BC43B81" w:rsidR="00A31FE2" w:rsidRPr="003576D6" w:rsidRDefault="00A31FE2" w:rsidP="008B4B61">
            <w:pPr>
              <w:spacing w:line="360" w:lineRule="auto"/>
              <w:rPr>
                <w:rFonts w:ascii="Times" w:hAnsi="Times" w:cs="Times New Roman"/>
                <w:sz w:val="20"/>
                <w:szCs w:val="20"/>
                <w:vertAlign w:val="superscript"/>
              </w:rPr>
            </w:pPr>
            <w:proofErr w:type="spellStart"/>
            <w:r w:rsidRPr="003576D6">
              <w:rPr>
                <w:rFonts w:ascii="Times" w:hAnsi="Times" w:cs="Times New Roman"/>
                <w:sz w:val="20"/>
                <w:szCs w:val="20"/>
                <w:lang w:val="fr-FR"/>
              </w:rPr>
              <w:t>Savy</w:t>
            </w:r>
            <w:proofErr w:type="spellEnd"/>
            <w:r w:rsidRPr="003576D6">
              <w:rPr>
                <w:rFonts w:ascii="Times" w:hAnsi="Times" w:cs="Times New Roman"/>
                <w:sz w:val="20"/>
                <w:szCs w:val="20"/>
                <w:lang w:val="fr-FR"/>
              </w:rPr>
              <w:t xml:space="preserve"> </w:t>
            </w:r>
            <w:r w:rsidRPr="003576D6">
              <w:rPr>
                <w:rFonts w:ascii="Times" w:hAnsi="Times" w:cs="Times New Roman"/>
                <w:i/>
                <w:sz w:val="20"/>
                <w:szCs w:val="20"/>
                <w:lang w:val="fr-FR"/>
              </w:rPr>
              <w:t>et al.</w:t>
            </w:r>
            <w:r w:rsidRPr="003576D6">
              <w:rPr>
                <w:rFonts w:ascii="Times" w:hAnsi="Times" w:cs="Times New Roman"/>
                <w:sz w:val="20"/>
                <w:szCs w:val="20"/>
                <w:lang w:val="fr-FR"/>
              </w:rPr>
              <w:t xml:space="preserve"> (2008)</w:t>
            </w:r>
            <w:r w:rsidRPr="003576D6">
              <w:rPr>
                <w:rFonts w:ascii="Times" w:hAnsi="Times" w:cs="Times New Roman"/>
                <w:sz w:val="20"/>
                <w:szCs w:val="20"/>
                <w:vertAlign w:val="superscript"/>
                <w:lang w:val="fr-FR"/>
              </w:rPr>
              <w:t>(51)</w:t>
            </w:r>
          </w:p>
        </w:tc>
        <w:tc>
          <w:tcPr>
            <w:tcW w:w="0" w:type="auto"/>
          </w:tcPr>
          <w:p w14:paraId="6D34FC47" w14:textId="3565D427"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24BF1FD0" w14:textId="1E88B183"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53343751" w14:textId="7D0EC428"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629D7F2B" w14:textId="3A881D01"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153B0694" w14:textId="72BC1A0F"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147821AD" w14:textId="0C87B574"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5FB0AF61" w14:textId="012FBC9D"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18450BA9" w14:textId="1F63877D"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2BDD09B1" w14:textId="48517F95" w:rsidR="00A31FE2" w:rsidRPr="003576D6" w:rsidRDefault="00A31FE2">
            <w:pPr>
              <w:rPr>
                <w:rFonts w:ascii="Times" w:hAnsi="Times" w:cs="Times New Roman"/>
                <w:sz w:val="20"/>
                <w:szCs w:val="20"/>
              </w:rPr>
            </w:pPr>
            <w:r w:rsidRPr="003576D6">
              <w:rPr>
                <w:rFonts w:ascii="Times" w:hAnsi="Times" w:cs="Arial"/>
                <w:sz w:val="20"/>
                <w:szCs w:val="20"/>
              </w:rPr>
              <w:t>1</w:t>
            </w:r>
          </w:p>
        </w:tc>
        <w:tc>
          <w:tcPr>
            <w:tcW w:w="0" w:type="auto"/>
          </w:tcPr>
          <w:p w14:paraId="59C9A716" w14:textId="79984CCE"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281BE464" w14:textId="62C782E7"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51158B4C" w14:textId="1AF5D2BA"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428DBA93" w14:textId="63A1F83E"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523B7CAE" w14:textId="57BD5816" w:rsidR="00A31FE2" w:rsidRPr="003576D6" w:rsidRDefault="00A31FE2">
            <w:pPr>
              <w:rPr>
                <w:rFonts w:ascii="Times" w:hAnsi="Times" w:cs="Times New Roman"/>
                <w:sz w:val="20"/>
                <w:szCs w:val="20"/>
              </w:rPr>
            </w:pPr>
            <w:r w:rsidRPr="003576D6">
              <w:rPr>
                <w:rFonts w:ascii="Times" w:hAnsi="Times" w:cs="Arial"/>
                <w:sz w:val="20"/>
                <w:szCs w:val="20"/>
              </w:rPr>
              <w:t>2</w:t>
            </w:r>
          </w:p>
        </w:tc>
      </w:tr>
      <w:tr w:rsidR="00A31FE2" w:rsidRPr="003576D6" w14:paraId="3F0113F9" w14:textId="77777777" w:rsidTr="00A31FE2">
        <w:trPr>
          <w:trHeight w:val="274"/>
        </w:trPr>
        <w:tc>
          <w:tcPr>
            <w:tcW w:w="0" w:type="auto"/>
          </w:tcPr>
          <w:p w14:paraId="6708655C" w14:textId="68A74575" w:rsidR="00A31FE2" w:rsidRPr="003576D6" w:rsidRDefault="00A31FE2" w:rsidP="008B4B61">
            <w:pPr>
              <w:spacing w:line="360" w:lineRule="auto"/>
              <w:rPr>
                <w:rFonts w:ascii="Times" w:hAnsi="Times" w:cs="Times New Roman"/>
                <w:sz w:val="20"/>
                <w:szCs w:val="20"/>
              </w:rPr>
            </w:pPr>
            <w:proofErr w:type="spellStart"/>
            <w:r w:rsidRPr="003576D6">
              <w:rPr>
                <w:rFonts w:ascii="Times" w:hAnsi="Times" w:cs="Times New Roman"/>
                <w:sz w:val="20"/>
                <w:szCs w:val="20"/>
                <w:lang w:val="fr-FR"/>
              </w:rPr>
              <w:lastRenderedPageBreak/>
              <w:t>Sodjinou</w:t>
            </w:r>
            <w:proofErr w:type="spellEnd"/>
            <w:r w:rsidRPr="003576D6">
              <w:rPr>
                <w:rFonts w:ascii="Times" w:hAnsi="Times" w:cs="Times New Roman"/>
                <w:sz w:val="20"/>
                <w:szCs w:val="20"/>
                <w:lang w:val="fr-FR"/>
              </w:rPr>
              <w:t xml:space="preserve"> </w:t>
            </w:r>
            <w:r w:rsidRPr="003576D6">
              <w:rPr>
                <w:rFonts w:ascii="Times" w:hAnsi="Times" w:cs="Times New Roman"/>
                <w:i/>
                <w:sz w:val="20"/>
                <w:szCs w:val="20"/>
                <w:lang w:val="fr-FR"/>
              </w:rPr>
              <w:t>et al.</w:t>
            </w:r>
            <w:r w:rsidRPr="003576D6">
              <w:rPr>
                <w:rFonts w:ascii="Times" w:hAnsi="Times" w:cs="Times New Roman"/>
                <w:sz w:val="20"/>
                <w:szCs w:val="20"/>
                <w:lang w:val="fr-FR"/>
              </w:rPr>
              <w:t xml:space="preserve"> 2008</w:t>
            </w:r>
            <w:r w:rsidRPr="003576D6">
              <w:rPr>
                <w:rFonts w:ascii="Times" w:hAnsi="Times" w:cs="Times New Roman"/>
                <w:sz w:val="20"/>
                <w:szCs w:val="20"/>
                <w:vertAlign w:val="superscript"/>
                <w:lang w:val="fr-FR"/>
              </w:rPr>
              <w:t>(52)</w:t>
            </w:r>
            <w:r w:rsidRPr="003576D6">
              <w:rPr>
                <w:rFonts w:ascii="Times" w:hAnsi="Times" w:cs="Times New Roman"/>
                <w:sz w:val="20"/>
                <w:szCs w:val="20"/>
                <w:lang w:val="fr-FR"/>
              </w:rPr>
              <w:t>; 2009</w:t>
            </w:r>
            <w:r w:rsidRPr="003576D6">
              <w:rPr>
                <w:rFonts w:ascii="Times" w:hAnsi="Times" w:cs="Times New Roman"/>
                <w:sz w:val="20"/>
                <w:szCs w:val="20"/>
                <w:vertAlign w:val="superscript"/>
                <w:lang w:val="fr-FR"/>
              </w:rPr>
              <w:t>(53)</w:t>
            </w:r>
          </w:p>
        </w:tc>
        <w:tc>
          <w:tcPr>
            <w:tcW w:w="0" w:type="auto"/>
          </w:tcPr>
          <w:p w14:paraId="482556CF" w14:textId="7FCE184F"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5B801B9D" w14:textId="2087950C"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5CB03CC3" w14:textId="0C6DBB10"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46495889" w14:textId="68AE1626"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7017DFCD" w14:textId="54B036BF"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5EF1A8F1" w14:textId="04403C1F"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77EB0DEC" w14:textId="0A977475"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Pr>
          <w:p w14:paraId="0F8217EA" w14:textId="6F5B56FC"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0CDC252E" w14:textId="1E250160"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748B1FE3" w14:textId="0CB29539"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185340ED" w14:textId="3A135AEA"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4CEE8882" w14:textId="1393871F"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75F7B6D8" w14:textId="1DB36803"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Pr>
          <w:p w14:paraId="3B2E7195" w14:textId="06A9F3F7" w:rsidR="00A31FE2" w:rsidRPr="003576D6" w:rsidRDefault="00A31FE2">
            <w:pPr>
              <w:rPr>
                <w:rFonts w:ascii="Times" w:hAnsi="Times" w:cs="Times New Roman"/>
                <w:sz w:val="20"/>
                <w:szCs w:val="20"/>
              </w:rPr>
            </w:pPr>
            <w:r w:rsidRPr="003576D6">
              <w:rPr>
                <w:rFonts w:ascii="Times" w:hAnsi="Times" w:cs="Arial"/>
                <w:sz w:val="20"/>
                <w:szCs w:val="20"/>
              </w:rPr>
              <w:t>2</w:t>
            </w:r>
          </w:p>
        </w:tc>
      </w:tr>
      <w:tr w:rsidR="00A31FE2" w:rsidRPr="003576D6" w14:paraId="19EA55FE" w14:textId="77777777" w:rsidTr="00A31FE2">
        <w:trPr>
          <w:trHeight w:val="274"/>
        </w:trPr>
        <w:tc>
          <w:tcPr>
            <w:tcW w:w="0" w:type="auto"/>
          </w:tcPr>
          <w:p w14:paraId="7EC35B4B" w14:textId="74209B80" w:rsidR="00A31FE2" w:rsidRPr="003576D6" w:rsidRDefault="00A31FE2">
            <w:pPr>
              <w:rPr>
                <w:rFonts w:ascii="Times" w:hAnsi="Times" w:cs="Times New Roman"/>
                <w:sz w:val="20"/>
                <w:szCs w:val="20"/>
                <w:vertAlign w:val="superscript"/>
              </w:rPr>
            </w:pPr>
            <w:proofErr w:type="spellStart"/>
            <w:r w:rsidRPr="003576D6">
              <w:rPr>
                <w:rFonts w:ascii="Times" w:hAnsi="Times" w:cs="Times New Roman"/>
                <w:sz w:val="20"/>
                <w:szCs w:val="20"/>
              </w:rPr>
              <w:t>Soualem</w:t>
            </w:r>
            <w:proofErr w:type="spellEnd"/>
            <w:r w:rsidRPr="003576D6">
              <w:rPr>
                <w:rFonts w:ascii="Times" w:hAnsi="Times" w:cs="Times New Roman"/>
                <w:sz w:val="20"/>
                <w:szCs w:val="20"/>
              </w:rPr>
              <w:t xml:space="preserve"> </w:t>
            </w:r>
            <w:r w:rsidRPr="003576D6">
              <w:rPr>
                <w:rFonts w:ascii="Times" w:hAnsi="Times" w:cs="Times New Roman"/>
                <w:i/>
                <w:sz w:val="20"/>
                <w:szCs w:val="20"/>
              </w:rPr>
              <w:t xml:space="preserve">et al. </w:t>
            </w:r>
            <w:r w:rsidRPr="003576D6">
              <w:rPr>
                <w:rFonts w:ascii="Times" w:hAnsi="Times" w:cs="Times New Roman"/>
                <w:sz w:val="20"/>
                <w:szCs w:val="20"/>
              </w:rPr>
              <w:t>(2012)</w:t>
            </w:r>
            <w:r w:rsidRPr="003576D6">
              <w:rPr>
                <w:rFonts w:ascii="Times" w:hAnsi="Times" w:cs="Times New Roman"/>
                <w:sz w:val="20"/>
                <w:szCs w:val="20"/>
                <w:vertAlign w:val="superscript"/>
              </w:rPr>
              <w:t>(54)</w:t>
            </w:r>
          </w:p>
        </w:tc>
        <w:tc>
          <w:tcPr>
            <w:tcW w:w="0" w:type="auto"/>
          </w:tcPr>
          <w:p w14:paraId="27925AFC" w14:textId="643AA547"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34B95070" w14:textId="38E38257"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444F98D4" w14:textId="0B0C0C84"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0A15828B" w14:textId="6848CD50"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3CA6C313" w14:textId="16C77DC8"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6496835F" w14:textId="7E3125D6"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7D3ABAAF" w14:textId="3E858E2F"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5118D059" w14:textId="4BF95A17"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3FFDBB14" w14:textId="38021101"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03FEB274" w14:textId="42531560"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D10CADB" w14:textId="0867DEB1"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68430EAB" w14:textId="13D6E579" w:rsidR="00A31FE2" w:rsidRPr="003576D6" w:rsidRDefault="00A31FE2">
            <w:pPr>
              <w:rPr>
                <w:rFonts w:ascii="Times" w:hAnsi="Times" w:cs="Times New Roman"/>
                <w:sz w:val="20"/>
                <w:szCs w:val="20"/>
              </w:rPr>
            </w:pPr>
            <w:r w:rsidRPr="003576D6">
              <w:rPr>
                <w:rFonts w:ascii="Times" w:hAnsi="Times" w:cs="Times New Roman"/>
                <w:sz w:val="20"/>
                <w:szCs w:val="20"/>
              </w:rPr>
              <w:t>0</w:t>
            </w:r>
          </w:p>
        </w:tc>
        <w:tc>
          <w:tcPr>
            <w:tcW w:w="0" w:type="auto"/>
          </w:tcPr>
          <w:p w14:paraId="6F96B187" w14:textId="362E1D23"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0325681B" w14:textId="22209AD0" w:rsidR="00A31FE2" w:rsidRPr="003576D6" w:rsidRDefault="00A31FE2">
            <w:pPr>
              <w:rPr>
                <w:rFonts w:ascii="Times" w:hAnsi="Times" w:cs="Times New Roman"/>
                <w:sz w:val="20"/>
                <w:szCs w:val="20"/>
              </w:rPr>
            </w:pPr>
            <w:r w:rsidRPr="003576D6">
              <w:rPr>
                <w:rFonts w:ascii="Times" w:hAnsi="Times" w:cs="Times New Roman"/>
                <w:sz w:val="20"/>
                <w:szCs w:val="20"/>
              </w:rPr>
              <w:t>1</w:t>
            </w:r>
          </w:p>
        </w:tc>
      </w:tr>
      <w:tr w:rsidR="00A31FE2" w:rsidRPr="003576D6" w14:paraId="73D36238" w14:textId="77777777" w:rsidTr="00A31FE2">
        <w:trPr>
          <w:trHeight w:val="274"/>
        </w:trPr>
        <w:tc>
          <w:tcPr>
            <w:tcW w:w="0" w:type="auto"/>
          </w:tcPr>
          <w:p w14:paraId="4DF1A0A1" w14:textId="468F178E" w:rsidR="00A31FE2" w:rsidRPr="003576D6" w:rsidRDefault="00A31FE2">
            <w:pPr>
              <w:rPr>
                <w:rFonts w:ascii="Times" w:hAnsi="Times" w:cs="Times New Roman"/>
                <w:sz w:val="20"/>
                <w:szCs w:val="20"/>
                <w:vertAlign w:val="superscript"/>
              </w:rPr>
            </w:pPr>
            <w:r w:rsidRPr="003576D6">
              <w:rPr>
                <w:rFonts w:ascii="Times" w:hAnsi="Times" w:cs="Times New Roman"/>
                <w:sz w:val="20"/>
                <w:szCs w:val="20"/>
              </w:rPr>
              <w:t>Steyn</w:t>
            </w:r>
            <w:r w:rsidRPr="003576D6">
              <w:rPr>
                <w:rFonts w:ascii="Times" w:hAnsi="Times" w:cs="Times New Roman"/>
                <w:i/>
                <w:sz w:val="20"/>
                <w:szCs w:val="20"/>
              </w:rPr>
              <w:t xml:space="preserve"> et al. </w:t>
            </w:r>
            <w:r w:rsidRPr="003576D6">
              <w:rPr>
                <w:rFonts w:ascii="Times" w:hAnsi="Times" w:cs="Times New Roman"/>
                <w:sz w:val="20"/>
                <w:szCs w:val="20"/>
              </w:rPr>
              <w:t>(2011)</w:t>
            </w:r>
            <w:r w:rsidRPr="003576D6">
              <w:rPr>
                <w:rFonts w:ascii="Times" w:hAnsi="Times" w:cs="Times New Roman"/>
                <w:sz w:val="20"/>
                <w:szCs w:val="20"/>
                <w:vertAlign w:val="superscript"/>
              </w:rPr>
              <w:t>(55)</w:t>
            </w:r>
          </w:p>
        </w:tc>
        <w:tc>
          <w:tcPr>
            <w:tcW w:w="0" w:type="auto"/>
          </w:tcPr>
          <w:p w14:paraId="49AC1289" w14:textId="42EA0135"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694FE7A3" w14:textId="263D2120"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39763833" w14:textId="122C9E6C"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3D3868BF" w14:textId="54C647E3" w:rsidR="00A31FE2" w:rsidRPr="003576D6" w:rsidRDefault="00A31FE2">
            <w:pPr>
              <w:rPr>
                <w:rFonts w:ascii="Times" w:hAnsi="Times" w:cs="Times New Roman"/>
                <w:sz w:val="20"/>
                <w:szCs w:val="20"/>
              </w:rPr>
            </w:pPr>
            <w:r w:rsidRPr="003576D6">
              <w:rPr>
                <w:rFonts w:ascii="Times" w:hAnsi="Times" w:cs="Times New Roman"/>
                <w:sz w:val="20"/>
                <w:szCs w:val="20"/>
              </w:rPr>
              <w:t>1</w:t>
            </w:r>
          </w:p>
        </w:tc>
        <w:tc>
          <w:tcPr>
            <w:tcW w:w="0" w:type="auto"/>
          </w:tcPr>
          <w:p w14:paraId="0756CA28" w14:textId="45F7E055"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27961AE7" w14:textId="5165EEDA"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4492D680" w14:textId="3C1D7FA9"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Pr>
          <w:p w14:paraId="503BCA62" w14:textId="4E88F018"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20D0024C" w14:textId="766FACD2"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66F4D847" w14:textId="3545E7E8"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5A19FE3F" w14:textId="55DE6D3F"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323BAAA7" w14:textId="5111EC0B"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360E947F" w14:textId="379939E3"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Pr>
          <w:p w14:paraId="68639F15" w14:textId="0C4E95C8" w:rsidR="00A31FE2" w:rsidRPr="003576D6" w:rsidRDefault="00A31FE2">
            <w:pPr>
              <w:rPr>
                <w:rFonts w:ascii="Times" w:hAnsi="Times" w:cs="Times New Roman"/>
                <w:sz w:val="20"/>
                <w:szCs w:val="20"/>
              </w:rPr>
            </w:pPr>
            <w:r w:rsidRPr="003576D6">
              <w:rPr>
                <w:rFonts w:ascii="Times" w:hAnsi="Times" w:cs="Times New Roman"/>
                <w:sz w:val="20"/>
                <w:szCs w:val="20"/>
              </w:rPr>
              <w:t>2</w:t>
            </w:r>
          </w:p>
        </w:tc>
      </w:tr>
      <w:tr w:rsidR="00A31FE2" w:rsidRPr="003576D6" w14:paraId="09D2E2D9" w14:textId="77777777" w:rsidTr="0051689A">
        <w:trPr>
          <w:trHeight w:val="274"/>
        </w:trPr>
        <w:tc>
          <w:tcPr>
            <w:tcW w:w="0" w:type="auto"/>
            <w:tcBorders>
              <w:bottom w:val="single" w:sz="4" w:space="0" w:color="auto"/>
            </w:tcBorders>
          </w:tcPr>
          <w:p w14:paraId="0F6BF6D5" w14:textId="0EA013BC" w:rsidR="00A31FE2" w:rsidRPr="003576D6" w:rsidRDefault="00A31FE2" w:rsidP="008B4B61">
            <w:pPr>
              <w:spacing w:line="360" w:lineRule="auto"/>
              <w:rPr>
                <w:rFonts w:ascii="Times" w:hAnsi="Times" w:cs="Times New Roman"/>
                <w:sz w:val="20"/>
                <w:szCs w:val="20"/>
                <w:vertAlign w:val="superscript"/>
              </w:rPr>
            </w:pPr>
            <w:r w:rsidRPr="003576D6">
              <w:rPr>
                <w:rFonts w:ascii="Times" w:hAnsi="Times" w:cs="Times New Roman"/>
                <w:sz w:val="20"/>
                <w:szCs w:val="20"/>
              </w:rPr>
              <w:t xml:space="preserve">Van Zyl </w:t>
            </w:r>
            <w:r w:rsidRPr="003576D6">
              <w:rPr>
                <w:rFonts w:ascii="Times" w:hAnsi="Times" w:cs="Times New Roman"/>
                <w:i/>
                <w:sz w:val="20"/>
                <w:szCs w:val="20"/>
              </w:rPr>
              <w:t>et al.</w:t>
            </w:r>
            <w:r w:rsidRPr="003576D6">
              <w:rPr>
                <w:rFonts w:ascii="Times" w:hAnsi="Times" w:cs="Times New Roman"/>
                <w:sz w:val="20"/>
                <w:szCs w:val="20"/>
              </w:rPr>
              <w:t xml:space="preserve"> (2010)</w:t>
            </w:r>
            <w:r w:rsidRPr="003576D6">
              <w:rPr>
                <w:rFonts w:ascii="Times" w:hAnsi="Times" w:cs="Times New Roman"/>
                <w:sz w:val="20"/>
                <w:szCs w:val="20"/>
                <w:vertAlign w:val="superscript"/>
              </w:rPr>
              <w:t>(56)</w:t>
            </w:r>
          </w:p>
        </w:tc>
        <w:tc>
          <w:tcPr>
            <w:tcW w:w="0" w:type="auto"/>
            <w:tcBorders>
              <w:bottom w:val="single" w:sz="4" w:space="0" w:color="auto"/>
            </w:tcBorders>
          </w:tcPr>
          <w:p w14:paraId="3BE8FFDA" w14:textId="6602CDA6"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Borders>
              <w:bottom w:val="single" w:sz="4" w:space="0" w:color="auto"/>
            </w:tcBorders>
          </w:tcPr>
          <w:p w14:paraId="74AC2A0E" w14:textId="14984DBF" w:rsidR="00A31FE2" w:rsidRPr="003576D6" w:rsidRDefault="00A31FE2">
            <w:pPr>
              <w:rPr>
                <w:rFonts w:ascii="Times" w:hAnsi="Times" w:cs="Times New Roman"/>
                <w:sz w:val="20"/>
                <w:szCs w:val="20"/>
              </w:rPr>
            </w:pPr>
            <w:r w:rsidRPr="003576D6">
              <w:rPr>
                <w:rFonts w:ascii="Times" w:hAnsi="Times" w:cs="Arial"/>
                <w:sz w:val="20"/>
                <w:szCs w:val="20"/>
              </w:rPr>
              <w:t>1</w:t>
            </w:r>
          </w:p>
        </w:tc>
        <w:tc>
          <w:tcPr>
            <w:tcW w:w="0" w:type="auto"/>
            <w:tcBorders>
              <w:bottom w:val="single" w:sz="4" w:space="0" w:color="auto"/>
            </w:tcBorders>
          </w:tcPr>
          <w:p w14:paraId="0BD64F74" w14:textId="31EB5634" w:rsidR="00A31FE2" w:rsidRPr="003576D6" w:rsidRDefault="00A31FE2">
            <w:pPr>
              <w:rPr>
                <w:rFonts w:ascii="Times" w:hAnsi="Times" w:cs="Times New Roman"/>
                <w:sz w:val="20"/>
                <w:szCs w:val="20"/>
              </w:rPr>
            </w:pPr>
            <w:r w:rsidRPr="003576D6">
              <w:rPr>
                <w:rFonts w:ascii="Times" w:hAnsi="Times" w:cs="Arial"/>
                <w:sz w:val="20"/>
                <w:szCs w:val="20"/>
              </w:rPr>
              <w:t>1</w:t>
            </w:r>
          </w:p>
        </w:tc>
        <w:tc>
          <w:tcPr>
            <w:tcW w:w="0" w:type="auto"/>
            <w:tcBorders>
              <w:bottom w:val="single" w:sz="4" w:space="0" w:color="auto"/>
            </w:tcBorders>
          </w:tcPr>
          <w:p w14:paraId="707B90BD" w14:textId="2C56DD1D"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Borders>
              <w:bottom w:val="single" w:sz="4" w:space="0" w:color="auto"/>
            </w:tcBorders>
          </w:tcPr>
          <w:p w14:paraId="37B2CC10" w14:textId="4D549AE6"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Borders>
              <w:bottom w:val="single" w:sz="4" w:space="0" w:color="auto"/>
            </w:tcBorders>
          </w:tcPr>
          <w:p w14:paraId="614B611F" w14:textId="143D8DB2"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Borders>
              <w:bottom w:val="single" w:sz="4" w:space="0" w:color="auto"/>
            </w:tcBorders>
          </w:tcPr>
          <w:p w14:paraId="23D9BDE7" w14:textId="5899D0EC"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Borders>
              <w:bottom w:val="single" w:sz="4" w:space="0" w:color="auto"/>
            </w:tcBorders>
          </w:tcPr>
          <w:p w14:paraId="73570003" w14:textId="1FF0D284"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Borders>
              <w:bottom w:val="single" w:sz="4" w:space="0" w:color="auto"/>
            </w:tcBorders>
          </w:tcPr>
          <w:p w14:paraId="6BA85CA9" w14:textId="74C8D131"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Borders>
              <w:bottom w:val="single" w:sz="4" w:space="0" w:color="auto"/>
            </w:tcBorders>
          </w:tcPr>
          <w:p w14:paraId="34F7BD0D" w14:textId="570E2A54"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Borders>
              <w:bottom w:val="single" w:sz="4" w:space="0" w:color="auto"/>
            </w:tcBorders>
          </w:tcPr>
          <w:p w14:paraId="1F1C66BA" w14:textId="557AB726"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Borders>
              <w:bottom w:val="single" w:sz="4" w:space="0" w:color="auto"/>
            </w:tcBorders>
          </w:tcPr>
          <w:p w14:paraId="1F9DC098" w14:textId="5FD11674" w:rsidR="00A31FE2" w:rsidRPr="003576D6" w:rsidRDefault="00A31FE2">
            <w:pPr>
              <w:rPr>
                <w:rFonts w:ascii="Times" w:hAnsi="Times" w:cs="Times New Roman"/>
                <w:sz w:val="20"/>
                <w:szCs w:val="20"/>
              </w:rPr>
            </w:pPr>
            <w:r w:rsidRPr="003576D6">
              <w:rPr>
                <w:rFonts w:ascii="Times" w:hAnsi="Times" w:cs="Arial"/>
                <w:sz w:val="20"/>
                <w:szCs w:val="20"/>
              </w:rPr>
              <w:t>0</w:t>
            </w:r>
          </w:p>
        </w:tc>
        <w:tc>
          <w:tcPr>
            <w:tcW w:w="0" w:type="auto"/>
            <w:tcBorders>
              <w:bottom w:val="single" w:sz="4" w:space="0" w:color="auto"/>
            </w:tcBorders>
          </w:tcPr>
          <w:p w14:paraId="01F24497" w14:textId="73573E53"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Borders>
              <w:bottom w:val="single" w:sz="4" w:space="0" w:color="auto"/>
            </w:tcBorders>
          </w:tcPr>
          <w:p w14:paraId="463DFF44" w14:textId="74FEDC5A" w:rsidR="00A31FE2" w:rsidRPr="003576D6" w:rsidRDefault="00A31FE2">
            <w:pPr>
              <w:rPr>
                <w:rFonts w:ascii="Times" w:hAnsi="Times" w:cs="Times New Roman"/>
                <w:sz w:val="20"/>
                <w:szCs w:val="20"/>
              </w:rPr>
            </w:pPr>
            <w:r w:rsidRPr="003576D6">
              <w:rPr>
                <w:rFonts w:ascii="Times" w:hAnsi="Times" w:cs="Arial"/>
                <w:sz w:val="20"/>
                <w:szCs w:val="20"/>
              </w:rPr>
              <w:t>2</w:t>
            </w:r>
          </w:p>
        </w:tc>
      </w:tr>
      <w:tr w:rsidR="00A31FE2" w:rsidRPr="003576D6" w14:paraId="3ACF6208" w14:textId="77777777" w:rsidTr="0051689A">
        <w:trPr>
          <w:trHeight w:val="274"/>
        </w:trPr>
        <w:tc>
          <w:tcPr>
            <w:tcW w:w="0" w:type="auto"/>
            <w:tcBorders>
              <w:bottom w:val="single" w:sz="4" w:space="0" w:color="auto"/>
            </w:tcBorders>
          </w:tcPr>
          <w:p w14:paraId="7A555D05" w14:textId="2E21CD5E" w:rsidR="00A31FE2" w:rsidRPr="003576D6" w:rsidRDefault="00A31FE2" w:rsidP="008B4B61">
            <w:pPr>
              <w:spacing w:line="360" w:lineRule="auto"/>
              <w:rPr>
                <w:rFonts w:ascii="Times" w:hAnsi="Times" w:cs="Times New Roman"/>
                <w:sz w:val="20"/>
                <w:szCs w:val="20"/>
                <w:vertAlign w:val="superscript"/>
              </w:rPr>
            </w:pPr>
            <w:proofErr w:type="spellStart"/>
            <w:r w:rsidRPr="003576D6">
              <w:rPr>
                <w:rFonts w:ascii="Times" w:hAnsi="Times" w:cs="Times New Roman"/>
                <w:sz w:val="20"/>
                <w:szCs w:val="20"/>
              </w:rPr>
              <w:t>Waswa</w:t>
            </w:r>
            <w:proofErr w:type="spellEnd"/>
            <w:r w:rsidRPr="003576D6">
              <w:rPr>
                <w:rFonts w:ascii="Times" w:hAnsi="Times" w:cs="Times New Roman"/>
                <w:sz w:val="20"/>
                <w:szCs w:val="20"/>
              </w:rPr>
              <w:t>, 2011</w:t>
            </w:r>
            <w:r w:rsidRPr="003576D6">
              <w:rPr>
                <w:rFonts w:ascii="Times" w:hAnsi="Times" w:cs="Times New Roman"/>
                <w:sz w:val="20"/>
                <w:szCs w:val="20"/>
                <w:vertAlign w:val="superscript"/>
              </w:rPr>
              <w:t>(57)</w:t>
            </w:r>
          </w:p>
        </w:tc>
        <w:tc>
          <w:tcPr>
            <w:tcW w:w="0" w:type="auto"/>
            <w:tcBorders>
              <w:bottom w:val="single" w:sz="4" w:space="0" w:color="auto"/>
            </w:tcBorders>
          </w:tcPr>
          <w:p w14:paraId="37DE7FE1" w14:textId="2A56E809"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Borders>
              <w:bottom w:val="single" w:sz="4" w:space="0" w:color="auto"/>
            </w:tcBorders>
          </w:tcPr>
          <w:p w14:paraId="6DDCA657" w14:textId="63105E1C"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Borders>
              <w:bottom w:val="single" w:sz="4" w:space="0" w:color="auto"/>
            </w:tcBorders>
          </w:tcPr>
          <w:p w14:paraId="44E63C02" w14:textId="05F744E6"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Borders>
              <w:bottom w:val="single" w:sz="4" w:space="0" w:color="auto"/>
            </w:tcBorders>
          </w:tcPr>
          <w:p w14:paraId="12F92955" w14:textId="7A1ACE2B"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Borders>
              <w:bottom w:val="single" w:sz="4" w:space="0" w:color="auto"/>
            </w:tcBorders>
          </w:tcPr>
          <w:p w14:paraId="4F9901DA" w14:textId="2EAB80D5"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Borders>
              <w:bottom w:val="single" w:sz="4" w:space="0" w:color="auto"/>
            </w:tcBorders>
          </w:tcPr>
          <w:p w14:paraId="3BE8DBF7" w14:textId="5FEC9BF7"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Borders>
              <w:bottom w:val="single" w:sz="4" w:space="0" w:color="auto"/>
            </w:tcBorders>
          </w:tcPr>
          <w:p w14:paraId="6F4B6F6A" w14:textId="098194D9" w:rsidR="00A31FE2" w:rsidRPr="003576D6" w:rsidRDefault="00A31FE2">
            <w:pPr>
              <w:rPr>
                <w:rFonts w:ascii="Times" w:hAnsi="Times" w:cs="Times New Roman"/>
                <w:sz w:val="20"/>
                <w:szCs w:val="20"/>
              </w:rPr>
            </w:pPr>
            <w:r w:rsidRPr="003576D6">
              <w:rPr>
                <w:rFonts w:ascii="Times" w:hAnsi="Times" w:cs="Arial"/>
                <w:sz w:val="20"/>
                <w:szCs w:val="20"/>
              </w:rPr>
              <w:t>N/A</w:t>
            </w:r>
          </w:p>
        </w:tc>
        <w:tc>
          <w:tcPr>
            <w:tcW w:w="0" w:type="auto"/>
            <w:tcBorders>
              <w:bottom w:val="single" w:sz="4" w:space="0" w:color="auto"/>
            </w:tcBorders>
          </w:tcPr>
          <w:p w14:paraId="3BFE29CC" w14:textId="4B380FA4" w:rsidR="00A31FE2" w:rsidRPr="003576D6" w:rsidRDefault="00A31FE2">
            <w:pPr>
              <w:rPr>
                <w:rFonts w:ascii="Times" w:hAnsi="Times" w:cs="Times New Roman"/>
                <w:sz w:val="20"/>
                <w:szCs w:val="20"/>
              </w:rPr>
            </w:pPr>
            <w:r w:rsidRPr="003576D6">
              <w:rPr>
                <w:rFonts w:ascii="Times" w:hAnsi="Times" w:cs="Arial"/>
                <w:sz w:val="20"/>
                <w:szCs w:val="20"/>
              </w:rPr>
              <w:t>1</w:t>
            </w:r>
          </w:p>
        </w:tc>
        <w:tc>
          <w:tcPr>
            <w:tcW w:w="0" w:type="auto"/>
            <w:tcBorders>
              <w:bottom w:val="single" w:sz="4" w:space="0" w:color="auto"/>
            </w:tcBorders>
          </w:tcPr>
          <w:p w14:paraId="20964D5B" w14:textId="40BCD301" w:rsidR="00A31FE2" w:rsidRPr="003576D6" w:rsidRDefault="00A31FE2">
            <w:pPr>
              <w:rPr>
                <w:rFonts w:ascii="Times" w:hAnsi="Times" w:cs="Times New Roman"/>
                <w:sz w:val="20"/>
                <w:szCs w:val="20"/>
              </w:rPr>
            </w:pPr>
            <w:r w:rsidRPr="003576D6">
              <w:rPr>
                <w:rFonts w:ascii="Times" w:hAnsi="Times" w:cs="Arial"/>
                <w:sz w:val="20"/>
                <w:szCs w:val="20"/>
              </w:rPr>
              <w:t>1</w:t>
            </w:r>
          </w:p>
        </w:tc>
        <w:tc>
          <w:tcPr>
            <w:tcW w:w="0" w:type="auto"/>
            <w:tcBorders>
              <w:bottom w:val="single" w:sz="4" w:space="0" w:color="auto"/>
            </w:tcBorders>
          </w:tcPr>
          <w:p w14:paraId="41225228" w14:textId="26F7B1B2"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Borders>
              <w:bottom w:val="single" w:sz="4" w:space="0" w:color="auto"/>
            </w:tcBorders>
          </w:tcPr>
          <w:p w14:paraId="5CB6A7EA" w14:textId="0768B576"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Borders>
              <w:bottom w:val="single" w:sz="4" w:space="0" w:color="auto"/>
            </w:tcBorders>
          </w:tcPr>
          <w:p w14:paraId="66549E9D" w14:textId="57062165" w:rsidR="00A31FE2" w:rsidRPr="003576D6" w:rsidRDefault="00A31FE2">
            <w:pPr>
              <w:rPr>
                <w:rFonts w:ascii="Times" w:hAnsi="Times" w:cs="Times New Roman"/>
                <w:sz w:val="20"/>
                <w:szCs w:val="20"/>
              </w:rPr>
            </w:pPr>
            <w:r w:rsidRPr="003576D6">
              <w:rPr>
                <w:rFonts w:ascii="Times" w:hAnsi="Times" w:cs="Arial"/>
                <w:sz w:val="20"/>
                <w:szCs w:val="20"/>
              </w:rPr>
              <w:t>1</w:t>
            </w:r>
          </w:p>
        </w:tc>
        <w:tc>
          <w:tcPr>
            <w:tcW w:w="0" w:type="auto"/>
            <w:tcBorders>
              <w:bottom w:val="single" w:sz="4" w:space="0" w:color="auto"/>
            </w:tcBorders>
          </w:tcPr>
          <w:p w14:paraId="5755C85F" w14:textId="213BFC01" w:rsidR="00A31FE2" w:rsidRPr="003576D6" w:rsidRDefault="00A31FE2">
            <w:pPr>
              <w:rPr>
                <w:rFonts w:ascii="Times" w:hAnsi="Times" w:cs="Times New Roman"/>
                <w:sz w:val="20"/>
                <w:szCs w:val="20"/>
              </w:rPr>
            </w:pPr>
            <w:r w:rsidRPr="003576D6">
              <w:rPr>
                <w:rFonts w:ascii="Times" w:hAnsi="Times" w:cs="Arial"/>
                <w:sz w:val="20"/>
                <w:szCs w:val="20"/>
              </w:rPr>
              <w:t>2</w:t>
            </w:r>
          </w:p>
        </w:tc>
        <w:tc>
          <w:tcPr>
            <w:tcW w:w="0" w:type="auto"/>
            <w:tcBorders>
              <w:bottom w:val="single" w:sz="4" w:space="0" w:color="auto"/>
            </w:tcBorders>
          </w:tcPr>
          <w:p w14:paraId="10F4CE77" w14:textId="153F83D0" w:rsidR="00A31FE2" w:rsidRPr="003576D6" w:rsidRDefault="00A31FE2">
            <w:pPr>
              <w:rPr>
                <w:rFonts w:ascii="Times" w:hAnsi="Times" w:cs="Times New Roman"/>
                <w:sz w:val="20"/>
                <w:szCs w:val="20"/>
              </w:rPr>
            </w:pPr>
            <w:r w:rsidRPr="003576D6">
              <w:rPr>
                <w:rFonts w:ascii="Times" w:hAnsi="Times" w:cs="Arial"/>
                <w:sz w:val="20"/>
                <w:szCs w:val="20"/>
              </w:rPr>
              <w:t>2</w:t>
            </w:r>
          </w:p>
        </w:tc>
      </w:tr>
      <w:tr w:rsidR="00A31FE2" w:rsidRPr="003576D6" w14:paraId="7AC65C59" w14:textId="77777777" w:rsidTr="0051689A">
        <w:trPr>
          <w:trHeight w:val="274"/>
        </w:trPr>
        <w:tc>
          <w:tcPr>
            <w:tcW w:w="0" w:type="auto"/>
            <w:tcBorders>
              <w:top w:val="single" w:sz="4" w:space="0" w:color="auto"/>
              <w:bottom w:val="single" w:sz="4" w:space="0" w:color="auto"/>
            </w:tcBorders>
          </w:tcPr>
          <w:p w14:paraId="40F09EF4" w14:textId="61D06038" w:rsidR="00A31FE2" w:rsidRPr="003576D6" w:rsidRDefault="00A31FE2">
            <w:pPr>
              <w:rPr>
                <w:rFonts w:ascii="Times" w:hAnsi="Times" w:cs="Times New Roman"/>
                <w:sz w:val="20"/>
                <w:szCs w:val="20"/>
                <w:vertAlign w:val="superscript"/>
              </w:rPr>
            </w:pPr>
            <w:proofErr w:type="spellStart"/>
            <w:r w:rsidRPr="003576D6">
              <w:rPr>
                <w:rFonts w:ascii="Times" w:hAnsi="Times" w:cs="Times New Roman"/>
                <w:sz w:val="20"/>
                <w:szCs w:val="20"/>
              </w:rPr>
              <w:t>Zeba</w:t>
            </w:r>
            <w:proofErr w:type="spellEnd"/>
            <w:r w:rsidRPr="003576D6">
              <w:rPr>
                <w:rFonts w:ascii="Times" w:hAnsi="Times" w:cs="Times New Roman"/>
                <w:sz w:val="20"/>
                <w:szCs w:val="20"/>
              </w:rPr>
              <w:t xml:space="preserve"> et al. (2014)</w:t>
            </w:r>
            <w:r w:rsidRPr="003576D6">
              <w:rPr>
                <w:rFonts w:ascii="Times" w:hAnsi="Times" w:cs="Times New Roman"/>
                <w:sz w:val="20"/>
                <w:szCs w:val="20"/>
                <w:vertAlign w:val="superscript"/>
              </w:rPr>
              <w:t>(58)</w:t>
            </w:r>
          </w:p>
        </w:tc>
        <w:tc>
          <w:tcPr>
            <w:tcW w:w="0" w:type="auto"/>
            <w:tcBorders>
              <w:top w:val="single" w:sz="4" w:space="0" w:color="auto"/>
              <w:bottom w:val="single" w:sz="4" w:space="0" w:color="auto"/>
            </w:tcBorders>
          </w:tcPr>
          <w:p w14:paraId="6A0ECC82" w14:textId="268C7183"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Borders>
              <w:top w:val="single" w:sz="4" w:space="0" w:color="auto"/>
              <w:bottom w:val="single" w:sz="4" w:space="0" w:color="auto"/>
            </w:tcBorders>
          </w:tcPr>
          <w:p w14:paraId="54C87735" w14:textId="74EB62D0"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Borders>
              <w:top w:val="single" w:sz="4" w:space="0" w:color="auto"/>
              <w:bottom w:val="single" w:sz="4" w:space="0" w:color="auto"/>
            </w:tcBorders>
          </w:tcPr>
          <w:p w14:paraId="2992203F" w14:textId="053AB68F"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Borders>
              <w:top w:val="single" w:sz="4" w:space="0" w:color="auto"/>
              <w:bottom w:val="single" w:sz="4" w:space="0" w:color="auto"/>
            </w:tcBorders>
          </w:tcPr>
          <w:p w14:paraId="2AD2AABD" w14:textId="387A3C21"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Borders>
              <w:top w:val="single" w:sz="4" w:space="0" w:color="auto"/>
              <w:bottom w:val="single" w:sz="4" w:space="0" w:color="auto"/>
            </w:tcBorders>
          </w:tcPr>
          <w:p w14:paraId="65EBCB41" w14:textId="3B6A78AE"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Borders>
              <w:top w:val="single" w:sz="4" w:space="0" w:color="auto"/>
              <w:bottom w:val="single" w:sz="4" w:space="0" w:color="auto"/>
            </w:tcBorders>
          </w:tcPr>
          <w:p w14:paraId="21E16990" w14:textId="7EA46DE5"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Borders>
              <w:top w:val="single" w:sz="4" w:space="0" w:color="auto"/>
              <w:bottom w:val="single" w:sz="4" w:space="0" w:color="auto"/>
            </w:tcBorders>
          </w:tcPr>
          <w:p w14:paraId="5F9B70D5" w14:textId="0518DD5C" w:rsidR="00A31FE2" w:rsidRPr="003576D6" w:rsidRDefault="00A31FE2">
            <w:pPr>
              <w:rPr>
                <w:rFonts w:ascii="Times" w:hAnsi="Times" w:cs="Times New Roman"/>
                <w:sz w:val="20"/>
                <w:szCs w:val="20"/>
              </w:rPr>
            </w:pPr>
            <w:r w:rsidRPr="003576D6">
              <w:rPr>
                <w:rFonts w:ascii="Times" w:hAnsi="Times" w:cs="Times New Roman"/>
                <w:sz w:val="20"/>
                <w:szCs w:val="20"/>
              </w:rPr>
              <w:t>NA</w:t>
            </w:r>
          </w:p>
        </w:tc>
        <w:tc>
          <w:tcPr>
            <w:tcW w:w="0" w:type="auto"/>
            <w:tcBorders>
              <w:top w:val="single" w:sz="4" w:space="0" w:color="auto"/>
              <w:bottom w:val="single" w:sz="4" w:space="0" w:color="auto"/>
            </w:tcBorders>
          </w:tcPr>
          <w:p w14:paraId="69448C12" w14:textId="44618FF6"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Borders>
              <w:top w:val="single" w:sz="4" w:space="0" w:color="auto"/>
              <w:bottom w:val="single" w:sz="4" w:space="0" w:color="auto"/>
            </w:tcBorders>
          </w:tcPr>
          <w:p w14:paraId="05BE6F93" w14:textId="6DDC9F44"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Borders>
              <w:top w:val="single" w:sz="4" w:space="0" w:color="auto"/>
              <w:bottom w:val="single" w:sz="4" w:space="0" w:color="auto"/>
            </w:tcBorders>
          </w:tcPr>
          <w:p w14:paraId="75CB167E" w14:textId="43D6D7CF"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Borders>
              <w:top w:val="single" w:sz="4" w:space="0" w:color="auto"/>
              <w:bottom w:val="single" w:sz="4" w:space="0" w:color="auto"/>
            </w:tcBorders>
          </w:tcPr>
          <w:p w14:paraId="0B2AD38B" w14:textId="2421ED74"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Borders>
              <w:top w:val="single" w:sz="4" w:space="0" w:color="auto"/>
              <w:bottom w:val="single" w:sz="4" w:space="0" w:color="auto"/>
            </w:tcBorders>
          </w:tcPr>
          <w:p w14:paraId="0502210A" w14:textId="449F3908" w:rsidR="00A31FE2" w:rsidRPr="003576D6" w:rsidRDefault="00A31FE2">
            <w:pPr>
              <w:rPr>
                <w:rFonts w:ascii="Times" w:hAnsi="Times" w:cs="Times New Roman"/>
                <w:sz w:val="20"/>
                <w:szCs w:val="20"/>
              </w:rPr>
            </w:pPr>
            <w:r w:rsidRPr="003576D6">
              <w:rPr>
                <w:rFonts w:ascii="Times" w:hAnsi="Times" w:cs="Times New Roman"/>
                <w:sz w:val="20"/>
                <w:szCs w:val="20"/>
              </w:rPr>
              <w:t>1</w:t>
            </w:r>
          </w:p>
        </w:tc>
        <w:tc>
          <w:tcPr>
            <w:tcW w:w="0" w:type="auto"/>
            <w:tcBorders>
              <w:top w:val="single" w:sz="4" w:space="0" w:color="auto"/>
              <w:bottom w:val="single" w:sz="4" w:space="0" w:color="auto"/>
            </w:tcBorders>
          </w:tcPr>
          <w:p w14:paraId="3DBA302F" w14:textId="2B5BC318" w:rsidR="00A31FE2" w:rsidRPr="003576D6" w:rsidRDefault="00A31FE2">
            <w:pPr>
              <w:rPr>
                <w:rFonts w:ascii="Times" w:hAnsi="Times" w:cs="Times New Roman"/>
                <w:sz w:val="20"/>
                <w:szCs w:val="20"/>
              </w:rPr>
            </w:pPr>
            <w:r w:rsidRPr="003576D6">
              <w:rPr>
                <w:rFonts w:ascii="Times" w:hAnsi="Times" w:cs="Times New Roman"/>
                <w:sz w:val="20"/>
                <w:szCs w:val="20"/>
              </w:rPr>
              <w:t>2</w:t>
            </w:r>
          </w:p>
        </w:tc>
        <w:tc>
          <w:tcPr>
            <w:tcW w:w="0" w:type="auto"/>
            <w:tcBorders>
              <w:top w:val="single" w:sz="4" w:space="0" w:color="auto"/>
              <w:bottom w:val="single" w:sz="4" w:space="0" w:color="auto"/>
            </w:tcBorders>
          </w:tcPr>
          <w:p w14:paraId="2AD753B7" w14:textId="7A584BBA" w:rsidR="00A31FE2" w:rsidRPr="003576D6" w:rsidRDefault="00A31FE2">
            <w:pPr>
              <w:rPr>
                <w:rFonts w:ascii="Times" w:hAnsi="Times" w:cs="Times New Roman"/>
                <w:sz w:val="20"/>
                <w:szCs w:val="20"/>
              </w:rPr>
            </w:pPr>
            <w:r w:rsidRPr="003576D6">
              <w:rPr>
                <w:rFonts w:ascii="Times" w:hAnsi="Times" w:cs="Times New Roman"/>
                <w:sz w:val="20"/>
                <w:szCs w:val="20"/>
              </w:rPr>
              <w:t>2</w:t>
            </w:r>
          </w:p>
        </w:tc>
      </w:tr>
    </w:tbl>
    <w:p w14:paraId="27605FC6" w14:textId="7CC5A945" w:rsidR="00AA26B4" w:rsidRPr="0068336F" w:rsidRDefault="0051689A">
      <w:pPr>
        <w:rPr>
          <w:rFonts w:ascii="Times New Roman" w:hAnsi="Times New Roman" w:cs="Times New Roman"/>
        </w:rPr>
      </w:pPr>
      <w:bookmarkStart w:id="1" w:name="_GoBack"/>
      <w:r w:rsidRPr="0051689A">
        <w:rPr>
          <w:rFonts w:ascii="Times New Roman" w:hAnsi="Times New Roman" w:cs="Times New Roman"/>
          <w:b/>
          <w:bCs/>
        </w:rPr>
        <w:t>*</w:t>
      </w:r>
      <w:bookmarkEnd w:id="1"/>
      <w:r w:rsidR="00A31FE2" w:rsidRPr="00A31FE2">
        <w:rPr>
          <w:rFonts w:ascii="Times New Roman" w:hAnsi="Times New Roman" w:cs="Times New Roman"/>
        </w:rPr>
        <w:t xml:space="preserve">mixed methods study- scored here for quantitative component. Quality appraisal was conducted using a validated quality assessment </w:t>
      </w:r>
      <w:proofErr w:type="gramStart"/>
      <w:r w:rsidR="00A31FE2" w:rsidRPr="00A31FE2">
        <w:rPr>
          <w:rFonts w:ascii="Times New Roman" w:hAnsi="Times New Roman" w:cs="Times New Roman"/>
        </w:rPr>
        <w:t>tool</w:t>
      </w:r>
      <w:r w:rsidR="00A31FE2" w:rsidRPr="00A31FE2">
        <w:rPr>
          <w:rFonts w:ascii="Times New Roman" w:hAnsi="Times New Roman" w:cs="Times New Roman"/>
          <w:vertAlign w:val="superscript"/>
        </w:rPr>
        <w:t>(</w:t>
      </w:r>
      <w:proofErr w:type="gramEnd"/>
      <w:r w:rsidR="00A31FE2" w:rsidRPr="00A31FE2">
        <w:rPr>
          <w:rFonts w:ascii="Times New Roman" w:hAnsi="Times New Roman" w:cs="Times New Roman"/>
          <w:vertAlign w:val="superscript"/>
        </w:rPr>
        <w:t>13).</w:t>
      </w:r>
    </w:p>
    <w:sectPr w:rsidR="00AA26B4" w:rsidRPr="0068336F" w:rsidSect="00B85E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DD3"/>
    <w:rsid w:val="00011485"/>
    <w:rsid w:val="00016D80"/>
    <w:rsid w:val="000A585A"/>
    <w:rsid w:val="001C7FD7"/>
    <w:rsid w:val="001E1941"/>
    <w:rsid w:val="0020434E"/>
    <w:rsid w:val="00257633"/>
    <w:rsid w:val="002A0BF9"/>
    <w:rsid w:val="002D7F0D"/>
    <w:rsid w:val="003576D6"/>
    <w:rsid w:val="0051689A"/>
    <w:rsid w:val="005677BD"/>
    <w:rsid w:val="0062237B"/>
    <w:rsid w:val="0068336F"/>
    <w:rsid w:val="008B4B61"/>
    <w:rsid w:val="009544F4"/>
    <w:rsid w:val="009C1B89"/>
    <w:rsid w:val="00A31FE2"/>
    <w:rsid w:val="00A558F1"/>
    <w:rsid w:val="00AA26B4"/>
    <w:rsid w:val="00B85E06"/>
    <w:rsid w:val="00BB1F44"/>
    <w:rsid w:val="00BD7101"/>
    <w:rsid w:val="00D4352E"/>
    <w:rsid w:val="00F54B8A"/>
    <w:rsid w:val="00F71DD3"/>
    <w:rsid w:val="00FA08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A6F03"/>
  <w15:docId w15:val="{CFD93AD9-C1FB-4A11-AB8D-6FC3F888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F71DD3"/>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E0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E06"/>
    <w:rPr>
      <w:rFonts w:ascii="Lucida Grande" w:eastAsia="Calibri" w:hAnsi="Lucida Grande" w:cs="Lucida Grande"/>
      <w:sz w:val="18"/>
      <w:szCs w:val="18"/>
      <w:lang w:eastAsia="en-GB"/>
    </w:rPr>
  </w:style>
  <w:style w:type="table" w:styleId="TableGrid">
    <w:name w:val="Table Grid"/>
    <w:basedOn w:val="TableNormal"/>
    <w:uiPriority w:val="39"/>
    <w:rsid w:val="00B85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585A"/>
    <w:rPr>
      <w:sz w:val="16"/>
      <w:szCs w:val="16"/>
    </w:rPr>
  </w:style>
  <w:style w:type="paragraph" w:styleId="CommentText">
    <w:name w:val="annotation text"/>
    <w:basedOn w:val="Normal"/>
    <w:link w:val="CommentTextChar"/>
    <w:uiPriority w:val="99"/>
    <w:unhideWhenUsed/>
    <w:rsid w:val="000A585A"/>
    <w:pPr>
      <w:spacing w:line="240" w:lineRule="auto"/>
    </w:pPr>
    <w:rPr>
      <w:sz w:val="20"/>
      <w:szCs w:val="20"/>
    </w:rPr>
  </w:style>
  <w:style w:type="character" w:customStyle="1" w:styleId="CommentTextChar">
    <w:name w:val="Comment Text Char"/>
    <w:basedOn w:val="DefaultParagraphFont"/>
    <w:link w:val="CommentText"/>
    <w:uiPriority w:val="99"/>
    <w:rsid w:val="000A585A"/>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0A585A"/>
    <w:rPr>
      <w:b/>
      <w:bCs/>
    </w:rPr>
  </w:style>
  <w:style w:type="character" w:customStyle="1" w:styleId="CommentSubjectChar">
    <w:name w:val="Comment Subject Char"/>
    <w:basedOn w:val="CommentTextChar"/>
    <w:link w:val="CommentSubject"/>
    <w:uiPriority w:val="99"/>
    <w:semiHidden/>
    <w:rsid w:val="000A585A"/>
    <w:rPr>
      <w:rFonts w:ascii="Calibri" w:eastAsia="Calibri" w:hAnsi="Calibri" w:cs="Calibri"/>
      <w:b/>
      <w:bCs/>
      <w:sz w:val="20"/>
      <w:szCs w:val="20"/>
      <w:lang w:eastAsia="en-GB"/>
    </w:rPr>
  </w:style>
  <w:style w:type="paragraph" w:styleId="Revision">
    <w:name w:val="Revision"/>
    <w:hidden/>
    <w:uiPriority w:val="99"/>
    <w:semiHidden/>
    <w:rsid w:val="001E1941"/>
    <w:pPr>
      <w:spacing w:after="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Hibbah Araba Saeed</dc:creator>
  <cp:lastModifiedBy> </cp:lastModifiedBy>
  <cp:revision>3</cp:revision>
  <dcterms:created xsi:type="dcterms:W3CDTF">2019-10-08T09:47:00Z</dcterms:created>
  <dcterms:modified xsi:type="dcterms:W3CDTF">2019-10-29T20:40:00Z</dcterms:modified>
</cp:coreProperties>
</file>