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4A" w:rsidRDefault="00550A4A" w:rsidP="00550A4A">
      <w:pPr>
        <w:pStyle w:val="Normal1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Supplementary Data</w:t>
      </w:r>
    </w:p>
    <w:p w:rsidR="00550A4A" w:rsidRDefault="00550A4A" w:rsidP="00550A4A">
      <w:pPr>
        <w:pStyle w:val="Normal1"/>
        <w:spacing w:line="360" w:lineRule="auto"/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</w:pPr>
    </w:p>
    <w:p w:rsidR="00550A4A" w:rsidRPr="00B77E94" w:rsidRDefault="00550A4A" w:rsidP="00550A4A">
      <w:pPr>
        <w:pStyle w:val="Normal1"/>
        <w:spacing w:line="360" w:lineRule="auto"/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</w:pPr>
      <w:r w:rsidRPr="002C06A3"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 xml:space="preserve">Supplemental Table 1: Sensitivity analysis comparing odds ratios estimated from a univariate model using all observations with data (OR1, n=150,767)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>versus</w:t>
      </w:r>
      <w:r w:rsidRPr="002C06A3"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 xml:space="preserve"> odds ratios estimated from a univariate model using only observations with complete data (OR2, n=</w:t>
      </w:r>
      <w:r w:rsidRPr="007D4BE0">
        <w:rPr>
          <w:color w:val="000000"/>
        </w:rPr>
        <w:t xml:space="preserve"> </w:t>
      </w:r>
      <w:r w:rsidRPr="007D4BE0"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>80,433</w:t>
      </w:r>
      <w:r w:rsidRPr="002C06A3"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>)</w:t>
      </w:r>
    </w:p>
    <w:p w:rsidR="00550A4A" w:rsidRDefault="00550A4A" w:rsidP="00550A4A">
      <w:pPr>
        <w:pStyle w:val="Normal1"/>
        <w:spacing w:line="360" w:lineRule="auto"/>
      </w:pP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1630"/>
        <w:gridCol w:w="2061"/>
        <w:gridCol w:w="960"/>
        <w:gridCol w:w="960"/>
        <w:gridCol w:w="960"/>
        <w:gridCol w:w="960"/>
        <w:gridCol w:w="829"/>
      </w:tblGrid>
      <w:tr w:rsidR="00550A4A" w:rsidRPr="00D36AEB" w:rsidTr="00971F1C">
        <w:trPr>
          <w:trHeight w:val="660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Demographic variable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3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change</w:t>
            </w:r>
            <w:proofErr w:type="gramEnd"/>
            <w:r w:rsidRPr="00D36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odds ratio (%)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36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50A4A" w:rsidRPr="00D36AEB" w:rsidTr="00971F1C">
        <w:trPr>
          <w:trHeight w:val="45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Marital status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Married (this refers to registered marriages)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Divorced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Never married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50A4A" w:rsidRPr="00D36AEB" w:rsidTr="00971F1C">
        <w:trPr>
          <w:trHeight w:val="45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Separated but not divorced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Widowed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Born in Australia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50A4A" w:rsidRPr="00D36AEB" w:rsidTr="00971F1C">
        <w:trPr>
          <w:trHeight w:val="45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Household size (no. of people)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Level of education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Less than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50A4A" w:rsidRPr="00D36AEB" w:rsidTr="00971F1C">
        <w:trPr>
          <w:trHeight w:val="45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TAFE Certificate or Diploma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Tertiary or higher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550A4A" w:rsidRPr="00D36AEB" w:rsidTr="00971F1C">
        <w:trPr>
          <w:trHeight w:val="67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Employment status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salary or wage earner or conducting a business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36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Did not have a job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Household income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less than $20,000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$20,000-$40,000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$40,000-$60,000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$60,000-$80,000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More than $80,000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Don’t 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550A4A" w:rsidRPr="00D36AEB" w:rsidTr="00971F1C">
        <w:trPr>
          <w:trHeight w:val="45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Socio-economic disadvantage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1st Quintile least disadvantaged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2nd Quintile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3rd Quintile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4th Quintile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550A4A" w:rsidRPr="00D36AEB" w:rsidTr="00971F1C">
        <w:trPr>
          <w:trHeight w:val="45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5th Quintile most disadvantaged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smoke daily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smoke occasionally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50A4A" w:rsidRPr="00D36AEB" w:rsidTr="00971F1C">
        <w:trPr>
          <w:trHeight w:val="45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don’t smoke now, but I used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50A4A" w:rsidRPr="00D36AEB" w:rsidTr="00971F1C">
        <w:trPr>
          <w:trHeight w:val="67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I’ve tried it a few times but never smoked regularly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I’ve never smoked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Alcohol intake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dont</w:t>
            </w:r>
            <w:proofErr w:type="spellEnd"/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drink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drink less than  once per week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drink weekly or more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Self rated</w:t>
            </w:r>
            <w:proofErr w:type="spellEnd"/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health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Good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Remoteness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Major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50A4A" w:rsidRPr="00D36AEB" w:rsidTr="00971F1C">
        <w:trPr>
          <w:trHeight w:val="300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36A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Remote/regional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4A" w:rsidRPr="00D36AEB" w:rsidRDefault="00550A4A" w:rsidP="00971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550A4A" w:rsidRDefault="00550A4A" w:rsidP="00550A4A">
      <w:pPr>
        <w:pStyle w:val="Normal1"/>
        <w:spacing w:line="360" w:lineRule="auto"/>
      </w:pPr>
    </w:p>
    <w:p w:rsidR="00550A4A" w:rsidRPr="00D36AEB" w:rsidRDefault="00550A4A" w:rsidP="00550A4A">
      <w:pPr>
        <w:pStyle w:val="Normal1"/>
        <w:spacing w:line="360" w:lineRule="auto"/>
      </w:pPr>
    </w:p>
    <w:p w:rsidR="00550A4A" w:rsidRDefault="00550A4A" w:rsidP="00550A4A">
      <w:pPr>
        <w:pStyle w:val="Heading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o0ibm4pvue91" w:colFirst="0" w:colLast="0"/>
      <w:bookmarkEnd w:id="0"/>
    </w:p>
    <w:p w:rsidR="00550A4A" w:rsidRDefault="00550A4A" w:rsidP="00550A4A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D73F70" w:rsidRDefault="00D73F70">
      <w:bookmarkStart w:id="1" w:name="_GoBack"/>
      <w:bookmarkEnd w:id="1"/>
    </w:p>
    <w:sectPr w:rsidR="00D7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4A"/>
    <w:rsid w:val="00550A4A"/>
    <w:rsid w:val="00D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4D03F-8BF0-4E60-8DD9-5449DEB7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4A"/>
    <w:pPr>
      <w:spacing w:after="0" w:line="276" w:lineRule="auto"/>
    </w:pPr>
    <w:rPr>
      <w:rFonts w:ascii="Arial" w:eastAsia="Arial" w:hAnsi="Arial" w:cs="Arial"/>
      <w:lang w:eastAsia="en-AU"/>
    </w:rPr>
  </w:style>
  <w:style w:type="paragraph" w:styleId="Heading3">
    <w:name w:val="heading 3"/>
    <w:basedOn w:val="Normal1"/>
    <w:next w:val="Normal1"/>
    <w:link w:val="Heading3Char"/>
    <w:rsid w:val="00550A4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A4A"/>
    <w:rPr>
      <w:rFonts w:ascii="Arial" w:eastAsia="Arial" w:hAnsi="Arial" w:cs="Arial"/>
      <w:color w:val="434343"/>
      <w:sz w:val="28"/>
      <w:szCs w:val="28"/>
      <w:lang w:eastAsia="en-AU"/>
    </w:rPr>
  </w:style>
  <w:style w:type="paragraph" w:customStyle="1" w:styleId="Normal1">
    <w:name w:val="Normal1"/>
    <w:rsid w:val="00550A4A"/>
    <w:pPr>
      <w:spacing w:after="0" w:line="276" w:lineRule="auto"/>
    </w:pPr>
    <w:rPr>
      <w:rFonts w:ascii="Arial" w:eastAsia="Arial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2180</Characters>
  <Application>Microsoft Office Word</Application>
  <DocSecurity>0</DocSecurity>
  <Lines>18</Lines>
  <Paragraphs>5</Paragraphs>
  <ScaleCrop>false</ScaleCrop>
  <Company>University of Sydney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Mihrshahi</dc:creator>
  <cp:keywords/>
  <dc:description/>
  <cp:lastModifiedBy>Seema Mihrshahi</cp:lastModifiedBy>
  <cp:revision>1</cp:revision>
  <dcterms:created xsi:type="dcterms:W3CDTF">2019-11-07T01:29:00Z</dcterms:created>
  <dcterms:modified xsi:type="dcterms:W3CDTF">2019-11-07T01:29:00Z</dcterms:modified>
</cp:coreProperties>
</file>