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81FF1" w14:textId="77777777" w:rsidR="008522FD" w:rsidRPr="005E6667" w:rsidRDefault="008522FD" w:rsidP="008522FD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E6667">
        <w:rPr>
          <w:rFonts w:ascii="Times New Roman" w:hAnsi="Times New Roman" w:cs="Times New Roman"/>
          <w:noProof/>
          <w:sz w:val="24"/>
          <w:szCs w:val="24"/>
          <w:lang w:val="en-US"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D81FF4" wp14:editId="40D81FF5">
                <wp:simplePos x="0" y="0"/>
                <wp:positionH relativeFrom="column">
                  <wp:posOffset>62865</wp:posOffset>
                </wp:positionH>
                <wp:positionV relativeFrom="paragraph">
                  <wp:posOffset>0</wp:posOffset>
                </wp:positionV>
                <wp:extent cx="5215890" cy="5141595"/>
                <wp:effectExtent l="10160" t="8890" r="12700" b="12065"/>
                <wp:wrapTopAndBottom/>
                <wp:docPr id="3" name="Agrupa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5890" cy="5141595"/>
                          <a:chOff x="0" y="0"/>
                          <a:chExt cx="52167" cy="51419"/>
                        </a:xfrm>
                      </wpg:grpSpPr>
                      <wps:wsp>
                        <wps:cNvPr id="4" name="Retângulo 15"/>
                        <wps:cNvSpPr>
                          <a:spLocks noChangeArrowheads="1"/>
                        </wps:cNvSpPr>
                        <wps:spPr bwMode="auto">
                          <a:xfrm>
                            <a:off x="0" y="24586"/>
                            <a:ext cx="18000" cy="252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D81FF6" w14:textId="35CFB0FE" w:rsidR="008522FD" w:rsidRPr="00B77DDD" w:rsidRDefault="008522FD" w:rsidP="008522F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B77DDD">
                                <w:rPr>
                                  <w:rFonts w:eastAsia="Calibri"/>
                                  <w:color w:val="000000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12,95</w:t>
                              </w:r>
                              <w:r w:rsidR="00920128">
                                <w:rPr>
                                  <w:rFonts w:eastAsia="Calibri"/>
                                  <w:color w:val="000000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6</w:t>
                              </w:r>
                              <w:r w:rsidRPr="00B77DDD">
                                <w:rPr>
                                  <w:rFonts w:eastAsia="Calibri"/>
                                  <w:color w:val="000000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 xml:space="preserve"> items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Retângulo 16"/>
                        <wps:cNvSpPr>
                          <a:spLocks noChangeArrowheads="1"/>
                        </wps:cNvSpPr>
                        <wps:spPr bwMode="auto">
                          <a:xfrm>
                            <a:off x="22490" y="31053"/>
                            <a:ext cx="29677" cy="1676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D81FF7" w14:textId="77777777" w:rsidR="008522FD" w:rsidRPr="0062762E" w:rsidRDefault="008522FD" w:rsidP="008522F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b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62762E">
                                <w:rPr>
                                  <w:rFonts w:eastAsia="Calibri"/>
                                  <w:b/>
                                  <w:color w:val="000000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Exclusions for the current analysis:</w:t>
                              </w:r>
                            </w:p>
                            <w:p w14:paraId="40D81FF8" w14:textId="77777777" w:rsidR="008522FD" w:rsidRPr="0062762E" w:rsidRDefault="008522FD" w:rsidP="008522F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62762E">
                                <w:rPr>
                                  <w:rFonts w:eastAsia="Times New Roman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Products available in more than one package size (n=358)</w:t>
                              </w:r>
                            </w:p>
                            <w:p w14:paraId="40D81FF9" w14:textId="77777777" w:rsidR="008522FD" w:rsidRPr="0062762E" w:rsidRDefault="008522FD" w:rsidP="008522F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eastAsia="Times New Roman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62762E">
                                <w:rPr>
                                  <w:rFonts w:eastAsia="Times New Roman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Multipack with different items (n=86)</w:t>
                              </w:r>
                            </w:p>
                            <w:p w14:paraId="40D81FFA" w14:textId="77777777" w:rsidR="008522FD" w:rsidRPr="0062762E" w:rsidRDefault="008522FD" w:rsidP="008522F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62762E">
                                <w:rPr>
                                  <w:rFonts w:eastAsia="Calibri"/>
                                  <w:color w:val="000000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Products without nutrition facts panel (n=815)</w:t>
                              </w:r>
                            </w:p>
                            <w:p w14:paraId="40D81FFB" w14:textId="77777777" w:rsidR="008522FD" w:rsidRPr="0062762E" w:rsidRDefault="008522FD" w:rsidP="008522F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62762E">
                                <w:rPr>
                                  <w:rFonts w:eastAsia="Times New Roman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Products without</w:t>
                              </w:r>
                              <w:r>
                                <w:rPr>
                                  <w:rFonts w:eastAsia="Times New Roman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 xml:space="preserve"> the</w:t>
                              </w:r>
                              <w:r w:rsidRPr="0062762E">
                                <w:rPr>
                                  <w:rFonts w:eastAsia="Times New Roman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 xml:space="preserve"> list of ingredients</w:t>
                              </w:r>
                              <w:r>
                                <w:rPr>
                                  <w:rFonts w:eastAsia="Times New Roman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*</w:t>
                              </w:r>
                              <w:r w:rsidRPr="0062762E">
                                <w:rPr>
                                  <w:rFonts w:eastAsia="Times New Roman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 xml:space="preserve"> (n=178)</w:t>
                              </w:r>
                            </w:p>
                            <w:p w14:paraId="40D81FFC" w14:textId="77777777" w:rsidR="008522FD" w:rsidRPr="0062762E" w:rsidRDefault="008522FD" w:rsidP="008522F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62762E">
                                <w:rPr>
                                  <w:rFonts w:eastAsia="Times New Roman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 xml:space="preserve">Products with missing values for portion size and/or calories (n=85)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Retângulo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000" cy="252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D81FFD" w14:textId="7F9B8BE6" w:rsidR="008522FD" w:rsidRPr="00872697" w:rsidRDefault="00920128" w:rsidP="008522F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872697">
                                <w:rPr>
                                  <w:rFonts w:eastAsia="Calibri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14,877</w:t>
                              </w:r>
                              <w:r w:rsidR="008522FD" w:rsidRPr="00872697">
                                <w:rPr>
                                  <w:rFonts w:eastAsia="Calibri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 xml:space="preserve"> items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Retângulo 18"/>
                        <wps:cNvSpPr>
                          <a:spLocks noChangeArrowheads="1"/>
                        </wps:cNvSpPr>
                        <wps:spPr bwMode="auto">
                          <a:xfrm>
                            <a:off x="22490" y="9537"/>
                            <a:ext cx="29677" cy="9133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D81FFE" w14:textId="77777777" w:rsidR="008522FD" w:rsidRPr="00B77DDD" w:rsidRDefault="008522FD" w:rsidP="008522F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b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B77DDD">
                                <w:rPr>
                                  <w:rFonts w:eastAsia="Calibri"/>
                                  <w:b/>
                                  <w:color w:val="000000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General exclusions:</w:t>
                              </w:r>
                            </w:p>
                            <w:p w14:paraId="40D81FFF" w14:textId="3AA84EF0" w:rsidR="008522FD" w:rsidRPr="00B77DDD" w:rsidRDefault="008522FD" w:rsidP="008522F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B77DDD">
                                <w:rPr>
                                  <w:rFonts w:eastAsia="Calibri"/>
                                  <w:color w:val="000000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Training records (n= 40</w:t>
                              </w:r>
                              <w:r w:rsidR="00920128">
                                <w:rPr>
                                  <w:rFonts w:eastAsia="Calibri"/>
                                  <w:color w:val="000000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5</w:t>
                              </w:r>
                              <w:r w:rsidRPr="00B77DDD">
                                <w:rPr>
                                  <w:rFonts w:eastAsia="Calibri"/>
                                  <w:color w:val="000000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)</w:t>
                              </w:r>
                            </w:p>
                            <w:p w14:paraId="40D82001" w14:textId="77777777" w:rsidR="008522FD" w:rsidRPr="00B77DDD" w:rsidRDefault="008522FD" w:rsidP="008522F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B77DDD">
                                <w:rPr>
                                  <w:rFonts w:eastAsia="Times New Roman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Items photographed more than once (n=1,514)</w:t>
                              </w:r>
                            </w:p>
                            <w:p w14:paraId="40D82002" w14:textId="77777777" w:rsidR="008522FD" w:rsidRPr="00B77DDD" w:rsidRDefault="008522FD" w:rsidP="008522F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B77DDD">
                                <w:rPr>
                                  <w:rFonts w:eastAsia="Times New Roman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Supplements (n=2)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Retângulo 19"/>
                        <wps:cNvSpPr>
                          <a:spLocks noChangeArrowheads="1"/>
                        </wps:cNvSpPr>
                        <wps:spPr bwMode="auto">
                          <a:xfrm>
                            <a:off x="0" y="48899"/>
                            <a:ext cx="18000" cy="252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D82003" w14:textId="77777777" w:rsidR="008522FD" w:rsidRPr="00B77DDD" w:rsidRDefault="008522FD" w:rsidP="008522F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B77DDD">
                                <w:rPr>
                                  <w:rFonts w:eastAsia="Calibri"/>
                                  <w:color w:val="000000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11,434 items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Conector reto 20"/>
                        <wps:cNvCnPr>
                          <a:cxnSpLocks/>
                        </wps:cNvCnPr>
                        <wps:spPr bwMode="auto">
                          <a:xfrm>
                            <a:off x="8951" y="2590"/>
                            <a:ext cx="0" cy="219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Conector reto 21"/>
                        <wps:cNvCnPr>
                          <a:cxnSpLocks/>
                        </wps:cNvCnPr>
                        <wps:spPr bwMode="auto">
                          <a:xfrm>
                            <a:off x="8951" y="27177"/>
                            <a:ext cx="49" cy="2172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Conector reto 22"/>
                        <wps:cNvCnPr>
                          <a:cxnSpLocks noChangeShapeType="1"/>
                        </wps:cNvCnPr>
                        <wps:spPr bwMode="auto">
                          <a:xfrm>
                            <a:off x="8951" y="14177"/>
                            <a:ext cx="1344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Conector reto 23"/>
                        <wps:cNvCnPr>
                          <a:cxnSpLocks noChangeShapeType="1"/>
                        </wps:cNvCnPr>
                        <wps:spPr bwMode="auto">
                          <a:xfrm>
                            <a:off x="9041" y="38084"/>
                            <a:ext cx="1344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D81FF4" id="Agrupar 20" o:spid="_x0000_s1026" style="position:absolute;margin-left:4.95pt;margin-top:0;width:410.7pt;height:404.85pt;z-index:251659264;mso-width-relative:margin" coordsize="52167,5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">
                <v:rect id="Retângulo 15" o:spid="_x0000_s1027" style="position:absolute;top:24586;width:18000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" fillcolor="white [3201]" strokecolor="black [3200]" strokeweight="1pt">
                  <v:textbox>
                    <w:txbxContent>
                      <w:p w14:paraId="40D81FF6" w14:textId="35CFB0FE" w:rsidR="008522FD" w:rsidRPr="00B77DDD" w:rsidRDefault="008522FD" w:rsidP="008522F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77DDD">
                          <w:rPr>
                            <w:rFonts w:eastAsia="Calibri"/>
                            <w:color w:val="000000"/>
                            <w:kern w:val="24"/>
                            <w:sz w:val="22"/>
                            <w:szCs w:val="22"/>
                            <w:lang w:val="en-US"/>
                          </w:rPr>
                          <w:t>12,95</w:t>
                        </w:r>
                        <w:r w:rsidR="00920128">
                          <w:rPr>
                            <w:rFonts w:eastAsia="Calibri"/>
                            <w:color w:val="000000"/>
                            <w:kern w:val="24"/>
                            <w:sz w:val="22"/>
                            <w:szCs w:val="22"/>
                            <w:lang w:val="en-US"/>
                          </w:rPr>
                          <w:t>6</w:t>
                        </w:r>
                        <w:r w:rsidRPr="00B77DDD">
                          <w:rPr>
                            <w:rFonts w:eastAsia="Calibri"/>
                            <w:color w:val="000000"/>
                            <w:kern w:val="24"/>
                            <w:sz w:val="22"/>
                            <w:szCs w:val="22"/>
                            <w:lang w:val="en-US"/>
                          </w:rPr>
                          <w:t xml:space="preserve"> items </w:t>
                        </w:r>
                      </w:p>
                    </w:txbxContent>
                  </v:textbox>
                </v:rect>
                <v:rect id="Retângulo 16" o:spid="_x0000_s1028" style="position:absolute;left:22490;top:31053;width:29677;height:16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" fillcolor="white [3201]" strokecolor="black [3200]" strokeweight="1pt">
                  <v:textbox>
                    <w:txbxContent>
                      <w:p w14:paraId="40D81FF7" w14:textId="77777777" w:rsidR="008522FD" w:rsidRPr="0062762E" w:rsidRDefault="008522FD" w:rsidP="008522FD">
                        <w:pPr>
                          <w:pStyle w:val="NormalWeb"/>
                          <w:spacing w:before="0" w:beforeAutospacing="0" w:after="0" w:afterAutospacing="0"/>
                          <w:rPr>
                            <w:b/>
                            <w:sz w:val="22"/>
                            <w:szCs w:val="22"/>
                            <w:lang w:val="en-US"/>
                          </w:rPr>
                        </w:pPr>
                        <w:r w:rsidRPr="0062762E">
                          <w:rPr>
                            <w:rFonts w:eastAsia="Calibri"/>
                            <w:b/>
                            <w:color w:val="000000"/>
                            <w:kern w:val="24"/>
                            <w:sz w:val="22"/>
                            <w:szCs w:val="22"/>
                            <w:lang w:val="en-US"/>
                          </w:rPr>
                          <w:t>Exclusions for the current analysis:</w:t>
                        </w:r>
                      </w:p>
                      <w:p w14:paraId="40D81FF8" w14:textId="77777777" w:rsidR="008522FD" w:rsidRPr="0062762E" w:rsidRDefault="008522FD" w:rsidP="008522FD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  <w:szCs w:val="22"/>
                            <w:lang w:val="en-US"/>
                          </w:rPr>
                        </w:pPr>
                        <w:r w:rsidRPr="0062762E">
                          <w:rPr>
                            <w:rFonts w:eastAsia="Times New Roman"/>
                            <w:color w:val="000000" w:themeColor="dark1"/>
                            <w:kern w:val="24"/>
                            <w:sz w:val="22"/>
                            <w:szCs w:val="22"/>
                            <w:lang w:val="en-US"/>
                          </w:rPr>
                          <w:t>Products available in more than one package size (n=358)</w:t>
                        </w:r>
                      </w:p>
                      <w:p w14:paraId="40D81FF9" w14:textId="77777777" w:rsidR="008522FD" w:rsidRPr="0062762E" w:rsidRDefault="008522FD" w:rsidP="008522FD">
                        <w:pPr>
                          <w:pStyle w:val="NormalWeb"/>
                          <w:spacing w:before="0" w:beforeAutospacing="0" w:after="0" w:afterAutospacing="0"/>
                          <w:rPr>
                            <w:rFonts w:eastAsia="Times New Roman"/>
                            <w:color w:val="000000" w:themeColor="dark1"/>
                            <w:kern w:val="24"/>
                            <w:sz w:val="22"/>
                            <w:szCs w:val="22"/>
                            <w:lang w:val="en-US"/>
                          </w:rPr>
                        </w:pPr>
                        <w:r w:rsidRPr="0062762E">
                          <w:rPr>
                            <w:rFonts w:eastAsia="Times New Roman"/>
                            <w:color w:val="000000" w:themeColor="dark1"/>
                            <w:kern w:val="24"/>
                            <w:sz w:val="22"/>
                            <w:szCs w:val="22"/>
                            <w:lang w:val="en-US"/>
                          </w:rPr>
                          <w:t>Multipack with different items (n=86)</w:t>
                        </w:r>
                      </w:p>
                      <w:p w14:paraId="40D81FFA" w14:textId="77777777" w:rsidR="008522FD" w:rsidRPr="0062762E" w:rsidRDefault="008522FD" w:rsidP="008522FD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  <w:szCs w:val="22"/>
                            <w:lang w:val="en-US"/>
                          </w:rPr>
                        </w:pPr>
                        <w:r w:rsidRPr="0062762E">
                          <w:rPr>
                            <w:rFonts w:eastAsia="Calibri"/>
                            <w:color w:val="000000"/>
                            <w:kern w:val="24"/>
                            <w:sz w:val="22"/>
                            <w:szCs w:val="22"/>
                            <w:lang w:val="en-US"/>
                          </w:rPr>
                          <w:t>Products without nutrition facts panel (n=815)</w:t>
                        </w:r>
                      </w:p>
                      <w:p w14:paraId="40D81FFB" w14:textId="77777777" w:rsidR="008522FD" w:rsidRPr="0062762E" w:rsidRDefault="008522FD" w:rsidP="008522FD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  <w:szCs w:val="22"/>
                            <w:lang w:val="en-US"/>
                          </w:rPr>
                        </w:pPr>
                        <w:r w:rsidRPr="0062762E">
                          <w:rPr>
                            <w:rFonts w:eastAsia="Times New Roman"/>
                            <w:color w:val="000000" w:themeColor="dark1"/>
                            <w:kern w:val="24"/>
                            <w:sz w:val="22"/>
                            <w:szCs w:val="22"/>
                            <w:lang w:val="en-US"/>
                          </w:rPr>
                          <w:t>Products without</w:t>
                        </w:r>
                        <w:r>
                          <w:rPr>
                            <w:rFonts w:eastAsia="Times New Roman"/>
                            <w:color w:val="000000" w:themeColor="dark1"/>
                            <w:kern w:val="24"/>
                            <w:sz w:val="22"/>
                            <w:szCs w:val="22"/>
                            <w:lang w:val="en-US"/>
                          </w:rPr>
                          <w:t xml:space="preserve"> the</w:t>
                        </w:r>
                        <w:r w:rsidRPr="0062762E">
                          <w:rPr>
                            <w:rFonts w:eastAsia="Times New Roman"/>
                            <w:color w:val="000000" w:themeColor="dark1"/>
                            <w:kern w:val="24"/>
                            <w:sz w:val="22"/>
                            <w:szCs w:val="22"/>
                            <w:lang w:val="en-US"/>
                          </w:rPr>
                          <w:t xml:space="preserve"> list of ingredients</w:t>
                        </w:r>
                        <w:r>
                          <w:rPr>
                            <w:rFonts w:eastAsia="Times New Roman"/>
                            <w:color w:val="000000" w:themeColor="dark1"/>
                            <w:kern w:val="24"/>
                            <w:sz w:val="22"/>
                            <w:szCs w:val="22"/>
                            <w:lang w:val="en-US"/>
                          </w:rPr>
                          <w:t>*</w:t>
                        </w:r>
                        <w:r w:rsidRPr="0062762E">
                          <w:rPr>
                            <w:rFonts w:eastAsia="Times New Roman"/>
                            <w:color w:val="000000" w:themeColor="dark1"/>
                            <w:kern w:val="24"/>
                            <w:sz w:val="22"/>
                            <w:szCs w:val="22"/>
                            <w:lang w:val="en-US"/>
                          </w:rPr>
                          <w:t xml:space="preserve"> (n=178)</w:t>
                        </w:r>
                      </w:p>
                      <w:p w14:paraId="40D81FFC" w14:textId="77777777" w:rsidR="008522FD" w:rsidRPr="0062762E" w:rsidRDefault="008522FD" w:rsidP="008522FD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  <w:szCs w:val="22"/>
                            <w:lang w:val="en-US"/>
                          </w:rPr>
                        </w:pPr>
                        <w:r w:rsidRPr="0062762E">
                          <w:rPr>
                            <w:rFonts w:eastAsia="Times New Roman"/>
                            <w:color w:val="000000" w:themeColor="dark1"/>
                            <w:kern w:val="24"/>
                            <w:sz w:val="22"/>
                            <w:szCs w:val="22"/>
                            <w:lang w:val="en-US"/>
                          </w:rPr>
                          <w:t xml:space="preserve">Products with missing values for portion size and/or calories (n=85) </w:t>
                        </w:r>
                      </w:p>
                    </w:txbxContent>
                  </v:textbox>
                </v:rect>
                <v:rect id="Retângulo 17" o:spid="_x0000_s1029" style="position:absolute;width:18000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" fillcolor="white [3201]" strokecolor="black [3200]" strokeweight="1pt">
                  <v:textbox>
                    <w:txbxContent>
                      <w:p w14:paraId="40D81FFD" w14:textId="7F9B8BE6" w:rsidR="008522FD" w:rsidRPr="00872697" w:rsidRDefault="00920128" w:rsidP="008522F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872697">
                          <w:rPr>
                            <w:rFonts w:eastAsia="Calibri"/>
                            <w:kern w:val="24"/>
                            <w:sz w:val="22"/>
                            <w:szCs w:val="22"/>
                            <w:lang w:val="en-US"/>
                          </w:rPr>
                          <w:t>14,877</w:t>
                        </w:r>
                        <w:r w:rsidR="008522FD" w:rsidRPr="00872697">
                          <w:rPr>
                            <w:rFonts w:eastAsia="Calibri"/>
                            <w:kern w:val="24"/>
                            <w:sz w:val="22"/>
                            <w:szCs w:val="22"/>
                            <w:lang w:val="en-US"/>
                          </w:rPr>
                          <w:t xml:space="preserve"> items </w:t>
                        </w:r>
                      </w:p>
                    </w:txbxContent>
                  </v:textbox>
                </v:rect>
                <v:rect id="Retângulo 18" o:spid="_x0000_s1030" style="position:absolute;left:22490;top:9537;width:29677;height:9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" fillcolor="white [3201]" strokecolor="black [3200]" strokeweight="1pt">
                  <v:textbox>
                    <w:txbxContent>
                      <w:p w14:paraId="40D81FFE" w14:textId="77777777" w:rsidR="008522FD" w:rsidRPr="00B77DDD" w:rsidRDefault="008522FD" w:rsidP="008522FD">
                        <w:pPr>
                          <w:pStyle w:val="NormalWeb"/>
                          <w:spacing w:before="0" w:beforeAutospacing="0" w:after="0" w:afterAutospacing="0"/>
                          <w:rPr>
                            <w:b/>
                            <w:sz w:val="22"/>
                            <w:szCs w:val="22"/>
                            <w:lang w:val="en-US"/>
                          </w:rPr>
                        </w:pPr>
                        <w:r w:rsidRPr="00B77DDD">
                          <w:rPr>
                            <w:rFonts w:eastAsia="Calibri"/>
                            <w:b/>
                            <w:color w:val="000000"/>
                            <w:kern w:val="24"/>
                            <w:sz w:val="22"/>
                            <w:szCs w:val="22"/>
                            <w:lang w:val="en-US"/>
                          </w:rPr>
                          <w:t>General exclusions:</w:t>
                        </w:r>
                      </w:p>
                      <w:p w14:paraId="40D81FFF" w14:textId="3AA84EF0" w:rsidR="008522FD" w:rsidRPr="00B77DDD" w:rsidRDefault="008522FD" w:rsidP="008522FD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  <w:szCs w:val="22"/>
                            <w:lang w:val="en-US"/>
                          </w:rPr>
                        </w:pPr>
                        <w:r w:rsidRPr="00B77DDD">
                          <w:rPr>
                            <w:rFonts w:eastAsia="Calibri"/>
                            <w:color w:val="000000"/>
                            <w:kern w:val="24"/>
                            <w:sz w:val="22"/>
                            <w:szCs w:val="22"/>
                            <w:lang w:val="en-US"/>
                          </w:rPr>
                          <w:t>Training records (n= 40</w:t>
                        </w:r>
                        <w:r w:rsidR="00920128">
                          <w:rPr>
                            <w:rFonts w:eastAsia="Calibri"/>
                            <w:color w:val="000000"/>
                            <w:kern w:val="24"/>
                            <w:sz w:val="22"/>
                            <w:szCs w:val="22"/>
                            <w:lang w:val="en-US"/>
                          </w:rPr>
                          <w:t>5</w:t>
                        </w:r>
                        <w:r w:rsidRPr="00B77DDD">
                          <w:rPr>
                            <w:rFonts w:eastAsia="Calibri"/>
                            <w:color w:val="000000"/>
                            <w:kern w:val="24"/>
                            <w:sz w:val="22"/>
                            <w:szCs w:val="22"/>
                            <w:lang w:val="en-US"/>
                          </w:rPr>
                          <w:t>)</w:t>
                        </w:r>
                      </w:p>
                      <w:p w14:paraId="40D82001" w14:textId="77777777" w:rsidR="008522FD" w:rsidRPr="00B77DDD" w:rsidRDefault="008522FD" w:rsidP="008522FD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  <w:szCs w:val="22"/>
                            <w:lang w:val="en-US"/>
                          </w:rPr>
                        </w:pPr>
                        <w:r w:rsidRPr="00B77DDD">
                          <w:rPr>
                            <w:rFonts w:eastAsia="Times New Roman"/>
                            <w:color w:val="000000" w:themeColor="dark1"/>
                            <w:kern w:val="24"/>
                            <w:sz w:val="22"/>
                            <w:szCs w:val="22"/>
                            <w:lang w:val="en-US"/>
                          </w:rPr>
                          <w:t>Items photographed more than once (n=1,514)</w:t>
                        </w:r>
                      </w:p>
                      <w:p w14:paraId="40D82002" w14:textId="77777777" w:rsidR="008522FD" w:rsidRPr="00B77DDD" w:rsidRDefault="008522FD" w:rsidP="008522FD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B77DDD">
                          <w:rPr>
                            <w:rFonts w:eastAsia="Times New Roman"/>
                            <w:color w:val="000000" w:themeColor="dark1"/>
                            <w:kern w:val="24"/>
                            <w:sz w:val="22"/>
                            <w:szCs w:val="22"/>
                            <w:lang w:val="en-US"/>
                          </w:rPr>
                          <w:t>Supplements (n=2)</w:t>
                        </w:r>
                      </w:p>
                    </w:txbxContent>
                  </v:textbox>
                </v:rect>
                <v:rect id="Retângulo 19" o:spid="_x0000_s1031" style="position:absolute;top:48899;width:18000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" fillcolor="white [3201]" strokecolor="black [3200]" strokeweight="1pt">
                  <v:textbox>
                    <w:txbxContent>
                      <w:p w14:paraId="40D82003" w14:textId="77777777" w:rsidR="008522FD" w:rsidRPr="00B77DDD" w:rsidRDefault="008522FD" w:rsidP="008522F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77DDD">
                          <w:rPr>
                            <w:rFonts w:eastAsia="Calibri"/>
                            <w:color w:val="000000"/>
                            <w:kern w:val="24"/>
                            <w:sz w:val="22"/>
                            <w:szCs w:val="22"/>
                            <w:lang w:val="en-US"/>
                          </w:rPr>
                          <w:t>11,434 items</w:t>
                        </w:r>
                      </w:p>
                    </w:txbxContent>
                  </v:textbox>
                </v:rect>
                <v:line id="Conector reto 20" o:spid="_x0000_s1032" style="position:absolute;visibility:visible;mso-wrap-style:square" from="8951,2590" to="8951,24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" strokecolor="black [3200]" strokeweight=".5pt">
                  <v:stroke joinstyle="miter"/>
                  <o:lock v:ext="edit" shapetype="f"/>
                </v:line>
                <v:line id="Conector reto 21" o:spid="_x0000_s1033" style="position:absolute;visibility:visible;mso-wrap-style:square" from="8951,27177" to="9000,48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" strokecolor="black [3200]" strokeweight=".5pt">
                  <v:stroke joinstyle="miter"/>
                  <o:lock v:ext="edit" shapetype="f"/>
                </v:line>
                <v:line id="Conector reto 22" o:spid="_x0000_s1034" style="position:absolute;visibility:visible;mso-wrap-style:square" from="8951,14177" to="22395,14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" strokecolor="black [3200]" strokeweight=".5pt">
                  <v:stroke joinstyle="miter"/>
                </v:line>
                <v:line id="Conector reto 23" o:spid="_x0000_s1035" style="position:absolute;visibility:visible;mso-wrap-style:square" from="9041,38084" to="22485,38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" strokecolor="black [3200]" strokeweight=".5pt">
                  <v:stroke joinstyle="miter"/>
                </v:line>
                <w10:wrap type="topAndBottom"/>
              </v:group>
            </w:pict>
          </mc:Fallback>
        </mc:AlternateContent>
      </w:r>
      <w:r w:rsidRPr="005E6667">
        <w:rPr>
          <w:rFonts w:ascii="Times New Roman" w:hAnsi="Times New Roman" w:cs="Times New Roman"/>
          <w:sz w:val="24"/>
          <w:szCs w:val="24"/>
          <w:lang w:val="en-US"/>
        </w:rPr>
        <w:t xml:space="preserve">* </w:t>
      </w:r>
      <w:r w:rsidRPr="005E6667">
        <w:rPr>
          <w:rFonts w:ascii="Times New Roman" w:hAnsi="Times New Roman" w:cs="Times New Roman"/>
          <w:sz w:val="20"/>
          <w:szCs w:val="20"/>
          <w:lang w:val="en-US"/>
        </w:rPr>
        <w:t>Only single ingredient products without the list of ingredients were kept in the database.</w:t>
      </w:r>
    </w:p>
    <w:p w14:paraId="40D81FF2" w14:textId="4ED49573" w:rsidR="008522FD" w:rsidRPr="005E6667" w:rsidRDefault="00145FF0" w:rsidP="008522F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0D6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Supplementary file </w:t>
      </w:r>
      <w:r w:rsidR="008522FD" w:rsidRPr="00E50D68">
        <w:rPr>
          <w:rFonts w:ascii="Times New Roman" w:hAnsi="Times New Roman" w:cs="Times New Roman"/>
          <w:bCs/>
          <w:sz w:val="24"/>
          <w:szCs w:val="24"/>
          <w:lang w:val="en-US"/>
        </w:rPr>
        <w:t>1.</w:t>
      </w:r>
      <w:r w:rsidR="008522FD" w:rsidRPr="00E50D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22FD" w:rsidRPr="005E6667">
        <w:rPr>
          <w:rFonts w:ascii="Times New Roman" w:hAnsi="Times New Roman" w:cs="Times New Roman"/>
          <w:sz w:val="24"/>
          <w:szCs w:val="24"/>
          <w:lang w:val="en-US"/>
        </w:rPr>
        <w:t xml:space="preserve">Flow chart of exclusions in the study. </w:t>
      </w:r>
    </w:p>
    <w:p w14:paraId="40D81FF3" w14:textId="77777777" w:rsidR="0067575F" w:rsidRPr="008522FD" w:rsidRDefault="0067575F">
      <w:pPr>
        <w:rPr>
          <w:lang w:val="en-US"/>
        </w:rPr>
      </w:pPr>
      <w:bookmarkStart w:id="0" w:name="_GoBack"/>
      <w:bookmarkEnd w:id="0"/>
    </w:p>
    <w:sectPr w:rsidR="0067575F" w:rsidRPr="008522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2FD"/>
    <w:rsid w:val="00145FF0"/>
    <w:rsid w:val="001C1698"/>
    <w:rsid w:val="00625593"/>
    <w:rsid w:val="0067575F"/>
    <w:rsid w:val="007D19F8"/>
    <w:rsid w:val="008423B8"/>
    <w:rsid w:val="008522FD"/>
    <w:rsid w:val="00872697"/>
    <w:rsid w:val="00920128"/>
    <w:rsid w:val="00A40B2A"/>
    <w:rsid w:val="00E5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D81FF1"/>
  <w15:chartTrackingRefBased/>
  <w15:docId w15:val="{C406964B-9C9B-438D-84D7-28074E31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2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22F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2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23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Clara Duran</dc:creator>
  <cp:keywords/>
  <dc:description/>
  <cp:lastModifiedBy>Ana Clara Duran</cp:lastModifiedBy>
  <cp:revision>9</cp:revision>
  <dcterms:created xsi:type="dcterms:W3CDTF">2019-03-15T17:08:00Z</dcterms:created>
  <dcterms:modified xsi:type="dcterms:W3CDTF">2019-11-26T16:08:00Z</dcterms:modified>
</cp:coreProperties>
</file>