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ABBF" w14:textId="77777777" w:rsidR="00F31060" w:rsidRPr="00D06A38" w:rsidRDefault="00E63AD4" w:rsidP="0070655E">
      <w:pPr>
        <w:spacing w:before="240" w:after="0" w:line="360" w:lineRule="auto"/>
        <w:jc w:val="both"/>
        <w:rPr>
          <w:rFonts w:ascii="Times New Roman" w:eastAsia="Calibri" w:hAnsi="Times New Roman" w:cs="Times New Roman"/>
          <w:b/>
          <w:bCs/>
          <w:sz w:val="24"/>
          <w:szCs w:val="24"/>
          <w:lang w:val="en-GB"/>
        </w:rPr>
      </w:pPr>
      <w:r w:rsidRPr="00D06A38">
        <w:rPr>
          <w:rFonts w:ascii="Times New Roman" w:eastAsia="Calibri" w:hAnsi="Times New Roman" w:cs="Times New Roman"/>
          <w:b/>
          <w:bCs/>
          <w:sz w:val="24"/>
          <w:szCs w:val="24"/>
          <w:lang w:val="en-GB"/>
        </w:rPr>
        <w:t>Supplementary data.</w:t>
      </w:r>
      <w:r w:rsidRPr="00D06A38">
        <w:rPr>
          <w:rFonts w:ascii="Times New Roman" w:eastAsia="Calibri" w:hAnsi="Times New Roman" w:cs="Times New Roman"/>
          <w:sz w:val="24"/>
          <w:szCs w:val="24"/>
          <w:lang w:val="en-GB"/>
        </w:rPr>
        <w:t xml:space="preserve"> Further quotes from participants</w:t>
      </w:r>
      <w:r w:rsidR="00985848" w:rsidRPr="00D06A38">
        <w:rPr>
          <w:rFonts w:ascii="Times New Roman" w:eastAsia="Calibri" w:hAnsi="Times New Roman" w:cs="Times New Roman"/>
          <w:sz w:val="24"/>
          <w:szCs w:val="24"/>
          <w:lang w:val="en-GB"/>
        </w:rPr>
        <w:t xml:space="preserve"> </w:t>
      </w:r>
      <w:r w:rsidRPr="00D06A38">
        <w:rPr>
          <w:rFonts w:ascii="Times New Roman" w:eastAsia="Calibri" w:hAnsi="Times New Roman" w:cs="Times New Roman"/>
          <w:sz w:val="24"/>
          <w:szCs w:val="24"/>
          <w:lang w:val="en-GB"/>
        </w:rPr>
        <w:t>to support themes and subthemes</w:t>
      </w:r>
    </w:p>
    <w:tbl>
      <w:tblPr>
        <w:tblStyle w:val="Tableausimple22"/>
        <w:tblW w:w="5000" w:type="pct"/>
        <w:tblBorders>
          <w:top w:val="single" w:sz="12" w:space="0" w:color="auto"/>
          <w:bottom w:val="single" w:sz="12" w:space="0" w:color="auto"/>
        </w:tblBorders>
        <w:tblLook w:val="04A0" w:firstRow="1" w:lastRow="0" w:firstColumn="1" w:lastColumn="0" w:noHBand="0" w:noVBand="1"/>
      </w:tblPr>
      <w:tblGrid>
        <w:gridCol w:w="1957"/>
        <w:gridCol w:w="6683"/>
      </w:tblGrid>
      <w:tr w:rsidR="00D06A38" w:rsidRPr="00D06A38" w14:paraId="457DD1D8" w14:textId="77777777" w:rsidTr="00246C4C">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auto"/>
              <w:bottom w:val="single" w:sz="12" w:space="0" w:color="auto"/>
            </w:tcBorders>
            <w:vAlign w:val="center"/>
          </w:tcPr>
          <w:p w14:paraId="4CE2898A" w14:textId="77777777" w:rsidR="00F31060" w:rsidRPr="00D06A38" w:rsidRDefault="00F31060" w:rsidP="00A0516F">
            <w:pPr>
              <w:widowControl w:val="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Theme</w:t>
            </w:r>
            <w:r w:rsidR="002A4747" w:rsidRPr="00D06A38">
              <w:rPr>
                <w:rFonts w:asciiTheme="majorBidi" w:hAnsiTheme="majorBidi" w:cstheme="majorBidi"/>
                <w:b w:val="0"/>
                <w:bCs w:val="0"/>
                <w:sz w:val="22"/>
                <w:szCs w:val="22"/>
                <w:lang w:val="en-GB"/>
              </w:rPr>
              <w:t>/</w:t>
            </w:r>
            <w:r w:rsidRPr="00D06A38">
              <w:rPr>
                <w:rFonts w:asciiTheme="majorBidi" w:hAnsiTheme="majorBidi" w:cstheme="majorBidi"/>
                <w:b w:val="0"/>
                <w:bCs w:val="0"/>
                <w:sz w:val="22"/>
                <w:szCs w:val="22"/>
                <w:lang w:val="en-GB"/>
              </w:rPr>
              <w:t>Subtheme</w:t>
            </w:r>
          </w:p>
        </w:tc>
        <w:tc>
          <w:tcPr>
            <w:tcW w:w="3920" w:type="pct"/>
            <w:tcBorders>
              <w:top w:val="single" w:sz="12" w:space="0" w:color="auto"/>
              <w:bottom w:val="single" w:sz="12" w:space="0" w:color="auto"/>
            </w:tcBorders>
            <w:vAlign w:val="center"/>
          </w:tcPr>
          <w:p w14:paraId="29C35417" w14:textId="77777777" w:rsidR="00F31060" w:rsidRPr="00D06A38" w:rsidRDefault="00F73F6E" w:rsidP="00690C9D">
            <w:pPr>
              <w:widowControl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Example of q</w:t>
            </w:r>
            <w:r w:rsidR="00F31060" w:rsidRPr="00D06A38">
              <w:rPr>
                <w:rFonts w:asciiTheme="majorBidi" w:hAnsiTheme="majorBidi" w:cstheme="majorBidi"/>
                <w:b w:val="0"/>
                <w:bCs w:val="0"/>
                <w:sz w:val="22"/>
                <w:szCs w:val="22"/>
                <w:lang w:val="en-GB"/>
              </w:rPr>
              <w:t>uote</w:t>
            </w:r>
          </w:p>
        </w:tc>
      </w:tr>
      <w:tr w:rsidR="00D06A38" w:rsidRPr="00D06A38" w14:paraId="11AD07BB"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bottom w:val="none" w:sz="0" w:space="0" w:color="auto"/>
            </w:tcBorders>
          </w:tcPr>
          <w:p w14:paraId="06E81CFF" w14:textId="77777777" w:rsidR="00F31060" w:rsidRPr="00D06A38" w:rsidRDefault="00F31060" w:rsidP="00A0516F">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 xml:space="preserve">Cognitive </w:t>
            </w:r>
            <w:r w:rsidR="00C72147" w:rsidRPr="00D06A38">
              <w:rPr>
                <w:rFonts w:asciiTheme="majorBidi" w:hAnsiTheme="majorBidi" w:cstheme="majorBidi"/>
                <w:b w:val="0"/>
                <w:bCs w:val="0"/>
                <w:sz w:val="22"/>
                <w:szCs w:val="22"/>
                <w:lang w:val="en-GB"/>
              </w:rPr>
              <w:t>influences</w:t>
            </w:r>
            <w:r w:rsidR="00A0182C" w:rsidRPr="00D06A38">
              <w:rPr>
                <w:rFonts w:asciiTheme="majorBidi" w:hAnsiTheme="majorBidi" w:cstheme="majorBidi"/>
                <w:b w:val="0"/>
                <w:bCs w:val="0"/>
                <w:sz w:val="22"/>
                <w:szCs w:val="22"/>
                <w:lang w:val="en-GB"/>
              </w:rPr>
              <w:t xml:space="preserve"> (Individual level)</w:t>
            </w:r>
          </w:p>
        </w:tc>
      </w:tr>
      <w:tr w:rsidR="00D06A38" w:rsidRPr="00D06A38" w14:paraId="5132A36C" w14:textId="77777777" w:rsidTr="00246C4C">
        <w:tc>
          <w:tcPr>
            <w:cnfStyle w:val="001000000000" w:firstRow="0" w:lastRow="0" w:firstColumn="1" w:lastColumn="0" w:oddVBand="0" w:evenVBand="0" w:oddHBand="0" w:evenHBand="0" w:firstRowFirstColumn="0" w:firstRowLastColumn="0" w:lastRowFirstColumn="0" w:lastRowLastColumn="0"/>
            <w:tcW w:w="1080" w:type="pct"/>
          </w:tcPr>
          <w:p w14:paraId="360E410A" w14:textId="77777777" w:rsidR="00AA692B" w:rsidRPr="00D06A38" w:rsidRDefault="00AA692B" w:rsidP="00A0516F">
            <w:pPr>
              <w:pStyle w:val="Paragraphedeliste"/>
              <w:widowControl w:val="0"/>
              <w:numPr>
                <w:ilvl w:val="0"/>
                <w:numId w:val="2"/>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Perceived healthy and unhealthy dietary patterns</w:t>
            </w:r>
          </w:p>
        </w:tc>
        <w:tc>
          <w:tcPr>
            <w:tcW w:w="3920" w:type="pct"/>
          </w:tcPr>
          <w:p w14:paraId="46F64E0B" w14:textId="721CDFF3" w:rsidR="007F7CD7" w:rsidRPr="00D06A38" w:rsidRDefault="00BB448F" w:rsidP="007F7CD7">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AA692B" w:rsidRPr="00D06A38">
              <w:rPr>
                <w:rFonts w:asciiTheme="majorBidi" w:hAnsiTheme="majorBidi" w:cstheme="majorBidi"/>
                <w:sz w:val="22"/>
                <w:szCs w:val="22"/>
                <w:lang w:val="en-GB"/>
              </w:rPr>
              <w:t>We eat unhealthy foods such as confectionery, biscuits, sandwiches around the school</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3)</w:t>
            </w:r>
          </w:p>
          <w:p w14:paraId="04802B3D" w14:textId="77777777" w:rsidR="00AA692B" w:rsidRPr="00D06A38" w:rsidRDefault="00B65DE9"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‘S</w:t>
            </w:r>
            <w:r w:rsidR="00AA692B" w:rsidRPr="00D06A38">
              <w:rPr>
                <w:rFonts w:asciiTheme="majorBidi" w:hAnsiTheme="majorBidi" w:cstheme="majorBidi"/>
                <w:sz w:val="22"/>
                <w:szCs w:val="22"/>
                <w:lang w:val="en-GB"/>
              </w:rPr>
              <w:t>treet foods such as sandwiches, skipping meals, a non-diversified diet, … are not healthy</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Parent</w:t>
            </w:r>
            <w:r w:rsidRPr="00D06A38">
              <w:rPr>
                <w:rFonts w:asciiTheme="majorBidi" w:hAnsiTheme="majorBidi" w:cstheme="majorBidi"/>
                <w:sz w:val="22"/>
                <w:szCs w:val="22"/>
                <w:lang w:val="en-GB"/>
              </w:rPr>
              <w:t xml:space="preserve"> 2)</w:t>
            </w:r>
          </w:p>
          <w:p w14:paraId="6EDA8BD0" w14:textId="1AA796EB" w:rsidR="00F92023" w:rsidRPr="00D06A38" w:rsidRDefault="00A3655F" w:rsidP="00E8450A">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AA692B" w:rsidRPr="00D06A38">
              <w:rPr>
                <w:rFonts w:asciiTheme="majorBidi" w:hAnsiTheme="majorBidi" w:cstheme="majorBidi"/>
                <w:sz w:val="22"/>
                <w:szCs w:val="22"/>
                <w:lang w:val="en-GB"/>
              </w:rPr>
              <w:t>Dietary behaviors of adolescents today, I see they are characterized by skipping meals especially breakfast</w:t>
            </w:r>
            <w:r w:rsidRPr="00D06A38">
              <w:rPr>
                <w:rFonts w:asciiTheme="majorBidi" w:hAnsiTheme="majorBidi" w:cstheme="majorBidi"/>
                <w:sz w:val="22"/>
                <w:szCs w:val="22"/>
                <w:lang w:val="en-GB"/>
              </w:rPr>
              <w:t>.’ (Teacher 1)</w:t>
            </w:r>
          </w:p>
        </w:tc>
      </w:tr>
      <w:tr w:rsidR="00D06A38" w:rsidRPr="00D06A38" w14:paraId="56CDA928"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tcBorders>
              <w:top w:val="none" w:sz="0" w:space="0" w:color="auto"/>
              <w:bottom w:val="none" w:sz="0" w:space="0" w:color="auto"/>
            </w:tcBorders>
          </w:tcPr>
          <w:p w14:paraId="1EB43FA0" w14:textId="77777777" w:rsidR="00B917C7" w:rsidRPr="00D06A38" w:rsidRDefault="00B917C7" w:rsidP="00A0516F">
            <w:pPr>
              <w:pStyle w:val="Paragraphedeliste"/>
              <w:widowControl w:val="0"/>
              <w:numPr>
                <w:ilvl w:val="0"/>
                <w:numId w:val="2"/>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Knowledge and attitudes</w:t>
            </w:r>
          </w:p>
        </w:tc>
        <w:tc>
          <w:tcPr>
            <w:tcW w:w="3920" w:type="pct"/>
            <w:tcBorders>
              <w:top w:val="none" w:sz="0" w:space="0" w:color="auto"/>
              <w:bottom w:val="none" w:sz="0" w:space="0" w:color="auto"/>
            </w:tcBorders>
          </w:tcPr>
          <w:p w14:paraId="03F9AB5B" w14:textId="412CBE9E" w:rsidR="00B917C7" w:rsidRPr="00D06A38" w:rsidRDefault="001B5243" w:rsidP="00690C9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Even if our parents try to make us aware... we eat the foods we like</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27)</w:t>
            </w:r>
          </w:p>
          <w:p w14:paraId="1C2F6773" w14:textId="77777777" w:rsidR="00B917C7" w:rsidRPr="00D06A38" w:rsidRDefault="00120DFB" w:rsidP="00690C9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Adolescents currently consume a lot of unhealthy food options because these foods have become very abundant... something else is that nutritional awareness is very low among adolescents</w:t>
            </w:r>
            <w:r w:rsidRPr="00D06A38">
              <w:rPr>
                <w:rFonts w:asciiTheme="majorBidi" w:hAnsiTheme="majorBidi" w:cstheme="majorBidi"/>
                <w:sz w:val="22"/>
                <w:szCs w:val="22"/>
                <w:lang w:val="en-GB"/>
              </w:rPr>
              <w:t>.</w:t>
            </w:r>
            <w:r w:rsidR="00C2309E"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Parent</w:t>
            </w:r>
            <w:r w:rsidRPr="00D06A38">
              <w:rPr>
                <w:rFonts w:asciiTheme="majorBidi" w:hAnsiTheme="majorBidi" w:cstheme="majorBidi"/>
                <w:sz w:val="22"/>
                <w:szCs w:val="22"/>
                <w:lang w:val="en-GB"/>
              </w:rPr>
              <w:t xml:space="preserve"> 8)</w:t>
            </w:r>
          </w:p>
          <w:p w14:paraId="635F36FE" w14:textId="762FD4D6" w:rsidR="00F92023" w:rsidRPr="00D06A38" w:rsidRDefault="00D6137D" w:rsidP="00E8450A">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Adolescents are unaware that they can make good food choices</w:t>
            </w:r>
            <w:r w:rsidRPr="00D06A38">
              <w:rPr>
                <w:rFonts w:asciiTheme="majorBidi" w:hAnsiTheme="majorBidi" w:cstheme="majorBidi"/>
                <w:sz w:val="22"/>
                <w:szCs w:val="22"/>
                <w:lang w:val="en-GB"/>
              </w:rPr>
              <w:t>.’ (Teacher 3)</w:t>
            </w:r>
          </w:p>
        </w:tc>
      </w:tr>
      <w:tr w:rsidR="00D06A38" w:rsidRPr="00D06A38" w14:paraId="3D42B395" w14:textId="77777777" w:rsidTr="00246C4C">
        <w:tc>
          <w:tcPr>
            <w:cnfStyle w:val="001000000000" w:firstRow="0" w:lastRow="0" w:firstColumn="1" w:lastColumn="0" w:oddVBand="0" w:evenVBand="0" w:oddHBand="0" w:evenHBand="0" w:firstRowFirstColumn="0" w:firstRowLastColumn="0" w:lastRowFirstColumn="0" w:lastRowLastColumn="0"/>
            <w:tcW w:w="1080" w:type="pct"/>
          </w:tcPr>
          <w:p w14:paraId="50A13E6D" w14:textId="4E151A87" w:rsidR="00F92023" w:rsidRPr="00E8450A" w:rsidRDefault="00B917C7" w:rsidP="00E8450A">
            <w:pPr>
              <w:pStyle w:val="Paragraphedeliste"/>
              <w:widowControl w:val="0"/>
              <w:numPr>
                <w:ilvl w:val="0"/>
                <w:numId w:val="1"/>
              </w:numPr>
              <w:spacing w:after="160"/>
              <w:jc w:val="both"/>
              <w:rPr>
                <w:rFonts w:asciiTheme="majorBidi" w:hAnsiTheme="majorBidi" w:cstheme="majorBidi"/>
                <w:b w:val="0"/>
                <w:bCs w:val="0"/>
                <w:sz w:val="22"/>
                <w:szCs w:val="22"/>
                <w:lang w:val="en-GB" w:bidi="ar-MA"/>
              </w:rPr>
            </w:pPr>
            <w:r w:rsidRPr="00D06A38">
              <w:rPr>
                <w:rFonts w:asciiTheme="majorBidi" w:hAnsiTheme="majorBidi" w:cstheme="majorBidi"/>
                <w:b w:val="0"/>
                <w:bCs w:val="0"/>
                <w:sz w:val="22"/>
                <w:szCs w:val="22"/>
                <w:lang w:val="en-GB"/>
              </w:rPr>
              <w:t>Affective and biologic influences, including appetite, taste and preferences, and hunger</w:t>
            </w:r>
            <w:r w:rsidR="00A0182C" w:rsidRPr="00D06A38">
              <w:rPr>
                <w:rFonts w:asciiTheme="majorBidi" w:hAnsiTheme="majorBidi" w:cstheme="majorBidi"/>
                <w:b w:val="0"/>
                <w:bCs w:val="0"/>
                <w:sz w:val="22"/>
                <w:szCs w:val="22"/>
                <w:lang w:val="en-GB"/>
              </w:rPr>
              <w:t xml:space="preserve"> (Individual level)</w:t>
            </w:r>
          </w:p>
        </w:tc>
        <w:tc>
          <w:tcPr>
            <w:tcW w:w="3920" w:type="pct"/>
          </w:tcPr>
          <w:p w14:paraId="54E4B596" w14:textId="6C998A3D" w:rsidR="00B917C7" w:rsidRPr="00D06A38" w:rsidRDefault="009F6366"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In the morning, I cannot take my breakfast, I have no appetite in the morning</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39)</w:t>
            </w:r>
          </w:p>
          <w:p w14:paraId="65171B19" w14:textId="77777777" w:rsidR="00B917C7" w:rsidRPr="00D06A38" w:rsidRDefault="00296B7C"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Me, I eat especially fruits because I appreciate them... for vegetables, I don’t like them very much</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2)</w:t>
            </w:r>
          </w:p>
          <w:p w14:paraId="42778598" w14:textId="77777777" w:rsidR="00AA7C80" w:rsidRPr="00D06A38" w:rsidRDefault="00AA7C80"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Children enjoy foods outside the house as they are appetizing and spicy</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Parent</w:t>
            </w:r>
            <w:r w:rsidRPr="00D06A38">
              <w:rPr>
                <w:rFonts w:asciiTheme="majorBidi" w:hAnsiTheme="majorBidi" w:cstheme="majorBidi"/>
                <w:sz w:val="22"/>
                <w:szCs w:val="22"/>
                <w:lang w:val="en-GB"/>
              </w:rPr>
              <w:t xml:space="preserve"> 1)</w:t>
            </w:r>
          </w:p>
          <w:p w14:paraId="674E2DDF" w14:textId="24051C17" w:rsidR="00F92023" w:rsidRPr="00D06A38" w:rsidRDefault="00911DA6" w:rsidP="00E8450A">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Adolescents prefer tasty foods such as fries, kosher meat but not useful foods</w:t>
            </w:r>
            <w:r w:rsidRPr="00D06A38">
              <w:rPr>
                <w:rFonts w:asciiTheme="majorBidi" w:hAnsiTheme="majorBidi" w:cstheme="majorBidi"/>
                <w:sz w:val="22"/>
                <w:szCs w:val="22"/>
                <w:lang w:val="en-GB"/>
              </w:rPr>
              <w:t>.’ (Teacher 3)</w:t>
            </w:r>
          </w:p>
        </w:tc>
      </w:tr>
      <w:tr w:rsidR="00D06A38" w:rsidRPr="00D06A38" w14:paraId="11166355"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tcBorders>
          </w:tcPr>
          <w:p w14:paraId="42F0205D" w14:textId="77777777" w:rsidR="00F31060" w:rsidRPr="00D06A38" w:rsidRDefault="00A46E1E" w:rsidP="00A0516F">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Lifestyle-related influences</w:t>
            </w:r>
            <w:r w:rsidR="00A0182C" w:rsidRPr="00D06A38">
              <w:rPr>
                <w:rFonts w:asciiTheme="majorBidi" w:hAnsiTheme="majorBidi" w:cstheme="majorBidi"/>
                <w:b w:val="0"/>
                <w:bCs w:val="0"/>
                <w:sz w:val="22"/>
                <w:szCs w:val="22"/>
                <w:lang w:val="en-GB"/>
              </w:rPr>
              <w:t xml:space="preserve"> (individual level)</w:t>
            </w:r>
          </w:p>
        </w:tc>
      </w:tr>
      <w:tr w:rsidR="00D06A38" w:rsidRPr="00D06A38" w14:paraId="4DDF49FD" w14:textId="77777777" w:rsidTr="00246C4C">
        <w:tc>
          <w:tcPr>
            <w:cnfStyle w:val="001000000000" w:firstRow="0" w:lastRow="0" w:firstColumn="1" w:lastColumn="0" w:oddVBand="0" w:evenVBand="0" w:oddHBand="0" w:evenHBand="0" w:firstRowFirstColumn="0" w:firstRowLastColumn="0" w:lastRowFirstColumn="0" w:lastRowLastColumn="0"/>
            <w:tcW w:w="1080" w:type="pct"/>
          </w:tcPr>
          <w:p w14:paraId="22ED7BAA" w14:textId="77777777" w:rsidR="00B917C7" w:rsidRPr="00D06A38" w:rsidRDefault="00B917C7" w:rsidP="00A0516F">
            <w:pPr>
              <w:pStyle w:val="Paragraphedeliste"/>
              <w:widowControl w:val="0"/>
              <w:numPr>
                <w:ilvl w:val="0"/>
                <w:numId w:val="2"/>
              </w:numPr>
              <w:jc w:val="both"/>
              <w:rPr>
                <w:rFonts w:asciiTheme="majorBidi" w:hAnsiTheme="majorBidi" w:cstheme="majorBidi"/>
                <w:b w:val="0"/>
                <w:bCs w:val="0"/>
                <w:sz w:val="22"/>
                <w:szCs w:val="22"/>
                <w:lang w:val="en-GB" w:bidi="ar-MA"/>
              </w:rPr>
            </w:pPr>
            <w:r w:rsidRPr="00D06A38">
              <w:rPr>
                <w:rFonts w:asciiTheme="majorBidi" w:hAnsiTheme="majorBidi" w:cstheme="majorBidi"/>
                <w:b w:val="0"/>
                <w:bCs w:val="0"/>
                <w:sz w:val="22"/>
                <w:szCs w:val="22"/>
                <w:lang w:val="en-GB"/>
              </w:rPr>
              <w:t>Time and convenience</w:t>
            </w:r>
          </w:p>
        </w:tc>
        <w:tc>
          <w:tcPr>
            <w:tcW w:w="3920" w:type="pct"/>
          </w:tcPr>
          <w:p w14:paraId="0BADDCB0" w14:textId="77777777" w:rsidR="00B917C7" w:rsidRPr="00D06A38" w:rsidRDefault="002D3A4F" w:rsidP="00690C9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bidi="ar-MA"/>
              </w:rPr>
            </w:pPr>
            <w:r w:rsidRPr="00D06A38">
              <w:rPr>
                <w:rFonts w:asciiTheme="majorBidi" w:hAnsiTheme="majorBidi" w:cstheme="majorBidi"/>
                <w:sz w:val="22"/>
                <w:szCs w:val="22"/>
                <w:lang w:val="en-GB" w:bidi="ar-MA"/>
              </w:rPr>
              <w:t>‘</w:t>
            </w:r>
            <w:r w:rsidR="00B917C7" w:rsidRPr="00D06A38">
              <w:rPr>
                <w:rFonts w:asciiTheme="majorBidi" w:hAnsiTheme="majorBidi" w:cstheme="majorBidi"/>
                <w:sz w:val="22"/>
                <w:szCs w:val="22"/>
                <w:lang w:val="en-GB" w:bidi="ar-MA"/>
              </w:rPr>
              <w:t>The students are pressed for time and cannot eat at home, so they eat out of home</w:t>
            </w:r>
            <w:r w:rsidRPr="00D06A38">
              <w:rPr>
                <w:rFonts w:asciiTheme="majorBidi" w:hAnsiTheme="majorBidi" w:cstheme="majorBidi"/>
                <w:sz w:val="22"/>
                <w:szCs w:val="22"/>
                <w:lang w:val="en-GB" w:bidi="ar-MA"/>
              </w:rPr>
              <w:t xml:space="preserve">.’ </w:t>
            </w:r>
            <w:r w:rsidRPr="00D06A38">
              <w:rPr>
                <w:rFonts w:asciiTheme="majorBidi" w:hAnsiTheme="majorBidi" w:cstheme="majorBidi"/>
                <w:sz w:val="22"/>
                <w:szCs w:val="22"/>
                <w:lang w:val="en-GB"/>
              </w:rPr>
              <w:t>(</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26)</w:t>
            </w:r>
          </w:p>
          <w:p w14:paraId="27F7FAB2" w14:textId="77777777" w:rsidR="00B917C7" w:rsidRPr="00D06A38" w:rsidRDefault="0089162A"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bidi="ar-MA"/>
              </w:rPr>
            </w:pPr>
            <w:r w:rsidRPr="00D06A38">
              <w:rPr>
                <w:rFonts w:asciiTheme="majorBidi" w:hAnsiTheme="majorBidi" w:cstheme="majorBidi"/>
                <w:sz w:val="22"/>
                <w:szCs w:val="22"/>
                <w:lang w:val="en-GB" w:bidi="ar-MA"/>
              </w:rPr>
              <w:t>‘</w:t>
            </w:r>
            <w:r w:rsidR="00B917C7" w:rsidRPr="00D06A38">
              <w:rPr>
                <w:rFonts w:asciiTheme="majorBidi" w:hAnsiTheme="majorBidi" w:cstheme="majorBidi"/>
                <w:sz w:val="22"/>
                <w:szCs w:val="22"/>
                <w:lang w:val="en-GB" w:bidi="ar-MA"/>
              </w:rPr>
              <w:t>The inconvenience of the students' schedules pushes them to eat food outside the home</w:t>
            </w:r>
            <w:r w:rsidRPr="00D06A38">
              <w:rPr>
                <w:rFonts w:asciiTheme="majorBidi" w:hAnsiTheme="majorBidi" w:cstheme="majorBidi"/>
                <w:sz w:val="22"/>
                <w:szCs w:val="22"/>
                <w:lang w:val="en-GB" w:bidi="ar-MA"/>
              </w:rPr>
              <w:t xml:space="preserve">.’ </w:t>
            </w:r>
            <w:r w:rsidRPr="00D06A38">
              <w:rPr>
                <w:rFonts w:asciiTheme="majorBidi" w:hAnsiTheme="majorBidi" w:cstheme="majorBidi"/>
                <w:sz w:val="22"/>
                <w:szCs w:val="22"/>
                <w:lang w:val="en-GB"/>
              </w:rPr>
              <w:t>(</w:t>
            </w:r>
            <w:r w:rsidR="00D43649" w:rsidRPr="00D06A38">
              <w:rPr>
                <w:rFonts w:asciiTheme="majorBidi" w:hAnsiTheme="majorBidi" w:cstheme="majorBidi"/>
                <w:sz w:val="22"/>
                <w:szCs w:val="22"/>
                <w:lang w:val="en-GB"/>
              </w:rPr>
              <w:t>Parent</w:t>
            </w:r>
            <w:r w:rsidRPr="00D06A38">
              <w:rPr>
                <w:rFonts w:asciiTheme="majorBidi" w:hAnsiTheme="majorBidi" w:cstheme="majorBidi"/>
                <w:sz w:val="22"/>
                <w:szCs w:val="22"/>
                <w:lang w:val="en-GB"/>
              </w:rPr>
              <w:t xml:space="preserve"> 21)</w:t>
            </w:r>
          </w:p>
          <w:p w14:paraId="6F593F53" w14:textId="77777777" w:rsidR="00B917C7" w:rsidRPr="00D06A38" w:rsidRDefault="0083740F"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 In addition to what my colleagues have said, there is another factor which is sleeping late; most students go to bed late and wake up late. So, they don’t take breakfast</w:t>
            </w:r>
            <w:r w:rsidRPr="00D06A38">
              <w:rPr>
                <w:rFonts w:asciiTheme="majorBidi" w:hAnsiTheme="majorBidi" w:cstheme="majorBidi"/>
                <w:sz w:val="22"/>
                <w:szCs w:val="22"/>
                <w:lang w:val="en-GB"/>
              </w:rPr>
              <w:t>.</w:t>
            </w:r>
            <w:r w:rsidR="00A67B2D"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 xml:space="preserve"> (Teacher 13)</w:t>
            </w:r>
          </w:p>
        </w:tc>
      </w:tr>
      <w:tr w:rsidR="00D06A38" w:rsidRPr="00D06A38" w14:paraId="79207058"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tcBorders>
              <w:top w:val="none" w:sz="0" w:space="0" w:color="auto"/>
              <w:bottom w:val="none" w:sz="0" w:space="0" w:color="auto"/>
            </w:tcBorders>
          </w:tcPr>
          <w:p w14:paraId="0A264C0D" w14:textId="77777777" w:rsidR="00B917C7" w:rsidRPr="00D06A38" w:rsidRDefault="00B917C7" w:rsidP="00A0516F">
            <w:pPr>
              <w:pStyle w:val="Paragraphedeliste"/>
              <w:widowControl w:val="0"/>
              <w:numPr>
                <w:ilvl w:val="0"/>
                <w:numId w:val="2"/>
              </w:numPr>
              <w:jc w:val="both"/>
              <w:rPr>
                <w:rFonts w:asciiTheme="majorBidi" w:hAnsiTheme="majorBidi" w:cstheme="majorBidi"/>
                <w:b w:val="0"/>
                <w:bCs w:val="0"/>
                <w:sz w:val="22"/>
                <w:szCs w:val="22"/>
                <w:lang w:val="en-GB" w:bidi="ar-MA"/>
              </w:rPr>
            </w:pPr>
            <w:r w:rsidRPr="00D06A38">
              <w:rPr>
                <w:rFonts w:asciiTheme="majorBidi" w:hAnsiTheme="majorBidi" w:cstheme="majorBidi"/>
                <w:b w:val="0"/>
                <w:bCs w:val="0"/>
                <w:sz w:val="22"/>
                <w:szCs w:val="22"/>
                <w:lang w:val="en-GB" w:bidi="ar-MA"/>
              </w:rPr>
              <w:t>Behaviours</w:t>
            </w:r>
          </w:p>
        </w:tc>
        <w:tc>
          <w:tcPr>
            <w:tcW w:w="3920" w:type="pct"/>
            <w:tcBorders>
              <w:top w:val="none" w:sz="0" w:space="0" w:color="auto"/>
              <w:bottom w:val="none" w:sz="0" w:space="0" w:color="auto"/>
            </w:tcBorders>
          </w:tcPr>
          <w:p w14:paraId="0CF39ED1" w14:textId="3EB4F63F" w:rsidR="00F92023" w:rsidRPr="00D06A38" w:rsidRDefault="00F920D3" w:rsidP="005A536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We have taken the habit of eating biscuits, sweets and others since childhood… There are those who are addicted to drugs, and we are addicted to these foods. Our parents bought us this since childhood.</w:t>
            </w:r>
            <w:r w:rsidRPr="00D06A38">
              <w:rPr>
                <w:rFonts w:asciiTheme="majorBidi" w:hAnsiTheme="majorBidi" w:cstheme="majorBidi"/>
                <w:sz w:val="22"/>
                <w:szCs w:val="22"/>
                <w:lang w:val="en-GB"/>
              </w:rPr>
              <w:t>’</w:t>
            </w:r>
            <w:r w:rsidR="00A67B2D"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Student</w:t>
            </w:r>
            <w:r w:rsidR="00A67B2D" w:rsidRPr="00D06A38">
              <w:rPr>
                <w:rFonts w:asciiTheme="majorBidi" w:hAnsiTheme="majorBidi" w:cstheme="majorBidi"/>
                <w:sz w:val="22"/>
                <w:szCs w:val="22"/>
                <w:lang w:val="en-GB"/>
              </w:rPr>
              <w:t xml:space="preserve"> </w:t>
            </w:r>
            <w:r w:rsidR="00176D0F" w:rsidRPr="00D06A38">
              <w:rPr>
                <w:rFonts w:asciiTheme="majorBidi" w:hAnsiTheme="majorBidi" w:cstheme="majorBidi"/>
                <w:sz w:val="22"/>
                <w:szCs w:val="22"/>
                <w:lang w:val="en-GB"/>
              </w:rPr>
              <w:t>38</w:t>
            </w:r>
            <w:r w:rsidR="00A67B2D" w:rsidRPr="00D06A38">
              <w:rPr>
                <w:rFonts w:asciiTheme="majorBidi" w:hAnsiTheme="majorBidi" w:cstheme="majorBidi"/>
                <w:sz w:val="22"/>
                <w:szCs w:val="22"/>
                <w:lang w:val="en-GB"/>
              </w:rPr>
              <w:t>)</w:t>
            </w:r>
          </w:p>
        </w:tc>
      </w:tr>
      <w:tr w:rsidR="00D06A38" w:rsidRPr="00D06A38" w14:paraId="0EE790F3" w14:textId="77777777" w:rsidTr="00246C4C">
        <w:tc>
          <w:tcPr>
            <w:cnfStyle w:val="001000000000" w:firstRow="0" w:lastRow="0" w:firstColumn="1" w:lastColumn="0" w:oddVBand="0" w:evenVBand="0" w:oddHBand="0" w:evenHBand="0" w:firstRowFirstColumn="0" w:firstRowLastColumn="0" w:lastRowFirstColumn="0" w:lastRowLastColumn="0"/>
            <w:tcW w:w="1080" w:type="pct"/>
          </w:tcPr>
          <w:p w14:paraId="6C82D78D" w14:textId="77777777" w:rsidR="00F92023" w:rsidRPr="00F92023" w:rsidRDefault="00B917C7" w:rsidP="00F92023">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Health and social outcome expectation influences</w:t>
            </w:r>
            <w:r w:rsidR="00A0182C" w:rsidRPr="00D06A38">
              <w:rPr>
                <w:rFonts w:asciiTheme="majorBidi" w:hAnsiTheme="majorBidi" w:cstheme="majorBidi"/>
                <w:b w:val="0"/>
                <w:bCs w:val="0"/>
                <w:sz w:val="22"/>
                <w:szCs w:val="22"/>
                <w:lang w:val="en-GB"/>
              </w:rPr>
              <w:t xml:space="preserve"> (Individual level)</w:t>
            </w:r>
          </w:p>
          <w:p w14:paraId="72943887" w14:textId="77777777" w:rsidR="00F92023" w:rsidRPr="005A536D" w:rsidRDefault="00F92023" w:rsidP="005A536D">
            <w:pPr>
              <w:widowControl w:val="0"/>
              <w:jc w:val="both"/>
              <w:rPr>
                <w:rFonts w:asciiTheme="majorBidi" w:hAnsiTheme="majorBidi" w:cstheme="majorBidi"/>
                <w:lang w:val="en-GB"/>
              </w:rPr>
            </w:pPr>
          </w:p>
        </w:tc>
        <w:tc>
          <w:tcPr>
            <w:tcW w:w="3920" w:type="pct"/>
          </w:tcPr>
          <w:p w14:paraId="3B497A12" w14:textId="59593401" w:rsidR="00B917C7" w:rsidRPr="00D06A38" w:rsidRDefault="00201CB5"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lastRenderedPageBreak/>
              <w:t>‘</w:t>
            </w:r>
            <w:r w:rsidR="00B917C7" w:rsidRPr="00D06A38">
              <w:rPr>
                <w:rFonts w:asciiTheme="majorBidi" w:hAnsiTheme="majorBidi" w:cstheme="majorBidi"/>
                <w:sz w:val="22"/>
                <w:szCs w:val="22"/>
                <w:lang w:val="en-GB"/>
              </w:rPr>
              <w:t xml:space="preserve">why do you have </w:t>
            </w:r>
            <w:proofErr w:type="gramStart"/>
            <w:r w:rsidR="00B917C7" w:rsidRPr="00D06A38">
              <w:rPr>
                <w:rFonts w:asciiTheme="majorBidi" w:hAnsiTheme="majorBidi" w:cstheme="majorBidi"/>
                <w:sz w:val="22"/>
                <w:szCs w:val="22"/>
                <w:lang w:val="en-GB"/>
              </w:rPr>
              <w:t>breakfast</w:t>
            </w:r>
            <w:proofErr w:type="gramEnd"/>
            <w:r w:rsidR="00B917C7" w:rsidRPr="00D06A38">
              <w:rPr>
                <w:rFonts w:asciiTheme="majorBidi" w:hAnsiTheme="majorBidi" w:cstheme="majorBidi"/>
                <w:sz w:val="22"/>
                <w:szCs w:val="22"/>
                <w:lang w:val="en-GB"/>
              </w:rPr>
              <w:t xml:space="preserve"> every day?</w:t>
            </w:r>
            <w:r w:rsidRPr="00D06A38">
              <w:rPr>
                <w:rFonts w:asciiTheme="majorBidi" w:hAnsiTheme="majorBidi" w:cstheme="majorBidi"/>
                <w:sz w:val="22"/>
                <w:szCs w:val="22"/>
                <w:lang w:val="en-GB"/>
              </w:rPr>
              <w:t xml:space="preserve"> [moderator]</w:t>
            </w:r>
            <w:r w:rsidR="003E08F8" w:rsidRPr="00D06A38">
              <w:rPr>
                <w:rFonts w:asciiTheme="majorBidi" w:hAnsiTheme="majorBidi" w:cstheme="majorBidi"/>
                <w:sz w:val="22"/>
                <w:szCs w:val="22"/>
                <w:lang w:val="en-GB"/>
              </w:rPr>
              <w:t xml:space="preserve"> </w:t>
            </w:r>
            <w:r w:rsidR="00B917C7" w:rsidRPr="00D06A38">
              <w:rPr>
                <w:rFonts w:asciiTheme="majorBidi" w:hAnsiTheme="majorBidi" w:cstheme="majorBidi"/>
                <w:sz w:val="22"/>
                <w:szCs w:val="22"/>
                <w:lang w:val="en-GB"/>
              </w:rPr>
              <w:t>to not have dizziness or stomach ache when I'm in class</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19)</w:t>
            </w:r>
          </w:p>
          <w:p w14:paraId="0CDCD517" w14:textId="77777777" w:rsidR="00B917C7" w:rsidRPr="00D06A38" w:rsidRDefault="00390CF0"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Those who want to preserve their health, or an adequate physical appearance will have a healthy diet</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Parent</w:t>
            </w:r>
            <w:r w:rsidRPr="00D06A38">
              <w:rPr>
                <w:rFonts w:asciiTheme="majorBidi" w:hAnsiTheme="majorBidi" w:cstheme="majorBidi"/>
                <w:sz w:val="22"/>
                <w:szCs w:val="22"/>
                <w:lang w:val="en-GB"/>
              </w:rPr>
              <w:t xml:space="preserve"> 16)</w:t>
            </w:r>
          </w:p>
        </w:tc>
      </w:tr>
      <w:tr w:rsidR="00D06A38" w:rsidRPr="00D06A38" w14:paraId="224E2880"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tcBorders>
              <w:top w:val="none" w:sz="0" w:space="0" w:color="auto"/>
              <w:bottom w:val="none" w:sz="0" w:space="0" w:color="auto"/>
            </w:tcBorders>
          </w:tcPr>
          <w:p w14:paraId="64B07997" w14:textId="77777777" w:rsidR="00B917C7" w:rsidRPr="00D06A38" w:rsidRDefault="00B917C7" w:rsidP="00A0516F">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lastRenderedPageBreak/>
              <w:t>Social network</w:t>
            </w:r>
            <w:r w:rsidR="008B6AAF" w:rsidRPr="00D06A38">
              <w:rPr>
                <w:rFonts w:asciiTheme="majorBidi" w:hAnsiTheme="majorBidi" w:cstheme="majorBidi"/>
                <w:b w:val="0"/>
                <w:bCs w:val="0"/>
                <w:sz w:val="22"/>
                <w:szCs w:val="22"/>
                <w:lang w:val="en-GB"/>
              </w:rPr>
              <w:t xml:space="preserve"> (Environmental level)</w:t>
            </w:r>
          </w:p>
        </w:tc>
        <w:tc>
          <w:tcPr>
            <w:tcW w:w="3920" w:type="pct"/>
            <w:tcBorders>
              <w:top w:val="none" w:sz="0" w:space="0" w:color="auto"/>
              <w:bottom w:val="none" w:sz="0" w:space="0" w:color="auto"/>
            </w:tcBorders>
          </w:tcPr>
          <w:p w14:paraId="6135825A" w14:textId="4E2CEF4B" w:rsidR="00B917C7" w:rsidRPr="00D06A38" w:rsidRDefault="007F7ED0" w:rsidP="00690C9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I take my breakfast every day because I find it prepared when I wake up ... Besides, we take it together with the family</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25)</w:t>
            </w:r>
          </w:p>
          <w:p w14:paraId="5CD69122" w14:textId="77777777" w:rsidR="00B917C7" w:rsidRPr="00D06A38" w:rsidRDefault="00932EED" w:rsidP="00690C9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I add the role of pocket money; parents give money to their children, but they don’t control what these children do with it</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36)</w:t>
            </w:r>
          </w:p>
          <w:p w14:paraId="2E8AA868" w14:textId="77777777" w:rsidR="00B917C7" w:rsidRPr="00D06A38" w:rsidRDefault="005313D9" w:rsidP="00690C9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We cannot deprive them of everything especially in such a society where all children consume these unhealthy foods… But it must not be a suitable behavior for life</w:t>
            </w:r>
            <w:r w:rsidR="001448F5"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w:t>
            </w:r>
            <w:r w:rsidR="001448F5"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Parent</w:t>
            </w:r>
            <w:r w:rsidR="001448F5" w:rsidRPr="00D06A38">
              <w:rPr>
                <w:rFonts w:asciiTheme="majorBidi" w:hAnsiTheme="majorBidi" w:cstheme="majorBidi"/>
                <w:sz w:val="22"/>
                <w:szCs w:val="22"/>
                <w:lang w:val="en-GB"/>
              </w:rPr>
              <w:t xml:space="preserve"> 1)</w:t>
            </w:r>
          </w:p>
          <w:p w14:paraId="6E9697E5" w14:textId="2D16F86F" w:rsidR="00F92023" w:rsidRPr="00D06A38" w:rsidRDefault="002A723B" w:rsidP="005A536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bidi="ar-MA"/>
              </w:rPr>
            </w:pPr>
            <w:r w:rsidRPr="00D06A38">
              <w:rPr>
                <w:rFonts w:asciiTheme="majorBidi" w:hAnsiTheme="majorBidi" w:cstheme="majorBidi"/>
                <w:sz w:val="22"/>
                <w:szCs w:val="22"/>
                <w:lang w:val="en-GB" w:bidi="ar-MA"/>
              </w:rPr>
              <w:t>‘</w:t>
            </w:r>
            <w:r w:rsidR="00B917C7" w:rsidRPr="00D06A38">
              <w:rPr>
                <w:rFonts w:asciiTheme="majorBidi" w:hAnsiTheme="majorBidi" w:cstheme="majorBidi"/>
                <w:sz w:val="22"/>
                <w:szCs w:val="22"/>
                <w:lang w:val="en-GB" w:bidi="ar-MA"/>
              </w:rPr>
              <w:t>Students who have mothers who work consume more food on the street</w:t>
            </w:r>
            <w:r w:rsidRPr="00D06A38">
              <w:rPr>
                <w:rFonts w:asciiTheme="majorBidi" w:hAnsiTheme="majorBidi" w:cstheme="majorBidi"/>
                <w:sz w:val="22"/>
                <w:szCs w:val="22"/>
                <w:lang w:val="en-GB" w:bidi="ar-MA"/>
              </w:rPr>
              <w:t>.’ (Teacher 5)</w:t>
            </w:r>
          </w:p>
        </w:tc>
      </w:tr>
      <w:tr w:rsidR="00D06A38" w:rsidRPr="00D06A38" w14:paraId="65757CB6" w14:textId="77777777" w:rsidTr="00246C4C">
        <w:tc>
          <w:tcPr>
            <w:cnfStyle w:val="001000000000" w:firstRow="0" w:lastRow="0" w:firstColumn="1" w:lastColumn="0" w:oddVBand="0" w:evenVBand="0" w:oddHBand="0" w:evenHBand="0" w:firstRowFirstColumn="0" w:firstRowLastColumn="0" w:lastRowFirstColumn="0" w:lastRowLastColumn="0"/>
            <w:tcW w:w="1080" w:type="pct"/>
          </w:tcPr>
          <w:p w14:paraId="2B74772A" w14:textId="77777777" w:rsidR="00B917C7" w:rsidRPr="00D06A38" w:rsidRDefault="00B917C7" w:rsidP="00A0516F">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bidi="ar-MA"/>
              </w:rPr>
              <w:t>Availability and affordability of foods</w:t>
            </w:r>
            <w:r w:rsidR="008B6AAF" w:rsidRPr="00D06A38">
              <w:rPr>
                <w:rFonts w:asciiTheme="majorBidi" w:hAnsiTheme="majorBidi" w:cstheme="majorBidi"/>
                <w:b w:val="0"/>
                <w:bCs w:val="0"/>
                <w:sz w:val="22"/>
                <w:szCs w:val="22"/>
                <w:lang w:val="en-GB" w:bidi="ar-MA"/>
              </w:rPr>
              <w:t xml:space="preserve"> (Environmental level)</w:t>
            </w:r>
          </w:p>
        </w:tc>
        <w:tc>
          <w:tcPr>
            <w:tcW w:w="3920" w:type="pct"/>
          </w:tcPr>
          <w:p w14:paraId="2E0C56BB" w14:textId="2CE4DD6C" w:rsidR="00B917C7" w:rsidRPr="00D06A38" w:rsidRDefault="003F205E"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 xml:space="preserve">Another thing is that these foods are delicious and appetizing, well decorated and </w:t>
            </w:r>
            <w:r w:rsidR="004D3B9B" w:rsidRPr="00D06A38">
              <w:rPr>
                <w:rFonts w:asciiTheme="majorBidi" w:hAnsiTheme="majorBidi" w:cstheme="majorBidi"/>
                <w:sz w:val="22"/>
                <w:szCs w:val="22"/>
                <w:lang w:val="en-GB"/>
              </w:rPr>
              <w:t>colourful</w:t>
            </w:r>
            <w:r w:rsidR="00B917C7" w:rsidRPr="00D06A38">
              <w:rPr>
                <w:rFonts w:asciiTheme="majorBidi" w:hAnsiTheme="majorBidi" w:cstheme="majorBidi"/>
                <w:sz w:val="22"/>
                <w:szCs w:val="22"/>
                <w:lang w:val="en-GB"/>
              </w:rPr>
              <w:t>, …</w:t>
            </w:r>
            <w:r w:rsidRPr="00D06A38">
              <w:rPr>
                <w:rFonts w:asciiTheme="majorBidi" w:hAnsiTheme="majorBidi" w:cstheme="majorBidi"/>
                <w:sz w:val="22"/>
                <w:szCs w:val="22"/>
                <w:lang w:val="en-GB"/>
              </w:rPr>
              <w:t>’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21)</w:t>
            </w:r>
          </w:p>
          <w:p w14:paraId="2A6820EC" w14:textId="77777777" w:rsidR="00B917C7" w:rsidRPr="00D06A38" w:rsidRDefault="00265181"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I eat fruits and vegetables when I find them at home. There are some fruits which I don’t find at home … that depend on what my father brought</w:t>
            </w:r>
            <w:r w:rsidRPr="00D06A38">
              <w:rPr>
                <w:rFonts w:asciiTheme="majorBidi" w:hAnsiTheme="majorBidi" w:cstheme="majorBidi"/>
                <w:sz w:val="22"/>
                <w:szCs w:val="22"/>
                <w:lang w:val="en-GB"/>
              </w:rPr>
              <w:t>.</w:t>
            </w:r>
            <w:r w:rsidR="00F77A3B"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Student</w:t>
            </w:r>
            <w:r w:rsidRPr="00D06A38">
              <w:rPr>
                <w:rFonts w:asciiTheme="majorBidi" w:hAnsiTheme="majorBidi" w:cstheme="majorBidi"/>
                <w:sz w:val="22"/>
                <w:szCs w:val="22"/>
                <w:lang w:val="en-GB"/>
              </w:rPr>
              <w:t xml:space="preserve"> 43)</w:t>
            </w:r>
          </w:p>
          <w:p w14:paraId="77C3C12B" w14:textId="77777777" w:rsidR="00B917C7" w:rsidRPr="00D06A38" w:rsidRDefault="00F26883" w:rsidP="00690C9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 xml:space="preserve">A low family income forces the child to eat what is available at home ... When, one day he gets pocket money, he will buy food in the street…, and children who live in a poor </w:t>
            </w:r>
            <w:r w:rsidR="004D3B9B" w:rsidRPr="00D06A38">
              <w:rPr>
                <w:rFonts w:asciiTheme="majorBidi" w:hAnsiTheme="majorBidi" w:cstheme="majorBidi"/>
                <w:sz w:val="22"/>
                <w:szCs w:val="22"/>
                <w:lang w:val="en-GB"/>
              </w:rPr>
              <w:t>neighbourhood</w:t>
            </w:r>
            <w:r w:rsidR="00B917C7" w:rsidRPr="00D06A38">
              <w:rPr>
                <w:rFonts w:asciiTheme="majorBidi" w:hAnsiTheme="majorBidi" w:cstheme="majorBidi"/>
                <w:sz w:val="22"/>
                <w:szCs w:val="22"/>
                <w:lang w:val="en-GB"/>
              </w:rPr>
              <w:t xml:space="preserve"> have a bad diet</w:t>
            </w:r>
            <w:r w:rsidR="00AF0C6E"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w:t>
            </w:r>
            <w:r w:rsidR="00AF0C6E"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Parent</w:t>
            </w:r>
            <w:r w:rsidR="00AF0C6E" w:rsidRPr="00D06A38">
              <w:rPr>
                <w:rFonts w:asciiTheme="majorBidi" w:hAnsiTheme="majorBidi" w:cstheme="majorBidi"/>
                <w:sz w:val="22"/>
                <w:szCs w:val="22"/>
                <w:lang w:val="en-GB"/>
              </w:rPr>
              <w:t xml:space="preserve"> 2)</w:t>
            </w:r>
          </w:p>
          <w:p w14:paraId="5E2FA90F" w14:textId="65457704" w:rsidR="00F92023" w:rsidRPr="00D06A38" w:rsidRDefault="004D3B9B" w:rsidP="005A536D">
            <w:pPr>
              <w:widowControl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 Another factor contributes to this, these bad foods are very available in the immediate environment of school; students buy unhealthy foods like chips, wafers during recess…, the authorities do not control these places</w:t>
            </w:r>
            <w:r w:rsidR="002113B4" w:rsidRPr="00D06A38">
              <w:rPr>
                <w:rFonts w:asciiTheme="majorBidi" w:hAnsiTheme="majorBidi" w:cstheme="majorBidi"/>
                <w:sz w:val="22"/>
                <w:szCs w:val="22"/>
                <w:lang w:val="en-GB"/>
              </w:rPr>
              <w:t>.</w:t>
            </w:r>
            <w:r w:rsidR="00E25F31" w:rsidRPr="00D06A38">
              <w:rPr>
                <w:rFonts w:asciiTheme="majorBidi" w:hAnsiTheme="majorBidi" w:cstheme="majorBidi"/>
                <w:sz w:val="22"/>
                <w:szCs w:val="22"/>
                <w:lang w:val="en-GB"/>
              </w:rPr>
              <w:t>’</w:t>
            </w:r>
            <w:r w:rsidR="002113B4" w:rsidRPr="00D06A38">
              <w:rPr>
                <w:rFonts w:asciiTheme="majorBidi" w:hAnsiTheme="majorBidi" w:cstheme="majorBidi"/>
                <w:sz w:val="22"/>
                <w:szCs w:val="22"/>
                <w:lang w:val="en-GB"/>
              </w:rPr>
              <w:t xml:space="preserve"> </w:t>
            </w:r>
            <w:r w:rsidRPr="00D06A38">
              <w:rPr>
                <w:rFonts w:asciiTheme="majorBidi" w:hAnsiTheme="majorBidi" w:cstheme="majorBidi"/>
                <w:sz w:val="22"/>
                <w:szCs w:val="22"/>
                <w:lang w:val="en-GB"/>
              </w:rPr>
              <w:t>(Teacher 12)</w:t>
            </w:r>
            <w:bookmarkStart w:id="0" w:name="_GoBack"/>
            <w:bookmarkEnd w:id="0"/>
          </w:p>
        </w:tc>
      </w:tr>
      <w:tr w:rsidR="00D06A38" w:rsidRPr="00D06A38" w14:paraId="0E1E845E" w14:textId="77777777" w:rsidTr="0024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tcBorders>
              <w:top w:val="none" w:sz="0" w:space="0" w:color="auto"/>
              <w:bottom w:val="none" w:sz="0" w:space="0" w:color="auto"/>
            </w:tcBorders>
          </w:tcPr>
          <w:p w14:paraId="673E5145" w14:textId="77777777" w:rsidR="00B917C7" w:rsidRPr="00D06A38" w:rsidRDefault="00B917C7" w:rsidP="00A0516F">
            <w:pPr>
              <w:pStyle w:val="Paragraphedeliste"/>
              <w:widowControl w:val="0"/>
              <w:numPr>
                <w:ilvl w:val="0"/>
                <w:numId w:val="1"/>
              </w:numPr>
              <w:spacing w:after="160"/>
              <w:jc w:val="both"/>
              <w:rPr>
                <w:rFonts w:asciiTheme="majorBidi" w:hAnsiTheme="majorBidi" w:cstheme="majorBidi"/>
                <w:b w:val="0"/>
                <w:bCs w:val="0"/>
                <w:sz w:val="22"/>
                <w:szCs w:val="22"/>
                <w:lang w:val="en-GB"/>
              </w:rPr>
            </w:pPr>
            <w:r w:rsidRPr="00D06A38">
              <w:rPr>
                <w:rFonts w:asciiTheme="majorBidi" w:hAnsiTheme="majorBidi" w:cstheme="majorBidi"/>
                <w:b w:val="0"/>
                <w:bCs w:val="0"/>
                <w:sz w:val="22"/>
                <w:szCs w:val="22"/>
                <w:lang w:val="en-GB"/>
              </w:rPr>
              <w:t>Distal influences</w:t>
            </w:r>
            <w:r w:rsidR="008B6AAF" w:rsidRPr="00D06A38">
              <w:rPr>
                <w:rFonts w:asciiTheme="majorBidi" w:hAnsiTheme="majorBidi" w:cstheme="majorBidi"/>
                <w:b w:val="0"/>
                <w:bCs w:val="0"/>
                <w:sz w:val="22"/>
                <w:szCs w:val="22"/>
                <w:lang w:val="en-GB"/>
              </w:rPr>
              <w:t xml:space="preserve"> (Environmental level)</w:t>
            </w:r>
          </w:p>
        </w:tc>
        <w:tc>
          <w:tcPr>
            <w:tcW w:w="3920" w:type="pct"/>
            <w:tcBorders>
              <w:top w:val="none" w:sz="0" w:space="0" w:color="auto"/>
              <w:bottom w:val="none" w:sz="0" w:space="0" w:color="auto"/>
            </w:tcBorders>
          </w:tcPr>
          <w:p w14:paraId="5CC0A745" w14:textId="630F5585" w:rsidR="00B917C7" w:rsidRPr="00D06A38" w:rsidRDefault="00C655BE" w:rsidP="00690C9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Media is pushing people to buy some foods despite being unhealthy</w:t>
            </w:r>
            <w:r w:rsidR="002113B4" w:rsidRPr="00D06A38">
              <w:rPr>
                <w:rFonts w:asciiTheme="majorBidi" w:hAnsiTheme="majorBidi" w:cstheme="majorBidi"/>
                <w:sz w:val="22"/>
                <w:szCs w:val="22"/>
                <w:lang w:val="en-GB"/>
              </w:rPr>
              <w:t>.</w:t>
            </w:r>
            <w:r w:rsidRPr="00D06A38">
              <w:rPr>
                <w:rFonts w:asciiTheme="majorBidi" w:hAnsiTheme="majorBidi" w:cstheme="majorBidi"/>
                <w:sz w:val="22"/>
                <w:szCs w:val="22"/>
                <w:lang w:val="en-GB"/>
              </w:rPr>
              <w:t>’</w:t>
            </w:r>
            <w:r w:rsidR="002113B4"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Student</w:t>
            </w:r>
            <w:r w:rsidR="002113B4" w:rsidRPr="00D06A38">
              <w:rPr>
                <w:rFonts w:asciiTheme="majorBidi" w:hAnsiTheme="majorBidi" w:cstheme="majorBidi"/>
                <w:sz w:val="22"/>
                <w:szCs w:val="22"/>
                <w:lang w:val="en-GB"/>
              </w:rPr>
              <w:t xml:space="preserve"> </w:t>
            </w:r>
            <w:r w:rsidR="0058798F" w:rsidRPr="00D06A38">
              <w:rPr>
                <w:rFonts w:asciiTheme="majorBidi" w:hAnsiTheme="majorBidi" w:cstheme="majorBidi"/>
                <w:sz w:val="22"/>
                <w:szCs w:val="22"/>
                <w:lang w:val="en-GB"/>
              </w:rPr>
              <w:t>28</w:t>
            </w:r>
            <w:r w:rsidR="002113B4" w:rsidRPr="00D06A38">
              <w:rPr>
                <w:rFonts w:asciiTheme="majorBidi" w:hAnsiTheme="majorBidi" w:cstheme="majorBidi"/>
                <w:sz w:val="22"/>
                <w:szCs w:val="22"/>
                <w:lang w:val="en-GB"/>
              </w:rPr>
              <w:t>)</w:t>
            </w:r>
          </w:p>
          <w:p w14:paraId="65DDEEC9" w14:textId="77777777" w:rsidR="00B917C7" w:rsidRPr="00D06A38" w:rsidRDefault="00012DB6" w:rsidP="00690C9D">
            <w:pPr>
              <w:widowControl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lang w:val="en-GB"/>
              </w:rPr>
            </w:pPr>
            <w:r w:rsidRPr="00D06A38">
              <w:rPr>
                <w:rFonts w:asciiTheme="majorBidi" w:hAnsiTheme="majorBidi" w:cstheme="majorBidi"/>
                <w:sz w:val="22"/>
                <w:szCs w:val="22"/>
                <w:lang w:val="en-GB"/>
              </w:rPr>
              <w:t>‘</w:t>
            </w:r>
            <w:r w:rsidR="00B917C7" w:rsidRPr="00D06A38">
              <w:rPr>
                <w:rFonts w:asciiTheme="majorBidi" w:hAnsiTheme="majorBidi" w:cstheme="majorBidi"/>
                <w:sz w:val="22"/>
                <w:szCs w:val="22"/>
                <w:lang w:val="en-GB"/>
              </w:rPr>
              <w:t>This is due to the pressure of society which is moving more and more towards everything that is industrialized and ready to eat…; this has become fashionable</w:t>
            </w:r>
            <w:r w:rsidR="0007618B" w:rsidRPr="00D06A38">
              <w:rPr>
                <w:rFonts w:asciiTheme="majorBidi" w:hAnsiTheme="majorBidi" w:cstheme="majorBidi"/>
                <w:sz w:val="22"/>
                <w:szCs w:val="22"/>
                <w:lang w:val="en-GB"/>
              </w:rPr>
              <w:t>.</w:t>
            </w:r>
            <w:r w:rsidR="005234C5" w:rsidRPr="00D06A38">
              <w:rPr>
                <w:rFonts w:asciiTheme="majorBidi" w:hAnsiTheme="majorBidi" w:cstheme="majorBidi"/>
                <w:sz w:val="22"/>
                <w:szCs w:val="22"/>
                <w:lang w:val="en-GB"/>
              </w:rPr>
              <w:t>’</w:t>
            </w:r>
            <w:r w:rsidR="0007618B" w:rsidRPr="00D06A38">
              <w:rPr>
                <w:rFonts w:asciiTheme="majorBidi" w:hAnsiTheme="majorBidi" w:cstheme="majorBidi"/>
                <w:sz w:val="22"/>
                <w:szCs w:val="22"/>
                <w:lang w:val="en-GB"/>
              </w:rPr>
              <w:t xml:space="preserve"> (</w:t>
            </w:r>
            <w:r w:rsidR="00D43649" w:rsidRPr="00D06A38">
              <w:rPr>
                <w:rFonts w:asciiTheme="majorBidi" w:hAnsiTheme="majorBidi" w:cstheme="majorBidi"/>
                <w:sz w:val="22"/>
                <w:szCs w:val="22"/>
                <w:lang w:val="en-GB"/>
              </w:rPr>
              <w:t>Parent</w:t>
            </w:r>
            <w:r w:rsidR="0007618B" w:rsidRPr="00D06A38">
              <w:rPr>
                <w:rFonts w:asciiTheme="majorBidi" w:hAnsiTheme="majorBidi" w:cstheme="majorBidi"/>
                <w:sz w:val="22"/>
                <w:szCs w:val="22"/>
                <w:lang w:val="en-GB"/>
              </w:rPr>
              <w:t xml:space="preserve"> 12)</w:t>
            </w:r>
          </w:p>
        </w:tc>
      </w:tr>
    </w:tbl>
    <w:p w14:paraId="43C8BA7A" w14:textId="77777777" w:rsidR="004F34FE" w:rsidRPr="00D06A38" w:rsidRDefault="004F34FE" w:rsidP="0070655E">
      <w:pPr>
        <w:spacing w:line="360" w:lineRule="auto"/>
        <w:rPr>
          <w:lang w:val="en-GB"/>
        </w:rPr>
      </w:pPr>
    </w:p>
    <w:sectPr w:rsidR="004F34FE" w:rsidRPr="00D06A38" w:rsidSect="00105F4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E770" w14:textId="77777777" w:rsidR="00BD034A" w:rsidRDefault="00BD034A">
      <w:pPr>
        <w:spacing w:after="0" w:line="240" w:lineRule="auto"/>
      </w:pPr>
      <w:r>
        <w:separator/>
      </w:r>
    </w:p>
  </w:endnote>
  <w:endnote w:type="continuationSeparator" w:id="0">
    <w:p w14:paraId="5FD48B25" w14:textId="77777777" w:rsidR="00BD034A" w:rsidRDefault="00BD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53AA" w14:textId="77777777" w:rsidR="00E049DF" w:rsidRDefault="00035517">
    <w:pPr>
      <w:pStyle w:val="Pieddepage"/>
      <w:jc w:val="center"/>
    </w:pPr>
    <w:r>
      <w:fldChar w:fldCharType="begin"/>
    </w:r>
    <w:r>
      <w:instrText>PAGE   \* MERGEFORMAT</w:instrText>
    </w:r>
    <w:r>
      <w:fldChar w:fldCharType="separate"/>
    </w:r>
    <w:r>
      <w:rPr>
        <w:noProof/>
      </w:rPr>
      <w:t>1</w:t>
    </w:r>
    <w:r>
      <w:fldChar w:fldCharType="end"/>
    </w:r>
  </w:p>
  <w:p w14:paraId="058C8670" w14:textId="77777777" w:rsidR="00E049DF" w:rsidRDefault="00BD0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87C3" w14:textId="77777777" w:rsidR="00BD034A" w:rsidRDefault="00BD034A">
      <w:pPr>
        <w:spacing w:after="0" w:line="240" w:lineRule="auto"/>
      </w:pPr>
      <w:r>
        <w:separator/>
      </w:r>
    </w:p>
  </w:footnote>
  <w:footnote w:type="continuationSeparator" w:id="0">
    <w:p w14:paraId="4B60FF40" w14:textId="77777777" w:rsidR="00BD034A" w:rsidRDefault="00BD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3402"/>
    <w:multiLevelType w:val="hybridMultilevel"/>
    <w:tmpl w:val="9EA45F68"/>
    <w:lvl w:ilvl="0" w:tplc="AC583566">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A1333F"/>
    <w:multiLevelType w:val="hybridMultilevel"/>
    <w:tmpl w:val="53AC3FD8"/>
    <w:lvl w:ilvl="0" w:tplc="D1148608">
      <w:start w:val="1"/>
      <w:numFmt w:val="bullet"/>
      <w:lvlText w:val=""/>
      <w:lvlJc w:val="left"/>
      <w:pPr>
        <w:ind w:left="360" w:hanging="360"/>
      </w:pPr>
      <w:rPr>
        <w:rFonts w:ascii="Symbol" w:hAnsi="Symbol" w:hint="default"/>
        <w:b w:val="0"/>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F6"/>
    <w:rsid w:val="00012DB6"/>
    <w:rsid w:val="0001312E"/>
    <w:rsid w:val="00035517"/>
    <w:rsid w:val="00052739"/>
    <w:rsid w:val="0007618B"/>
    <w:rsid w:val="00085567"/>
    <w:rsid w:val="00105F4B"/>
    <w:rsid w:val="00120DFB"/>
    <w:rsid w:val="001429DE"/>
    <w:rsid w:val="001448F5"/>
    <w:rsid w:val="00176D0F"/>
    <w:rsid w:val="00183F3A"/>
    <w:rsid w:val="001B5243"/>
    <w:rsid w:val="001B5550"/>
    <w:rsid w:val="00201CB5"/>
    <w:rsid w:val="002028E8"/>
    <w:rsid w:val="002113B4"/>
    <w:rsid w:val="00227567"/>
    <w:rsid w:val="00233391"/>
    <w:rsid w:val="00246C4C"/>
    <w:rsid w:val="00265181"/>
    <w:rsid w:val="00296B7C"/>
    <w:rsid w:val="002A0C4E"/>
    <w:rsid w:val="002A4747"/>
    <w:rsid w:val="002A723B"/>
    <w:rsid w:val="002B740F"/>
    <w:rsid w:val="002D3A4F"/>
    <w:rsid w:val="002F5140"/>
    <w:rsid w:val="00314CAA"/>
    <w:rsid w:val="0033200E"/>
    <w:rsid w:val="00341841"/>
    <w:rsid w:val="00374E55"/>
    <w:rsid w:val="00390CF0"/>
    <w:rsid w:val="003E08F8"/>
    <w:rsid w:val="003F205E"/>
    <w:rsid w:val="00425435"/>
    <w:rsid w:val="004468C0"/>
    <w:rsid w:val="0045272A"/>
    <w:rsid w:val="004B0AF3"/>
    <w:rsid w:val="004B7CF2"/>
    <w:rsid w:val="004D3B9B"/>
    <w:rsid w:val="004F338C"/>
    <w:rsid w:val="004F34FE"/>
    <w:rsid w:val="004F5F80"/>
    <w:rsid w:val="005234C5"/>
    <w:rsid w:val="005313D9"/>
    <w:rsid w:val="00571C95"/>
    <w:rsid w:val="0058798F"/>
    <w:rsid w:val="00593DD9"/>
    <w:rsid w:val="005A536D"/>
    <w:rsid w:val="005E1B47"/>
    <w:rsid w:val="0061191B"/>
    <w:rsid w:val="006270A9"/>
    <w:rsid w:val="00655F6D"/>
    <w:rsid w:val="00690C9D"/>
    <w:rsid w:val="0070655E"/>
    <w:rsid w:val="007B532C"/>
    <w:rsid w:val="007D78F9"/>
    <w:rsid w:val="007F25FE"/>
    <w:rsid w:val="007F7CD7"/>
    <w:rsid w:val="007F7ED0"/>
    <w:rsid w:val="0083740F"/>
    <w:rsid w:val="00854C0C"/>
    <w:rsid w:val="0087324A"/>
    <w:rsid w:val="0088270C"/>
    <w:rsid w:val="008859F6"/>
    <w:rsid w:val="0089162A"/>
    <w:rsid w:val="00893129"/>
    <w:rsid w:val="008B6AAF"/>
    <w:rsid w:val="008E11FC"/>
    <w:rsid w:val="008E7A92"/>
    <w:rsid w:val="00911DA6"/>
    <w:rsid w:val="00932EED"/>
    <w:rsid w:val="00957077"/>
    <w:rsid w:val="009739FA"/>
    <w:rsid w:val="00985848"/>
    <w:rsid w:val="009975D9"/>
    <w:rsid w:val="009D47B2"/>
    <w:rsid w:val="009F6366"/>
    <w:rsid w:val="00A0182C"/>
    <w:rsid w:val="00A0516F"/>
    <w:rsid w:val="00A2225A"/>
    <w:rsid w:val="00A3655F"/>
    <w:rsid w:val="00A42785"/>
    <w:rsid w:val="00A46E1E"/>
    <w:rsid w:val="00A6515D"/>
    <w:rsid w:val="00A67B2D"/>
    <w:rsid w:val="00A92825"/>
    <w:rsid w:val="00AA692B"/>
    <w:rsid w:val="00AA7C80"/>
    <w:rsid w:val="00AC04B1"/>
    <w:rsid w:val="00AE6B0A"/>
    <w:rsid w:val="00AF0C6E"/>
    <w:rsid w:val="00AF4862"/>
    <w:rsid w:val="00B65DE9"/>
    <w:rsid w:val="00B84DE3"/>
    <w:rsid w:val="00B917C7"/>
    <w:rsid w:val="00B97E3F"/>
    <w:rsid w:val="00BB448F"/>
    <w:rsid w:val="00BD034A"/>
    <w:rsid w:val="00BD1410"/>
    <w:rsid w:val="00BF6B1A"/>
    <w:rsid w:val="00C03902"/>
    <w:rsid w:val="00C2309E"/>
    <w:rsid w:val="00C655BE"/>
    <w:rsid w:val="00C72147"/>
    <w:rsid w:val="00CD0EA0"/>
    <w:rsid w:val="00CE52A8"/>
    <w:rsid w:val="00D06A38"/>
    <w:rsid w:val="00D43649"/>
    <w:rsid w:val="00D56007"/>
    <w:rsid w:val="00D6137D"/>
    <w:rsid w:val="00D65ECA"/>
    <w:rsid w:val="00D7494C"/>
    <w:rsid w:val="00DA0A03"/>
    <w:rsid w:val="00E052AB"/>
    <w:rsid w:val="00E101D9"/>
    <w:rsid w:val="00E25F31"/>
    <w:rsid w:val="00E30B02"/>
    <w:rsid w:val="00E63AD4"/>
    <w:rsid w:val="00E6647D"/>
    <w:rsid w:val="00E714F6"/>
    <w:rsid w:val="00E8450A"/>
    <w:rsid w:val="00EB1667"/>
    <w:rsid w:val="00ED33B2"/>
    <w:rsid w:val="00EE15FE"/>
    <w:rsid w:val="00F26883"/>
    <w:rsid w:val="00F31060"/>
    <w:rsid w:val="00F73F6E"/>
    <w:rsid w:val="00F77A3B"/>
    <w:rsid w:val="00F878F0"/>
    <w:rsid w:val="00F92023"/>
    <w:rsid w:val="00F920D3"/>
    <w:rsid w:val="00FC48CD"/>
    <w:rsid w:val="00FD1C4D"/>
    <w:rsid w:val="00FE4F68"/>
    <w:rsid w:val="00FF55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C0DB"/>
  <w15:chartTrackingRefBased/>
  <w15:docId w15:val="{8F85B2A1-1C94-47C4-AEA1-7F0011B2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5F4B"/>
    <w:pPr>
      <w:tabs>
        <w:tab w:val="center" w:pos="4320"/>
        <w:tab w:val="right" w:pos="8640"/>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105F4B"/>
    <w:rPr>
      <w:rFonts w:ascii="Calibri" w:eastAsia="Calibri" w:hAnsi="Calibri" w:cs="Arial"/>
    </w:rPr>
  </w:style>
  <w:style w:type="table" w:customStyle="1" w:styleId="Tableausimple21">
    <w:name w:val="Tableau simple 21"/>
    <w:basedOn w:val="TableauNormal"/>
    <w:next w:val="Tableausimple2"/>
    <w:uiPriority w:val="42"/>
    <w:rsid w:val="00105F4B"/>
    <w:pPr>
      <w:spacing w:after="0" w:line="240" w:lineRule="auto"/>
    </w:pPr>
    <w:rPr>
      <w:rFonts w:ascii="Calibri" w:eastAsia="Calibri" w:hAnsi="Calibri" w:cs="Arial"/>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2">
    <w:name w:val="Plain Table 2"/>
    <w:basedOn w:val="TableauNormal"/>
    <w:uiPriority w:val="42"/>
    <w:rsid w:val="00105F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umrodeligne">
    <w:name w:val="line number"/>
    <w:basedOn w:val="Policepardfaut"/>
    <w:uiPriority w:val="99"/>
    <w:semiHidden/>
    <w:unhideWhenUsed/>
    <w:rsid w:val="00105F4B"/>
  </w:style>
  <w:style w:type="table" w:customStyle="1" w:styleId="Tableausimple22">
    <w:name w:val="Tableau simple 22"/>
    <w:basedOn w:val="TableauNormal"/>
    <w:next w:val="Tableausimple2"/>
    <w:uiPriority w:val="42"/>
    <w:rsid w:val="00F31060"/>
    <w:pPr>
      <w:spacing w:after="0" w:line="240" w:lineRule="auto"/>
    </w:pPr>
    <w:rPr>
      <w:rFonts w:ascii="Calibri" w:eastAsia="Calibri" w:hAnsi="Calibri" w:cs="Arial"/>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agraphedeliste">
    <w:name w:val="List Paragraph"/>
    <w:basedOn w:val="Normal"/>
    <w:uiPriority w:val="34"/>
    <w:qFormat/>
    <w:rsid w:val="00D74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1178">
      <w:bodyDiv w:val="1"/>
      <w:marLeft w:val="0"/>
      <w:marRight w:val="0"/>
      <w:marTop w:val="0"/>
      <w:marBottom w:val="0"/>
      <w:divBdr>
        <w:top w:val="none" w:sz="0" w:space="0" w:color="auto"/>
        <w:left w:val="none" w:sz="0" w:space="0" w:color="auto"/>
        <w:bottom w:val="none" w:sz="0" w:space="0" w:color="auto"/>
        <w:right w:val="none" w:sz="0" w:space="0" w:color="auto"/>
      </w:divBdr>
    </w:div>
    <w:div w:id="162741669">
      <w:bodyDiv w:val="1"/>
      <w:marLeft w:val="0"/>
      <w:marRight w:val="0"/>
      <w:marTop w:val="0"/>
      <w:marBottom w:val="0"/>
      <w:divBdr>
        <w:top w:val="none" w:sz="0" w:space="0" w:color="auto"/>
        <w:left w:val="none" w:sz="0" w:space="0" w:color="auto"/>
        <w:bottom w:val="none" w:sz="0" w:space="0" w:color="auto"/>
        <w:right w:val="none" w:sz="0" w:space="0" w:color="auto"/>
      </w:divBdr>
    </w:div>
    <w:div w:id="364906647">
      <w:bodyDiv w:val="1"/>
      <w:marLeft w:val="0"/>
      <w:marRight w:val="0"/>
      <w:marTop w:val="0"/>
      <w:marBottom w:val="0"/>
      <w:divBdr>
        <w:top w:val="none" w:sz="0" w:space="0" w:color="auto"/>
        <w:left w:val="none" w:sz="0" w:space="0" w:color="auto"/>
        <w:bottom w:val="none" w:sz="0" w:space="0" w:color="auto"/>
        <w:right w:val="none" w:sz="0" w:space="0" w:color="auto"/>
      </w:divBdr>
    </w:div>
    <w:div w:id="370500771">
      <w:bodyDiv w:val="1"/>
      <w:marLeft w:val="0"/>
      <w:marRight w:val="0"/>
      <w:marTop w:val="0"/>
      <w:marBottom w:val="0"/>
      <w:divBdr>
        <w:top w:val="none" w:sz="0" w:space="0" w:color="auto"/>
        <w:left w:val="none" w:sz="0" w:space="0" w:color="auto"/>
        <w:bottom w:val="none" w:sz="0" w:space="0" w:color="auto"/>
        <w:right w:val="none" w:sz="0" w:space="0" w:color="auto"/>
      </w:divBdr>
    </w:div>
    <w:div w:id="386270937">
      <w:bodyDiv w:val="1"/>
      <w:marLeft w:val="0"/>
      <w:marRight w:val="0"/>
      <w:marTop w:val="0"/>
      <w:marBottom w:val="0"/>
      <w:divBdr>
        <w:top w:val="none" w:sz="0" w:space="0" w:color="auto"/>
        <w:left w:val="none" w:sz="0" w:space="0" w:color="auto"/>
        <w:bottom w:val="none" w:sz="0" w:space="0" w:color="auto"/>
        <w:right w:val="none" w:sz="0" w:space="0" w:color="auto"/>
      </w:divBdr>
    </w:div>
    <w:div w:id="1009407972">
      <w:bodyDiv w:val="1"/>
      <w:marLeft w:val="0"/>
      <w:marRight w:val="0"/>
      <w:marTop w:val="0"/>
      <w:marBottom w:val="0"/>
      <w:divBdr>
        <w:top w:val="none" w:sz="0" w:space="0" w:color="auto"/>
        <w:left w:val="none" w:sz="0" w:space="0" w:color="auto"/>
        <w:bottom w:val="none" w:sz="0" w:space="0" w:color="auto"/>
        <w:right w:val="none" w:sz="0" w:space="0" w:color="auto"/>
      </w:divBdr>
    </w:div>
    <w:div w:id="14497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abdelghfr</dc:creator>
  <cp:keywords/>
  <dc:description/>
  <cp:lastModifiedBy>abdelghfr</cp:lastModifiedBy>
  <cp:revision>31</cp:revision>
  <cp:lastPrinted>2019-04-29T15:37:00Z</cp:lastPrinted>
  <dcterms:created xsi:type="dcterms:W3CDTF">2019-04-29T15:29:00Z</dcterms:created>
  <dcterms:modified xsi:type="dcterms:W3CDTF">2019-07-28T17:02:00Z</dcterms:modified>
</cp:coreProperties>
</file>