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3" w:rsidRPr="008245BD" w:rsidRDefault="00D73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materials </w:t>
      </w:r>
    </w:p>
    <w:p w:rsidR="0026166C" w:rsidRPr="008245BD" w:rsidRDefault="0026166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4E9A" w:rsidRPr="008245BD" w:rsidRDefault="00184E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5BD"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drawing>
          <wp:inline distT="0" distB="0" distL="0" distR="0">
            <wp:extent cx="6114588" cy="324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 Intervention 1 an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5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6C" w:rsidRPr="008245BD" w:rsidRDefault="0026166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CFF" w:rsidRPr="008245BD" w:rsidRDefault="00184E9A">
      <w:pPr>
        <w:rPr>
          <w:rFonts w:ascii="Times New Roman" w:hAnsi="Times New Roman" w:cs="Times New Roman"/>
          <w:sz w:val="24"/>
          <w:szCs w:val="24"/>
        </w:rPr>
      </w:pP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t>Figure A S</w:t>
      </w:r>
      <w:r w:rsidRPr="008245BD">
        <w:rPr>
          <w:rFonts w:ascii="Times New Roman" w:hAnsi="Times New Roman" w:cs="Times New Roman"/>
          <w:sz w:val="24"/>
          <w:szCs w:val="24"/>
        </w:rPr>
        <w:t>chematic overview of the design of Intervention 1 and Intervention 2.</w:t>
      </w:r>
    </w:p>
    <w:p w:rsidR="00184E9A" w:rsidRPr="008245BD" w:rsidRDefault="00184E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4E9A" w:rsidRPr="008245BD" w:rsidRDefault="00184E9A" w:rsidP="00184E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5BD"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drawing>
          <wp:inline distT="0" distB="0" distL="0" distR="0">
            <wp:extent cx="6114583" cy="324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 Interven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58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E9A" w:rsidRPr="008245BD" w:rsidRDefault="00184E9A" w:rsidP="00184E9A">
      <w:pPr>
        <w:rPr>
          <w:rFonts w:ascii="Times New Roman" w:hAnsi="Times New Roman" w:cs="Times New Roman"/>
          <w:sz w:val="24"/>
          <w:szCs w:val="24"/>
        </w:rPr>
      </w:pP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B </w:t>
      </w:r>
      <w:r w:rsidRPr="008245BD">
        <w:rPr>
          <w:rFonts w:ascii="Times New Roman" w:hAnsi="Times New Roman" w:cs="Times New Roman"/>
          <w:sz w:val="24"/>
          <w:szCs w:val="24"/>
        </w:rPr>
        <w:t>schematic overview of the design of Intervention 3</w:t>
      </w:r>
    </w:p>
    <w:p w:rsidR="008245BD" w:rsidRPr="008245BD" w:rsidRDefault="008245BD" w:rsidP="00184E9A">
      <w:pPr>
        <w:rPr>
          <w:rFonts w:ascii="Times New Roman" w:hAnsi="Times New Roman" w:cs="Times New Roman"/>
          <w:sz w:val="24"/>
          <w:szCs w:val="24"/>
        </w:rPr>
        <w:sectPr w:rsidR="008245BD" w:rsidRPr="008245BD" w:rsidSect="008245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A6E0D" w:rsidRPr="00765D9E" w:rsidRDefault="00590432" w:rsidP="003A6E0D">
      <w:pPr>
        <w:pStyle w:val="Hoofdtekst"/>
        <w:widowControl w:val="0"/>
        <w:spacing w:before="0" w:after="0" w:line="360" w:lineRule="auto"/>
        <w:rPr>
          <w:color w:val="auto"/>
        </w:rPr>
      </w:pPr>
      <w:r w:rsidRPr="003A6E0D">
        <w:rPr>
          <w:b/>
          <w:bCs/>
          <w:color w:val="auto"/>
        </w:rPr>
        <w:lastRenderedPageBreak/>
        <w:t xml:space="preserve">Table </w:t>
      </w:r>
      <w:r w:rsidR="008012B4" w:rsidRPr="003A6E0D">
        <w:rPr>
          <w:b/>
          <w:bCs/>
          <w:color w:val="auto"/>
        </w:rPr>
        <w:t>A</w:t>
      </w:r>
      <w:r w:rsidR="003A6E0D" w:rsidRPr="003A6E0D">
        <w:rPr>
          <w:b/>
          <w:bCs/>
          <w:color w:val="auto"/>
        </w:rPr>
        <w:t xml:space="preserve"> </w:t>
      </w:r>
      <w:r w:rsidR="003A6E0D" w:rsidRPr="003A6E0D">
        <w:rPr>
          <w:color w:val="auto"/>
        </w:rPr>
        <w:t xml:space="preserve">Demographic </w:t>
      </w:r>
      <w:r w:rsidR="003A6E0D" w:rsidRPr="00765D9E">
        <w:rPr>
          <w:color w:val="auto"/>
        </w:rPr>
        <w:t>characteristics of students from</w:t>
      </w:r>
      <w:r w:rsidR="0070007C">
        <w:rPr>
          <w:color w:val="auto"/>
        </w:rPr>
        <w:t xml:space="preserve"> a Dutch university </w:t>
      </w:r>
      <w:r w:rsidR="0047549C">
        <w:rPr>
          <w:color w:val="auto"/>
        </w:rPr>
        <w:t xml:space="preserve">who were initially included at </w:t>
      </w:r>
      <w:r w:rsidR="0070007C">
        <w:rPr>
          <w:color w:val="auto"/>
        </w:rPr>
        <w:t xml:space="preserve">pretest and those who were included in the statistical analyses of </w:t>
      </w:r>
      <w:r w:rsidR="0070007C">
        <w:rPr>
          <w:color w:val="auto"/>
          <w:u w:color="FF0000"/>
        </w:rPr>
        <w:t>Interventions 1 and Intervention 2</w:t>
      </w:r>
    </w:p>
    <w:p w:rsidR="003A6E0D" w:rsidRPr="00765D9E" w:rsidRDefault="003A6E0D" w:rsidP="003A6E0D">
      <w:pPr>
        <w:pStyle w:val="Hoofdtekst"/>
        <w:widowControl w:val="0"/>
        <w:spacing w:before="0" w:after="0" w:line="240" w:lineRule="auto"/>
        <w:rPr>
          <w:color w:val="aut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993"/>
        <w:gridCol w:w="1605"/>
        <w:gridCol w:w="578"/>
        <w:gridCol w:w="234"/>
        <w:gridCol w:w="1605"/>
        <w:gridCol w:w="463"/>
        <w:gridCol w:w="1103"/>
        <w:gridCol w:w="234"/>
        <w:gridCol w:w="1605"/>
        <w:gridCol w:w="463"/>
        <w:gridCol w:w="1092"/>
      </w:tblGrid>
      <w:tr w:rsidR="0070007C" w:rsidRPr="00765D9E" w:rsidTr="0070007C">
        <w:trPr>
          <w:trHeight w:val="231"/>
        </w:trPr>
        <w:tc>
          <w:tcPr>
            <w:tcW w:w="710" w:type="pct"/>
          </w:tcPr>
          <w:p w:rsidR="0070007C" w:rsidRPr="00765D9E" w:rsidRDefault="0070007C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70007C" w:rsidRPr="00765D9E" w:rsidRDefault="0070007C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782" w:type="pct"/>
            <w:gridSpan w:val="2"/>
            <w:tcBorders>
              <w:bottom w:val="nil"/>
            </w:tcBorders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Included at Pretest</w:t>
            </w:r>
          </w:p>
        </w:tc>
        <w:tc>
          <w:tcPr>
            <w:tcW w:w="84" w:type="pct"/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gridSpan w:val="3"/>
            <w:tcBorders>
              <w:bottom w:val="nil"/>
            </w:tcBorders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65D9E">
              <w:rPr>
                <w:b/>
                <w:bCs/>
                <w:color w:val="auto"/>
                <w:sz w:val="22"/>
                <w:szCs w:val="22"/>
              </w:rPr>
              <w:t>Intervention 1</w:t>
            </w:r>
          </w:p>
        </w:tc>
        <w:tc>
          <w:tcPr>
            <w:tcW w:w="84" w:type="pct"/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gridSpan w:val="3"/>
            <w:tcBorders>
              <w:bottom w:val="nil"/>
            </w:tcBorders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65D9E">
              <w:rPr>
                <w:b/>
                <w:bCs/>
                <w:color w:val="auto"/>
                <w:sz w:val="22"/>
                <w:szCs w:val="22"/>
              </w:rPr>
              <w:t>Intervention 2</w:t>
            </w:r>
          </w:p>
        </w:tc>
      </w:tr>
      <w:tr w:rsidR="0070007C" w:rsidRPr="00765D9E" w:rsidTr="0070007C">
        <w:trPr>
          <w:trHeight w:val="236"/>
        </w:trPr>
        <w:tc>
          <w:tcPr>
            <w:tcW w:w="710" w:type="pct"/>
            <w:tcBorders>
              <w:bottom w:val="nil"/>
            </w:tcBorders>
          </w:tcPr>
          <w:p w:rsidR="0070007C" w:rsidRPr="00765D9E" w:rsidRDefault="0070007C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  <w:tcBorders>
              <w:bottom w:val="nil"/>
            </w:tcBorders>
          </w:tcPr>
          <w:p w:rsidR="0070007C" w:rsidRPr="00765D9E" w:rsidRDefault="0070007C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:rsidR="0070007C" w:rsidRPr="00765D9E" w:rsidRDefault="0070007C" w:rsidP="0070007C">
            <w:pPr>
              <w:pStyle w:val="NoSpacing"/>
              <w:pBdr>
                <w:bottom w:val="single" w:sz="4" w:space="1" w:color="auto"/>
              </w:pBd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n </w:t>
            </w:r>
            <w:r>
              <w:rPr>
                <w:b/>
                <w:bCs/>
                <w:iCs/>
                <w:color w:val="auto"/>
                <w:sz w:val="22"/>
                <w:szCs w:val="22"/>
              </w:rPr>
              <w:t>388</w:t>
            </w:r>
          </w:p>
        </w:tc>
        <w:tc>
          <w:tcPr>
            <w:tcW w:w="84" w:type="pct"/>
            <w:tcBorders>
              <w:bottom w:val="nil"/>
            </w:tcBorders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6" w:type="pct"/>
            <w:gridSpan w:val="3"/>
            <w:tcBorders>
              <w:bottom w:val="single" w:sz="4" w:space="0" w:color="auto"/>
            </w:tcBorders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65D9E">
              <w:rPr>
                <w:b/>
                <w:bCs/>
                <w:i/>
                <w:iCs/>
                <w:color w:val="auto"/>
                <w:sz w:val="22"/>
                <w:szCs w:val="22"/>
              </w:rPr>
              <w:t>n</w:t>
            </w:r>
            <w:r w:rsidRPr="00765D9E">
              <w:rPr>
                <w:b/>
                <w:bCs/>
                <w:color w:val="auto"/>
                <w:sz w:val="22"/>
                <w:szCs w:val="22"/>
              </w:rPr>
              <w:t xml:space="preserve"> 124</w:t>
            </w:r>
          </w:p>
        </w:tc>
        <w:tc>
          <w:tcPr>
            <w:tcW w:w="84" w:type="pct"/>
            <w:tcBorders>
              <w:bottom w:val="nil"/>
            </w:tcBorders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</w:tcPr>
          <w:p w:rsidR="0070007C" w:rsidRPr="00765D9E" w:rsidRDefault="0070007C" w:rsidP="0070007C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65D9E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n </w:t>
            </w:r>
            <w:r w:rsidRPr="00765D9E">
              <w:rPr>
                <w:b/>
                <w:bCs/>
                <w:color w:val="auto"/>
                <w:sz w:val="22"/>
                <w:szCs w:val="22"/>
              </w:rPr>
              <w:t>92</w:t>
            </w:r>
          </w:p>
        </w:tc>
      </w:tr>
      <w:tr w:rsidR="00137230" w:rsidRPr="00765D9E" w:rsidTr="0070007C">
        <w:trPr>
          <w:trHeight w:val="241"/>
        </w:trPr>
        <w:tc>
          <w:tcPr>
            <w:tcW w:w="710" w:type="pct"/>
            <w:tcBorders>
              <w:bottom w:val="single" w:sz="4" w:space="0" w:color="auto"/>
            </w:tcBorders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%</w:t>
            </w:r>
          </w:p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 Mean</w:t>
            </w:r>
            <w:r w:rsidR="0070007C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(SD)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22248A" w:rsidRPr="003F5F86" w:rsidRDefault="0022248A" w:rsidP="0070007C">
            <w:pPr>
              <w:pStyle w:val="NoSpacing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%</w:t>
            </w:r>
          </w:p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or Mean</w:t>
            </w:r>
            <w:r w:rsidR="0070007C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(SD</w:t>
            </w:r>
            <w:r w:rsidR="0070007C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i/>
                <w:iCs/>
                <w:color w:val="auto"/>
                <w:sz w:val="22"/>
                <w:szCs w:val="22"/>
              </w:rPr>
              <w:t>n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p-value *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%</w:t>
            </w:r>
          </w:p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or Mean</w:t>
            </w:r>
            <w:r w:rsidR="0070007C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(SD</w:t>
            </w:r>
            <w:r w:rsidR="0070007C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i/>
                <w:iCs/>
                <w:color w:val="auto"/>
                <w:sz w:val="22"/>
                <w:szCs w:val="22"/>
              </w:rPr>
              <w:t>n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22248A" w:rsidRPr="0022248A" w:rsidRDefault="0022248A" w:rsidP="0070007C">
            <w:pPr>
              <w:pStyle w:val="NoSpacing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p-value *</w:t>
            </w:r>
          </w:p>
        </w:tc>
      </w:tr>
      <w:tr w:rsidR="00137230" w:rsidRPr="00765D9E" w:rsidTr="0070007C">
        <w:trPr>
          <w:trHeight w:val="236"/>
        </w:trPr>
        <w:tc>
          <w:tcPr>
            <w:tcW w:w="710" w:type="pct"/>
            <w:tcBorders>
              <w:top w:val="single" w:sz="4" w:space="0" w:color="auto"/>
            </w:tcBorders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b/>
                <w:bCs/>
                <w:color w:val="auto"/>
                <w:sz w:val="22"/>
                <w:szCs w:val="22"/>
              </w:rPr>
              <w:t xml:space="preserve">Gender  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 xml:space="preserve">Male 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172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37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&lt;0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001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32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</w:tcBorders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22248A" w:rsidRPr="00765D9E" w:rsidRDefault="00611AF7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&lt;0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001</w:t>
            </w:r>
          </w:p>
        </w:tc>
      </w:tr>
      <w:tr w:rsidR="00137230" w:rsidRPr="00765D9E" w:rsidTr="0070007C">
        <w:trPr>
          <w:trHeight w:val="231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Female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62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67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7230" w:rsidRPr="00765D9E" w:rsidTr="0070007C">
        <w:trPr>
          <w:trHeight w:val="231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b/>
                <w:bCs/>
                <w:color w:val="auto"/>
                <w:sz w:val="22"/>
                <w:szCs w:val="22"/>
              </w:rPr>
              <w:t xml:space="preserve">Age </w:t>
            </w: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Younger than 20 years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177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56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391" w:type="pct"/>
          </w:tcPr>
          <w:p w:rsidR="0022248A" w:rsidRPr="00765D9E" w:rsidRDefault="00611AF7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45</w:t>
            </w:r>
          </w:p>
        </w:tc>
      </w:tr>
      <w:tr w:rsidR="00137230" w:rsidRPr="00765D9E" w:rsidTr="0070007C">
        <w:trPr>
          <w:trHeight w:val="231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20 years or older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159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43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7230" w:rsidRPr="00765D9E" w:rsidTr="0070007C">
        <w:trPr>
          <w:trHeight w:val="299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b/>
                <w:bCs/>
                <w:color w:val="auto"/>
                <w:sz w:val="22"/>
                <w:szCs w:val="22"/>
              </w:rPr>
              <w:t xml:space="preserve">Housing situation  </w:t>
            </w: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 xml:space="preserve">With parents/guardians 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224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62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66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391" w:type="pct"/>
          </w:tcPr>
          <w:p w:rsidR="0022248A" w:rsidRPr="00765D9E" w:rsidRDefault="00611AF7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94</w:t>
            </w:r>
          </w:p>
        </w:tc>
      </w:tr>
      <w:tr w:rsidR="00137230" w:rsidRPr="00765D9E" w:rsidTr="0070007C">
        <w:trPr>
          <w:trHeight w:val="231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114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37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33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7230" w:rsidRPr="00765D9E" w:rsidTr="0070007C">
        <w:trPr>
          <w:trHeight w:val="269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b/>
                <w:bCs/>
                <w:color w:val="auto"/>
                <w:sz w:val="22"/>
                <w:szCs w:val="22"/>
              </w:rPr>
              <w:t xml:space="preserve">Study program  </w:t>
            </w: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 xml:space="preserve">Food-related studies  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37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391" w:type="pct"/>
          </w:tcPr>
          <w:p w:rsidR="0022248A" w:rsidRPr="00765D9E" w:rsidRDefault="00611AF7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07</w:t>
            </w:r>
          </w:p>
        </w:tc>
      </w:tr>
      <w:tr w:rsidR="00137230" w:rsidRPr="00765D9E" w:rsidTr="0070007C">
        <w:trPr>
          <w:trHeight w:val="231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Environment studies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28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28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7230" w:rsidRPr="00765D9E" w:rsidTr="0070007C">
        <w:trPr>
          <w:trHeight w:val="279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 xml:space="preserve">Green business studies 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18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17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7230" w:rsidRPr="00765D9E" w:rsidTr="0070007C">
        <w:trPr>
          <w:trHeight w:val="239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Environmental design studies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16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17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7230" w:rsidRPr="00765D9E" w:rsidTr="0070007C">
        <w:trPr>
          <w:trHeight w:val="231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b/>
                <w:bCs/>
                <w:color w:val="auto"/>
                <w:sz w:val="22"/>
                <w:szCs w:val="22"/>
              </w:rPr>
              <w:t xml:space="preserve">Study year  </w:t>
            </w: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spacing w:before="240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 xml:space="preserve">First year 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187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52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51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391" w:type="pct"/>
          </w:tcPr>
          <w:p w:rsidR="0022248A" w:rsidRPr="00765D9E" w:rsidRDefault="00611AF7" w:rsidP="0070007C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29</w:t>
            </w:r>
          </w:p>
        </w:tc>
      </w:tr>
      <w:tr w:rsidR="00137230" w:rsidRPr="00765D9E" w:rsidTr="0070007C">
        <w:trPr>
          <w:trHeight w:val="236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 xml:space="preserve">Second year </w:t>
            </w: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7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146</w:t>
            </w: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46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46</w:t>
            </w:r>
            <w:r w:rsidRPr="00765D9E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765D9E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</w:rPr>
            </w:pPr>
            <w:r w:rsidRPr="00765D9E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7230" w:rsidRPr="00765D9E" w:rsidTr="0070007C">
        <w:trPr>
          <w:trHeight w:val="236"/>
        </w:trPr>
        <w:tc>
          <w:tcPr>
            <w:tcW w:w="710" w:type="pct"/>
          </w:tcPr>
          <w:p w:rsidR="0022248A" w:rsidRPr="00765D9E" w:rsidRDefault="0022248A" w:rsidP="003A6E0D">
            <w:pPr>
              <w:pStyle w:val="NoSpacing"/>
              <w:rPr>
                <w:color w:val="auto"/>
              </w:rPr>
            </w:pPr>
          </w:p>
        </w:tc>
        <w:tc>
          <w:tcPr>
            <w:tcW w:w="1072" w:type="pct"/>
          </w:tcPr>
          <w:p w:rsidR="0022248A" w:rsidRPr="00765D9E" w:rsidRDefault="0022248A" w:rsidP="003A6E0D">
            <w:pPr>
              <w:pStyle w:val="NoSpacing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7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1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0007C" w:rsidRPr="00765D9E" w:rsidTr="0070007C">
        <w:trPr>
          <w:trHeight w:val="236"/>
        </w:trPr>
        <w:tc>
          <w:tcPr>
            <w:tcW w:w="1782" w:type="pct"/>
            <w:gridSpan w:val="2"/>
          </w:tcPr>
          <w:p w:rsidR="0022248A" w:rsidRPr="00765D9E" w:rsidRDefault="0022248A" w:rsidP="003A6E0D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Pretest fruit intake</w:t>
            </w:r>
          </w:p>
        </w:tc>
        <w:tc>
          <w:tcPr>
            <w:tcW w:w="575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77 (0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51)</w:t>
            </w:r>
          </w:p>
        </w:tc>
        <w:tc>
          <w:tcPr>
            <w:tcW w:w="207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84 (0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54)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5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84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87 (0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57)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1" w:type="pct"/>
          </w:tcPr>
          <w:p w:rsidR="0022248A" w:rsidRPr="00765D9E" w:rsidRDefault="00611AF7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02</w:t>
            </w:r>
          </w:p>
        </w:tc>
      </w:tr>
      <w:tr w:rsidR="0070007C" w:rsidRPr="00765D9E" w:rsidTr="0070007C">
        <w:trPr>
          <w:trHeight w:val="236"/>
        </w:trPr>
        <w:tc>
          <w:tcPr>
            <w:tcW w:w="1782" w:type="pct"/>
            <w:gridSpan w:val="2"/>
          </w:tcPr>
          <w:p w:rsidR="0022248A" w:rsidRPr="00765D9E" w:rsidRDefault="0022248A" w:rsidP="003A6E0D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 xml:space="preserve">Pretest snack vegetable intake </w:t>
            </w:r>
          </w:p>
        </w:tc>
        <w:tc>
          <w:tcPr>
            <w:tcW w:w="575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56 (56)</w:t>
            </w:r>
          </w:p>
        </w:tc>
        <w:tc>
          <w:tcPr>
            <w:tcW w:w="207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11 (43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07)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5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84" w:type="pct"/>
          </w:tcPr>
          <w:p w:rsidR="0022248A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76 (44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15)</w:t>
            </w:r>
          </w:p>
        </w:tc>
        <w:tc>
          <w:tcPr>
            <w:tcW w:w="166" w:type="pct"/>
          </w:tcPr>
          <w:p w:rsidR="0022248A" w:rsidRPr="00765D9E" w:rsidRDefault="0022248A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1" w:type="pct"/>
          </w:tcPr>
          <w:p w:rsidR="0022248A" w:rsidRPr="00765D9E" w:rsidRDefault="00611AF7" w:rsidP="0070007C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 w:rsidR="00137230"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07</w:t>
            </w:r>
          </w:p>
        </w:tc>
      </w:tr>
    </w:tbl>
    <w:p w:rsidR="003A6E0D" w:rsidRPr="00137230" w:rsidRDefault="003A6E0D" w:rsidP="00F2427F">
      <w:pPr>
        <w:pStyle w:val="Hoofdtekst"/>
        <w:widowControl w:val="0"/>
        <w:spacing w:before="0" w:after="0" w:line="360" w:lineRule="auto"/>
        <w:rPr>
          <w:rFonts w:hAnsi="Times New Roman" w:cs="Times New Roman"/>
          <w:b/>
          <w:bCs/>
          <w:color w:val="FF0000"/>
          <w:sz w:val="22"/>
          <w:szCs w:val="22"/>
        </w:rPr>
      </w:pPr>
    </w:p>
    <w:p w:rsidR="003A6E0D" w:rsidRPr="009035F7" w:rsidRDefault="009035F7">
      <w:pPr>
        <w:rPr>
          <w:rFonts w:ascii="Times New Roman" w:eastAsia="Arial Unicode MS" w:hAnsi="Arial Unicode MS" w:cs="Arial Unicode MS"/>
          <w:bCs/>
          <w:color w:val="FF0000"/>
          <w:sz w:val="24"/>
          <w:szCs w:val="24"/>
          <w:u w:color="000000"/>
          <w:bdr w:val="nil"/>
          <w:lang w:val="en-US" w:eastAsia="nl-NL"/>
        </w:rPr>
      </w:pPr>
      <w:r w:rsidRPr="00137230">
        <w:rPr>
          <w:rFonts w:ascii="Times New Roman" w:hAnsi="Times New Roman" w:cs="Times New Roman"/>
          <w:bCs/>
        </w:rPr>
        <w:t>* p-value derived</w:t>
      </w:r>
      <w:r w:rsidR="00F75165">
        <w:rPr>
          <w:rFonts w:ascii="Times New Roman" w:hAnsi="Times New Roman" w:cs="Times New Roman"/>
          <w:bCs/>
        </w:rPr>
        <w:t xml:space="preserve"> from chi-square test or t-test, testing the </w:t>
      </w:r>
      <w:r w:rsidRPr="00137230">
        <w:rPr>
          <w:rFonts w:ascii="Times New Roman" w:hAnsi="Times New Roman" w:cs="Times New Roman"/>
          <w:bCs/>
        </w:rPr>
        <w:t>differences between</w:t>
      </w:r>
      <w:r w:rsidR="00002100">
        <w:rPr>
          <w:rFonts w:ascii="Times New Roman" w:hAnsi="Times New Roman" w:cs="Times New Roman"/>
          <w:bCs/>
        </w:rPr>
        <w:t xml:space="preserve"> students who </w:t>
      </w:r>
      <w:r w:rsidR="00F75165">
        <w:rPr>
          <w:rFonts w:ascii="Times New Roman" w:hAnsi="Times New Roman" w:cs="Times New Roman"/>
          <w:bCs/>
        </w:rPr>
        <w:t>initially participated at pretest</w:t>
      </w:r>
      <w:r w:rsidR="00002100">
        <w:rPr>
          <w:rFonts w:ascii="Times New Roman" w:hAnsi="Times New Roman" w:cs="Times New Roman"/>
          <w:bCs/>
        </w:rPr>
        <w:t xml:space="preserve"> </w:t>
      </w:r>
      <w:r w:rsidRPr="00137230">
        <w:rPr>
          <w:rFonts w:ascii="Times New Roman" w:hAnsi="Times New Roman" w:cs="Times New Roman"/>
          <w:bCs/>
        </w:rPr>
        <w:t>(</w:t>
      </w:r>
      <w:r w:rsidRPr="00137230">
        <w:rPr>
          <w:rFonts w:ascii="Times New Roman" w:hAnsi="Times New Roman" w:cs="Times New Roman"/>
          <w:bCs/>
          <w:i/>
        </w:rPr>
        <w:t xml:space="preserve">n </w:t>
      </w:r>
      <w:r w:rsidRPr="00137230">
        <w:rPr>
          <w:rFonts w:ascii="Times New Roman" w:hAnsi="Times New Roman" w:cs="Times New Roman"/>
          <w:bCs/>
        </w:rPr>
        <w:t>388) and</w:t>
      </w:r>
      <w:r w:rsidR="00002100">
        <w:rPr>
          <w:rFonts w:ascii="Times New Roman" w:hAnsi="Times New Roman" w:cs="Times New Roman"/>
          <w:bCs/>
        </w:rPr>
        <w:t xml:space="preserve"> those included in the statistical analyses of</w:t>
      </w:r>
      <w:r w:rsidRPr="00137230">
        <w:rPr>
          <w:rFonts w:ascii="Times New Roman" w:hAnsi="Times New Roman" w:cs="Times New Roman"/>
          <w:bCs/>
        </w:rPr>
        <w:t xml:space="preserve"> Intervention 1</w:t>
      </w:r>
      <w:r w:rsidR="005B5C36">
        <w:rPr>
          <w:rFonts w:ascii="Times New Roman" w:hAnsi="Times New Roman" w:cs="Times New Roman"/>
          <w:bCs/>
        </w:rPr>
        <w:t xml:space="preserve"> (</w:t>
      </w:r>
      <w:r w:rsidR="005B5C36">
        <w:rPr>
          <w:rFonts w:ascii="Times New Roman" w:hAnsi="Times New Roman" w:cs="Times New Roman"/>
          <w:bCs/>
          <w:i/>
        </w:rPr>
        <w:t>n</w:t>
      </w:r>
      <w:r w:rsidR="005B5C36">
        <w:rPr>
          <w:rFonts w:ascii="Times New Roman" w:hAnsi="Times New Roman" w:cs="Times New Roman"/>
          <w:bCs/>
        </w:rPr>
        <w:t xml:space="preserve"> 124)</w:t>
      </w:r>
      <w:r w:rsidRPr="00137230">
        <w:rPr>
          <w:rFonts w:ascii="Times New Roman" w:hAnsi="Times New Roman" w:cs="Times New Roman"/>
          <w:bCs/>
        </w:rPr>
        <w:t xml:space="preserve"> or Intervention </w:t>
      </w:r>
      <w:r w:rsidR="00F75165">
        <w:rPr>
          <w:rFonts w:ascii="Times New Roman" w:hAnsi="Times New Roman" w:cs="Times New Roman"/>
          <w:bCs/>
        </w:rPr>
        <w:t>2</w:t>
      </w:r>
      <w:r w:rsidR="005B5C36">
        <w:rPr>
          <w:rFonts w:ascii="Times New Roman" w:hAnsi="Times New Roman" w:cs="Times New Roman"/>
          <w:bCs/>
        </w:rPr>
        <w:t xml:space="preserve"> (</w:t>
      </w:r>
      <w:r w:rsidR="005B5C36">
        <w:rPr>
          <w:rFonts w:ascii="Times New Roman" w:hAnsi="Times New Roman" w:cs="Times New Roman"/>
          <w:bCs/>
          <w:i/>
        </w:rPr>
        <w:t xml:space="preserve">n </w:t>
      </w:r>
      <w:r w:rsidR="005B5C36">
        <w:rPr>
          <w:rFonts w:ascii="Times New Roman" w:hAnsi="Times New Roman" w:cs="Times New Roman"/>
          <w:bCs/>
        </w:rPr>
        <w:t>92)</w:t>
      </w:r>
      <w:r w:rsidR="00F75165">
        <w:rPr>
          <w:rFonts w:ascii="Times New Roman" w:hAnsi="Times New Roman" w:cs="Times New Roman"/>
          <w:bCs/>
        </w:rPr>
        <w:t xml:space="preserve">. </w:t>
      </w:r>
      <w:r w:rsidR="003A6E0D" w:rsidRPr="009035F7">
        <w:rPr>
          <w:bCs/>
          <w:color w:val="FF0000"/>
        </w:rPr>
        <w:br w:type="page"/>
      </w:r>
    </w:p>
    <w:p w:rsidR="0070007C" w:rsidRPr="00765D9E" w:rsidRDefault="0070007C" w:rsidP="0070007C">
      <w:pPr>
        <w:pStyle w:val="Hoofdtekst"/>
        <w:widowControl w:val="0"/>
        <w:spacing w:before="0" w:after="0" w:line="360" w:lineRule="auto"/>
        <w:rPr>
          <w:color w:val="auto"/>
        </w:rPr>
      </w:pPr>
      <w:r w:rsidRPr="003A6E0D">
        <w:rPr>
          <w:b/>
          <w:bCs/>
          <w:color w:val="auto"/>
        </w:rPr>
        <w:lastRenderedPageBreak/>
        <w:t xml:space="preserve">Table A </w:t>
      </w:r>
      <w:r w:rsidRPr="003A6E0D">
        <w:rPr>
          <w:color w:val="auto"/>
        </w:rPr>
        <w:t xml:space="preserve">Demographic </w:t>
      </w:r>
      <w:r w:rsidRPr="00765D9E">
        <w:rPr>
          <w:color w:val="auto"/>
        </w:rPr>
        <w:t>characteristics of students from</w:t>
      </w:r>
      <w:r>
        <w:rPr>
          <w:color w:val="auto"/>
        </w:rPr>
        <w:t xml:space="preserve"> a Dutch university who were initially included at pretest and those who were included in the statistical analyses of </w:t>
      </w:r>
      <w:r w:rsidR="0047549C">
        <w:rPr>
          <w:color w:val="auto"/>
          <w:u w:color="FF0000"/>
        </w:rPr>
        <w:t>Intervention</w:t>
      </w:r>
      <w:r w:rsidRPr="00765D9E">
        <w:rPr>
          <w:color w:val="auto"/>
          <w:u w:color="FF0000"/>
        </w:rPr>
        <w:t xml:space="preserve"> 3</w:t>
      </w:r>
    </w:p>
    <w:p w:rsidR="00F2427F" w:rsidRPr="00F2427F" w:rsidRDefault="00F2427F" w:rsidP="00F2427F">
      <w:pPr>
        <w:pStyle w:val="Hoofdtekst"/>
        <w:widowControl w:val="0"/>
        <w:spacing w:before="0" w:after="0" w:line="240" w:lineRule="auto"/>
        <w:rPr>
          <w:color w:val="FF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425"/>
        <w:gridCol w:w="2431"/>
        <w:gridCol w:w="664"/>
        <w:gridCol w:w="271"/>
        <w:gridCol w:w="1851"/>
        <w:gridCol w:w="664"/>
        <w:gridCol w:w="1262"/>
      </w:tblGrid>
      <w:tr w:rsidR="00571096" w:rsidRPr="00002100" w:rsidTr="00571096">
        <w:trPr>
          <w:trHeight w:val="231"/>
        </w:trPr>
        <w:tc>
          <w:tcPr>
            <w:tcW w:w="1214" w:type="pct"/>
            <w:tcBorders>
              <w:bottom w:val="nil"/>
            </w:tcBorders>
          </w:tcPr>
          <w:p w:rsidR="00571096" w:rsidRPr="00002100" w:rsidRDefault="0057109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  <w:tcBorders>
              <w:bottom w:val="nil"/>
            </w:tcBorders>
          </w:tcPr>
          <w:p w:rsidR="00571096" w:rsidRPr="00002100" w:rsidRDefault="0057109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2100">
              <w:rPr>
                <w:b/>
                <w:bCs/>
                <w:color w:val="auto"/>
                <w:sz w:val="22"/>
                <w:szCs w:val="22"/>
              </w:rPr>
              <w:t>Included at Pretest</w:t>
            </w:r>
          </w:p>
        </w:tc>
        <w:tc>
          <w:tcPr>
            <w:tcW w:w="238" w:type="pct"/>
            <w:tcBorders>
              <w:bottom w:val="nil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nil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53" w:type="pct"/>
            <w:gridSpan w:val="3"/>
            <w:tcBorders>
              <w:bottom w:val="nil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2100">
              <w:rPr>
                <w:b/>
                <w:bCs/>
                <w:color w:val="auto"/>
                <w:sz w:val="22"/>
                <w:szCs w:val="22"/>
              </w:rPr>
              <w:t>Intervention 3</w:t>
            </w:r>
          </w:p>
        </w:tc>
      </w:tr>
      <w:tr w:rsidR="00571096" w:rsidRPr="00002100" w:rsidTr="00571096">
        <w:trPr>
          <w:trHeight w:val="399"/>
        </w:trPr>
        <w:tc>
          <w:tcPr>
            <w:tcW w:w="1214" w:type="pct"/>
            <w:tcBorders>
              <w:bottom w:val="nil"/>
            </w:tcBorders>
          </w:tcPr>
          <w:p w:rsidR="00571096" w:rsidRPr="00002100" w:rsidRDefault="0057109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  <w:tcBorders>
              <w:bottom w:val="nil"/>
            </w:tcBorders>
          </w:tcPr>
          <w:p w:rsidR="00571096" w:rsidRPr="00002100" w:rsidRDefault="0057109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02100">
              <w:rPr>
                <w:b/>
                <w:bCs/>
                <w:i/>
                <w:iCs/>
                <w:color w:val="auto"/>
                <w:sz w:val="22"/>
                <w:szCs w:val="22"/>
              </w:rPr>
              <w:t>n 472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nil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</w:tcPr>
          <w:p w:rsidR="00571096" w:rsidRPr="00002100" w:rsidRDefault="00571096" w:rsidP="00571096">
            <w:pPr>
              <w:pStyle w:val="NoSpacing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02100">
              <w:rPr>
                <w:b/>
                <w:bCs/>
                <w:i/>
                <w:iCs/>
                <w:color w:val="auto"/>
                <w:sz w:val="22"/>
                <w:szCs w:val="22"/>
              </w:rPr>
              <w:t>n</w:t>
            </w:r>
            <w:r w:rsidRPr="00002100">
              <w:rPr>
                <w:b/>
                <w:bCs/>
                <w:color w:val="auto"/>
                <w:sz w:val="22"/>
                <w:szCs w:val="22"/>
              </w:rPr>
              <w:t xml:space="preserve"> 237</w:t>
            </w:r>
          </w:p>
        </w:tc>
      </w:tr>
      <w:tr w:rsidR="00002100" w:rsidRPr="00002100" w:rsidTr="00571096">
        <w:trPr>
          <w:trHeight w:val="241"/>
        </w:trPr>
        <w:tc>
          <w:tcPr>
            <w:tcW w:w="1214" w:type="pct"/>
            <w:tcBorders>
              <w:bottom w:val="single" w:sz="4" w:space="0" w:color="auto"/>
            </w:tcBorders>
          </w:tcPr>
          <w:p w:rsidR="00C43066" w:rsidRPr="00002100" w:rsidRDefault="00C43066" w:rsidP="00C43066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C43066" w:rsidRPr="00002100" w:rsidRDefault="00C43066" w:rsidP="00C43066">
            <w:pPr>
              <w:pStyle w:val="NoSpacing"/>
              <w:rPr>
                <w:color w:val="auto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%</w:t>
            </w:r>
          </w:p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or Means (SD)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jc w:val="center"/>
              <w:rPr>
                <w:i/>
                <w:color w:val="auto"/>
                <w:sz w:val="22"/>
                <w:szCs w:val="22"/>
              </w:rPr>
            </w:pPr>
            <w:r w:rsidRPr="00002100">
              <w:rPr>
                <w:i/>
                <w:color w:val="auto"/>
                <w:sz w:val="22"/>
                <w:szCs w:val="22"/>
              </w:rPr>
              <w:t>n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%</w:t>
            </w:r>
          </w:p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or Means (SD)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jc w:val="center"/>
              <w:rPr>
                <w:i/>
                <w:color w:val="auto"/>
                <w:sz w:val="22"/>
                <w:szCs w:val="22"/>
              </w:rPr>
            </w:pPr>
            <w:r w:rsidRPr="00002100">
              <w:rPr>
                <w:i/>
                <w:color w:val="auto"/>
                <w:sz w:val="22"/>
                <w:szCs w:val="22"/>
              </w:rPr>
              <w:t>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002100">
              <w:rPr>
                <w:iCs/>
                <w:color w:val="auto"/>
                <w:sz w:val="22"/>
                <w:szCs w:val="22"/>
              </w:rPr>
              <w:t>p-value *</w:t>
            </w:r>
          </w:p>
        </w:tc>
      </w:tr>
      <w:tr w:rsidR="00002100" w:rsidRPr="00002100" w:rsidTr="00571096">
        <w:trPr>
          <w:trHeight w:val="236"/>
        </w:trPr>
        <w:tc>
          <w:tcPr>
            <w:tcW w:w="1214" w:type="pct"/>
            <w:tcBorders>
              <w:top w:val="single" w:sz="4" w:space="0" w:color="auto"/>
            </w:tcBorders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b/>
                <w:bCs/>
                <w:color w:val="auto"/>
                <w:sz w:val="22"/>
                <w:szCs w:val="22"/>
              </w:rPr>
              <w:t xml:space="preserve">Gender  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 xml:space="preserve">Male 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52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49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C43066" w:rsidRPr="00002100" w:rsidRDefault="00A91FE9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31</w:t>
            </w:r>
          </w:p>
        </w:tc>
      </w:tr>
      <w:tr w:rsidR="00002100" w:rsidRPr="00002100" w:rsidTr="00571096">
        <w:trPr>
          <w:trHeight w:val="231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Female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47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226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50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119</w:t>
            </w:r>
          </w:p>
        </w:tc>
        <w:tc>
          <w:tcPr>
            <w:tcW w:w="452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2100" w:rsidRPr="00002100" w:rsidTr="00571096">
        <w:trPr>
          <w:trHeight w:val="231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b/>
                <w:bCs/>
                <w:color w:val="auto"/>
                <w:sz w:val="22"/>
                <w:szCs w:val="22"/>
              </w:rPr>
              <w:t xml:space="preserve">Age </w:t>
            </w: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Younger than 20 years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67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319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69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165</w:t>
            </w:r>
          </w:p>
        </w:tc>
        <w:tc>
          <w:tcPr>
            <w:tcW w:w="452" w:type="pct"/>
          </w:tcPr>
          <w:p w:rsidR="00C43066" w:rsidRPr="00002100" w:rsidRDefault="00A91FE9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31</w:t>
            </w:r>
          </w:p>
        </w:tc>
      </w:tr>
      <w:tr w:rsidR="00002100" w:rsidRPr="00002100" w:rsidTr="00571096">
        <w:trPr>
          <w:trHeight w:val="231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20 years or older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32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29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452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2100" w:rsidRPr="00002100" w:rsidTr="00571096">
        <w:trPr>
          <w:trHeight w:val="299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b/>
                <w:bCs/>
                <w:color w:val="auto"/>
                <w:sz w:val="22"/>
                <w:szCs w:val="22"/>
              </w:rPr>
              <w:t xml:space="preserve">Housing situation  </w:t>
            </w: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 xml:space="preserve">With parents/guardians 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75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355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78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186</w:t>
            </w:r>
          </w:p>
        </w:tc>
        <w:tc>
          <w:tcPr>
            <w:tcW w:w="452" w:type="pct"/>
          </w:tcPr>
          <w:p w:rsidR="00C43066" w:rsidRPr="00002100" w:rsidRDefault="00A91FE9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09</w:t>
            </w:r>
          </w:p>
        </w:tc>
      </w:tr>
      <w:tr w:rsidR="00002100" w:rsidRPr="00002100" w:rsidTr="00571096">
        <w:trPr>
          <w:trHeight w:val="231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24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117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21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452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2100" w:rsidRPr="00002100" w:rsidTr="00571096">
        <w:trPr>
          <w:trHeight w:val="64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b/>
                <w:bCs/>
                <w:color w:val="auto"/>
                <w:sz w:val="22"/>
                <w:szCs w:val="22"/>
              </w:rPr>
              <w:t xml:space="preserve">Study program  </w:t>
            </w: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spacing w:before="240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 xml:space="preserve">Food-related studies  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25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122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26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spacing w:before="240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452" w:type="pct"/>
          </w:tcPr>
          <w:p w:rsidR="00C43066" w:rsidRPr="00002100" w:rsidRDefault="00A91FE9" w:rsidP="00571096">
            <w:pPr>
              <w:pStyle w:val="NoSpacing"/>
              <w:spacing w:before="240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&lt;0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001</w:t>
            </w:r>
          </w:p>
        </w:tc>
      </w:tr>
      <w:tr w:rsidR="00002100" w:rsidRPr="00002100" w:rsidTr="00571096">
        <w:trPr>
          <w:trHeight w:val="231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Environment studies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32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22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452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2100" w:rsidRPr="00002100" w:rsidTr="00571096">
        <w:trPr>
          <w:trHeight w:val="279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 xml:space="preserve">Green business studies 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30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143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36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452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2100" w:rsidRPr="00002100" w:rsidTr="00571096">
        <w:trPr>
          <w:trHeight w:val="239"/>
        </w:trPr>
        <w:tc>
          <w:tcPr>
            <w:tcW w:w="1214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</w:p>
        </w:tc>
        <w:tc>
          <w:tcPr>
            <w:tcW w:w="1227" w:type="pct"/>
          </w:tcPr>
          <w:p w:rsidR="00C43066" w:rsidRPr="00002100" w:rsidRDefault="00C43066" w:rsidP="00F2427F">
            <w:pPr>
              <w:pStyle w:val="NoSpacing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Environmental design studies</w:t>
            </w: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11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8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15</w:t>
            </w:r>
            <w:r w:rsidRPr="00002100">
              <w:rPr>
                <w:rFonts w:hAnsi="Times New Roman"/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</w:rPr>
            </w:pPr>
            <w:r w:rsidRPr="00002100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452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2100" w:rsidRPr="00002100" w:rsidTr="00571096">
        <w:trPr>
          <w:trHeight w:val="239"/>
        </w:trPr>
        <w:tc>
          <w:tcPr>
            <w:tcW w:w="1214" w:type="pct"/>
          </w:tcPr>
          <w:p w:rsidR="00C43066" w:rsidRPr="00002100" w:rsidRDefault="00C43066" w:rsidP="0070007C">
            <w:pPr>
              <w:pStyle w:val="NoSpacing"/>
              <w:rPr>
                <w:color w:val="auto"/>
                <w:sz w:val="22"/>
                <w:szCs w:val="22"/>
              </w:rPr>
            </w:pPr>
            <w:r w:rsidRPr="00002100">
              <w:rPr>
                <w:b/>
                <w:color w:val="auto"/>
              </w:rPr>
              <w:t>Pretest fruit intake</w:t>
            </w:r>
          </w:p>
        </w:tc>
        <w:tc>
          <w:tcPr>
            <w:tcW w:w="1227" w:type="pct"/>
          </w:tcPr>
          <w:p w:rsidR="00C43066" w:rsidRPr="00002100" w:rsidRDefault="00C43066" w:rsidP="0070007C">
            <w:pPr>
              <w:pStyle w:val="NoSpacing"/>
              <w:rPr>
                <w:color w:val="auto"/>
                <w:sz w:val="22"/>
                <w:szCs w:val="22"/>
              </w:rPr>
            </w:pP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65 (0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48)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002100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68 (0</w:t>
            </w:r>
            <w:r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49)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2" w:type="pct"/>
          </w:tcPr>
          <w:p w:rsidR="00C43066" w:rsidRPr="00002100" w:rsidRDefault="00002100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21</w:t>
            </w:r>
          </w:p>
        </w:tc>
      </w:tr>
      <w:tr w:rsidR="00002100" w:rsidRPr="00002100" w:rsidTr="00571096">
        <w:trPr>
          <w:trHeight w:val="239"/>
        </w:trPr>
        <w:tc>
          <w:tcPr>
            <w:tcW w:w="1214" w:type="pct"/>
          </w:tcPr>
          <w:p w:rsidR="00C43066" w:rsidRPr="00002100" w:rsidRDefault="00C43066" w:rsidP="0070007C">
            <w:pPr>
              <w:pStyle w:val="NoSpacing"/>
              <w:rPr>
                <w:color w:val="auto"/>
                <w:sz w:val="22"/>
                <w:szCs w:val="22"/>
              </w:rPr>
            </w:pPr>
            <w:r w:rsidRPr="00002100">
              <w:rPr>
                <w:b/>
                <w:color w:val="auto"/>
              </w:rPr>
              <w:t xml:space="preserve">Pretest snack vegetable intake </w:t>
            </w:r>
          </w:p>
        </w:tc>
        <w:tc>
          <w:tcPr>
            <w:tcW w:w="1227" w:type="pct"/>
          </w:tcPr>
          <w:p w:rsidR="00C43066" w:rsidRPr="00002100" w:rsidRDefault="00C43066" w:rsidP="0070007C">
            <w:pPr>
              <w:pStyle w:val="NoSpacing"/>
              <w:rPr>
                <w:color w:val="auto"/>
                <w:sz w:val="22"/>
                <w:szCs w:val="22"/>
              </w:rPr>
            </w:pPr>
          </w:p>
        </w:tc>
        <w:tc>
          <w:tcPr>
            <w:tcW w:w="871" w:type="pct"/>
          </w:tcPr>
          <w:p w:rsidR="00C43066" w:rsidRPr="00002100" w:rsidRDefault="00B00142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26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77 (0</w:t>
            </w:r>
            <w:r w:rsidR="00002100"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65)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3" w:type="pct"/>
          </w:tcPr>
          <w:p w:rsidR="00C43066" w:rsidRPr="00002100" w:rsidRDefault="00002100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  <w:r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15 (37</w:t>
            </w:r>
            <w:r>
              <w:rPr>
                <w:color w:val="auto"/>
                <w:sz w:val="22"/>
                <w:szCs w:val="22"/>
              </w:rPr>
              <w:t>·</w:t>
            </w:r>
            <w:r>
              <w:rPr>
                <w:color w:val="auto"/>
                <w:sz w:val="22"/>
                <w:szCs w:val="22"/>
              </w:rPr>
              <w:t>49)</w:t>
            </w:r>
          </w:p>
        </w:tc>
        <w:tc>
          <w:tcPr>
            <w:tcW w:w="238" w:type="pct"/>
          </w:tcPr>
          <w:p w:rsidR="00C43066" w:rsidRPr="00002100" w:rsidRDefault="00C43066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2" w:type="pct"/>
          </w:tcPr>
          <w:p w:rsidR="00C43066" w:rsidRPr="00002100" w:rsidRDefault="00002100" w:rsidP="00571096">
            <w:pPr>
              <w:pStyle w:val="NoSpacing"/>
              <w:jc w:val="center"/>
              <w:rPr>
                <w:color w:val="auto"/>
                <w:sz w:val="22"/>
                <w:szCs w:val="22"/>
              </w:rPr>
            </w:pPr>
            <w:r w:rsidRPr="00002100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·</w:t>
            </w:r>
            <w:r w:rsidRPr="00002100">
              <w:rPr>
                <w:color w:val="auto"/>
                <w:sz w:val="22"/>
                <w:szCs w:val="22"/>
              </w:rPr>
              <w:t>42</w:t>
            </w:r>
          </w:p>
        </w:tc>
      </w:tr>
    </w:tbl>
    <w:p w:rsidR="00CD6510" w:rsidRDefault="00CD6510">
      <w:pPr>
        <w:rPr>
          <w:rFonts w:ascii="Times New Roman" w:hAnsi="Times New Roman" w:cs="Times New Roman"/>
          <w:bCs/>
        </w:rPr>
      </w:pPr>
    </w:p>
    <w:p w:rsidR="00F75165" w:rsidRDefault="00F75165">
      <w:pPr>
        <w:rPr>
          <w:rFonts w:ascii="Times New Roman" w:hAnsi="Times New Roman" w:cs="Times New Roman"/>
          <w:bCs/>
        </w:rPr>
      </w:pPr>
      <w:r w:rsidRPr="00137230">
        <w:rPr>
          <w:rFonts w:ascii="Times New Roman" w:hAnsi="Times New Roman" w:cs="Times New Roman"/>
          <w:bCs/>
        </w:rPr>
        <w:t>* p-value derived</w:t>
      </w:r>
      <w:r>
        <w:rPr>
          <w:rFonts w:ascii="Times New Roman" w:hAnsi="Times New Roman" w:cs="Times New Roman"/>
          <w:bCs/>
        </w:rPr>
        <w:t xml:space="preserve"> from chi-square test or t-test, testing the </w:t>
      </w:r>
      <w:r w:rsidRPr="00137230">
        <w:rPr>
          <w:rFonts w:ascii="Times New Roman" w:hAnsi="Times New Roman" w:cs="Times New Roman"/>
          <w:bCs/>
        </w:rPr>
        <w:t>differences between</w:t>
      </w:r>
      <w:r>
        <w:rPr>
          <w:rFonts w:ascii="Times New Roman" w:hAnsi="Times New Roman" w:cs="Times New Roman"/>
          <w:bCs/>
        </w:rPr>
        <w:t xml:space="preserve"> students wh</w:t>
      </w:r>
      <w:r w:rsidR="008A344F">
        <w:rPr>
          <w:rFonts w:ascii="Times New Roman" w:hAnsi="Times New Roman" w:cs="Times New Roman"/>
          <w:bCs/>
        </w:rPr>
        <w:t xml:space="preserve">o initially participated at </w:t>
      </w:r>
      <w:r>
        <w:rPr>
          <w:rFonts w:ascii="Times New Roman" w:hAnsi="Times New Roman" w:cs="Times New Roman"/>
          <w:bCs/>
        </w:rPr>
        <w:t xml:space="preserve">pretest </w:t>
      </w:r>
      <w:r w:rsidR="00002100" w:rsidRPr="00137230">
        <w:rPr>
          <w:rFonts w:ascii="Times New Roman" w:hAnsi="Times New Roman" w:cs="Times New Roman"/>
          <w:bCs/>
        </w:rPr>
        <w:t>(</w:t>
      </w:r>
      <w:r w:rsidR="00002100" w:rsidRPr="00137230">
        <w:rPr>
          <w:rFonts w:ascii="Times New Roman" w:hAnsi="Times New Roman" w:cs="Times New Roman"/>
          <w:bCs/>
          <w:i/>
        </w:rPr>
        <w:t xml:space="preserve">n </w:t>
      </w:r>
      <w:r w:rsidR="00002100">
        <w:rPr>
          <w:rFonts w:ascii="Times New Roman" w:hAnsi="Times New Roman" w:cs="Times New Roman"/>
          <w:bCs/>
          <w:i/>
        </w:rPr>
        <w:t>472</w:t>
      </w:r>
      <w:r w:rsidR="00002100">
        <w:rPr>
          <w:rFonts w:ascii="Times New Roman" w:hAnsi="Times New Roman" w:cs="Times New Roman"/>
          <w:bCs/>
        </w:rPr>
        <w:t>) and</w:t>
      </w:r>
      <w:r w:rsidR="008A344F">
        <w:rPr>
          <w:rFonts w:ascii="Times New Roman" w:hAnsi="Times New Roman" w:cs="Times New Roman"/>
          <w:bCs/>
        </w:rPr>
        <w:t xml:space="preserve"> </w:t>
      </w:r>
      <w:r w:rsidR="008A344F">
        <w:rPr>
          <w:rFonts w:ascii="Times New Roman" w:hAnsi="Times New Roman" w:cs="Times New Roman"/>
          <w:bCs/>
        </w:rPr>
        <w:t>those included in the statistical analyses of</w:t>
      </w:r>
      <w:r w:rsidR="00002100">
        <w:rPr>
          <w:rFonts w:ascii="Times New Roman" w:hAnsi="Times New Roman" w:cs="Times New Roman"/>
          <w:bCs/>
        </w:rPr>
        <w:t xml:space="preserve"> </w:t>
      </w:r>
      <w:r w:rsidR="00002100">
        <w:rPr>
          <w:rFonts w:ascii="Times New Roman" w:hAnsi="Times New Roman" w:cs="Times New Roman"/>
          <w:bCs/>
        </w:rPr>
        <w:t>Intervention 3</w:t>
      </w:r>
      <w:r w:rsidR="008A344F">
        <w:rPr>
          <w:rFonts w:ascii="Times New Roman" w:hAnsi="Times New Roman" w:cs="Times New Roman"/>
          <w:bCs/>
        </w:rPr>
        <w:t xml:space="preserve"> (</w:t>
      </w:r>
      <w:r w:rsidR="008A344F">
        <w:rPr>
          <w:rFonts w:ascii="Times New Roman" w:hAnsi="Times New Roman" w:cs="Times New Roman"/>
          <w:bCs/>
          <w:i/>
        </w:rPr>
        <w:t>n</w:t>
      </w:r>
      <w:r w:rsidR="008A344F">
        <w:rPr>
          <w:rFonts w:ascii="Times New Roman" w:hAnsi="Times New Roman" w:cs="Times New Roman"/>
          <w:bCs/>
        </w:rPr>
        <w:t xml:space="preserve"> 237)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</w:p>
    <w:p w:rsidR="00F75165" w:rsidRDefault="00F75165">
      <w:pPr>
        <w:rPr>
          <w:rFonts w:ascii="Times New Roman" w:hAnsi="Times New Roman" w:cs="Times New Roman"/>
          <w:bCs/>
        </w:rPr>
      </w:pPr>
    </w:p>
    <w:p w:rsidR="00F2427F" w:rsidRPr="00002100" w:rsidRDefault="00F242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10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73CFF" w:rsidRPr="008245BD" w:rsidRDefault="003856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3A6E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</w:t>
      </w:r>
      <w:r w:rsidR="00D73CFF" w:rsidRPr="008245BD">
        <w:rPr>
          <w:rFonts w:ascii="Times New Roman" w:hAnsi="Times New Roman" w:cs="Times New Roman"/>
          <w:sz w:val="24"/>
          <w:szCs w:val="24"/>
          <w:lang w:val="en-US"/>
        </w:rPr>
        <w:t>Results of statistical models testing interactions with between time and demographic characteristics in Intervention 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818"/>
        <w:gridCol w:w="729"/>
        <w:gridCol w:w="1580"/>
        <w:gridCol w:w="1700"/>
        <w:gridCol w:w="447"/>
        <w:gridCol w:w="952"/>
        <w:gridCol w:w="863"/>
        <w:gridCol w:w="1736"/>
        <w:gridCol w:w="1739"/>
      </w:tblGrid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729" w:type="pct"/>
            <w:gridSpan w:val="4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Fruit (portions per day)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1895" w:type="pct"/>
            <w:gridSpan w:val="4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Snack vegetables (grams per day)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 CI lower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95%CI higher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 CI lower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95%CI higher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Gender</w:t>
            </w:r>
          </w:p>
        </w:tc>
        <w:tc>
          <w:tcPr>
            <w:tcW w:w="293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29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71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49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94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47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Male (ref)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Female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27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82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40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31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33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Female * time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25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45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90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98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Age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02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06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40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72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66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Younger than 20 years (ref)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 years or older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02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84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34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54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 years or older * time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04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02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00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88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66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93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Housing situation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41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47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75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Other (ref)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With parents / guardians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02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57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58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42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29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With parents * time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02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84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30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51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Study year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29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53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63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45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61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Year 1 (ref)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Year 2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59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41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94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Year 2 * time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01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59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72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76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59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Study program 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05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41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58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78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Food related studies  (ref)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  studies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32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47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-24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24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31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Green business studies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39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42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27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71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54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noWrap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Environmental design studies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37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35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77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-37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46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76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Environment * time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29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19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28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04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42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Green business * time </w:t>
            </w:r>
          </w:p>
        </w:tc>
        <w:tc>
          <w:tcPr>
            <w:tcW w:w="29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09</w:t>
            </w:r>
          </w:p>
        </w:tc>
        <w:tc>
          <w:tcPr>
            <w:tcW w:w="26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</w:p>
        </w:tc>
        <w:tc>
          <w:tcPr>
            <w:tcW w:w="566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6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32</w:t>
            </w:r>
          </w:p>
        </w:tc>
        <w:tc>
          <w:tcPr>
            <w:tcW w:w="160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73</w:t>
            </w:r>
          </w:p>
        </w:tc>
        <w:tc>
          <w:tcPr>
            <w:tcW w:w="309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36</w:t>
            </w:r>
          </w:p>
        </w:tc>
        <w:tc>
          <w:tcPr>
            <w:tcW w:w="622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-22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623" w:type="pct"/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63</w:t>
            </w:r>
          </w:p>
        </w:tc>
      </w:tr>
      <w:tr w:rsidR="008245BD" w:rsidRPr="008245BD" w:rsidTr="003F4C68">
        <w:trPr>
          <w:trHeight w:val="288"/>
        </w:trPr>
        <w:tc>
          <w:tcPr>
            <w:tcW w:w="1216" w:type="pct"/>
            <w:tcBorders>
              <w:bottom w:val="single" w:sz="4" w:space="0" w:color="auto"/>
            </w:tcBorders>
            <w:hideMark/>
          </w:tcPr>
          <w:p w:rsidR="00D73CFF" w:rsidRPr="008245BD" w:rsidRDefault="00D73CFF" w:rsidP="00D73C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Environmental * time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06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82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-20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43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hideMark/>
          </w:tcPr>
          <w:p w:rsidR="00D73CFF" w:rsidRPr="008245BD" w:rsidRDefault="00D73CFF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</w:tr>
    </w:tbl>
    <w:p w:rsidR="00D73CFF" w:rsidRPr="008245BD" w:rsidRDefault="00D73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CFF" w:rsidRPr="008245BD" w:rsidRDefault="00D73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4C68" w:rsidRDefault="003F4C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73CFF" w:rsidRPr="008245BD" w:rsidRDefault="00D33844" w:rsidP="00D73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3A6E0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3CFF" w:rsidRPr="008245BD">
        <w:rPr>
          <w:rFonts w:ascii="Times New Roman" w:hAnsi="Times New Roman" w:cs="Times New Roman"/>
          <w:sz w:val="24"/>
          <w:szCs w:val="24"/>
          <w:lang w:val="en-US"/>
        </w:rPr>
        <w:t>Results of statistical models testing interactions with between time and demographic c</w:t>
      </w:r>
      <w:r w:rsidR="00A71EBA" w:rsidRPr="008245BD">
        <w:rPr>
          <w:rFonts w:ascii="Times New Roman" w:hAnsi="Times New Roman" w:cs="Times New Roman"/>
          <w:sz w:val="24"/>
          <w:szCs w:val="24"/>
          <w:lang w:val="en-US"/>
        </w:rPr>
        <w:t>haracteristics in Intervention 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790"/>
        <w:gridCol w:w="656"/>
        <w:gridCol w:w="1563"/>
        <w:gridCol w:w="1570"/>
        <w:gridCol w:w="1168"/>
        <w:gridCol w:w="856"/>
        <w:gridCol w:w="1018"/>
        <w:gridCol w:w="1632"/>
        <w:gridCol w:w="1649"/>
      </w:tblGrid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74" w:type="pct"/>
            <w:gridSpan w:val="4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Fruit (portions per day)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876" w:type="pct"/>
            <w:gridSpan w:val="4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Snack vegetables (grams per day)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 CI lower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95%CI higher</w:t>
            </w:r>
          </w:p>
        </w:tc>
        <w:tc>
          <w:tcPr>
            <w:tcW w:w="437" w:type="pct"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 CI lower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95%CI higher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Gender</w:t>
            </w:r>
          </w:p>
        </w:tc>
        <w:tc>
          <w:tcPr>
            <w:tcW w:w="302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25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05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54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83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93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36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Male (ref)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Female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24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02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49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69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32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42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97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Female * time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21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51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-27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19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19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-53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34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Age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37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47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40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80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Younger than 20 years (ref)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31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 years or older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66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46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 years or older * time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00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35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34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62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84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56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79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Housing situation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41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96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99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42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51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Other (ref)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With parents / guardians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01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55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70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72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With parents * time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39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30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50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-41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76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Study year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08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01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06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74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04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52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Year 1 (ref)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Year 2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07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31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79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28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97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40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Year 2 * time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22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47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62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12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-27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34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Study program 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40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43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30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57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Food related studies  (ref)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  studies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05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24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35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72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-34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67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23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Green business studies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54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39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-22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93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noWrap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Environmental design studies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17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52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16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93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13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-44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48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61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Environment * time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10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21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32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51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67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15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84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-19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38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42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71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Green business * time </w:t>
            </w:r>
          </w:p>
        </w:tc>
        <w:tc>
          <w:tcPr>
            <w:tcW w:w="302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03</w:t>
            </w:r>
          </w:p>
        </w:tc>
        <w:tc>
          <w:tcPr>
            <w:tcW w:w="21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25</w:t>
            </w:r>
          </w:p>
        </w:tc>
        <w:tc>
          <w:tcPr>
            <w:tcW w:w="546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45</w:t>
            </w:r>
          </w:p>
        </w:tc>
        <w:tc>
          <w:tcPr>
            <w:tcW w:w="508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51</w:t>
            </w:r>
          </w:p>
        </w:tc>
        <w:tc>
          <w:tcPr>
            <w:tcW w:w="437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46</w:t>
            </w:r>
          </w:p>
        </w:tc>
        <w:tc>
          <w:tcPr>
            <w:tcW w:w="38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43</w:t>
            </w:r>
          </w:p>
        </w:tc>
        <w:tc>
          <w:tcPr>
            <w:tcW w:w="603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-44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58</w:t>
            </w:r>
          </w:p>
        </w:tc>
        <w:tc>
          <w:tcPr>
            <w:tcW w:w="609" w:type="pct"/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27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67</w:t>
            </w:r>
          </w:p>
        </w:tc>
      </w:tr>
      <w:tr w:rsidR="008245BD" w:rsidRPr="008245BD" w:rsidTr="003F4C68">
        <w:trPr>
          <w:trHeight w:val="288"/>
        </w:trPr>
        <w:tc>
          <w:tcPr>
            <w:tcW w:w="1113" w:type="pct"/>
            <w:tcBorders>
              <w:bottom w:val="single" w:sz="4" w:space="0" w:color="auto"/>
            </w:tcBorders>
            <w:hideMark/>
          </w:tcPr>
          <w:p w:rsidR="00252497" w:rsidRPr="008245BD" w:rsidRDefault="00252497" w:rsidP="0025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Environmental * time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14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25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34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43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-31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19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252497" w:rsidRPr="008245BD" w:rsidRDefault="00252497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41</w:t>
            </w:r>
            <w:r w:rsidR="00B00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·</w:t>
            </w: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06</w:t>
            </w:r>
          </w:p>
        </w:tc>
      </w:tr>
    </w:tbl>
    <w:p w:rsidR="00252497" w:rsidRPr="008245BD" w:rsidRDefault="00252497" w:rsidP="00D73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4152" w:rsidRPr="008245BD" w:rsidRDefault="006A41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73CFF" w:rsidRPr="008245BD" w:rsidRDefault="00D338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3A6E0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24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1EBA" w:rsidRPr="008245BD">
        <w:rPr>
          <w:rFonts w:ascii="Times New Roman" w:hAnsi="Times New Roman" w:cs="Times New Roman"/>
          <w:sz w:val="24"/>
          <w:szCs w:val="24"/>
          <w:lang w:val="en-US"/>
        </w:rPr>
        <w:t>Results of statistical models testing interactions with between time and demographic characteristics in Intervention 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781"/>
        <w:gridCol w:w="674"/>
        <w:gridCol w:w="1563"/>
        <w:gridCol w:w="1570"/>
        <w:gridCol w:w="1168"/>
        <w:gridCol w:w="856"/>
        <w:gridCol w:w="1017"/>
        <w:gridCol w:w="1632"/>
        <w:gridCol w:w="1641"/>
      </w:tblGrid>
      <w:tr w:rsidR="008245BD" w:rsidRPr="008245BD" w:rsidTr="003F4C68">
        <w:trPr>
          <w:trHeight w:val="288"/>
        </w:trPr>
        <w:tc>
          <w:tcPr>
            <w:tcW w:w="1107" w:type="pct"/>
            <w:noWrap/>
            <w:hideMark/>
          </w:tcPr>
          <w:p w:rsidR="00A71EBA" w:rsidRPr="008245BD" w:rsidRDefault="00A71EBA" w:rsidP="00751E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99" w:type="pct"/>
            <w:gridSpan w:val="4"/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Fruit (portions per day)</w:t>
            </w:r>
          </w:p>
        </w:tc>
        <w:tc>
          <w:tcPr>
            <w:tcW w:w="433" w:type="pct"/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861" w:type="pct"/>
            <w:gridSpan w:val="4"/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Snack vegetables (grams per day)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751E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 CI lower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95%CI higher</w:t>
            </w:r>
          </w:p>
        </w:tc>
        <w:tc>
          <w:tcPr>
            <w:tcW w:w="433" w:type="pct"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 CI lower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95%CI higher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751E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Gender</w:t>
            </w:r>
          </w:p>
        </w:tc>
        <w:tc>
          <w:tcPr>
            <w:tcW w:w="297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3" w:type="pct"/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noWrap/>
            <w:hideMark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71EBA" w:rsidRPr="008245BD" w:rsidRDefault="00A71EBA" w:rsidP="00A71E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7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56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42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04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433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379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599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602" w:type="pct"/>
            <w:noWrap/>
          </w:tcPr>
          <w:p w:rsidR="00A71EBA" w:rsidRPr="008245BD" w:rsidRDefault="00A71EBA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  <w:t xml:space="preserve">Follow-up 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B235C4" w:rsidRPr="008245BD" w:rsidRDefault="00B235C4" w:rsidP="00AA4A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  <w:t>Male (ref)</w:t>
            </w:r>
          </w:p>
        </w:tc>
        <w:tc>
          <w:tcPr>
            <w:tcW w:w="297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B235C4" w:rsidRPr="008245BD" w:rsidRDefault="00B235C4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  <w:t xml:space="preserve">Female 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  <w:t xml:space="preserve">Female*posttest 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  <w:t xml:space="preserve">Female*follow-up 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Age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B235C4" w:rsidRPr="008245BD" w:rsidRDefault="00B235C4" w:rsidP="00B23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7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4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" w:type="pct"/>
            <w:noWrap/>
          </w:tcPr>
          <w:p w:rsidR="00B235C4" w:rsidRPr="008245BD" w:rsidRDefault="00B235C4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B235C4" w:rsidRPr="008245BD" w:rsidRDefault="00B235C4" w:rsidP="00B23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l-NL"/>
              </w:rPr>
              <w:t xml:space="preserve">Follow-up </w:t>
            </w:r>
          </w:p>
        </w:tc>
        <w:tc>
          <w:tcPr>
            <w:tcW w:w="297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4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" w:type="pct"/>
            <w:noWrap/>
          </w:tcPr>
          <w:p w:rsidR="00B235C4" w:rsidRPr="008245BD" w:rsidRDefault="00B235C4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A4A86" w:rsidRPr="008245BD" w:rsidRDefault="00AA4A86" w:rsidP="00AA4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Younger than 20 years (ref)</w:t>
            </w:r>
          </w:p>
        </w:tc>
        <w:tc>
          <w:tcPr>
            <w:tcW w:w="297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AA4A86" w:rsidRPr="008245BD" w:rsidRDefault="00AA4A8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AA4A86" w:rsidRPr="008245BD" w:rsidRDefault="00AA4A8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B235C4" w:rsidRPr="008245BD" w:rsidRDefault="00B235C4" w:rsidP="00B23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 years or older</w:t>
            </w:r>
          </w:p>
        </w:tc>
        <w:tc>
          <w:tcPr>
            <w:tcW w:w="297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6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4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noWrap/>
          </w:tcPr>
          <w:p w:rsidR="00B235C4" w:rsidRPr="008245BD" w:rsidRDefault="00B235C4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B235C4" w:rsidRPr="008245BD" w:rsidRDefault="00B235C4" w:rsidP="00B23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20 years or older * posttest</w:t>
            </w:r>
          </w:p>
        </w:tc>
        <w:tc>
          <w:tcPr>
            <w:tcW w:w="297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3" w:type="pct"/>
            <w:noWrap/>
          </w:tcPr>
          <w:p w:rsidR="00B235C4" w:rsidRPr="008245BD" w:rsidRDefault="00B235C4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B235C4" w:rsidRPr="008245BD" w:rsidRDefault="00B235C4" w:rsidP="00B23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20 years or older * follow-up </w:t>
            </w:r>
          </w:p>
        </w:tc>
        <w:tc>
          <w:tcPr>
            <w:tcW w:w="297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" w:type="pct"/>
            <w:noWrap/>
          </w:tcPr>
          <w:p w:rsidR="00B235C4" w:rsidRPr="008245BD" w:rsidRDefault="00B235C4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2" w:type="pct"/>
            <w:noWrap/>
            <w:vAlign w:val="bottom"/>
          </w:tcPr>
          <w:p w:rsidR="00B235C4" w:rsidRPr="008245BD" w:rsidRDefault="00B235C4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B7395" w:rsidRPr="008245BD" w:rsidRDefault="00AB7395" w:rsidP="00B235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 xml:space="preserve">Housing situation </w:t>
            </w:r>
          </w:p>
        </w:tc>
        <w:tc>
          <w:tcPr>
            <w:tcW w:w="297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AB7395" w:rsidRPr="008245BD" w:rsidRDefault="00AB7395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AB7395" w:rsidRPr="008245BD" w:rsidRDefault="00AB7395" w:rsidP="00AB73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7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AB7395" w:rsidRPr="008245BD" w:rsidRDefault="00AB7395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AB7395" w:rsidRPr="008245BD" w:rsidRDefault="00AB7395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1E6E" w:rsidRPr="008245BD" w:rsidRDefault="00751E6E" w:rsidP="00751E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7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4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" w:type="pct"/>
            <w:noWrap/>
          </w:tcPr>
          <w:p w:rsidR="00751E6E" w:rsidRPr="008245BD" w:rsidRDefault="00751E6E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1E6E" w:rsidRPr="008245BD" w:rsidRDefault="00751E6E" w:rsidP="00751E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Follow-up </w:t>
            </w:r>
          </w:p>
        </w:tc>
        <w:tc>
          <w:tcPr>
            <w:tcW w:w="297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6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" w:type="pct"/>
            <w:noWrap/>
          </w:tcPr>
          <w:p w:rsidR="00751E6E" w:rsidRPr="008245BD" w:rsidRDefault="00751E6E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1E6E" w:rsidRPr="008245BD" w:rsidRDefault="00751E6E" w:rsidP="00751E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Other (ref) </w:t>
            </w:r>
          </w:p>
        </w:tc>
        <w:tc>
          <w:tcPr>
            <w:tcW w:w="297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751E6E" w:rsidRPr="008245BD" w:rsidRDefault="00751E6E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1E6E" w:rsidRPr="008245BD" w:rsidRDefault="00751E6E" w:rsidP="0075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With parents / guardians </w:t>
            </w:r>
          </w:p>
        </w:tc>
        <w:tc>
          <w:tcPr>
            <w:tcW w:w="297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6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" w:type="pct"/>
            <w:noWrap/>
          </w:tcPr>
          <w:p w:rsidR="00751E6E" w:rsidRPr="008245BD" w:rsidRDefault="00751E6E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1E6E" w:rsidRPr="008245BD" w:rsidRDefault="00751E6E" w:rsidP="00751E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With parents * posttest </w:t>
            </w:r>
          </w:p>
        </w:tc>
        <w:tc>
          <w:tcPr>
            <w:tcW w:w="297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6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pct"/>
            <w:noWrap/>
          </w:tcPr>
          <w:p w:rsidR="00751E6E" w:rsidRPr="008245BD" w:rsidRDefault="00751E6E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1E6E" w:rsidRPr="008245BD" w:rsidRDefault="00751E6E" w:rsidP="00751E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With parents *follow-up </w:t>
            </w:r>
          </w:p>
        </w:tc>
        <w:tc>
          <w:tcPr>
            <w:tcW w:w="297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6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" w:type="pct"/>
            <w:noWrap/>
          </w:tcPr>
          <w:p w:rsidR="00751E6E" w:rsidRPr="008245BD" w:rsidRDefault="00751E6E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2" w:type="pct"/>
            <w:noWrap/>
            <w:vAlign w:val="bottom"/>
          </w:tcPr>
          <w:p w:rsidR="00751E6E" w:rsidRPr="008245BD" w:rsidRDefault="00751E6E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DB2A51" w:rsidRPr="008245BD" w:rsidRDefault="00755F26" w:rsidP="0075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 xml:space="preserve">Study program </w:t>
            </w:r>
          </w:p>
        </w:tc>
        <w:tc>
          <w:tcPr>
            <w:tcW w:w="297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DB2A51" w:rsidRPr="008245BD" w:rsidRDefault="00DB2A51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DB2A51" w:rsidRPr="008245BD" w:rsidRDefault="00DB2A51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5F26" w:rsidRPr="008245BD" w:rsidRDefault="00755F26" w:rsidP="00755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Pre-test (ref)</w:t>
            </w:r>
          </w:p>
        </w:tc>
        <w:tc>
          <w:tcPr>
            <w:tcW w:w="297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755F26" w:rsidRPr="008245BD" w:rsidRDefault="00755F2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Posttest 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 xml:space="preserve">Follow-up 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755F26" w:rsidRPr="008245BD" w:rsidRDefault="00755F26" w:rsidP="00755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Food related studies  (ref)</w:t>
            </w:r>
          </w:p>
        </w:tc>
        <w:tc>
          <w:tcPr>
            <w:tcW w:w="297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noWrap/>
          </w:tcPr>
          <w:p w:rsidR="00755F26" w:rsidRPr="008245BD" w:rsidRDefault="00755F26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noWrap/>
            <w:vAlign w:val="bottom"/>
          </w:tcPr>
          <w:p w:rsidR="00755F26" w:rsidRPr="008245BD" w:rsidRDefault="00755F26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  studies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Green business studies 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Environmental design studies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Environment * posttest  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 * follow-up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Green business * posttest 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Green business * follow-up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Environmental * posttest</w:t>
            </w:r>
          </w:p>
        </w:tc>
        <w:tc>
          <w:tcPr>
            <w:tcW w:w="297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" w:type="pct"/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9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2" w:type="pct"/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245BD" w:rsidRPr="008245BD" w:rsidTr="003F4C68">
        <w:trPr>
          <w:trHeight w:val="288"/>
        </w:trPr>
        <w:tc>
          <w:tcPr>
            <w:tcW w:w="1107" w:type="pct"/>
            <w:tcBorders>
              <w:bottom w:val="single" w:sz="4" w:space="0" w:color="auto"/>
            </w:tcBorders>
            <w:noWrap/>
          </w:tcPr>
          <w:p w:rsidR="004C4CC9" w:rsidRPr="008245BD" w:rsidRDefault="004C4CC9" w:rsidP="004C4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2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Environmental * follow-up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</w:tcPr>
          <w:p w:rsidR="004C4CC9" w:rsidRPr="008245BD" w:rsidRDefault="004C4CC9" w:rsidP="003F4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noWrap/>
            <w:vAlign w:val="bottom"/>
          </w:tcPr>
          <w:p w:rsidR="004C4CC9" w:rsidRPr="008245BD" w:rsidRDefault="004C4CC9" w:rsidP="003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00142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71EBA" w:rsidRPr="008245BD" w:rsidRDefault="00A71E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EBA" w:rsidRPr="008245BD" w:rsidRDefault="00A71E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71EBA" w:rsidRPr="008245BD" w:rsidSect="00D73C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F"/>
    <w:rsid w:val="00000C99"/>
    <w:rsid w:val="00002100"/>
    <w:rsid w:val="00072D6F"/>
    <w:rsid w:val="00127087"/>
    <w:rsid w:val="00137230"/>
    <w:rsid w:val="00146C91"/>
    <w:rsid w:val="00160660"/>
    <w:rsid w:val="00184E9A"/>
    <w:rsid w:val="0022248A"/>
    <w:rsid w:val="00252497"/>
    <w:rsid w:val="0026166C"/>
    <w:rsid w:val="002E4B13"/>
    <w:rsid w:val="00381C26"/>
    <w:rsid w:val="003856CE"/>
    <w:rsid w:val="003A6E0D"/>
    <w:rsid w:val="003F4C68"/>
    <w:rsid w:val="003F5F86"/>
    <w:rsid w:val="004543CE"/>
    <w:rsid w:val="0045677D"/>
    <w:rsid w:val="0047549C"/>
    <w:rsid w:val="004C4CC9"/>
    <w:rsid w:val="00571096"/>
    <w:rsid w:val="00590432"/>
    <w:rsid w:val="005B5C36"/>
    <w:rsid w:val="005F4948"/>
    <w:rsid w:val="00611AF7"/>
    <w:rsid w:val="006927E7"/>
    <w:rsid w:val="006A4152"/>
    <w:rsid w:val="0070007C"/>
    <w:rsid w:val="007442D0"/>
    <w:rsid w:val="00751E6E"/>
    <w:rsid w:val="00755F26"/>
    <w:rsid w:val="007D635C"/>
    <w:rsid w:val="008012B4"/>
    <w:rsid w:val="008245BD"/>
    <w:rsid w:val="00875E53"/>
    <w:rsid w:val="008A344F"/>
    <w:rsid w:val="008D5E42"/>
    <w:rsid w:val="009035F7"/>
    <w:rsid w:val="009B1EEC"/>
    <w:rsid w:val="009C2F45"/>
    <w:rsid w:val="009D613A"/>
    <w:rsid w:val="00A71EBA"/>
    <w:rsid w:val="00A91FE9"/>
    <w:rsid w:val="00AA29CD"/>
    <w:rsid w:val="00AA4A86"/>
    <w:rsid w:val="00AB7395"/>
    <w:rsid w:val="00B00142"/>
    <w:rsid w:val="00B235C4"/>
    <w:rsid w:val="00B613FA"/>
    <w:rsid w:val="00BB34F6"/>
    <w:rsid w:val="00BE2F56"/>
    <w:rsid w:val="00C43066"/>
    <w:rsid w:val="00CC6764"/>
    <w:rsid w:val="00CD6510"/>
    <w:rsid w:val="00D33844"/>
    <w:rsid w:val="00D73CFF"/>
    <w:rsid w:val="00DB2A51"/>
    <w:rsid w:val="00E630D4"/>
    <w:rsid w:val="00E83B00"/>
    <w:rsid w:val="00E95C58"/>
    <w:rsid w:val="00F2427F"/>
    <w:rsid w:val="00F33FA8"/>
    <w:rsid w:val="00F75165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3241"/>
  <w15:chartTrackingRefBased/>
  <w15:docId w15:val="{A158261E-C056-47FC-A69A-9519E07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link w:val="HoofdtekstChar"/>
    <w:rsid w:val="00F2427F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nl-NL"/>
    </w:rPr>
  </w:style>
  <w:style w:type="paragraph" w:styleId="NoSpacing">
    <w:name w:val="No Spacing"/>
    <w:link w:val="NoSpacingChar"/>
    <w:uiPriority w:val="1"/>
    <w:qFormat/>
    <w:rsid w:val="00F24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F2427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nl-NL"/>
    </w:rPr>
  </w:style>
  <w:style w:type="table" w:styleId="TableGridLight">
    <w:name w:val="Grid Table Light"/>
    <w:basedOn w:val="TableNormal"/>
    <w:uiPriority w:val="40"/>
    <w:rsid w:val="00F24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oofdtekstChar">
    <w:name w:val="Hoofdtekst Char"/>
    <w:basedOn w:val="DefaultParagraphFont"/>
    <w:link w:val="Hoofdtekst"/>
    <w:rsid w:val="00F2427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F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0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Bogerd, N. van den</dc:creator>
  <cp:keywords/>
  <dc:description/>
  <cp:lastModifiedBy>Bogerd, N. van den</cp:lastModifiedBy>
  <cp:revision>22</cp:revision>
  <dcterms:created xsi:type="dcterms:W3CDTF">2019-07-16T07:21:00Z</dcterms:created>
  <dcterms:modified xsi:type="dcterms:W3CDTF">2019-07-17T13:52:00Z</dcterms:modified>
</cp:coreProperties>
</file>