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DF" w:rsidRPr="002940DF" w:rsidRDefault="002940DF" w:rsidP="002940DF">
      <w:pPr>
        <w:pStyle w:val="Title"/>
        <w:rPr>
          <w:rFonts w:ascii="Arial" w:hAnsi="Arial" w:cs="Arial"/>
          <w:sz w:val="28"/>
          <w:szCs w:val="28"/>
          <w:lang w:val="en-US"/>
        </w:rPr>
      </w:pPr>
      <w:r w:rsidRPr="002940DF">
        <w:rPr>
          <w:rFonts w:ascii="Arial" w:hAnsi="Arial" w:cs="Arial"/>
          <w:sz w:val="28"/>
          <w:szCs w:val="28"/>
          <w:lang w:val="en-US"/>
        </w:rPr>
        <w:t>Supplement: Folic Acid Deficiency Declined Substantially after Introduction of the Mandatory Fortification Program in Queensland: A Secondary Health Data Analysis</w:t>
      </w:r>
    </w:p>
    <w:p w:rsidR="00F75DA0" w:rsidRDefault="002D2454"/>
    <w:p w:rsidR="002940DF" w:rsidRDefault="002940DF"/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217"/>
        <w:gridCol w:w="979"/>
        <w:gridCol w:w="979"/>
        <w:gridCol w:w="1139"/>
        <w:gridCol w:w="1139"/>
        <w:gridCol w:w="1139"/>
        <w:gridCol w:w="1278"/>
        <w:gridCol w:w="1139"/>
        <w:gridCol w:w="1139"/>
        <w:gridCol w:w="1139"/>
        <w:gridCol w:w="1139"/>
        <w:gridCol w:w="1139"/>
      </w:tblGrid>
      <w:tr w:rsidR="002940DF" w:rsidRPr="002D2454" w:rsidTr="002940DF">
        <w:trPr>
          <w:trHeight w:val="52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2004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2005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2006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2007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2008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2009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2010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2011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2012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2013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2014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2015</w:t>
            </w:r>
          </w:p>
        </w:tc>
      </w:tr>
      <w:tr w:rsidR="002940DF" w:rsidRPr="002940DF" w:rsidTr="002940DF">
        <w:trPr>
          <w:trHeight w:val="28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Cases (n)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5,746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6,261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9,794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25,537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28,694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29,228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30,090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29,566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30,249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30,514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32,529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33,700</w:t>
            </w:r>
          </w:p>
        </w:tc>
      </w:tr>
      <w:tr w:rsidR="002940DF" w:rsidRPr="002940DF" w:rsidTr="002940DF">
        <w:trPr>
          <w:trHeight w:val="64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 xml:space="preserve">Sex female </w:t>
            </w:r>
          </w:p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% (n)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54.0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(3,104)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 xml:space="preserve">53.7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(3,361)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53.0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(5,194)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52.9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(13,520)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54.2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(15,562)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 xml:space="preserve">54.8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(16,008)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54.7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(16,457)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54.5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(16,120)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53.7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(16,255)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54.0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(16,477)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53.8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(17,516)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52.6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(17,712)</w:t>
            </w:r>
          </w:p>
        </w:tc>
      </w:tr>
      <w:tr w:rsidR="002940DF" w:rsidRPr="002940DF" w:rsidTr="002940DF">
        <w:trPr>
          <w:trHeight w:val="63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 xml:space="preserve">Age </w:t>
            </w:r>
          </w:p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Median (IQR)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 xml:space="preserve">53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(35-71)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53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(36-72)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57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(38-74)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61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(41-76)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60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(40-77)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60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(40-76)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60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(40-77)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61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(40-77)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61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(41-77)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61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(40-78)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62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(41-78)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62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n-US" w:eastAsia="en-AU"/>
              </w:rPr>
              <w:t>(40-78)</w:t>
            </w:r>
          </w:p>
        </w:tc>
      </w:tr>
      <w:tr w:rsidR="002940DF" w:rsidRPr="002940DF" w:rsidTr="002940DF">
        <w:trPr>
          <w:trHeight w:val="52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Ethnicity</w:t>
            </w:r>
          </w:p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% (n)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2940DF" w:rsidRPr="002940DF" w:rsidTr="002940DF">
        <w:trPr>
          <w:trHeight w:val="54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Aboriginal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5.5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(303)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5.5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(347)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4.6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(446)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3.6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(930)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3.7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(1,055)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4.0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(1,179)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3.7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(1,120)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3.9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(1,158)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3.7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(1,116)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4.2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(1,270)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4.1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(1,348)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4.0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(1,350)</w:t>
            </w:r>
          </w:p>
        </w:tc>
      </w:tr>
      <w:tr w:rsidR="002940DF" w:rsidRPr="002940DF" w:rsidTr="002940DF">
        <w:trPr>
          <w:trHeight w:val="54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Both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0.4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(23)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0.4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(22)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0.4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(39)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0.2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(51)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0.2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(69)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0.3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(98)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0.3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(101)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0.3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(74)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0.3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(105)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0.3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(90)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0.3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(91)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0.3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(108)</w:t>
            </w:r>
          </w:p>
        </w:tc>
      </w:tr>
      <w:tr w:rsidR="002940DF" w:rsidRPr="002940DF" w:rsidTr="002940DF">
        <w:trPr>
          <w:trHeight w:val="54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D2454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Non-</w:t>
            </w:r>
            <w:proofErr w:type="spellStart"/>
            <w:r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I</w:t>
            </w:r>
            <w:bookmarkStart w:id="0" w:name="_GoBack"/>
            <w:bookmarkEnd w:id="0"/>
            <w:r w:rsidR="002940DF"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ndigineous</w:t>
            </w:r>
            <w:proofErr w:type="spellEnd"/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83.7 (4,801)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83.7 (5,243)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83.3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(8,154)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83.8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(21,407)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83.3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(23,898)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80.4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(23,493)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81.8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(24,600)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83.1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(24,558)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86.7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(26,233)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87.1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(26,577)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87.0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(28,315)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89.1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(30,022)</w:t>
            </w:r>
          </w:p>
        </w:tc>
      </w:tr>
      <w:tr w:rsidR="002940DF" w:rsidRPr="002940DF" w:rsidTr="002940DF">
        <w:trPr>
          <w:trHeight w:val="54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Not-Stated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7.2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(406)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7.2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(449)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7.7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(759)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8.9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(2,269)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8.6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(2,458)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9.8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(2,862)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9.5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(2,845)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9.4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(2,779)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6.1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(1,855)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5.5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(1,693)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6.0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(1,940)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4.9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(1,648)</w:t>
            </w:r>
          </w:p>
        </w:tc>
      </w:tr>
      <w:tr w:rsidR="002940DF" w:rsidRPr="002940DF" w:rsidTr="002940DF">
        <w:trPr>
          <w:trHeight w:val="4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Torres Strait Islander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1.6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(113)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1.6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(101)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1.4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(133)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0.6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(149)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0.8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(230)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1.1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(329)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0.9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(260)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0.8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(238)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0.5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(164)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0.6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(173)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0.6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(179)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0.7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(230)</w:t>
            </w:r>
          </w:p>
        </w:tc>
      </w:tr>
      <w:tr w:rsidR="002940DF" w:rsidRPr="002940DF" w:rsidTr="002940DF">
        <w:trPr>
          <w:trHeight w:val="54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940DF" w:rsidRPr="002D2454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2D2454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lang w:val="en-US" w:eastAsia="en-AU"/>
              </w:rPr>
              <w:t>Missing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1.7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(100)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1.6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(99)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2.7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(263)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2.9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(731)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3.4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(984)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4.3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(1,267)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3.9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(1,164)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2.6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(759)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2.6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(776)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2.3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(711)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2.0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(656)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bottom"/>
            <w:hideMark/>
          </w:tcPr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 xml:space="preserve">1.0 </w:t>
            </w:r>
          </w:p>
          <w:p w:rsidR="002940DF" w:rsidRPr="002940DF" w:rsidRDefault="002940DF" w:rsidP="002940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2940DF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de-DE" w:eastAsia="en-AU"/>
              </w:rPr>
              <w:t>(342)</w:t>
            </w:r>
          </w:p>
        </w:tc>
      </w:tr>
    </w:tbl>
    <w:p w:rsidR="002940DF" w:rsidRDefault="002940DF" w:rsidP="002940DF">
      <w:pPr>
        <w:ind w:left="-567"/>
      </w:pPr>
      <w:r>
        <w:tab/>
        <w:t>Supplement Table 1: Demographic characteristics of the study population over time.</w:t>
      </w:r>
    </w:p>
    <w:sectPr w:rsidR="002940DF" w:rsidSect="002940DF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F"/>
    <w:rsid w:val="0027215D"/>
    <w:rsid w:val="002940DF"/>
    <w:rsid w:val="002D2454"/>
    <w:rsid w:val="00533019"/>
    <w:rsid w:val="00C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25B8A-927C-4C13-B4BE-B0C4F43B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940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2940DF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1464</Characters>
  <Application>Microsoft Office Word</Application>
  <DocSecurity>0</DocSecurity>
  <Lines>12</Lines>
  <Paragraphs>3</Paragraphs>
  <ScaleCrop>false</ScaleCrop>
  <Company>James Cook University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Slagman</dc:creator>
  <cp:keywords/>
  <dc:description/>
  <cp:lastModifiedBy>Anna Slagman</cp:lastModifiedBy>
  <cp:revision>4</cp:revision>
  <dcterms:created xsi:type="dcterms:W3CDTF">2018-11-07T05:08:00Z</dcterms:created>
  <dcterms:modified xsi:type="dcterms:W3CDTF">2018-11-08T00:49:00Z</dcterms:modified>
</cp:coreProperties>
</file>