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2DCB9D" w14:textId="78415BBD" w:rsidR="00F837AE" w:rsidRPr="006404AE" w:rsidRDefault="00FA0F60" w:rsidP="00F837AE">
      <w:pPr>
        <w:spacing w:after="12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zh-CN"/>
        </w:rPr>
        <w:t>Supplemental</w:t>
      </w:r>
      <w:r w:rsidR="00760BC9" w:rsidRPr="006C656E">
        <w:rPr>
          <w:rFonts w:ascii="Times New Roman" w:hAnsi="Times New Roman" w:cs="Times New Roman" w:hint="eastAsia"/>
          <w:b/>
          <w:bCs/>
          <w:color w:val="000000"/>
          <w:sz w:val="24"/>
          <w:szCs w:val="24"/>
          <w:lang w:eastAsia="zh-CN"/>
        </w:rPr>
        <w:t xml:space="preserve"> </w:t>
      </w:r>
      <w:r w:rsidR="00F837AE">
        <w:rPr>
          <w:rFonts w:ascii="Times New Roman" w:hAnsi="Times New Roman" w:cs="Times New Roman"/>
          <w:b/>
          <w:sz w:val="24"/>
          <w:szCs w:val="24"/>
        </w:rPr>
        <w:t>Fig</w:t>
      </w:r>
      <w:r w:rsidR="005B3846">
        <w:rPr>
          <w:rFonts w:ascii="Times New Roman" w:hAnsi="Times New Roman" w:cs="Times New Roman"/>
          <w:b/>
          <w:sz w:val="24"/>
          <w:szCs w:val="24"/>
        </w:rPr>
        <w:t>.</w:t>
      </w:r>
      <w:r w:rsidR="00F837AE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F837AE" w:rsidRPr="00640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7AE" w:rsidRPr="006404AE">
        <w:rPr>
          <w:rFonts w:ascii="Times New Roman" w:hAnsi="Times New Roman" w:cs="Times New Roman"/>
          <w:sz w:val="24"/>
          <w:szCs w:val="24"/>
        </w:rPr>
        <w:t>Ulnar</w:t>
      </w:r>
      <w:r w:rsidR="00F837AE" w:rsidRPr="006404A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837AE" w:rsidRPr="006404AE">
        <w:rPr>
          <w:rFonts w:ascii="Times New Roman" w:hAnsi="Times New Roman" w:cs="Times New Roman"/>
          <w:sz w:val="24"/>
          <w:szCs w:val="24"/>
        </w:rPr>
        <w:t xml:space="preserve">length measured by caliper (A), </w:t>
      </w:r>
      <w:r w:rsidR="00F837AE">
        <w:rPr>
          <w:rFonts w:ascii="Times New Roman" w:hAnsi="Times New Roman" w:cs="Times New Roman"/>
          <w:sz w:val="24"/>
          <w:szCs w:val="24"/>
        </w:rPr>
        <w:t>forearm</w:t>
      </w:r>
      <w:r w:rsidR="00F837AE" w:rsidRPr="006404AE">
        <w:rPr>
          <w:rFonts w:ascii="Times New Roman" w:hAnsi="Times New Roman" w:cs="Times New Roman"/>
          <w:sz w:val="24"/>
          <w:szCs w:val="24"/>
        </w:rPr>
        <w:t xml:space="preserve"> width by grid (B), and </w:t>
      </w:r>
      <w:r w:rsidR="00F837AE">
        <w:rPr>
          <w:rFonts w:ascii="Times New Roman" w:hAnsi="Times New Roman" w:cs="Times New Roman"/>
          <w:sz w:val="24"/>
          <w:szCs w:val="24"/>
        </w:rPr>
        <w:t>forearm</w:t>
      </w:r>
      <w:r w:rsidR="00F837AE" w:rsidRPr="006404AE">
        <w:rPr>
          <w:rFonts w:ascii="Times New Roman" w:hAnsi="Times New Roman" w:cs="Times New Roman"/>
          <w:sz w:val="24"/>
          <w:szCs w:val="24"/>
        </w:rPr>
        <w:t xml:space="preserve"> circumference by </w:t>
      </w:r>
      <w:r w:rsidR="00F837AE">
        <w:rPr>
          <w:rFonts w:ascii="Times New Roman" w:hAnsi="Times New Roman" w:cs="Times New Roman"/>
          <w:sz w:val="24"/>
          <w:szCs w:val="24"/>
        </w:rPr>
        <w:t xml:space="preserve">an insertion </w:t>
      </w:r>
      <w:proofErr w:type="spellStart"/>
      <w:r w:rsidR="00F837AE">
        <w:rPr>
          <w:rFonts w:ascii="Times New Roman" w:hAnsi="Times New Roman" w:cs="Times New Roman"/>
          <w:sz w:val="24"/>
          <w:szCs w:val="24"/>
        </w:rPr>
        <w:t>ShorrTape</w:t>
      </w:r>
      <w:proofErr w:type="spellEnd"/>
      <w:r w:rsidR="00F837AE">
        <w:rPr>
          <w:rFonts w:ascii="Times" w:hAnsi="Times" w:cs="Times New Roman"/>
          <w:sz w:val="24"/>
          <w:szCs w:val="24"/>
          <w:lang w:eastAsia="zh-CN"/>
        </w:rPr>
        <w:t>©</w:t>
      </w:r>
      <w:r w:rsidR="00F837AE">
        <w:rPr>
          <w:rFonts w:ascii="Times New Roman" w:hAnsi="Times New Roman" w:cs="Times New Roman"/>
          <w:sz w:val="24"/>
          <w:szCs w:val="24"/>
        </w:rPr>
        <w:t xml:space="preserve"> (C).</w:t>
      </w: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7"/>
      </w:tblGrid>
      <w:tr w:rsidR="00F837AE" w14:paraId="40A19247" w14:textId="77777777" w:rsidTr="00CA7B8A">
        <w:tc>
          <w:tcPr>
            <w:tcW w:w="0" w:type="auto"/>
          </w:tcPr>
          <w:p w14:paraId="02E90641" w14:textId="77777777" w:rsidR="00F837AE" w:rsidRPr="00B439B5" w:rsidRDefault="00F837AE" w:rsidP="00CA7B8A">
            <w:pPr>
              <w:rPr>
                <w:rFonts w:ascii="Times New Roman" w:hAnsi="Times New Roman" w:cs="Times New Roman"/>
                <w:noProof/>
                <w:color w:val="333333"/>
                <w:spacing w:val="13"/>
                <w:sz w:val="20"/>
                <w:szCs w:val="20"/>
              </w:rPr>
            </w:pPr>
            <w:r w:rsidRPr="00B439B5">
              <w:rPr>
                <w:rFonts w:ascii="Times New Roman" w:hAnsi="Times New Roman" w:cs="Times New Roman"/>
                <w:noProof/>
                <w:color w:val="333333"/>
                <w:spacing w:val="13"/>
                <w:sz w:val="24"/>
                <w:szCs w:val="20"/>
              </w:rPr>
              <w:t>A</w:t>
            </w:r>
          </w:p>
        </w:tc>
      </w:tr>
      <w:tr w:rsidR="00F837AE" w14:paraId="634ECCA1" w14:textId="77777777" w:rsidTr="00CA7B8A">
        <w:trPr>
          <w:trHeight w:val="3447"/>
        </w:trPr>
        <w:tc>
          <w:tcPr>
            <w:tcW w:w="0" w:type="auto"/>
          </w:tcPr>
          <w:p w14:paraId="11757D26" w14:textId="77777777" w:rsidR="00F837AE" w:rsidRDefault="00F837AE" w:rsidP="00CA7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Helvetica" w:hAnsi="Helvetica"/>
                <w:noProof/>
                <w:color w:val="333333"/>
                <w:spacing w:val="13"/>
                <w:sz w:val="20"/>
                <w:szCs w:val="20"/>
              </w:rPr>
              <w:drawing>
                <wp:inline distT="0" distB="0" distL="0" distR="0" wp14:anchorId="4C5FDC07" wp14:editId="1488D216">
                  <wp:extent cx="3200400" cy="2103120"/>
                  <wp:effectExtent l="0" t="0" r="0" b="0"/>
                  <wp:docPr id="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03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7AE" w14:paraId="52AA91CF" w14:textId="77777777" w:rsidTr="00CA7B8A">
        <w:tc>
          <w:tcPr>
            <w:tcW w:w="0" w:type="auto"/>
          </w:tcPr>
          <w:p w14:paraId="610D34AC" w14:textId="77777777" w:rsidR="00F837AE" w:rsidRDefault="00F837AE" w:rsidP="00CA7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</w:tr>
      <w:tr w:rsidR="00F837AE" w14:paraId="03D72D5D" w14:textId="77777777" w:rsidTr="00CA7B8A">
        <w:tc>
          <w:tcPr>
            <w:tcW w:w="0" w:type="auto"/>
          </w:tcPr>
          <w:p w14:paraId="74A89E8B" w14:textId="77777777" w:rsidR="00F837AE" w:rsidRDefault="00F837AE" w:rsidP="00CA7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FF04BCA" wp14:editId="20986E42">
                  <wp:extent cx="3200400" cy="2117381"/>
                  <wp:effectExtent l="0" t="0" r="0" b="0"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173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37AE" w14:paraId="5DC209BF" w14:textId="77777777" w:rsidTr="00CA7B8A">
        <w:tc>
          <w:tcPr>
            <w:tcW w:w="0" w:type="auto"/>
          </w:tcPr>
          <w:p w14:paraId="70F40DCB" w14:textId="77777777" w:rsidR="00F837AE" w:rsidRDefault="00F837AE" w:rsidP="00CA7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</w:tr>
      <w:tr w:rsidR="00F837AE" w14:paraId="3AFFD05B" w14:textId="77777777" w:rsidTr="00CA7B8A">
        <w:tc>
          <w:tcPr>
            <w:tcW w:w="0" w:type="auto"/>
          </w:tcPr>
          <w:p w14:paraId="77FCDEE4" w14:textId="77777777" w:rsidR="00F837AE" w:rsidRDefault="00F837AE" w:rsidP="00CA7B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71DF">
              <w:rPr>
                <w:rFonts w:hint="eastAsia"/>
                <w:noProof/>
              </w:rPr>
              <w:drawing>
                <wp:inline distT="0" distB="0" distL="0" distR="0" wp14:anchorId="12CAA6B5" wp14:editId="036A213C">
                  <wp:extent cx="3201095" cy="2115047"/>
                  <wp:effectExtent l="0" t="0" r="0" b="0"/>
                  <wp:docPr id="1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/>
                          <a:srcRect b="11628"/>
                          <a:stretch/>
                        </pic:blipFill>
                        <pic:spPr bwMode="auto">
                          <a:xfrm>
                            <a:off x="0" y="0"/>
                            <a:ext cx="3200400" cy="211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E912E5" w14:textId="77777777" w:rsidR="00F837AE" w:rsidRDefault="00F837AE" w:rsidP="00F837AE">
      <w:pPr>
        <w:rPr>
          <w:rFonts w:ascii="Times New Roman" w:hAnsi="Times New Roman" w:cs="Times New Roman"/>
          <w:sz w:val="24"/>
          <w:szCs w:val="24"/>
        </w:rPr>
        <w:sectPr w:rsidR="00F837AE" w:rsidSect="00FD325F">
          <w:footerReference w:type="default" r:id="rId9"/>
          <w:pgSz w:w="12240" w:h="15840"/>
          <w:pgMar w:top="1440" w:right="1080" w:bottom="1440" w:left="1080" w:header="720" w:footer="720" w:gutter="0"/>
          <w:cols w:space="720"/>
          <w:docGrid w:linePitch="360"/>
        </w:sect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64"/>
        <w:gridCol w:w="727"/>
        <w:gridCol w:w="1567"/>
        <w:gridCol w:w="1660"/>
        <w:gridCol w:w="1475"/>
        <w:gridCol w:w="1660"/>
        <w:gridCol w:w="2323"/>
      </w:tblGrid>
      <w:tr w:rsidR="00F837AE" w:rsidRPr="005A2DC8" w14:paraId="40F092B7" w14:textId="77777777" w:rsidTr="00CA7B8A">
        <w:trPr>
          <w:trHeight w:val="375"/>
        </w:trPr>
        <w:tc>
          <w:tcPr>
            <w:tcW w:w="0" w:type="auto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869AE1" w14:textId="4EE5650F" w:rsidR="00F837AE" w:rsidRPr="005A2DC8" w:rsidRDefault="00FA0F60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lastRenderedPageBreak/>
              <w:t>Supplemental</w:t>
            </w:r>
            <w:r w:rsidR="00760BC9" w:rsidRPr="006C656E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F837AE" w:rsidRPr="004E7F88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lang w:eastAsia="zh-CN"/>
              </w:rPr>
              <w:t>Table</w:t>
            </w:r>
            <w:r w:rsidR="00F837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5B3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1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37AE"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Child 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anthropometric</w:t>
            </w:r>
            <w:r w:rsidR="00F83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measurement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s by age, sex, and </w:t>
            </w:r>
            <w:r w:rsidR="00F83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race/ethnicity</w:t>
            </w:r>
            <w:r w:rsidR="00F837AE"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in the total sample</w:t>
            </w:r>
            <w:r w:rsidR="006812A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</w:tr>
      <w:tr w:rsidR="008304A0" w:rsidRPr="006404AE" w14:paraId="2280EE6D" w14:textId="77777777" w:rsidTr="008304A0">
        <w:trPr>
          <w:trHeight w:val="375"/>
        </w:trPr>
        <w:tc>
          <w:tcPr>
            <w:tcW w:w="36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395351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7A3E2649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D4FB2E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Weight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kg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58E656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Length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 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height, cm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2D4664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lnar length, cm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1964671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Forearm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idth, cm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3BD2D6A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Forearm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ircumference, cm</w:t>
            </w:r>
          </w:p>
        </w:tc>
      </w:tr>
      <w:tr w:rsidR="008304A0" w:rsidRPr="006404AE" w14:paraId="33B9AB70" w14:textId="77777777" w:rsidTr="008304A0">
        <w:trPr>
          <w:trHeight w:val="30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7A2D0" w14:textId="77777777" w:rsidR="00F837AE" w:rsidRPr="005A2DC8" w:rsidRDefault="00F837AE" w:rsidP="00CA7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Total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DEFE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147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8A7A3" w14:textId="77777777" w:rsidR="00F837AE" w:rsidRPr="005A2DC8" w:rsidRDefault="00F837AE" w:rsidP="00986D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 w:rsidR="00986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986DD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3FFB0" w14:textId="77777777" w:rsidR="00F837AE" w:rsidRPr="005A2DC8" w:rsidRDefault="00EF3600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81.6 (0.5)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4FD39" w14:textId="77777777" w:rsidR="00F837AE" w:rsidRPr="005A2DC8" w:rsidRDefault="00F837AE" w:rsidP="00EF3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12.8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EF36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337F7" w14:textId="77777777" w:rsidR="00F837AE" w:rsidRPr="005A2DC8" w:rsidRDefault="005F558F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5.3 (0.02)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96EAC7" w14:textId="77777777" w:rsidR="00F837AE" w:rsidRPr="005A2DC8" w:rsidRDefault="00EF3600" w:rsidP="00EF36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15.0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37AE"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="00F837AE"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304A0" w:rsidRPr="006404AE" w14:paraId="23E5E9FE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F2A4AD" w14:textId="77777777" w:rsidR="00F837AE" w:rsidRPr="005A2DC8" w:rsidRDefault="00F837AE" w:rsidP="00CA7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, y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47B82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2EB0B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FBD0B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2423BD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7BF435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47A55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04A0" w:rsidRPr="006404AE" w14:paraId="4C20A2B5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E8A51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&lt;1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257C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33DAA4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7.0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  <w:r w:rsidR="00B14A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,</w:t>
            </w:r>
            <w:r w:rsidR="00B14A41" w:rsidRPr="00E23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†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A231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4.4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F5F8C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10.1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504D7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4.9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A7883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3.6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10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8304A0" w:rsidRPr="006404AE" w14:paraId="0860CBFF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ECA9B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1-2.9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7F4F69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299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64457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10.7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853C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0.5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C4184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12.4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DA1C0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5.1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71FF6D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5.1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8304A0" w:rsidRPr="006404AE" w14:paraId="6E386A3F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EAF7C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2-2.9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EE438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5E65A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2D267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E8CBD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14.2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A07E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05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DE935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6.1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c</w:t>
            </w:r>
          </w:p>
        </w:tc>
      </w:tr>
      <w:tr w:rsidR="008304A0" w:rsidRPr="006404AE" w14:paraId="52277F49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50E47B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3-5.9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A0440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1BC4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7.8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FDB8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04.6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4F88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16.3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8EEE8B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5.6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2175F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09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d</w:t>
            </w:r>
          </w:p>
        </w:tc>
      </w:tr>
      <w:tr w:rsidR="008304A0" w:rsidRPr="006404AE" w14:paraId="6245F46C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B0350" w14:textId="77777777" w:rsidR="00F837AE" w:rsidRPr="005A2DC8" w:rsidRDefault="00F837AE" w:rsidP="00CA7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x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AEE33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210812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F89CF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699EC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9BD6C3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AE37C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04A0" w:rsidRPr="006404AE" w14:paraId="06DE9EEF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BEAE0C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Boys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7E1E5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1D85E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A6879B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83.1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AD3014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13.0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A695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76AF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.4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8304A0" w:rsidRPr="006404AE" w14:paraId="62399EEA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83E236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Girls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9EB9C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09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B023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122134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81.9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0B6B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12.7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0.06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E3078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5648F5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8304A0" w:rsidRPr="006404AE" w14:paraId="65D7AE5E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274E3" w14:textId="77777777" w:rsidR="00F837AE" w:rsidRPr="005A2DC8" w:rsidRDefault="00F837AE" w:rsidP="00CA7B8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Race/ethnicity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B084D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A31A9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0095E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44758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1DFE5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747BB" w14:textId="77777777" w:rsidR="00F837AE" w:rsidRPr="005A2DC8" w:rsidRDefault="00F837AE" w:rsidP="00CA7B8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304A0" w:rsidRPr="006404AE" w14:paraId="60576143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493965" w14:textId="77777777" w:rsidR="00F837AE" w:rsidRPr="005A2DC8" w:rsidRDefault="00F837AE" w:rsidP="008304A0">
            <w:pPr>
              <w:spacing w:after="0" w:line="240" w:lineRule="auto"/>
              <w:ind w:firstLine="28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on-Hispanic</w:t>
            </w:r>
            <w:r w:rsidR="008304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White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BAB15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296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F4B3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12.0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4C610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82.5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24360D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2F01E4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12.7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87CDD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05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B1FFF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8304A0" w:rsidRPr="006404AE" w14:paraId="01973ED3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B2933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Hispanic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A8458B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0D24A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1.9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0573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81.9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001AC"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DEBBC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12.7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0.09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96B95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05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0F65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8304A0" w:rsidRPr="006404AE" w14:paraId="2239A5E9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1E89D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on-Hispanic Black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59F3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9A73B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12.2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16509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83.6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E0BF9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13.3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0.08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8E131E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5.3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04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804090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5.4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a</w:t>
            </w:r>
          </w:p>
        </w:tc>
      </w:tr>
      <w:tr w:rsidR="008304A0" w:rsidRPr="006404AE" w14:paraId="6BE67530" w14:textId="77777777" w:rsidTr="008304A0">
        <w:trPr>
          <w:trHeight w:val="360"/>
        </w:trPr>
        <w:tc>
          <w:tcPr>
            <w:tcW w:w="36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EAE12" w14:textId="77777777" w:rsidR="00F837AE" w:rsidRPr="005A2DC8" w:rsidRDefault="00F837AE" w:rsidP="00CA7B8A">
            <w:pPr>
              <w:spacing w:after="0" w:line="240" w:lineRule="auto"/>
              <w:ind w:firstLine="28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Other</w:t>
            </w:r>
          </w:p>
        </w:tc>
        <w:tc>
          <w:tcPr>
            <w:tcW w:w="10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89486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31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6A410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b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0A2F2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81.0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6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81368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12.5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0.13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D2911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5.2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7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D3211" w14:textId="77777777" w:rsidR="00F837AE" w:rsidRPr="005A2DC8" w:rsidRDefault="00F837AE" w:rsidP="00CA7B8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4.8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404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2</w:t>
            </w:r>
            <w:r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 w:hint="eastAsia"/>
                <w:color w:val="000000"/>
                <w:sz w:val="24"/>
                <w:szCs w:val="24"/>
                <w:vertAlign w:val="superscript"/>
              </w:rPr>
              <w:t>b</w:t>
            </w:r>
          </w:p>
        </w:tc>
      </w:tr>
      <w:tr w:rsidR="00F837AE" w:rsidRPr="006404AE" w14:paraId="191466DE" w14:textId="77777777" w:rsidTr="00D529E9">
        <w:trPr>
          <w:trHeight w:val="2491"/>
        </w:trPr>
        <w:tc>
          <w:tcPr>
            <w:tcW w:w="0" w:type="auto"/>
            <w:gridSpan w:val="7"/>
            <w:tcBorders>
              <w:top w:val="single" w:sz="8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32AA96D" w14:textId="77777777" w:rsidR="00B14A41" w:rsidRDefault="006812AA" w:rsidP="00986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Value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are </w:t>
            </w:r>
            <w:r w:rsidR="00F837AE" w:rsidRPr="00A165A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presented as 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>means (</w:t>
            </w:r>
            <w:r w:rsidR="00986DDC">
              <w:rPr>
                <w:rFonts w:ascii="Times New Roman" w:hAnsi="Times New Roman" w:cs="Times New Roman"/>
                <w:sz w:val="24"/>
                <w:szCs w:val="24"/>
              </w:rPr>
              <w:t>standard errors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 xml:space="preserve">). Group comparisons of anthropometrics were analyzed using analysis of variance 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 xml:space="preserve"> by age group 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>with study center as a random effect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>; s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tudent’s </w:t>
            </w:r>
            <w:r w:rsidR="00F837AE" w:rsidRPr="00A165AA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t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test 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 xml:space="preserve">by sex 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>with study center as a random effect, adjusting for age</w:t>
            </w:r>
            <w:r w:rsidR="00F837AE" w:rsidRPr="00A165AA">
              <w:rPr>
                <w:rFonts w:ascii="Times New Roman" w:hAnsi="Times New Roman" w:cs="Times New Roman"/>
                <w:sz w:val="24"/>
                <w:szCs w:val="24"/>
              </w:rPr>
              <w:t xml:space="preserve">; and analysis of covariance by race/ethnicity 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>with study center as a random effect, adjusting for age.</w:t>
            </w:r>
            <w:r w:rsidR="00F837AE" w:rsidRPr="00A165AA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14:paraId="16B27F29" w14:textId="77777777" w:rsidR="00B14A41" w:rsidRDefault="00B14A41" w:rsidP="00986D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C50317" w14:textId="77777777" w:rsidR="00F837AE" w:rsidRPr="00D529E9" w:rsidRDefault="00B14A41" w:rsidP="00D529E9">
            <w:pPr>
              <w:spacing w:after="60" w:line="30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23E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†</w:t>
            </w:r>
            <w:r w:rsidR="00F837AE" w:rsidRPr="00A165AA">
              <w:rPr>
                <w:rFonts w:ascii="Times New Roman" w:eastAsia="Times New Roman" w:hAnsi="Times New Roman" w:cs="Times New Roman"/>
                <w:sz w:val="24"/>
                <w:szCs w:val="24"/>
              </w:rPr>
              <w:t>Values with different superscript letters in a column are significan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tly different</w:t>
            </w:r>
            <w:r w:rsidR="00F837AE" w:rsidRPr="009001AC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within</w:t>
            </w:r>
            <w:r w:rsidR="00F83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 particular stratum (</w:t>
            </w:r>
            <w:r w:rsidR="00F83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age, sex,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</w:t>
            </w:r>
            <w:r w:rsidR="00F83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race/ethnicity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F83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with </w:t>
            </w:r>
            <w:r w:rsidR="00F837AE" w:rsidRPr="005A2DC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values &lt;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</w:t>
            </w:r>
            <w:r w:rsidR="00F837AE" w:rsidRPr="009001AC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5</w:t>
            </w:r>
            <w:r w:rsidR="00F837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after</w:t>
            </w:r>
            <w:r w:rsidR="00F837A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 xml:space="preserve"> </w:t>
            </w:r>
            <w:r w:rsidR="00F83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Bonferroni</w:t>
            </w:r>
            <w:r w:rsidR="00D529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-Holm</w:t>
            </w:r>
            <w:r w:rsidR="00F837A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37AE">
              <w:rPr>
                <w:rFonts w:ascii="Times New Roman" w:hAnsi="Times New Roman" w:cs="Times New Roman" w:hint="eastAsia"/>
                <w:color w:val="000000"/>
                <w:sz w:val="24"/>
                <w:szCs w:val="24"/>
              </w:rPr>
              <w:t>adjustment</w:t>
            </w:r>
            <w:r w:rsidR="00D529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pairwise comparisons</w:t>
            </w:r>
            <w:r w:rsidR="00D529E9" w:rsidRPr="00936C4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D529E9">
              <w:rPr>
                <w:rFonts w:ascii="Times New Roman" w:hAnsi="Times New Roman" w:cs="Times New Roman"/>
                <w:sz w:val="24"/>
                <w:szCs w:val="24"/>
              </w:rPr>
              <w:t xml:space="preserve">For instance, values with superscript letters </w:t>
            </w:r>
            <w:proofErr w:type="spellStart"/>
            <w:proofErr w:type="gramStart"/>
            <w:r w:rsidR="00D529E9" w:rsidRPr="005571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a,b</w:t>
            </w:r>
            <w:proofErr w:type="spellEnd"/>
            <w:proofErr w:type="gramEnd"/>
            <w:r w:rsidR="00D529E9" w:rsidRPr="005571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="00D529E9">
              <w:rPr>
                <w:rFonts w:ascii="Times New Roman" w:hAnsi="Times New Roman" w:cs="Times New Roman"/>
                <w:sz w:val="24"/>
                <w:szCs w:val="24"/>
              </w:rPr>
              <w:t xml:space="preserve">and </w:t>
            </w:r>
            <w:r w:rsidR="00D529E9" w:rsidRPr="0055714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="00D529E9">
              <w:rPr>
                <w:rFonts w:ascii="Times New Roman" w:hAnsi="Times New Roman" w:cs="Times New Roman"/>
                <w:sz w:val="24"/>
                <w:szCs w:val="24"/>
              </w:rPr>
              <w:t xml:space="preserve"> were not significantly different, whereas values with </w:t>
            </w:r>
            <w:r w:rsidR="00D529E9" w:rsidRPr="00F9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a</w:t>
            </w:r>
            <w:r w:rsidR="00D529E9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D529E9" w:rsidRPr="00F976D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b</w:t>
            </w:r>
            <w:r w:rsidR="00D529E9">
              <w:rPr>
                <w:rFonts w:ascii="Times New Roman" w:hAnsi="Times New Roman" w:cs="Times New Roman"/>
                <w:sz w:val="24"/>
                <w:szCs w:val="24"/>
              </w:rPr>
              <w:t xml:space="preserve"> were significantly different. </w:t>
            </w:r>
            <w:r w:rsidR="00F837AE" w:rsidRPr="006404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837AE"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EBB2080" w14:textId="77777777" w:rsidR="000A222B" w:rsidRDefault="000A222B">
      <w:pPr>
        <w:sectPr w:rsidR="000A222B" w:rsidSect="00A636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734"/>
        <w:gridCol w:w="788"/>
        <w:gridCol w:w="1120"/>
        <w:gridCol w:w="2701"/>
        <w:gridCol w:w="337"/>
        <w:gridCol w:w="788"/>
        <w:gridCol w:w="1181"/>
        <w:gridCol w:w="2527"/>
      </w:tblGrid>
      <w:tr w:rsidR="000A222B" w14:paraId="7CE39582" w14:textId="77777777" w:rsidTr="000A222B">
        <w:trPr>
          <w:trHeight w:val="810"/>
        </w:trPr>
        <w:tc>
          <w:tcPr>
            <w:tcW w:w="5000" w:type="pct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14:paraId="2BDA9DC7" w14:textId="2F284AF1" w:rsidR="000A222B" w:rsidRDefault="000A222B" w:rsidP="000A222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lastRenderedPageBreak/>
              <w:br w:type="page"/>
            </w:r>
            <w:r w:rsidR="00FA0F6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Supplemental</w:t>
            </w:r>
            <w:r w:rsidRPr="006C656E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4E7F88">
              <w:rPr>
                <w:rFonts w:ascii="Times New Roman" w:hAnsi="Times New Roman" w:cs="Times New Roman" w:hint="eastAsia"/>
                <w:b/>
                <w:bCs/>
                <w:color w:val="000000"/>
                <w:sz w:val="24"/>
                <w:szCs w:val="24"/>
                <w:lang w:eastAsia="zh-CN"/>
              </w:rPr>
              <w:t>Table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 xml:space="preserve"> </w:t>
            </w:r>
            <w:r w:rsidR="005B384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2</w:t>
            </w:r>
            <w:r w:rsidRPr="005A2D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Intra- and inter-observer reliability of anthropometric measurements in a sub-sample of infants/children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124)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</w:tr>
      <w:tr w:rsidR="000A222B" w14:paraId="1BB952F7" w14:textId="77777777" w:rsidTr="000A222B">
        <w:trPr>
          <w:trHeight w:val="315"/>
        </w:trPr>
        <w:tc>
          <w:tcPr>
            <w:tcW w:w="1417" w:type="pct"/>
            <w:vMerge w:val="restart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noWrap/>
            <w:vAlign w:val="center"/>
            <w:hideMark/>
          </w:tcPr>
          <w:p w14:paraId="41EBA199" w14:textId="77777777" w:rsidR="000A222B" w:rsidRDefault="000A222B">
            <w:pPr>
              <w:spacing w:after="0" w:line="48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4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A350B7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Intra-observer reliability</w:t>
            </w:r>
          </w:p>
        </w:tc>
        <w:tc>
          <w:tcPr>
            <w:tcW w:w="128" w:type="pct"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F5C1FB3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1706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38D7BE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Inter-observer reliability</w:t>
            </w:r>
          </w:p>
        </w:tc>
      </w:tr>
      <w:tr w:rsidR="000A222B" w14:paraId="4C7A2D02" w14:textId="77777777" w:rsidTr="000A222B">
        <w:trPr>
          <w:trHeight w:val="360"/>
        </w:trPr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B09763" w14:textId="77777777" w:rsidR="000A222B" w:rsidRDefault="000A22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AC79A6" w14:textId="77777777" w:rsidR="000A222B" w:rsidRDefault="000A222B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C39021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CV (%)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47CE5A7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ICC (95% CI)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832330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FE9DB74" w14:textId="77777777" w:rsidR="000A222B" w:rsidRDefault="000A222B">
            <w:pPr>
              <w:spacing w:after="0" w:line="48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6994C416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CV (%)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B335CC2" w14:textId="77777777" w:rsidR="000A222B" w:rsidRDefault="000A222B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ICC (95% CI)</w:t>
            </w:r>
          </w:p>
        </w:tc>
      </w:tr>
      <w:tr w:rsidR="000A222B" w14:paraId="4542E170" w14:textId="77777777" w:rsidTr="000A222B">
        <w:trPr>
          <w:trHeight w:val="315"/>
        </w:trPr>
        <w:tc>
          <w:tcPr>
            <w:tcW w:w="1417" w:type="pct"/>
            <w:noWrap/>
            <w:vAlign w:val="center"/>
            <w:hideMark/>
          </w:tcPr>
          <w:p w14:paraId="061D77DA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Weight (kg)</w:t>
            </w:r>
          </w:p>
        </w:tc>
        <w:tc>
          <w:tcPr>
            <w:tcW w:w="299" w:type="pct"/>
            <w:noWrap/>
            <w:vAlign w:val="center"/>
            <w:hideMark/>
          </w:tcPr>
          <w:p w14:paraId="338B9CAB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25" w:type="pct"/>
            <w:vAlign w:val="center"/>
            <w:hideMark/>
          </w:tcPr>
          <w:p w14:paraId="0E0627FD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025" w:type="pct"/>
            <w:noWrap/>
            <w:vAlign w:val="center"/>
            <w:hideMark/>
          </w:tcPr>
          <w:p w14:paraId="1D38BC8D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 (1.000, 1.000)</w:t>
            </w:r>
          </w:p>
        </w:tc>
        <w:tc>
          <w:tcPr>
            <w:tcW w:w="128" w:type="pct"/>
            <w:vAlign w:val="center"/>
            <w:hideMark/>
          </w:tcPr>
          <w:p w14:paraId="24A62412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noWrap/>
            <w:vAlign w:val="center"/>
            <w:hideMark/>
          </w:tcPr>
          <w:p w14:paraId="14C29EE2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48" w:type="pct"/>
            <w:noWrap/>
            <w:vAlign w:val="center"/>
            <w:hideMark/>
          </w:tcPr>
          <w:p w14:paraId="0955FD80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0.24</w:t>
            </w:r>
          </w:p>
        </w:tc>
        <w:tc>
          <w:tcPr>
            <w:tcW w:w="959" w:type="pct"/>
            <w:vAlign w:val="center"/>
            <w:hideMark/>
          </w:tcPr>
          <w:p w14:paraId="42EAD039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 (1.000, 1.000)</w:t>
            </w:r>
          </w:p>
        </w:tc>
      </w:tr>
      <w:tr w:rsidR="000A222B" w14:paraId="687C72B6" w14:textId="77777777" w:rsidTr="000A222B">
        <w:trPr>
          <w:trHeight w:val="558"/>
        </w:trPr>
        <w:tc>
          <w:tcPr>
            <w:tcW w:w="1417" w:type="pct"/>
            <w:noWrap/>
            <w:vAlign w:val="center"/>
            <w:hideMark/>
          </w:tcPr>
          <w:p w14:paraId="31CF7183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Recumbent length (cm)</w:t>
            </w:r>
          </w:p>
        </w:tc>
        <w:tc>
          <w:tcPr>
            <w:tcW w:w="299" w:type="pct"/>
            <w:noWrap/>
            <w:vAlign w:val="center"/>
            <w:hideMark/>
          </w:tcPr>
          <w:p w14:paraId="7E4270AC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425" w:type="pct"/>
            <w:vAlign w:val="center"/>
            <w:hideMark/>
          </w:tcPr>
          <w:p w14:paraId="55E97EA1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</w:t>
            </w:r>
          </w:p>
        </w:tc>
        <w:tc>
          <w:tcPr>
            <w:tcW w:w="1025" w:type="pct"/>
            <w:noWrap/>
            <w:vAlign w:val="center"/>
            <w:hideMark/>
          </w:tcPr>
          <w:p w14:paraId="79ABC1F9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1.000 (0.999, 1.000)</w:t>
            </w:r>
          </w:p>
        </w:tc>
        <w:tc>
          <w:tcPr>
            <w:tcW w:w="128" w:type="pct"/>
            <w:vAlign w:val="center"/>
            <w:hideMark/>
          </w:tcPr>
          <w:p w14:paraId="4D3D6558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noWrap/>
            <w:vAlign w:val="center"/>
            <w:hideMark/>
          </w:tcPr>
          <w:p w14:paraId="4765AC6C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448" w:type="pct"/>
            <w:noWrap/>
            <w:vAlign w:val="center"/>
            <w:hideMark/>
          </w:tcPr>
          <w:p w14:paraId="229481B4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0.53</w:t>
            </w:r>
          </w:p>
        </w:tc>
        <w:tc>
          <w:tcPr>
            <w:tcW w:w="959" w:type="pct"/>
            <w:vAlign w:val="center"/>
            <w:hideMark/>
          </w:tcPr>
          <w:p w14:paraId="3640A165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 (0.998, 0.999)</w:t>
            </w:r>
          </w:p>
        </w:tc>
      </w:tr>
      <w:tr w:rsidR="000A222B" w14:paraId="02C4BCD3" w14:textId="77777777" w:rsidTr="000A222B">
        <w:trPr>
          <w:trHeight w:val="315"/>
        </w:trPr>
        <w:tc>
          <w:tcPr>
            <w:tcW w:w="1417" w:type="pct"/>
            <w:noWrap/>
            <w:vAlign w:val="center"/>
            <w:hideMark/>
          </w:tcPr>
          <w:p w14:paraId="094993DA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Standing height (cm)</w:t>
            </w:r>
          </w:p>
        </w:tc>
        <w:tc>
          <w:tcPr>
            <w:tcW w:w="299" w:type="pct"/>
            <w:noWrap/>
            <w:vAlign w:val="center"/>
            <w:hideMark/>
          </w:tcPr>
          <w:p w14:paraId="66B9BC9A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425" w:type="pct"/>
            <w:vAlign w:val="center"/>
            <w:hideMark/>
          </w:tcPr>
          <w:p w14:paraId="7E8558CD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0.12</w:t>
            </w:r>
          </w:p>
        </w:tc>
        <w:tc>
          <w:tcPr>
            <w:tcW w:w="1025" w:type="pct"/>
            <w:noWrap/>
            <w:vAlign w:val="center"/>
            <w:hideMark/>
          </w:tcPr>
          <w:p w14:paraId="5CACB026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 (0.999, 1.000)</w:t>
            </w:r>
          </w:p>
        </w:tc>
        <w:tc>
          <w:tcPr>
            <w:tcW w:w="128" w:type="pct"/>
            <w:vAlign w:val="center"/>
            <w:hideMark/>
          </w:tcPr>
          <w:p w14:paraId="67EE8F6C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noWrap/>
            <w:vAlign w:val="center"/>
            <w:hideMark/>
          </w:tcPr>
          <w:p w14:paraId="46011879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48" w:type="pct"/>
            <w:noWrap/>
            <w:vAlign w:val="center"/>
            <w:hideMark/>
          </w:tcPr>
          <w:p w14:paraId="3314A590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0.29</w:t>
            </w:r>
          </w:p>
        </w:tc>
        <w:tc>
          <w:tcPr>
            <w:tcW w:w="959" w:type="pct"/>
            <w:vAlign w:val="center"/>
            <w:hideMark/>
          </w:tcPr>
          <w:p w14:paraId="3A20435B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 (0.998, 0.999)</w:t>
            </w:r>
          </w:p>
        </w:tc>
      </w:tr>
      <w:tr w:rsidR="000A222B" w14:paraId="18DCC8FA" w14:textId="77777777" w:rsidTr="000A222B">
        <w:trPr>
          <w:trHeight w:val="300"/>
        </w:trPr>
        <w:tc>
          <w:tcPr>
            <w:tcW w:w="1417" w:type="pct"/>
            <w:noWrap/>
            <w:vAlign w:val="center"/>
            <w:hideMark/>
          </w:tcPr>
          <w:p w14:paraId="508C980F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Ulna length (cm)</w:t>
            </w:r>
          </w:p>
        </w:tc>
        <w:tc>
          <w:tcPr>
            <w:tcW w:w="299" w:type="pct"/>
            <w:noWrap/>
            <w:vAlign w:val="center"/>
            <w:hideMark/>
          </w:tcPr>
          <w:p w14:paraId="3CB25423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25" w:type="pct"/>
            <w:vAlign w:val="center"/>
            <w:hideMark/>
          </w:tcPr>
          <w:p w14:paraId="2052A7A5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0.62</w:t>
            </w:r>
          </w:p>
        </w:tc>
        <w:tc>
          <w:tcPr>
            <w:tcW w:w="1025" w:type="pct"/>
            <w:noWrap/>
            <w:vAlign w:val="center"/>
            <w:hideMark/>
          </w:tcPr>
          <w:p w14:paraId="1DF6321F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0.999 (0.998, 0.999)</w:t>
            </w:r>
          </w:p>
        </w:tc>
        <w:tc>
          <w:tcPr>
            <w:tcW w:w="128" w:type="pct"/>
            <w:vAlign w:val="center"/>
            <w:hideMark/>
          </w:tcPr>
          <w:p w14:paraId="08ED8630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noWrap/>
            <w:vAlign w:val="center"/>
            <w:hideMark/>
          </w:tcPr>
          <w:p w14:paraId="1B419863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448" w:type="pct"/>
            <w:noWrap/>
            <w:vAlign w:val="center"/>
            <w:hideMark/>
          </w:tcPr>
          <w:p w14:paraId="3E7FC33D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1.48</w:t>
            </w:r>
          </w:p>
        </w:tc>
        <w:tc>
          <w:tcPr>
            <w:tcW w:w="959" w:type="pct"/>
            <w:vAlign w:val="center"/>
            <w:hideMark/>
          </w:tcPr>
          <w:p w14:paraId="4671DA9E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0.996 (0.994, 0.997)</w:t>
            </w:r>
          </w:p>
        </w:tc>
      </w:tr>
      <w:tr w:rsidR="000A222B" w14:paraId="33F30771" w14:textId="77777777" w:rsidTr="000A222B">
        <w:trPr>
          <w:trHeight w:val="300"/>
        </w:trPr>
        <w:tc>
          <w:tcPr>
            <w:tcW w:w="1417" w:type="pct"/>
            <w:noWrap/>
            <w:vAlign w:val="center"/>
            <w:hideMark/>
          </w:tcPr>
          <w:p w14:paraId="6916CFAC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Forearm width (cm)</w:t>
            </w:r>
          </w:p>
        </w:tc>
        <w:tc>
          <w:tcPr>
            <w:tcW w:w="299" w:type="pct"/>
            <w:noWrap/>
            <w:vAlign w:val="center"/>
            <w:hideMark/>
          </w:tcPr>
          <w:p w14:paraId="2B29E3CF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425" w:type="pct"/>
            <w:vAlign w:val="center"/>
            <w:hideMark/>
          </w:tcPr>
          <w:p w14:paraId="01154C60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1.96</w:t>
            </w:r>
          </w:p>
        </w:tc>
        <w:tc>
          <w:tcPr>
            <w:tcW w:w="1025" w:type="pct"/>
            <w:noWrap/>
            <w:vAlign w:val="center"/>
            <w:hideMark/>
          </w:tcPr>
          <w:p w14:paraId="291FBFFD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0.952 (0.930, 0.967)</w:t>
            </w:r>
          </w:p>
        </w:tc>
        <w:tc>
          <w:tcPr>
            <w:tcW w:w="128" w:type="pct"/>
            <w:vAlign w:val="center"/>
            <w:hideMark/>
          </w:tcPr>
          <w:p w14:paraId="421520D5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noWrap/>
            <w:vAlign w:val="center"/>
            <w:hideMark/>
          </w:tcPr>
          <w:p w14:paraId="3F995B24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48" w:type="pct"/>
            <w:noWrap/>
            <w:vAlign w:val="center"/>
            <w:hideMark/>
          </w:tcPr>
          <w:p w14:paraId="794A4872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2.16</w:t>
            </w:r>
          </w:p>
        </w:tc>
        <w:tc>
          <w:tcPr>
            <w:tcW w:w="959" w:type="pct"/>
            <w:vAlign w:val="center"/>
            <w:hideMark/>
          </w:tcPr>
          <w:p w14:paraId="31CA2B7C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0.879 (0.819, 0.919)</w:t>
            </w:r>
          </w:p>
        </w:tc>
      </w:tr>
      <w:tr w:rsidR="000A222B" w14:paraId="5E3AF35F" w14:textId="77777777" w:rsidTr="000A222B">
        <w:trPr>
          <w:trHeight w:val="300"/>
        </w:trPr>
        <w:tc>
          <w:tcPr>
            <w:tcW w:w="1417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D715A43" w14:textId="77777777" w:rsidR="000A222B" w:rsidRDefault="000A22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Forearm circumference (cm)</w:t>
            </w: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A07882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73BE799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0.36</w:t>
            </w:r>
          </w:p>
        </w:tc>
        <w:tc>
          <w:tcPr>
            <w:tcW w:w="1025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030A04B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0.998 (0.998, 0.999)</w:t>
            </w:r>
          </w:p>
        </w:tc>
        <w:tc>
          <w:tcPr>
            <w:tcW w:w="12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4820A34" w14:textId="77777777" w:rsidR="000A222B" w:rsidRDefault="000A222B">
            <w:pPr>
              <w:spacing w:after="0"/>
              <w:rPr>
                <w:rFonts w:cs="Times New Roman"/>
              </w:rPr>
            </w:pPr>
          </w:p>
        </w:tc>
        <w:tc>
          <w:tcPr>
            <w:tcW w:w="29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CE4620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48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36546A4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0.43</w:t>
            </w:r>
          </w:p>
        </w:tc>
        <w:tc>
          <w:tcPr>
            <w:tcW w:w="95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F53D5B9" w14:textId="77777777" w:rsidR="000A222B" w:rsidRDefault="000A22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0.990 (0.985, 0.993)</w:t>
            </w:r>
          </w:p>
        </w:tc>
      </w:tr>
      <w:tr w:rsidR="000A222B" w14:paraId="54328E02" w14:textId="77777777" w:rsidTr="000A222B">
        <w:trPr>
          <w:trHeight w:val="2357"/>
        </w:trPr>
        <w:tc>
          <w:tcPr>
            <w:tcW w:w="5000" w:type="pct"/>
            <w:gridSpan w:val="8"/>
            <w:vAlign w:val="bottom"/>
            <w:hideMark/>
          </w:tcPr>
          <w:p w14:paraId="16976333" w14:textId="77777777" w:rsidR="000A222B" w:rsidRDefault="000A222B">
            <w:p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CV indicates coefficient of variance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ICC, intra-class correlation coefficient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calculated using a one-way random model and absolute agreement type.</w:t>
            </w:r>
          </w:p>
          <w:p w14:paraId="48C54D48" w14:textId="77777777" w:rsidR="000A222B" w:rsidRDefault="000A222B">
            <w:pPr>
              <w:spacing w:after="0" w:line="48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for length and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for height were both &lt;124 because r</w:t>
            </w:r>
            <w:r>
              <w:rPr>
                <w:rFonts w:ascii="Times" w:hAnsi="Times" w:cs="Times New Roman"/>
                <w:sz w:val="24"/>
                <w:szCs w:val="24"/>
              </w:rPr>
              <w:t xml:space="preserve">ecumbent length </w:t>
            </w:r>
            <w:r>
              <w:rPr>
                <w:rFonts w:ascii="Times" w:hAnsi="Times" w:cs="Times New Roman"/>
                <w:sz w:val="24"/>
                <w:szCs w:val="24"/>
                <w:lang w:eastAsia="zh-CN"/>
              </w:rPr>
              <w:t xml:space="preserve">and standing height were measured in </w:t>
            </w:r>
            <w:r>
              <w:rPr>
                <w:rFonts w:ascii="Times" w:hAnsi="Times" w:cs="Times New Roman"/>
                <w:sz w:val="24"/>
                <w:szCs w:val="24"/>
              </w:rPr>
              <w:t xml:space="preserve">infants and children aged </w:t>
            </w:r>
            <w:r>
              <w:rPr>
                <w:rFonts w:ascii="Times" w:hAnsi="Times" w:cs="Times New Roman"/>
                <w:sz w:val="24"/>
                <w:szCs w:val="24"/>
                <w:lang w:eastAsia="zh-CN"/>
              </w:rPr>
              <w:t>0-1.9</w:t>
            </w:r>
            <w:r>
              <w:rPr>
                <w:rFonts w:ascii="Times" w:hAnsi="Times" w:cs="Times New Roman"/>
                <w:sz w:val="24"/>
                <w:szCs w:val="24"/>
              </w:rPr>
              <w:t xml:space="preserve"> </w:t>
            </w:r>
            <w:r>
              <w:rPr>
                <w:rFonts w:ascii="Times" w:hAnsi="Times" w:cs="Times New Roman"/>
                <w:sz w:val="24"/>
                <w:szCs w:val="24"/>
                <w:lang w:eastAsia="zh-CN"/>
              </w:rPr>
              <w:t xml:space="preserve">and 2-5.9 years, respectively. For other anthropometric measurements, </w:t>
            </w:r>
            <w:r>
              <w:rPr>
                <w:rFonts w:ascii="Times" w:hAnsi="Times" w:cs="Times New Roman"/>
                <w:i/>
                <w:sz w:val="24"/>
                <w:szCs w:val="24"/>
                <w:lang w:eastAsia="zh-CN"/>
              </w:rPr>
              <w:t>n</w:t>
            </w:r>
            <w:r>
              <w:rPr>
                <w:rFonts w:ascii="Times" w:hAnsi="Times" w:cs="Times New Roman"/>
                <w:sz w:val="24"/>
                <w:szCs w:val="24"/>
                <w:lang w:eastAsia="zh-CN"/>
              </w:rPr>
              <w:t xml:space="preserve"> may be &lt;124 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ue to missing values.</w:t>
            </w:r>
          </w:p>
        </w:tc>
      </w:tr>
    </w:tbl>
    <w:p w14:paraId="327ECE2D" w14:textId="77777777" w:rsidR="006224E8" w:rsidRDefault="006224E8"/>
    <w:p w14:paraId="2A1CF2A4" w14:textId="77777777" w:rsidR="005B3846" w:rsidRDefault="005B3846">
      <w:pPr>
        <w:rPr>
          <w:lang w:eastAsia="zh-CN"/>
        </w:rPr>
        <w:sectPr w:rsidR="005B3846" w:rsidSect="00A6368A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text" w:horzAnchor="margin" w:tblpY="1"/>
        <w:tblW w:w="5000" w:type="pct"/>
        <w:tblLook w:val="04A0" w:firstRow="1" w:lastRow="0" w:firstColumn="1" w:lastColumn="0" w:noHBand="0" w:noVBand="1"/>
      </w:tblPr>
      <w:tblGrid>
        <w:gridCol w:w="7096"/>
        <w:gridCol w:w="1344"/>
        <w:gridCol w:w="1136"/>
      </w:tblGrid>
      <w:tr w:rsidR="005B3846" w:rsidRPr="006C656E" w14:paraId="450912EA" w14:textId="77777777" w:rsidTr="00656452">
        <w:trPr>
          <w:trHeight w:val="375"/>
        </w:trPr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4AC0B" w14:textId="77777777" w:rsidR="005B3846" w:rsidRPr="006C656E" w:rsidRDefault="005B3846" w:rsidP="00656452">
            <w:r>
              <w:rPr>
                <w:b/>
                <w:bCs/>
                <w:lang w:eastAsia="zh-CN"/>
              </w:rPr>
              <w:lastRenderedPageBreak/>
              <w:t>Supplemental</w:t>
            </w:r>
            <w:r w:rsidRPr="006C656E">
              <w:rPr>
                <w:rFonts w:hint="eastAsia"/>
                <w:b/>
                <w:bCs/>
                <w:lang w:eastAsia="zh-CN"/>
              </w:rPr>
              <w:t xml:space="preserve"> Table</w:t>
            </w:r>
            <w:r w:rsidRPr="006C656E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3</w:t>
            </w:r>
            <w:r w:rsidRPr="006C656E">
              <w:t xml:space="preserve"> Number and percent of participants by study center</w:t>
            </w:r>
          </w:p>
        </w:tc>
      </w:tr>
      <w:tr w:rsidR="005B3846" w:rsidRPr="006C656E" w14:paraId="09402010" w14:textId="77777777" w:rsidTr="00656452">
        <w:trPr>
          <w:trHeight w:val="390"/>
        </w:trPr>
        <w:tc>
          <w:tcPr>
            <w:tcW w:w="370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276A96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Study Center</w:t>
            </w:r>
          </w:p>
        </w:tc>
        <w:tc>
          <w:tcPr>
            <w:tcW w:w="702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30AC38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</w:t>
            </w:r>
          </w:p>
        </w:tc>
        <w:tc>
          <w:tcPr>
            <w:tcW w:w="59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4BD53B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5B3846" w:rsidRPr="006C656E" w14:paraId="345B0F9D" w14:textId="77777777" w:rsidTr="00656452">
        <w:trPr>
          <w:trHeight w:val="30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AC14D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Johns Hopkins University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AFB8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FEC5A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6.04</w:t>
            </w:r>
          </w:p>
        </w:tc>
      </w:tr>
      <w:tr w:rsidR="005B3846" w:rsidRPr="006C656E" w14:paraId="6E42C027" w14:textId="77777777" w:rsidTr="00656452">
        <w:trPr>
          <w:trHeight w:val="30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C87D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Michigan State University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21DB4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226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A685E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15.3</w:t>
            </w:r>
          </w:p>
        </w:tc>
      </w:tr>
      <w:tr w:rsidR="005B3846" w:rsidRPr="006C656E" w14:paraId="73B56C5B" w14:textId="77777777" w:rsidTr="00656452">
        <w:trPr>
          <w:trHeight w:val="30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2887D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Saint Louis University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AE1AD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08185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1.56</w:t>
            </w:r>
          </w:p>
        </w:tc>
      </w:tr>
      <w:tr w:rsidR="005B3846" w:rsidRPr="006C656E" w14:paraId="05D58AA9" w14:textId="77777777" w:rsidTr="00656452">
        <w:trPr>
          <w:trHeight w:val="36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AE33C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California, Irvine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C3828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3BAF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2.99</w:t>
            </w:r>
          </w:p>
        </w:tc>
      </w:tr>
      <w:tr w:rsidR="005B3846" w:rsidRPr="006C656E" w14:paraId="167BD7B3" w14:textId="77777777" w:rsidTr="00656452">
        <w:trPr>
          <w:trHeight w:val="30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51FF4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California, Los Angeles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7B413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0E0D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2.72</w:t>
            </w:r>
          </w:p>
        </w:tc>
      </w:tr>
      <w:tr w:rsidR="005B3846" w:rsidRPr="006C656E" w14:paraId="2C8639C2" w14:textId="77777777" w:rsidTr="00656452">
        <w:trPr>
          <w:trHeight w:val="30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EB2BD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Minnesota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BC5CA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FBB03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3.46</w:t>
            </w:r>
          </w:p>
        </w:tc>
      </w:tr>
      <w:tr w:rsidR="005B3846" w:rsidRPr="006C656E" w14:paraId="008F984E" w14:textId="77777777" w:rsidTr="00656452">
        <w:trPr>
          <w:trHeight w:val="360"/>
        </w:trPr>
        <w:tc>
          <w:tcPr>
            <w:tcW w:w="37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8EE2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Texas at Austin/ Baylor College of Medicine</w:t>
            </w:r>
          </w:p>
        </w:tc>
        <w:tc>
          <w:tcPr>
            <w:tcW w:w="70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051E9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285</w:t>
            </w:r>
          </w:p>
        </w:tc>
        <w:tc>
          <w:tcPr>
            <w:tcW w:w="59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3415E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19.4</w:t>
            </w:r>
          </w:p>
        </w:tc>
      </w:tr>
      <w:tr w:rsidR="005B3846" w:rsidRPr="004E7F88" w14:paraId="17F8793B" w14:textId="77777777" w:rsidTr="00656452">
        <w:trPr>
          <w:trHeight w:val="360"/>
        </w:trPr>
        <w:tc>
          <w:tcPr>
            <w:tcW w:w="37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D2A40E" w14:textId="77777777" w:rsidR="005B3846" w:rsidRPr="006C656E" w:rsidRDefault="005B3846" w:rsidP="00656452">
            <w:pPr>
              <w:spacing w:after="0" w:line="48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University of Texas Health Science Center at San Antonio</w:t>
            </w:r>
          </w:p>
        </w:tc>
        <w:tc>
          <w:tcPr>
            <w:tcW w:w="70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EC7E02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715</w:t>
            </w:r>
          </w:p>
        </w:tc>
        <w:tc>
          <w:tcPr>
            <w:tcW w:w="59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AFEAA" w14:textId="77777777" w:rsidR="005B3846" w:rsidRPr="006C656E" w:rsidRDefault="005B3846" w:rsidP="00656452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C65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48.5</w:t>
            </w:r>
          </w:p>
        </w:tc>
      </w:tr>
    </w:tbl>
    <w:p w14:paraId="45B859F5" w14:textId="1EBBD0A3" w:rsidR="006224E8" w:rsidRPr="005B3846" w:rsidRDefault="006224E8">
      <w:pPr>
        <w:rPr>
          <w:rFonts w:ascii="Times New Roman" w:hAnsi="Times New Roman" w:cs="Times New Roman"/>
          <w:b/>
          <w:sz w:val="24"/>
          <w:szCs w:val="24"/>
        </w:rPr>
      </w:pPr>
    </w:p>
    <w:sectPr w:rsidR="006224E8" w:rsidRPr="005B3846" w:rsidSect="005B38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6B3C53" w14:textId="77777777" w:rsidR="00DA270E" w:rsidRDefault="00DA270E" w:rsidP="00FA7946">
      <w:pPr>
        <w:spacing w:after="0" w:line="240" w:lineRule="auto"/>
      </w:pPr>
      <w:r>
        <w:separator/>
      </w:r>
    </w:p>
  </w:endnote>
  <w:endnote w:type="continuationSeparator" w:id="0">
    <w:p w14:paraId="2A160CB8" w14:textId="77777777" w:rsidR="00DA270E" w:rsidRDefault="00DA270E" w:rsidP="00FA7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4"/>
      </w:rPr>
      <w:id w:val="-3674209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156DDA" w14:textId="77777777" w:rsidR="00FA7946" w:rsidRPr="00FA7946" w:rsidRDefault="00FA7946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FA7946">
          <w:rPr>
            <w:rFonts w:ascii="Times New Roman" w:hAnsi="Times New Roman" w:cs="Times New Roman"/>
            <w:sz w:val="24"/>
          </w:rPr>
          <w:fldChar w:fldCharType="begin"/>
        </w:r>
        <w:r w:rsidRPr="00FA7946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FA7946">
          <w:rPr>
            <w:rFonts w:ascii="Times New Roman" w:hAnsi="Times New Roman" w:cs="Times New Roman"/>
            <w:sz w:val="24"/>
          </w:rPr>
          <w:fldChar w:fldCharType="separate"/>
        </w:r>
        <w:r w:rsidR="007A4481">
          <w:rPr>
            <w:rFonts w:ascii="Times New Roman" w:hAnsi="Times New Roman" w:cs="Times New Roman"/>
            <w:noProof/>
            <w:sz w:val="24"/>
          </w:rPr>
          <w:t>4</w:t>
        </w:r>
        <w:r w:rsidRPr="00FA7946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14:paraId="31242FF2" w14:textId="77777777" w:rsidR="00FA7946" w:rsidRPr="00FA7946" w:rsidRDefault="00FA7946">
    <w:pPr>
      <w:pStyle w:val="Footer"/>
      <w:rPr>
        <w:rFonts w:ascii="Times New Roman" w:hAnsi="Times New Roman" w:cs="Times New Roma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D954DF" w14:textId="77777777" w:rsidR="00DA270E" w:rsidRDefault="00DA270E" w:rsidP="00FA7946">
      <w:pPr>
        <w:spacing w:after="0" w:line="240" w:lineRule="auto"/>
      </w:pPr>
      <w:r>
        <w:separator/>
      </w:r>
    </w:p>
  </w:footnote>
  <w:footnote w:type="continuationSeparator" w:id="0">
    <w:p w14:paraId="16501BC4" w14:textId="77777777" w:rsidR="00DA270E" w:rsidRDefault="00DA270E" w:rsidP="00FA79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837AE"/>
    <w:rsid w:val="000A222B"/>
    <w:rsid w:val="00233B47"/>
    <w:rsid w:val="002F32BE"/>
    <w:rsid w:val="005014C1"/>
    <w:rsid w:val="005B3846"/>
    <w:rsid w:val="005F558F"/>
    <w:rsid w:val="006224E8"/>
    <w:rsid w:val="006812AA"/>
    <w:rsid w:val="00760BC9"/>
    <w:rsid w:val="007A4481"/>
    <w:rsid w:val="008304A0"/>
    <w:rsid w:val="00922267"/>
    <w:rsid w:val="00986DDC"/>
    <w:rsid w:val="00A6368A"/>
    <w:rsid w:val="00B14A41"/>
    <w:rsid w:val="00BA6752"/>
    <w:rsid w:val="00D529E9"/>
    <w:rsid w:val="00DA270E"/>
    <w:rsid w:val="00DB6ACD"/>
    <w:rsid w:val="00EC192B"/>
    <w:rsid w:val="00EE58A7"/>
    <w:rsid w:val="00EF3600"/>
    <w:rsid w:val="00F837AE"/>
    <w:rsid w:val="00FA0F60"/>
    <w:rsid w:val="00FA7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F843D"/>
  <w15:docId w15:val="{DC375C42-6559-44C5-9986-D8C064AF3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837AE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37AE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37AE"/>
    <w:rPr>
      <w:lang w:eastAsia="en-US"/>
    </w:rPr>
  </w:style>
  <w:style w:type="table" w:styleId="TableGrid">
    <w:name w:val="Table Grid"/>
    <w:basedOn w:val="TableNormal"/>
    <w:uiPriority w:val="59"/>
    <w:rsid w:val="00F83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83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7AE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A7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7946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533</Words>
  <Characters>3042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Yeyi Zhu</dc:creator>
  <cp:lastModifiedBy>Gillian Watling</cp:lastModifiedBy>
  <cp:revision>2</cp:revision>
  <dcterms:created xsi:type="dcterms:W3CDTF">2018-09-13T11:25:00Z</dcterms:created>
  <dcterms:modified xsi:type="dcterms:W3CDTF">2018-09-13T11:25:00Z</dcterms:modified>
</cp:coreProperties>
</file>