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4EB9" w14:textId="77777777" w:rsidR="00E44BEA" w:rsidRDefault="00E44BEA">
      <w:bookmarkStart w:id="0" w:name="_GoBack"/>
      <w:bookmarkEnd w:id="0"/>
    </w:p>
    <w:p w14:paraId="60FFF936" w14:textId="77777777" w:rsidR="00E44BEA" w:rsidRPr="00F057B7" w:rsidRDefault="00E44BEA">
      <w:r>
        <w:rPr>
          <w:noProof/>
        </w:rPr>
        <w:drawing>
          <wp:inline distT="0" distB="0" distL="0" distR="0" wp14:anchorId="57086F26" wp14:editId="799CD92C">
            <wp:extent cx="5274310" cy="3048635"/>
            <wp:effectExtent l="0" t="0" r="254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44BEA" w:rsidRPr="00F0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F1F5" w14:textId="77777777" w:rsidR="00E52475" w:rsidRDefault="00E52475" w:rsidP="00F057B7">
      <w:r>
        <w:separator/>
      </w:r>
    </w:p>
  </w:endnote>
  <w:endnote w:type="continuationSeparator" w:id="0">
    <w:p w14:paraId="1D80AECC" w14:textId="77777777" w:rsidR="00E52475" w:rsidRDefault="00E52475" w:rsidP="00F0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3AEA" w14:textId="77777777" w:rsidR="00E52475" w:rsidRDefault="00E52475" w:rsidP="00F057B7">
      <w:r>
        <w:separator/>
      </w:r>
    </w:p>
  </w:footnote>
  <w:footnote w:type="continuationSeparator" w:id="0">
    <w:p w14:paraId="0DAAE38B" w14:textId="77777777" w:rsidR="00E52475" w:rsidRDefault="00E52475" w:rsidP="00F0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E3"/>
    <w:rsid w:val="0000333B"/>
    <w:rsid w:val="001655E3"/>
    <w:rsid w:val="002D795A"/>
    <w:rsid w:val="0061299D"/>
    <w:rsid w:val="008C1AFE"/>
    <w:rsid w:val="009B25EE"/>
    <w:rsid w:val="00A20004"/>
    <w:rsid w:val="00B238E4"/>
    <w:rsid w:val="00C029AA"/>
    <w:rsid w:val="00D4156B"/>
    <w:rsid w:val="00E44BEA"/>
    <w:rsid w:val="00E52475"/>
    <w:rsid w:val="00ED0E16"/>
    <w:rsid w:val="00F057B7"/>
    <w:rsid w:val="00F1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A1052"/>
  <w15:chartTrackingRefBased/>
  <w15:docId w15:val="{E0E21EE5-937A-443F-A092-265128F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57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5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Sheet1!$B$22</c:f>
              <c:strCache>
                <c:ptCount val="1"/>
                <c:pt idx="0">
                  <c:v>Underestimate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Sheet1!$A$23:$A$26</c:f>
              <c:strCache>
                <c:ptCount val="4"/>
                <c:pt idx="0">
                  <c:v>6-8y</c:v>
                </c:pt>
                <c:pt idx="1">
                  <c:v>9-11y</c:v>
                </c:pt>
                <c:pt idx="2">
                  <c:v>12-14y</c:v>
                </c:pt>
                <c:pt idx="3">
                  <c:v>15-18y</c:v>
                </c:pt>
              </c:strCache>
            </c:strRef>
          </c:cat>
          <c:val>
            <c:numRef>
              <c:f>Sheet1!$B$23:$B$26</c:f>
              <c:numCache>
                <c:formatCode>0.0%</c:formatCode>
                <c:ptCount val="4"/>
                <c:pt idx="0">
                  <c:v>0.39033072293055471</c:v>
                </c:pt>
                <c:pt idx="1">
                  <c:v>0.29538690476190477</c:v>
                </c:pt>
                <c:pt idx="2">
                  <c:v>0.2620152324258076</c:v>
                </c:pt>
                <c:pt idx="3">
                  <c:v>0.22339292056351367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4-47B7-9F62-23837D621CB2}"/>
            </c:ext>
          </c:extLst>
        </c:ser>
        <c:ser>
          <c:idx val="1"/>
          <c:order val="1"/>
          <c:tx>
            <c:strRef>
              <c:f>Sheet1!$C$22</c:f>
              <c:strCache>
                <c:ptCount val="1"/>
                <c:pt idx="0">
                  <c:v>Accurate estimate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Sheet1!$A$23:$A$26</c:f>
              <c:strCache>
                <c:ptCount val="4"/>
                <c:pt idx="0">
                  <c:v>6-8y</c:v>
                </c:pt>
                <c:pt idx="1">
                  <c:v>9-11y</c:v>
                </c:pt>
                <c:pt idx="2">
                  <c:v>12-14y</c:v>
                </c:pt>
                <c:pt idx="3">
                  <c:v>15-18y</c:v>
                </c:pt>
              </c:strCache>
            </c:strRef>
          </c:cat>
          <c:val>
            <c:numRef>
              <c:f>Sheet1!$C$23:$C$26</c:f>
              <c:numCache>
                <c:formatCode>0.0%</c:formatCode>
                <c:ptCount val="4"/>
                <c:pt idx="0">
                  <c:v>0.55303863827583977</c:v>
                </c:pt>
                <c:pt idx="1">
                  <c:v>0.61359126984126977</c:v>
                </c:pt>
                <c:pt idx="2">
                  <c:v>0.63398406723277601</c:v>
                </c:pt>
                <c:pt idx="3">
                  <c:v>0.66283887770806205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4-47B7-9F62-23837D621CB2}"/>
            </c:ext>
          </c:extLst>
        </c:ser>
        <c:ser>
          <c:idx val="2"/>
          <c:order val="2"/>
          <c:tx>
            <c:strRef>
              <c:f>Sheet1!$D$22</c:f>
              <c:strCache>
                <c:ptCount val="1"/>
                <c:pt idx="0">
                  <c:v>Overestimate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Sheet1!$A$23:$A$26</c:f>
              <c:strCache>
                <c:ptCount val="4"/>
                <c:pt idx="0">
                  <c:v>6-8y</c:v>
                </c:pt>
                <c:pt idx="1">
                  <c:v>9-11y</c:v>
                </c:pt>
                <c:pt idx="2">
                  <c:v>12-14y</c:v>
                </c:pt>
                <c:pt idx="3">
                  <c:v>15-18y</c:v>
                </c:pt>
              </c:strCache>
            </c:strRef>
          </c:cat>
          <c:val>
            <c:numRef>
              <c:f>Sheet1!$D$23:$D$26</c:f>
              <c:numCache>
                <c:formatCode>0.0%</c:formatCode>
                <c:ptCount val="4"/>
                <c:pt idx="0">
                  <c:v>5.6630638793605588E-2</c:v>
                </c:pt>
                <c:pt idx="1">
                  <c:v>9.1021825396825393E-2</c:v>
                </c:pt>
                <c:pt idx="2">
                  <c:v>0.10400070034141644</c:v>
                </c:pt>
                <c:pt idx="3">
                  <c:v>0.11376820172842429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34-47B7-9F62-23837D621C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308298608"/>
        <c:axId val="308295864"/>
      </c:barChart>
      <c:catAx>
        <c:axId val="3082986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08295864"/>
        <c:crosses val="autoZero"/>
        <c:auto val="1"/>
        <c:lblAlgn val="ctr"/>
        <c:lblOffset val="100"/>
        <c:noMultiLvlLbl val="0"/>
      </c:catAx>
      <c:valAx>
        <c:axId val="3082958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Percentage</a:t>
                </a:r>
                <a:endParaRPr lang="zh-CN" sz="1000"/>
              </a:p>
            </c:rich>
          </c:tx>
          <c:layout>
            <c:manualLayout>
              <c:xMode val="edge"/>
              <c:yMode val="edge"/>
              <c:x val="1.8079096045197741E-2"/>
              <c:y val="0.338617775417369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082986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Zhang</dc:creator>
  <cp:keywords/>
  <dc:description/>
  <cp:lastModifiedBy>Gillian</cp:lastModifiedBy>
  <cp:revision>2</cp:revision>
  <cp:lastPrinted>2017-05-09T10:43:00Z</cp:lastPrinted>
  <dcterms:created xsi:type="dcterms:W3CDTF">2018-01-25T14:08:00Z</dcterms:created>
  <dcterms:modified xsi:type="dcterms:W3CDTF">2018-01-25T14:08:00Z</dcterms:modified>
</cp:coreProperties>
</file>