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7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710"/>
        <w:gridCol w:w="1980"/>
        <w:gridCol w:w="2250"/>
        <w:gridCol w:w="20"/>
      </w:tblGrid>
      <w:tr w:rsidR="00631100" w:rsidRPr="00631100" w14:paraId="698EB2FB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54B91" w14:textId="77777777" w:rsidR="00631100" w:rsidRPr="00631100" w:rsidRDefault="00631100" w:rsidP="007E7B7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0B012" w14:textId="15C32E3C" w:rsidR="00631100" w:rsidRPr="00631100" w:rsidRDefault="00631100" w:rsidP="007E7B7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Original </w:t>
            </w:r>
            <w:r w:rsidR="00D7696E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 plasma </w:t>
            </w: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25(OH)D values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FA94D" w14:textId="2C28D1F5" w:rsidR="00631100" w:rsidRPr="00CE3653" w:rsidRDefault="00631100" w:rsidP="007E7B74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Reanalyzed </w:t>
            </w:r>
            <w:r w:rsidR="00D7696E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serum </w:t>
            </w: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25(OH)D values</w:t>
            </w:r>
            <w:r w:rsidR="00CE3653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C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EA97D" w14:textId="350B6006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NIST</w:t>
            </w:r>
            <w:r w:rsidR="00CE3653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 c</w:t>
            </w: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ertified interpolated</w:t>
            </w:r>
            <w:r w:rsidR="00D7696E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 serum</w:t>
            </w:r>
          </w:p>
          <w:p w14:paraId="77E91B4A" w14:textId="77777777" w:rsidR="00631100" w:rsidRPr="00631100" w:rsidRDefault="00631100" w:rsidP="007E7B7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25(OH)D values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44C8E1E4" w14:textId="77777777" w:rsidR="00631100" w:rsidRPr="00631100" w:rsidRDefault="00631100" w:rsidP="007E7B7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1E12C3AC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52825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Number of values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C892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3434" w14:textId="1BC1C1E2" w:rsidR="00631100" w:rsidRPr="00631100" w:rsidRDefault="002F05A9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53FB" w14:textId="7337B026" w:rsidR="00631100" w:rsidRPr="00631100" w:rsidRDefault="002F05A9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0BAD9AA8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2D20DFFE" w14:textId="77777777" w:rsidTr="00631100"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97081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268DE898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2D622806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DE5C5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Minimum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8FE2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13.3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985C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14.4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D14C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15.6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4ED71C36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268DCE74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630F1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25% Percentile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6152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6379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24.2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D3F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25.5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09AC0022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4E42755B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5F12A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Median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9481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CDD6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37.5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74B1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39.1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74647DFE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35F0BCAA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CF61A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75% Percentile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A3FAE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54.4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AFD4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48.3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4C01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50.0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1F0FA319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2280A6E5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2A3A4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Maximum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BB46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92.6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271A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89.8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DCC89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92.1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35BCAE8A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5F85FB02" w14:textId="77777777" w:rsidTr="00631100"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F72F6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663A240D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68C7ECE7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7855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Mean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3158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40.9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B5FE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39.6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38D83" w14:textId="77777777" w:rsidR="00631100" w:rsidRPr="00631100" w:rsidRDefault="00CE3653" w:rsidP="00CE3653">
            <w:pPr>
              <w:ind w:right="-990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               </w:t>
            </w:r>
            <w:r w:rsidR="00631100"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41.2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2418DC4B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3C4D07D3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85AF1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Std. Deviation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C782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20.6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BF02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18.0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3A86F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18.3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39819C11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5A575CD6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06B6" w14:textId="77777777" w:rsidR="00631100" w:rsidRPr="00631100" w:rsidRDefault="00631100" w:rsidP="007E7B74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Std. Error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64E3" w14:textId="27863AC3" w:rsidR="00631100" w:rsidRPr="00631100" w:rsidRDefault="00631100" w:rsidP="002F05A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1A2E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015A6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049B7154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7272CE60" w14:textId="77777777" w:rsidTr="00631100">
        <w:trPr>
          <w:trHeight w:val="272"/>
        </w:trPr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155DB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3697A3C7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631100" w:rsidRPr="00631100" w14:paraId="236DC327" w14:textId="77777777" w:rsidTr="0063110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424D9" w14:textId="77777777" w:rsidR="00631100" w:rsidRPr="00631100" w:rsidRDefault="00631100" w:rsidP="00CE3653">
            <w:pPr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 xml:space="preserve">95% CI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68EE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35.9</w:t>
            </w:r>
            <w:r w:rsidR="00CE3653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-45.9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52F9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35.3</w:t>
            </w:r>
            <w:r w:rsidR="00CE3653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-44.0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CC23" w14:textId="77777777" w:rsidR="00631100" w:rsidRPr="00631100" w:rsidRDefault="00631100" w:rsidP="00CE36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  <w:r w:rsidRPr="00631100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36.7</w:t>
            </w:r>
            <w:r w:rsidR="00CE3653">
              <w:rPr>
                <w:rFonts w:asciiTheme="majorBidi" w:hAnsiTheme="majorBidi" w:cstheme="majorBidi"/>
                <w:sz w:val="24"/>
                <w:szCs w:val="24"/>
                <w:lang w:eastAsia="en-CA"/>
              </w:rPr>
              <w:t>-45.6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60471E99" w14:textId="77777777" w:rsidR="00631100" w:rsidRPr="00631100" w:rsidRDefault="00631100" w:rsidP="007E7B7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eastAsia="en-CA"/>
              </w:rPr>
            </w:pPr>
          </w:p>
        </w:tc>
      </w:tr>
    </w:tbl>
    <w:p w14:paraId="44E47467" w14:textId="77777777" w:rsidR="007E7B74" w:rsidRDefault="00631100" w:rsidP="00631100">
      <w:pPr>
        <w:rPr>
          <w:rFonts w:asciiTheme="majorBidi" w:hAnsiTheme="majorBidi" w:cstheme="majorBidi"/>
          <w:sz w:val="24"/>
          <w:szCs w:val="24"/>
        </w:rPr>
      </w:pPr>
      <w:r w:rsidRPr="007E7B74">
        <w:rPr>
          <w:rFonts w:asciiTheme="majorBidi" w:hAnsiTheme="majorBidi" w:cstheme="majorBidi"/>
          <w:b/>
          <w:bCs/>
          <w:sz w:val="24"/>
          <w:szCs w:val="24"/>
        </w:rPr>
        <w:t>Supplemental table 1:</w:t>
      </w:r>
      <w:r w:rsidRPr="00631100">
        <w:rPr>
          <w:rFonts w:asciiTheme="majorBidi" w:hAnsiTheme="majorBidi" w:cstheme="majorBidi"/>
          <w:sz w:val="24"/>
          <w:szCs w:val="24"/>
        </w:rPr>
        <w:t xml:space="preserve">  </w:t>
      </w:r>
      <w:bookmarkStart w:id="0" w:name="_GoBack"/>
      <w:r w:rsidRPr="00631100">
        <w:rPr>
          <w:rFonts w:asciiTheme="majorBidi" w:hAnsiTheme="majorBidi" w:cstheme="majorBidi"/>
          <w:sz w:val="24"/>
          <w:szCs w:val="24"/>
        </w:rPr>
        <w:t>Descriptive statistics of original, reanalyzed and NIST certified interpolated 25-hydroxyvitamin D (25(OH</w:t>
      </w:r>
      <w:proofErr w:type="gramStart"/>
      <w:r>
        <w:rPr>
          <w:rFonts w:asciiTheme="majorBidi" w:hAnsiTheme="majorBidi" w:cstheme="majorBidi"/>
          <w:sz w:val="24"/>
          <w:szCs w:val="24"/>
        </w:rPr>
        <w:t>)</w:t>
      </w:r>
      <w:r w:rsidRPr="00631100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631100">
        <w:rPr>
          <w:rFonts w:asciiTheme="majorBidi" w:hAnsiTheme="majorBidi" w:cstheme="majorBidi"/>
          <w:sz w:val="24"/>
          <w:szCs w:val="24"/>
        </w:rPr>
        <w:t>) values</w:t>
      </w:r>
      <w:bookmarkEnd w:id="0"/>
    </w:p>
    <w:p w14:paraId="0B5266F7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7344D982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335950E1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04809CF0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55114474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127C08DC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3B6C96EB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4FE69BA6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5CEE06D2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32888620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3A8E3951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7D399B09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25FD9478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0C357E2A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7B35B811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56E367D3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6D12E909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0982E0E1" w14:textId="77777777" w:rsidR="007E7B74" w:rsidRP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7CF9CCB6" w14:textId="77777777" w:rsidR="007E7B74" w:rsidRDefault="007E7B74" w:rsidP="007E7B74">
      <w:pPr>
        <w:rPr>
          <w:rFonts w:asciiTheme="majorBidi" w:hAnsiTheme="majorBidi" w:cstheme="majorBidi"/>
          <w:sz w:val="24"/>
          <w:szCs w:val="24"/>
        </w:rPr>
      </w:pPr>
    </w:p>
    <w:p w14:paraId="162F4C12" w14:textId="3A6D92B9" w:rsidR="00CE3653" w:rsidRDefault="00CE3653" w:rsidP="00CE3653">
      <w:pPr>
        <w:tabs>
          <w:tab w:val="left" w:pos="49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Re-analyzed </w:t>
      </w:r>
      <w:proofErr w:type="gramStart"/>
      <w:r>
        <w:rPr>
          <w:rFonts w:asciiTheme="majorBidi" w:hAnsiTheme="majorBidi" w:cstheme="majorBidi"/>
          <w:sz w:val="24"/>
          <w:szCs w:val="24"/>
        </w:rPr>
        <w:t>samples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were performed in duplicate</w:t>
      </w:r>
      <w:r w:rsidR="007E7B74">
        <w:rPr>
          <w:rFonts w:asciiTheme="majorBidi" w:hAnsiTheme="majorBidi" w:cstheme="majorBidi"/>
          <w:sz w:val="24"/>
          <w:szCs w:val="24"/>
        </w:rPr>
        <w:tab/>
      </w:r>
    </w:p>
    <w:p w14:paraId="2F85FC06" w14:textId="77777777" w:rsidR="006828D1" w:rsidRPr="007E7B74" w:rsidRDefault="00CE3653" w:rsidP="00CE3653">
      <w:pPr>
        <w:tabs>
          <w:tab w:val="left" w:pos="490"/>
        </w:tabs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E7B74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7E7B74">
        <w:rPr>
          <w:rFonts w:asciiTheme="majorBidi" w:hAnsiTheme="majorBidi" w:cstheme="majorBidi"/>
          <w:sz w:val="24"/>
          <w:szCs w:val="24"/>
        </w:rPr>
        <w:t>Natio</w:t>
      </w:r>
      <w:r w:rsidR="007E7B74" w:rsidRPr="007E7B74">
        <w:rPr>
          <w:rFonts w:asciiTheme="majorBidi" w:hAnsiTheme="majorBidi" w:cstheme="majorBidi"/>
          <w:sz w:val="24"/>
          <w:szCs w:val="24"/>
        </w:rPr>
        <w:t>n</w:t>
      </w:r>
      <w:r w:rsidR="007E7B74">
        <w:rPr>
          <w:rFonts w:asciiTheme="majorBidi" w:hAnsiTheme="majorBidi" w:cstheme="majorBidi"/>
          <w:sz w:val="24"/>
          <w:szCs w:val="24"/>
        </w:rPr>
        <w:t>a</w:t>
      </w:r>
      <w:r w:rsidR="007E7B74" w:rsidRPr="007E7B74">
        <w:rPr>
          <w:rFonts w:asciiTheme="majorBidi" w:hAnsiTheme="majorBidi" w:cstheme="majorBidi"/>
          <w:sz w:val="24"/>
          <w:szCs w:val="24"/>
        </w:rPr>
        <w:t>l Institute of Standards and Technology</w:t>
      </w:r>
    </w:p>
    <w:sectPr w:rsidR="006828D1" w:rsidRPr="007E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155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pe Weiler, Dr.">
    <w15:presenceInfo w15:providerId="AD" w15:userId="S-1-5-21-2570627339-595396017-2782738742-235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0"/>
    <w:rsid w:val="002F05A9"/>
    <w:rsid w:val="004D5DA9"/>
    <w:rsid w:val="00631100"/>
    <w:rsid w:val="006828D1"/>
    <w:rsid w:val="007E7B74"/>
    <w:rsid w:val="00CA252F"/>
    <w:rsid w:val="00CE3653"/>
    <w:rsid w:val="00D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5A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5A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5A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5A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jelhayek</dc:creator>
  <cp:lastModifiedBy>JH</cp:lastModifiedBy>
  <cp:revision>5</cp:revision>
  <dcterms:created xsi:type="dcterms:W3CDTF">2017-10-06T09:51:00Z</dcterms:created>
  <dcterms:modified xsi:type="dcterms:W3CDTF">2017-10-11T19:19:00Z</dcterms:modified>
</cp:coreProperties>
</file>