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12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5"/>
        <w:gridCol w:w="1276"/>
        <w:gridCol w:w="1276"/>
        <w:gridCol w:w="1417"/>
        <w:gridCol w:w="1276"/>
        <w:gridCol w:w="1418"/>
        <w:gridCol w:w="1275"/>
      </w:tblGrid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Fruit and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Vegetables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Fruit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Vegetables</w:t>
            </w:r>
            <w:proofErr w:type="spellEnd"/>
          </w:p>
        </w:tc>
      </w:tr>
      <w:tr w:rsidR="00AF3A03" w:rsidRPr="00F30D00" w:rsidTr="00AF3A03">
        <w:trPr>
          <w:trHeight w:val="765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less than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a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 or more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less than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b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 or more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less than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Women consuming the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>ratio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val="en-US" w:eastAsia="fr-FR"/>
              </w:rPr>
              <w:t>c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  <w:t xml:space="preserve"> or more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fr-FR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N=58 193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N=14 972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N=43 221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N=19 007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N=39 186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N=17 685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N=40 508</w:t>
            </w:r>
          </w:p>
        </w:tc>
      </w:tr>
      <w:tr w:rsidR="00AF3A03" w:rsidRPr="009D7207" w:rsidTr="00AF3A03">
        <w:trPr>
          <w:trHeight w:val="315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>Mean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fr-FR"/>
              </w:rPr>
              <w:t xml:space="preserve"> (Std) or %</w:t>
            </w:r>
          </w:p>
        </w:tc>
        <w:tc>
          <w:tcPr>
            <w:tcW w:w="91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Food groups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fr-FR"/>
              </w:rPr>
              <w:t xml:space="preserve"> 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(g/d)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Fruit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255.8 (167.8)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131.2 (87.6)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298.9 (167.4)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119.8 (71.3)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321.8 (161.3)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221.7 (160.0)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270.7 (169.0)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Cooked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vegetables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173.8 (103.0)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109.6 (62.3)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196.1 (105.0)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154.9 (95.5)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183.0 (105.2)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92.6 (48.7)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209.3 (100.3)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Cereals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4.5 (12.8)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3.2 (11.0)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4.9 (13.3)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3.5 (11.5)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5.0 (13.3)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3.7 (11.7)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4.8 (13.2)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French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fries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8.1 (10.6)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12.1 (13.0)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6.8 (9.2)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10.4 (12.2)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7.0 (9.5)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11.7 (13.1)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6.5 (8.8)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Pizza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20.6 (21.7)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25.9 (25.1)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18.7 (20.1)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23.8 (24.1)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19.0 (20.2)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24.7 (24.2)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18.7 (20.2)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Sandwiches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9.1 (19.1)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15.1 (26.1)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7.1 (15.4)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12.4 (23.3)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7.6 (16.5)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14.6 (25.4)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6.8 (14.9)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Processed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Meat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13.5 (14.2)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19.0 (16.9)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11.6 (12.7)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16.9 (16.2)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11.8 (12.9)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18.1 (16.4)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11.5 (12.7)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Meat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57.8 (33.6)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62.9 (35.0)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56.0 (32.9)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62.5 (35.3)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55.4 (32.5)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59.7 (34.1)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56.9 (33.3)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Poultry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24.6 (15.6)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25.4 (15.5)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24.4 (15.6)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25.8 (15.9)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24.1 (15.4)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24.3 (15.1)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24.8 (15.8)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Fish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28.5 (21.7)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24.9 (18.6)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29.8 (22.5)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26.7 (20.3)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29.4 (22.2)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24.6 (18.5)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30.2 (22.7)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Butter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6.5 (7.6)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8.6 (9.4)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5.7 (6.7)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7.8 (8.8)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5.8 (6.9)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8.2 (9.1)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5.7 (6.7)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Olive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oil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4.8 (5.6)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3.0 (3.9)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5.4 (6.0)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4.0 (5.1)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5.1 (5.8)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2.9 (3.6)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5.6 (6.1)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Wine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92.9 (127.2)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126.8 (158.7)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81.2 (111.9)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117.1 (150.9)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81.2 (112.1)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116.7 (149.1)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82.5 (114.9)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Coffee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287.0 (263.5)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310.3 (274.9)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279.0 (258.9)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310.6 (275.5)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275.6 (256.6)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296.0 (264.6)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283.1 (262.9)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Tea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189.1 (282.5)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162.3 (264.6)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198.4 (287.9)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172.9 (274.7)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197.0 (285.9)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165.7 (263.5)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199.4 (289.9)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</w:p>
        </w:tc>
        <w:tc>
          <w:tcPr>
            <w:tcW w:w="91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Nutrients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 (g/d)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Energy (Kcal/d)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2211.1 (550.8)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2417.1 (585.6)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2139.7 (519.4)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2310.7 (577.0)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2162.8 (530.9)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2410.4 (590.2)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2124.0 (508.7)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Carbohydrates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235.0 (70.7)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250.6 (75.0)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229.6 (68.4)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234.5 (73.7)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235.2 (69.3)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259.8 (74.5)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224.2 (66.2)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Lipids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89.0 (26.6)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98.5 (29.2)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85.7 (24.7)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95.8 (28.4)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85.6 (25.0)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95.5 (29.2)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86.1 (24.8)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Proteins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97.5 (24.7)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104.0 (25.8)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95.3 (23.9)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101.9 (25.6)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95.4 (23.9)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102.1 (25.9)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95.5 (23.8)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Fibres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25.0 (7.7)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22.1 (7.2)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26.0 (7.7)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22.7 (7.2)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26.2 (7.7)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23.1 (7.5)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25.9 (7.7)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Alcohol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11.5 (13.7)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16.0 (17.1)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9.9 (11.9)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14.6 (16.2)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9.9 (11.9)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14.7 (16.2)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10.1 (12.2)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</w:p>
        </w:tc>
        <w:tc>
          <w:tcPr>
            <w:tcW w:w="91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National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dietary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 guideline score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Dietary</w:t>
            </w:r>
            <w:proofErr w:type="spellEnd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 xml:space="preserve"> guideline </w:t>
            </w:r>
            <w:proofErr w:type="spellStart"/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score</w:t>
            </w: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fr-FR"/>
              </w:rPr>
              <w:t>c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9.1 (2.2)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7.5 (2.0)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9.6 (1.9)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8.1 (2.1)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9.5 (2.0)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7.8 (2.2)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9.6 (1.9)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Score &lt;8,38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64.7%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22.0%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51.9%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23.8%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58.0%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22.1%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8,38 ≤ Score &lt;10,13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34.7%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32.8%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33.1%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29.6%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34.5%</w:t>
            </w:r>
          </w:p>
        </w:tc>
      </w:tr>
      <w:tr w:rsidR="00AF3A03" w:rsidRPr="009D7207" w:rsidTr="00AF3A03">
        <w:trPr>
          <w:trHeight w:val="300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b/>
                <w:bCs/>
                <w:sz w:val="18"/>
                <w:lang w:eastAsia="fr-FR"/>
              </w:rPr>
              <w:t>Score ≥ 10,13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34.0%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7.3%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43.3%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15.3%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43.1%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12.4%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03" w:rsidRPr="0070094C" w:rsidRDefault="00AF3A03" w:rsidP="00AF3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fr-FR"/>
              </w:rPr>
            </w:pPr>
            <w:r w:rsidRPr="0070094C">
              <w:rPr>
                <w:rFonts w:ascii="Times New Roman" w:eastAsia="Times New Roman" w:hAnsi="Times New Roman" w:cs="Times New Roman"/>
                <w:sz w:val="18"/>
                <w:lang w:eastAsia="fr-FR"/>
              </w:rPr>
              <w:t>43.4%</w:t>
            </w:r>
          </w:p>
        </w:tc>
      </w:tr>
    </w:tbl>
    <w:p w:rsidR="0070094C" w:rsidRDefault="0070094C" w:rsidP="00AF3A03">
      <w:pPr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9D7207">
        <w:rPr>
          <w:rFonts w:ascii="Times New Roman" w:hAnsi="Times New Roman" w:cs="Times New Roman"/>
          <w:b/>
          <w:color w:val="auto"/>
          <w:lang w:val="en-US"/>
        </w:rPr>
        <w:t>Supplementa</w:t>
      </w:r>
      <w:r w:rsidR="009862CB">
        <w:rPr>
          <w:rFonts w:ascii="Times New Roman" w:hAnsi="Times New Roman" w:cs="Times New Roman"/>
          <w:b/>
          <w:color w:val="auto"/>
          <w:lang w:val="en-US"/>
        </w:rPr>
        <w:t>l</w:t>
      </w:r>
      <w:r w:rsidRPr="009D7207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862CB">
        <w:rPr>
          <w:rFonts w:ascii="Times New Roman" w:hAnsi="Times New Roman" w:cs="Times New Roman"/>
          <w:b/>
          <w:color w:val="auto"/>
          <w:lang w:val="en-US"/>
        </w:rPr>
        <w:t>T</w:t>
      </w:r>
      <w:r w:rsidRPr="009D7207">
        <w:rPr>
          <w:rFonts w:ascii="Times New Roman" w:hAnsi="Times New Roman" w:cs="Times New Roman"/>
          <w:b/>
          <w:color w:val="auto"/>
          <w:lang w:val="en-US"/>
        </w:rPr>
        <w:t>able 1:</w:t>
      </w:r>
      <w:r w:rsidRPr="009D7207">
        <w:rPr>
          <w:rFonts w:ascii="Times New Roman" w:hAnsi="Times New Roman" w:cs="Times New Roman"/>
          <w:color w:val="auto"/>
          <w:lang w:val="en-US"/>
        </w:rPr>
        <w:t xml:space="preserve"> Baseline diet description of the population according to their fruit and vegetable consumption in 1993 (E3N-EPIC cohort study, </w:t>
      </w:r>
      <w:r w:rsidRPr="009D7207">
        <w:rPr>
          <w:rFonts w:ascii="Times New Roman" w:hAnsi="Times New Roman" w:cs="Times New Roman"/>
          <w:i/>
          <w:color w:val="auto"/>
          <w:lang w:val="en-US"/>
        </w:rPr>
        <w:t>n</w:t>
      </w:r>
      <w:r>
        <w:rPr>
          <w:rFonts w:ascii="Times New Roman" w:hAnsi="Times New Roman" w:cs="Times New Roman"/>
          <w:color w:val="auto"/>
          <w:lang w:val="en-US"/>
        </w:rPr>
        <w:t>=58 193).</w:t>
      </w:r>
    </w:p>
    <w:p w:rsidR="0070094C" w:rsidRPr="009D7207" w:rsidRDefault="0070094C" w:rsidP="0070094C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BMI, Body Mass Index; MET, Metabolic equivalent. </w:t>
      </w:r>
    </w:p>
    <w:p w:rsidR="0070094C" w:rsidRDefault="0070094C" w:rsidP="0070094C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D720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a</w:t>
      </w:r>
      <w:proofErr w:type="spellEnd"/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9D7207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standard ratio used was “400g of fruit and vegetables/1800 Kcal”.</w:t>
      </w:r>
    </w:p>
    <w:p w:rsidR="0070094C" w:rsidRPr="009D7207" w:rsidRDefault="0070094C" w:rsidP="0070094C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D720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b</w:t>
      </w:r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9D7207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standard ratio used was “200g of fruit/1800 Kcal”.</w:t>
      </w:r>
    </w:p>
    <w:p w:rsidR="00D629D2" w:rsidRPr="0070094C" w:rsidRDefault="0070094C" w:rsidP="0070094C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D720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c</w:t>
      </w:r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9D7207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standard ratio used was “200g of vegetables/1800 Kcal”.</w:t>
      </w:r>
    </w:p>
    <w:sectPr w:rsidR="00D629D2" w:rsidRPr="0070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94C"/>
    <w:rsid w:val="000E2965"/>
    <w:rsid w:val="0070094C"/>
    <w:rsid w:val="007D19EF"/>
    <w:rsid w:val="008F3B22"/>
    <w:rsid w:val="0097162C"/>
    <w:rsid w:val="009862CB"/>
    <w:rsid w:val="00AF3A03"/>
    <w:rsid w:val="00D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ADAF4-6E6C-48E8-BEA3-8D854C1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094C"/>
  </w:style>
  <w:style w:type="paragraph" w:styleId="Heading1">
    <w:name w:val="heading 1"/>
    <w:basedOn w:val="Normal"/>
    <w:next w:val="Normal"/>
    <w:link w:val="Heading1Char"/>
    <w:uiPriority w:val="9"/>
    <w:rsid w:val="000E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B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B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F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3B22"/>
    <w:rPr>
      <w:i/>
      <w:iCs/>
    </w:rPr>
  </w:style>
  <w:style w:type="paragraph" w:styleId="NoSpacing">
    <w:name w:val="No Spacing"/>
    <w:uiPriority w:val="1"/>
    <w:qFormat/>
    <w:rsid w:val="008F3B22"/>
    <w:pPr>
      <w:spacing w:after="0"/>
    </w:pPr>
  </w:style>
  <w:style w:type="character" w:styleId="SubtleEmphasis">
    <w:name w:val="Subtle Emphasis"/>
    <w:basedOn w:val="DefaultParagraphFont"/>
    <w:uiPriority w:val="19"/>
    <w:qFormat/>
    <w:rsid w:val="008F3B2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E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B22"/>
    <w:pPr>
      <w:spacing w:line="276" w:lineRule="auto"/>
      <w:jc w:val="left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rsid w:val="008F3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B22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70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2593</Characters>
  <Application>Microsoft Office Word</Application>
  <DocSecurity>0</DocSecurity>
  <Lines>185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Affret</dc:creator>
  <cp:lastModifiedBy>Gillian</cp:lastModifiedBy>
  <cp:revision>2</cp:revision>
  <dcterms:created xsi:type="dcterms:W3CDTF">2017-10-27T12:26:00Z</dcterms:created>
  <dcterms:modified xsi:type="dcterms:W3CDTF">2017-10-27T12:26:00Z</dcterms:modified>
</cp:coreProperties>
</file>