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970"/>
        <w:gridCol w:w="9450"/>
      </w:tblGrid>
      <w:tr w:rsidR="00B45616" w:rsidRPr="009A799F" w:rsidTr="003D73DF">
        <w:trPr>
          <w:trHeight w:hRule="exact" w:val="1024"/>
        </w:trPr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616" w:rsidRPr="009A799F" w:rsidRDefault="00B45616" w:rsidP="003D73D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799F">
              <w:rPr>
                <w:rFonts w:ascii="Times New Roman" w:hAnsi="Times New Roman" w:cs="Times New Roman"/>
                <w:b/>
                <w:szCs w:val="24"/>
              </w:rPr>
              <w:t>Supplementa</w:t>
            </w:r>
            <w:r w:rsidR="000E79B7">
              <w:rPr>
                <w:rFonts w:ascii="Times New Roman" w:hAnsi="Times New Roman" w:cs="Times New Roman"/>
                <w:b/>
                <w:szCs w:val="24"/>
              </w:rPr>
              <w:t>l</w:t>
            </w:r>
            <w:bookmarkStart w:id="0" w:name="_GoBack"/>
            <w:bookmarkEnd w:id="0"/>
            <w:r w:rsidRPr="009A799F">
              <w:rPr>
                <w:rFonts w:ascii="Times New Roman" w:hAnsi="Times New Roman" w:cs="Times New Roman"/>
                <w:b/>
                <w:szCs w:val="24"/>
              </w:rPr>
              <w:t xml:space="preserve"> Table 1: Components (Food Frequency Questionnaire Items) of 35 Food Groups Used for Exploratory Factor Analyses among 203 Latinos with Type 2 Diabetes (The DIALBEST Trial)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*,</w:t>
            </w:r>
            <w:r w:rsidRPr="00DA0609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 xml:space="preserve"> †</w:t>
            </w:r>
            <w:r w:rsidRPr="009A799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; Original to this manuscript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799F">
              <w:rPr>
                <w:rFonts w:ascii="Times New Roman" w:hAnsi="Times New Roman" w:cs="Times New Roman"/>
                <w:b/>
                <w:bCs/>
                <w:szCs w:val="24"/>
              </w:rPr>
              <w:t>Food Group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799F">
              <w:rPr>
                <w:rFonts w:ascii="Times New Roman" w:hAnsi="Times New Roman" w:cs="Times New Roman"/>
                <w:b/>
                <w:bCs/>
                <w:szCs w:val="24"/>
              </w:rPr>
              <w:t>Food Item</w:t>
            </w:r>
          </w:p>
        </w:tc>
      </w:tr>
      <w:tr w:rsidR="00B45616" w:rsidRPr="009A799F" w:rsidTr="003D73DF">
        <w:trPr>
          <w:trHeight w:hRule="exact" w:val="76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Fruits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Peach, Plum, Apricot, Nectarine, banana, Cantaloupe and other Melons, Tropical fruits, Grape, Oranges, Strawberry and Cherry, Apple and Pear , and Other fruits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Cabbages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Broccoli, Cauliflower, Brussels sprouts, Coleslaw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Leafy Vegetables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Iceberg lettuce, Romaine lettuce, Green leafy vegetables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Avocado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Avocado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Tomato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Tomato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Potato and French Fries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Potato including French fries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Plantains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Plantain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Root Vegetables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Sweet potato, Taro root, Yam, Yucca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Other Vegetables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Corn, Cucumber, Carrot, Zucchini, Squash, Pumpkin, Eggplant, Beets, Green beans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Legumes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Legumes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Fruit Juice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100% fruit juice, Other fruit juices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Low Calorie Drinks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Low calorie drinks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High Calorie Drinks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Sweetened soft drinks (Non-diet soda, Malta)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Alcohol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Alcoholic beverages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Water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Water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Coffee with Sugar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Coffee with cane sugar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Coffee without sugar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Coffee without any sweeteners or with zero calorie sweeteners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Tea with Sugar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Tea with cane sugar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Tea without Sugar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Tea without any sweeteners or with zero calorie sweeteners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Whole Grain Products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Whole grain rice, Pasta, Bread or Crackers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Refined Grain Products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Refined grain rice, Pasta, or Bread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Breakfast Cereals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Hot cereals, Cold cereals</w:t>
            </w:r>
          </w:p>
        </w:tc>
      </w:tr>
      <w:tr w:rsidR="00B45616" w:rsidRPr="009A799F" w:rsidTr="003D73DF">
        <w:trPr>
          <w:trHeight w:hRule="exact"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Crackers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Flavored crackers, Other crackers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Sweets and Desserts Type 1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*</w:t>
            </w:r>
            <w:r w:rsidRPr="009A799F">
              <w:rPr>
                <w:rFonts w:ascii="Times New Roman" w:hAnsi="Times New Roman" w:cs="Times New Roman"/>
                <w:szCs w:val="24"/>
              </w:rPr>
              <w:t xml:space="preserve"> Regular </w:t>
            </w:r>
            <w:proofErr w:type="spellStart"/>
            <w:r w:rsidRPr="009A799F">
              <w:rPr>
                <w:rFonts w:ascii="Times New Roman" w:hAnsi="Times New Roman" w:cs="Times New Roman"/>
                <w:szCs w:val="24"/>
              </w:rPr>
              <w:t>Sweetners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 xml:space="preserve">All sweets and desserts with regular sweeteners 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Sweets and Desserts Type 2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*</w:t>
            </w:r>
            <w:r w:rsidRPr="009A799F">
              <w:rPr>
                <w:rFonts w:ascii="Times New Roman" w:hAnsi="Times New Roman" w:cs="Times New Roman"/>
                <w:szCs w:val="24"/>
              </w:rPr>
              <w:t xml:space="preserve"> Artificial </w:t>
            </w:r>
            <w:proofErr w:type="spellStart"/>
            <w:r w:rsidRPr="009A799F">
              <w:rPr>
                <w:rFonts w:ascii="Times New Roman" w:hAnsi="Times New Roman" w:cs="Times New Roman"/>
                <w:szCs w:val="24"/>
              </w:rPr>
              <w:t>Sweetners</w:t>
            </w:r>
            <w:proofErr w:type="spellEnd"/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 xml:space="preserve">All sweets and desserts with zero calorie sweeteners 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Chips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 xml:space="preserve">Potato chips, Corn chips, </w:t>
            </w:r>
            <w:proofErr w:type="spellStart"/>
            <w:r w:rsidRPr="009A799F">
              <w:rPr>
                <w:rFonts w:ascii="Times New Roman" w:hAnsi="Times New Roman" w:cs="Times New Roman"/>
                <w:szCs w:val="24"/>
              </w:rPr>
              <w:t>Chicharrones</w:t>
            </w:r>
            <w:proofErr w:type="spellEnd"/>
            <w:r w:rsidRPr="009A799F">
              <w:rPr>
                <w:rFonts w:ascii="Times New Roman" w:hAnsi="Times New Roman" w:cs="Times New Roman"/>
                <w:szCs w:val="24"/>
              </w:rPr>
              <w:t xml:space="preserve"> (Fried Pork skin) or Similar fried chips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Nuts and Seeds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Edible plant seeds and nuts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Whole Fat Dairy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Whole fat milk, Whole fat Cream Cheese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Medium Fat Dairy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2% fat milk, low fat cream cheese, yogurt, cheese and creams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Low Fat Dairy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1% milk, Non-fat milk, Fat free cream cheese</w:t>
            </w:r>
          </w:p>
        </w:tc>
      </w:tr>
      <w:tr w:rsidR="00B45616" w:rsidRPr="009A799F" w:rsidTr="003D73DF">
        <w:trPr>
          <w:trHeight w:hRule="exact" w:val="71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Red and Processed Meat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Pork chops, Ham, Cold cuts, Bologna, Salami, Hot dogs, Sausages, Beef (beefsteak, beef cubes, hamburger, ground meat)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Poultry with Skin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Turkey with skin, Chicken with skin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Poultry without Skin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Turkey without skin, Chicken without skin</w:t>
            </w:r>
          </w:p>
        </w:tc>
      </w:tr>
      <w:tr w:rsidR="00B45616" w:rsidRPr="009A799F" w:rsidTr="003D73DF">
        <w:trPr>
          <w:trHeight w:hRule="exact" w:val="74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Fish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Salmon, Sardines, Whole Fish (Porgy, Trout, Flounder, Tilapia), Tuna, Salted Cod, Seafood (Crab, Shrimp and Octopus), Other Fish</w:t>
            </w:r>
          </w:p>
        </w:tc>
      </w:tr>
      <w:tr w:rsidR="00B45616" w:rsidRPr="009A799F" w:rsidTr="003D73DF"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Egg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Egg</w:t>
            </w:r>
          </w:p>
        </w:tc>
      </w:tr>
      <w:tr w:rsidR="00B45616" w:rsidRPr="009A799F" w:rsidTr="003D73DF">
        <w:trPr>
          <w:trHeight w:hRule="exact" w:val="1186"/>
        </w:trPr>
        <w:tc>
          <w:tcPr>
            <w:tcW w:w="1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A799F">
              <w:rPr>
                <w:rFonts w:ascii="Times New Roman" w:hAnsi="Times New Roman" w:cs="Times New Roman"/>
                <w:szCs w:val="24"/>
              </w:rPr>
              <w:t>DIALBEST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9A799F">
              <w:rPr>
                <w:rFonts w:ascii="Times New Roman" w:hAnsi="Times New Roman" w:cs="Times New Roman"/>
                <w:szCs w:val="24"/>
              </w:rPr>
              <w:t xml:space="preserve"> Diabetes Among Latinos Best Practices Trial</w:t>
            </w:r>
          </w:p>
          <w:p w:rsidR="00B45616" w:rsidRDefault="00B45616" w:rsidP="003D73D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*</w:t>
            </w:r>
            <w:r w:rsidRPr="009A799F">
              <w:rPr>
                <w:rFonts w:ascii="Times New Roman" w:eastAsia="Times New Roman" w:hAnsi="Times New Roman" w:cs="Times New Roman"/>
                <w:szCs w:val="24"/>
              </w:rPr>
              <w:t>Type 1 and type 2 are sweets and desserts with regular and artificial sweeteners, respectively</w:t>
            </w:r>
          </w:p>
          <w:p w:rsidR="00B45616" w:rsidRPr="009A799F" w:rsidRDefault="00B45616" w:rsidP="003D73DF">
            <w:pPr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A0609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†</w:t>
            </w:r>
            <w:r w:rsidRPr="00685489">
              <w:rPr>
                <w:rFonts w:ascii="Times New Roman" w:eastAsia="Times New Roman" w:hAnsi="Times New Roman" w:cs="Times New Roman"/>
                <w:szCs w:val="24"/>
              </w:rPr>
              <w:t>Online Supporting Material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only</w:t>
            </w:r>
          </w:p>
        </w:tc>
      </w:tr>
    </w:tbl>
    <w:p w:rsidR="00A45617" w:rsidRPr="00B45616" w:rsidRDefault="00A45617" w:rsidP="00B45616"/>
    <w:sectPr w:rsidR="00A45617" w:rsidRPr="00B45616" w:rsidSect="00A8126B">
      <w:headerReference w:type="default" r:id="rId7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5A" w:rsidRDefault="00C9265A" w:rsidP="00172E6A">
      <w:pPr>
        <w:spacing w:line="240" w:lineRule="auto"/>
      </w:pPr>
      <w:r>
        <w:separator/>
      </w:r>
    </w:p>
  </w:endnote>
  <w:endnote w:type="continuationSeparator" w:id="0">
    <w:p w:rsidR="00C9265A" w:rsidRDefault="00C9265A" w:rsidP="00172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5A" w:rsidRDefault="00C9265A" w:rsidP="00172E6A">
      <w:pPr>
        <w:spacing w:line="240" w:lineRule="auto"/>
      </w:pPr>
      <w:r>
        <w:separator/>
      </w:r>
    </w:p>
  </w:footnote>
  <w:footnote w:type="continuationSeparator" w:id="0">
    <w:p w:rsidR="00C9265A" w:rsidRDefault="00C9265A" w:rsidP="00172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6A" w:rsidRPr="00685489" w:rsidRDefault="00685489" w:rsidP="00685489">
    <w:pPr>
      <w:pStyle w:val="Header"/>
      <w:rPr>
        <w:rFonts w:ascii="Times New Roman" w:hAnsi="Times New Roman" w:cs="Times New Roman"/>
        <w:sz w:val="36"/>
      </w:rPr>
    </w:pPr>
    <w:r w:rsidRPr="00685489">
      <w:rPr>
        <w:rFonts w:ascii="Times New Roman" w:hAnsi="Times New Roman" w:cs="Times New Roman"/>
        <w:color w:val="403838"/>
        <w:szCs w:val="19"/>
        <w:shd w:val="clear" w:color="auto" w:fill="FFFFFF"/>
      </w:rPr>
      <w:t xml:space="preserve">Online </w:t>
    </w:r>
    <w:r w:rsidR="000E79B7">
      <w:rPr>
        <w:rFonts w:ascii="Times New Roman" w:hAnsi="Times New Roman" w:cs="Times New Roman"/>
        <w:color w:val="403838"/>
        <w:szCs w:val="19"/>
        <w:shd w:val="clear" w:color="auto" w:fill="FFFFFF"/>
      </w:rPr>
      <w:t>s</w:t>
    </w:r>
    <w:r w:rsidRPr="00685489">
      <w:rPr>
        <w:rFonts w:ascii="Times New Roman" w:hAnsi="Times New Roman" w:cs="Times New Roman"/>
        <w:color w:val="403838"/>
        <w:szCs w:val="19"/>
        <w:shd w:val="clear" w:color="auto" w:fill="FFFFFF"/>
      </w:rPr>
      <w:t>upp</w:t>
    </w:r>
    <w:r w:rsidR="000E79B7">
      <w:rPr>
        <w:rFonts w:ascii="Times New Roman" w:hAnsi="Times New Roman" w:cs="Times New Roman"/>
        <w:color w:val="403838"/>
        <w:szCs w:val="19"/>
        <w:shd w:val="clear" w:color="auto" w:fill="FFFFFF"/>
      </w:rPr>
      <w:t>lementary m</w:t>
    </w:r>
    <w:r w:rsidRPr="00685489">
      <w:rPr>
        <w:rFonts w:ascii="Times New Roman" w:hAnsi="Times New Roman" w:cs="Times New Roman"/>
        <w:color w:val="403838"/>
        <w:szCs w:val="19"/>
        <w:shd w:val="clear" w:color="auto" w:fill="FFFFFF"/>
      </w:rPr>
      <w:t>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13335"/>
    <w:multiLevelType w:val="hybridMultilevel"/>
    <w:tmpl w:val="3C34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ff96db6-ba0d-4e29-8659-b2bb2215225e"/>
  </w:docVars>
  <w:rsids>
    <w:rsidRoot w:val="0015511F"/>
    <w:rsid w:val="000E79B7"/>
    <w:rsid w:val="0015511F"/>
    <w:rsid w:val="00172E6A"/>
    <w:rsid w:val="002D7611"/>
    <w:rsid w:val="00685489"/>
    <w:rsid w:val="00A45617"/>
    <w:rsid w:val="00A8126B"/>
    <w:rsid w:val="00B45616"/>
    <w:rsid w:val="00C9265A"/>
    <w:rsid w:val="00D8556C"/>
    <w:rsid w:val="00E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1733"/>
  <w15:chartTrackingRefBased/>
  <w15:docId w15:val="{00883A74-0223-44C8-A615-355545B8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11F"/>
    <w:pPr>
      <w:spacing w:after="0" w:line="480" w:lineRule="auto"/>
      <w:ind w:firstLine="28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1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5511F"/>
  </w:style>
  <w:style w:type="paragraph" w:styleId="Header">
    <w:name w:val="header"/>
    <w:basedOn w:val="Normal"/>
    <w:link w:val="HeaderChar"/>
    <w:uiPriority w:val="99"/>
    <w:unhideWhenUsed/>
    <w:rsid w:val="00172E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6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72E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Kollannoor, Grace</dc:creator>
  <cp:keywords/>
  <dc:description/>
  <cp:lastModifiedBy>Gillian</cp:lastModifiedBy>
  <cp:revision>2</cp:revision>
  <cp:lastPrinted>2016-07-06T19:36:00Z</cp:lastPrinted>
  <dcterms:created xsi:type="dcterms:W3CDTF">2017-07-22T13:26:00Z</dcterms:created>
  <dcterms:modified xsi:type="dcterms:W3CDTF">2017-07-22T13:26:00Z</dcterms:modified>
</cp:coreProperties>
</file>