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04F" w:rsidRPr="00C33EB4" w:rsidRDefault="00B7004F" w:rsidP="00B7004F">
      <w:pPr>
        <w:spacing w:after="0" w:line="480" w:lineRule="auto"/>
        <w:rPr>
          <w:rFonts w:ascii="Times New Roman" w:hAnsi="Times New Roman" w:cs="Times New Roman"/>
          <w:b/>
          <w:sz w:val="24"/>
          <w:szCs w:val="24"/>
        </w:rPr>
      </w:pPr>
      <w:r w:rsidRPr="00C33EB4">
        <w:rPr>
          <w:rFonts w:ascii="Times New Roman" w:hAnsi="Times New Roman" w:cs="Times New Roman"/>
          <w:b/>
          <w:sz w:val="24"/>
          <w:szCs w:val="24"/>
        </w:rPr>
        <w:t>Supplementa</w:t>
      </w:r>
      <w:r w:rsidR="00C33EB4">
        <w:rPr>
          <w:rFonts w:ascii="Times New Roman" w:hAnsi="Times New Roman" w:cs="Times New Roman"/>
          <w:b/>
          <w:sz w:val="24"/>
          <w:szCs w:val="24"/>
        </w:rPr>
        <w:t>ry material</w:t>
      </w:r>
      <w:r w:rsidRPr="00C33EB4">
        <w:rPr>
          <w:rFonts w:ascii="Times New Roman" w:hAnsi="Times New Roman" w:cs="Times New Roman"/>
          <w:b/>
          <w:sz w:val="24"/>
          <w:szCs w:val="24"/>
        </w:rPr>
        <w:t>.</w:t>
      </w:r>
      <w:bookmarkStart w:id="0" w:name="_GoBack"/>
      <w:bookmarkEnd w:id="0"/>
    </w:p>
    <w:p w:rsidR="00B7004F" w:rsidRPr="00C33EB4" w:rsidRDefault="00C33EB4" w:rsidP="00B7004F">
      <w:pPr>
        <w:spacing w:after="0" w:line="480" w:lineRule="auto"/>
        <w:rPr>
          <w:rFonts w:ascii="Times New Roman" w:hAnsi="Times New Roman" w:cs="Times New Roman"/>
          <w:b/>
          <w:sz w:val="24"/>
          <w:szCs w:val="24"/>
        </w:rPr>
      </w:pPr>
      <w:r>
        <w:rPr>
          <w:rFonts w:ascii="Times New Roman" w:hAnsi="Times New Roman" w:cs="Times New Roman"/>
          <w:b/>
          <w:sz w:val="24"/>
          <w:szCs w:val="24"/>
        </w:rPr>
        <w:t>Supplemental T</w:t>
      </w:r>
      <w:r w:rsidR="00B7004F" w:rsidRPr="00C33EB4">
        <w:rPr>
          <w:rFonts w:ascii="Times New Roman" w:hAnsi="Times New Roman" w:cs="Times New Roman"/>
          <w:b/>
          <w:sz w:val="24"/>
          <w:szCs w:val="24"/>
        </w:rPr>
        <w:t>able 1. Associations* between quintiles of dairy variables and risk of colorectal, colon and rectal cancers.</w:t>
      </w:r>
    </w:p>
    <w:tbl>
      <w:tblPr>
        <w:tblStyle w:val="LightShading"/>
        <w:tblW w:w="11350" w:type="dxa"/>
        <w:tblLook w:val="0600" w:firstRow="0" w:lastRow="0" w:firstColumn="0" w:lastColumn="0" w:noHBand="1" w:noVBand="1"/>
      </w:tblPr>
      <w:tblGrid>
        <w:gridCol w:w="1816"/>
        <w:gridCol w:w="2342"/>
        <w:gridCol w:w="2397"/>
        <w:gridCol w:w="2397"/>
        <w:gridCol w:w="2398"/>
      </w:tblGrid>
      <w:tr w:rsidR="00C33EB4" w:rsidRPr="00C33EB4" w:rsidTr="00EF43DC">
        <w:trPr>
          <w:trHeight w:val="315"/>
        </w:trPr>
        <w:tc>
          <w:tcPr>
            <w:tcW w:w="1816" w:type="dxa"/>
            <w:vMerge w:val="restart"/>
          </w:tcPr>
          <w:p w:rsidR="00B7004F" w:rsidRPr="00C33EB4" w:rsidRDefault="00B7004F" w:rsidP="00EF43DC">
            <w:pPr>
              <w:autoSpaceDE w:val="0"/>
              <w:autoSpaceDN w:val="0"/>
              <w:adjustRightInd w:val="0"/>
              <w:jc w:val="center"/>
              <w:rPr>
                <w:rFonts w:ascii="Times New Roman" w:hAnsi="Times New Roman" w:cs="Times New Roman"/>
                <w:b/>
                <w:color w:val="auto"/>
                <w:sz w:val="24"/>
                <w:szCs w:val="24"/>
              </w:rPr>
            </w:pPr>
            <w:r w:rsidRPr="00C33EB4">
              <w:rPr>
                <w:rFonts w:ascii="Times New Roman" w:hAnsi="Times New Roman" w:cs="Times New Roman"/>
                <w:b/>
                <w:color w:val="auto"/>
                <w:sz w:val="24"/>
                <w:szCs w:val="24"/>
              </w:rPr>
              <w:t>Dairy nutrients</w:t>
            </w:r>
            <w:r w:rsidRPr="00C33EB4">
              <w:rPr>
                <w:color w:val="auto"/>
                <w:vertAlign w:val="superscript"/>
                <w:lang w:val="en"/>
              </w:rPr>
              <w:t>†</w:t>
            </w:r>
          </w:p>
        </w:tc>
        <w:tc>
          <w:tcPr>
            <w:tcW w:w="2342" w:type="dxa"/>
            <w:vMerge w:val="restart"/>
          </w:tcPr>
          <w:p w:rsidR="00B7004F" w:rsidRPr="00C33EB4" w:rsidRDefault="00B7004F" w:rsidP="00EF43DC">
            <w:pPr>
              <w:autoSpaceDE w:val="0"/>
              <w:autoSpaceDN w:val="0"/>
              <w:adjustRightInd w:val="0"/>
              <w:jc w:val="center"/>
              <w:rPr>
                <w:rFonts w:ascii="Times New Roman" w:hAnsi="Times New Roman" w:cs="Times New Roman"/>
                <w:b/>
                <w:color w:val="auto"/>
                <w:sz w:val="24"/>
                <w:szCs w:val="24"/>
              </w:rPr>
            </w:pPr>
            <w:r w:rsidRPr="00C33EB4">
              <w:rPr>
                <w:rFonts w:ascii="Times New Roman" w:hAnsi="Times New Roman" w:cs="Times New Roman"/>
                <w:b/>
                <w:color w:val="auto"/>
                <w:sz w:val="24"/>
                <w:szCs w:val="24"/>
              </w:rPr>
              <w:t>Median intake of quintiles</w:t>
            </w:r>
            <w:r w:rsidRPr="00C33EB4">
              <w:rPr>
                <w:rFonts w:ascii="Times New Roman" w:hAnsi="Times New Roman" w:cs="Times New Roman"/>
                <w:b/>
                <w:color w:val="auto"/>
                <w:sz w:val="24"/>
                <w:szCs w:val="24"/>
                <w:vertAlign w:val="superscript"/>
              </w:rPr>
              <w:t>‡</w:t>
            </w:r>
          </w:p>
        </w:tc>
        <w:tc>
          <w:tcPr>
            <w:tcW w:w="2397" w:type="dxa"/>
          </w:tcPr>
          <w:p w:rsidR="00B7004F" w:rsidRPr="00C33EB4" w:rsidRDefault="00B7004F" w:rsidP="00EF43DC">
            <w:pPr>
              <w:autoSpaceDE w:val="0"/>
              <w:autoSpaceDN w:val="0"/>
              <w:adjustRightInd w:val="0"/>
              <w:jc w:val="center"/>
              <w:rPr>
                <w:rFonts w:ascii="Times New Roman" w:hAnsi="Times New Roman" w:cs="Times New Roman"/>
                <w:color w:val="auto"/>
                <w:sz w:val="24"/>
                <w:szCs w:val="24"/>
              </w:rPr>
            </w:pPr>
            <w:r w:rsidRPr="00C33EB4">
              <w:rPr>
                <w:rFonts w:ascii="Times New Roman" w:hAnsi="Times New Roman" w:cs="Times New Roman"/>
                <w:b/>
                <w:color w:val="auto"/>
                <w:sz w:val="24"/>
                <w:szCs w:val="24"/>
              </w:rPr>
              <w:t>Colorectal Cancer</w:t>
            </w:r>
          </w:p>
        </w:tc>
        <w:tc>
          <w:tcPr>
            <w:tcW w:w="2397" w:type="dxa"/>
          </w:tcPr>
          <w:p w:rsidR="00B7004F" w:rsidRPr="00C33EB4" w:rsidRDefault="00B7004F" w:rsidP="00EF43DC">
            <w:pPr>
              <w:autoSpaceDE w:val="0"/>
              <w:autoSpaceDN w:val="0"/>
              <w:adjustRightInd w:val="0"/>
              <w:jc w:val="center"/>
              <w:rPr>
                <w:rFonts w:ascii="Times New Roman" w:hAnsi="Times New Roman" w:cs="Times New Roman"/>
                <w:color w:val="auto"/>
                <w:sz w:val="24"/>
                <w:szCs w:val="24"/>
              </w:rPr>
            </w:pPr>
            <w:r w:rsidRPr="00C33EB4">
              <w:rPr>
                <w:rFonts w:ascii="Times New Roman" w:hAnsi="Times New Roman" w:cs="Times New Roman"/>
                <w:b/>
                <w:color w:val="auto"/>
                <w:sz w:val="24"/>
                <w:szCs w:val="24"/>
              </w:rPr>
              <w:t>Colon Cancer</w:t>
            </w:r>
          </w:p>
        </w:tc>
        <w:tc>
          <w:tcPr>
            <w:tcW w:w="2398" w:type="dxa"/>
          </w:tcPr>
          <w:p w:rsidR="00B7004F" w:rsidRPr="00C33EB4" w:rsidRDefault="00B7004F" w:rsidP="00EF43DC">
            <w:pPr>
              <w:autoSpaceDE w:val="0"/>
              <w:autoSpaceDN w:val="0"/>
              <w:adjustRightInd w:val="0"/>
              <w:jc w:val="center"/>
              <w:rPr>
                <w:rFonts w:ascii="Times New Roman" w:hAnsi="Times New Roman" w:cs="Times New Roman"/>
                <w:color w:val="auto"/>
                <w:sz w:val="24"/>
                <w:szCs w:val="24"/>
              </w:rPr>
            </w:pPr>
            <w:r w:rsidRPr="00C33EB4">
              <w:rPr>
                <w:rFonts w:ascii="Times New Roman" w:hAnsi="Times New Roman" w:cs="Times New Roman"/>
                <w:b/>
                <w:color w:val="auto"/>
                <w:sz w:val="24"/>
                <w:szCs w:val="24"/>
              </w:rPr>
              <w:t>Rectal Cancer</w:t>
            </w:r>
          </w:p>
        </w:tc>
      </w:tr>
      <w:tr w:rsidR="00C33EB4" w:rsidRPr="00C33EB4" w:rsidTr="00EF43DC">
        <w:trPr>
          <w:trHeight w:val="145"/>
        </w:trPr>
        <w:tc>
          <w:tcPr>
            <w:tcW w:w="1816" w:type="dxa"/>
            <w:vMerge/>
          </w:tcPr>
          <w:p w:rsidR="00B7004F" w:rsidRPr="00C33EB4" w:rsidRDefault="00B7004F" w:rsidP="00EF43DC">
            <w:pPr>
              <w:autoSpaceDE w:val="0"/>
              <w:autoSpaceDN w:val="0"/>
              <w:adjustRightInd w:val="0"/>
              <w:rPr>
                <w:rFonts w:ascii="Times New Roman" w:hAnsi="Times New Roman" w:cs="Times New Roman"/>
                <w:b/>
                <w:color w:val="auto"/>
                <w:sz w:val="24"/>
                <w:szCs w:val="24"/>
              </w:rPr>
            </w:pPr>
          </w:p>
        </w:tc>
        <w:tc>
          <w:tcPr>
            <w:tcW w:w="2342" w:type="dxa"/>
            <w:vMerge/>
          </w:tcPr>
          <w:p w:rsidR="00B7004F" w:rsidRPr="00C33EB4" w:rsidRDefault="00B7004F" w:rsidP="00EF43DC">
            <w:pPr>
              <w:autoSpaceDE w:val="0"/>
              <w:autoSpaceDN w:val="0"/>
              <w:adjustRightInd w:val="0"/>
              <w:jc w:val="center"/>
              <w:rPr>
                <w:rFonts w:ascii="Times New Roman" w:hAnsi="Times New Roman" w:cs="Times New Roman"/>
                <w:b/>
                <w:color w:val="auto"/>
                <w:sz w:val="24"/>
                <w:szCs w:val="24"/>
              </w:rPr>
            </w:pPr>
          </w:p>
        </w:tc>
        <w:tc>
          <w:tcPr>
            <w:tcW w:w="2397" w:type="dxa"/>
          </w:tcPr>
          <w:p w:rsidR="00B7004F" w:rsidRPr="00C33EB4" w:rsidRDefault="00B7004F" w:rsidP="00EF43DC">
            <w:pPr>
              <w:autoSpaceDE w:val="0"/>
              <w:autoSpaceDN w:val="0"/>
              <w:adjustRightInd w:val="0"/>
              <w:jc w:val="center"/>
              <w:rPr>
                <w:rFonts w:ascii="Times New Roman" w:hAnsi="Times New Roman" w:cs="Times New Roman"/>
                <w:b/>
                <w:color w:val="auto"/>
                <w:sz w:val="24"/>
                <w:szCs w:val="24"/>
              </w:rPr>
            </w:pPr>
            <w:r w:rsidRPr="00C33EB4">
              <w:rPr>
                <w:rFonts w:ascii="Times New Roman" w:hAnsi="Times New Roman" w:cs="Times New Roman"/>
                <w:b/>
                <w:color w:val="auto"/>
                <w:sz w:val="24"/>
                <w:szCs w:val="24"/>
              </w:rPr>
              <w:t>HR(95%CI)</w:t>
            </w:r>
          </w:p>
        </w:tc>
        <w:tc>
          <w:tcPr>
            <w:tcW w:w="2397" w:type="dxa"/>
          </w:tcPr>
          <w:p w:rsidR="00B7004F" w:rsidRPr="00C33EB4" w:rsidRDefault="00B7004F" w:rsidP="00EF43DC">
            <w:pPr>
              <w:autoSpaceDE w:val="0"/>
              <w:autoSpaceDN w:val="0"/>
              <w:adjustRightInd w:val="0"/>
              <w:jc w:val="center"/>
              <w:rPr>
                <w:rFonts w:ascii="Times New Roman" w:hAnsi="Times New Roman" w:cs="Times New Roman"/>
                <w:b/>
                <w:color w:val="auto"/>
                <w:sz w:val="24"/>
                <w:szCs w:val="24"/>
              </w:rPr>
            </w:pPr>
            <w:r w:rsidRPr="00C33EB4">
              <w:rPr>
                <w:rFonts w:ascii="Times New Roman" w:hAnsi="Times New Roman" w:cs="Times New Roman"/>
                <w:b/>
                <w:color w:val="auto"/>
                <w:sz w:val="24"/>
                <w:szCs w:val="24"/>
              </w:rPr>
              <w:t>HR(95%CI)</w:t>
            </w:r>
          </w:p>
        </w:tc>
        <w:tc>
          <w:tcPr>
            <w:tcW w:w="2398" w:type="dxa"/>
          </w:tcPr>
          <w:p w:rsidR="00B7004F" w:rsidRPr="00C33EB4" w:rsidRDefault="00B7004F" w:rsidP="00EF43DC">
            <w:pPr>
              <w:autoSpaceDE w:val="0"/>
              <w:autoSpaceDN w:val="0"/>
              <w:adjustRightInd w:val="0"/>
              <w:jc w:val="center"/>
              <w:rPr>
                <w:rFonts w:ascii="Times New Roman" w:hAnsi="Times New Roman" w:cs="Times New Roman"/>
                <w:b/>
                <w:color w:val="auto"/>
                <w:sz w:val="24"/>
                <w:szCs w:val="24"/>
              </w:rPr>
            </w:pPr>
            <w:r w:rsidRPr="00C33EB4">
              <w:rPr>
                <w:rFonts w:ascii="Times New Roman" w:hAnsi="Times New Roman" w:cs="Times New Roman"/>
                <w:b/>
                <w:color w:val="auto"/>
                <w:sz w:val="24"/>
                <w:szCs w:val="24"/>
              </w:rPr>
              <w:t>HR(95%CI)</w:t>
            </w:r>
          </w:p>
        </w:tc>
      </w:tr>
      <w:tr w:rsidR="00C33EB4" w:rsidRPr="00C33EB4" w:rsidTr="00EF43DC">
        <w:trPr>
          <w:trHeight w:val="206"/>
        </w:trPr>
        <w:tc>
          <w:tcPr>
            <w:tcW w:w="1816" w:type="dxa"/>
          </w:tcPr>
          <w:p w:rsidR="00B7004F" w:rsidRPr="00C33EB4" w:rsidRDefault="00B7004F" w:rsidP="00EF43DC">
            <w:pPr>
              <w:autoSpaceDE w:val="0"/>
              <w:autoSpaceDN w:val="0"/>
              <w:adjustRightInd w:val="0"/>
              <w:rPr>
                <w:rFonts w:ascii="Times New Roman" w:hAnsi="Times New Roman" w:cs="Times New Roman"/>
                <w:color w:val="auto"/>
                <w:sz w:val="24"/>
                <w:szCs w:val="24"/>
              </w:rPr>
            </w:pPr>
            <w:r w:rsidRPr="00C33EB4">
              <w:rPr>
                <w:rFonts w:ascii="Times New Roman" w:hAnsi="Times New Roman" w:cs="Times New Roman"/>
                <w:color w:val="auto"/>
                <w:sz w:val="24"/>
                <w:szCs w:val="24"/>
              </w:rPr>
              <w:t>Total Dairy</w:t>
            </w:r>
          </w:p>
        </w:tc>
        <w:tc>
          <w:tcPr>
            <w:tcW w:w="2342" w:type="dxa"/>
          </w:tcPr>
          <w:p w:rsidR="00B7004F" w:rsidRPr="00C33EB4" w:rsidRDefault="00B7004F" w:rsidP="00EF43DC">
            <w:pPr>
              <w:autoSpaceDE w:val="0"/>
              <w:autoSpaceDN w:val="0"/>
              <w:adjustRightInd w:val="0"/>
              <w:rPr>
                <w:rFonts w:ascii="Times New Roman" w:hAnsi="Times New Roman" w:cs="Times New Roman"/>
                <w:color w:val="auto"/>
                <w:sz w:val="24"/>
                <w:szCs w:val="24"/>
              </w:rPr>
            </w:pPr>
            <w:r w:rsidRPr="00C33EB4">
              <w:rPr>
                <w:rFonts w:ascii="Times New Roman" w:hAnsi="Times New Roman" w:cs="Times New Roman"/>
                <w:color w:val="auto"/>
                <w:sz w:val="24"/>
                <w:szCs w:val="24"/>
              </w:rPr>
              <w:t>Q1: 27·30</w:t>
            </w:r>
          </w:p>
        </w:tc>
        <w:tc>
          <w:tcPr>
            <w:tcW w:w="2397" w:type="dxa"/>
          </w:tcPr>
          <w:p w:rsidR="00B7004F" w:rsidRPr="00C33EB4" w:rsidRDefault="00B7004F" w:rsidP="00EF43DC">
            <w:pPr>
              <w:autoSpaceDE w:val="0"/>
              <w:autoSpaceDN w:val="0"/>
              <w:adjustRightInd w:val="0"/>
              <w:jc w:val="center"/>
              <w:rPr>
                <w:rFonts w:ascii="Times New Roman" w:hAnsi="Times New Roman" w:cs="Times New Roman"/>
                <w:color w:val="auto"/>
                <w:sz w:val="24"/>
                <w:szCs w:val="24"/>
              </w:rPr>
            </w:pPr>
            <w:r w:rsidRPr="00C33EB4">
              <w:rPr>
                <w:rFonts w:ascii="Times New Roman" w:hAnsi="Times New Roman" w:cs="Times New Roman"/>
                <w:color w:val="auto"/>
                <w:sz w:val="24"/>
                <w:szCs w:val="24"/>
              </w:rPr>
              <w:t>1·00</w:t>
            </w:r>
          </w:p>
        </w:tc>
        <w:tc>
          <w:tcPr>
            <w:tcW w:w="2397" w:type="dxa"/>
          </w:tcPr>
          <w:p w:rsidR="00B7004F" w:rsidRPr="00C33EB4" w:rsidRDefault="00B7004F" w:rsidP="00EF43DC">
            <w:pPr>
              <w:autoSpaceDE w:val="0"/>
              <w:autoSpaceDN w:val="0"/>
              <w:adjustRightInd w:val="0"/>
              <w:jc w:val="center"/>
              <w:rPr>
                <w:rFonts w:ascii="Times New Roman" w:hAnsi="Times New Roman" w:cs="Times New Roman"/>
                <w:color w:val="auto"/>
                <w:sz w:val="24"/>
                <w:szCs w:val="24"/>
              </w:rPr>
            </w:pPr>
            <w:r w:rsidRPr="00C33EB4">
              <w:rPr>
                <w:rFonts w:ascii="Times New Roman" w:hAnsi="Times New Roman" w:cs="Times New Roman"/>
                <w:color w:val="auto"/>
                <w:sz w:val="24"/>
                <w:szCs w:val="24"/>
              </w:rPr>
              <w:t>1·00</w:t>
            </w:r>
          </w:p>
        </w:tc>
        <w:tc>
          <w:tcPr>
            <w:tcW w:w="2398" w:type="dxa"/>
          </w:tcPr>
          <w:p w:rsidR="00B7004F" w:rsidRPr="00C33EB4" w:rsidRDefault="00B7004F" w:rsidP="00EF43DC">
            <w:pPr>
              <w:autoSpaceDE w:val="0"/>
              <w:autoSpaceDN w:val="0"/>
              <w:adjustRightInd w:val="0"/>
              <w:jc w:val="center"/>
              <w:rPr>
                <w:rFonts w:ascii="Times New Roman" w:hAnsi="Times New Roman" w:cs="Times New Roman"/>
                <w:color w:val="auto"/>
                <w:sz w:val="24"/>
                <w:szCs w:val="24"/>
              </w:rPr>
            </w:pPr>
            <w:r w:rsidRPr="00C33EB4">
              <w:rPr>
                <w:rFonts w:ascii="Times New Roman" w:hAnsi="Times New Roman" w:cs="Times New Roman"/>
                <w:color w:val="auto"/>
                <w:sz w:val="24"/>
                <w:szCs w:val="24"/>
              </w:rPr>
              <w:t>1·00</w:t>
            </w:r>
          </w:p>
        </w:tc>
      </w:tr>
      <w:tr w:rsidR="00C33EB4" w:rsidRPr="00C33EB4" w:rsidTr="00EF43DC">
        <w:trPr>
          <w:trHeight w:val="206"/>
        </w:trPr>
        <w:tc>
          <w:tcPr>
            <w:tcW w:w="1816" w:type="dxa"/>
          </w:tcPr>
          <w:p w:rsidR="00B7004F" w:rsidRPr="00C33EB4" w:rsidRDefault="00B7004F" w:rsidP="00EF43DC">
            <w:pPr>
              <w:autoSpaceDE w:val="0"/>
              <w:autoSpaceDN w:val="0"/>
              <w:adjustRightInd w:val="0"/>
              <w:rPr>
                <w:rFonts w:ascii="Times New Roman" w:hAnsi="Times New Roman" w:cs="Times New Roman"/>
                <w:color w:val="auto"/>
                <w:sz w:val="24"/>
                <w:szCs w:val="24"/>
              </w:rPr>
            </w:pPr>
          </w:p>
        </w:tc>
        <w:tc>
          <w:tcPr>
            <w:tcW w:w="2342" w:type="dxa"/>
          </w:tcPr>
          <w:p w:rsidR="00B7004F" w:rsidRPr="00C33EB4" w:rsidRDefault="00B7004F" w:rsidP="00EF43DC">
            <w:pPr>
              <w:autoSpaceDE w:val="0"/>
              <w:autoSpaceDN w:val="0"/>
              <w:adjustRightInd w:val="0"/>
              <w:rPr>
                <w:rFonts w:ascii="Times New Roman" w:hAnsi="Times New Roman" w:cs="Times New Roman"/>
                <w:color w:val="auto"/>
                <w:sz w:val="24"/>
                <w:szCs w:val="24"/>
              </w:rPr>
            </w:pPr>
            <w:r w:rsidRPr="00C33EB4">
              <w:rPr>
                <w:rFonts w:ascii="Times New Roman" w:hAnsi="Times New Roman" w:cs="Times New Roman"/>
                <w:color w:val="auto"/>
                <w:sz w:val="24"/>
                <w:szCs w:val="24"/>
              </w:rPr>
              <w:t>Q2: 76·20</w:t>
            </w:r>
          </w:p>
        </w:tc>
        <w:tc>
          <w:tcPr>
            <w:tcW w:w="2397" w:type="dxa"/>
          </w:tcPr>
          <w:p w:rsidR="00B7004F" w:rsidRPr="00C33EB4" w:rsidRDefault="00B7004F" w:rsidP="00EF43DC">
            <w:pPr>
              <w:autoSpaceDE w:val="0"/>
              <w:autoSpaceDN w:val="0"/>
              <w:adjustRightInd w:val="0"/>
              <w:jc w:val="center"/>
              <w:rPr>
                <w:rFonts w:ascii="Times New Roman" w:hAnsi="Times New Roman" w:cs="Times New Roman"/>
                <w:color w:val="auto"/>
                <w:sz w:val="24"/>
                <w:szCs w:val="24"/>
              </w:rPr>
            </w:pPr>
            <w:r w:rsidRPr="00C33EB4">
              <w:rPr>
                <w:rFonts w:ascii="Times New Roman" w:hAnsi="Times New Roman" w:cs="Times New Roman"/>
                <w:color w:val="auto"/>
                <w:sz w:val="24"/>
                <w:szCs w:val="24"/>
              </w:rPr>
              <w:t>0·86 (0·64, 1·14)</w:t>
            </w:r>
          </w:p>
        </w:tc>
        <w:tc>
          <w:tcPr>
            <w:tcW w:w="2397" w:type="dxa"/>
          </w:tcPr>
          <w:p w:rsidR="00B7004F" w:rsidRPr="00C33EB4" w:rsidRDefault="00B7004F" w:rsidP="00EF43DC">
            <w:pPr>
              <w:autoSpaceDE w:val="0"/>
              <w:autoSpaceDN w:val="0"/>
              <w:adjustRightInd w:val="0"/>
              <w:jc w:val="center"/>
              <w:rPr>
                <w:rFonts w:ascii="Times New Roman" w:hAnsi="Times New Roman" w:cs="Times New Roman"/>
                <w:color w:val="auto"/>
                <w:sz w:val="24"/>
                <w:szCs w:val="24"/>
              </w:rPr>
            </w:pPr>
            <w:r w:rsidRPr="00C33EB4">
              <w:rPr>
                <w:rFonts w:ascii="Times New Roman" w:hAnsi="Times New Roman" w:cs="Times New Roman"/>
                <w:color w:val="auto"/>
                <w:sz w:val="24"/>
                <w:szCs w:val="24"/>
              </w:rPr>
              <w:t>0·85 (0·62, 1·18)</w:t>
            </w:r>
          </w:p>
        </w:tc>
        <w:tc>
          <w:tcPr>
            <w:tcW w:w="2398" w:type="dxa"/>
          </w:tcPr>
          <w:p w:rsidR="00B7004F" w:rsidRPr="00C33EB4" w:rsidRDefault="00B7004F" w:rsidP="00EF43DC">
            <w:pPr>
              <w:autoSpaceDE w:val="0"/>
              <w:autoSpaceDN w:val="0"/>
              <w:adjustRightInd w:val="0"/>
              <w:jc w:val="center"/>
              <w:rPr>
                <w:rFonts w:ascii="Times New Roman" w:hAnsi="Times New Roman" w:cs="Times New Roman"/>
                <w:color w:val="auto"/>
                <w:sz w:val="24"/>
                <w:szCs w:val="24"/>
              </w:rPr>
            </w:pPr>
            <w:r w:rsidRPr="00C33EB4">
              <w:rPr>
                <w:rFonts w:ascii="Times New Roman" w:hAnsi="Times New Roman" w:cs="Times New Roman"/>
                <w:color w:val="auto"/>
                <w:sz w:val="24"/>
                <w:szCs w:val="24"/>
              </w:rPr>
              <w:t>0·87 (0·48, 1·59)</w:t>
            </w:r>
          </w:p>
        </w:tc>
      </w:tr>
      <w:tr w:rsidR="00C33EB4" w:rsidRPr="00C33EB4" w:rsidTr="00EF43DC">
        <w:trPr>
          <w:trHeight w:val="206"/>
        </w:trPr>
        <w:tc>
          <w:tcPr>
            <w:tcW w:w="1816" w:type="dxa"/>
          </w:tcPr>
          <w:p w:rsidR="00B7004F" w:rsidRPr="00C33EB4" w:rsidRDefault="00B7004F" w:rsidP="00EF43DC">
            <w:pPr>
              <w:autoSpaceDE w:val="0"/>
              <w:autoSpaceDN w:val="0"/>
              <w:adjustRightInd w:val="0"/>
              <w:rPr>
                <w:rFonts w:ascii="Times New Roman" w:hAnsi="Times New Roman" w:cs="Times New Roman"/>
                <w:color w:val="auto"/>
                <w:sz w:val="24"/>
                <w:szCs w:val="24"/>
              </w:rPr>
            </w:pPr>
            <w:r w:rsidRPr="00C33EB4">
              <w:rPr>
                <w:rFonts w:ascii="Times New Roman" w:hAnsi="Times New Roman" w:cs="Times New Roman"/>
                <w:color w:val="auto"/>
                <w:sz w:val="24"/>
                <w:szCs w:val="24"/>
              </w:rPr>
              <w:t>(kcal/day)</w:t>
            </w:r>
          </w:p>
        </w:tc>
        <w:tc>
          <w:tcPr>
            <w:tcW w:w="2342" w:type="dxa"/>
          </w:tcPr>
          <w:p w:rsidR="00B7004F" w:rsidRPr="00C33EB4" w:rsidRDefault="00B7004F" w:rsidP="00EF43DC">
            <w:pPr>
              <w:autoSpaceDE w:val="0"/>
              <w:autoSpaceDN w:val="0"/>
              <w:adjustRightInd w:val="0"/>
              <w:rPr>
                <w:rFonts w:ascii="Times New Roman" w:hAnsi="Times New Roman" w:cs="Times New Roman"/>
                <w:color w:val="auto"/>
                <w:sz w:val="24"/>
                <w:szCs w:val="24"/>
              </w:rPr>
            </w:pPr>
            <w:r w:rsidRPr="00C33EB4">
              <w:rPr>
                <w:rFonts w:ascii="Times New Roman" w:hAnsi="Times New Roman" w:cs="Times New Roman"/>
                <w:color w:val="auto"/>
                <w:sz w:val="24"/>
                <w:szCs w:val="24"/>
              </w:rPr>
              <w:t>Q3: 136·80</w:t>
            </w:r>
          </w:p>
        </w:tc>
        <w:tc>
          <w:tcPr>
            <w:tcW w:w="2397" w:type="dxa"/>
          </w:tcPr>
          <w:p w:rsidR="00B7004F" w:rsidRPr="00C33EB4" w:rsidRDefault="00B7004F" w:rsidP="00EF43DC">
            <w:pPr>
              <w:autoSpaceDE w:val="0"/>
              <w:autoSpaceDN w:val="0"/>
              <w:adjustRightInd w:val="0"/>
              <w:jc w:val="center"/>
              <w:rPr>
                <w:rFonts w:ascii="Times New Roman" w:hAnsi="Times New Roman" w:cs="Times New Roman"/>
                <w:color w:val="auto"/>
                <w:sz w:val="24"/>
                <w:szCs w:val="24"/>
              </w:rPr>
            </w:pPr>
            <w:r w:rsidRPr="00C33EB4">
              <w:rPr>
                <w:rFonts w:ascii="Times New Roman" w:hAnsi="Times New Roman" w:cs="Times New Roman"/>
                <w:color w:val="auto"/>
                <w:sz w:val="24"/>
                <w:szCs w:val="24"/>
              </w:rPr>
              <w:t>0·71 (0·49, 1·01)</w:t>
            </w:r>
          </w:p>
        </w:tc>
        <w:tc>
          <w:tcPr>
            <w:tcW w:w="2397" w:type="dxa"/>
          </w:tcPr>
          <w:p w:rsidR="00B7004F" w:rsidRPr="00C33EB4" w:rsidRDefault="00B7004F" w:rsidP="00EF43DC">
            <w:pPr>
              <w:autoSpaceDE w:val="0"/>
              <w:autoSpaceDN w:val="0"/>
              <w:adjustRightInd w:val="0"/>
              <w:jc w:val="center"/>
              <w:rPr>
                <w:rFonts w:ascii="Times New Roman" w:hAnsi="Times New Roman" w:cs="Times New Roman"/>
                <w:color w:val="auto"/>
                <w:sz w:val="24"/>
                <w:szCs w:val="24"/>
              </w:rPr>
            </w:pPr>
            <w:r w:rsidRPr="00C33EB4">
              <w:rPr>
                <w:rFonts w:ascii="Times New Roman" w:hAnsi="Times New Roman" w:cs="Times New Roman"/>
                <w:color w:val="auto"/>
                <w:sz w:val="24"/>
                <w:szCs w:val="24"/>
              </w:rPr>
              <w:t>0·72 (0·49, 1·08)</w:t>
            </w:r>
          </w:p>
        </w:tc>
        <w:tc>
          <w:tcPr>
            <w:tcW w:w="2398" w:type="dxa"/>
          </w:tcPr>
          <w:p w:rsidR="00B7004F" w:rsidRPr="00C33EB4" w:rsidRDefault="00B7004F" w:rsidP="00EF43DC">
            <w:pPr>
              <w:autoSpaceDE w:val="0"/>
              <w:autoSpaceDN w:val="0"/>
              <w:adjustRightInd w:val="0"/>
              <w:jc w:val="center"/>
              <w:rPr>
                <w:rFonts w:ascii="Times New Roman" w:hAnsi="Times New Roman" w:cs="Times New Roman"/>
                <w:color w:val="auto"/>
                <w:sz w:val="24"/>
                <w:szCs w:val="24"/>
              </w:rPr>
            </w:pPr>
            <w:r w:rsidRPr="00C33EB4">
              <w:rPr>
                <w:rFonts w:ascii="Times New Roman" w:hAnsi="Times New Roman" w:cs="Times New Roman"/>
                <w:color w:val="auto"/>
                <w:sz w:val="24"/>
                <w:szCs w:val="24"/>
              </w:rPr>
              <w:t>0·66 (0·33, 1·31)</w:t>
            </w:r>
          </w:p>
        </w:tc>
      </w:tr>
      <w:tr w:rsidR="00C33EB4" w:rsidRPr="00C33EB4" w:rsidTr="00EF43DC">
        <w:trPr>
          <w:trHeight w:val="206"/>
        </w:trPr>
        <w:tc>
          <w:tcPr>
            <w:tcW w:w="1816" w:type="dxa"/>
          </w:tcPr>
          <w:p w:rsidR="00B7004F" w:rsidRPr="00C33EB4" w:rsidRDefault="00B7004F" w:rsidP="00EF43DC">
            <w:pPr>
              <w:autoSpaceDE w:val="0"/>
              <w:autoSpaceDN w:val="0"/>
              <w:adjustRightInd w:val="0"/>
              <w:rPr>
                <w:rFonts w:ascii="Times New Roman" w:hAnsi="Times New Roman" w:cs="Times New Roman"/>
                <w:color w:val="auto"/>
                <w:sz w:val="24"/>
                <w:szCs w:val="24"/>
              </w:rPr>
            </w:pPr>
          </w:p>
        </w:tc>
        <w:tc>
          <w:tcPr>
            <w:tcW w:w="2342" w:type="dxa"/>
          </w:tcPr>
          <w:p w:rsidR="00B7004F" w:rsidRPr="00C33EB4" w:rsidRDefault="00B7004F" w:rsidP="00EF43DC">
            <w:pPr>
              <w:autoSpaceDE w:val="0"/>
              <w:autoSpaceDN w:val="0"/>
              <w:adjustRightInd w:val="0"/>
              <w:rPr>
                <w:rFonts w:ascii="Times New Roman" w:hAnsi="Times New Roman" w:cs="Times New Roman"/>
                <w:color w:val="auto"/>
                <w:sz w:val="24"/>
                <w:szCs w:val="24"/>
              </w:rPr>
            </w:pPr>
            <w:r w:rsidRPr="00C33EB4">
              <w:rPr>
                <w:rFonts w:ascii="Times New Roman" w:hAnsi="Times New Roman" w:cs="Times New Roman"/>
                <w:color w:val="auto"/>
                <w:sz w:val="24"/>
                <w:szCs w:val="24"/>
              </w:rPr>
              <w:t>Q4: 211·00</w:t>
            </w:r>
          </w:p>
        </w:tc>
        <w:tc>
          <w:tcPr>
            <w:tcW w:w="2397" w:type="dxa"/>
          </w:tcPr>
          <w:p w:rsidR="00B7004F" w:rsidRPr="00C33EB4" w:rsidRDefault="00B7004F" w:rsidP="00EF43DC">
            <w:pPr>
              <w:autoSpaceDE w:val="0"/>
              <w:autoSpaceDN w:val="0"/>
              <w:adjustRightInd w:val="0"/>
              <w:jc w:val="center"/>
              <w:rPr>
                <w:rFonts w:ascii="Times New Roman" w:hAnsi="Times New Roman" w:cs="Times New Roman"/>
                <w:color w:val="auto"/>
                <w:sz w:val="24"/>
                <w:szCs w:val="24"/>
              </w:rPr>
            </w:pPr>
            <w:r w:rsidRPr="00C33EB4">
              <w:rPr>
                <w:rFonts w:ascii="Times New Roman" w:hAnsi="Times New Roman" w:cs="Times New Roman"/>
                <w:color w:val="auto"/>
                <w:sz w:val="24"/>
                <w:szCs w:val="24"/>
              </w:rPr>
              <w:t>0·81 (0·59, 1·13)</w:t>
            </w:r>
          </w:p>
        </w:tc>
        <w:tc>
          <w:tcPr>
            <w:tcW w:w="2397" w:type="dxa"/>
          </w:tcPr>
          <w:p w:rsidR="00B7004F" w:rsidRPr="00C33EB4" w:rsidRDefault="00B7004F" w:rsidP="00EF43DC">
            <w:pPr>
              <w:autoSpaceDE w:val="0"/>
              <w:autoSpaceDN w:val="0"/>
              <w:adjustRightInd w:val="0"/>
              <w:jc w:val="center"/>
              <w:rPr>
                <w:rFonts w:ascii="Times New Roman" w:hAnsi="Times New Roman" w:cs="Times New Roman"/>
                <w:color w:val="auto"/>
                <w:sz w:val="24"/>
                <w:szCs w:val="24"/>
              </w:rPr>
            </w:pPr>
            <w:r w:rsidRPr="00C33EB4">
              <w:rPr>
                <w:rFonts w:ascii="Times New Roman" w:hAnsi="Times New Roman" w:cs="Times New Roman"/>
                <w:color w:val="auto"/>
                <w:sz w:val="24"/>
                <w:szCs w:val="24"/>
              </w:rPr>
              <w:t>0·84 (0·57, 1·23)</w:t>
            </w:r>
          </w:p>
        </w:tc>
        <w:tc>
          <w:tcPr>
            <w:tcW w:w="2398" w:type="dxa"/>
          </w:tcPr>
          <w:p w:rsidR="00B7004F" w:rsidRPr="00C33EB4" w:rsidRDefault="00B7004F" w:rsidP="00EF43DC">
            <w:pPr>
              <w:autoSpaceDE w:val="0"/>
              <w:autoSpaceDN w:val="0"/>
              <w:adjustRightInd w:val="0"/>
              <w:jc w:val="center"/>
              <w:rPr>
                <w:rFonts w:ascii="Times New Roman" w:hAnsi="Times New Roman" w:cs="Times New Roman"/>
                <w:color w:val="auto"/>
                <w:sz w:val="24"/>
                <w:szCs w:val="24"/>
              </w:rPr>
            </w:pPr>
            <w:r w:rsidRPr="00C33EB4">
              <w:rPr>
                <w:rFonts w:ascii="Times New Roman" w:hAnsi="Times New Roman" w:cs="Times New Roman"/>
                <w:color w:val="auto"/>
                <w:sz w:val="24"/>
                <w:szCs w:val="24"/>
              </w:rPr>
              <w:t>0·73 (0·38, 1·42)</w:t>
            </w:r>
          </w:p>
        </w:tc>
      </w:tr>
      <w:tr w:rsidR="00C33EB4" w:rsidRPr="00C33EB4" w:rsidTr="00EF43DC">
        <w:trPr>
          <w:trHeight w:val="206"/>
        </w:trPr>
        <w:tc>
          <w:tcPr>
            <w:tcW w:w="1816" w:type="dxa"/>
          </w:tcPr>
          <w:p w:rsidR="00B7004F" w:rsidRPr="00C33EB4" w:rsidRDefault="00B7004F" w:rsidP="00EF43DC">
            <w:pPr>
              <w:autoSpaceDE w:val="0"/>
              <w:autoSpaceDN w:val="0"/>
              <w:adjustRightInd w:val="0"/>
              <w:rPr>
                <w:rFonts w:ascii="Times New Roman" w:hAnsi="Times New Roman" w:cs="Times New Roman"/>
                <w:color w:val="auto"/>
                <w:sz w:val="24"/>
                <w:szCs w:val="24"/>
              </w:rPr>
            </w:pPr>
          </w:p>
        </w:tc>
        <w:tc>
          <w:tcPr>
            <w:tcW w:w="2342" w:type="dxa"/>
          </w:tcPr>
          <w:p w:rsidR="00B7004F" w:rsidRPr="00C33EB4" w:rsidRDefault="00B7004F" w:rsidP="00EF43DC">
            <w:pPr>
              <w:autoSpaceDE w:val="0"/>
              <w:autoSpaceDN w:val="0"/>
              <w:adjustRightInd w:val="0"/>
              <w:rPr>
                <w:rFonts w:ascii="Times New Roman" w:hAnsi="Times New Roman" w:cs="Times New Roman"/>
                <w:color w:val="auto"/>
                <w:sz w:val="24"/>
                <w:szCs w:val="24"/>
              </w:rPr>
            </w:pPr>
            <w:r w:rsidRPr="00C33EB4">
              <w:rPr>
                <w:rFonts w:ascii="Times New Roman" w:hAnsi="Times New Roman" w:cs="Times New Roman"/>
                <w:color w:val="auto"/>
                <w:sz w:val="24"/>
                <w:szCs w:val="24"/>
              </w:rPr>
              <w:t>Q5: 339·80</w:t>
            </w:r>
          </w:p>
        </w:tc>
        <w:tc>
          <w:tcPr>
            <w:tcW w:w="2397" w:type="dxa"/>
          </w:tcPr>
          <w:p w:rsidR="00B7004F" w:rsidRPr="00C33EB4" w:rsidRDefault="00B7004F" w:rsidP="00EF43DC">
            <w:pPr>
              <w:autoSpaceDE w:val="0"/>
              <w:autoSpaceDN w:val="0"/>
              <w:adjustRightInd w:val="0"/>
              <w:jc w:val="center"/>
              <w:rPr>
                <w:rFonts w:ascii="Times New Roman" w:hAnsi="Times New Roman" w:cs="Times New Roman"/>
                <w:color w:val="auto"/>
                <w:sz w:val="24"/>
                <w:szCs w:val="24"/>
              </w:rPr>
            </w:pPr>
            <w:r w:rsidRPr="00C33EB4">
              <w:rPr>
                <w:rFonts w:ascii="Times New Roman" w:hAnsi="Times New Roman" w:cs="Times New Roman"/>
                <w:color w:val="auto"/>
                <w:sz w:val="24"/>
                <w:szCs w:val="24"/>
              </w:rPr>
              <w:t>0·80 (0·57, 1·12)</w:t>
            </w:r>
          </w:p>
        </w:tc>
        <w:tc>
          <w:tcPr>
            <w:tcW w:w="2397" w:type="dxa"/>
          </w:tcPr>
          <w:p w:rsidR="00B7004F" w:rsidRPr="00C33EB4" w:rsidRDefault="00B7004F" w:rsidP="00EF43DC">
            <w:pPr>
              <w:autoSpaceDE w:val="0"/>
              <w:autoSpaceDN w:val="0"/>
              <w:adjustRightInd w:val="0"/>
              <w:jc w:val="center"/>
              <w:rPr>
                <w:rFonts w:ascii="Times New Roman" w:hAnsi="Times New Roman" w:cs="Times New Roman"/>
                <w:color w:val="auto"/>
                <w:sz w:val="24"/>
                <w:szCs w:val="24"/>
              </w:rPr>
            </w:pPr>
            <w:r w:rsidRPr="00C33EB4">
              <w:rPr>
                <w:rFonts w:ascii="Times New Roman" w:hAnsi="Times New Roman" w:cs="Times New Roman"/>
                <w:color w:val="auto"/>
                <w:sz w:val="24"/>
                <w:szCs w:val="24"/>
              </w:rPr>
              <w:t>0·82 (0·57, 1·20)</w:t>
            </w:r>
          </w:p>
        </w:tc>
        <w:tc>
          <w:tcPr>
            <w:tcW w:w="2398" w:type="dxa"/>
          </w:tcPr>
          <w:p w:rsidR="00B7004F" w:rsidRPr="00C33EB4" w:rsidRDefault="00B7004F" w:rsidP="00EF43DC">
            <w:pPr>
              <w:autoSpaceDE w:val="0"/>
              <w:autoSpaceDN w:val="0"/>
              <w:adjustRightInd w:val="0"/>
              <w:jc w:val="center"/>
              <w:rPr>
                <w:rFonts w:ascii="Times New Roman" w:hAnsi="Times New Roman" w:cs="Times New Roman"/>
                <w:color w:val="auto"/>
                <w:sz w:val="24"/>
                <w:szCs w:val="24"/>
              </w:rPr>
            </w:pPr>
            <w:r w:rsidRPr="00C33EB4">
              <w:rPr>
                <w:rFonts w:ascii="Times New Roman" w:hAnsi="Times New Roman" w:cs="Times New Roman"/>
                <w:color w:val="auto"/>
                <w:sz w:val="24"/>
                <w:szCs w:val="24"/>
              </w:rPr>
              <w:t>0·73 (0·35, 1·55)</w:t>
            </w:r>
          </w:p>
        </w:tc>
      </w:tr>
      <w:tr w:rsidR="00C33EB4" w:rsidRPr="00C33EB4" w:rsidTr="00EF43DC">
        <w:trPr>
          <w:trHeight w:val="206"/>
        </w:trPr>
        <w:tc>
          <w:tcPr>
            <w:tcW w:w="1816" w:type="dxa"/>
            <w:vMerge w:val="restart"/>
          </w:tcPr>
          <w:p w:rsidR="00B7004F" w:rsidRPr="00C33EB4" w:rsidRDefault="00B7004F" w:rsidP="00EF43DC">
            <w:pPr>
              <w:autoSpaceDE w:val="0"/>
              <w:autoSpaceDN w:val="0"/>
              <w:adjustRightInd w:val="0"/>
              <w:rPr>
                <w:rFonts w:ascii="Times New Roman" w:hAnsi="Times New Roman" w:cs="Times New Roman"/>
                <w:color w:val="auto"/>
                <w:sz w:val="24"/>
                <w:szCs w:val="24"/>
              </w:rPr>
            </w:pPr>
            <w:r w:rsidRPr="00C33EB4">
              <w:rPr>
                <w:rFonts w:ascii="Times New Roman" w:hAnsi="Times New Roman" w:cs="Times New Roman"/>
                <w:color w:val="auto"/>
                <w:sz w:val="24"/>
                <w:szCs w:val="24"/>
              </w:rPr>
              <w:t>Total Dairy</w:t>
            </w:r>
          </w:p>
          <w:p w:rsidR="00B7004F" w:rsidRPr="00C33EB4" w:rsidRDefault="00B7004F" w:rsidP="00EF43DC">
            <w:pPr>
              <w:autoSpaceDE w:val="0"/>
              <w:autoSpaceDN w:val="0"/>
              <w:adjustRightInd w:val="0"/>
              <w:rPr>
                <w:rFonts w:ascii="Times New Roman" w:hAnsi="Times New Roman" w:cs="Times New Roman"/>
                <w:color w:val="auto"/>
                <w:sz w:val="24"/>
                <w:szCs w:val="24"/>
              </w:rPr>
            </w:pPr>
            <w:r w:rsidRPr="00C33EB4">
              <w:rPr>
                <w:rFonts w:ascii="Times New Roman" w:hAnsi="Times New Roman" w:cs="Times New Roman"/>
                <w:color w:val="auto"/>
                <w:sz w:val="24"/>
                <w:szCs w:val="24"/>
              </w:rPr>
              <w:t>(g/day)</w:t>
            </w:r>
          </w:p>
        </w:tc>
        <w:tc>
          <w:tcPr>
            <w:tcW w:w="2342" w:type="dxa"/>
          </w:tcPr>
          <w:p w:rsidR="00B7004F" w:rsidRPr="00C33EB4" w:rsidRDefault="00B7004F" w:rsidP="00EF43DC">
            <w:pPr>
              <w:autoSpaceDE w:val="0"/>
              <w:autoSpaceDN w:val="0"/>
              <w:adjustRightInd w:val="0"/>
              <w:rPr>
                <w:rFonts w:ascii="Times New Roman" w:hAnsi="Times New Roman" w:cs="Times New Roman"/>
                <w:color w:val="auto"/>
                <w:sz w:val="24"/>
                <w:szCs w:val="24"/>
              </w:rPr>
            </w:pPr>
            <w:r w:rsidRPr="00C33EB4">
              <w:rPr>
                <w:rFonts w:ascii="Times New Roman" w:hAnsi="Times New Roman" w:cs="Times New Roman"/>
                <w:color w:val="auto"/>
                <w:sz w:val="24"/>
                <w:szCs w:val="24"/>
              </w:rPr>
              <w:t>Q1: 9·90</w:t>
            </w:r>
          </w:p>
        </w:tc>
        <w:tc>
          <w:tcPr>
            <w:tcW w:w="2397" w:type="dxa"/>
          </w:tcPr>
          <w:p w:rsidR="00B7004F" w:rsidRPr="00C33EB4" w:rsidRDefault="00B7004F" w:rsidP="00EF43DC">
            <w:pPr>
              <w:autoSpaceDE w:val="0"/>
              <w:autoSpaceDN w:val="0"/>
              <w:adjustRightInd w:val="0"/>
              <w:jc w:val="center"/>
              <w:rPr>
                <w:rFonts w:ascii="Times New Roman" w:hAnsi="Times New Roman" w:cs="Times New Roman"/>
                <w:color w:val="auto"/>
                <w:sz w:val="24"/>
                <w:szCs w:val="24"/>
              </w:rPr>
            </w:pPr>
            <w:r w:rsidRPr="00C33EB4">
              <w:rPr>
                <w:rFonts w:ascii="Times New Roman" w:hAnsi="Times New Roman" w:cs="Times New Roman"/>
                <w:color w:val="auto"/>
                <w:sz w:val="24"/>
                <w:szCs w:val="24"/>
              </w:rPr>
              <w:t>1·00</w:t>
            </w:r>
          </w:p>
        </w:tc>
        <w:tc>
          <w:tcPr>
            <w:tcW w:w="2397" w:type="dxa"/>
          </w:tcPr>
          <w:p w:rsidR="00B7004F" w:rsidRPr="00C33EB4" w:rsidRDefault="00B7004F" w:rsidP="00EF43DC">
            <w:pPr>
              <w:autoSpaceDE w:val="0"/>
              <w:autoSpaceDN w:val="0"/>
              <w:adjustRightInd w:val="0"/>
              <w:jc w:val="center"/>
              <w:rPr>
                <w:rFonts w:ascii="Times New Roman" w:hAnsi="Times New Roman" w:cs="Times New Roman"/>
                <w:color w:val="auto"/>
                <w:sz w:val="24"/>
                <w:szCs w:val="24"/>
              </w:rPr>
            </w:pPr>
            <w:r w:rsidRPr="00C33EB4">
              <w:rPr>
                <w:rFonts w:ascii="Times New Roman" w:hAnsi="Times New Roman" w:cs="Times New Roman"/>
                <w:color w:val="auto"/>
                <w:sz w:val="24"/>
                <w:szCs w:val="24"/>
              </w:rPr>
              <w:t>1·00</w:t>
            </w:r>
          </w:p>
        </w:tc>
        <w:tc>
          <w:tcPr>
            <w:tcW w:w="2398" w:type="dxa"/>
          </w:tcPr>
          <w:p w:rsidR="00B7004F" w:rsidRPr="00C33EB4" w:rsidRDefault="00B7004F" w:rsidP="00EF43DC">
            <w:pPr>
              <w:autoSpaceDE w:val="0"/>
              <w:autoSpaceDN w:val="0"/>
              <w:adjustRightInd w:val="0"/>
              <w:jc w:val="center"/>
              <w:rPr>
                <w:rFonts w:ascii="Times New Roman" w:hAnsi="Times New Roman" w:cs="Times New Roman"/>
                <w:color w:val="auto"/>
                <w:sz w:val="24"/>
                <w:szCs w:val="24"/>
              </w:rPr>
            </w:pPr>
            <w:r w:rsidRPr="00C33EB4">
              <w:rPr>
                <w:rFonts w:ascii="Times New Roman" w:hAnsi="Times New Roman" w:cs="Times New Roman"/>
                <w:color w:val="auto"/>
                <w:sz w:val="24"/>
                <w:szCs w:val="24"/>
              </w:rPr>
              <w:t>1·00</w:t>
            </w:r>
          </w:p>
        </w:tc>
      </w:tr>
      <w:tr w:rsidR="00C33EB4" w:rsidRPr="00C33EB4" w:rsidTr="00EF43DC">
        <w:trPr>
          <w:trHeight w:val="206"/>
        </w:trPr>
        <w:tc>
          <w:tcPr>
            <w:tcW w:w="1816" w:type="dxa"/>
            <w:vMerge/>
          </w:tcPr>
          <w:p w:rsidR="00B7004F" w:rsidRPr="00C33EB4" w:rsidRDefault="00B7004F" w:rsidP="00EF43DC">
            <w:pPr>
              <w:autoSpaceDE w:val="0"/>
              <w:autoSpaceDN w:val="0"/>
              <w:adjustRightInd w:val="0"/>
              <w:rPr>
                <w:rFonts w:ascii="Times New Roman" w:hAnsi="Times New Roman" w:cs="Times New Roman"/>
                <w:color w:val="auto"/>
                <w:sz w:val="24"/>
                <w:szCs w:val="24"/>
              </w:rPr>
            </w:pPr>
          </w:p>
        </w:tc>
        <w:tc>
          <w:tcPr>
            <w:tcW w:w="2342" w:type="dxa"/>
          </w:tcPr>
          <w:p w:rsidR="00B7004F" w:rsidRPr="00C33EB4" w:rsidRDefault="00B7004F" w:rsidP="00EF43DC">
            <w:pPr>
              <w:autoSpaceDE w:val="0"/>
              <w:autoSpaceDN w:val="0"/>
              <w:adjustRightInd w:val="0"/>
              <w:rPr>
                <w:rFonts w:ascii="Times New Roman" w:hAnsi="Times New Roman" w:cs="Times New Roman"/>
                <w:color w:val="auto"/>
                <w:sz w:val="24"/>
                <w:szCs w:val="24"/>
              </w:rPr>
            </w:pPr>
            <w:r w:rsidRPr="00C33EB4">
              <w:rPr>
                <w:rFonts w:ascii="Times New Roman" w:hAnsi="Times New Roman" w:cs="Times New Roman"/>
                <w:color w:val="auto"/>
                <w:sz w:val="24"/>
                <w:szCs w:val="24"/>
              </w:rPr>
              <w:t>Q2: 47·40</w:t>
            </w:r>
          </w:p>
        </w:tc>
        <w:tc>
          <w:tcPr>
            <w:tcW w:w="2397" w:type="dxa"/>
          </w:tcPr>
          <w:p w:rsidR="00B7004F" w:rsidRPr="00C33EB4" w:rsidRDefault="00B7004F" w:rsidP="00EF43DC">
            <w:pPr>
              <w:autoSpaceDE w:val="0"/>
              <w:autoSpaceDN w:val="0"/>
              <w:adjustRightInd w:val="0"/>
              <w:jc w:val="center"/>
              <w:rPr>
                <w:rFonts w:ascii="Times New Roman" w:hAnsi="Times New Roman" w:cs="Times New Roman"/>
                <w:color w:val="auto"/>
                <w:sz w:val="24"/>
                <w:szCs w:val="24"/>
              </w:rPr>
            </w:pPr>
            <w:r w:rsidRPr="00C33EB4">
              <w:rPr>
                <w:rFonts w:ascii="Times New Roman" w:hAnsi="Times New Roman" w:cs="Times New Roman"/>
                <w:color w:val="auto"/>
                <w:sz w:val="24"/>
                <w:szCs w:val="24"/>
              </w:rPr>
              <w:t>0·80 (0·59, 1·08)</w:t>
            </w:r>
          </w:p>
        </w:tc>
        <w:tc>
          <w:tcPr>
            <w:tcW w:w="2397" w:type="dxa"/>
          </w:tcPr>
          <w:p w:rsidR="00B7004F" w:rsidRPr="00C33EB4" w:rsidRDefault="00B7004F" w:rsidP="00EF43DC">
            <w:pPr>
              <w:autoSpaceDE w:val="0"/>
              <w:autoSpaceDN w:val="0"/>
              <w:adjustRightInd w:val="0"/>
              <w:jc w:val="center"/>
              <w:rPr>
                <w:rFonts w:ascii="Times New Roman" w:hAnsi="Times New Roman" w:cs="Times New Roman"/>
                <w:color w:val="auto"/>
                <w:sz w:val="24"/>
                <w:szCs w:val="24"/>
              </w:rPr>
            </w:pPr>
            <w:r w:rsidRPr="00C33EB4">
              <w:rPr>
                <w:rFonts w:ascii="Times New Roman" w:hAnsi="Times New Roman" w:cs="Times New Roman"/>
                <w:color w:val="auto"/>
                <w:sz w:val="24"/>
                <w:szCs w:val="24"/>
              </w:rPr>
              <w:t>0·82 (0·58, 1·16)</w:t>
            </w:r>
          </w:p>
        </w:tc>
        <w:tc>
          <w:tcPr>
            <w:tcW w:w="2398" w:type="dxa"/>
          </w:tcPr>
          <w:p w:rsidR="00B7004F" w:rsidRPr="00C33EB4" w:rsidRDefault="00B7004F" w:rsidP="00EF43DC">
            <w:pPr>
              <w:autoSpaceDE w:val="0"/>
              <w:autoSpaceDN w:val="0"/>
              <w:adjustRightInd w:val="0"/>
              <w:jc w:val="center"/>
              <w:rPr>
                <w:rFonts w:ascii="Times New Roman" w:hAnsi="Times New Roman" w:cs="Times New Roman"/>
                <w:color w:val="auto"/>
                <w:sz w:val="24"/>
                <w:szCs w:val="24"/>
              </w:rPr>
            </w:pPr>
            <w:r w:rsidRPr="00C33EB4">
              <w:rPr>
                <w:rFonts w:ascii="Times New Roman" w:hAnsi="Times New Roman" w:cs="Times New Roman"/>
                <w:color w:val="auto"/>
                <w:sz w:val="24"/>
                <w:szCs w:val="24"/>
              </w:rPr>
              <w:t>0·75 (0·42, 1·34)</w:t>
            </w:r>
          </w:p>
        </w:tc>
      </w:tr>
      <w:tr w:rsidR="00C33EB4" w:rsidRPr="00C33EB4" w:rsidTr="00EF43DC">
        <w:trPr>
          <w:trHeight w:val="206"/>
        </w:trPr>
        <w:tc>
          <w:tcPr>
            <w:tcW w:w="1816" w:type="dxa"/>
            <w:vMerge/>
          </w:tcPr>
          <w:p w:rsidR="00B7004F" w:rsidRPr="00C33EB4" w:rsidRDefault="00B7004F" w:rsidP="00EF43DC">
            <w:pPr>
              <w:autoSpaceDE w:val="0"/>
              <w:autoSpaceDN w:val="0"/>
              <w:adjustRightInd w:val="0"/>
              <w:rPr>
                <w:rFonts w:ascii="Times New Roman" w:hAnsi="Times New Roman" w:cs="Times New Roman"/>
                <w:color w:val="auto"/>
                <w:sz w:val="24"/>
                <w:szCs w:val="24"/>
              </w:rPr>
            </w:pPr>
          </w:p>
        </w:tc>
        <w:tc>
          <w:tcPr>
            <w:tcW w:w="2342" w:type="dxa"/>
          </w:tcPr>
          <w:p w:rsidR="00B7004F" w:rsidRPr="00C33EB4" w:rsidRDefault="00B7004F" w:rsidP="00EF43DC">
            <w:pPr>
              <w:autoSpaceDE w:val="0"/>
              <w:autoSpaceDN w:val="0"/>
              <w:adjustRightInd w:val="0"/>
              <w:rPr>
                <w:rFonts w:ascii="Times New Roman" w:hAnsi="Times New Roman" w:cs="Times New Roman"/>
                <w:color w:val="auto"/>
                <w:sz w:val="24"/>
                <w:szCs w:val="24"/>
              </w:rPr>
            </w:pPr>
            <w:r w:rsidRPr="00C33EB4">
              <w:rPr>
                <w:rFonts w:ascii="Times New Roman" w:hAnsi="Times New Roman" w:cs="Times New Roman"/>
                <w:color w:val="auto"/>
                <w:sz w:val="24"/>
                <w:szCs w:val="24"/>
              </w:rPr>
              <w:t>Q3: 111·10</w:t>
            </w:r>
          </w:p>
        </w:tc>
        <w:tc>
          <w:tcPr>
            <w:tcW w:w="2397" w:type="dxa"/>
          </w:tcPr>
          <w:p w:rsidR="00B7004F" w:rsidRPr="00C33EB4" w:rsidRDefault="00B7004F" w:rsidP="00EF43DC">
            <w:pPr>
              <w:autoSpaceDE w:val="0"/>
              <w:autoSpaceDN w:val="0"/>
              <w:adjustRightInd w:val="0"/>
              <w:jc w:val="center"/>
              <w:rPr>
                <w:rFonts w:ascii="Times New Roman" w:hAnsi="Times New Roman" w:cs="Times New Roman"/>
                <w:color w:val="auto"/>
                <w:sz w:val="24"/>
                <w:szCs w:val="24"/>
              </w:rPr>
            </w:pPr>
            <w:r w:rsidRPr="00C33EB4">
              <w:rPr>
                <w:rFonts w:ascii="Times New Roman" w:hAnsi="Times New Roman" w:cs="Times New Roman"/>
                <w:color w:val="auto"/>
                <w:sz w:val="24"/>
                <w:szCs w:val="24"/>
              </w:rPr>
              <w:t>0·80 (0·58, 1·10)</w:t>
            </w:r>
          </w:p>
        </w:tc>
        <w:tc>
          <w:tcPr>
            <w:tcW w:w="2397" w:type="dxa"/>
          </w:tcPr>
          <w:p w:rsidR="00B7004F" w:rsidRPr="00C33EB4" w:rsidRDefault="00B7004F" w:rsidP="00EF43DC">
            <w:pPr>
              <w:autoSpaceDE w:val="0"/>
              <w:autoSpaceDN w:val="0"/>
              <w:adjustRightInd w:val="0"/>
              <w:jc w:val="center"/>
              <w:rPr>
                <w:rFonts w:ascii="Times New Roman" w:hAnsi="Times New Roman" w:cs="Times New Roman"/>
                <w:color w:val="auto"/>
                <w:sz w:val="24"/>
                <w:szCs w:val="24"/>
              </w:rPr>
            </w:pPr>
            <w:r w:rsidRPr="00C33EB4">
              <w:rPr>
                <w:rFonts w:ascii="Times New Roman" w:hAnsi="Times New Roman" w:cs="Times New Roman"/>
                <w:color w:val="auto"/>
                <w:sz w:val="24"/>
                <w:szCs w:val="24"/>
              </w:rPr>
              <w:t>0·87 (0·61, 1·24)</w:t>
            </w:r>
          </w:p>
        </w:tc>
        <w:tc>
          <w:tcPr>
            <w:tcW w:w="2398" w:type="dxa"/>
          </w:tcPr>
          <w:p w:rsidR="00B7004F" w:rsidRPr="00C33EB4" w:rsidRDefault="00B7004F" w:rsidP="00EF43DC">
            <w:pPr>
              <w:autoSpaceDE w:val="0"/>
              <w:autoSpaceDN w:val="0"/>
              <w:adjustRightInd w:val="0"/>
              <w:jc w:val="center"/>
              <w:rPr>
                <w:rFonts w:ascii="Times New Roman" w:hAnsi="Times New Roman" w:cs="Times New Roman"/>
                <w:color w:val="auto"/>
                <w:sz w:val="24"/>
                <w:szCs w:val="24"/>
              </w:rPr>
            </w:pPr>
            <w:r w:rsidRPr="00C33EB4">
              <w:rPr>
                <w:rFonts w:ascii="Times New Roman" w:hAnsi="Times New Roman" w:cs="Times New Roman"/>
                <w:color w:val="auto"/>
                <w:sz w:val="24"/>
                <w:szCs w:val="24"/>
              </w:rPr>
              <w:t>0·58 (0·28, 1·23)</w:t>
            </w:r>
          </w:p>
        </w:tc>
      </w:tr>
      <w:tr w:rsidR="00C33EB4" w:rsidRPr="00C33EB4" w:rsidTr="00EF43DC">
        <w:trPr>
          <w:trHeight w:val="206"/>
        </w:trPr>
        <w:tc>
          <w:tcPr>
            <w:tcW w:w="1816" w:type="dxa"/>
            <w:vMerge/>
          </w:tcPr>
          <w:p w:rsidR="00B7004F" w:rsidRPr="00C33EB4" w:rsidRDefault="00B7004F" w:rsidP="00EF43DC">
            <w:pPr>
              <w:autoSpaceDE w:val="0"/>
              <w:autoSpaceDN w:val="0"/>
              <w:adjustRightInd w:val="0"/>
              <w:rPr>
                <w:rFonts w:ascii="Times New Roman" w:hAnsi="Times New Roman" w:cs="Times New Roman"/>
                <w:color w:val="auto"/>
                <w:sz w:val="24"/>
                <w:szCs w:val="24"/>
              </w:rPr>
            </w:pPr>
          </w:p>
        </w:tc>
        <w:tc>
          <w:tcPr>
            <w:tcW w:w="2342" w:type="dxa"/>
          </w:tcPr>
          <w:p w:rsidR="00B7004F" w:rsidRPr="00C33EB4" w:rsidRDefault="00B7004F" w:rsidP="00EF43DC">
            <w:pPr>
              <w:autoSpaceDE w:val="0"/>
              <w:autoSpaceDN w:val="0"/>
              <w:adjustRightInd w:val="0"/>
              <w:rPr>
                <w:rFonts w:ascii="Times New Roman" w:hAnsi="Times New Roman" w:cs="Times New Roman"/>
                <w:color w:val="auto"/>
                <w:sz w:val="24"/>
                <w:szCs w:val="24"/>
              </w:rPr>
            </w:pPr>
            <w:r w:rsidRPr="00C33EB4">
              <w:rPr>
                <w:rFonts w:ascii="Times New Roman" w:hAnsi="Times New Roman" w:cs="Times New Roman"/>
                <w:color w:val="auto"/>
                <w:sz w:val="24"/>
                <w:szCs w:val="24"/>
              </w:rPr>
              <w:t>Q4: 214·40</w:t>
            </w:r>
          </w:p>
        </w:tc>
        <w:tc>
          <w:tcPr>
            <w:tcW w:w="2397" w:type="dxa"/>
          </w:tcPr>
          <w:p w:rsidR="00B7004F" w:rsidRPr="00C33EB4" w:rsidRDefault="00B7004F" w:rsidP="00EF43DC">
            <w:pPr>
              <w:autoSpaceDE w:val="0"/>
              <w:autoSpaceDN w:val="0"/>
              <w:adjustRightInd w:val="0"/>
              <w:jc w:val="center"/>
              <w:rPr>
                <w:rFonts w:ascii="Times New Roman" w:hAnsi="Times New Roman" w:cs="Times New Roman"/>
                <w:color w:val="auto"/>
                <w:sz w:val="24"/>
                <w:szCs w:val="24"/>
              </w:rPr>
            </w:pPr>
            <w:r w:rsidRPr="00C33EB4">
              <w:rPr>
                <w:rFonts w:ascii="Times New Roman" w:hAnsi="Times New Roman" w:cs="Times New Roman"/>
                <w:color w:val="auto"/>
                <w:sz w:val="24"/>
                <w:szCs w:val="24"/>
              </w:rPr>
              <w:t>0·81 (0·59, 1·11)</w:t>
            </w:r>
          </w:p>
        </w:tc>
        <w:tc>
          <w:tcPr>
            <w:tcW w:w="2397" w:type="dxa"/>
          </w:tcPr>
          <w:p w:rsidR="00B7004F" w:rsidRPr="00C33EB4" w:rsidRDefault="00B7004F" w:rsidP="00EF43DC">
            <w:pPr>
              <w:autoSpaceDE w:val="0"/>
              <w:autoSpaceDN w:val="0"/>
              <w:adjustRightInd w:val="0"/>
              <w:jc w:val="center"/>
              <w:rPr>
                <w:rFonts w:ascii="Times New Roman" w:hAnsi="Times New Roman" w:cs="Times New Roman"/>
                <w:color w:val="auto"/>
                <w:sz w:val="24"/>
                <w:szCs w:val="24"/>
              </w:rPr>
            </w:pPr>
            <w:r w:rsidRPr="00C33EB4">
              <w:rPr>
                <w:rFonts w:ascii="Times New Roman" w:hAnsi="Times New Roman" w:cs="Times New Roman"/>
                <w:color w:val="auto"/>
                <w:sz w:val="24"/>
                <w:szCs w:val="24"/>
              </w:rPr>
              <w:t>0·83 (0·58, 1·18)</w:t>
            </w:r>
          </w:p>
        </w:tc>
        <w:tc>
          <w:tcPr>
            <w:tcW w:w="2398" w:type="dxa"/>
          </w:tcPr>
          <w:p w:rsidR="00B7004F" w:rsidRPr="00C33EB4" w:rsidRDefault="00B7004F" w:rsidP="00EF43DC">
            <w:pPr>
              <w:autoSpaceDE w:val="0"/>
              <w:autoSpaceDN w:val="0"/>
              <w:adjustRightInd w:val="0"/>
              <w:jc w:val="center"/>
              <w:rPr>
                <w:rFonts w:ascii="Times New Roman" w:hAnsi="Times New Roman" w:cs="Times New Roman"/>
                <w:color w:val="auto"/>
                <w:sz w:val="24"/>
                <w:szCs w:val="24"/>
              </w:rPr>
            </w:pPr>
            <w:r w:rsidRPr="00C33EB4">
              <w:rPr>
                <w:rFonts w:ascii="Times New Roman" w:hAnsi="Times New Roman" w:cs="Times New Roman"/>
                <w:color w:val="auto"/>
                <w:sz w:val="24"/>
                <w:szCs w:val="24"/>
              </w:rPr>
              <w:t>0·76 (0·39, 1·49)</w:t>
            </w:r>
          </w:p>
        </w:tc>
      </w:tr>
      <w:tr w:rsidR="00C33EB4" w:rsidRPr="00C33EB4" w:rsidTr="00EF43DC">
        <w:trPr>
          <w:trHeight w:val="206"/>
        </w:trPr>
        <w:tc>
          <w:tcPr>
            <w:tcW w:w="1816" w:type="dxa"/>
            <w:vMerge/>
          </w:tcPr>
          <w:p w:rsidR="00B7004F" w:rsidRPr="00C33EB4" w:rsidRDefault="00B7004F" w:rsidP="00EF43DC">
            <w:pPr>
              <w:autoSpaceDE w:val="0"/>
              <w:autoSpaceDN w:val="0"/>
              <w:adjustRightInd w:val="0"/>
              <w:rPr>
                <w:rFonts w:ascii="Times New Roman" w:hAnsi="Times New Roman" w:cs="Times New Roman"/>
                <w:color w:val="auto"/>
                <w:sz w:val="24"/>
                <w:szCs w:val="24"/>
              </w:rPr>
            </w:pPr>
          </w:p>
        </w:tc>
        <w:tc>
          <w:tcPr>
            <w:tcW w:w="2342" w:type="dxa"/>
          </w:tcPr>
          <w:p w:rsidR="00B7004F" w:rsidRPr="00C33EB4" w:rsidRDefault="00B7004F" w:rsidP="00EF43DC">
            <w:pPr>
              <w:autoSpaceDE w:val="0"/>
              <w:autoSpaceDN w:val="0"/>
              <w:adjustRightInd w:val="0"/>
              <w:rPr>
                <w:rFonts w:ascii="Times New Roman" w:hAnsi="Times New Roman" w:cs="Times New Roman"/>
                <w:color w:val="auto"/>
                <w:sz w:val="24"/>
                <w:szCs w:val="24"/>
              </w:rPr>
            </w:pPr>
            <w:r w:rsidRPr="00C33EB4">
              <w:rPr>
                <w:rFonts w:ascii="Times New Roman" w:hAnsi="Times New Roman" w:cs="Times New Roman"/>
                <w:color w:val="auto"/>
                <w:sz w:val="24"/>
                <w:szCs w:val="24"/>
              </w:rPr>
              <w:t>Q5: 414·50</w:t>
            </w:r>
          </w:p>
        </w:tc>
        <w:tc>
          <w:tcPr>
            <w:tcW w:w="2397" w:type="dxa"/>
          </w:tcPr>
          <w:p w:rsidR="00B7004F" w:rsidRPr="00C33EB4" w:rsidRDefault="00B7004F" w:rsidP="00EF43DC">
            <w:pPr>
              <w:autoSpaceDE w:val="0"/>
              <w:autoSpaceDN w:val="0"/>
              <w:adjustRightInd w:val="0"/>
              <w:jc w:val="center"/>
              <w:rPr>
                <w:rFonts w:ascii="Times New Roman" w:hAnsi="Times New Roman" w:cs="Times New Roman"/>
                <w:color w:val="auto"/>
                <w:sz w:val="24"/>
                <w:szCs w:val="24"/>
              </w:rPr>
            </w:pPr>
            <w:r w:rsidRPr="00C33EB4">
              <w:rPr>
                <w:rFonts w:ascii="Times New Roman" w:hAnsi="Times New Roman" w:cs="Times New Roman"/>
                <w:color w:val="auto"/>
                <w:sz w:val="24"/>
                <w:szCs w:val="24"/>
              </w:rPr>
              <w:t>0·73 (0·53, 1·00)</w:t>
            </w:r>
          </w:p>
        </w:tc>
        <w:tc>
          <w:tcPr>
            <w:tcW w:w="2397" w:type="dxa"/>
          </w:tcPr>
          <w:p w:rsidR="00B7004F" w:rsidRPr="00C33EB4" w:rsidRDefault="00B7004F" w:rsidP="00EF43DC">
            <w:pPr>
              <w:autoSpaceDE w:val="0"/>
              <w:autoSpaceDN w:val="0"/>
              <w:adjustRightInd w:val="0"/>
              <w:jc w:val="center"/>
              <w:rPr>
                <w:rFonts w:ascii="Times New Roman" w:hAnsi="Times New Roman" w:cs="Times New Roman"/>
                <w:color w:val="auto"/>
                <w:sz w:val="24"/>
                <w:szCs w:val="24"/>
              </w:rPr>
            </w:pPr>
            <w:r w:rsidRPr="00C33EB4">
              <w:rPr>
                <w:rFonts w:ascii="Times New Roman" w:hAnsi="Times New Roman" w:cs="Times New Roman"/>
                <w:color w:val="auto"/>
                <w:sz w:val="24"/>
                <w:szCs w:val="24"/>
              </w:rPr>
              <w:t>0·75 (0·52, 1·09)</w:t>
            </w:r>
          </w:p>
        </w:tc>
        <w:tc>
          <w:tcPr>
            <w:tcW w:w="2398" w:type="dxa"/>
          </w:tcPr>
          <w:p w:rsidR="00B7004F" w:rsidRPr="00C33EB4" w:rsidRDefault="00B7004F" w:rsidP="00EF43DC">
            <w:pPr>
              <w:autoSpaceDE w:val="0"/>
              <w:autoSpaceDN w:val="0"/>
              <w:adjustRightInd w:val="0"/>
              <w:jc w:val="center"/>
              <w:rPr>
                <w:rFonts w:ascii="Times New Roman" w:hAnsi="Times New Roman" w:cs="Times New Roman"/>
                <w:color w:val="auto"/>
                <w:sz w:val="24"/>
                <w:szCs w:val="24"/>
              </w:rPr>
            </w:pPr>
            <w:r w:rsidRPr="00C33EB4">
              <w:rPr>
                <w:rFonts w:ascii="Times New Roman" w:hAnsi="Times New Roman" w:cs="Times New Roman"/>
                <w:color w:val="auto"/>
                <w:sz w:val="24"/>
                <w:szCs w:val="24"/>
              </w:rPr>
              <w:t>0·66 (0·33, 1·31)</w:t>
            </w:r>
          </w:p>
        </w:tc>
      </w:tr>
      <w:tr w:rsidR="00C33EB4" w:rsidRPr="00C33EB4" w:rsidTr="00EF43DC">
        <w:trPr>
          <w:trHeight w:val="206"/>
        </w:trPr>
        <w:tc>
          <w:tcPr>
            <w:tcW w:w="1816" w:type="dxa"/>
            <w:vMerge w:val="restart"/>
          </w:tcPr>
          <w:p w:rsidR="00B7004F" w:rsidRPr="00C33EB4" w:rsidRDefault="00B7004F" w:rsidP="00EF43DC">
            <w:pPr>
              <w:autoSpaceDE w:val="0"/>
              <w:autoSpaceDN w:val="0"/>
              <w:adjustRightInd w:val="0"/>
              <w:rPr>
                <w:rFonts w:ascii="Times New Roman" w:hAnsi="Times New Roman" w:cs="Times New Roman"/>
                <w:color w:val="auto"/>
                <w:sz w:val="24"/>
                <w:szCs w:val="24"/>
              </w:rPr>
            </w:pPr>
            <w:r w:rsidRPr="00C33EB4">
              <w:rPr>
                <w:rFonts w:ascii="Times New Roman" w:hAnsi="Times New Roman" w:cs="Times New Roman"/>
                <w:color w:val="auto"/>
                <w:sz w:val="24"/>
                <w:szCs w:val="24"/>
              </w:rPr>
              <w:t>Dairy Protein</w:t>
            </w:r>
          </w:p>
          <w:p w:rsidR="00B7004F" w:rsidRPr="00C33EB4" w:rsidRDefault="00B7004F" w:rsidP="00EF43DC">
            <w:pPr>
              <w:autoSpaceDE w:val="0"/>
              <w:autoSpaceDN w:val="0"/>
              <w:adjustRightInd w:val="0"/>
              <w:rPr>
                <w:rFonts w:ascii="Times New Roman" w:hAnsi="Times New Roman" w:cs="Times New Roman"/>
                <w:color w:val="auto"/>
                <w:sz w:val="24"/>
                <w:szCs w:val="24"/>
              </w:rPr>
            </w:pPr>
            <w:r w:rsidRPr="00C33EB4">
              <w:rPr>
                <w:rFonts w:ascii="Times New Roman" w:hAnsi="Times New Roman" w:cs="Times New Roman"/>
                <w:color w:val="auto"/>
                <w:sz w:val="24"/>
                <w:szCs w:val="24"/>
              </w:rPr>
              <w:t>(g/day)</w:t>
            </w:r>
          </w:p>
        </w:tc>
        <w:tc>
          <w:tcPr>
            <w:tcW w:w="2342" w:type="dxa"/>
          </w:tcPr>
          <w:p w:rsidR="00B7004F" w:rsidRPr="00C33EB4" w:rsidRDefault="00B7004F" w:rsidP="00EF43DC">
            <w:pPr>
              <w:rPr>
                <w:rFonts w:ascii="Times New Roman" w:hAnsi="Times New Roman" w:cs="Times New Roman"/>
                <w:color w:val="auto"/>
                <w:sz w:val="24"/>
                <w:szCs w:val="24"/>
              </w:rPr>
            </w:pPr>
            <w:r w:rsidRPr="00C33EB4">
              <w:rPr>
                <w:rFonts w:ascii="Times New Roman" w:hAnsi="Times New Roman" w:cs="Times New Roman"/>
                <w:color w:val="auto"/>
                <w:sz w:val="24"/>
                <w:szCs w:val="24"/>
              </w:rPr>
              <w:t>Q1: 1·00</w:t>
            </w:r>
          </w:p>
        </w:tc>
        <w:tc>
          <w:tcPr>
            <w:tcW w:w="2397" w:type="dxa"/>
          </w:tcPr>
          <w:p w:rsidR="00B7004F" w:rsidRPr="00C33EB4" w:rsidRDefault="00B7004F" w:rsidP="00EF43DC">
            <w:pPr>
              <w:autoSpaceDE w:val="0"/>
              <w:autoSpaceDN w:val="0"/>
              <w:adjustRightInd w:val="0"/>
              <w:jc w:val="center"/>
              <w:rPr>
                <w:rFonts w:ascii="Times New Roman" w:hAnsi="Times New Roman" w:cs="Times New Roman"/>
                <w:color w:val="auto"/>
                <w:sz w:val="24"/>
                <w:szCs w:val="24"/>
              </w:rPr>
            </w:pPr>
            <w:r w:rsidRPr="00C33EB4">
              <w:rPr>
                <w:rFonts w:ascii="Times New Roman" w:hAnsi="Times New Roman" w:cs="Times New Roman"/>
                <w:color w:val="auto"/>
                <w:sz w:val="24"/>
                <w:szCs w:val="24"/>
              </w:rPr>
              <w:t>1·00</w:t>
            </w:r>
          </w:p>
        </w:tc>
        <w:tc>
          <w:tcPr>
            <w:tcW w:w="2397" w:type="dxa"/>
          </w:tcPr>
          <w:p w:rsidR="00B7004F" w:rsidRPr="00C33EB4" w:rsidRDefault="00B7004F" w:rsidP="00EF43DC">
            <w:pPr>
              <w:autoSpaceDE w:val="0"/>
              <w:autoSpaceDN w:val="0"/>
              <w:adjustRightInd w:val="0"/>
              <w:jc w:val="center"/>
              <w:rPr>
                <w:rFonts w:ascii="Times New Roman" w:hAnsi="Times New Roman" w:cs="Times New Roman"/>
                <w:color w:val="auto"/>
                <w:sz w:val="24"/>
                <w:szCs w:val="24"/>
              </w:rPr>
            </w:pPr>
            <w:r w:rsidRPr="00C33EB4">
              <w:rPr>
                <w:rFonts w:ascii="Times New Roman" w:hAnsi="Times New Roman" w:cs="Times New Roman"/>
                <w:color w:val="auto"/>
                <w:sz w:val="24"/>
                <w:szCs w:val="24"/>
              </w:rPr>
              <w:t>1·00</w:t>
            </w:r>
          </w:p>
        </w:tc>
        <w:tc>
          <w:tcPr>
            <w:tcW w:w="2398" w:type="dxa"/>
          </w:tcPr>
          <w:p w:rsidR="00B7004F" w:rsidRPr="00C33EB4" w:rsidRDefault="00B7004F" w:rsidP="00EF43DC">
            <w:pPr>
              <w:autoSpaceDE w:val="0"/>
              <w:autoSpaceDN w:val="0"/>
              <w:adjustRightInd w:val="0"/>
              <w:jc w:val="center"/>
              <w:rPr>
                <w:rFonts w:ascii="Times New Roman" w:hAnsi="Times New Roman" w:cs="Times New Roman"/>
                <w:color w:val="auto"/>
                <w:sz w:val="24"/>
                <w:szCs w:val="24"/>
              </w:rPr>
            </w:pPr>
            <w:r w:rsidRPr="00C33EB4">
              <w:rPr>
                <w:rFonts w:ascii="Times New Roman" w:hAnsi="Times New Roman" w:cs="Times New Roman"/>
                <w:color w:val="auto"/>
                <w:sz w:val="24"/>
                <w:szCs w:val="24"/>
              </w:rPr>
              <w:t>1·00</w:t>
            </w:r>
          </w:p>
        </w:tc>
      </w:tr>
      <w:tr w:rsidR="00C33EB4" w:rsidRPr="00C33EB4" w:rsidTr="00EF43DC">
        <w:trPr>
          <w:trHeight w:val="206"/>
        </w:trPr>
        <w:tc>
          <w:tcPr>
            <w:tcW w:w="1816" w:type="dxa"/>
            <w:vMerge/>
          </w:tcPr>
          <w:p w:rsidR="00B7004F" w:rsidRPr="00C33EB4" w:rsidRDefault="00B7004F" w:rsidP="00EF43DC">
            <w:pPr>
              <w:autoSpaceDE w:val="0"/>
              <w:autoSpaceDN w:val="0"/>
              <w:adjustRightInd w:val="0"/>
              <w:rPr>
                <w:rFonts w:ascii="Times New Roman" w:hAnsi="Times New Roman" w:cs="Times New Roman"/>
                <w:color w:val="auto"/>
                <w:sz w:val="24"/>
                <w:szCs w:val="24"/>
              </w:rPr>
            </w:pPr>
          </w:p>
        </w:tc>
        <w:tc>
          <w:tcPr>
            <w:tcW w:w="2342" w:type="dxa"/>
          </w:tcPr>
          <w:p w:rsidR="00B7004F" w:rsidRPr="00C33EB4" w:rsidRDefault="00B7004F" w:rsidP="00EF43DC">
            <w:pPr>
              <w:rPr>
                <w:rFonts w:ascii="Times New Roman" w:hAnsi="Times New Roman" w:cs="Times New Roman"/>
                <w:color w:val="auto"/>
                <w:sz w:val="24"/>
                <w:szCs w:val="24"/>
              </w:rPr>
            </w:pPr>
            <w:r w:rsidRPr="00C33EB4">
              <w:rPr>
                <w:rFonts w:ascii="Times New Roman" w:hAnsi="Times New Roman" w:cs="Times New Roman"/>
                <w:color w:val="auto"/>
                <w:sz w:val="24"/>
                <w:szCs w:val="24"/>
              </w:rPr>
              <w:t>Q2: 3·30</w:t>
            </w:r>
          </w:p>
        </w:tc>
        <w:tc>
          <w:tcPr>
            <w:tcW w:w="2397" w:type="dxa"/>
          </w:tcPr>
          <w:p w:rsidR="00B7004F" w:rsidRPr="00C33EB4" w:rsidRDefault="00B7004F" w:rsidP="00EF43DC">
            <w:pPr>
              <w:autoSpaceDE w:val="0"/>
              <w:autoSpaceDN w:val="0"/>
              <w:adjustRightInd w:val="0"/>
              <w:jc w:val="center"/>
              <w:rPr>
                <w:rFonts w:ascii="Times New Roman" w:hAnsi="Times New Roman" w:cs="Times New Roman"/>
                <w:color w:val="auto"/>
                <w:sz w:val="24"/>
                <w:szCs w:val="24"/>
              </w:rPr>
            </w:pPr>
            <w:r w:rsidRPr="00C33EB4">
              <w:rPr>
                <w:rFonts w:ascii="Times New Roman" w:hAnsi="Times New Roman" w:cs="Times New Roman"/>
                <w:color w:val="auto"/>
                <w:sz w:val="24"/>
                <w:szCs w:val="24"/>
              </w:rPr>
              <w:t>0·99 (0·74, 1·33)</w:t>
            </w:r>
          </w:p>
        </w:tc>
        <w:tc>
          <w:tcPr>
            <w:tcW w:w="2397" w:type="dxa"/>
          </w:tcPr>
          <w:p w:rsidR="00B7004F" w:rsidRPr="00C33EB4" w:rsidRDefault="00B7004F" w:rsidP="00EF43DC">
            <w:pPr>
              <w:autoSpaceDE w:val="0"/>
              <w:autoSpaceDN w:val="0"/>
              <w:adjustRightInd w:val="0"/>
              <w:jc w:val="center"/>
              <w:rPr>
                <w:rFonts w:ascii="Times New Roman" w:hAnsi="Times New Roman" w:cs="Times New Roman"/>
                <w:color w:val="auto"/>
                <w:sz w:val="24"/>
                <w:szCs w:val="24"/>
              </w:rPr>
            </w:pPr>
            <w:r w:rsidRPr="00C33EB4">
              <w:rPr>
                <w:rFonts w:ascii="Times New Roman" w:hAnsi="Times New Roman" w:cs="Times New Roman"/>
                <w:color w:val="auto"/>
                <w:sz w:val="24"/>
                <w:szCs w:val="24"/>
              </w:rPr>
              <w:t>1·02 (0·72, 1·45)</w:t>
            </w:r>
          </w:p>
        </w:tc>
        <w:tc>
          <w:tcPr>
            <w:tcW w:w="2398" w:type="dxa"/>
          </w:tcPr>
          <w:p w:rsidR="00B7004F" w:rsidRPr="00C33EB4" w:rsidRDefault="00B7004F" w:rsidP="00EF43DC">
            <w:pPr>
              <w:autoSpaceDE w:val="0"/>
              <w:autoSpaceDN w:val="0"/>
              <w:adjustRightInd w:val="0"/>
              <w:jc w:val="center"/>
              <w:rPr>
                <w:rFonts w:ascii="Times New Roman" w:hAnsi="Times New Roman" w:cs="Times New Roman"/>
                <w:color w:val="auto"/>
                <w:sz w:val="24"/>
                <w:szCs w:val="24"/>
              </w:rPr>
            </w:pPr>
            <w:r w:rsidRPr="00C33EB4">
              <w:rPr>
                <w:rFonts w:ascii="Times New Roman" w:hAnsi="Times New Roman" w:cs="Times New Roman"/>
                <w:color w:val="auto"/>
                <w:sz w:val="24"/>
                <w:szCs w:val="24"/>
              </w:rPr>
              <w:t>0·94 (0·54, 1·64)</w:t>
            </w:r>
          </w:p>
        </w:tc>
      </w:tr>
      <w:tr w:rsidR="00C33EB4" w:rsidRPr="00C33EB4" w:rsidTr="00EF43DC">
        <w:trPr>
          <w:trHeight w:val="206"/>
        </w:trPr>
        <w:tc>
          <w:tcPr>
            <w:tcW w:w="1816" w:type="dxa"/>
            <w:vMerge/>
          </w:tcPr>
          <w:p w:rsidR="00B7004F" w:rsidRPr="00C33EB4" w:rsidRDefault="00B7004F" w:rsidP="00EF43DC">
            <w:pPr>
              <w:autoSpaceDE w:val="0"/>
              <w:autoSpaceDN w:val="0"/>
              <w:adjustRightInd w:val="0"/>
              <w:rPr>
                <w:rFonts w:ascii="Times New Roman" w:hAnsi="Times New Roman" w:cs="Times New Roman"/>
                <w:color w:val="auto"/>
                <w:sz w:val="24"/>
                <w:szCs w:val="24"/>
              </w:rPr>
            </w:pPr>
          </w:p>
        </w:tc>
        <w:tc>
          <w:tcPr>
            <w:tcW w:w="2342" w:type="dxa"/>
          </w:tcPr>
          <w:p w:rsidR="00B7004F" w:rsidRPr="00C33EB4" w:rsidRDefault="00B7004F" w:rsidP="00EF43DC">
            <w:pPr>
              <w:rPr>
                <w:rFonts w:ascii="Times New Roman" w:hAnsi="Times New Roman" w:cs="Times New Roman"/>
                <w:color w:val="auto"/>
                <w:sz w:val="24"/>
                <w:szCs w:val="24"/>
              </w:rPr>
            </w:pPr>
            <w:r w:rsidRPr="00C33EB4">
              <w:rPr>
                <w:rFonts w:ascii="Times New Roman" w:hAnsi="Times New Roman" w:cs="Times New Roman"/>
                <w:color w:val="auto"/>
                <w:sz w:val="24"/>
                <w:szCs w:val="24"/>
              </w:rPr>
              <w:t>Q3: 6·60</w:t>
            </w:r>
          </w:p>
        </w:tc>
        <w:tc>
          <w:tcPr>
            <w:tcW w:w="2397" w:type="dxa"/>
          </w:tcPr>
          <w:p w:rsidR="00B7004F" w:rsidRPr="00C33EB4" w:rsidRDefault="00B7004F" w:rsidP="00EF43DC">
            <w:pPr>
              <w:autoSpaceDE w:val="0"/>
              <w:autoSpaceDN w:val="0"/>
              <w:adjustRightInd w:val="0"/>
              <w:jc w:val="center"/>
              <w:rPr>
                <w:rFonts w:ascii="Times New Roman" w:hAnsi="Times New Roman" w:cs="Times New Roman"/>
                <w:color w:val="auto"/>
                <w:sz w:val="24"/>
                <w:szCs w:val="24"/>
              </w:rPr>
            </w:pPr>
            <w:r w:rsidRPr="00C33EB4">
              <w:rPr>
                <w:rFonts w:ascii="Times New Roman" w:hAnsi="Times New Roman" w:cs="Times New Roman"/>
                <w:color w:val="auto"/>
                <w:sz w:val="24"/>
                <w:szCs w:val="24"/>
              </w:rPr>
              <w:t>0·84 (0·61, 1·15)</w:t>
            </w:r>
          </w:p>
        </w:tc>
        <w:tc>
          <w:tcPr>
            <w:tcW w:w="2397" w:type="dxa"/>
          </w:tcPr>
          <w:p w:rsidR="00B7004F" w:rsidRPr="00C33EB4" w:rsidRDefault="00B7004F" w:rsidP="00EF43DC">
            <w:pPr>
              <w:autoSpaceDE w:val="0"/>
              <w:autoSpaceDN w:val="0"/>
              <w:adjustRightInd w:val="0"/>
              <w:jc w:val="center"/>
              <w:rPr>
                <w:rFonts w:ascii="Times New Roman" w:hAnsi="Times New Roman" w:cs="Times New Roman"/>
                <w:color w:val="auto"/>
                <w:sz w:val="24"/>
                <w:szCs w:val="24"/>
              </w:rPr>
            </w:pPr>
            <w:r w:rsidRPr="00C33EB4">
              <w:rPr>
                <w:rFonts w:ascii="Times New Roman" w:hAnsi="Times New Roman" w:cs="Times New Roman"/>
                <w:color w:val="auto"/>
                <w:sz w:val="24"/>
                <w:szCs w:val="24"/>
              </w:rPr>
              <w:t>0·92 (0·64, 1·31)</w:t>
            </w:r>
          </w:p>
        </w:tc>
        <w:tc>
          <w:tcPr>
            <w:tcW w:w="2398" w:type="dxa"/>
          </w:tcPr>
          <w:p w:rsidR="00B7004F" w:rsidRPr="00C33EB4" w:rsidRDefault="00B7004F" w:rsidP="00EF43DC">
            <w:pPr>
              <w:autoSpaceDE w:val="0"/>
              <w:autoSpaceDN w:val="0"/>
              <w:adjustRightInd w:val="0"/>
              <w:jc w:val="center"/>
              <w:rPr>
                <w:rFonts w:ascii="Times New Roman" w:hAnsi="Times New Roman" w:cs="Times New Roman"/>
                <w:color w:val="auto"/>
                <w:sz w:val="24"/>
                <w:szCs w:val="24"/>
              </w:rPr>
            </w:pPr>
            <w:r w:rsidRPr="00C33EB4">
              <w:rPr>
                <w:rFonts w:ascii="Times New Roman" w:hAnsi="Times New Roman" w:cs="Times New Roman"/>
                <w:color w:val="auto"/>
                <w:sz w:val="24"/>
                <w:szCs w:val="24"/>
              </w:rPr>
              <w:t>0·64 (0·33, 1·22)</w:t>
            </w:r>
          </w:p>
        </w:tc>
      </w:tr>
      <w:tr w:rsidR="00C33EB4" w:rsidRPr="00C33EB4" w:rsidTr="00EF43DC">
        <w:trPr>
          <w:trHeight w:val="206"/>
        </w:trPr>
        <w:tc>
          <w:tcPr>
            <w:tcW w:w="1816" w:type="dxa"/>
            <w:vMerge/>
          </w:tcPr>
          <w:p w:rsidR="00B7004F" w:rsidRPr="00C33EB4" w:rsidRDefault="00B7004F" w:rsidP="00EF43DC">
            <w:pPr>
              <w:autoSpaceDE w:val="0"/>
              <w:autoSpaceDN w:val="0"/>
              <w:adjustRightInd w:val="0"/>
              <w:rPr>
                <w:rFonts w:ascii="Times New Roman" w:hAnsi="Times New Roman" w:cs="Times New Roman"/>
                <w:color w:val="auto"/>
                <w:sz w:val="24"/>
                <w:szCs w:val="24"/>
              </w:rPr>
            </w:pPr>
          </w:p>
        </w:tc>
        <w:tc>
          <w:tcPr>
            <w:tcW w:w="2342" w:type="dxa"/>
          </w:tcPr>
          <w:p w:rsidR="00B7004F" w:rsidRPr="00C33EB4" w:rsidRDefault="00B7004F" w:rsidP="00EF43DC">
            <w:pPr>
              <w:rPr>
                <w:rFonts w:ascii="Times New Roman" w:hAnsi="Times New Roman" w:cs="Times New Roman"/>
                <w:color w:val="auto"/>
                <w:sz w:val="24"/>
                <w:szCs w:val="24"/>
              </w:rPr>
            </w:pPr>
            <w:r w:rsidRPr="00C33EB4">
              <w:rPr>
                <w:rFonts w:ascii="Times New Roman" w:hAnsi="Times New Roman" w:cs="Times New Roman"/>
                <w:color w:val="auto"/>
                <w:sz w:val="24"/>
                <w:szCs w:val="24"/>
              </w:rPr>
              <w:t>Q4: 11·20</w:t>
            </w:r>
          </w:p>
        </w:tc>
        <w:tc>
          <w:tcPr>
            <w:tcW w:w="2397" w:type="dxa"/>
          </w:tcPr>
          <w:p w:rsidR="00B7004F" w:rsidRPr="00C33EB4" w:rsidRDefault="00B7004F" w:rsidP="00EF43DC">
            <w:pPr>
              <w:autoSpaceDE w:val="0"/>
              <w:autoSpaceDN w:val="0"/>
              <w:adjustRightInd w:val="0"/>
              <w:jc w:val="center"/>
              <w:rPr>
                <w:rFonts w:ascii="Times New Roman" w:hAnsi="Times New Roman" w:cs="Times New Roman"/>
                <w:color w:val="auto"/>
                <w:sz w:val="24"/>
                <w:szCs w:val="24"/>
              </w:rPr>
            </w:pPr>
            <w:r w:rsidRPr="00C33EB4">
              <w:rPr>
                <w:rFonts w:ascii="Times New Roman" w:hAnsi="Times New Roman" w:cs="Times New Roman"/>
                <w:color w:val="auto"/>
                <w:sz w:val="24"/>
                <w:szCs w:val="24"/>
              </w:rPr>
              <w:t>0·77 (0·55, 1·06)</w:t>
            </w:r>
          </w:p>
        </w:tc>
        <w:tc>
          <w:tcPr>
            <w:tcW w:w="2397" w:type="dxa"/>
          </w:tcPr>
          <w:p w:rsidR="00B7004F" w:rsidRPr="00C33EB4" w:rsidRDefault="00B7004F" w:rsidP="00EF43DC">
            <w:pPr>
              <w:autoSpaceDE w:val="0"/>
              <w:autoSpaceDN w:val="0"/>
              <w:adjustRightInd w:val="0"/>
              <w:jc w:val="center"/>
              <w:rPr>
                <w:rFonts w:ascii="Times New Roman" w:hAnsi="Times New Roman" w:cs="Times New Roman"/>
                <w:color w:val="auto"/>
                <w:sz w:val="24"/>
                <w:szCs w:val="24"/>
              </w:rPr>
            </w:pPr>
            <w:r w:rsidRPr="00C33EB4">
              <w:rPr>
                <w:rFonts w:ascii="Times New Roman" w:hAnsi="Times New Roman" w:cs="Times New Roman"/>
                <w:color w:val="auto"/>
                <w:sz w:val="24"/>
                <w:szCs w:val="24"/>
              </w:rPr>
              <w:t>0·83 (0·57, 1·20)</w:t>
            </w:r>
          </w:p>
        </w:tc>
        <w:tc>
          <w:tcPr>
            <w:tcW w:w="2398" w:type="dxa"/>
          </w:tcPr>
          <w:p w:rsidR="00B7004F" w:rsidRPr="00C33EB4" w:rsidRDefault="00B7004F" w:rsidP="00EF43DC">
            <w:pPr>
              <w:autoSpaceDE w:val="0"/>
              <w:autoSpaceDN w:val="0"/>
              <w:adjustRightInd w:val="0"/>
              <w:jc w:val="center"/>
              <w:rPr>
                <w:rFonts w:ascii="Times New Roman" w:hAnsi="Times New Roman" w:cs="Times New Roman"/>
                <w:color w:val="auto"/>
                <w:sz w:val="24"/>
                <w:szCs w:val="24"/>
              </w:rPr>
            </w:pPr>
            <w:r w:rsidRPr="00C33EB4">
              <w:rPr>
                <w:rFonts w:ascii="Times New Roman" w:hAnsi="Times New Roman" w:cs="Times New Roman"/>
                <w:color w:val="auto"/>
                <w:sz w:val="24"/>
                <w:szCs w:val="24"/>
              </w:rPr>
              <w:t>0·59 (0·28, 1·24)</w:t>
            </w:r>
          </w:p>
        </w:tc>
      </w:tr>
      <w:tr w:rsidR="00C33EB4" w:rsidRPr="00C33EB4" w:rsidTr="00EF43DC">
        <w:trPr>
          <w:trHeight w:val="206"/>
        </w:trPr>
        <w:tc>
          <w:tcPr>
            <w:tcW w:w="1816" w:type="dxa"/>
            <w:vMerge/>
          </w:tcPr>
          <w:p w:rsidR="00B7004F" w:rsidRPr="00C33EB4" w:rsidRDefault="00B7004F" w:rsidP="00EF43DC">
            <w:pPr>
              <w:autoSpaceDE w:val="0"/>
              <w:autoSpaceDN w:val="0"/>
              <w:adjustRightInd w:val="0"/>
              <w:rPr>
                <w:rFonts w:ascii="Times New Roman" w:hAnsi="Times New Roman" w:cs="Times New Roman"/>
                <w:color w:val="auto"/>
                <w:sz w:val="24"/>
                <w:szCs w:val="24"/>
              </w:rPr>
            </w:pPr>
          </w:p>
        </w:tc>
        <w:tc>
          <w:tcPr>
            <w:tcW w:w="2342" w:type="dxa"/>
          </w:tcPr>
          <w:p w:rsidR="00B7004F" w:rsidRPr="00C33EB4" w:rsidRDefault="00B7004F" w:rsidP="00EF43DC">
            <w:pPr>
              <w:rPr>
                <w:rFonts w:ascii="Times New Roman" w:hAnsi="Times New Roman" w:cs="Times New Roman"/>
                <w:color w:val="auto"/>
                <w:sz w:val="24"/>
                <w:szCs w:val="24"/>
              </w:rPr>
            </w:pPr>
            <w:r w:rsidRPr="00C33EB4">
              <w:rPr>
                <w:rFonts w:ascii="Times New Roman" w:hAnsi="Times New Roman" w:cs="Times New Roman"/>
                <w:color w:val="auto"/>
                <w:sz w:val="24"/>
                <w:szCs w:val="24"/>
              </w:rPr>
              <w:t>Q5: 19·70</w:t>
            </w:r>
          </w:p>
        </w:tc>
        <w:tc>
          <w:tcPr>
            <w:tcW w:w="2397" w:type="dxa"/>
          </w:tcPr>
          <w:p w:rsidR="00B7004F" w:rsidRPr="00C33EB4" w:rsidRDefault="00B7004F" w:rsidP="00EF43DC">
            <w:pPr>
              <w:autoSpaceDE w:val="0"/>
              <w:autoSpaceDN w:val="0"/>
              <w:adjustRightInd w:val="0"/>
              <w:jc w:val="center"/>
              <w:rPr>
                <w:rFonts w:ascii="Times New Roman" w:hAnsi="Times New Roman" w:cs="Times New Roman"/>
                <w:color w:val="auto"/>
                <w:sz w:val="24"/>
                <w:szCs w:val="24"/>
              </w:rPr>
            </w:pPr>
            <w:r w:rsidRPr="00C33EB4">
              <w:rPr>
                <w:rFonts w:ascii="Times New Roman" w:hAnsi="Times New Roman" w:cs="Times New Roman"/>
                <w:color w:val="auto"/>
                <w:sz w:val="24"/>
                <w:szCs w:val="24"/>
              </w:rPr>
              <w:t>0·84 (0·61, 1·16)</w:t>
            </w:r>
          </w:p>
        </w:tc>
        <w:tc>
          <w:tcPr>
            <w:tcW w:w="2397" w:type="dxa"/>
          </w:tcPr>
          <w:p w:rsidR="00B7004F" w:rsidRPr="00C33EB4" w:rsidRDefault="00B7004F" w:rsidP="00EF43DC">
            <w:pPr>
              <w:autoSpaceDE w:val="0"/>
              <w:autoSpaceDN w:val="0"/>
              <w:adjustRightInd w:val="0"/>
              <w:jc w:val="center"/>
              <w:rPr>
                <w:rFonts w:ascii="Times New Roman" w:hAnsi="Times New Roman" w:cs="Times New Roman"/>
                <w:color w:val="auto"/>
                <w:sz w:val="24"/>
                <w:szCs w:val="24"/>
              </w:rPr>
            </w:pPr>
            <w:r w:rsidRPr="00C33EB4">
              <w:rPr>
                <w:rFonts w:ascii="Times New Roman" w:hAnsi="Times New Roman" w:cs="Times New Roman"/>
                <w:color w:val="auto"/>
                <w:sz w:val="24"/>
                <w:szCs w:val="24"/>
              </w:rPr>
              <w:t>0·88 (0·61, 1·27)</w:t>
            </w:r>
          </w:p>
        </w:tc>
        <w:tc>
          <w:tcPr>
            <w:tcW w:w="2398" w:type="dxa"/>
          </w:tcPr>
          <w:p w:rsidR="00B7004F" w:rsidRPr="00C33EB4" w:rsidRDefault="00B7004F" w:rsidP="00EF43DC">
            <w:pPr>
              <w:autoSpaceDE w:val="0"/>
              <w:autoSpaceDN w:val="0"/>
              <w:adjustRightInd w:val="0"/>
              <w:jc w:val="center"/>
              <w:rPr>
                <w:rFonts w:ascii="Times New Roman" w:hAnsi="Times New Roman" w:cs="Times New Roman"/>
                <w:color w:val="auto"/>
                <w:sz w:val="24"/>
                <w:szCs w:val="24"/>
              </w:rPr>
            </w:pPr>
            <w:r w:rsidRPr="00C33EB4">
              <w:rPr>
                <w:rFonts w:ascii="Times New Roman" w:hAnsi="Times New Roman" w:cs="Times New Roman"/>
                <w:color w:val="auto"/>
                <w:sz w:val="24"/>
                <w:szCs w:val="24"/>
              </w:rPr>
              <w:t>0·74 (0·37, 1·48)</w:t>
            </w:r>
          </w:p>
        </w:tc>
      </w:tr>
      <w:tr w:rsidR="00C33EB4" w:rsidRPr="00C33EB4" w:rsidTr="00EF43DC">
        <w:trPr>
          <w:trHeight w:val="206"/>
        </w:trPr>
        <w:tc>
          <w:tcPr>
            <w:tcW w:w="1816" w:type="dxa"/>
            <w:vMerge w:val="restart"/>
          </w:tcPr>
          <w:p w:rsidR="00B7004F" w:rsidRPr="00C33EB4" w:rsidRDefault="00B7004F" w:rsidP="00EF43DC">
            <w:pPr>
              <w:autoSpaceDE w:val="0"/>
              <w:autoSpaceDN w:val="0"/>
              <w:adjustRightInd w:val="0"/>
              <w:rPr>
                <w:rFonts w:ascii="Times New Roman" w:hAnsi="Times New Roman" w:cs="Times New Roman"/>
                <w:color w:val="auto"/>
                <w:sz w:val="24"/>
                <w:szCs w:val="24"/>
              </w:rPr>
            </w:pPr>
            <w:r w:rsidRPr="00C33EB4">
              <w:rPr>
                <w:rFonts w:ascii="Times New Roman" w:hAnsi="Times New Roman" w:cs="Times New Roman"/>
                <w:color w:val="auto"/>
                <w:sz w:val="24"/>
                <w:szCs w:val="24"/>
              </w:rPr>
              <w:t>Dairy Fat</w:t>
            </w:r>
          </w:p>
          <w:p w:rsidR="00B7004F" w:rsidRPr="00C33EB4" w:rsidRDefault="00B7004F" w:rsidP="00EF43DC">
            <w:pPr>
              <w:autoSpaceDE w:val="0"/>
              <w:autoSpaceDN w:val="0"/>
              <w:adjustRightInd w:val="0"/>
              <w:rPr>
                <w:rFonts w:ascii="Times New Roman" w:hAnsi="Times New Roman" w:cs="Times New Roman"/>
                <w:color w:val="auto"/>
                <w:sz w:val="24"/>
                <w:szCs w:val="24"/>
              </w:rPr>
            </w:pPr>
            <w:r w:rsidRPr="00C33EB4">
              <w:rPr>
                <w:rFonts w:ascii="Times New Roman" w:hAnsi="Times New Roman" w:cs="Times New Roman"/>
                <w:color w:val="auto"/>
                <w:sz w:val="24"/>
                <w:szCs w:val="24"/>
              </w:rPr>
              <w:t>(g/day)</w:t>
            </w:r>
          </w:p>
        </w:tc>
        <w:tc>
          <w:tcPr>
            <w:tcW w:w="2342" w:type="dxa"/>
          </w:tcPr>
          <w:p w:rsidR="00B7004F" w:rsidRPr="00C33EB4" w:rsidRDefault="00B7004F" w:rsidP="00EF43DC">
            <w:pPr>
              <w:autoSpaceDE w:val="0"/>
              <w:autoSpaceDN w:val="0"/>
              <w:adjustRightInd w:val="0"/>
              <w:rPr>
                <w:rFonts w:ascii="Times New Roman" w:hAnsi="Times New Roman" w:cs="Times New Roman"/>
                <w:color w:val="auto"/>
                <w:sz w:val="24"/>
                <w:szCs w:val="24"/>
              </w:rPr>
            </w:pPr>
            <w:r w:rsidRPr="00C33EB4">
              <w:rPr>
                <w:rFonts w:ascii="Times New Roman" w:hAnsi="Times New Roman" w:cs="Times New Roman"/>
                <w:color w:val="auto"/>
                <w:sz w:val="24"/>
                <w:szCs w:val="24"/>
              </w:rPr>
              <w:t>Q1: 1·90</w:t>
            </w:r>
          </w:p>
        </w:tc>
        <w:tc>
          <w:tcPr>
            <w:tcW w:w="2397" w:type="dxa"/>
          </w:tcPr>
          <w:p w:rsidR="00B7004F" w:rsidRPr="00C33EB4" w:rsidRDefault="00B7004F" w:rsidP="00EF43DC">
            <w:pPr>
              <w:autoSpaceDE w:val="0"/>
              <w:autoSpaceDN w:val="0"/>
              <w:adjustRightInd w:val="0"/>
              <w:jc w:val="center"/>
              <w:rPr>
                <w:rFonts w:ascii="Times New Roman" w:hAnsi="Times New Roman" w:cs="Times New Roman"/>
                <w:color w:val="auto"/>
                <w:sz w:val="24"/>
                <w:szCs w:val="24"/>
              </w:rPr>
            </w:pPr>
            <w:r w:rsidRPr="00C33EB4">
              <w:rPr>
                <w:rFonts w:ascii="Times New Roman" w:hAnsi="Times New Roman" w:cs="Times New Roman"/>
                <w:color w:val="auto"/>
                <w:sz w:val="24"/>
                <w:szCs w:val="24"/>
              </w:rPr>
              <w:t>1·00</w:t>
            </w:r>
          </w:p>
        </w:tc>
        <w:tc>
          <w:tcPr>
            <w:tcW w:w="2397" w:type="dxa"/>
          </w:tcPr>
          <w:p w:rsidR="00B7004F" w:rsidRPr="00C33EB4" w:rsidRDefault="00B7004F" w:rsidP="00EF43DC">
            <w:pPr>
              <w:autoSpaceDE w:val="0"/>
              <w:autoSpaceDN w:val="0"/>
              <w:adjustRightInd w:val="0"/>
              <w:jc w:val="center"/>
              <w:rPr>
                <w:rFonts w:ascii="Times New Roman" w:hAnsi="Times New Roman" w:cs="Times New Roman"/>
                <w:color w:val="auto"/>
                <w:sz w:val="24"/>
                <w:szCs w:val="24"/>
              </w:rPr>
            </w:pPr>
            <w:r w:rsidRPr="00C33EB4">
              <w:rPr>
                <w:rFonts w:ascii="Times New Roman" w:hAnsi="Times New Roman" w:cs="Times New Roman"/>
                <w:color w:val="auto"/>
                <w:sz w:val="24"/>
                <w:szCs w:val="24"/>
              </w:rPr>
              <w:t>1·00</w:t>
            </w:r>
          </w:p>
        </w:tc>
        <w:tc>
          <w:tcPr>
            <w:tcW w:w="2398" w:type="dxa"/>
          </w:tcPr>
          <w:p w:rsidR="00B7004F" w:rsidRPr="00C33EB4" w:rsidRDefault="00B7004F" w:rsidP="00EF43DC">
            <w:pPr>
              <w:autoSpaceDE w:val="0"/>
              <w:autoSpaceDN w:val="0"/>
              <w:adjustRightInd w:val="0"/>
              <w:jc w:val="center"/>
              <w:rPr>
                <w:rFonts w:ascii="Times New Roman" w:hAnsi="Times New Roman" w:cs="Times New Roman"/>
                <w:color w:val="auto"/>
                <w:sz w:val="24"/>
                <w:szCs w:val="24"/>
              </w:rPr>
            </w:pPr>
            <w:r w:rsidRPr="00C33EB4">
              <w:rPr>
                <w:rFonts w:ascii="Times New Roman" w:hAnsi="Times New Roman" w:cs="Times New Roman"/>
                <w:color w:val="auto"/>
                <w:sz w:val="24"/>
                <w:szCs w:val="24"/>
              </w:rPr>
              <w:t>1·00</w:t>
            </w:r>
          </w:p>
        </w:tc>
      </w:tr>
      <w:tr w:rsidR="00C33EB4" w:rsidRPr="00C33EB4" w:rsidTr="00EF43DC">
        <w:trPr>
          <w:trHeight w:val="206"/>
        </w:trPr>
        <w:tc>
          <w:tcPr>
            <w:tcW w:w="1816" w:type="dxa"/>
            <w:vMerge/>
          </w:tcPr>
          <w:p w:rsidR="00B7004F" w:rsidRPr="00C33EB4" w:rsidRDefault="00B7004F" w:rsidP="00EF43DC">
            <w:pPr>
              <w:autoSpaceDE w:val="0"/>
              <w:autoSpaceDN w:val="0"/>
              <w:adjustRightInd w:val="0"/>
              <w:rPr>
                <w:rFonts w:ascii="Times New Roman" w:hAnsi="Times New Roman" w:cs="Times New Roman"/>
                <w:color w:val="auto"/>
                <w:sz w:val="24"/>
                <w:szCs w:val="24"/>
              </w:rPr>
            </w:pPr>
          </w:p>
        </w:tc>
        <w:tc>
          <w:tcPr>
            <w:tcW w:w="2342" w:type="dxa"/>
          </w:tcPr>
          <w:p w:rsidR="00B7004F" w:rsidRPr="00C33EB4" w:rsidRDefault="00B7004F" w:rsidP="00EF43DC">
            <w:pPr>
              <w:autoSpaceDE w:val="0"/>
              <w:autoSpaceDN w:val="0"/>
              <w:adjustRightInd w:val="0"/>
              <w:rPr>
                <w:rFonts w:ascii="Times New Roman" w:hAnsi="Times New Roman" w:cs="Times New Roman"/>
                <w:color w:val="auto"/>
                <w:sz w:val="24"/>
                <w:szCs w:val="24"/>
              </w:rPr>
            </w:pPr>
            <w:r w:rsidRPr="00C33EB4">
              <w:rPr>
                <w:rFonts w:ascii="Times New Roman" w:hAnsi="Times New Roman" w:cs="Times New Roman"/>
                <w:color w:val="auto"/>
                <w:sz w:val="24"/>
                <w:szCs w:val="24"/>
              </w:rPr>
              <w:t>Q2: 4·90</w:t>
            </w:r>
          </w:p>
        </w:tc>
        <w:tc>
          <w:tcPr>
            <w:tcW w:w="2397" w:type="dxa"/>
          </w:tcPr>
          <w:p w:rsidR="00B7004F" w:rsidRPr="00C33EB4" w:rsidRDefault="00B7004F" w:rsidP="00EF43DC">
            <w:pPr>
              <w:autoSpaceDE w:val="0"/>
              <w:autoSpaceDN w:val="0"/>
              <w:adjustRightInd w:val="0"/>
              <w:jc w:val="center"/>
              <w:rPr>
                <w:rFonts w:ascii="Times New Roman" w:hAnsi="Times New Roman" w:cs="Times New Roman"/>
                <w:color w:val="auto"/>
                <w:sz w:val="24"/>
                <w:szCs w:val="24"/>
              </w:rPr>
            </w:pPr>
            <w:r w:rsidRPr="00C33EB4">
              <w:rPr>
                <w:rFonts w:ascii="Times New Roman" w:hAnsi="Times New Roman" w:cs="Times New Roman"/>
                <w:color w:val="auto"/>
                <w:sz w:val="24"/>
                <w:szCs w:val="24"/>
              </w:rPr>
              <w:t>0·81 (0·60, 1·11)</w:t>
            </w:r>
          </w:p>
        </w:tc>
        <w:tc>
          <w:tcPr>
            <w:tcW w:w="2397" w:type="dxa"/>
          </w:tcPr>
          <w:p w:rsidR="00B7004F" w:rsidRPr="00C33EB4" w:rsidRDefault="00B7004F" w:rsidP="00EF43DC">
            <w:pPr>
              <w:autoSpaceDE w:val="0"/>
              <w:autoSpaceDN w:val="0"/>
              <w:adjustRightInd w:val="0"/>
              <w:jc w:val="center"/>
              <w:rPr>
                <w:rFonts w:ascii="Times New Roman" w:hAnsi="Times New Roman" w:cs="Times New Roman"/>
                <w:color w:val="auto"/>
                <w:sz w:val="24"/>
                <w:szCs w:val="24"/>
              </w:rPr>
            </w:pPr>
            <w:r w:rsidRPr="00C33EB4">
              <w:rPr>
                <w:rFonts w:ascii="Times New Roman" w:hAnsi="Times New Roman" w:cs="Times New Roman"/>
                <w:color w:val="auto"/>
                <w:sz w:val="24"/>
                <w:szCs w:val="24"/>
              </w:rPr>
              <w:t>0·80 (0·56, 1·13)</w:t>
            </w:r>
          </w:p>
        </w:tc>
        <w:tc>
          <w:tcPr>
            <w:tcW w:w="2398" w:type="dxa"/>
          </w:tcPr>
          <w:p w:rsidR="00B7004F" w:rsidRPr="00C33EB4" w:rsidRDefault="00B7004F" w:rsidP="00EF43DC">
            <w:pPr>
              <w:autoSpaceDE w:val="0"/>
              <w:autoSpaceDN w:val="0"/>
              <w:adjustRightInd w:val="0"/>
              <w:jc w:val="center"/>
              <w:rPr>
                <w:rFonts w:ascii="Times New Roman" w:hAnsi="Times New Roman" w:cs="Times New Roman"/>
                <w:color w:val="auto"/>
                <w:sz w:val="24"/>
                <w:szCs w:val="24"/>
              </w:rPr>
            </w:pPr>
            <w:r w:rsidRPr="00C33EB4">
              <w:rPr>
                <w:rFonts w:ascii="Times New Roman" w:hAnsi="Times New Roman" w:cs="Times New Roman"/>
                <w:color w:val="auto"/>
                <w:sz w:val="24"/>
                <w:szCs w:val="24"/>
              </w:rPr>
              <w:t>0·87 (0·47, 1·62)</w:t>
            </w:r>
          </w:p>
        </w:tc>
      </w:tr>
      <w:tr w:rsidR="00C33EB4" w:rsidRPr="00C33EB4" w:rsidTr="00EF43DC">
        <w:trPr>
          <w:trHeight w:val="206"/>
        </w:trPr>
        <w:tc>
          <w:tcPr>
            <w:tcW w:w="1816" w:type="dxa"/>
            <w:vMerge/>
          </w:tcPr>
          <w:p w:rsidR="00B7004F" w:rsidRPr="00C33EB4" w:rsidRDefault="00B7004F" w:rsidP="00EF43DC">
            <w:pPr>
              <w:autoSpaceDE w:val="0"/>
              <w:autoSpaceDN w:val="0"/>
              <w:adjustRightInd w:val="0"/>
              <w:rPr>
                <w:rFonts w:ascii="Times New Roman" w:hAnsi="Times New Roman" w:cs="Times New Roman"/>
                <w:color w:val="auto"/>
                <w:sz w:val="24"/>
                <w:szCs w:val="24"/>
              </w:rPr>
            </w:pPr>
          </w:p>
        </w:tc>
        <w:tc>
          <w:tcPr>
            <w:tcW w:w="2342" w:type="dxa"/>
          </w:tcPr>
          <w:p w:rsidR="00B7004F" w:rsidRPr="00C33EB4" w:rsidRDefault="00B7004F" w:rsidP="00EF43DC">
            <w:pPr>
              <w:autoSpaceDE w:val="0"/>
              <w:autoSpaceDN w:val="0"/>
              <w:adjustRightInd w:val="0"/>
              <w:rPr>
                <w:rFonts w:ascii="Times New Roman" w:hAnsi="Times New Roman" w:cs="Times New Roman"/>
                <w:color w:val="auto"/>
                <w:sz w:val="24"/>
                <w:szCs w:val="24"/>
              </w:rPr>
            </w:pPr>
            <w:r w:rsidRPr="00C33EB4">
              <w:rPr>
                <w:rFonts w:ascii="Times New Roman" w:hAnsi="Times New Roman" w:cs="Times New Roman"/>
                <w:color w:val="auto"/>
                <w:sz w:val="24"/>
                <w:szCs w:val="24"/>
              </w:rPr>
              <w:t>Q3: 8·30</w:t>
            </w:r>
          </w:p>
        </w:tc>
        <w:tc>
          <w:tcPr>
            <w:tcW w:w="2397" w:type="dxa"/>
          </w:tcPr>
          <w:p w:rsidR="00B7004F" w:rsidRPr="00C33EB4" w:rsidRDefault="00B7004F" w:rsidP="00EF43DC">
            <w:pPr>
              <w:autoSpaceDE w:val="0"/>
              <w:autoSpaceDN w:val="0"/>
              <w:adjustRightInd w:val="0"/>
              <w:jc w:val="center"/>
              <w:rPr>
                <w:rFonts w:ascii="Times New Roman" w:hAnsi="Times New Roman" w:cs="Times New Roman"/>
                <w:color w:val="auto"/>
                <w:sz w:val="24"/>
                <w:szCs w:val="24"/>
              </w:rPr>
            </w:pPr>
            <w:r w:rsidRPr="00C33EB4">
              <w:rPr>
                <w:rFonts w:ascii="Times New Roman" w:hAnsi="Times New Roman" w:cs="Times New Roman"/>
                <w:color w:val="auto"/>
                <w:sz w:val="24"/>
                <w:szCs w:val="24"/>
              </w:rPr>
              <w:t>0·93 (0·69, 1·26)</w:t>
            </w:r>
          </w:p>
        </w:tc>
        <w:tc>
          <w:tcPr>
            <w:tcW w:w="2397" w:type="dxa"/>
          </w:tcPr>
          <w:p w:rsidR="00B7004F" w:rsidRPr="00C33EB4" w:rsidRDefault="00B7004F" w:rsidP="00EF43DC">
            <w:pPr>
              <w:autoSpaceDE w:val="0"/>
              <w:autoSpaceDN w:val="0"/>
              <w:adjustRightInd w:val="0"/>
              <w:jc w:val="center"/>
              <w:rPr>
                <w:rFonts w:ascii="Times New Roman" w:hAnsi="Times New Roman" w:cs="Times New Roman"/>
                <w:color w:val="auto"/>
                <w:sz w:val="24"/>
                <w:szCs w:val="24"/>
              </w:rPr>
            </w:pPr>
            <w:r w:rsidRPr="00C33EB4">
              <w:rPr>
                <w:rFonts w:ascii="Times New Roman" w:hAnsi="Times New Roman" w:cs="Times New Roman"/>
                <w:color w:val="auto"/>
                <w:sz w:val="24"/>
                <w:szCs w:val="24"/>
              </w:rPr>
              <w:t>1·04 (0·74, 1·46)</w:t>
            </w:r>
          </w:p>
        </w:tc>
        <w:tc>
          <w:tcPr>
            <w:tcW w:w="2398" w:type="dxa"/>
          </w:tcPr>
          <w:p w:rsidR="00B7004F" w:rsidRPr="00C33EB4" w:rsidRDefault="00B7004F" w:rsidP="00EF43DC">
            <w:pPr>
              <w:autoSpaceDE w:val="0"/>
              <w:autoSpaceDN w:val="0"/>
              <w:adjustRightInd w:val="0"/>
              <w:jc w:val="center"/>
              <w:rPr>
                <w:rFonts w:ascii="Times New Roman" w:hAnsi="Times New Roman" w:cs="Times New Roman"/>
                <w:color w:val="auto"/>
                <w:sz w:val="24"/>
                <w:szCs w:val="24"/>
              </w:rPr>
            </w:pPr>
            <w:r w:rsidRPr="00C33EB4">
              <w:rPr>
                <w:rFonts w:ascii="Times New Roman" w:hAnsi="Times New Roman" w:cs="Times New Roman"/>
                <w:color w:val="auto"/>
                <w:sz w:val="24"/>
                <w:szCs w:val="24"/>
              </w:rPr>
              <w:t>0·63 (0·32, 1·23)</w:t>
            </w:r>
          </w:p>
        </w:tc>
      </w:tr>
      <w:tr w:rsidR="00C33EB4" w:rsidRPr="00C33EB4" w:rsidTr="00EF43DC">
        <w:trPr>
          <w:trHeight w:val="206"/>
        </w:trPr>
        <w:tc>
          <w:tcPr>
            <w:tcW w:w="1816" w:type="dxa"/>
            <w:vMerge/>
          </w:tcPr>
          <w:p w:rsidR="00B7004F" w:rsidRPr="00C33EB4" w:rsidRDefault="00B7004F" w:rsidP="00EF43DC">
            <w:pPr>
              <w:autoSpaceDE w:val="0"/>
              <w:autoSpaceDN w:val="0"/>
              <w:adjustRightInd w:val="0"/>
              <w:rPr>
                <w:rFonts w:ascii="Times New Roman" w:hAnsi="Times New Roman" w:cs="Times New Roman"/>
                <w:color w:val="auto"/>
                <w:sz w:val="24"/>
                <w:szCs w:val="24"/>
              </w:rPr>
            </w:pPr>
          </w:p>
        </w:tc>
        <w:tc>
          <w:tcPr>
            <w:tcW w:w="2342" w:type="dxa"/>
          </w:tcPr>
          <w:p w:rsidR="00B7004F" w:rsidRPr="00C33EB4" w:rsidRDefault="00B7004F" w:rsidP="00EF43DC">
            <w:pPr>
              <w:autoSpaceDE w:val="0"/>
              <w:autoSpaceDN w:val="0"/>
              <w:adjustRightInd w:val="0"/>
              <w:rPr>
                <w:rFonts w:ascii="Times New Roman" w:hAnsi="Times New Roman" w:cs="Times New Roman"/>
                <w:color w:val="auto"/>
                <w:sz w:val="24"/>
                <w:szCs w:val="24"/>
              </w:rPr>
            </w:pPr>
            <w:r w:rsidRPr="00C33EB4">
              <w:rPr>
                <w:rFonts w:ascii="Times New Roman" w:hAnsi="Times New Roman" w:cs="Times New Roman"/>
                <w:color w:val="auto"/>
                <w:sz w:val="24"/>
                <w:szCs w:val="24"/>
              </w:rPr>
              <w:t>Q4: 12·50</w:t>
            </w:r>
          </w:p>
        </w:tc>
        <w:tc>
          <w:tcPr>
            <w:tcW w:w="2397" w:type="dxa"/>
          </w:tcPr>
          <w:p w:rsidR="00B7004F" w:rsidRPr="00C33EB4" w:rsidRDefault="00B7004F" w:rsidP="00EF43DC">
            <w:pPr>
              <w:autoSpaceDE w:val="0"/>
              <w:autoSpaceDN w:val="0"/>
              <w:adjustRightInd w:val="0"/>
              <w:jc w:val="center"/>
              <w:rPr>
                <w:rFonts w:ascii="Times New Roman" w:hAnsi="Times New Roman" w:cs="Times New Roman"/>
                <w:color w:val="auto"/>
                <w:sz w:val="24"/>
                <w:szCs w:val="24"/>
              </w:rPr>
            </w:pPr>
            <w:r w:rsidRPr="00C33EB4">
              <w:rPr>
                <w:rFonts w:ascii="Times New Roman" w:hAnsi="Times New Roman" w:cs="Times New Roman"/>
                <w:color w:val="auto"/>
                <w:sz w:val="24"/>
                <w:szCs w:val="24"/>
              </w:rPr>
              <w:t>0·86 (0·62, 1·19)</w:t>
            </w:r>
          </w:p>
        </w:tc>
        <w:tc>
          <w:tcPr>
            <w:tcW w:w="2397" w:type="dxa"/>
          </w:tcPr>
          <w:p w:rsidR="00B7004F" w:rsidRPr="00C33EB4" w:rsidRDefault="00B7004F" w:rsidP="00EF43DC">
            <w:pPr>
              <w:autoSpaceDE w:val="0"/>
              <w:autoSpaceDN w:val="0"/>
              <w:adjustRightInd w:val="0"/>
              <w:jc w:val="center"/>
              <w:rPr>
                <w:rFonts w:ascii="Times New Roman" w:hAnsi="Times New Roman" w:cs="Times New Roman"/>
                <w:color w:val="auto"/>
                <w:sz w:val="24"/>
                <w:szCs w:val="24"/>
              </w:rPr>
            </w:pPr>
            <w:r w:rsidRPr="00C33EB4">
              <w:rPr>
                <w:rFonts w:ascii="Times New Roman" w:hAnsi="Times New Roman" w:cs="Times New Roman"/>
                <w:color w:val="auto"/>
                <w:sz w:val="24"/>
                <w:szCs w:val="24"/>
              </w:rPr>
              <w:t>0·91 (0·63, 1·33)</w:t>
            </w:r>
          </w:p>
        </w:tc>
        <w:tc>
          <w:tcPr>
            <w:tcW w:w="2398" w:type="dxa"/>
          </w:tcPr>
          <w:p w:rsidR="00B7004F" w:rsidRPr="00C33EB4" w:rsidRDefault="00B7004F" w:rsidP="00EF43DC">
            <w:pPr>
              <w:autoSpaceDE w:val="0"/>
              <w:autoSpaceDN w:val="0"/>
              <w:adjustRightInd w:val="0"/>
              <w:jc w:val="center"/>
              <w:rPr>
                <w:rFonts w:ascii="Times New Roman" w:hAnsi="Times New Roman" w:cs="Times New Roman"/>
                <w:color w:val="auto"/>
                <w:sz w:val="24"/>
                <w:szCs w:val="24"/>
              </w:rPr>
            </w:pPr>
            <w:r w:rsidRPr="00C33EB4">
              <w:rPr>
                <w:rFonts w:ascii="Times New Roman" w:hAnsi="Times New Roman" w:cs="Times New Roman"/>
                <w:color w:val="auto"/>
                <w:sz w:val="24"/>
                <w:szCs w:val="24"/>
              </w:rPr>
              <w:t>0·70 (0·35, 1·41)</w:t>
            </w:r>
          </w:p>
        </w:tc>
      </w:tr>
      <w:tr w:rsidR="00C33EB4" w:rsidRPr="00C33EB4" w:rsidTr="00EF43DC">
        <w:trPr>
          <w:trHeight w:val="206"/>
        </w:trPr>
        <w:tc>
          <w:tcPr>
            <w:tcW w:w="1816" w:type="dxa"/>
            <w:vMerge/>
          </w:tcPr>
          <w:p w:rsidR="00B7004F" w:rsidRPr="00C33EB4" w:rsidRDefault="00B7004F" w:rsidP="00EF43DC">
            <w:pPr>
              <w:autoSpaceDE w:val="0"/>
              <w:autoSpaceDN w:val="0"/>
              <w:adjustRightInd w:val="0"/>
              <w:rPr>
                <w:rFonts w:ascii="Times New Roman" w:hAnsi="Times New Roman" w:cs="Times New Roman"/>
                <w:color w:val="auto"/>
                <w:sz w:val="24"/>
                <w:szCs w:val="24"/>
              </w:rPr>
            </w:pPr>
          </w:p>
        </w:tc>
        <w:tc>
          <w:tcPr>
            <w:tcW w:w="2342" w:type="dxa"/>
          </w:tcPr>
          <w:p w:rsidR="00B7004F" w:rsidRPr="00C33EB4" w:rsidRDefault="00B7004F" w:rsidP="00EF43DC">
            <w:pPr>
              <w:autoSpaceDE w:val="0"/>
              <w:autoSpaceDN w:val="0"/>
              <w:adjustRightInd w:val="0"/>
              <w:rPr>
                <w:rFonts w:ascii="Times New Roman" w:hAnsi="Times New Roman" w:cs="Times New Roman"/>
                <w:color w:val="auto"/>
                <w:sz w:val="24"/>
                <w:szCs w:val="24"/>
              </w:rPr>
            </w:pPr>
            <w:r w:rsidRPr="00C33EB4">
              <w:rPr>
                <w:rFonts w:ascii="Times New Roman" w:hAnsi="Times New Roman" w:cs="Times New Roman"/>
                <w:color w:val="auto"/>
                <w:sz w:val="24"/>
                <w:szCs w:val="24"/>
              </w:rPr>
              <w:t>Q5: 20·50</w:t>
            </w:r>
          </w:p>
        </w:tc>
        <w:tc>
          <w:tcPr>
            <w:tcW w:w="2397" w:type="dxa"/>
          </w:tcPr>
          <w:p w:rsidR="00B7004F" w:rsidRPr="00C33EB4" w:rsidRDefault="00B7004F" w:rsidP="00EF43DC">
            <w:pPr>
              <w:autoSpaceDE w:val="0"/>
              <w:autoSpaceDN w:val="0"/>
              <w:adjustRightInd w:val="0"/>
              <w:jc w:val="center"/>
              <w:rPr>
                <w:rFonts w:ascii="Times New Roman" w:hAnsi="Times New Roman" w:cs="Times New Roman"/>
                <w:color w:val="auto"/>
                <w:sz w:val="24"/>
                <w:szCs w:val="24"/>
              </w:rPr>
            </w:pPr>
            <w:r w:rsidRPr="00C33EB4">
              <w:rPr>
                <w:rFonts w:ascii="Times New Roman" w:hAnsi="Times New Roman" w:cs="Times New Roman"/>
                <w:color w:val="auto"/>
                <w:sz w:val="24"/>
                <w:szCs w:val="24"/>
              </w:rPr>
              <w:t>0·86 (0·61, 1·21)</w:t>
            </w:r>
          </w:p>
        </w:tc>
        <w:tc>
          <w:tcPr>
            <w:tcW w:w="2397" w:type="dxa"/>
          </w:tcPr>
          <w:p w:rsidR="00B7004F" w:rsidRPr="00C33EB4" w:rsidRDefault="00B7004F" w:rsidP="00EF43DC">
            <w:pPr>
              <w:autoSpaceDE w:val="0"/>
              <w:autoSpaceDN w:val="0"/>
              <w:adjustRightInd w:val="0"/>
              <w:jc w:val="center"/>
              <w:rPr>
                <w:rFonts w:ascii="Times New Roman" w:hAnsi="Times New Roman" w:cs="Times New Roman"/>
                <w:color w:val="auto"/>
                <w:sz w:val="24"/>
                <w:szCs w:val="24"/>
              </w:rPr>
            </w:pPr>
            <w:r w:rsidRPr="00C33EB4">
              <w:rPr>
                <w:rFonts w:ascii="Times New Roman" w:hAnsi="Times New Roman" w:cs="Times New Roman"/>
                <w:color w:val="auto"/>
                <w:sz w:val="24"/>
                <w:szCs w:val="24"/>
              </w:rPr>
              <w:t>0·94 (0·64, 1·38)</w:t>
            </w:r>
          </w:p>
        </w:tc>
        <w:tc>
          <w:tcPr>
            <w:tcW w:w="2398" w:type="dxa"/>
          </w:tcPr>
          <w:p w:rsidR="00B7004F" w:rsidRPr="00C33EB4" w:rsidRDefault="00B7004F" w:rsidP="00EF43DC">
            <w:pPr>
              <w:autoSpaceDE w:val="0"/>
              <w:autoSpaceDN w:val="0"/>
              <w:adjustRightInd w:val="0"/>
              <w:jc w:val="center"/>
              <w:rPr>
                <w:rFonts w:ascii="Times New Roman" w:hAnsi="Times New Roman" w:cs="Times New Roman"/>
                <w:color w:val="auto"/>
                <w:sz w:val="24"/>
                <w:szCs w:val="24"/>
              </w:rPr>
            </w:pPr>
            <w:r w:rsidRPr="00C33EB4">
              <w:rPr>
                <w:rFonts w:ascii="Times New Roman" w:hAnsi="Times New Roman" w:cs="Times New Roman"/>
                <w:color w:val="auto"/>
                <w:sz w:val="24"/>
                <w:szCs w:val="24"/>
              </w:rPr>
              <w:t>0·66 (0·31, 1·41)</w:t>
            </w:r>
          </w:p>
        </w:tc>
      </w:tr>
      <w:tr w:rsidR="00C33EB4" w:rsidRPr="00C33EB4" w:rsidTr="00EF43DC">
        <w:trPr>
          <w:trHeight w:val="218"/>
        </w:trPr>
        <w:tc>
          <w:tcPr>
            <w:tcW w:w="1816" w:type="dxa"/>
            <w:vMerge w:val="restart"/>
          </w:tcPr>
          <w:p w:rsidR="00B7004F" w:rsidRPr="00C33EB4" w:rsidRDefault="00B7004F" w:rsidP="00EF43DC">
            <w:pPr>
              <w:autoSpaceDE w:val="0"/>
              <w:autoSpaceDN w:val="0"/>
              <w:adjustRightInd w:val="0"/>
              <w:rPr>
                <w:rFonts w:ascii="Times New Roman" w:hAnsi="Times New Roman" w:cs="Times New Roman"/>
                <w:color w:val="auto"/>
                <w:sz w:val="24"/>
                <w:szCs w:val="24"/>
              </w:rPr>
            </w:pPr>
            <w:r w:rsidRPr="00C33EB4">
              <w:rPr>
                <w:rFonts w:ascii="Times New Roman" w:hAnsi="Times New Roman" w:cs="Times New Roman"/>
                <w:color w:val="auto"/>
                <w:sz w:val="24"/>
                <w:szCs w:val="24"/>
              </w:rPr>
              <w:t>Dairy Carbohydrate</w:t>
            </w:r>
          </w:p>
          <w:p w:rsidR="00B7004F" w:rsidRPr="00C33EB4" w:rsidRDefault="00B7004F" w:rsidP="00EF43DC">
            <w:pPr>
              <w:autoSpaceDE w:val="0"/>
              <w:autoSpaceDN w:val="0"/>
              <w:adjustRightInd w:val="0"/>
              <w:rPr>
                <w:rFonts w:ascii="Times New Roman" w:hAnsi="Times New Roman" w:cs="Times New Roman"/>
                <w:color w:val="auto"/>
                <w:sz w:val="24"/>
                <w:szCs w:val="24"/>
              </w:rPr>
            </w:pPr>
            <w:r w:rsidRPr="00C33EB4">
              <w:rPr>
                <w:rFonts w:ascii="Times New Roman" w:hAnsi="Times New Roman" w:cs="Times New Roman"/>
                <w:color w:val="auto"/>
                <w:sz w:val="24"/>
                <w:szCs w:val="24"/>
              </w:rPr>
              <w:t>(g/day)</w:t>
            </w:r>
          </w:p>
        </w:tc>
        <w:tc>
          <w:tcPr>
            <w:tcW w:w="2342" w:type="dxa"/>
          </w:tcPr>
          <w:p w:rsidR="00B7004F" w:rsidRPr="00C33EB4" w:rsidRDefault="00B7004F" w:rsidP="00EF43DC">
            <w:pPr>
              <w:autoSpaceDE w:val="0"/>
              <w:autoSpaceDN w:val="0"/>
              <w:adjustRightInd w:val="0"/>
              <w:rPr>
                <w:rFonts w:ascii="Times New Roman" w:hAnsi="Times New Roman" w:cs="Times New Roman"/>
                <w:color w:val="auto"/>
                <w:sz w:val="24"/>
                <w:szCs w:val="24"/>
              </w:rPr>
            </w:pPr>
            <w:r w:rsidRPr="00C33EB4">
              <w:rPr>
                <w:rFonts w:ascii="Times New Roman" w:hAnsi="Times New Roman" w:cs="Times New Roman"/>
                <w:color w:val="auto"/>
                <w:sz w:val="24"/>
                <w:szCs w:val="24"/>
              </w:rPr>
              <w:t>Q1: 1·10</w:t>
            </w:r>
          </w:p>
        </w:tc>
        <w:tc>
          <w:tcPr>
            <w:tcW w:w="2397" w:type="dxa"/>
          </w:tcPr>
          <w:p w:rsidR="00B7004F" w:rsidRPr="00C33EB4" w:rsidRDefault="00B7004F" w:rsidP="00EF43DC">
            <w:pPr>
              <w:autoSpaceDE w:val="0"/>
              <w:autoSpaceDN w:val="0"/>
              <w:adjustRightInd w:val="0"/>
              <w:jc w:val="center"/>
              <w:rPr>
                <w:rFonts w:ascii="Times New Roman" w:hAnsi="Times New Roman" w:cs="Times New Roman"/>
                <w:color w:val="auto"/>
                <w:sz w:val="24"/>
                <w:szCs w:val="24"/>
              </w:rPr>
            </w:pPr>
            <w:r w:rsidRPr="00C33EB4">
              <w:rPr>
                <w:rFonts w:ascii="Times New Roman" w:hAnsi="Times New Roman" w:cs="Times New Roman"/>
                <w:color w:val="auto"/>
                <w:sz w:val="24"/>
                <w:szCs w:val="24"/>
              </w:rPr>
              <w:t>1·00</w:t>
            </w:r>
          </w:p>
        </w:tc>
        <w:tc>
          <w:tcPr>
            <w:tcW w:w="2397" w:type="dxa"/>
          </w:tcPr>
          <w:p w:rsidR="00B7004F" w:rsidRPr="00C33EB4" w:rsidRDefault="00B7004F" w:rsidP="00EF43DC">
            <w:pPr>
              <w:autoSpaceDE w:val="0"/>
              <w:autoSpaceDN w:val="0"/>
              <w:adjustRightInd w:val="0"/>
              <w:jc w:val="center"/>
              <w:rPr>
                <w:rFonts w:ascii="Times New Roman" w:hAnsi="Times New Roman" w:cs="Times New Roman"/>
                <w:color w:val="auto"/>
                <w:sz w:val="24"/>
                <w:szCs w:val="24"/>
              </w:rPr>
            </w:pPr>
            <w:r w:rsidRPr="00C33EB4">
              <w:rPr>
                <w:rFonts w:ascii="Times New Roman" w:hAnsi="Times New Roman" w:cs="Times New Roman"/>
                <w:color w:val="auto"/>
                <w:sz w:val="24"/>
                <w:szCs w:val="24"/>
              </w:rPr>
              <w:t>1·00</w:t>
            </w:r>
          </w:p>
        </w:tc>
        <w:tc>
          <w:tcPr>
            <w:tcW w:w="2398" w:type="dxa"/>
          </w:tcPr>
          <w:p w:rsidR="00B7004F" w:rsidRPr="00C33EB4" w:rsidRDefault="00B7004F" w:rsidP="00EF43DC">
            <w:pPr>
              <w:autoSpaceDE w:val="0"/>
              <w:autoSpaceDN w:val="0"/>
              <w:adjustRightInd w:val="0"/>
              <w:jc w:val="center"/>
              <w:rPr>
                <w:rFonts w:ascii="Times New Roman" w:hAnsi="Times New Roman" w:cs="Times New Roman"/>
                <w:color w:val="auto"/>
                <w:sz w:val="24"/>
                <w:szCs w:val="24"/>
              </w:rPr>
            </w:pPr>
            <w:r w:rsidRPr="00C33EB4">
              <w:rPr>
                <w:rFonts w:ascii="Times New Roman" w:hAnsi="Times New Roman" w:cs="Times New Roman"/>
                <w:color w:val="auto"/>
                <w:sz w:val="24"/>
                <w:szCs w:val="24"/>
              </w:rPr>
              <w:t xml:space="preserve">1·00 </w:t>
            </w:r>
          </w:p>
        </w:tc>
      </w:tr>
      <w:tr w:rsidR="00C33EB4" w:rsidRPr="00C33EB4" w:rsidTr="00EF43DC">
        <w:trPr>
          <w:trHeight w:val="218"/>
        </w:trPr>
        <w:tc>
          <w:tcPr>
            <w:tcW w:w="1816" w:type="dxa"/>
            <w:vMerge/>
          </w:tcPr>
          <w:p w:rsidR="00B7004F" w:rsidRPr="00C33EB4" w:rsidRDefault="00B7004F" w:rsidP="00EF43DC">
            <w:pPr>
              <w:autoSpaceDE w:val="0"/>
              <w:autoSpaceDN w:val="0"/>
              <w:adjustRightInd w:val="0"/>
              <w:rPr>
                <w:rFonts w:ascii="Times New Roman" w:hAnsi="Times New Roman" w:cs="Times New Roman"/>
                <w:color w:val="auto"/>
                <w:sz w:val="24"/>
                <w:szCs w:val="24"/>
              </w:rPr>
            </w:pPr>
          </w:p>
        </w:tc>
        <w:tc>
          <w:tcPr>
            <w:tcW w:w="2342" w:type="dxa"/>
          </w:tcPr>
          <w:p w:rsidR="00B7004F" w:rsidRPr="00C33EB4" w:rsidRDefault="00B7004F" w:rsidP="00EF43DC">
            <w:pPr>
              <w:autoSpaceDE w:val="0"/>
              <w:autoSpaceDN w:val="0"/>
              <w:adjustRightInd w:val="0"/>
              <w:rPr>
                <w:rFonts w:ascii="Times New Roman" w:hAnsi="Times New Roman" w:cs="Times New Roman"/>
                <w:color w:val="auto"/>
                <w:sz w:val="24"/>
                <w:szCs w:val="24"/>
              </w:rPr>
            </w:pPr>
            <w:r w:rsidRPr="00C33EB4">
              <w:rPr>
                <w:rFonts w:ascii="Times New Roman" w:hAnsi="Times New Roman" w:cs="Times New Roman"/>
                <w:color w:val="auto"/>
                <w:sz w:val="24"/>
                <w:szCs w:val="24"/>
              </w:rPr>
              <w:t>Q2: 2·80</w:t>
            </w:r>
          </w:p>
        </w:tc>
        <w:tc>
          <w:tcPr>
            <w:tcW w:w="2397" w:type="dxa"/>
          </w:tcPr>
          <w:p w:rsidR="00B7004F" w:rsidRPr="00C33EB4" w:rsidRDefault="00B7004F" w:rsidP="00EF43DC">
            <w:pPr>
              <w:autoSpaceDE w:val="0"/>
              <w:autoSpaceDN w:val="0"/>
              <w:adjustRightInd w:val="0"/>
              <w:jc w:val="center"/>
              <w:rPr>
                <w:rFonts w:ascii="Times New Roman" w:hAnsi="Times New Roman" w:cs="Times New Roman"/>
                <w:color w:val="auto"/>
                <w:sz w:val="24"/>
                <w:szCs w:val="24"/>
              </w:rPr>
            </w:pPr>
            <w:r w:rsidRPr="00C33EB4">
              <w:rPr>
                <w:rFonts w:ascii="Times New Roman" w:hAnsi="Times New Roman" w:cs="Times New Roman"/>
                <w:color w:val="auto"/>
                <w:sz w:val="24"/>
                <w:szCs w:val="24"/>
              </w:rPr>
              <w:t>0·90 (0·67, 1·21)</w:t>
            </w:r>
          </w:p>
        </w:tc>
        <w:tc>
          <w:tcPr>
            <w:tcW w:w="2397" w:type="dxa"/>
          </w:tcPr>
          <w:p w:rsidR="00B7004F" w:rsidRPr="00C33EB4" w:rsidRDefault="00B7004F" w:rsidP="00EF43DC">
            <w:pPr>
              <w:autoSpaceDE w:val="0"/>
              <w:autoSpaceDN w:val="0"/>
              <w:adjustRightInd w:val="0"/>
              <w:jc w:val="center"/>
              <w:rPr>
                <w:rFonts w:ascii="Times New Roman" w:hAnsi="Times New Roman" w:cs="Times New Roman"/>
                <w:color w:val="auto"/>
                <w:sz w:val="24"/>
                <w:szCs w:val="24"/>
              </w:rPr>
            </w:pPr>
            <w:r w:rsidRPr="00C33EB4">
              <w:rPr>
                <w:rFonts w:ascii="Times New Roman" w:hAnsi="Times New Roman" w:cs="Times New Roman"/>
                <w:color w:val="auto"/>
                <w:sz w:val="24"/>
                <w:szCs w:val="24"/>
              </w:rPr>
              <w:t>0·94 (0·68, 1·31)</w:t>
            </w:r>
          </w:p>
        </w:tc>
        <w:tc>
          <w:tcPr>
            <w:tcW w:w="2398" w:type="dxa"/>
          </w:tcPr>
          <w:p w:rsidR="00B7004F" w:rsidRPr="00C33EB4" w:rsidRDefault="00B7004F" w:rsidP="00EF43DC">
            <w:pPr>
              <w:autoSpaceDE w:val="0"/>
              <w:autoSpaceDN w:val="0"/>
              <w:adjustRightInd w:val="0"/>
              <w:jc w:val="center"/>
              <w:rPr>
                <w:rFonts w:ascii="Times New Roman" w:hAnsi="Times New Roman" w:cs="Times New Roman"/>
                <w:color w:val="auto"/>
                <w:sz w:val="24"/>
                <w:szCs w:val="24"/>
              </w:rPr>
            </w:pPr>
            <w:r w:rsidRPr="00C33EB4">
              <w:rPr>
                <w:rFonts w:ascii="Times New Roman" w:hAnsi="Times New Roman" w:cs="Times New Roman"/>
                <w:color w:val="auto"/>
                <w:sz w:val="24"/>
                <w:szCs w:val="24"/>
              </w:rPr>
              <w:t>0·80 (0·42, 1·52)</w:t>
            </w:r>
          </w:p>
        </w:tc>
      </w:tr>
      <w:tr w:rsidR="00C33EB4" w:rsidRPr="00C33EB4" w:rsidTr="00EF43DC">
        <w:trPr>
          <w:trHeight w:val="218"/>
        </w:trPr>
        <w:tc>
          <w:tcPr>
            <w:tcW w:w="1816" w:type="dxa"/>
            <w:vMerge/>
          </w:tcPr>
          <w:p w:rsidR="00B7004F" w:rsidRPr="00C33EB4" w:rsidRDefault="00B7004F" w:rsidP="00EF43DC">
            <w:pPr>
              <w:autoSpaceDE w:val="0"/>
              <w:autoSpaceDN w:val="0"/>
              <w:adjustRightInd w:val="0"/>
              <w:rPr>
                <w:rFonts w:ascii="Times New Roman" w:hAnsi="Times New Roman" w:cs="Times New Roman"/>
                <w:color w:val="auto"/>
                <w:sz w:val="24"/>
                <w:szCs w:val="24"/>
              </w:rPr>
            </w:pPr>
          </w:p>
        </w:tc>
        <w:tc>
          <w:tcPr>
            <w:tcW w:w="2342" w:type="dxa"/>
          </w:tcPr>
          <w:p w:rsidR="00B7004F" w:rsidRPr="00C33EB4" w:rsidRDefault="00B7004F" w:rsidP="00EF43DC">
            <w:pPr>
              <w:autoSpaceDE w:val="0"/>
              <w:autoSpaceDN w:val="0"/>
              <w:adjustRightInd w:val="0"/>
              <w:rPr>
                <w:rFonts w:ascii="Times New Roman" w:hAnsi="Times New Roman" w:cs="Times New Roman"/>
                <w:color w:val="auto"/>
                <w:sz w:val="24"/>
                <w:szCs w:val="24"/>
              </w:rPr>
            </w:pPr>
            <w:r w:rsidRPr="00C33EB4">
              <w:rPr>
                <w:rFonts w:ascii="Times New Roman" w:hAnsi="Times New Roman" w:cs="Times New Roman"/>
                <w:color w:val="auto"/>
                <w:sz w:val="24"/>
                <w:szCs w:val="24"/>
              </w:rPr>
              <w:t>Q3: 6·10</w:t>
            </w:r>
          </w:p>
        </w:tc>
        <w:tc>
          <w:tcPr>
            <w:tcW w:w="2397" w:type="dxa"/>
          </w:tcPr>
          <w:p w:rsidR="00B7004F" w:rsidRPr="00C33EB4" w:rsidRDefault="00B7004F" w:rsidP="00EF43DC">
            <w:pPr>
              <w:autoSpaceDE w:val="0"/>
              <w:autoSpaceDN w:val="0"/>
              <w:adjustRightInd w:val="0"/>
              <w:jc w:val="center"/>
              <w:rPr>
                <w:rFonts w:ascii="Times New Roman" w:hAnsi="Times New Roman" w:cs="Times New Roman"/>
                <w:color w:val="auto"/>
                <w:sz w:val="24"/>
                <w:szCs w:val="24"/>
              </w:rPr>
            </w:pPr>
            <w:r w:rsidRPr="00C33EB4">
              <w:rPr>
                <w:rFonts w:ascii="Times New Roman" w:hAnsi="Times New Roman" w:cs="Times New Roman"/>
                <w:color w:val="auto"/>
                <w:sz w:val="24"/>
                <w:szCs w:val="24"/>
              </w:rPr>
              <w:t>0·87 (0·62, 1·21)</w:t>
            </w:r>
          </w:p>
        </w:tc>
        <w:tc>
          <w:tcPr>
            <w:tcW w:w="2397" w:type="dxa"/>
          </w:tcPr>
          <w:p w:rsidR="00B7004F" w:rsidRPr="00C33EB4" w:rsidRDefault="00B7004F" w:rsidP="00EF43DC">
            <w:pPr>
              <w:autoSpaceDE w:val="0"/>
              <w:autoSpaceDN w:val="0"/>
              <w:adjustRightInd w:val="0"/>
              <w:jc w:val="center"/>
              <w:rPr>
                <w:rFonts w:ascii="Times New Roman" w:hAnsi="Times New Roman" w:cs="Times New Roman"/>
                <w:color w:val="auto"/>
                <w:sz w:val="24"/>
                <w:szCs w:val="24"/>
              </w:rPr>
            </w:pPr>
            <w:r w:rsidRPr="00C33EB4">
              <w:rPr>
                <w:rFonts w:ascii="Times New Roman" w:hAnsi="Times New Roman" w:cs="Times New Roman"/>
                <w:color w:val="auto"/>
                <w:sz w:val="24"/>
                <w:szCs w:val="24"/>
              </w:rPr>
              <w:t>0·87 (0·60, 1·26)</w:t>
            </w:r>
          </w:p>
        </w:tc>
        <w:tc>
          <w:tcPr>
            <w:tcW w:w="2398" w:type="dxa"/>
          </w:tcPr>
          <w:p w:rsidR="00B7004F" w:rsidRPr="00C33EB4" w:rsidRDefault="00B7004F" w:rsidP="00EF43DC">
            <w:pPr>
              <w:autoSpaceDE w:val="0"/>
              <w:autoSpaceDN w:val="0"/>
              <w:adjustRightInd w:val="0"/>
              <w:jc w:val="center"/>
              <w:rPr>
                <w:rFonts w:ascii="Times New Roman" w:hAnsi="Times New Roman" w:cs="Times New Roman"/>
                <w:color w:val="auto"/>
                <w:sz w:val="24"/>
                <w:szCs w:val="24"/>
              </w:rPr>
            </w:pPr>
            <w:r w:rsidRPr="00C33EB4">
              <w:rPr>
                <w:rFonts w:ascii="Times New Roman" w:hAnsi="Times New Roman" w:cs="Times New Roman"/>
                <w:color w:val="auto"/>
                <w:sz w:val="24"/>
                <w:szCs w:val="24"/>
              </w:rPr>
              <w:t>0·87 (0·45, 1·70)</w:t>
            </w:r>
          </w:p>
        </w:tc>
      </w:tr>
      <w:tr w:rsidR="00C33EB4" w:rsidRPr="00C33EB4" w:rsidTr="00EF43DC">
        <w:trPr>
          <w:trHeight w:val="218"/>
        </w:trPr>
        <w:tc>
          <w:tcPr>
            <w:tcW w:w="1816" w:type="dxa"/>
            <w:vMerge/>
          </w:tcPr>
          <w:p w:rsidR="00B7004F" w:rsidRPr="00C33EB4" w:rsidRDefault="00B7004F" w:rsidP="00EF43DC">
            <w:pPr>
              <w:autoSpaceDE w:val="0"/>
              <w:autoSpaceDN w:val="0"/>
              <w:adjustRightInd w:val="0"/>
              <w:rPr>
                <w:rFonts w:ascii="Times New Roman" w:hAnsi="Times New Roman" w:cs="Times New Roman"/>
                <w:color w:val="auto"/>
                <w:sz w:val="24"/>
                <w:szCs w:val="24"/>
              </w:rPr>
            </w:pPr>
          </w:p>
        </w:tc>
        <w:tc>
          <w:tcPr>
            <w:tcW w:w="2342" w:type="dxa"/>
          </w:tcPr>
          <w:p w:rsidR="00B7004F" w:rsidRPr="00C33EB4" w:rsidRDefault="00B7004F" w:rsidP="00EF43DC">
            <w:pPr>
              <w:autoSpaceDE w:val="0"/>
              <w:autoSpaceDN w:val="0"/>
              <w:adjustRightInd w:val="0"/>
              <w:rPr>
                <w:rFonts w:ascii="Times New Roman" w:hAnsi="Times New Roman" w:cs="Times New Roman"/>
                <w:color w:val="auto"/>
                <w:sz w:val="24"/>
                <w:szCs w:val="24"/>
              </w:rPr>
            </w:pPr>
            <w:r w:rsidRPr="00C33EB4">
              <w:rPr>
                <w:rFonts w:ascii="Times New Roman" w:hAnsi="Times New Roman" w:cs="Times New Roman"/>
                <w:color w:val="auto"/>
                <w:sz w:val="24"/>
                <w:szCs w:val="24"/>
              </w:rPr>
              <w:t>Q4: 12·00</w:t>
            </w:r>
          </w:p>
        </w:tc>
        <w:tc>
          <w:tcPr>
            <w:tcW w:w="2397" w:type="dxa"/>
          </w:tcPr>
          <w:p w:rsidR="00B7004F" w:rsidRPr="00C33EB4" w:rsidRDefault="00B7004F" w:rsidP="00EF43DC">
            <w:pPr>
              <w:autoSpaceDE w:val="0"/>
              <w:autoSpaceDN w:val="0"/>
              <w:adjustRightInd w:val="0"/>
              <w:jc w:val="center"/>
              <w:rPr>
                <w:rFonts w:ascii="Times New Roman" w:hAnsi="Times New Roman" w:cs="Times New Roman"/>
                <w:color w:val="auto"/>
                <w:sz w:val="24"/>
                <w:szCs w:val="24"/>
              </w:rPr>
            </w:pPr>
            <w:r w:rsidRPr="00C33EB4">
              <w:rPr>
                <w:rFonts w:ascii="Times New Roman" w:hAnsi="Times New Roman" w:cs="Times New Roman"/>
                <w:color w:val="auto"/>
                <w:sz w:val="24"/>
                <w:szCs w:val="24"/>
              </w:rPr>
              <w:t>0·97 (0·72, 1·31)</w:t>
            </w:r>
          </w:p>
        </w:tc>
        <w:tc>
          <w:tcPr>
            <w:tcW w:w="2397" w:type="dxa"/>
          </w:tcPr>
          <w:p w:rsidR="00B7004F" w:rsidRPr="00C33EB4" w:rsidRDefault="00B7004F" w:rsidP="00EF43DC">
            <w:pPr>
              <w:autoSpaceDE w:val="0"/>
              <w:autoSpaceDN w:val="0"/>
              <w:adjustRightInd w:val="0"/>
              <w:jc w:val="center"/>
              <w:rPr>
                <w:rFonts w:ascii="Times New Roman" w:hAnsi="Times New Roman" w:cs="Times New Roman"/>
                <w:color w:val="auto"/>
                <w:sz w:val="24"/>
                <w:szCs w:val="24"/>
              </w:rPr>
            </w:pPr>
            <w:r w:rsidRPr="00C33EB4">
              <w:rPr>
                <w:rFonts w:ascii="Times New Roman" w:hAnsi="Times New Roman" w:cs="Times New Roman"/>
                <w:color w:val="auto"/>
                <w:sz w:val="24"/>
                <w:szCs w:val="24"/>
              </w:rPr>
              <w:t>1·03 (0·74, 1·45)</w:t>
            </w:r>
          </w:p>
        </w:tc>
        <w:tc>
          <w:tcPr>
            <w:tcW w:w="2398" w:type="dxa"/>
          </w:tcPr>
          <w:p w:rsidR="00B7004F" w:rsidRPr="00C33EB4" w:rsidRDefault="00B7004F" w:rsidP="00EF43DC">
            <w:pPr>
              <w:autoSpaceDE w:val="0"/>
              <w:autoSpaceDN w:val="0"/>
              <w:adjustRightInd w:val="0"/>
              <w:jc w:val="center"/>
              <w:rPr>
                <w:rFonts w:ascii="Times New Roman" w:hAnsi="Times New Roman" w:cs="Times New Roman"/>
                <w:color w:val="auto"/>
                <w:sz w:val="24"/>
                <w:szCs w:val="24"/>
              </w:rPr>
            </w:pPr>
            <w:r w:rsidRPr="00C33EB4">
              <w:rPr>
                <w:rFonts w:ascii="Times New Roman" w:hAnsi="Times New Roman" w:cs="Times New Roman"/>
                <w:color w:val="auto"/>
                <w:sz w:val="24"/>
                <w:szCs w:val="24"/>
              </w:rPr>
              <w:t>0·77 (0·40, 1·50)</w:t>
            </w:r>
          </w:p>
        </w:tc>
      </w:tr>
      <w:tr w:rsidR="00C33EB4" w:rsidRPr="00C33EB4" w:rsidTr="00EF43DC">
        <w:trPr>
          <w:trHeight w:val="218"/>
        </w:trPr>
        <w:tc>
          <w:tcPr>
            <w:tcW w:w="1816" w:type="dxa"/>
            <w:vMerge/>
          </w:tcPr>
          <w:p w:rsidR="00B7004F" w:rsidRPr="00C33EB4" w:rsidRDefault="00B7004F" w:rsidP="00EF43DC">
            <w:pPr>
              <w:autoSpaceDE w:val="0"/>
              <w:autoSpaceDN w:val="0"/>
              <w:adjustRightInd w:val="0"/>
              <w:rPr>
                <w:rFonts w:ascii="Times New Roman" w:hAnsi="Times New Roman" w:cs="Times New Roman"/>
                <w:color w:val="auto"/>
                <w:sz w:val="24"/>
                <w:szCs w:val="24"/>
              </w:rPr>
            </w:pPr>
          </w:p>
        </w:tc>
        <w:tc>
          <w:tcPr>
            <w:tcW w:w="2342" w:type="dxa"/>
          </w:tcPr>
          <w:p w:rsidR="00B7004F" w:rsidRPr="00C33EB4" w:rsidRDefault="00B7004F" w:rsidP="00EF43DC">
            <w:pPr>
              <w:autoSpaceDE w:val="0"/>
              <w:autoSpaceDN w:val="0"/>
              <w:adjustRightInd w:val="0"/>
              <w:rPr>
                <w:rFonts w:ascii="Times New Roman" w:hAnsi="Times New Roman" w:cs="Times New Roman"/>
                <w:color w:val="auto"/>
                <w:sz w:val="24"/>
                <w:szCs w:val="24"/>
              </w:rPr>
            </w:pPr>
            <w:r w:rsidRPr="00C33EB4">
              <w:rPr>
                <w:rFonts w:ascii="Times New Roman" w:hAnsi="Times New Roman" w:cs="Times New Roman"/>
                <w:color w:val="auto"/>
                <w:sz w:val="24"/>
                <w:szCs w:val="24"/>
              </w:rPr>
              <w:t>Q5: 24·40</w:t>
            </w:r>
          </w:p>
        </w:tc>
        <w:tc>
          <w:tcPr>
            <w:tcW w:w="2397" w:type="dxa"/>
          </w:tcPr>
          <w:p w:rsidR="00B7004F" w:rsidRPr="00C33EB4" w:rsidRDefault="00B7004F" w:rsidP="00EF43DC">
            <w:pPr>
              <w:autoSpaceDE w:val="0"/>
              <w:autoSpaceDN w:val="0"/>
              <w:adjustRightInd w:val="0"/>
              <w:jc w:val="center"/>
              <w:rPr>
                <w:rFonts w:ascii="Times New Roman" w:hAnsi="Times New Roman" w:cs="Times New Roman"/>
                <w:color w:val="auto"/>
                <w:sz w:val="24"/>
                <w:szCs w:val="24"/>
              </w:rPr>
            </w:pPr>
            <w:r w:rsidRPr="00C33EB4">
              <w:rPr>
                <w:rFonts w:ascii="Times New Roman" w:hAnsi="Times New Roman" w:cs="Times New Roman"/>
                <w:color w:val="auto"/>
                <w:sz w:val="24"/>
                <w:szCs w:val="24"/>
              </w:rPr>
              <w:t>0·71 (0·52, 0·98)</w:t>
            </w:r>
          </w:p>
        </w:tc>
        <w:tc>
          <w:tcPr>
            <w:tcW w:w="2397" w:type="dxa"/>
          </w:tcPr>
          <w:p w:rsidR="00B7004F" w:rsidRPr="00C33EB4" w:rsidRDefault="00B7004F" w:rsidP="00EF43DC">
            <w:pPr>
              <w:autoSpaceDE w:val="0"/>
              <w:autoSpaceDN w:val="0"/>
              <w:adjustRightInd w:val="0"/>
              <w:jc w:val="center"/>
              <w:rPr>
                <w:rFonts w:ascii="Times New Roman" w:hAnsi="Times New Roman" w:cs="Times New Roman"/>
                <w:color w:val="auto"/>
                <w:sz w:val="24"/>
                <w:szCs w:val="24"/>
              </w:rPr>
            </w:pPr>
            <w:r w:rsidRPr="00C33EB4">
              <w:rPr>
                <w:rFonts w:ascii="Times New Roman" w:hAnsi="Times New Roman" w:cs="Times New Roman"/>
                <w:color w:val="auto"/>
                <w:sz w:val="24"/>
                <w:szCs w:val="24"/>
              </w:rPr>
              <w:t>0·72 (0·49, 1·04)</w:t>
            </w:r>
          </w:p>
        </w:tc>
        <w:tc>
          <w:tcPr>
            <w:tcW w:w="2398" w:type="dxa"/>
          </w:tcPr>
          <w:p w:rsidR="00B7004F" w:rsidRPr="00C33EB4" w:rsidRDefault="00B7004F" w:rsidP="00EF43DC">
            <w:pPr>
              <w:autoSpaceDE w:val="0"/>
              <w:autoSpaceDN w:val="0"/>
              <w:adjustRightInd w:val="0"/>
              <w:jc w:val="center"/>
              <w:rPr>
                <w:rFonts w:ascii="Times New Roman" w:hAnsi="Times New Roman" w:cs="Times New Roman"/>
                <w:color w:val="auto"/>
                <w:sz w:val="24"/>
                <w:szCs w:val="24"/>
              </w:rPr>
            </w:pPr>
            <w:r w:rsidRPr="00C33EB4">
              <w:rPr>
                <w:rFonts w:ascii="Times New Roman" w:hAnsi="Times New Roman" w:cs="Times New Roman"/>
                <w:color w:val="auto"/>
                <w:sz w:val="24"/>
                <w:szCs w:val="24"/>
              </w:rPr>
              <w:t>0·71 (0·36, 1·41)</w:t>
            </w:r>
          </w:p>
        </w:tc>
      </w:tr>
    </w:tbl>
    <w:p w:rsidR="00B7004F" w:rsidRPr="00C33EB4" w:rsidRDefault="00B7004F" w:rsidP="00B7004F">
      <w:pPr>
        <w:autoSpaceDE w:val="0"/>
        <w:autoSpaceDN w:val="0"/>
        <w:adjustRightInd w:val="0"/>
        <w:spacing w:after="0" w:line="240" w:lineRule="auto"/>
        <w:rPr>
          <w:rFonts w:ascii="Times New Roman" w:hAnsi="Times New Roman" w:cs="Times New Roman"/>
          <w:sz w:val="24"/>
          <w:szCs w:val="24"/>
        </w:rPr>
      </w:pPr>
      <w:r w:rsidRPr="00C33EB4">
        <w:rPr>
          <w:rFonts w:ascii="Times New Roman" w:hAnsi="Times New Roman" w:cs="Times New Roman"/>
          <w:sz w:val="24"/>
          <w:szCs w:val="24"/>
        </w:rPr>
        <w:t xml:space="preserve">Abbreviations: HR, Hazard Ratio; </w:t>
      </w:r>
    </w:p>
    <w:p w:rsidR="00B7004F" w:rsidRPr="00C33EB4" w:rsidRDefault="00B7004F" w:rsidP="00B7004F">
      <w:pPr>
        <w:autoSpaceDE w:val="0"/>
        <w:autoSpaceDN w:val="0"/>
        <w:adjustRightInd w:val="0"/>
        <w:spacing w:after="0" w:line="240" w:lineRule="auto"/>
        <w:rPr>
          <w:rFonts w:ascii="Times New Roman" w:hAnsi="Times New Roman" w:cs="Times New Roman"/>
          <w:sz w:val="24"/>
          <w:szCs w:val="24"/>
        </w:rPr>
      </w:pPr>
      <w:r w:rsidRPr="00C33EB4">
        <w:rPr>
          <w:rFonts w:ascii="Times New Roman" w:hAnsi="Times New Roman" w:cs="Times New Roman"/>
          <w:sz w:val="24"/>
          <w:szCs w:val="24"/>
          <w:vertAlign w:val="superscript"/>
        </w:rPr>
        <w:t xml:space="preserve">* </w:t>
      </w:r>
      <w:r w:rsidRPr="00C33EB4">
        <w:rPr>
          <w:rFonts w:ascii="Times New Roman" w:hAnsi="Times New Roman" w:cs="Times New Roman"/>
          <w:sz w:val="24"/>
          <w:szCs w:val="24"/>
        </w:rPr>
        <w:t>Adjusted by supplemental calcium, non-dairy calcium, fiber, unprocessed red meat, processed red meat, fish, poultry, gender, race, BMI, education, alcohol consumption, cigarette smoking history, diabetes, use of aspirin, use of statin, physical activity, family history of colorectal cancer, history of polyps, screening for colorectal cancer.</w:t>
      </w:r>
    </w:p>
    <w:p w:rsidR="00B7004F" w:rsidRPr="00C33EB4" w:rsidRDefault="00B7004F" w:rsidP="00B7004F">
      <w:pPr>
        <w:autoSpaceDE w:val="0"/>
        <w:autoSpaceDN w:val="0"/>
        <w:adjustRightInd w:val="0"/>
        <w:spacing w:after="0" w:line="240" w:lineRule="auto"/>
        <w:rPr>
          <w:rFonts w:ascii="Times New Roman" w:hAnsi="Times New Roman" w:cs="Times New Roman"/>
          <w:sz w:val="24"/>
          <w:szCs w:val="24"/>
        </w:rPr>
      </w:pPr>
      <w:r w:rsidRPr="00C33EB4">
        <w:rPr>
          <w:vertAlign w:val="superscript"/>
          <w:lang w:val="en"/>
        </w:rPr>
        <w:t>†</w:t>
      </w:r>
      <w:r w:rsidRPr="00C33EB4">
        <w:rPr>
          <w:rFonts w:ascii="Times New Roman" w:hAnsi="Times New Roman" w:cs="Times New Roman"/>
          <w:sz w:val="24"/>
          <w:szCs w:val="24"/>
        </w:rPr>
        <w:t xml:space="preserve">Dairy nutrient exposures assessed individually in regression models. </w:t>
      </w:r>
    </w:p>
    <w:p w:rsidR="00B7004F" w:rsidRPr="00C33EB4" w:rsidRDefault="00B7004F" w:rsidP="00B7004F">
      <w:pPr>
        <w:autoSpaceDE w:val="0"/>
        <w:autoSpaceDN w:val="0"/>
        <w:adjustRightInd w:val="0"/>
        <w:spacing w:after="0" w:line="240" w:lineRule="auto"/>
        <w:rPr>
          <w:rFonts w:ascii="Times New Roman" w:hAnsi="Times New Roman" w:cs="Times New Roman"/>
          <w:sz w:val="24"/>
          <w:szCs w:val="24"/>
        </w:rPr>
      </w:pPr>
      <w:r w:rsidRPr="00C33EB4">
        <w:rPr>
          <w:rFonts w:ascii="Times New Roman" w:hAnsi="Times New Roman" w:cs="Times New Roman"/>
          <w:sz w:val="24"/>
          <w:szCs w:val="24"/>
          <w:vertAlign w:val="superscript"/>
        </w:rPr>
        <w:t>‡</w:t>
      </w:r>
      <w:r w:rsidRPr="00C33EB4">
        <w:rPr>
          <w:rFonts w:ascii="Times New Roman" w:hAnsi="Times New Roman" w:cs="Times New Roman"/>
          <w:sz w:val="24"/>
          <w:szCs w:val="24"/>
        </w:rPr>
        <w:t xml:space="preserve"> Except for regression calibration analyses quintiles are from food frequency questionnaire data.</w:t>
      </w:r>
    </w:p>
    <w:p w:rsidR="00B7004F" w:rsidRPr="00C33EB4" w:rsidRDefault="00B7004F" w:rsidP="00B7004F">
      <w:pPr>
        <w:autoSpaceDE w:val="0"/>
        <w:autoSpaceDN w:val="0"/>
        <w:adjustRightInd w:val="0"/>
        <w:spacing w:after="0" w:line="240" w:lineRule="auto"/>
        <w:rPr>
          <w:rFonts w:ascii="Times New Roman" w:hAnsi="Times New Roman" w:cs="Times New Roman"/>
          <w:sz w:val="24"/>
          <w:szCs w:val="24"/>
        </w:rPr>
      </w:pPr>
      <w:r w:rsidRPr="00C33EB4">
        <w:rPr>
          <w:rFonts w:ascii="Times New Roman" w:hAnsi="Times New Roman" w:cs="Times New Roman"/>
          <w:sz w:val="24"/>
          <w:szCs w:val="24"/>
          <w:vertAlign w:val="superscript"/>
        </w:rPr>
        <w:t xml:space="preserve">§ </w:t>
      </w:r>
      <w:r w:rsidRPr="00C33EB4">
        <w:rPr>
          <w:rFonts w:ascii="Times New Roman" w:hAnsi="Times New Roman" w:cs="Times New Roman"/>
          <w:sz w:val="24"/>
          <w:szCs w:val="24"/>
        </w:rPr>
        <w:t>Units are kcal/d and quintiles are those for repeated recalls, as is appropriate for the RC.</w:t>
      </w:r>
    </w:p>
    <w:p w:rsidR="00B7004F" w:rsidRPr="00C33EB4" w:rsidRDefault="00B7004F" w:rsidP="00B7004F">
      <w:pPr>
        <w:autoSpaceDE w:val="0"/>
        <w:autoSpaceDN w:val="0"/>
        <w:adjustRightInd w:val="0"/>
        <w:spacing w:after="0" w:line="240" w:lineRule="auto"/>
        <w:rPr>
          <w:rFonts w:ascii="Times New Roman" w:hAnsi="Times New Roman" w:cs="Times New Roman"/>
          <w:sz w:val="24"/>
          <w:szCs w:val="24"/>
        </w:rPr>
      </w:pPr>
    </w:p>
    <w:p w:rsidR="00B7004F" w:rsidRPr="00C33EB4" w:rsidRDefault="00B7004F" w:rsidP="00B7004F">
      <w:pPr>
        <w:autoSpaceDE w:val="0"/>
        <w:autoSpaceDN w:val="0"/>
        <w:adjustRightInd w:val="0"/>
        <w:spacing w:after="0" w:line="240" w:lineRule="auto"/>
        <w:rPr>
          <w:rFonts w:ascii="Times New Roman" w:hAnsi="Times New Roman" w:cs="Times New Roman"/>
          <w:sz w:val="24"/>
          <w:szCs w:val="24"/>
        </w:rPr>
      </w:pPr>
    </w:p>
    <w:p w:rsidR="00B7004F" w:rsidRPr="00C33EB4" w:rsidRDefault="00B7004F" w:rsidP="00B7004F">
      <w:pPr>
        <w:autoSpaceDE w:val="0"/>
        <w:autoSpaceDN w:val="0"/>
        <w:adjustRightInd w:val="0"/>
        <w:spacing w:after="0" w:line="240" w:lineRule="auto"/>
        <w:rPr>
          <w:rFonts w:ascii="Times New Roman" w:hAnsi="Times New Roman" w:cs="Times New Roman"/>
          <w:sz w:val="24"/>
          <w:szCs w:val="24"/>
        </w:rPr>
      </w:pPr>
    </w:p>
    <w:p w:rsidR="00B7004F" w:rsidRPr="00C33EB4" w:rsidRDefault="00B7004F" w:rsidP="00B7004F">
      <w:pPr>
        <w:spacing w:after="160" w:line="259" w:lineRule="auto"/>
      </w:pPr>
    </w:p>
    <w:p w:rsidR="00B7004F" w:rsidRPr="00C33EB4" w:rsidRDefault="00C33EB4" w:rsidP="00B7004F">
      <w:pPr>
        <w:spacing w:after="160" w:line="259" w:lineRule="auto"/>
        <w:rPr>
          <w:rFonts w:ascii="Times New Roman" w:hAnsi="Times New Roman" w:cs="Times New Roman"/>
          <w:b/>
          <w:sz w:val="24"/>
          <w:szCs w:val="24"/>
        </w:rPr>
      </w:pPr>
      <w:r>
        <w:rPr>
          <w:rFonts w:ascii="Times New Roman" w:hAnsi="Times New Roman" w:cs="Times New Roman"/>
          <w:b/>
          <w:sz w:val="24"/>
          <w:szCs w:val="24"/>
        </w:rPr>
        <w:lastRenderedPageBreak/>
        <w:t>Supplemental</w:t>
      </w:r>
      <w:r>
        <w:rPr>
          <w:rFonts w:ascii="Times New Roman" w:hAnsi="Times New Roman" w:cs="Times New Roman"/>
          <w:b/>
          <w:sz w:val="24"/>
          <w:szCs w:val="24"/>
        </w:rPr>
        <w:t xml:space="preserve"> Table</w:t>
      </w:r>
      <w:r w:rsidR="00B7004F" w:rsidRPr="00C33EB4">
        <w:rPr>
          <w:rFonts w:ascii="Times New Roman" w:hAnsi="Times New Roman" w:cs="Times New Roman"/>
          <w:b/>
          <w:sz w:val="24"/>
          <w:szCs w:val="24"/>
        </w:rPr>
        <w:t xml:space="preserve"> 2. Associations* between quintiles of intakes of dairy foods and risks of colorectal, colon and rectal cancers.</w:t>
      </w:r>
    </w:p>
    <w:tbl>
      <w:tblPr>
        <w:tblStyle w:val="LightShading"/>
        <w:tblW w:w="10948" w:type="dxa"/>
        <w:tblLook w:val="0600" w:firstRow="0" w:lastRow="0" w:firstColumn="0" w:lastColumn="0" w:noHBand="1" w:noVBand="1"/>
      </w:tblPr>
      <w:tblGrid>
        <w:gridCol w:w="1379"/>
        <w:gridCol w:w="2143"/>
        <w:gridCol w:w="2475"/>
        <w:gridCol w:w="2475"/>
        <w:gridCol w:w="2476"/>
      </w:tblGrid>
      <w:tr w:rsidR="00C33EB4" w:rsidRPr="00C33EB4" w:rsidTr="00EF43DC">
        <w:trPr>
          <w:trHeight w:val="267"/>
        </w:trPr>
        <w:tc>
          <w:tcPr>
            <w:tcW w:w="1379" w:type="dxa"/>
            <w:vMerge w:val="restart"/>
          </w:tcPr>
          <w:p w:rsidR="00B7004F" w:rsidRPr="00C33EB4" w:rsidRDefault="00B7004F" w:rsidP="00EF43DC">
            <w:pPr>
              <w:autoSpaceDE w:val="0"/>
              <w:autoSpaceDN w:val="0"/>
              <w:adjustRightInd w:val="0"/>
              <w:jc w:val="center"/>
              <w:rPr>
                <w:rFonts w:ascii="Times New Roman" w:hAnsi="Times New Roman" w:cs="Times New Roman"/>
                <w:b/>
                <w:color w:val="auto"/>
                <w:sz w:val="24"/>
                <w:szCs w:val="24"/>
              </w:rPr>
            </w:pPr>
            <w:bookmarkStart w:id="1" w:name="OLE_LINK2"/>
            <w:r w:rsidRPr="00C33EB4">
              <w:rPr>
                <w:rFonts w:ascii="Times New Roman" w:hAnsi="Times New Roman" w:cs="Times New Roman"/>
                <w:b/>
                <w:color w:val="auto"/>
                <w:sz w:val="24"/>
                <w:szCs w:val="24"/>
              </w:rPr>
              <w:t>Dairy Foods</w:t>
            </w:r>
            <w:r w:rsidRPr="00C33EB4">
              <w:rPr>
                <w:color w:val="auto"/>
                <w:vertAlign w:val="superscript"/>
                <w:lang w:val="en"/>
              </w:rPr>
              <w:t>†</w:t>
            </w:r>
            <w:r w:rsidRPr="00C33EB4">
              <w:rPr>
                <w:rFonts w:ascii="Times New Roman" w:hAnsi="Times New Roman" w:cs="Times New Roman"/>
                <w:b/>
                <w:color w:val="auto"/>
                <w:sz w:val="24"/>
                <w:szCs w:val="24"/>
              </w:rPr>
              <w:t xml:space="preserve"> </w:t>
            </w:r>
          </w:p>
        </w:tc>
        <w:tc>
          <w:tcPr>
            <w:tcW w:w="2143" w:type="dxa"/>
            <w:vMerge w:val="restart"/>
          </w:tcPr>
          <w:p w:rsidR="00B7004F" w:rsidRPr="00C33EB4" w:rsidRDefault="00B7004F" w:rsidP="00EF43DC">
            <w:pPr>
              <w:autoSpaceDE w:val="0"/>
              <w:autoSpaceDN w:val="0"/>
              <w:adjustRightInd w:val="0"/>
              <w:jc w:val="center"/>
              <w:rPr>
                <w:rFonts w:ascii="Times New Roman" w:hAnsi="Times New Roman" w:cs="Times New Roman"/>
                <w:b/>
                <w:color w:val="auto"/>
                <w:sz w:val="24"/>
                <w:szCs w:val="24"/>
              </w:rPr>
            </w:pPr>
            <w:r w:rsidRPr="00C33EB4">
              <w:rPr>
                <w:rFonts w:ascii="Times New Roman" w:hAnsi="Times New Roman" w:cs="Times New Roman"/>
                <w:b/>
                <w:color w:val="auto"/>
                <w:sz w:val="24"/>
                <w:szCs w:val="24"/>
              </w:rPr>
              <w:t>Median intake of extreme quintiles</w:t>
            </w:r>
            <w:r w:rsidRPr="00C33EB4">
              <w:rPr>
                <w:rFonts w:ascii="Times New Roman" w:hAnsi="Times New Roman" w:cs="Times New Roman"/>
                <w:b/>
                <w:color w:val="auto"/>
                <w:sz w:val="24"/>
                <w:szCs w:val="24"/>
                <w:vertAlign w:val="superscript"/>
              </w:rPr>
              <w:t>‡</w:t>
            </w:r>
            <w:r w:rsidRPr="00C33EB4">
              <w:rPr>
                <w:rFonts w:ascii="Times New Roman" w:hAnsi="Times New Roman" w:cs="Times New Roman"/>
                <w:b/>
                <w:color w:val="auto"/>
                <w:sz w:val="24"/>
                <w:szCs w:val="24"/>
              </w:rPr>
              <w:t xml:space="preserve"> (g/d)</w:t>
            </w:r>
          </w:p>
        </w:tc>
        <w:tc>
          <w:tcPr>
            <w:tcW w:w="2475" w:type="dxa"/>
          </w:tcPr>
          <w:p w:rsidR="00B7004F" w:rsidRPr="00C33EB4" w:rsidRDefault="00B7004F" w:rsidP="00EF43DC">
            <w:pPr>
              <w:autoSpaceDE w:val="0"/>
              <w:autoSpaceDN w:val="0"/>
              <w:adjustRightInd w:val="0"/>
              <w:jc w:val="center"/>
              <w:rPr>
                <w:rFonts w:ascii="Times New Roman" w:hAnsi="Times New Roman" w:cs="Times New Roman"/>
                <w:color w:val="auto"/>
                <w:sz w:val="24"/>
                <w:szCs w:val="24"/>
              </w:rPr>
            </w:pPr>
            <w:r w:rsidRPr="00C33EB4">
              <w:rPr>
                <w:rFonts w:ascii="Times New Roman" w:hAnsi="Times New Roman" w:cs="Times New Roman"/>
                <w:b/>
                <w:color w:val="auto"/>
                <w:sz w:val="24"/>
                <w:szCs w:val="24"/>
              </w:rPr>
              <w:t>Colorectal Cancer</w:t>
            </w:r>
          </w:p>
        </w:tc>
        <w:tc>
          <w:tcPr>
            <w:tcW w:w="2475" w:type="dxa"/>
          </w:tcPr>
          <w:p w:rsidR="00B7004F" w:rsidRPr="00C33EB4" w:rsidRDefault="00B7004F" w:rsidP="00EF43DC">
            <w:pPr>
              <w:autoSpaceDE w:val="0"/>
              <w:autoSpaceDN w:val="0"/>
              <w:adjustRightInd w:val="0"/>
              <w:jc w:val="center"/>
              <w:rPr>
                <w:rFonts w:ascii="Times New Roman" w:hAnsi="Times New Roman" w:cs="Times New Roman"/>
                <w:color w:val="auto"/>
                <w:sz w:val="24"/>
                <w:szCs w:val="24"/>
              </w:rPr>
            </w:pPr>
            <w:r w:rsidRPr="00C33EB4">
              <w:rPr>
                <w:rFonts w:ascii="Times New Roman" w:hAnsi="Times New Roman" w:cs="Times New Roman"/>
                <w:b/>
                <w:color w:val="auto"/>
                <w:sz w:val="24"/>
                <w:szCs w:val="24"/>
              </w:rPr>
              <w:t>Colon Cancer</w:t>
            </w:r>
          </w:p>
        </w:tc>
        <w:tc>
          <w:tcPr>
            <w:tcW w:w="2476" w:type="dxa"/>
          </w:tcPr>
          <w:p w:rsidR="00B7004F" w:rsidRPr="00C33EB4" w:rsidRDefault="00B7004F" w:rsidP="00EF43DC">
            <w:pPr>
              <w:autoSpaceDE w:val="0"/>
              <w:autoSpaceDN w:val="0"/>
              <w:adjustRightInd w:val="0"/>
              <w:jc w:val="center"/>
              <w:rPr>
                <w:rFonts w:ascii="Times New Roman" w:hAnsi="Times New Roman" w:cs="Times New Roman"/>
                <w:color w:val="auto"/>
                <w:sz w:val="24"/>
                <w:szCs w:val="24"/>
              </w:rPr>
            </w:pPr>
            <w:r w:rsidRPr="00C33EB4">
              <w:rPr>
                <w:rFonts w:ascii="Times New Roman" w:hAnsi="Times New Roman" w:cs="Times New Roman"/>
                <w:b/>
                <w:color w:val="auto"/>
                <w:sz w:val="24"/>
                <w:szCs w:val="24"/>
              </w:rPr>
              <w:t>Rectal Cancer</w:t>
            </w:r>
          </w:p>
        </w:tc>
      </w:tr>
      <w:tr w:rsidR="00C33EB4" w:rsidRPr="00C33EB4" w:rsidTr="00EF43DC">
        <w:trPr>
          <w:trHeight w:val="189"/>
        </w:trPr>
        <w:tc>
          <w:tcPr>
            <w:tcW w:w="1379" w:type="dxa"/>
            <w:vMerge/>
          </w:tcPr>
          <w:p w:rsidR="00B7004F" w:rsidRPr="00C33EB4" w:rsidRDefault="00B7004F" w:rsidP="00EF43DC">
            <w:pPr>
              <w:autoSpaceDE w:val="0"/>
              <w:autoSpaceDN w:val="0"/>
              <w:adjustRightInd w:val="0"/>
              <w:rPr>
                <w:rFonts w:ascii="Times New Roman" w:hAnsi="Times New Roman" w:cs="Times New Roman"/>
                <w:b/>
                <w:color w:val="auto"/>
                <w:sz w:val="24"/>
                <w:szCs w:val="24"/>
              </w:rPr>
            </w:pPr>
          </w:p>
        </w:tc>
        <w:tc>
          <w:tcPr>
            <w:tcW w:w="2143" w:type="dxa"/>
            <w:vMerge/>
          </w:tcPr>
          <w:p w:rsidR="00B7004F" w:rsidRPr="00C33EB4" w:rsidRDefault="00B7004F" w:rsidP="00EF43DC">
            <w:pPr>
              <w:autoSpaceDE w:val="0"/>
              <w:autoSpaceDN w:val="0"/>
              <w:adjustRightInd w:val="0"/>
              <w:jc w:val="center"/>
              <w:rPr>
                <w:rFonts w:ascii="Times New Roman" w:hAnsi="Times New Roman" w:cs="Times New Roman"/>
                <w:b/>
                <w:color w:val="auto"/>
                <w:sz w:val="24"/>
                <w:szCs w:val="24"/>
              </w:rPr>
            </w:pPr>
          </w:p>
        </w:tc>
        <w:tc>
          <w:tcPr>
            <w:tcW w:w="2475" w:type="dxa"/>
          </w:tcPr>
          <w:p w:rsidR="00B7004F" w:rsidRPr="00C33EB4" w:rsidRDefault="00B7004F" w:rsidP="00EF43DC">
            <w:pPr>
              <w:autoSpaceDE w:val="0"/>
              <w:autoSpaceDN w:val="0"/>
              <w:adjustRightInd w:val="0"/>
              <w:jc w:val="center"/>
              <w:rPr>
                <w:rFonts w:ascii="Times New Roman" w:hAnsi="Times New Roman" w:cs="Times New Roman"/>
                <w:b/>
                <w:color w:val="auto"/>
                <w:sz w:val="24"/>
                <w:szCs w:val="24"/>
              </w:rPr>
            </w:pPr>
            <w:r w:rsidRPr="00C33EB4">
              <w:rPr>
                <w:rFonts w:ascii="Times New Roman" w:hAnsi="Times New Roman" w:cs="Times New Roman"/>
                <w:b/>
                <w:color w:val="auto"/>
                <w:sz w:val="24"/>
                <w:szCs w:val="24"/>
              </w:rPr>
              <w:t>HR(95%CI)</w:t>
            </w:r>
          </w:p>
        </w:tc>
        <w:tc>
          <w:tcPr>
            <w:tcW w:w="2475" w:type="dxa"/>
          </w:tcPr>
          <w:p w:rsidR="00B7004F" w:rsidRPr="00C33EB4" w:rsidRDefault="00B7004F" w:rsidP="00EF43DC">
            <w:pPr>
              <w:autoSpaceDE w:val="0"/>
              <w:autoSpaceDN w:val="0"/>
              <w:adjustRightInd w:val="0"/>
              <w:jc w:val="center"/>
              <w:rPr>
                <w:rFonts w:ascii="Times New Roman" w:hAnsi="Times New Roman" w:cs="Times New Roman"/>
                <w:b/>
                <w:color w:val="auto"/>
                <w:sz w:val="24"/>
                <w:szCs w:val="24"/>
              </w:rPr>
            </w:pPr>
            <w:r w:rsidRPr="00C33EB4">
              <w:rPr>
                <w:rFonts w:ascii="Times New Roman" w:hAnsi="Times New Roman" w:cs="Times New Roman"/>
                <w:b/>
                <w:color w:val="auto"/>
                <w:sz w:val="24"/>
                <w:szCs w:val="24"/>
              </w:rPr>
              <w:t>HR(95%CI)</w:t>
            </w:r>
          </w:p>
        </w:tc>
        <w:tc>
          <w:tcPr>
            <w:tcW w:w="2476" w:type="dxa"/>
          </w:tcPr>
          <w:p w:rsidR="00B7004F" w:rsidRPr="00C33EB4" w:rsidRDefault="00B7004F" w:rsidP="00EF43DC">
            <w:pPr>
              <w:autoSpaceDE w:val="0"/>
              <w:autoSpaceDN w:val="0"/>
              <w:adjustRightInd w:val="0"/>
              <w:jc w:val="center"/>
              <w:rPr>
                <w:rFonts w:ascii="Times New Roman" w:hAnsi="Times New Roman" w:cs="Times New Roman"/>
                <w:b/>
                <w:color w:val="auto"/>
                <w:sz w:val="24"/>
                <w:szCs w:val="24"/>
              </w:rPr>
            </w:pPr>
            <w:r w:rsidRPr="00C33EB4">
              <w:rPr>
                <w:rFonts w:ascii="Times New Roman" w:hAnsi="Times New Roman" w:cs="Times New Roman"/>
                <w:b/>
                <w:color w:val="auto"/>
                <w:sz w:val="24"/>
                <w:szCs w:val="24"/>
              </w:rPr>
              <w:t>HR(95%CI)</w:t>
            </w:r>
          </w:p>
        </w:tc>
      </w:tr>
      <w:tr w:rsidR="00C33EB4" w:rsidRPr="00C33EB4" w:rsidTr="00EF43DC">
        <w:trPr>
          <w:trHeight w:val="305"/>
        </w:trPr>
        <w:tc>
          <w:tcPr>
            <w:tcW w:w="1379" w:type="dxa"/>
            <w:vMerge w:val="restart"/>
          </w:tcPr>
          <w:p w:rsidR="00B7004F" w:rsidRPr="00C33EB4" w:rsidRDefault="00B7004F" w:rsidP="00EF43DC">
            <w:pPr>
              <w:autoSpaceDE w:val="0"/>
              <w:autoSpaceDN w:val="0"/>
              <w:adjustRightInd w:val="0"/>
              <w:rPr>
                <w:rFonts w:ascii="Times New Roman" w:hAnsi="Times New Roman" w:cs="Times New Roman"/>
                <w:color w:val="auto"/>
                <w:sz w:val="24"/>
                <w:szCs w:val="24"/>
              </w:rPr>
            </w:pPr>
            <w:r w:rsidRPr="00C33EB4">
              <w:rPr>
                <w:rFonts w:ascii="Times New Roman" w:hAnsi="Times New Roman" w:cs="Times New Roman"/>
                <w:color w:val="auto"/>
                <w:sz w:val="24"/>
                <w:szCs w:val="24"/>
              </w:rPr>
              <w:t>Cheese</w:t>
            </w:r>
            <w:r w:rsidRPr="00C33EB4">
              <w:rPr>
                <w:color w:val="auto"/>
                <w:vertAlign w:val="superscript"/>
                <w:lang w:val="en"/>
              </w:rPr>
              <w:t>‡</w:t>
            </w:r>
          </w:p>
        </w:tc>
        <w:tc>
          <w:tcPr>
            <w:tcW w:w="2143" w:type="dxa"/>
          </w:tcPr>
          <w:p w:rsidR="00B7004F" w:rsidRPr="00C33EB4" w:rsidRDefault="00B7004F" w:rsidP="00EF43DC">
            <w:pPr>
              <w:autoSpaceDE w:val="0"/>
              <w:autoSpaceDN w:val="0"/>
              <w:adjustRightInd w:val="0"/>
              <w:rPr>
                <w:rFonts w:ascii="Times New Roman" w:hAnsi="Times New Roman" w:cs="Times New Roman"/>
                <w:color w:val="auto"/>
                <w:sz w:val="24"/>
                <w:szCs w:val="24"/>
              </w:rPr>
            </w:pPr>
            <w:r w:rsidRPr="00C33EB4">
              <w:rPr>
                <w:rFonts w:ascii="Times New Roman" w:hAnsi="Times New Roman" w:cs="Times New Roman"/>
                <w:color w:val="auto"/>
                <w:sz w:val="24"/>
                <w:szCs w:val="24"/>
              </w:rPr>
              <w:t>Q1: 0·10</w:t>
            </w:r>
          </w:p>
        </w:tc>
        <w:tc>
          <w:tcPr>
            <w:tcW w:w="2475" w:type="dxa"/>
          </w:tcPr>
          <w:p w:rsidR="00B7004F" w:rsidRPr="00C33EB4" w:rsidRDefault="00B7004F" w:rsidP="00EF43DC">
            <w:pPr>
              <w:autoSpaceDE w:val="0"/>
              <w:autoSpaceDN w:val="0"/>
              <w:adjustRightInd w:val="0"/>
              <w:jc w:val="center"/>
              <w:rPr>
                <w:rFonts w:ascii="Times New Roman" w:hAnsi="Times New Roman" w:cs="Times New Roman"/>
                <w:color w:val="auto"/>
                <w:sz w:val="24"/>
                <w:szCs w:val="24"/>
              </w:rPr>
            </w:pPr>
            <w:r w:rsidRPr="00C33EB4">
              <w:rPr>
                <w:rFonts w:ascii="Times New Roman" w:hAnsi="Times New Roman" w:cs="Times New Roman"/>
                <w:color w:val="auto"/>
                <w:sz w:val="24"/>
                <w:szCs w:val="24"/>
              </w:rPr>
              <w:t>1·00</w:t>
            </w:r>
          </w:p>
        </w:tc>
        <w:tc>
          <w:tcPr>
            <w:tcW w:w="2475" w:type="dxa"/>
          </w:tcPr>
          <w:p w:rsidR="00B7004F" w:rsidRPr="00C33EB4" w:rsidRDefault="00B7004F" w:rsidP="00EF43DC">
            <w:pPr>
              <w:autoSpaceDE w:val="0"/>
              <w:autoSpaceDN w:val="0"/>
              <w:adjustRightInd w:val="0"/>
              <w:jc w:val="center"/>
              <w:rPr>
                <w:rFonts w:ascii="Times New Roman" w:hAnsi="Times New Roman" w:cs="Times New Roman"/>
                <w:color w:val="auto"/>
                <w:sz w:val="24"/>
                <w:szCs w:val="24"/>
              </w:rPr>
            </w:pPr>
            <w:r w:rsidRPr="00C33EB4">
              <w:rPr>
                <w:rFonts w:ascii="Times New Roman" w:hAnsi="Times New Roman" w:cs="Times New Roman"/>
                <w:color w:val="auto"/>
                <w:sz w:val="24"/>
                <w:szCs w:val="24"/>
              </w:rPr>
              <w:t>1·00</w:t>
            </w:r>
          </w:p>
        </w:tc>
        <w:tc>
          <w:tcPr>
            <w:tcW w:w="2476" w:type="dxa"/>
          </w:tcPr>
          <w:p w:rsidR="00B7004F" w:rsidRPr="00C33EB4" w:rsidRDefault="00B7004F" w:rsidP="00EF43DC">
            <w:pPr>
              <w:autoSpaceDE w:val="0"/>
              <w:autoSpaceDN w:val="0"/>
              <w:adjustRightInd w:val="0"/>
              <w:jc w:val="center"/>
              <w:rPr>
                <w:rFonts w:ascii="Times New Roman" w:hAnsi="Times New Roman" w:cs="Times New Roman"/>
                <w:color w:val="auto"/>
                <w:sz w:val="24"/>
                <w:szCs w:val="24"/>
              </w:rPr>
            </w:pPr>
            <w:r w:rsidRPr="00C33EB4">
              <w:rPr>
                <w:rFonts w:ascii="Times New Roman" w:hAnsi="Times New Roman" w:cs="Times New Roman"/>
                <w:color w:val="auto"/>
                <w:sz w:val="24"/>
                <w:szCs w:val="24"/>
              </w:rPr>
              <w:t>1·00</w:t>
            </w:r>
          </w:p>
        </w:tc>
      </w:tr>
      <w:tr w:rsidR="00C33EB4" w:rsidRPr="00C33EB4" w:rsidTr="00EF43DC">
        <w:trPr>
          <w:trHeight w:val="305"/>
        </w:trPr>
        <w:tc>
          <w:tcPr>
            <w:tcW w:w="1379" w:type="dxa"/>
            <w:vMerge/>
          </w:tcPr>
          <w:p w:rsidR="00B7004F" w:rsidRPr="00C33EB4" w:rsidRDefault="00B7004F" w:rsidP="00EF43DC">
            <w:pPr>
              <w:autoSpaceDE w:val="0"/>
              <w:autoSpaceDN w:val="0"/>
              <w:adjustRightInd w:val="0"/>
              <w:rPr>
                <w:rFonts w:ascii="Times New Roman" w:hAnsi="Times New Roman" w:cs="Times New Roman"/>
                <w:color w:val="auto"/>
                <w:sz w:val="24"/>
                <w:szCs w:val="24"/>
              </w:rPr>
            </w:pPr>
          </w:p>
        </w:tc>
        <w:tc>
          <w:tcPr>
            <w:tcW w:w="2143" w:type="dxa"/>
          </w:tcPr>
          <w:p w:rsidR="00B7004F" w:rsidRPr="00C33EB4" w:rsidRDefault="00B7004F" w:rsidP="00EF43DC">
            <w:pPr>
              <w:autoSpaceDE w:val="0"/>
              <w:autoSpaceDN w:val="0"/>
              <w:adjustRightInd w:val="0"/>
              <w:rPr>
                <w:rFonts w:ascii="Times New Roman" w:hAnsi="Times New Roman" w:cs="Times New Roman"/>
                <w:color w:val="auto"/>
                <w:sz w:val="24"/>
                <w:szCs w:val="24"/>
              </w:rPr>
            </w:pPr>
            <w:r w:rsidRPr="00C33EB4">
              <w:rPr>
                <w:rFonts w:ascii="Times New Roman" w:hAnsi="Times New Roman" w:cs="Times New Roman"/>
                <w:color w:val="auto"/>
                <w:sz w:val="24"/>
                <w:szCs w:val="24"/>
              </w:rPr>
              <w:t>Q2: 3·80</w:t>
            </w:r>
          </w:p>
        </w:tc>
        <w:tc>
          <w:tcPr>
            <w:tcW w:w="2475" w:type="dxa"/>
          </w:tcPr>
          <w:p w:rsidR="00B7004F" w:rsidRPr="00C33EB4" w:rsidRDefault="00B7004F" w:rsidP="00EF43DC">
            <w:pPr>
              <w:autoSpaceDE w:val="0"/>
              <w:autoSpaceDN w:val="0"/>
              <w:adjustRightInd w:val="0"/>
              <w:jc w:val="center"/>
              <w:rPr>
                <w:rFonts w:ascii="Times New Roman" w:hAnsi="Times New Roman" w:cs="Times New Roman"/>
                <w:color w:val="auto"/>
                <w:sz w:val="24"/>
                <w:szCs w:val="24"/>
              </w:rPr>
            </w:pPr>
            <w:r w:rsidRPr="00C33EB4">
              <w:rPr>
                <w:rFonts w:ascii="Times New Roman" w:hAnsi="Times New Roman" w:cs="Times New Roman"/>
                <w:color w:val="auto"/>
                <w:sz w:val="24"/>
                <w:szCs w:val="24"/>
              </w:rPr>
              <w:t>0·83 (0·61, 1·13)</w:t>
            </w:r>
          </w:p>
        </w:tc>
        <w:tc>
          <w:tcPr>
            <w:tcW w:w="2475" w:type="dxa"/>
          </w:tcPr>
          <w:p w:rsidR="00B7004F" w:rsidRPr="00C33EB4" w:rsidRDefault="00B7004F" w:rsidP="00EF43DC">
            <w:pPr>
              <w:autoSpaceDE w:val="0"/>
              <w:autoSpaceDN w:val="0"/>
              <w:adjustRightInd w:val="0"/>
              <w:jc w:val="center"/>
              <w:rPr>
                <w:rFonts w:ascii="Times New Roman" w:hAnsi="Times New Roman" w:cs="Times New Roman"/>
                <w:color w:val="auto"/>
                <w:sz w:val="24"/>
                <w:szCs w:val="24"/>
              </w:rPr>
            </w:pPr>
            <w:r w:rsidRPr="00C33EB4">
              <w:rPr>
                <w:rFonts w:ascii="Times New Roman" w:hAnsi="Times New Roman" w:cs="Times New Roman"/>
                <w:color w:val="auto"/>
                <w:sz w:val="24"/>
                <w:szCs w:val="24"/>
              </w:rPr>
              <w:t>0·77 (0·54, 1·09)</w:t>
            </w:r>
          </w:p>
        </w:tc>
        <w:tc>
          <w:tcPr>
            <w:tcW w:w="2476" w:type="dxa"/>
          </w:tcPr>
          <w:p w:rsidR="00B7004F" w:rsidRPr="00C33EB4" w:rsidRDefault="00B7004F" w:rsidP="00EF43DC">
            <w:pPr>
              <w:autoSpaceDE w:val="0"/>
              <w:autoSpaceDN w:val="0"/>
              <w:adjustRightInd w:val="0"/>
              <w:jc w:val="center"/>
              <w:rPr>
                <w:rFonts w:ascii="Times New Roman" w:hAnsi="Times New Roman" w:cs="Times New Roman"/>
                <w:color w:val="auto"/>
                <w:sz w:val="24"/>
                <w:szCs w:val="24"/>
              </w:rPr>
            </w:pPr>
            <w:r w:rsidRPr="00C33EB4">
              <w:rPr>
                <w:rFonts w:ascii="Times New Roman" w:hAnsi="Times New Roman" w:cs="Times New Roman"/>
                <w:color w:val="auto"/>
                <w:sz w:val="24"/>
                <w:szCs w:val="24"/>
              </w:rPr>
              <w:t>1·06 (0·58, 1·91)</w:t>
            </w:r>
          </w:p>
        </w:tc>
      </w:tr>
      <w:tr w:rsidR="00C33EB4" w:rsidRPr="00C33EB4" w:rsidTr="00EF43DC">
        <w:trPr>
          <w:trHeight w:val="305"/>
        </w:trPr>
        <w:tc>
          <w:tcPr>
            <w:tcW w:w="1379" w:type="dxa"/>
            <w:vMerge/>
          </w:tcPr>
          <w:p w:rsidR="00B7004F" w:rsidRPr="00C33EB4" w:rsidRDefault="00B7004F" w:rsidP="00EF43DC">
            <w:pPr>
              <w:autoSpaceDE w:val="0"/>
              <w:autoSpaceDN w:val="0"/>
              <w:adjustRightInd w:val="0"/>
              <w:rPr>
                <w:rFonts w:ascii="Times New Roman" w:hAnsi="Times New Roman" w:cs="Times New Roman"/>
                <w:color w:val="auto"/>
                <w:sz w:val="24"/>
                <w:szCs w:val="24"/>
              </w:rPr>
            </w:pPr>
          </w:p>
        </w:tc>
        <w:tc>
          <w:tcPr>
            <w:tcW w:w="2143" w:type="dxa"/>
          </w:tcPr>
          <w:p w:rsidR="00B7004F" w:rsidRPr="00C33EB4" w:rsidRDefault="00B7004F" w:rsidP="00EF43DC">
            <w:pPr>
              <w:autoSpaceDE w:val="0"/>
              <w:autoSpaceDN w:val="0"/>
              <w:adjustRightInd w:val="0"/>
              <w:rPr>
                <w:rFonts w:ascii="Times New Roman" w:hAnsi="Times New Roman" w:cs="Times New Roman"/>
                <w:color w:val="auto"/>
                <w:sz w:val="24"/>
                <w:szCs w:val="24"/>
              </w:rPr>
            </w:pPr>
            <w:r w:rsidRPr="00C33EB4">
              <w:rPr>
                <w:rFonts w:ascii="Times New Roman" w:hAnsi="Times New Roman" w:cs="Times New Roman"/>
                <w:color w:val="auto"/>
                <w:sz w:val="24"/>
                <w:szCs w:val="24"/>
              </w:rPr>
              <w:t>Q3: 7·50</w:t>
            </w:r>
          </w:p>
        </w:tc>
        <w:tc>
          <w:tcPr>
            <w:tcW w:w="2475" w:type="dxa"/>
          </w:tcPr>
          <w:p w:rsidR="00B7004F" w:rsidRPr="00C33EB4" w:rsidRDefault="00B7004F" w:rsidP="00EF43DC">
            <w:pPr>
              <w:autoSpaceDE w:val="0"/>
              <w:autoSpaceDN w:val="0"/>
              <w:adjustRightInd w:val="0"/>
              <w:jc w:val="center"/>
              <w:rPr>
                <w:rFonts w:ascii="Times New Roman" w:hAnsi="Times New Roman" w:cs="Times New Roman"/>
                <w:color w:val="auto"/>
                <w:sz w:val="24"/>
                <w:szCs w:val="24"/>
              </w:rPr>
            </w:pPr>
            <w:r w:rsidRPr="00C33EB4">
              <w:rPr>
                <w:rFonts w:ascii="Times New Roman" w:hAnsi="Times New Roman" w:cs="Times New Roman"/>
                <w:color w:val="auto"/>
                <w:sz w:val="24"/>
                <w:szCs w:val="24"/>
              </w:rPr>
              <w:t>0·86 (0·62, 1·18)</w:t>
            </w:r>
          </w:p>
        </w:tc>
        <w:tc>
          <w:tcPr>
            <w:tcW w:w="2475" w:type="dxa"/>
          </w:tcPr>
          <w:p w:rsidR="00B7004F" w:rsidRPr="00C33EB4" w:rsidRDefault="00B7004F" w:rsidP="00EF43DC">
            <w:pPr>
              <w:autoSpaceDE w:val="0"/>
              <w:autoSpaceDN w:val="0"/>
              <w:adjustRightInd w:val="0"/>
              <w:jc w:val="center"/>
              <w:rPr>
                <w:rFonts w:ascii="Times New Roman" w:hAnsi="Times New Roman" w:cs="Times New Roman"/>
                <w:color w:val="auto"/>
                <w:sz w:val="24"/>
                <w:szCs w:val="24"/>
              </w:rPr>
            </w:pPr>
            <w:r w:rsidRPr="00C33EB4">
              <w:rPr>
                <w:rFonts w:ascii="Times New Roman" w:hAnsi="Times New Roman" w:cs="Times New Roman"/>
                <w:color w:val="auto"/>
                <w:sz w:val="24"/>
                <w:szCs w:val="24"/>
              </w:rPr>
              <w:t>0·88 (0·61, 1·25)</w:t>
            </w:r>
          </w:p>
        </w:tc>
        <w:tc>
          <w:tcPr>
            <w:tcW w:w="2476" w:type="dxa"/>
          </w:tcPr>
          <w:p w:rsidR="00B7004F" w:rsidRPr="00C33EB4" w:rsidRDefault="00B7004F" w:rsidP="00EF43DC">
            <w:pPr>
              <w:autoSpaceDE w:val="0"/>
              <w:autoSpaceDN w:val="0"/>
              <w:adjustRightInd w:val="0"/>
              <w:jc w:val="center"/>
              <w:rPr>
                <w:rFonts w:ascii="Times New Roman" w:hAnsi="Times New Roman" w:cs="Times New Roman"/>
                <w:color w:val="auto"/>
                <w:sz w:val="24"/>
                <w:szCs w:val="24"/>
              </w:rPr>
            </w:pPr>
            <w:r w:rsidRPr="00C33EB4">
              <w:rPr>
                <w:rFonts w:ascii="Times New Roman" w:hAnsi="Times New Roman" w:cs="Times New Roman"/>
                <w:color w:val="auto"/>
                <w:sz w:val="24"/>
                <w:szCs w:val="24"/>
              </w:rPr>
              <w:t>0·78 (0·35, 1·75)</w:t>
            </w:r>
          </w:p>
        </w:tc>
      </w:tr>
      <w:tr w:rsidR="00C33EB4" w:rsidRPr="00C33EB4" w:rsidTr="00EF43DC">
        <w:trPr>
          <w:trHeight w:val="305"/>
        </w:trPr>
        <w:tc>
          <w:tcPr>
            <w:tcW w:w="1379" w:type="dxa"/>
            <w:vMerge/>
          </w:tcPr>
          <w:p w:rsidR="00B7004F" w:rsidRPr="00C33EB4" w:rsidRDefault="00B7004F" w:rsidP="00EF43DC">
            <w:pPr>
              <w:autoSpaceDE w:val="0"/>
              <w:autoSpaceDN w:val="0"/>
              <w:adjustRightInd w:val="0"/>
              <w:rPr>
                <w:rFonts w:ascii="Times New Roman" w:hAnsi="Times New Roman" w:cs="Times New Roman"/>
                <w:color w:val="auto"/>
                <w:sz w:val="24"/>
                <w:szCs w:val="24"/>
              </w:rPr>
            </w:pPr>
          </w:p>
        </w:tc>
        <w:tc>
          <w:tcPr>
            <w:tcW w:w="2143" w:type="dxa"/>
          </w:tcPr>
          <w:p w:rsidR="00B7004F" w:rsidRPr="00C33EB4" w:rsidRDefault="00B7004F" w:rsidP="00EF43DC">
            <w:pPr>
              <w:autoSpaceDE w:val="0"/>
              <w:autoSpaceDN w:val="0"/>
              <w:adjustRightInd w:val="0"/>
              <w:rPr>
                <w:rFonts w:ascii="Times New Roman" w:hAnsi="Times New Roman" w:cs="Times New Roman"/>
                <w:color w:val="auto"/>
                <w:sz w:val="24"/>
                <w:szCs w:val="24"/>
              </w:rPr>
            </w:pPr>
            <w:r w:rsidRPr="00C33EB4">
              <w:rPr>
                <w:rFonts w:ascii="Times New Roman" w:hAnsi="Times New Roman" w:cs="Times New Roman"/>
                <w:color w:val="auto"/>
                <w:sz w:val="24"/>
                <w:szCs w:val="24"/>
              </w:rPr>
              <w:t>Q4: 13·00</w:t>
            </w:r>
          </w:p>
        </w:tc>
        <w:tc>
          <w:tcPr>
            <w:tcW w:w="2475" w:type="dxa"/>
          </w:tcPr>
          <w:p w:rsidR="00B7004F" w:rsidRPr="00C33EB4" w:rsidRDefault="00B7004F" w:rsidP="00EF43DC">
            <w:pPr>
              <w:autoSpaceDE w:val="0"/>
              <w:autoSpaceDN w:val="0"/>
              <w:adjustRightInd w:val="0"/>
              <w:jc w:val="center"/>
              <w:rPr>
                <w:rFonts w:ascii="Times New Roman" w:hAnsi="Times New Roman" w:cs="Times New Roman"/>
                <w:color w:val="auto"/>
                <w:sz w:val="24"/>
                <w:szCs w:val="24"/>
              </w:rPr>
            </w:pPr>
            <w:r w:rsidRPr="00C33EB4">
              <w:rPr>
                <w:rFonts w:ascii="Times New Roman" w:hAnsi="Times New Roman" w:cs="Times New Roman"/>
                <w:color w:val="auto"/>
                <w:sz w:val="24"/>
                <w:szCs w:val="24"/>
              </w:rPr>
              <w:t>0·83 (0·57, 1·21)</w:t>
            </w:r>
          </w:p>
        </w:tc>
        <w:tc>
          <w:tcPr>
            <w:tcW w:w="2475" w:type="dxa"/>
          </w:tcPr>
          <w:p w:rsidR="00B7004F" w:rsidRPr="00C33EB4" w:rsidRDefault="00B7004F" w:rsidP="00EF43DC">
            <w:pPr>
              <w:autoSpaceDE w:val="0"/>
              <w:autoSpaceDN w:val="0"/>
              <w:adjustRightInd w:val="0"/>
              <w:jc w:val="center"/>
              <w:rPr>
                <w:rFonts w:ascii="Times New Roman" w:hAnsi="Times New Roman" w:cs="Times New Roman"/>
                <w:color w:val="auto"/>
                <w:sz w:val="24"/>
                <w:szCs w:val="24"/>
              </w:rPr>
            </w:pPr>
            <w:r w:rsidRPr="00C33EB4">
              <w:rPr>
                <w:rFonts w:ascii="Times New Roman" w:hAnsi="Times New Roman" w:cs="Times New Roman"/>
                <w:color w:val="auto"/>
                <w:sz w:val="24"/>
                <w:szCs w:val="24"/>
              </w:rPr>
              <w:t>0·83 (0·56, 1·25)</w:t>
            </w:r>
          </w:p>
        </w:tc>
        <w:tc>
          <w:tcPr>
            <w:tcW w:w="2476" w:type="dxa"/>
          </w:tcPr>
          <w:p w:rsidR="00B7004F" w:rsidRPr="00C33EB4" w:rsidRDefault="00B7004F" w:rsidP="00EF43DC">
            <w:pPr>
              <w:autoSpaceDE w:val="0"/>
              <w:autoSpaceDN w:val="0"/>
              <w:adjustRightInd w:val="0"/>
              <w:jc w:val="center"/>
              <w:rPr>
                <w:rFonts w:ascii="Times New Roman" w:hAnsi="Times New Roman" w:cs="Times New Roman"/>
                <w:color w:val="auto"/>
                <w:sz w:val="24"/>
                <w:szCs w:val="24"/>
              </w:rPr>
            </w:pPr>
            <w:r w:rsidRPr="00C33EB4">
              <w:rPr>
                <w:rFonts w:ascii="Times New Roman" w:hAnsi="Times New Roman" w:cs="Times New Roman"/>
                <w:color w:val="auto"/>
                <w:sz w:val="24"/>
                <w:szCs w:val="24"/>
              </w:rPr>
              <w:t>0·83 (0·39, 1·77)</w:t>
            </w:r>
          </w:p>
        </w:tc>
      </w:tr>
      <w:tr w:rsidR="00C33EB4" w:rsidRPr="00C33EB4" w:rsidTr="00EF43DC">
        <w:trPr>
          <w:trHeight w:val="305"/>
        </w:trPr>
        <w:tc>
          <w:tcPr>
            <w:tcW w:w="1379" w:type="dxa"/>
            <w:vMerge/>
          </w:tcPr>
          <w:p w:rsidR="00B7004F" w:rsidRPr="00C33EB4" w:rsidRDefault="00B7004F" w:rsidP="00EF43DC">
            <w:pPr>
              <w:autoSpaceDE w:val="0"/>
              <w:autoSpaceDN w:val="0"/>
              <w:adjustRightInd w:val="0"/>
              <w:rPr>
                <w:rFonts w:ascii="Times New Roman" w:hAnsi="Times New Roman" w:cs="Times New Roman"/>
                <w:color w:val="auto"/>
                <w:sz w:val="24"/>
                <w:szCs w:val="24"/>
              </w:rPr>
            </w:pPr>
          </w:p>
        </w:tc>
        <w:tc>
          <w:tcPr>
            <w:tcW w:w="2143" w:type="dxa"/>
          </w:tcPr>
          <w:p w:rsidR="00B7004F" w:rsidRPr="00C33EB4" w:rsidRDefault="00B7004F" w:rsidP="00EF43DC">
            <w:pPr>
              <w:autoSpaceDE w:val="0"/>
              <w:autoSpaceDN w:val="0"/>
              <w:adjustRightInd w:val="0"/>
              <w:rPr>
                <w:rFonts w:ascii="Times New Roman" w:hAnsi="Times New Roman" w:cs="Times New Roman"/>
                <w:color w:val="auto"/>
                <w:sz w:val="24"/>
                <w:szCs w:val="24"/>
              </w:rPr>
            </w:pPr>
            <w:r w:rsidRPr="00C33EB4">
              <w:rPr>
                <w:rFonts w:ascii="Times New Roman" w:hAnsi="Times New Roman" w:cs="Times New Roman"/>
                <w:color w:val="auto"/>
                <w:sz w:val="24"/>
                <w:szCs w:val="24"/>
              </w:rPr>
              <w:t>Q5: 24·80</w:t>
            </w:r>
          </w:p>
        </w:tc>
        <w:tc>
          <w:tcPr>
            <w:tcW w:w="2475" w:type="dxa"/>
          </w:tcPr>
          <w:p w:rsidR="00B7004F" w:rsidRPr="00C33EB4" w:rsidRDefault="00B7004F" w:rsidP="00EF43DC">
            <w:pPr>
              <w:autoSpaceDE w:val="0"/>
              <w:autoSpaceDN w:val="0"/>
              <w:adjustRightInd w:val="0"/>
              <w:jc w:val="center"/>
              <w:rPr>
                <w:rFonts w:ascii="Times New Roman" w:hAnsi="Times New Roman" w:cs="Times New Roman"/>
                <w:color w:val="auto"/>
                <w:sz w:val="24"/>
                <w:szCs w:val="24"/>
              </w:rPr>
            </w:pPr>
            <w:r w:rsidRPr="00C33EB4">
              <w:rPr>
                <w:rFonts w:ascii="Times New Roman" w:hAnsi="Times New Roman" w:cs="Times New Roman"/>
                <w:color w:val="auto"/>
                <w:sz w:val="24"/>
                <w:szCs w:val="24"/>
              </w:rPr>
              <w:t>0·94 (0·66, 1·34)</w:t>
            </w:r>
          </w:p>
        </w:tc>
        <w:tc>
          <w:tcPr>
            <w:tcW w:w="2475" w:type="dxa"/>
          </w:tcPr>
          <w:p w:rsidR="00B7004F" w:rsidRPr="00C33EB4" w:rsidRDefault="00B7004F" w:rsidP="00EF43DC">
            <w:pPr>
              <w:autoSpaceDE w:val="0"/>
              <w:autoSpaceDN w:val="0"/>
              <w:adjustRightInd w:val="0"/>
              <w:jc w:val="center"/>
              <w:rPr>
                <w:rFonts w:ascii="Times New Roman" w:hAnsi="Times New Roman" w:cs="Times New Roman"/>
                <w:color w:val="auto"/>
                <w:sz w:val="24"/>
                <w:szCs w:val="24"/>
              </w:rPr>
            </w:pPr>
            <w:r w:rsidRPr="00C33EB4">
              <w:rPr>
                <w:rFonts w:ascii="Times New Roman" w:hAnsi="Times New Roman" w:cs="Times New Roman"/>
                <w:color w:val="auto"/>
                <w:sz w:val="24"/>
                <w:szCs w:val="24"/>
              </w:rPr>
              <w:t>0·97 (0·65, 1·45)</w:t>
            </w:r>
          </w:p>
        </w:tc>
        <w:tc>
          <w:tcPr>
            <w:tcW w:w="2476" w:type="dxa"/>
          </w:tcPr>
          <w:p w:rsidR="00B7004F" w:rsidRPr="00C33EB4" w:rsidRDefault="00B7004F" w:rsidP="00EF43DC">
            <w:pPr>
              <w:autoSpaceDE w:val="0"/>
              <w:autoSpaceDN w:val="0"/>
              <w:adjustRightInd w:val="0"/>
              <w:jc w:val="center"/>
              <w:rPr>
                <w:rFonts w:ascii="Times New Roman" w:hAnsi="Times New Roman" w:cs="Times New Roman"/>
                <w:color w:val="auto"/>
                <w:sz w:val="24"/>
                <w:szCs w:val="24"/>
              </w:rPr>
            </w:pPr>
            <w:r w:rsidRPr="00C33EB4">
              <w:rPr>
                <w:rFonts w:ascii="Times New Roman" w:hAnsi="Times New Roman" w:cs="Times New Roman"/>
                <w:color w:val="auto"/>
                <w:sz w:val="24"/>
                <w:szCs w:val="24"/>
              </w:rPr>
              <w:t>0·85 (0·38, 1·89)</w:t>
            </w:r>
          </w:p>
        </w:tc>
      </w:tr>
      <w:tr w:rsidR="00C33EB4" w:rsidRPr="00C33EB4" w:rsidTr="00EF43DC">
        <w:trPr>
          <w:trHeight w:val="358"/>
        </w:trPr>
        <w:tc>
          <w:tcPr>
            <w:tcW w:w="1379" w:type="dxa"/>
            <w:vMerge w:val="restart"/>
          </w:tcPr>
          <w:p w:rsidR="00B7004F" w:rsidRPr="00C33EB4" w:rsidRDefault="00B7004F" w:rsidP="00EF43DC">
            <w:pPr>
              <w:autoSpaceDE w:val="0"/>
              <w:autoSpaceDN w:val="0"/>
              <w:adjustRightInd w:val="0"/>
              <w:rPr>
                <w:rFonts w:ascii="Times New Roman" w:hAnsi="Times New Roman" w:cs="Times New Roman"/>
                <w:color w:val="auto"/>
                <w:sz w:val="24"/>
                <w:szCs w:val="24"/>
              </w:rPr>
            </w:pPr>
            <w:r w:rsidRPr="00C33EB4">
              <w:rPr>
                <w:rFonts w:ascii="Times New Roman" w:hAnsi="Times New Roman" w:cs="Times New Roman"/>
                <w:color w:val="auto"/>
                <w:sz w:val="24"/>
                <w:szCs w:val="24"/>
              </w:rPr>
              <w:t>Cottage Cheese</w:t>
            </w:r>
          </w:p>
        </w:tc>
        <w:tc>
          <w:tcPr>
            <w:tcW w:w="2143" w:type="dxa"/>
          </w:tcPr>
          <w:p w:rsidR="00B7004F" w:rsidRPr="00C33EB4" w:rsidRDefault="00B7004F" w:rsidP="00EF43DC">
            <w:pPr>
              <w:autoSpaceDE w:val="0"/>
              <w:autoSpaceDN w:val="0"/>
              <w:adjustRightInd w:val="0"/>
              <w:rPr>
                <w:rFonts w:ascii="Times New Roman" w:hAnsi="Times New Roman" w:cs="Times New Roman"/>
                <w:color w:val="auto"/>
                <w:sz w:val="24"/>
                <w:szCs w:val="24"/>
              </w:rPr>
            </w:pPr>
            <w:r w:rsidRPr="00C33EB4">
              <w:rPr>
                <w:rFonts w:ascii="Times New Roman" w:hAnsi="Times New Roman" w:cs="Times New Roman"/>
                <w:color w:val="auto"/>
                <w:sz w:val="24"/>
                <w:szCs w:val="24"/>
              </w:rPr>
              <w:t>Q1: 0·00</w:t>
            </w:r>
          </w:p>
        </w:tc>
        <w:tc>
          <w:tcPr>
            <w:tcW w:w="2475" w:type="dxa"/>
          </w:tcPr>
          <w:p w:rsidR="00B7004F" w:rsidRPr="00C33EB4" w:rsidRDefault="00B7004F" w:rsidP="00EF43DC">
            <w:pPr>
              <w:autoSpaceDE w:val="0"/>
              <w:autoSpaceDN w:val="0"/>
              <w:adjustRightInd w:val="0"/>
              <w:jc w:val="center"/>
              <w:rPr>
                <w:rFonts w:ascii="Times New Roman" w:hAnsi="Times New Roman" w:cs="Times New Roman"/>
                <w:color w:val="auto"/>
                <w:sz w:val="24"/>
                <w:szCs w:val="24"/>
              </w:rPr>
            </w:pPr>
            <w:r w:rsidRPr="00C33EB4">
              <w:rPr>
                <w:rFonts w:ascii="Times New Roman" w:hAnsi="Times New Roman" w:cs="Times New Roman"/>
                <w:color w:val="auto"/>
                <w:sz w:val="24"/>
                <w:szCs w:val="24"/>
              </w:rPr>
              <w:t>1·00</w:t>
            </w:r>
          </w:p>
        </w:tc>
        <w:tc>
          <w:tcPr>
            <w:tcW w:w="2475" w:type="dxa"/>
          </w:tcPr>
          <w:p w:rsidR="00B7004F" w:rsidRPr="00C33EB4" w:rsidRDefault="00B7004F" w:rsidP="00EF43DC">
            <w:pPr>
              <w:autoSpaceDE w:val="0"/>
              <w:autoSpaceDN w:val="0"/>
              <w:adjustRightInd w:val="0"/>
              <w:jc w:val="center"/>
              <w:rPr>
                <w:rFonts w:ascii="Times New Roman" w:hAnsi="Times New Roman" w:cs="Times New Roman"/>
                <w:color w:val="auto"/>
                <w:sz w:val="24"/>
                <w:szCs w:val="24"/>
              </w:rPr>
            </w:pPr>
            <w:r w:rsidRPr="00C33EB4">
              <w:rPr>
                <w:rFonts w:ascii="Times New Roman" w:hAnsi="Times New Roman" w:cs="Times New Roman"/>
                <w:color w:val="auto"/>
                <w:sz w:val="24"/>
                <w:szCs w:val="24"/>
              </w:rPr>
              <w:t>1·00</w:t>
            </w:r>
          </w:p>
        </w:tc>
        <w:tc>
          <w:tcPr>
            <w:tcW w:w="2476" w:type="dxa"/>
          </w:tcPr>
          <w:p w:rsidR="00B7004F" w:rsidRPr="00C33EB4" w:rsidRDefault="00B7004F" w:rsidP="00EF43DC">
            <w:pPr>
              <w:autoSpaceDE w:val="0"/>
              <w:autoSpaceDN w:val="0"/>
              <w:adjustRightInd w:val="0"/>
              <w:jc w:val="center"/>
              <w:rPr>
                <w:rFonts w:ascii="Times New Roman" w:hAnsi="Times New Roman" w:cs="Times New Roman"/>
                <w:color w:val="auto"/>
                <w:sz w:val="24"/>
                <w:szCs w:val="24"/>
              </w:rPr>
            </w:pPr>
            <w:r w:rsidRPr="00C33EB4">
              <w:rPr>
                <w:rFonts w:ascii="Times New Roman" w:hAnsi="Times New Roman" w:cs="Times New Roman"/>
                <w:color w:val="auto"/>
                <w:sz w:val="24"/>
                <w:szCs w:val="24"/>
              </w:rPr>
              <w:t>1·00</w:t>
            </w:r>
          </w:p>
        </w:tc>
      </w:tr>
      <w:tr w:rsidR="00C33EB4" w:rsidRPr="00C33EB4" w:rsidTr="00EF43DC">
        <w:trPr>
          <w:trHeight w:val="358"/>
        </w:trPr>
        <w:tc>
          <w:tcPr>
            <w:tcW w:w="1379" w:type="dxa"/>
            <w:vMerge/>
          </w:tcPr>
          <w:p w:rsidR="00B7004F" w:rsidRPr="00C33EB4" w:rsidRDefault="00B7004F" w:rsidP="00EF43DC">
            <w:pPr>
              <w:autoSpaceDE w:val="0"/>
              <w:autoSpaceDN w:val="0"/>
              <w:adjustRightInd w:val="0"/>
              <w:rPr>
                <w:rFonts w:ascii="Times New Roman" w:hAnsi="Times New Roman" w:cs="Times New Roman"/>
                <w:color w:val="auto"/>
                <w:sz w:val="24"/>
                <w:szCs w:val="24"/>
              </w:rPr>
            </w:pPr>
          </w:p>
        </w:tc>
        <w:tc>
          <w:tcPr>
            <w:tcW w:w="2143" w:type="dxa"/>
          </w:tcPr>
          <w:p w:rsidR="00B7004F" w:rsidRPr="00C33EB4" w:rsidRDefault="00B7004F" w:rsidP="00EF43DC">
            <w:pPr>
              <w:autoSpaceDE w:val="0"/>
              <w:autoSpaceDN w:val="0"/>
              <w:adjustRightInd w:val="0"/>
              <w:rPr>
                <w:rFonts w:ascii="Times New Roman" w:hAnsi="Times New Roman" w:cs="Times New Roman"/>
                <w:color w:val="auto"/>
                <w:sz w:val="24"/>
                <w:szCs w:val="24"/>
              </w:rPr>
            </w:pPr>
            <w:r w:rsidRPr="00C33EB4">
              <w:rPr>
                <w:rFonts w:ascii="Times New Roman" w:hAnsi="Times New Roman" w:cs="Times New Roman"/>
                <w:color w:val="auto"/>
                <w:sz w:val="24"/>
                <w:szCs w:val="24"/>
              </w:rPr>
              <w:t>Q2: 5·50</w:t>
            </w:r>
          </w:p>
        </w:tc>
        <w:tc>
          <w:tcPr>
            <w:tcW w:w="2475" w:type="dxa"/>
          </w:tcPr>
          <w:p w:rsidR="00B7004F" w:rsidRPr="00C33EB4" w:rsidRDefault="00B7004F" w:rsidP="00EF43DC">
            <w:pPr>
              <w:autoSpaceDE w:val="0"/>
              <w:autoSpaceDN w:val="0"/>
              <w:adjustRightInd w:val="0"/>
              <w:jc w:val="center"/>
              <w:rPr>
                <w:rFonts w:ascii="Times New Roman" w:hAnsi="Times New Roman" w:cs="Times New Roman"/>
                <w:color w:val="auto"/>
                <w:sz w:val="24"/>
                <w:szCs w:val="24"/>
              </w:rPr>
            </w:pPr>
            <w:r w:rsidRPr="00C33EB4">
              <w:rPr>
                <w:rFonts w:ascii="Times New Roman" w:hAnsi="Times New Roman" w:cs="Times New Roman"/>
                <w:color w:val="auto"/>
                <w:sz w:val="24"/>
                <w:szCs w:val="24"/>
              </w:rPr>
              <w:t>0·88 (0·63, 1·22)</w:t>
            </w:r>
          </w:p>
        </w:tc>
        <w:tc>
          <w:tcPr>
            <w:tcW w:w="2475" w:type="dxa"/>
          </w:tcPr>
          <w:p w:rsidR="00B7004F" w:rsidRPr="00C33EB4" w:rsidRDefault="00B7004F" w:rsidP="00EF43DC">
            <w:pPr>
              <w:autoSpaceDE w:val="0"/>
              <w:autoSpaceDN w:val="0"/>
              <w:adjustRightInd w:val="0"/>
              <w:jc w:val="center"/>
              <w:rPr>
                <w:rFonts w:ascii="Times New Roman" w:hAnsi="Times New Roman" w:cs="Times New Roman"/>
                <w:color w:val="auto"/>
                <w:sz w:val="24"/>
                <w:szCs w:val="24"/>
              </w:rPr>
            </w:pPr>
            <w:r w:rsidRPr="00C33EB4">
              <w:rPr>
                <w:rFonts w:ascii="Times New Roman" w:hAnsi="Times New Roman" w:cs="Times New Roman"/>
                <w:color w:val="auto"/>
                <w:sz w:val="24"/>
                <w:szCs w:val="24"/>
              </w:rPr>
              <w:t>0·76 (0·51, 1·12)</w:t>
            </w:r>
          </w:p>
        </w:tc>
        <w:tc>
          <w:tcPr>
            <w:tcW w:w="2476" w:type="dxa"/>
          </w:tcPr>
          <w:p w:rsidR="00B7004F" w:rsidRPr="00C33EB4" w:rsidRDefault="00B7004F" w:rsidP="00EF43DC">
            <w:pPr>
              <w:autoSpaceDE w:val="0"/>
              <w:autoSpaceDN w:val="0"/>
              <w:adjustRightInd w:val="0"/>
              <w:jc w:val="center"/>
              <w:rPr>
                <w:rFonts w:ascii="Times New Roman" w:hAnsi="Times New Roman" w:cs="Times New Roman"/>
                <w:color w:val="auto"/>
                <w:sz w:val="24"/>
                <w:szCs w:val="24"/>
              </w:rPr>
            </w:pPr>
            <w:r w:rsidRPr="00C33EB4">
              <w:rPr>
                <w:rFonts w:ascii="Times New Roman" w:hAnsi="Times New Roman" w:cs="Times New Roman"/>
                <w:color w:val="auto"/>
                <w:sz w:val="24"/>
                <w:szCs w:val="24"/>
              </w:rPr>
              <w:t>1·36 (0·73, 2·52)</w:t>
            </w:r>
          </w:p>
        </w:tc>
      </w:tr>
      <w:tr w:rsidR="00C33EB4" w:rsidRPr="00C33EB4" w:rsidTr="00EF43DC">
        <w:trPr>
          <w:trHeight w:val="358"/>
        </w:trPr>
        <w:tc>
          <w:tcPr>
            <w:tcW w:w="1379" w:type="dxa"/>
            <w:vMerge/>
          </w:tcPr>
          <w:p w:rsidR="00B7004F" w:rsidRPr="00C33EB4" w:rsidRDefault="00B7004F" w:rsidP="00EF43DC">
            <w:pPr>
              <w:autoSpaceDE w:val="0"/>
              <w:autoSpaceDN w:val="0"/>
              <w:adjustRightInd w:val="0"/>
              <w:rPr>
                <w:rFonts w:ascii="Times New Roman" w:hAnsi="Times New Roman" w:cs="Times New Roman"/>
                <w:color w:val="auto"/>
                <w:sz w:val="24"/>
                <w:szCs w:val="24"/>
              </w:rPr>
            </w:pPr>
          </w:p>
        </w:tc>
        <w:tc>
          <w:tcPr>
            <w:tcW w:w="2143" w:type="dxa"/>
          </w:tcPr>
          <w:p w:rsidR="00B7004F" w:rsidRPr="00C33EB4" w:rsidRDefault="00B7004F" w:rsidP="00EF43DC">
            <w:pPr>
              <w:autoSpaceDE w:val="0"/>
              <w:autoSpaceDN w:val="0"/>
              <w:adjustRightInd w:val="0"/>
              <w:rPr>
                <w:rFonts w:ascii="Times New Roman" w:hAnsi="Times New Roman" w:cs="Times New Roman"/>
                <w:color w:val="auto"/>
                <w:sz w:val="24"/>
                <w:szCs w:val="24"/>
              </w:rPr>
            </w:pPr>
            <w:r w:rsidRPr="00C33EB4">
              <w:rPr>
                <w:rFonts w:ascii="Times New Roman" w:hAnsi="Times New Roman" w:cs="Times New Roman"/>
                <w:color w:val="auto"/>
                <w:sz w:val="24"/>
                <w:szCs w:val="24"/>
              </w:rPr>
              <w:t>Q3: 7·90</w:t>
            </w:r>
          </w:p>
        </w:tc>
        <w:tc>
          <w:tcPr>
            <w:tcW w:w="2475" w:type="dxa"/>
          </w:tcPr>
          <w:p w:rsidR="00B7004F" w:rsidRPr="00C33EB4" w:rsidRDefault="00B7004F" w:rsidP="00EF43DC">
            <w:pPr>
              <w:autoSpaceDE w:val="0"/>
              <w:autoSpaceDN w:val="0"/>
              <w:adjustRightInd w:val="0"/>
              <w:jc w:val="center"/>
              <w:rPr>
                <w:rFonts w:ascii="Times New Roman" w:hAnsi="Times New Roman" w:cs="Times New Roman"/>
                <w:color w:val="auto"/>
                <w:sz w:val="24"/>
                <w:szCs w:val="24"/>
              </w:rPr>
            </w:pPr>
            <w:r w:rsidRPr="00C33EB4">
              <w:rPr>
                <w:rFonts w:ascii="Times New Roman" w:hAnsi="Times New Roman" w:cs="Times New Roman"/>
                <w:color w:val="auto"/>
                <w:sz w:val="24"/>
                <w:szCs w:val="24"/>
              </w:rPr>
              <w:t>0·95 (0·69, 1·31)</w:t>
            </w:r>
          </w:p>
        </w:tc>
        <w:tc>
          <w:tcPr>
            <w:tcW w:w="2475" w:type="dxa"/>
          </w:tcPr>
          <w:p w:rsidR="00B7004F" w:rsidRPr="00C33EB4" w:rsidRDefault="00B7004F" w:rsidP="00EF43DC">
            <w:pPr>
              <w:autoSpaceDE w:val="0"/>
              <w:autoSpaceDN w:val="0"/>
              <w:adjustRightInd w:val="0"/>
              <w:jc w:val="center"/>
              <w:rPr>
                <w:rFonts w:ascii="Times New Roman" w:hAnsi="Times New Roman" w:cs="Times New Roman"/>
                <w:color w:val="auto"/>
                <w:sz w:val="24"/>
                <w:szCs w:val="24"/>
              </w:rPr>
            </w:pPr>
            <w:r w:rsidRPr="00C33EB4">
              <w:rPr>
                <w:rFonts w:ascii="Times New Roman" w:hAnsi="Times New Roman" w:cs="Times New Roman"/>
                <w:color w:val="auto"/>
                <w:sz w:val="24"/>
                <w:szCs w:val="24"/>
              </w:rPr>
              <w:t>0·95 (0·66, 1·36)</w:t>
            </w:r>
          </w:p>
        </w:tc>
        <w:tc>
          <w:tcPr>
            <w:tcW w:w="2476" w:type="dxa"/>
          </w:tcPr>
          <w:p w:rsidR="00B7004F" w:rsidRPr="00C33EB4" w:rsidRDefault="00B7004F" w:rsidP="00EF43DC">
            <w:pPr>
              <w:autoSpaceDE w:val="0"/>
              <w:autoSpaceDN w:val="0"/>
              <w:adjustRightInd w:val="0"/>
              <w:jc w:val="center"/>
              <w:rPr>
                <w:rFonts w:ascii="Times New Roman" w:hAnsi="Times New Roman" w:cs="Times New Roman"/>
                <w:color w:val="auto"/>
                <w:sz w:val="24"/>
                <w:szCs w:val="24"/>
              </w:rPr>
            </w:pPr>
            <w:r w:rsidRPr="00C33EB4">
              <w:rPr>
                <w:rFonts w:ascii="Times New Roman" w:hAnsi="Times New Roman" w:cs="Times New Roman"/>
                <w:color w:val="auto"/>
                <w:sz w:val="24"/>
                <w:szCs w:val="24"/>
              </w:rPr>
              <w:t>0·92 (0·44, 1·94)</w:t>
            </w:r>
          </w:p>
        </w:tc>
      </w:tr>
      <w:tr w:rsidR="00C33EB4" w:rsidRPr="00C33EB4" w:rsidTr="00EF43DC">
        <w:trPr>
          <w:trHeight w:val="358"/>
        </w:trPr>
        <w:tc>
          <w:tcPr>
            <w:tcW w:w="1379" w:type="dxa"/>
            <w:vMerge/>
          </w:tcPr>
          <w:p w:rsidR="00B7004F" w:rsidRPr="00C33EB4" w:rsidRDefault="00B7004F" w:rsidP="00EF43DC">
            <w:pPr>
              <w:autoSpaceDE w:val="0"/>
              <w:autoSpaceDN w:val="0"/>
              <w:adjustRightInd w:val="0"/>
              <w:rPr>
                <w:rFonts w:ascii="Times New Roman" w:hAnsi="Times New Roman" w:cs="Times New Roman"/>
                <w:color w:val="auto"/>
                <w:sz w:val="24"/>
                <w:szCs w:val="24"/>
              </w:rPr>
            </w:pPr>
          </w:p>
        </w:tc>
        <w:tc>
          <w:tcPr>
            <w:tcW w:w="2143" w:type="dxa"/>
          </w:tcPr>
          <w:p w:rsidR="00B7004F" w:rsidRPr="00C33EB4" w:rsidRDefault="00B7004F" w:rsidP="00EF43DC">
            <w:pPr>
              <w:autoSpaceDE w:val="0"/>
              <w:autoSpaceDN w:val="0"/>
              <w:adjustRightInd w:val="0"/>
              <w:rPr>
                <w:rFonts w:ascii="Times New Roman" w:hAnsi="Times New Roman" w:cs="Times New Roman"/>
                <w:color w:val="auto"/>
                <w:sz w:val="24"/>
                <w:szCs w:val="24"/>
              </w:rPr>
            </w:pPr>
            <w:r w:rsidRPr="00C33EB4">
              <w:rPr>
                <w:rFonts w:ascii="Times New Roman" w:hAnsi="Times New Roman" w:cs="Times New Roman"/>
                <w:color w:val="auto"/>
                <w:sz w:val="24"/>
                <w:szCs w:val="24"/>
              </w:rPr>
              <w:t>Q4: 14·10</w:t>
            </w:r>
          </w:p>
        </w:tc>
        <w:tc>
          <w:tcPr>
            <w:tcW w:w="2475" w:type="dxa"/>
          </w:tcPr>
          <w:p w:rsidR="00B7004F" w:rsidRPr="00C33EB4" w:rsidRDefault="00B7004F" w:rsidP="00EF43DC">
            <w:pPr>
              <w:autoSpaceDE w:val="0"/>
              <w:autoSpaceDN w:val="0"/>
              <w:adjustRightInd w:val="0"/>
              <w:jc w:val="center"/>
              <w:rPr>
                <w:rFonts w:ascii="Times New Roman" w:hAnsi="Times New Roman" w:cs="Times New Roman"/>
                <w:color w:val="auto"/>
                <w:sz w:val="24"/>
                <w:szCs w:val="24"/>
              </w:rPr>
            </w:pPr>
            <w:r w:rsidRPr="00C33EB4">
              <w:rPr>
                <w:rFonts w:ascii="Times New Roman" w:hAnsi="Times New Roman" w:cs="Times New Roman"/>
                <w:color w:val="auto"/>
                <w:sz w:val="24"/>
                <w:szCs w:val="24"/>
              </w:rPr>
              <w:t>0·86 (0·62, 1·19)</w:t>
            </w:r>
          </w:p>
        </w:tc>
        <w:tc>
          <w:tcPr>
            <w:tcW w:w="2475" w:type="dxa"/>
          </w:tcPr>
          <w:p w:rsidR="00B7004F" w:rsidRPr="00C33EB4" w:rsidRDefault="00B7004F" w:rsidP="00EF43DC">
            <w:pPr>
              <w:autoSpaceDE w:val="0"/>
              <w:autoSpaceDN w:val="0"/>
              <w:adjustRightInd w:val="0"/>
              <w:jc w:val="center"/>
              <w:rPr>
                <w:rFonts w:ascii="Times New Roman" w:hAnsi="Times New Roman" w:cs="Times New Roman"/>
                <w:color w:val="auto"/>
                <w:sz w:val="24"/>
                <w:szCs w:val="24"/>
              </w:rPr>
            </w:pPr>
            <w:r w:rsidRPr="00C33EB4">
              <w:rPr>
                <w:rFonts w:ascii="Times New Roman" w:hAnsi="Times New Roman" w:cs="Times New Roman"/>
                <w:color w:val="auto"/>
                <w:sz w:val="24"/>
                <w:szCs w:val="24"/>
              </w:rPr>
              <w:t>0·77 (0·52, 1·13)</w:t>
            </w:r>
          </w:p>
        </w:tc>
        <w:tc>
          <w:tcPr>
            <w:tcW w:w="2476" w:type="dxa"/>
          </w:tcPr>
          <w:p w:rsidR="00B7004F" w:rsidRPr="00C33EB4" w:rsidRDefault="00B7004F" w:rsidP="00EF43DC">
            <w:pPr>
              <w:autoSpaceDE w:val="0"/>
              <w:autoSpaceDN w:val="0"/>
              <w:adjustRightInd w:val="0"/>
              <w:jc w:val="center"/>
              <w:rPr>
                <w:rFonts w:ascii="Times New Roman" w:hAnsi="Times New Roman" w:cs="Times New Roman"/>
                <w:color w:val="auto"/>
                <w:sz w:val="24"/>
                <w:szCs w:val="24"/>
              </w:rPr>
            </w:pPr>
            <w:r w:rsidRPr="00C33EB4">
              <w:rPr>
                <w:rFonts w:ascii="Times New Roman" w:hAnsi="Times New Roman" w:cs="Times New Roman"/>
                <w:color w:val="auto"/>
                <w:sz w:val="24"/>
                <w:szCs w:val="24"/>
              </w:rPr>
              <w:t>1·21 (0·64, 2·32)</w:t>
            </w:r>
          </w:p>
        </w:tc>
      </w:tr>
      <w:tr w:rsidR="00C33EB4" w:rsidRPr="00C33EB4" w:rsidTr="00EF43DC">
        <w:trPr>
          <w:trHeight w:val="358"/>
        </w:trPr>
        <w:tc>
          <w:tcPr>
            <w:tcW w:w="1379" w:type="dxa"/>
            <w:vMerge/>
          </w:tcPr>
          <w:p w:rsidR="00B7004F" w:rsidRPr="00C33EB4" w:rsidRDefault="00B7004F" w:rsidP="00EF43DC">
            <w:pPr>
              <w:autoSpaceDE w:val="0"/>
              <w:autoSpaceDN w:val="0"/>
              <w:adjustRightInd w:val="0"/>
              <w:rPr>
                <w:rFonts w:ascii="Times New Roman" w:hAnsi="Times New Roman" w:cs="Times New Roman"/>
                <w:color w:val="auto"/>
                <w:sz w:val="24"/>
                <w:szCs w:val="24"/>
              </w:rPr>
            </w:pPr>
          </w:p>
        </w:tc>
        <w:tc>
          <w:tcPr>
            <w:tcW w:w="2143" w:type="dxa"/>
          </w:tcPr>
          <w:p w:rsidR="00B7004F" w:rsidRPr="00C33EB4" w:rsidRDefault="00B7004F" w:rsidP="00EF43DC">
            <w:pPr>
              <w:autoSpaceDE w:val="0"/>
              <w:autoSpaceDN w:val="0"/>
              <w:adjustRightInd w:val="0"/>
              <w:rPr>
                <w:rFonts w:ascii="Times New Roman" w:hAnsi="Times New Roman" w:cs="Times New Roman"/>
                <w:color w:val="auto"/>
                <w:sz w:val="24"/>
                <w:szCs w:val="24"/>
              </w:rPr>
            </w:pPr>
            <w:r w:rsidRPr="00C33EB4">
              <w:rPr>
                <w:rFonts w:ascii="Times New Roman" w:hAnsi="Times New Roman" w:cs="Times New Roman"/>
                <w:color w:val="auto"/>
                <w:sz w:val="24"/>
                <w:szCs w:val="24"/>
              </w:rPr>
              <w:t>Q5: 46·50</w:t>
            </w:r>
          </w:p>
        </w:tc>
        <w:tc>
          <w:tcPr>
            <w:tcW w:w="2475" w:type="dxa"/>
          </w:tcPr>
          <w:p w:rsidR="00B7004F" w:rsidRPr="00C33EB4" w:rsidRDefault="00B7004F" w:rsidP="00EF43DC">
            <w:pPr>
              <w:autoSpaceDE w:val="0"/>
              <w:autoSpaceDN w:val="0"/>
              <w:adjustRightInd w:val="0"/>
              <w:jc w:val="center"/>
              <w:rPr>
                <w:rFonts w:ascii="Times New Roman" w:hAnsi="Times New Roman" w:cs="Times New Roman"/>
                <w:color w:val="auto"/>
                <w:sz w:val="24"/>
                <w:szCs w:val="24"/>
              </w:rPr>
            </w:pPr>
            <w:r w:rsidRPr="00C33EB4">
              <w:rPr>
                <w:rFonts w:ascii="Times New Roman" w:hAnsi="Times New Roman" w:cs="Times New Roman"/>
                <w:color w:val="auto"/>
                <w:sz w:val="24"/>
                <w:szCs w:val="24"/>
              </w:rPr>
              <w:t>1·14 (0·84, 1·55)</w:t>
            </w:r>
          </w:p>
        </w:tc>
        <w:tc>
          <w:tcPr>
            <w:tcW w:w="2475" w:type="dxa"/>
          </w:tcPr>
          <w:p w:rsidR="00B7004F" w:rsidRPr="00C33EB4" w:rsidRDefault="00B7004F" w:rsidP="00EF43DC">
            <w:pPr>
              <w:autoSpaceDE w:val="0"/>
              <w:autoSpaceDN w:val="0"/>
              <w:adjustRightInd w:val="0"/>
              <w:jc w:val="center"/>
              <w:rPr>
                <w:rFonts w:ascii="Times New Roman" w:hAnsi="Times New Roman" w:cs="Times New Roman"/>
                <w:color w:val="auto"/>
                <w:sz w:val="24"/>
                <w:szCs w:val="24"/>
              </w:rPr>
            </w:pPr>
            <w:r w:rsidRPr="00C33EB4">
              <w:rPr>
                <w:rFonts w:ascii="Times New Roman" w:hAnsi="Times New Roman" w:cs="Times New Roman"/>
                <w:color w:val="auto"/>
                <w:sz w:val="24"/>
                <w:szCs w:val="24"/>
              </w:rPr>
              <w:t>1·15 (0·81, 1·63)</w:t>
            </w:r>
          </w:p>
        </w:tc>
        <w:tc>
          <w:tcPr>
            <w:tcW w:w="2476" w:type="dxa"/>
          </w:tcPr>
          <w:p w:rsidR="00B7004F" w:rsidRPr="00C33EB4" w:rsidRDefault="00B7004F" w:rsidP="00EF43DC">
            <w:pPr>
              <w:autoSpaceDE w:val="0"/>
              <w:autoSpaceDN w:val="0"/>
              <w:adjustRightInd w:val="0"/>
              <w:jc w:val="center"/>
              <w:rPr>
                <w:rFonts w:ascii="Times New Roman" w:hAnsi="Times New Roman" w:cs="Times New Roman"/>
                <w:color w:val="auto"/>
                <w:sz w:val="24"/>
                <w:szCs w:val="24"/>
              </w:rPr>
            </w:pPr>
            <w:r w:rsidRPr="00C33EB4">
              <w:rPr>
                <w:rFonts w:ascii="Times New Roman" w:hAnsi="Times New Roman" w:cs="Times New Roman"/>
                <w:color w:val="auto"/>
                <w:sz w:val="24"/>
                <w:szCs w:val="24"/>
              </w:rPr>
              <w:t>0·99 (0·49, 2·00)</w:t>
            </w:r>
          </w:p>
        </w:tc>
      </w:tr>
      <w:tr w:rsidR="00C33EB4" w:rsidRPr="00C33EB4" w:rsidTr="00EF43DC">
        <w:trPr>
          <w:trHeight w:val="323"/>
        </w:trPr>
        <w:tc>
          <w:tcPr>
            <w:tcW w:w="1379" w:type="dxa"/>
            <w:vMerge w:val="restart"/>
          </w:tcPr>
          <w:p w:rsidR="00B7004F" w:rsidRPr="00C33EB4" w:rsidRDefault="00B7004F" w:rsidP="00EF43DC">
            <w:pPr>
              <w:autoSpaceDE w:val="0"/>
              <w:autoSpaceDN w:val="0"/>
              <w:adjustRightInd w:val="0"/>
              <w:rPr>
                <w:rFonts w:ascii="Times New Roman" w:hAnsi="Times New Roman" w:cs="Times New Roman"/>
                <w:color w:val="auto"/>
                <w:sz w:val="24"/>
                <w:szCs w:val="24"/>
              </w:rPr>
            </w:pPr>
            <w:r w:rsidRPr="00C33EB4">
              <w:rPr>
                <w:rFonts w:ascii="Times New Roman" w:hAnsi="Times New Roman" w:cs="Times New Roman"/>
                <w:color w:val="auto"/>
                <w:sz w:val="24"/>
                <w:szCs w:val="24"/>
              </w:rPr>
              <w:t xml:space="preserve">Milk </w:t>
            </w:r>
          </w:p>
        </w:tc>
        <w:tc>
          <w:tcPr>
            <w:tcW w:w="2143" w:type="dxa"/>
          </w:tcPr>
          <w:p w:rsidR="00B7004F" w:rsidRPr="00C33EB4" w:rsidRDefault="00B7004F" w:rsidP="00EF43DC">
            <w:pPr>
              <w:autoSpaceDE w:val="0"/>
              <w:autoSpaceDN w:val="0"/>
              <w:adjustRightInd w:val="0"/>
              <w:rPr>
                <w:rFonts w:ascii="Times New Roman" w:hAnsi="Times New Roman" w:cs="Times New Roman"/>
                <w:color w:val="auto"/>
                <w:sz w:val="24"/>
                <w:szCs w:val="24"/>
              </w:rPr>
            </w:pPr>
            <w:r w:rsidRPr="00C33EB4">
              <w:rPr>
                <w:rFonts w:ascii="Times New Roman" w:hAnsi="Times New Roman" w:cs="Times New Roman"/>
                <w:color w:val="auto"/>
                <w:sz w:val="24"/>
                <w:szCs w:val="24"/>
              </w:rPr>
              <w:t>Q1: 5·20</w:t>
            </w:r>
          </w:p>
        </w:tc>
        <w:tc>
          <w:tcPr>
            <w:tcW w:w="2475" w:type="dxa"/>
          </w:tcPr>
          <w:p w:rsidR="00B7004F" w:rsidRPr="00C33EB4" w:rsidRDefault="00B7004F" w:rsidP="00EF43DC">
            <w:pPr>
              <w:autoSpaceDE w:val="0"/>
              <w:autoSpaceDN w:val="0"/>
              <w:adjustRightInd w:val="0"/>
              <w:jc w:val="center"/>
              <w:rPr>
                <w:rFonts w:ascii="Times New Roman" w:hAnsi="Times New Roman" w:cs="Times New Roman"/>
                <w:color w:val="auto"/>
                <w:sz w:val="24"/>
                <w:szCs w:val="24"/>
              </w:rPr>
            </w:pPr>
            <w:r w:rsidRPr="00C33EB4">
              <w:rPr>
                <w:rFonts w:ascii="Times New Roman" w:hAnsi="Times New Roman" w:cs="Times New Roman"/>
                <w:color w:val="auto"/>
                <w:sz w:val="24"/>
                <w:szCs w:val="24"/>
              </w:rPr>
              <w:t>1·00</w:t>
            </w:r>
          </w:p>
        </w:tc>
        <w:tc>
          <w:tcPr>
            <w:tcW w:w="2475" w:type="dxa"/>
          </w:tcPr>
          <w:p w:rsidR="00B7004F" w:rsidRPr="00C33EB4" w:rsidRDefault="00B7004F" w:rsidP="00EF43DC">
            <w:pPr>
              <w:autoSpaceDE w:val="0"/>
              <w:autoSpaceDN w:val="0"/>
              <w:adjustRightInd w:val="0"/>
              <w:jc w:val="center"/>
              <w:rPr>
                <w:rFonts w:ascii="Times New Roman" w:hAnsi="Times New Roman" w:cs="Times New Roman"/>
                <w:color w:val="auto"/>
                <w:sz w:val="24"/>
                <w:szCs w:val="24"/>
              </w:rPr>
            </w:pPr>
            <w:r w:rsidRPr="00C33EB4">
              <w:rPr>
                <w:rFonts w:ascii="Times New Roman" w:hAnsi="Times New Roman" w:cs="Times New Roman"/>
                <w:color w:val="auto"/>
                <w:sz w:val="24"/>
                <w:szCs w:val="24"/>
              </w:rPr>
              <w:t>1·00</w:t>
            </w:r>
          </w:p>
        </w:tc>
        <w:tc>
          <w:tcPr>
            <w:tcW w:w="2476" w:type="dxa"/>
          </w:tcPr>
          <w:p w:rsidR="00B7004F" w:rsidRPr="00C33EB4" w:rsidRDefault="00B7004F" w:rsidP="00EF43DC">
            <w:pPr>
              <w:autoSpaceDE w:val="0"/>
              <w:autoSpaceDN w:val="0"/>
              <w:adjustRightInd w:val="0"/>
              <w:jc w:val="center"/>
              <w:rPr>
                <w:rFonts w:ascii="Times New Roman" w:hAnsi="Times New Roman" w:cs="Times New Roman"/>
                <w:color w:val="auto"/>
                <w:sz w:val="24"/>
                <w:szCs w:val="24"/>
              </w:rPr>
            </w:pPr>
            <w:r w:rsidRPr="00C33EB4">
              <w:rPr>
                <w:rFonts w:ascii="Times New Roman" w:hAnsi="Times New Roman" w:cs="Times New Roman"/>
                <w:color w:val="auto"/>
                <w:sz w:val="24"/>
                <w:szCs w:val="24"/>
              </w:rPr>
              <w:t>1·00</w:t>
            </w:r>
          </w:p>
        </w:tc>
      </w:tr>
      <w:tr w:rsidR="00C33EB4" w:rsidRPr="00C33EB4" w:rsidTr="00EF43DC">
        <w:trPr>
          <w:trHeight w:val="323"/>
        </w:trPr>
        <w:tc>
          <w:tcPr>
            <w:tcW w:w="1379" w:type="dxa"/>
            <w:vMerge/>
          </w:tcPr>
          <w:p w:rsidR="00B7004F" w:rsidRPr="00C33EB4" w:rsidRDefault="00B7004F" w:rsidP="00EF43DC">
            <w:pPr>
              <w:autoSpaceDE w:val="0"/>
              <w:autoSpaceDN w:val="0"/>
              <w:adjustRightInd w:val="0"/>
              <w:rPr>
                <w:rFonts w:ascii="Times New Roman" w:hAnsi="Times New Roman" w:cs="Times New Roman"/>
                <w:color w:val="auto"/>
                <w:sz w:val="24"/>
                <w:szCs w:val="24"/>
              </w:rPr>
            </w:pPr>
          </w:p>
        </w:tc>
        <w:tc>
          <w:tcPr>
            <w:tcW w:w="2143" w:type="dxa"/>
          </w:tcPr>
          <w:p w:rsidR="00B7004F" w:rsidRPr="00C33EB4" w:rsidRDefault="00B7004F" w:rsidP="00EF43DC">
            <w:pPr>
              <w:autoSpaceDE w:val="0"/>
              <w:autoSpaceDN w:val="0"/>
              <w:adjustRightInd w:val="0"/>
              <w:rPr>
                <w:rFonts w:ascii="Times New Roman" w:hAnsi="Times New Roman" w:cs="Times New Roman"/>
                <w:color w:val="auto"/>
                <w:sz w:val="24"/>
                <w:szCs w:val="24"/>
              </w:rPr>
            </w:pPr>
            <w:r w:rsidRPr="00C33EB4">
              <w:rPr>
                <w:rFonts w:ascii="Times New Roman" w:hAnsi="Times New Roman" w:cs="Times New Roman"/>
                <w:color w:val="auto"/>
                <w:sz w:val="24"/>
                <w:szCs w:val="24"/>
              </w:rPr>
              <w:t>Q2: 29·70</w:t>
            </w:r>
          </w:p>
        </w:tc>
        <w:tc>
          <w:tcPr>
            <w:tcW w:w="2475" w:type="dxa"/>
          </w:tcPr>
          <w:p w:rsidR="00B7004F" w:rsidRPr="00C33EB4" w:rsidRDefault="00B7004F" w:rsidP="00EF43DC">
            <w:pPr>
              <w:autoSpaceDE w:val="0"/>
              <w:autoSpaceDN w:val="0"/>
              <w:adjustRightInd w:val="0"/>
              <w:jc w:val="center"/>
              <w:rPr>
                <w:rFonts w:ascii="Times New Roman" w:hAnsi="Times New Roman" w:cs="Times New Roman"/>
                <w:color w:val="auto"/>
                <w:sz w:val="24"/>
                <w:szCs w:val="24"/>
              </w:rPr>
            </w:pPr>
            <w:r w:rsidRPr="00C33EB4">
              <w:rPr>
                <w:rFonts w:ascii="Times New Roman" w:hAnsi="Times New Roman" w:cs="Times New Roman"/>
                <w:color w:val="auto"/>
                <w:sz w:val="24"/>
                <w:szCs w:val="24"/>
              </w:rPr>
              <w:t>0·85 (0·62, 1·16)</w:t>
            </w:r>
          </w:p>
        </w:tc>
        <w:tc>
          <w:tcPr>
            <w:tcW w:w="2475" w:type="dxa"/>
          </w:tcPr>
          <w:p w:rsidR="00B7004F" w:rsidRPr="00C33EB4" w:rsidRDefault="00B7004F" w:rsidP="00EF43DC">
            <w:pPr>
              <w:autoSpaceDE w:val="0"/>
              <w:autoSpaceDN w:val="0"/>
              <w:adjustRightInd w:val="0"/>
              <w:jc w:val="center"/>
              <w:rPr>
                <w:rFonts w:ascii="Times New Roman" w:hAnsi="Times New Roman" w:cs="Times New Roman"/>
                <w:color w:val="auto"/>
                <w:sz w:val="24"/>
                <w:szCs w:val="24"/>
              </w:rPr>
            </w:pPr>
            <w:r w:rsidRPr="00C33EB4">
              <w:rPr>
                <w:rFonts w:ascii="Times New Roman" w:hAnsi="Times New Roman" w:cs="Times New Roman"/>
                <w:color w:val="auto"/>
                <w:sz w:val="24"/>
                <w:szCs w:val="24"/>
              </w:rPr>
              <w:t>0·88 (0·61, 1·26)</w:t>
            </w:r>
          </w:p>
        </w:tc>
        <w:tc>
          <w:tcPr>
            <w:tcW w:w="2476" w:type="dxa"/>
          </w:tcPr>
          <w:p w:rsidR="00B7004F" w:rsidRPr="00C33EB4" w:rsidRDefault="00B7004F" w:rsidP="00EF43DC">
            <w:pPr>
              <w:autoSpaceDE w:val="0"/>
              <w:autoSpaceDN w:val="0"/>
              <w:adjustRightInd w:val="0"/>
              <w:jc w:val="center"/>
              <w:rPr>
                <w:rFonts w:ascii="Times New Roman" w:hAnsi="Times New Roman" w:cs="Times New Roman"/>
                <w:color w:val="auto"/>
                <w:sz w:val="24"/>
                <w:szCs w:val="24"/>
              </w:rPr>
            </w:pPr>
            <w:r w:rsidRPr="00C33EB4">
              <w:rPr>
                <w:rFonts w:ascii="Times New Roman" w:hAnsi="Times New Roman" w:cs="Times New Roman"/>
                <w:color w:val="auto"/>
                <w:sz w:val="24"/>
                <w:szCs w:val="24"/>
              </w:rPr>
              <w:t>0·78 (0·41, 1·47)</w:t>
            </w:r>
          </w:p>
        </w:tc>
      </w:tr>
      <w:tr w:rsidR="00C33EB4" w:rsidRPr="00C33EB4" w:rsidTr="00EF43DC">
        <w:trPr>
          <w:trHeight w:val="323"/>
        </w:trPr>
        <w:tc>
          <w:tcPr>
            <w:tcW w:w="1379" w:type="dxa"/>
            <w:vMerge/>
          </w:tcPr>
          <w:p w:rsidR="00B7004F" w:rsidRPr="00C33EB4" w:rsidRDefault="00B7004F" w:rsidP="00EF43DC">
            <w:pPr>
              <w:autoSpaceDE w:val="0"/>
              <w:autoSpaceDN w:val="0"/>
              <w:adjustRightInd w:val="0"/>
              <w:rPr>
                <w:rFonts w:ascii="Times New Roman" w:hAnsi="Times New Roman" w:cs="Times New Roman"/>
                <w:color w:val="auto"/>
                <w:sz w:val="24"/>
                <w:szCs w:val="24"/>
              </w:rPr>
            </w:pPr>
          </w:p>
        </w:tc>
        <w:tc>
          <w:tcPr>
            <w:tcW w:w="2143" w:type="dxa"/>
          </w:tcPr>
          <w:p w:rsidR="00B7004F" w:rsidRPr="00C33EB4" w:rsidRDefault="00B7004F" w:rsidP="00EF43DC">
            <w:pPr>
              <w:autoSpaceDE w:val="0"/>
              <w:autoSpaceDN w:val="0"/>
              <w:adjustRightInd w:val="0"/>
              <w:rPr>
                <w:rFonts w:ascii="Times New Roman" w:hAnsi="Times New Roman" w:cs="Times New Roman"/>
                <w:color w:val="auto"/>
                <w:sz w:val="24"/>
                <w:szCs w:val="24"/>
              </w:rPr>
            </w:pPr>
            <w:r w:rsidRPr="00C33EB4">
              <w:rPr>
                <w:rFonts w:ascii="Times New Roman" w:hAnsi="Times New Roman" w:cs="Times New Roman"/>
                <w:color w:val="auto"/>
                <w:sz w:val="24"/>
                <w:szCs w:val="24"/>
              </w:rPr>
              <w:t>Q3: 82·90</w:t>
            </w:r>
          </w:p>
        </w:tc>
        <w:tc>
          <w:tcPr>
            <w:tcW w:w="2475" w:type="dxa"/>
          </w:tcPr>
          <w:p w:rsidR="00B7004F" w:rsidRPr="00C33EB4" w:rsidRDefault="00B7004F" w:rsidP="00EF43DC">
            <w:pPr>
              <w:autoSpaceDE w:val="0"/>
              <w:autoSpaceDN w:val="0"/>
              <w:adjustRightInd w:val="0"/>
              <w:jc w:val="center"/>
              <w:rPr>
                <w:rFonts w:ascii="Times New Roman" w:hAnsi="Times New Roman" w:cs="Times New Roman"/>
                <w:color w:val="auto"/>
                <w:sz w:val="24"/>
                <w:szCs w:val="24"/>
              </w:rPr>
            </w:pPr>
            <w:r w:rsidRPr="00C33EB4">
              <w:rPr>
                <w:rFonts w:ascii="Times New Roman" w:hAnsi="Times New Roman" w:cs="Times New Roman"/>
                <w:color w:val="auto"/>
                <w:sz w:val="24"/>
                <w:szCs w:val="24"/>
              </w:rPr>
              <w:t>0·75 (0·52, 1·08)</w:t>
            </w:r>
          </w:p>
        </w:tc>
        <w:tc>
          <w:tcPr>
            <w:tcW w:w="2475" w:type="dxa"/>
          </w:tcPr>
          <w:p w:rsidR="00B7004F" w:rsidRPr="00C33EB4" w:rsidRDefault="00B7004F" w:rsidP="00EF43DC">
            <w:pPr>
              <w:autoSpaceDE w:val="0"/>
              <w:autoSpaceDN w:val="0"/>
              <w:adjustRightInd w:val="0"/>
              <w:jc w:val="center"/>
              <w:rPr>
                <w:rFonts w:ascii="Times New Roman" w:hAnsi="Times New Roman" w:cs="Times New Roman"/>
                <w:color w:val="auto"/>
                <w:sz w:val="24"/>
                <w:szCs w:val="24"/>
              </w:rPr>
            </w:pPr>
            <w:r w:rsidRPr="00C33EB4">
              <w:rPr>
                <w:rFonts w:ascii="Times New Roman" w:hAnsi="Times New Roman" w:cs="Times New Roman"/>
                <w:color w:val="auto"/>
                <w:sz w:val="24"/>
                <w:szCs w:val="24"/>
              </w:rPr>
              <w:t>0·80 (0·54, 1·20)</w:t>
            </w:r>
          </w:p>
        </w:tc>
        <w:tc>
          <w:tcPr>
            <w:tcW w:w="2476" w:type="dxa"/>
          </w:tcPr>
          <w:p w:rsidR="00B7004F" w:rsidRPr="00C33EB4" w:rsidRDefault="00B7004F" w:rsidP="00EF43DC">
            <w:pPr>
              <w:autoSpaceDE w:val="0"/>
              <w:autoSpaceDN w:val="0"/>
              <w:adjustRightInd w:val="0"/>
              <w:jc w:val="center"/>
              <w:rPr>
                <w:rFonts w:ascii="Times New Roman" w:hAnsi="Times New Roman" w:cs="Times New Roman"/>
                <w:color w:val="auto"/>
                <w:sz w:val="24"/>
                <w:szCs w:val="24"/>
              </w:rPr>
            </w:pPr>
            <w:r w:rsidRPr="00C33EB4">
              <w:rPr>
                <w:rFonts w:ascii="Times New Roman" w:hAnsi="Times New Roman" w:cs="Times New Roman"/>
                <w:color w:val="auto"/>
                <w:sz w:val="24"/>
                <w:szCs w:val="24"/>
              </w:rPr>
              <w:t>0·59 (0·25, 1·38)</w:t>
            </w:r>
          </w:p>
        </w:tc>
      </w:tr>
      <w:tr w:rsidR="00C33EB4" w:rsidRPr="00C33EB4" w:rsidTr="00EF43DC">
        <w:trPr>
          <w:trHeight w:val="323"/>
        </w:trPr>
        <w:tc>
          <w:tcPr>
            <w:tcW w:w="1379" w:type="dxa"/>
            <w:vMerge/>
          </w:tcPr>
          <w:p w:rsidR="00B7004F" w:rsidRPr="00C33EB4" w:rsidRDefault="00B7004F" w:rsidP="00EF43DC">
            <w:pPr>
              <w:autoSpaceDE w:val="0"/>
              <w:autoSpaceDN w:val="0"/>
              <w:adjustRightInd w:val="0"/>
              <w:rPr>
                <w:rFonts w:ascii="Times New Roman" w:hAnsi="Times New Roman" w:cs="Times New Roman"/>
                <w:color w:val="auto"/>
                <w:sz w:val="24"/>
                <w:szCs w:val="24"/>
              </w:rPr>
            </w:pPr>
          </w:p>
        </w:tc>
        <w:tc>
          <w:tcPr>
            <w:tcW w:w="2143" w:type="dxa"/>
          </w:tcPr>
          <w:p w:rsidR="00B7004F" w:rsidRPr="00C33EB4" w:rsidRDefault="00B7004F" w:rsidP="00EF43DC">
            <w:pPr>
              <w:autoSpaceDE w:val="0"/>
              <w:autoSpaceDN w:val="0"/>
              <w:adjustRightInd w:val="0"/>
              <w:rPr>
                <w:rFonts w:ascii="Times New Roman" w:hAnsi="Times New Roman" w:cs="Times New Roman"/>
                <w:color w:val="auto"/>
                <w:sz w:val="24"/>
                <w:szCs w:val="24"/>
              </w:rPr>
            </w:pPr>
            <w:r w:rsidRPr="00C33EB4">
              <w:rPr>
                <w:rFonts w:ascii="Times New Roman" w:hAnsi="Times New Roman" w:cs="Times New Roman"/>
                <w:color w:val="auto"/>
                <w:sz w:val="24"/>
                <w:szCs w:val="24"/>
              </w:rPr>
              <w:t>Q4: 181·70</w:t>
            </w:r>
          </w:p>
        </w:tc>
        <w:tc>
          <w:tcPr>
            <w:tcW w:w="2475" w:type="dxa"/>
          </w:tcPr>
          <w:p w:rsidR="00B7004F" w:rsidRPr="00C33EB4" w:rsidRDefault="00B7004F" w:rsidP="00EF43DC">
            <w:pPr>
              <w:autoSpaceDE w:val="0"/>
              <w:autoSpaceDN w:val="0"/>
              <w:adjustRightInd w:val="0"/>
              <w:jc w:val="center"/>
              <w:rPr>
                <w:rFonts w:ascii="Times New Roman" w:hAnsi="Times New Roman" w:cs="Times New Roman"/>
                <w:color w:val="auto"/>
                <w:sz w:val="24"/>
                <w:szCs w:val="24"/>
              </w:rPr>
            </w:pPr>
            <w:r w:rsidRPr="00C33EB4">
              <w:rPr>
                <w:rFonts w:ascii="Times New Roman" w:hAnsi="Times New Roman" w:cs="Times New Roman"/>
                <w:color w:val="auto"/>
                <w:sz w:val="24"/>
                <w:szCs w:val="24"/>
              </w:rPr>
              <w:t>0·78 (0·53, 1·13)</w:t>
            </w:r>
          </w:p>
        </w:tc>
        <w:tc>
          <w:tcPr>
            <w:tcW w:w="2475" w:type="dxa"/>
          </w:tcPr>
          <w:p w:rsidR="00B7004F" w:rsidRPr="00C33EB4" w:rsidRDefault="00B7004F" w:rsidP="00EF43DC">
            <w:pPr>
              <w:autoSpaceDE w:val="0"/>
              <w:autoSpaceDN w:val="0"/>
              <w:adjustRightInd w:val="0"/>
              <w:jc w:val="center"/>
              <w:rPr>
                <w:rFonts w:ascii="Times New Roman" w:hAnsi="Times New Roman" w:cs="Times New Roman"/>
                <w:color w:val="auto"/>
                <w:sz w:val="24"/>
                <w:szCs w:val="24"/>
              </w:rPr>
            </w:pPr>
            <w:r w:rsidRPr="00C33EB4">
              <w:rPr>
                <w:rFonts w:ascii="Times New Roman" w:hAnsi="Times New Roman" w:cs="Times New Roman"/>
                <w:color w:val="auto"/>
                <w:sz w:val="24"/>
                <w:szCs w:val="24"/>
              </w:rPr>
              <w:t>0·79 (0·51, 1·21)</w:t>
            </w:r>
          </w:p>
        </w:tc>
        <w:tc>
          <w:tcPr>
            <w:tcW w:w="2476" w:type="dxa"/>
          </w:tcPr>
          <w:p w:rsidR="00B7004F" w:rsidRPr="00C33EB4" w:rsidRDefault="00B7004F" w:rsidP="00EF43DC">
            <w:pPr>
              <w:autoSpaceDE w:val="0"/>
              <w:autoSpaceDN w:val="0"/>
              <w:adjustRightInd w:val="0"/>
              <w:jc w:val="center"/>
              <w:rPr>
                <w:rFonts w:ascii="Times New Roman" w:hAnsi="Times New Roman" w:cs="Times New Roman"/>
                <w:color w:val="auto"/>
                <w:sz w:val="24"/>
                <w:szCs w:val="24"/>
              </w:rPr>
            </w:pPr>
            <w:r w:rsidRPr="00C33EB4">
              <w:rPr>
                <w:rFonts w:ascii="Times New Roman" w:hAnsi="Times New Roman" w:cs="Times New Roman"/>
                <w:color w:val="auto"/>
                <w:sz w:val="24"/>
                <w:szCs w:val="24"/>
              </w:rPr>
              <w:t>0·75 (0·33, 1·74)</w:t>
            </w:r>
          </w:p>
        </w:tc>
      </w:tr>
      <w:tr w:rsidR="00C33EB4" w:rsidRPr="00C33EB4" w:rsidTr="00EF43DC">
        <w:trPr>
          <w:trHeight w:val="323"/>
        </w:trPr>
        <w:tc>
          <w:tcPr>
            <w:tcW w:w="1379" w:type="dxa"/>
            <w:vMerge/>
          </w:tcPr>
          <w:p w:rsidR="00B7004F" w:rsidRPr="00C33EB4" w:rsidRDefault="00B7004F" w:rsidP="00EF43DC">
            <w:pPr>
              <w:autoSpaceDE w:val="0"/>
              <w:autoSpaceDN w:val="0"/>
              <w:adjustRightInd w:val="0"/>
              <w:rPr>
                <w:rFonts w:ascii="Times New Roman" w:hAnsi="Times New Roman" w:cs="Times New Roman"/>
                <w:color w:val="auto"/>
                <w:sz w:val="24"/>
                <w:szCs w:val="24"/>
              </w:rPr>
            </w:pPr>
          </w:p>
        </w:tc>
        <w:tc>
          <w:tcPr>
            <w:tcW w:w="2143" w:type="dxa"/>
          </w:tcPr>
          <w:p w:rsidR="00B7004F" w:rsidRPr="00C33EB4" w:rsidRDefault="00B7004F" w:rsidP="00EF43DC">
            <w:pPr>
              <w:autoSpaceDE w:val="0"/>
              <w:autoSpaceDN w:val="0"/>
              <w:adjustRightInd w:val="0"/>
              <w:rPr>
                <w:rFonts w:ascii="Times New Roman" w:hAnsi="Times New Roman" w:cs="Times New Roman"/>
                <w:color w:val="auto"/>
                <w:sz w:val="24"/>
                <w:szCs w:val="24"/>
              </w:rPr>
            </w:pPr>
            <w:r w:rsidRPr="00C33EB4">
              <w:rPr>
                <w:rFonts w:ascii="Times New Roman" w:hAnsi="Times New Roman" w:cs="Times New Roman"/>
                <w:color w:val="auto"/>
                <w:sz w:val="24"/>
                <w:szCs w:val="24"/>
              </w:rPr>
              <w:t>Q5: 378·00</w:t>
            </w:r>
          </w:p>
        </w:tc>
        <w:tc>
          <w:tcPr>
            <w:tcW w:w="2475" w:type="dxa"/>
          </w:tcPr>
          <w:p w:rsidR="00B7004F" w:rsidRPr="00C33EB4" w:rsidRDefault="00B7004F" w:rsidP="00EF43DC">
            <w:pPr>
              <w:autoSpaceDE w:val="0"/>
              <w:autoSpaceDN w:val="0"/>
              <w:adjustRightInd w:val="0"/>
              <w:jc w:val="center"/>
              <w:rPr>
                <w:rFonts w:ascii="Times New Roman" w:hAnsi="Times New Roman" w:cs="Times New Roman"/>
                <w:color w:val="auto"/>
                <w:sz w:val="24"/>
                <w:szCs w:val="24"/>
              </w:rPr>
            </w:pPr>
            <w:r w:rsidRPr="00C33EB4">
              <w:rPr>
                <w:rFonts w:ascii="Times New Roman" w:hAnsi="Times New Roman" w:cs="Times New Roman"/>
                <w:color w:val="auto"/>
                <w:sz w:val="24"/>
                <w:szCs w:val="24"/>
              </w:rPr>
              <w:t>0·61 (0·42, 0·90)</w:t>
            </w:r>
          </w:p>
        </w:tc>
        <w:tc>
          <w:tcPr>
            <w:tcW w:w="2475" w:type="dxa"/>
          </w:tcPr>
          <w:p w:rsidR="00B7004F" w:rsidRPr="00C33EB4" w:rsidRDefault="00B7004F" w:rsidP="00EF43DC">
            <w:pPr>
              <w:autoSpaceDE w:val="0"/>
              <w:autoSpaceDN w:val="0"/>
              <w:adjustRightInd w:val="0"/>
              <w:jc w:val="center"/>
              <w:rPr>
                <w:rFonts w:ascii="Times New Roman" w:hAnsi="Times New Roman" w:cs="Times New Roman"/>
                <w:color w:val="auto"/>
                <w:sz w:val="24"/>
                <w:szCs w:val="24"/>
              </w:rPr>
            </w:pPr>
            <w:r w:rsidRPr="00C33EB4">
              <w:rPr>
                <w:rFonts w:ascii="Times New Roman" w:hAnsi="Times New Roman" w:cs="Times New Roman"/>
                <w:color w:val="auto"/>
                <w:sz w:val="24"/>
                <w:szCs w:val="24"/>
              </w:rPr>
              <w:t>0·63 (0·41, 0·98)</w:t>
            </w:r>
          </w:p>
        </w:tc>
        <w:tc>
          <w:tcPr>
            <w:tcW w:w="2476" w:type="dxa"/>
          </w:tcPr>
          <w:p w:rsidR="00B7004F" w:rsidRPr="00C33EB4" w:rsidRDefault="00B7004F" w:rsidP="00EF43DC">
            <w:pPr>
              <w:autoSpaceDE w:val="0"/>
              <w:autoSpaceDN w:val="0"/>
              <w:adjustRightInd w:val="0"/>
              <w:jc w:val="center"/>
              <w:rPr>
                <w:rFonts w:ascii="Times New Roman" w:hAnsi="Times New Roman" w:cs="Times New Roman"/>
                <w:color w:val="auto"/>
                <w:sz w:val="24"/>
                <w:szCs w:val="24"/>
              </w:rPr>
            </w:pPr>
            <w:r w:rsidRPr="00C33EB4">
              <w:rPr>
                <w:rFonts w:ascii="Times New Roman" w:hAnsi="Times New Roman" w:cs="Times New Roman"/>
                <w:color w:val="auto"/>
                <w:sz w:val="24"/>
                <w:szCs w:val="24"/>
              </w:rPr>
              <w:t>0·55 (0·24, 1·25)</w:t>
            </w:r>
          </w:p>
        </w:tc>
      </w:tr>
      <w:tr w:rsidR="00C33EB4" w:rsidRPr="00C33EB4" w:rsidTr="00EF43DC">
        <w:trPr>
          <w:trHeight w:val="331"/>
        </w:trPr>
        <w:tc>
          <w:tcPr>
            <w:tcW w:w="1379" w:type="dxa"/>
            <w:vMerge w:val="restart"/>
          </w:tcPr>
          <w:p w:rsidR="00B7004F" w:rsidRPr="00C33EB4" w:rsidRDefault="00B7004F" w:rsidP="00EF43DC">
            <w:pPr>
              <w:autoSpaceDE w:val="0"/>
              <w:autoSpaceDN w:val="0"/>
              <w:adjustRightInd w:val="0"/>
              <w:rPr>
                <w:rFonts w:ascii="Times New Roman" w:hAnsi="Times New Roman" w:cs="Times New Roman"/>
                <w:color w:val="auto"/>
                <w:sz w:val="24"/>
                <w:szCs w:val="24"/>
              </w:rPr>
            </w:pPr>
            <w:r w:rsidRPr="00C33EB4">
              <w:rPr>
                <w:rFonts w:ascii="Times New Roman" w:hAnsi="Times New Roman" w:cs="Times New Roman"/>
                <w:color w:val="auto"/>
                <w:sz w:val="24"/>
                <w:szCs w:val="24"/>
              </w:rPr>
              <w:t>Yogurt</w:t>
            </w:r>
          </w:p>
        </w:tc>
        <w:tc>
          <w:tcPr>
            <w:tcW w:w="2143" w:type="dxa"/>
          </w:tcPr>
          <w:p w:rsidR="00B7004F" w:rsidRPr="00C33EB4" w:rsidRDefault="00B7004F" w:rsidP="00EF43DC">
            <w:pPr>
              <w:autoSpaceDE w:val="0"/>
              <w:autoSpaceDN w:val="0"/>
              <w:adjustRightInd w:val="0"/>
              <w:rPr>
                <w:rFonts w:ascii="Times New Roman" w:hAnsi="Times New Roman" w:cs="Times New Roman"/>
                <w:color w:val="auto"/>
                <w:sz w:val="24"/>
                <w:szCs w:val="24"/>
              </w:rPr>
            </w:pPr>
            <w:r w:rsidRPr="00C33EB4">
              <w:rPr>
                <w:rFonts w:ascii="Times New Roman" w:hAnsi="Times New Roman" w:cs="Times New Roman"/>
                <w:color w:val="auto"/>
                <w:sz w:val="24"/>
                <w:szCs w:val="24"/>
              </w:rPr>
              <w:t>Q1: 0·00</w:t>
            </w:r>
          </w:p>
        </w:tc>
        <w:tc>
          <w:tcPr>
            <w:tcW w:w="2475" w:type="dxa"/>
          </w:tcPr>
          <w:p w:rsidR="00B7004F" w:rsidRPr="00C33EB4" w:rsidRDefault="00B7004F" w:rsidP="00EF43DC">
            <w:pPr>
              <w:autoSpaceDE w:val="0"/>
              <w:autoSpaceDN w:val="0"/>
              <w:adjustRightInd w:val="0"/>
              <w:jc w:val="center"/>
              <w:rPr>
                <w:rFonts w:ascii="Times New Roman" w:hAnsi="Times New Roman" w:cs="Times New Roman"/>
                <w:color w:val="auto"/>
                <w:sz w:val="24"/>
                <w:szCs w:val="24"/>
              </w:rPr>
            </w:pPr>
            <w:r w:rsidRPr="00C33EB4">
              <w:rPr>
                <w:rFonts w:ascii="Times New Roman" w:hAnsi="Times New Roman" w:cs="Times New Roman"/>
                <w:color w:val="auto"/>
                <w:sz w:val="24"/>
                <w:szCs w:val="24"/>
              </w:rPr>
              <w:t>1·00</w:t>
            </w:r>
          </w:p>
        </w:tc>
        <w:tc>
          <w:tcPr>
            <w:tcW w:w="2475" w:type="dxa"/>
          </w:tcPr>
          <w:p w:rsidR="00B7004F" w:rsidRPr="00C33EB4" w:rsidRDefault="00B7004F" w:rsidP="00EF43DC">
            <w:pPr>
              <w:autoSpaceDE w:val="0"/>
              <w:autoSpaceDN w:val="0"/>
              <w:adjustRightInd w:val="0"/>
              <w:jc w:val="center"/>
              <w:rPr>
                <w:rFonts w:ascii="Times New Roman" w:hAnsi="Times New Roman" w:cs="Times New Roman"/>
                <w:color w:val="auto"/>
                <w:sz w:val="24"/>
                <w:szCs w:val="24"/>
              </w:rPr>
            </w:pPr>
            <w:r w:rsidRPr="00C33EB4">
              <w:rPr>
                <w:rFonts w:ascii="Times New Roman" w:hAnsi="Times New Roman" w:cs="Times New Roman"/>
                <w:color w:val="auto"/>
                <w:sz w:val="24"/>
                <w:szCs w:val="24"/>
              </w:rPr>
              <w:t>1·00</w:t>
            </w:r>
          </w:p>
        </w:tc>
        <w:tc>
          <w:tcPr>
            <w:tcW w:w="2476" w:type="dxa"/>
          </w:tcPr>
          <w:p w:rsidR="00B7004F" w:rsidRPr="00C33EB4" w:rsidRDefault="00B7004F" w:rsidP="00EF43DC">
            <w:pPr>
              <w:autoSpaceDE w:val="0"/>
              <w:autoSpaceDN w:val="0"/>
              <w:adjustRightInd w:val="0"/>
              <w:jc w:val="center"/>
              <w:rPr>
                <w:rFonts w:ascii="Times New Roman" w:hAnsi="Times New Roman" w:cs="Times New Roman"/>
                <w:color w:val="auto"/>
                <w:sz w:val="24"/>
                <w:szCs w:val="24"/>
              </w:rPr>
            </w:pPr>
            <w:r w:rsidRPr="00C33EB4">
              <w:rPr>
                <w:rFonts w:ascii="Times New Roman" w:hAnsi="Times New Roman" w:cs="Times New Roman"/>
                <w:color w:val="auto"/>
                <w:sz w:val="24"/>
                <w:szCs w:val="24"/>
              </w:rPr>
              <w:t>1·00</w:t>
            </w:r>
          </w:p>
        </w:tc>
      </w:tr>
      <w:tr w:rsidR="00C33EB4" w:rsidRPr="00C33EB4" w:rsidTr="00EF43DC">
        <w:trPr>
          <w:trHeight w:val="331"/>
        </w:trPr>
        <w:tc>
          <w:tcPr>
            <w:tcW w:w="1379" w:type="dxa"/>
            <w:vMerge/>
          </w:tcPr>
          <w:p w:rsidR="00B7004F" w:rsidRPr="00C33EB4" w:rsidRDefault="00B7004F" w:rsidP="00EF43DC">
            <w:pPr>
              <w:autoSpaceDE w:val="0"/>
              <w:autoSpaceDN w:val="0"/>
              <w:adjustRightInd w:val="0"/>
              <w:rPr>
                <w:rFonts w:ascii="Times New Roman" w:hAnsi="Times New Roman" w:cs="Times New Roman"/>
                <w:color w:val="auto"/>
                <w:sz w:val="24"/>
                <w:szCs w:val="24"/>
              </w:rPr>
            </w:pPr>
          </w:p>
        </w:tc>
        <w:tc>
          <w:tcPr>
            <w:tcW w:w="2143" w:type="dxa"/>
          </w:tcPr>
          <w:p w:rsidR="00B7004F" w:rsidRPr="00C33EB4" w:rsidRDefault="00B7004F" w:rsidP="00EF43DC">
            <w:pPr>
              <w:autoSpaceDE w:val="0"/>
              <w:autoSpaceDN w:val="0"/>
              <w:adjustRightInd w:val="0"/>
              <w:rPr>
                <w:rFonts w:ascii="Times New Roman" w:hAnsi="Times New Roman" w:cs="Times New Roman"/>
                <w:color w:val="auto"/>
                <w:sz w:val="24"/>
                <w:szCs w:val="24"/>
              </w:rPr>
            </w:pPr>
            <w:r w:rsidRPr="00C33EB4">
              <w:rPr>
                <w:rFonts w:ascii="Times New Roman" w:hAnsi="Times New Roman" w:cs="Times New Roman"/>
                <w:color w:val="auto"/>
                <w:sz w:val="24"/>
                <w:szCs w:val="24"/>
              </w:rPr>
              <w:t>Q2: 7·10</w:t>
            </w:r>
          </w:p>
        </w:tc>
        <w:tc>
          <w:tcPr>
            <w:tcW w:w="2475" w:type="dxa"/>
          </w:tcPr>
          <w:p w:rsidR="00B7004F" w:rsidRPr="00C33EB4" w:rsidRDefault="00B7004F" w:rsidP="00EF43DC">
            <w:pPr>
              <w:autoSpaceDE w:val="0"/>
              <w:autoSpaceDN w:val="0"/>
              <w:adjustRightInd w:val="0"/>
              <w:jc w:val="center"/>
              <w:rPr>
                <w:rFonts w:ascii="Times New Roman" w:hAnsi="Times New Roman" w:cs="Times New Roman"/>
                <w:color w:val="auto"/>
                <w:sz w:val="24"/>
                <w:szCs w:val="24"/>
              </w:rPr>
            </w:pPr>
            <w:r w:rsidRPr="00C33EB4">
              <w:rPr>
                <w:rFonts w:ascii="Times New Roman" w:hAnsi="Times New Roman" w:cs="Times New Roman"/>
                <w:color w:val="auto"/>
                <w:sz w:val="24"/>
                <w:szCs w:val="24"/>
              </w:rPr>
              <w:t>1·13 (0·85, 1·50)</w:t>
            </w:r>
          </w:p>
        </w:tc>
        <w:tc>
          <w:tcPr>
            <w:tcW w:w="2475" w:type="dxa"/>
          </w:tcPr>
          <w:p w:rsidR="00B7004F" w:rsidRPr="00C33EB4" w:rsidRDefault="00B7004F" w:rsidP="00EF43DC">
            <w:pPr>
              <w:autoSpaceDE w:val="0"/>
              <w:autoSpaceDN w:val="0"/>
              <w:adjustRightInd w:val="0"/>
              <w:jc w:val="center"/>
              <w:rPr>
                <w:rFonts w:ascii="Times New Roman" w:hAnsi="Times New Roman" w:cs="Times New Roman"/>
                <w:color w:val="auto"/>
                <w:sz w:val="24"/>
                <w:szCs w:val="24"/>
              </w:rPr>
            </w:pPr>
            <w:r w:rsidRPr="00C33EB4">
              <w:rPr>
                <w:rFonts w:ascii="Times New Roman" w:hAnsi="Times New Roman" w:cs="Times New Roman"/>
                <w:color w:val="auto"/>
                <w:sz w:val="24"/>
                <w:szCs w:val="24"/>
              </w:rPr>
              <w:t>1·01 (0·72, 1·43)</w:t>
            </w:r>
          </w:p>
        </w:tc>
        <w:tc>
          <w:tcPr>
            <w:tcW w:w="2476" w:type="dxa"/>
          </w:tcPr>
          <w:p w:rsidR="00B7004F" w:rsidRPr="00C33EB4" w:rsidRDefault="00B7004F" w:rsidP="00EF43DC">
            <w:pPr>
              <w:autoSpaceDE w:val="0"/>
              <w:autoSpaceDN w:val="0"/>
              <w:adjustRightInd w:val="0"/>
              <w:jc w:val="center"/>
              <w:rPr>
                <w:rFonts w:ascii="Times New Roman" w:hAnsi="Times New Roman" w:cs="Times New Roman"/>
                <w:color w:val="auto"/>
                <w:sz w:val="24"/>
                <w:szCs w:val="24"/>
              </w:rPr>
            </w:pPr>
            <w:r w:rsidRPr="00C33EB4">
              <w:rPr>
                <w:rFonts w:ascii="Times New Roman" w:hAnsi="Times New Roman" w:cs="Times New Roman"/>
                <w:color w:val="auto"/>
                <w:sz w:val="24"/>
                <w:szCs w:val="24"/>
              </w:rPr>
              <w:t>1·58 (0·87, 2·85)</w:t>
            </w:r>
          </w:p>
        </w:tc>
      </w:tr>
      <w:tr w:rsidR="00C33EB4" w:rsidRPr="00C33EB4" w:rsidTr="00EF43DC">
        <w:trPr>
          <w:trHeight w:val="331"/>
        </w:trPr>
        <w:tc>
          <w:tcPr>
            <w:tcW w:w="1379" w:type="dxa"/>
            <w:vMerge/>
          </w:tcPr>
          <w:p w:rsidR="00B7004F" w:rsidRPr="00C33EB4" w:rsidRDefault="00B7004F" w:rsidP="00EF43DC">
            <w:pPr>
              <w:autoSpaceDE w:val="0"/>
              <w:autoSpaceDN w:val="0"/>
              <w:adjustRightInd w:val="0"/>
              <w:rPr>
                <w:rFonts w:ascii="Times New Roman" w:hAnsi="Times New Roman" w:cs="Times New Roman"/>
                <w:color w:val="auto"/>
                <w:sz w:val="24"/>
                <w:szCs w:val="24"/>
              </w:rPr>
            </w:pPr>
          </w:p>
        </w:tc>
        <w:tc>
          <w:tcPr>
            <w:tcW w:w="2143" w:type="dxa"/>
          </w:tcPr>
          <w:p w:rsidR="00B7004F" w:rsidRPr="00C33EB4" w:rsidRDefault="00B7004F" w:rsidP="00EF43DC">
            <w:pPr>
              <w:autoSpaceDE w:val="0"/>
              <w:autoSpaceDN w:val="0"/>
              <w:adjustRightInd w:val="0"/>
              <w:rPr>
                <w:rFonts w:ascii="Times New Roman" w:hAnsi="Times New Roman" w:cs="Times New Roman"/>
                <w:color w:val="auto"/>
                <w:sz w:val="24"/>
                <w:szCs w:val="24"/>
              </w:rPr>
            </w:pPr>
            <w:r w:rsidRPr="00C33EB4">
              <w:rPr>
                <w:rFonts w:ascii="Times New Roman" w:hAnsi="Times New Roman" w:cs="Times New Roman"/>
                <w:color w:val="auto"/>
                <w:sz w:val="24"/>
                <w:szCs w:val="24"/>
              </w:rPr>
              <w:t>Q3: 16·10</w:t>
            </w:r>
          </w:p>
        </w:tc>
        <w:tc>
          <w:tcPr>
            <w:tcW w:w="2475" w:type="dxa"/>
          </w:tcPr>
          <w:p w:rsidR="00B7004F" w:rsidRPr="00C33EB4" w:rsidRDefault="00B7004F" w:rsidP="00EF43DC">
            <w:pPr>
              <w:autoSpaceDE w:val="0"/>
              <w:autoSpaceDN w:val="0"/>
              <w:adjustRightInd w:val="0"/>
              <w:jc w:val="center"/>
              <w:rPr>
                <w:rFonts w:ascii="Times New Roman" w:hAnsi="Times New Roman" w:cs="Times New Roman"/>
                <w:color w:val="auto"/>
                <w:sz w:val="24"/>
                <w:szCs w:val="24"/>
              </w:rPr>
            </w:pPr>
            <w:r w:rsidRPr="00C33EB4">
              <w:rPr>
                <w:rFonts w:ascii="Times New Roman" w:hAnsi="Times New Roman" w:cs="Times New Roman"/>
                <w:color w:val="auto"/>
                <w:sz w:val="24"/>
                <w:szCs w:val="24"/>
              </w:rPr>
              <w:t>1·21 (0·90, 1·64)</w:t>
            </w:r>
          </w:p>
        </w:tc>
        <w:tc>
          <w:tcPr>
            <w:tcW w:w="2475" w:type="dxa"/>
          </w:tcPr>
          <w:p w:rsidR="00B7004F" w:rsidRPr="00C33EB4" w:rsidRDefault="00B7004F" w:rsidP="00EF43DC">
            <w:pPr>
              <w:autoSpaceDE w:val="0"/>
              <w:autoSpaceDN w:val="0"/>
              <w:adjustRightInd w:val="0"/>
              <w:jc w:val="center"/>
              <w:rPr>
                <w:rFonts w:ascii="Times New Roman" w:hAnsi="Times New Roman" w:cs="Times New Roman"/>
                <w:color w:val="auto"/>
                <w:sz w:val="24"/>
                <w:szCs w:val="24"/>
              </w:rPr>
            </w:pPr>
            <w:r w:rsidRPr="00C33EB4">
              <w:rPr>
                <w:rFonts w:ascii="Times New Roman" w:hAnsi="Times New Roman" w:cs="Times New Roman"/>
                <w:color w:val="auto"/>
                <w:sz w:val="24"/>
                <w:szCs w:val="24"/>
              </w:rPr>
              <w:t>1·21 (0·85, 1·71)</w:t>
            </w:r>
          </w:p>
        </w:tc>
        <w:tc>
          <w:tcPr>
            <w:tcW w:w="2476" w:type="dxa"/>
          </w:tcPr>
          <w:p w:rsidR="00B7004F" w:rsidRPr="00C33EB4" w:rsidRDefault="00B7004F" w:rsidP="00EF43DC">
            <w:pPr>
              <w:autoSpaceDE w:val="0"/>
              <w:autoSpaceDN w:val="0"/>
              <w:adjustRightInd w:val="0"/>
              <w:jc w:val="center"/>
              <w:rPr>
                <w:rFonts w:ascii="Times New Roman" w:hAnsi="Times New Roman" w:cs="Times New Roman"/>
                <w:color w:val="auto"/>
                <w:sz w:val="24"/>
                <w:szCs w:val="24"/>
              </w:rPr>
            </w:pPr>
            <w:r w:rsidRPr="00C33EB4">
              <w:rPr>
                <w:rFonts w:ascii="Times New Roman" w:hAnsi="Times New Roman" w:cs="Times New Roman"/>
                <w:color w:val="auto"/>
                <w:sz w:val="24"/>
                <w:szCs w:val="24"/>
              </w:rPr>
              <w:t>1·23 (0·64, 2·38)</w:t>
            </w:r>
          </w:p>
        </w:tc>
      </w:tr>
      <w:tr w:rsidR="00C33EB4" w:rsidRPr="00C33EB4" w:rsidTr="00EF43DC">
        <w:trPr>
          <w:trHeight w:val="331"/>
        </w:trPr>
        <w:tc>
          <w:tcPr>
            <w:tcW w:w="1379" w:type="dxa"/>
            <w:vMerge/>
          </w:tcPr>
          <w:p w:rsidR="00B7004F" w:rsidRPr="00C33EB4" w:rsidRDefault="00B7004F" w:rsidP="00EF43DC">
            <w:pPr>
              <w:autoSpaceDE w:val="0"/>
              <w:autoSpaceDN w:val="0"/>
              <w:adjustRightInd w:val="0"/>
              <w:rPr>
                <w:rFonts w:ascii="Times New Roman" w:hAnsi="Times New Roman" w:cs="Times New Roman"/>
                <w:color w:val="auto"/>
                <w:sz w:val="24"/>
                <w:szCs w:val="24"/>
              </w:rPr>
            </w:pPr>
          </w:p>
        </w:tc>
        <w:tc>
          <w:tcPr>
            <w:tcW w:w="2143" w:type="dxa"/>
          </w:tcPr>
          <w:p w:rsidR="00B7004F" w:rsidRPr="00C33EB4" w:rsidRDefault="00B7004F" w:rsidP="00EF43DC">
            <w:pPr>
              <w:autoSpaceDE w:val="0"/>
              <w:autoSpaceDN w:val="0"/>
              <w:adjustRightInd w:val="0"/>
              <w:rPr>
                <w:rFonts w:ascii="Times New Roman" w:hAnsi="Times New Roman" w:cs="Times New Roman"/>
                <w:color w:val="auto"/>
                <w:sz w:val="24"/>
                <w:szCs w:val="24"/>
              </w:rPr>
            </w:pPr>
            <w:r w:rsidRPr="00C33EB4">
              <w:rPr>
                <w:rFonts w:ascii="Times New Roman" w:hAnsi="Times New Roman" w:cs="Times New Roman"/>
                <w:color w:val="auto"/>
                <w:sz w:val="24"/>
                <w:szCs w:val="24"/>
              </w:rPr>
              <w:t>Q4: 32·90</w:t>
            </w:r>
          </w:p>
        </w:tc>
        <w:tc>
          <w:tcPr>
            <w:tcW w:w="2475" w:type="dxa"/>
          </w:tcPr>
          <w:p w:rsidR="00B7004F" w:rsidRPr="00C33EB4" w:rsidRDefault="00B7004F" w:rsidP="00EF43DC">
            <w:pPr>
              <w:autoSpaceDE w:val="0"/>
              <w:autoSpaceDN w:val="0"/>
              <w:adjustRightInd w:val="0"/>
              <w:jc w:val="center"/>
              <w:rPr>
                <w:rFonts w:ascii="Times New Roman" w:hAnsi="Times New Roman" w:cs="Times New Roman"/>
                <w:color w:val="auto"/>
                <w:sz w:val="24"/>
                <w:szCs w:val="24"/>
              </w:rPr>
            </w:pPr>
            <w:r w:rsidRPr="00C33EB4">
              <w:rPr>
                <w:rFonts w:ascii="Times New Roman" w:hAnsi="Times New Roman" w:cs="Times New Roman"/>
                <w:color w:val="auto"/>
                <w:sz w:val="24"/>
                <w:szCs w:val="24"/>
              </w:rPr>
              <w:t>1·28 (0·92, 1·79)</w:t>
            </w:r>
          </w:p>
        </w:tc>
        <w:tc>
          <w:tcPr>
            <w:tcW w:w="2475" w:type="dxa"/>
          </w:tcPr>
          <w:p w:rsidR="00B7004F" w:rsidRPr="00C33EB4" w:rsidRDefault="00B7004F" w:rsidP="00EF43DC">
            <w:pPr>
              <w:autoSpaceDE w:val="0"/>
              <w:autoSpaceDN w:val="0"/>
              <w:adjustRightInd w:val="0"/>
              <w:jc w:val="center"/>
              <w:rPr>
                <w:rFonts w:ascii="Times New Roman" w:hAnsi="Times New Roman" w:cs="Times New Roman"/>
                <w:color w:val="auto"/>
                <w:sz w:val="24"/>
                <w:szCs w:val="24"/>
              </w:rPr>
            </w:pPr>
            <w:r w:rsidRPr="00C33EB4">
              <w:rPr>
                <w:rFonts w:ascii="Times New Roman" w:hAnsi="Times New Roman" w:cs="Times New Roman"/>
                <w:color w:val="auto"/>
                <w:sz w:val="24"/>
                <w:szCs w:val="24"/>
              </w:rPr>
              <w:t>1·36 (0·95, 1·95)</w:t>
            </w:r>
          </w:p>
        </w:tc>
        <w:tc>
          <w:tcPr>
            <w:tcW w:w="2476" w:type="dxa"/>
          </w:tcPr>
          <w:p w:rsidR="00B7004F" w:rsidRPr="00C33EB4" w:rsidRDefault="00B7004F" w:rsidP="00EF43DC">
            <w:pPr>
              <w:autoSpaceDE w:val="0"/>
              <w:autoSpaceDN w:val="0"/>
              <w:adjustRightInd w:val="0"/>
              <w:jc w:val="center"/>
              <w:rPr>
                <w:rFonts w:ascii="Times New Roman" w:hAnsi="Times New Roman" w:cs="Times New Roman"/>
                <w:color w:val="auto"/>
                <w:sz w:val="24"/>
                <w:szCs w:val="24"/>
              </w:rPr>
            </w:pPr>
            <w:r w:rsidRPr="00C33EB4">
              <w:rPr>
                <w:rFonts w:ascii="Times New Roman" w:hAnsi="Times New Roman" w:cs="Times New Roman"/>
                <w:color w:val="auto"/>
                <w:sz w:val="24"/>
                <w:szCs w:val="24"/>
              </w:rPr>
              <w:t>0·95 (0·43, 2·13)</w:t>
            </w:r>
          </w:p>
        </w:tc>
      </w:tr>
      <w:tr w:rsidR="00C33EB4" w:rsidRPr="00C33EB4" w:rsidTr="00EF43DC">
        <w:trPr>
          <w:trHeight w:val="331"/>
        </w:trPr>
        <w:tc>
          <w:tcPr>
            <w:tcW w:w="1379" w:type="dxa"/>
            <w:vMerge/>
          </w:tcPr>
          <w:p w:rsidR="00B7004F" w:rsidRPr="00C33EB4" w:rsidRDefault="00B7004F" w:rsidP="00EF43DC">
            <w:pPr>
              <w:autoSpaceDE w:val="0"/>
              <w:autoSpaceDN w:val="0"/>
              <w:adjustRightInd w:val="0"/>
              <w:rPr>
                <w:rFonts w:ascii="Times New Roman" w:hAnsi="Times New Roman" w:cs="Times New Roman"/>
                <w:color w:val="auto"/>
                <w:sz w:val="24"/>
                <w:szCs w:val="24"/>
              </w:rPr>
            </w:pPr>
          </w:p>
        </w:tc>
        <w:tc>
          <w:tcPr>
            <w:tcW w:w="2143" w:type="dxa"/>
          </w:tcPr>
          <w:p w:rsidR="00B7004F" w:rsidRPr="00C33EB4" w:rsidRDefault="00B7004F" w:rsidP="00EF43DC">
            <w:pPr>
              <w:autoSpaceDE w:val="0"/>
              <w:autoSpaceDN w:val="0"/>
              <w:adjustRightInd w:val="0"/>
              <w:rPr>
                <w:rFonts w:ascii="Times New Roman" w:hAnsi="Times New Roman" w:cs="Times New Roman"/>
                <w:color w:val="auto"/>
                <w:sz w:val="24"/>
                <w:szCs w:val="24"/>
              </w:rPr>
            </w:pPr>
            <w:r w:rsidRPr="00C33EB4">
              <w:rPr>
                <w:rFonts w:ascii="Times New Roman" w:hAnsi="Times New Roman" w:cs="Times New Roman"/>
                <w:color w:val="auto"/>
                <w:sz w:val="24"/>
                <w:szCs w:val="24"/>
              </w:rPr>
              <w:t>Q5: 105·40</w:t>
            </w:r>
          </w:p>
        </w:tc>
        <w:tc>
          <w:tcPr>
            <w:tcW w:w="2475" w:type="dxa"/>
          </w:tcPr>
          <w:p w:rsidR="00B7004F" w:rsidRPr="00C33EB4" w:rsidRDefault="00B7004F" w:rsidP="00EF43DC">
            <w:pPr>
              <w:autoSpaceDE w:val="0"/>
              <w:autoSpaceDN w:val="0"/>
              <w:adjustRightInd w:val="0"/>
              <w:jc w:val="center"/>
              <w:rPr>
                <w:rFonts w:ascii="Times New Roman" w:hAnsi="Times New Roman" w:cs="Times New Roman"/>
                <w:color w:val="auto"/>
                <w:sz w:val="24"/>
                <w:szCs w:val="24"/>
              </w:rPr>
            </w:pPr>
            <w:r w:rsidRPr="00C33EB4">
              <w:rPr>
                <w:rFonts w:ascii="Times New Roman" w:hAnsi="Times New Roman" w:cs="Times New Roman"/>
                <w:color w:val="auto"/>
                <w:sz w:val="24"/>
                <w:szCs w:val="24"/>
              </w:rPr>
              <w:t>1·39 (0·99, 1·94)</w:t>
            </w:r>
          </w:p>
        </w:tc>
        <w:tc>
          <w:tcPr>
            <w:tcW w:w="2475" w:type="dxa"/>
          </w:tcPr>
          <w:p w:rsidR="00B7004F" w:rsidRPr="00C33EB4" w:rsidRDefault="00B7004F" w:rsidP="00EF43DC">
            <w:pPr>
              <w:autoSpaceDE w:val="0"/>
              <w:autoSpaceDN w:val="0"/>
              <w:adjustRightInd w:val="0"/>
              <w:jc w:val="center"/>
              <w:rPr>
                <w:rFonts w:ascii="Times New Roman" w:hAnsi="Times New Roman" w:cs="Times New Roman"/>
                <w:color w:val="auto"/>
                <w:sz w:val="24"/>
                <w:szCs w:val="24"/>
              </w:rPr>
            </w:pPr>
            <w:r w:rsidRPr="00C33EB4">
              <w:rPr>
                <w:rFonts w:ascii="Times New Roman" w:hAnsi="Times New Roman" w:cs="Times New Roman"/>
                <w:color w:val="auto"/>
                <w:sz w:val="24"/>
                <w:szCs w:val="24"/>
              </w:rPr>
              <w:t>1·30 (0·89, 1·91)</w:t>
            </w:r>
          </w:p>
        </w:tc>
        <w:tc>
          <w:tcPr>
            <w:tcW w:w="2476" w:type="dxa"/>
          </w:tcPr>
          <w:p w:rsidR="00B7004F" w:rsidRPr="00C33EB4" w:rsidRDefault="00B7004F" w:rsidP="00EF43DC">
            <w:pPr>
              <w:autoSpaceDE w:val="0"/>
              <w:autoSpaceDN w:val="0"/>
              <w:adjustRightInd w:val="0"/>
              <w:jc w:val="center"/>
              <w:rPr>
                <w:rFonts w:ascii="Times New Roman" w:hAnsi="Times New Roman" w:cs="Times New Roman"/>
                <w:color w:val="auto"/>
                <w:sz w:val="24"/>
                <w:szCs w:val="24"/>
              </w:rPr>
            </w:pPr>
            <w:r w:rsidRPr="00C33EB4">
              <w:rPr>
                <w:rFonts w:ascii="Times New Roman" w:hAnsi="Times New Roman" w:cs="Times New Roman"/>
                <w:color w:val="auto"/>
                <w:sz w:val="24"/>
                <w:szCs w:val="24"/>
              </w:rPr>
              <w:t>1·74 (0·85, 3·53)</w:t>
            </w:r>
          </w:p>
        </w:tc>
      </w:tr>
    </w:tbl>
    <w:bookmarkEnd w:id="1"/>
    <w:p w:rsidR="00B7004F" w:rsidRPr="00C33EB4" w:rsidRDefault="00B7004F" w:rsidP="00B7004F">
      <w:pPr>
        <w:autoSpaceDE w:val="0"/>
        <w:autoSpaceDN w:val="0"/>
        <w:adjustRightInd w:val="0"/>
        <w:spacing w:after="0" w:line="240" w:lineRule="auto"/>
        <w:rPr>
          <w:rFonts w:ascii="Times New Roman" w:hAnsi="Times New Roman" w:cs="Times New Roman"/>
          <w:sz w:val="24"/>
          <w:szCs w:val="24"/>
        </w:rPr>
      </w:pPr>
      <w:r w:rsidRPr="00C33EB4">
        <w:rPr>
          <w:rFonts w:ascii="Times New Roman" w:hAnsi="Times New Roman" w:cs="Times New Roman"/>
          <w:sz w:val="24"/>
          <w:szCs w:val="24"/>
        </w:rPr>
        <w:t>Abbreviations: HR, Hazard Ratio; RC, Regression Calibration</w:t>
      </w:r>
    </w:p>
    <w:p w:rsidR="00B7004F" w:rsidRPr="00C33EB4" w:rsidRDefault="00B7004F" w:rsidP="00B7004F">
      <w:pPr>
        <w:autoSpaceDE w:val="0"/>
        <w:autoSpaceDN w:val="0"/>
        <w:adjustRightInd w:val="0"/>
        <w:spacing w:after="0" w:line="240" w:lineRule="auto"/>
        <w:rPr>
          <w:rFonts w:ascii="Times New Roman" w:hAnsi="Times New Roman" w:cs="Times New Roman"/>
          <w:sz w:val="24"/>
          <w:szCs w:val="24"/>
        </w:rPr>
      </w:pPr>
      <w:r w:rsidRPr="00C33EB4">
        <w:rPr>
          <w:rFonts w:ascii="Times New Roman" w:hAnsi="Times New Roman" w:cs="Times New Roman"/>
          <w:sz w:val="24"/>
          <w:szCs w:val="24"/>
          <w:vertAlign w:val="superscript"/>
        </w:rPr>
        <w:t>*</w:t>
      </w:r>
      <w:r w:rsidRPr="00C33EB4">
        <w:rPr>
          <w:rFonts w:ascii="Times New Roman" w:hAnsi="Times New Roman" w:cs="Times New Roman"/>
          <w:sz w:val="24"/>
          <w:szCs w:val="24"/>
        </w:rPr>
        <w:t xml:space="preserve"> Adjusted by supplemental calcium, non-dairy calcium, fiber, unprocessed red meat, processed red meat, fish, poultry, gender, race, BMI, education, alcohol consumption, cigarette smoking history, diabetes, use of aspirin, use of statin, physical activity, family history of colorectal cancer, history of polyps, screening for colorectal cancer.</w:t>
      </w:r>
    </w:p>
    <w:p w:rsidR="00B7004F" w:rsidRPr="00C33EB4" w:rsidRDefault="00B7004F" w:rsidP="00B7004F">
      <w:pPr>
        <w:autoSpaceDE w:val="0"/>
        <w:autoSpaceDN w:val="0"/>
        <w:adjustRightInd w:val="0"/>
        <w:spacing w:after="0" w:line="240" w:lineRule="auto"/>
        <w:rPr>
          <w:rFonts w:ascii="Times New Roman" w:hAnsi="Times New Roman" w:cs="Times New Roman"/>
          <w:sz w:val="24"/>
          <w:szCs w:val="24"/>
        </w:rPr>
      </w:pPr>
      <w:r w:rsidRPr="00C33EB4">
        <w:rPr>
          <w:vertAlign w:val="superscript"/>
          <w:lang w:val="en"/>
        </w:rPr>
        <w:t>†</w:t>
      </w:r>
      <w:r w:rsidRPr="00C33EB4">
        <w:rPr>
          <w:rFonts w:ascii="Times New Roman" w:hAnsi="Times New Roman" w:cs="Times New Roman"/>
          <w:sz w:val="24"/>
          <w:szCs w:val="24"/>
        </w:rPr>
        <w:t xml:space="preserve">Exposures adjusted for each other. </w:t>
      </w:r>
    </w:p>
    <w:p w:rsidR="00B7004F" w:rsidRPr="00C33EB4" w:rsidRDefault="00B7004F" w:rsidP="00B7004F">
      <w:pPr>
        <w:autoSpaceDE w:val="0"/>
        <w:autoSpaceDN w:val="0"/>
        <w:adjustRightInd w:val="0"/>
        <w:spacing w:after="0" w:line="240" w:lineRule="auto"/>
        <w:rPr>
          <w:rFonts w:ascii="Times New Roman" w:hAnsi="Times New Roman" w:cs="Times New Roman"/>
          <w:sz w:val="24"/>
          <w:szCs w:val="24"/>
        </w:rPr>
      </w:pPr>
      <w:r w:rsidRPr="00C33EB4">
        <w:rPr>
          <w:vertAlign w:val="superscript"/>
          <w:lang w:val="en"/>
        </w:rPr>
        <w:t>‡</w:t>
      </w:r>
      <w:r w:rsidRPr="00C33EB4">
        <w:rPr>
          <w:rFonts w:ascii="Times New Roman" w:hAnsi="Times New Roman" w:cs="Times New Roman"/>
          <w:sz w:val="24"/>
          <w:szCs w:val="24"/>
        </w:rPr>
        <w:t>Excludes cottage cheese</w:t>
      </w:r>
    </w:p>
    <w:p w:rsidR="00B7004F" w:rsidRPr="00C33EB4" w:rsidRDefault="00B7004F" w:rsidP="00B7004F"/>
    <w:p w:rsidR="00B7004F" w:rsidRPr="00C33EB4" w:rsidRDefault="00B7004F" w:rsidP="00B7004F">
      <w:pPr>
        <w:spacing w:after="160" w:line="259" w:lineRule="auto"/>
      </w:pPr>
      <w:r w:rsidRPr="00C33EB4">
        <w:br w:type="page"/>
      </w:r>
    </w:p>
    <w:p w:rsidR="00B7004F" w:rsidRPr="00C33EB4" w:rsidRDefault="00C33EB4" w:rsidP="00B7004F">
      <w:pPr>
        <w:spacing w:after="160" w:line="259"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Supplemental </w:t>
      </w:r>
      <w:r>
        <w:rPr>
          <w:rFonts w:ascii="Times New Roman" w:hAnsi="Times New Roman" w:cs="Times New Roman"/>
          <w:b/>
          <w:sz w:val="24"/>
          <w:szCs w:val="24"/>
        </w:rPr>
        <w:t xml:space="preserve">Table </w:t>
      </w:r>
      <w:r w:rsidR="00B7004F" w:rsidRPr="00C33EB4">
        <w:rPr>
          <w:rFonts w:ascii="Times New Roman" w:hAnsi="Times New Roman" w:cs="Times New Roman"/>
          <w:b/>
          <w:sz w:val="24"/>
          <w:szCs w:val="24"/>
        </w:rPr>
        <w:t>3. Associations between quintiles of total calcium intake and various sources of calcium, with risks of colorectal, colon and rectal cancers.</w:t>
      </w:r>
    </w:p>
    <w:tbl>
      <w:tblPr>
        <w:tblStyle w:val="LightShading"/>
        <w:tblW w:w="10964" w:type="dxa"/>
        <w:tblLook w:val="0600" w:firstRow="0" w:lastRow="0" w:firstColumn="0" w:lastColumn="0" w:noHBand="1" w:noVBand="1"/>
      </w:tblPr>
      <w:tblGrid>
        <w:gridCol w:w="1635"/>
        <w:gridCol w:w="2241"/>
        <w:gridCol w:w="2536"/>
        <w:gridCol w:w="2015"/>
        <w:gridCol w:w="2537"/>
      </w:tblGrid>
      <w:tr w:rsidR="00C33EB4" w:rsidRPr="00C33EB4" w:rsidTr="00EF43DC">
        <w:trPr>
          <w:trHeight w:val="267"/>
        </w:trPr>
        <w:tc>
          <w:tcPr>
            <w:tcW w:w="1635" w:type="dxa"/>
            <w:vMerge w:val="restart"/>
          </w:tcPr>
          <w:p w:rsidR="00B7004F" w:rsidRPr="00C33EB4" w:rsidRDefault="00B7004F" w:rsidP="00EF43DC">
            <w:pPr>
              <w:autoSpaceDE w:val="0"/>
              <w:autoSpaceDN w:val="0"/>
              <w:adjustRightInd w:val="0"/>
              <w:jc w:val="center"/>
              <w:rPr>
                <w:rFonts w:ascii="Times New Roman" w:hAnsi="Times New Roman" w:cs="Times New Roman"/>
                <w:b/>
                <w:color w:val="auto"/>
                <w:sz w:val="24"/>
                <w:szCs w:val="24"/>
              </w:rPr>
            </w:pPr>
            <w:r w:rsidRPr="00C33EB4">
              <w:rPr>
                <w:rFonts w:ascii="Times New Roman" w:hAnsi="Times New Roman" w:cs="Times New Roman"/>
                <w:b/>
                <w:color w:val="auto"/>
                <w:sz w:val="24"/>
                <w:szCs w:val="24"/>
              </w:rPr>
              <w:t>Calcium</w:t>
            </w:r>
          </w:p>
        </w:tc>
        <w:tc>
          <w:tcPr>
            <w:tcW w:w="2241" w:type="dxa"/>
            <w:vMerge w:val="restart"/>
          </w:tcPr>
          <w:p w:rsidR="00B7004F" w:rsidRPr="00C33EB4" w:rsidRDefault="00B7004F" w:rsidP="00EF43DC">
            <w:pPr>
              <w:autoSpaceDE w:val="0"/>
              <w:autoSpaceDN w:val="0"/>
              <w:adjustRightInd w:val="0"/>
              <w:jc w:val="center"/>
              <w:rPr>
                <w:rFonts w:ascii="Times New Roman" w:hAnsi="Times New Roman" w:cs="Times New Roman"/>
                <w:b/>
                <w:color w:val="auto"/>
                <w:sz w:val="24"/>
                <w:szCs w:val="24"/>
              </w:rPr>
            </w:pPr>
            <w:r w:rsidRPr="00C33EB4">
              <w:rPr>
                <w:rFonts w:ascii="Times New Roman" w:hAnsi="Times New Roman" w:cs="Times New Roman"/>
                <w:b/>
                <w:color w:val="auto"/>
                <w:sz w:val="24"/>
                <w:szCs w:val="24"/>
              </w:rPr>
              <w:t>Extreme quintile</w:t>
            </w:r>
            <w:r w:rsidRPr="00C33EB4">
              <w:rPr>
                <w:rFonts w:ascii="Times New Roman" w:hAnsi="Times New Roman" w:cs="Times New Roman"/>
                <w:b/>
                <w:color w:val="auto"/>
                <w:sz w:val="24"/>
                <w:szCs w:val="24"/>
                <w:vertAlign w:val="superscript"/>
              </w:rPr>
              <w:t>*</w:t>
            </w:r>
            <w:r w:rsidRPr="00C33EB4">
              <w:rPr>
                <w:rFonts w:ascii="Times New Roman" w:hAnsi="Times New Roman" w:cs="Times New Roman"/>
                <w:b/>
                <w:color w:val="auto"/>
                <w:sz w:val="24"/>
                <w:szCs w:val="24"/>
              </w:rPr>
              <w:t xml:space="preserve"> of intake (mg/d)</w:t>
            </w:r>
          </w:p>
        </w:tc>
        <w:tc>
          <w:tcPr>
            <w:tcW w:w="2536" w:type="dxa"/>
          </w:tcPr>
          <w:p w:rsidR="00B7004F" w:rsidRPr="00C33EB4" w:rsidRDefault="00B7004F" w:rsidP="00EF43DC">
            <w:pPr>
              <w:autoSpaceDE w:val="0"/>
              <w:autoSpaceDN w:val="0"/>
              <w:adjustRightInd w:val="0"/>
              <w:jc w:val="center"/>
              <w:rPr>
                <w:rFonts w:ascii="Times New Roman" w:hAnsi="Times New Roman" w:cs="Times New Roman"/>
                <w:color w:val="auto"/>
                <w:sz w:val="24"/>
                <w:szCs w:val="24"/>
              </w:rPr>
            </w:pPr>
            <w:r w:rsidRPr="00C33EB4">
              <w:rPr>
                <w:rFonts w:ascii="Times New Roman" w:hAnsi="Times New Roman" w:cs="Times New Roman"/>
                <w:b/>
                <w:color w:val="auto"/>
                <w:sz w:val="24"/>
                <w:szCs w:val="24"/>
              </w:rPr>
              <w:t>Colorectal Cancer</w:t>
            </w:r>
          </w:p>
        </w:tc>
        <w:tc>
          <w:tcPr>
            <w:tcW w:w="2015" w:type="dxa"/>
          </w:tcPr>
          <w:p w:rsidR="00B7004F" w:rsidRPr="00C33EB4" w:rsidRDefault="00B7004F" w:rsidP="00EF43DC">
            <w:pPr>
              <w:autoSpaceDE w:val="0"/>
              <w:autoSpaceDN w:val="0"/>
              <w:adjustRightInd w:val="0"/>
              <w:jc w:val="center"/>
              <w:rPr>
                <w:rFonts w:ascii="Times New Roman" w:hAnsi="Times New Roman" w:cs="Times New Roman"/>
                <w:color w:val="auto"/>
                <w:sz w:val="24"/>
                <w:szCs w:val="24"/>
              </w:rPr>
            </w:pPr>
            <w:r w:rsidRPr="00C33EB4">
              <w:rPr>
                <w:rFonts w:ascii="Times New Roman" w:hAnsi="Times New Roman" w:cs="Times New Roman"/>
                <w:b/>
                <w:color w:val="auto"/>
                <w:sz w:val="24"/>
                <w:szCs w:val="24"/>
              </w:rPr>
              <w:t>Colon Cancer</w:t>
            </w:r>
          </w:p>
        </w:tc>
        <w:tc>
          <w:tcPr>
            <w:tcW w:w="2537" w:type="dxa"/>
          </w:tcPr>
          <w:p w:rsidR="00B7004F" w:rsidRPr="00C33EB4" w:rsidRDefault="00B7004F" w:rsidP="00EF43DC">
            <w:pPr>
              <w:autoSpaceDE w:val="0"/>
              <w:autoSpaceDN w:val="0"/>
              <w:adjustRightInd w:val="0"/>
              <w:jc w:val="center"/>
              <w:rPr>
                <w:rFonts w:ascii="Times New Roman" w:hAnsi="Times New Roman" w:cs="Times New Roman"/>
                <w:color w:val="auto"/>
                <w:sz w:val="24"/>
                <w:szCs w:val="24"/>
              </w:rPr>
            </w:pPr>
            <w:r w:rsidRPr="00C33EB4">
              <w:rPr>
                <w:rFonts w:ascii="Times New Roman" w:hAnsi="Times New Roman" w:cs="Times New Roman"/>
                <w:b/>
                <w:color w:val="auto"/>
                <w:sz w:val="24"/>
                <w:szCs w:val="24"/>
              </w:rPr>
              <w:t>Rectal Cancer</w:t>
            </w:r>
          </w:p>
        </w:tc>
      </w:tr>
      <w:tr w:rsidR="00C33EB4" w:rsidRPr="00C33EB4" w:rsidTr="00EF43DC">
        <w:trPr>
          <w:trHeight w:val="189"/>
        </w:trPr>
        <w:tc>
          <w:tcPr>
            <w:tcW w:w="1635" w:type="dxa"/>
            <w:vMerge/>
          </w:tcPr>
          <w:p w:rsidR="00B7004F" w:rsidRPr="00C33EB4" w:rsidRDefault="00B7004F" w:rsidP="00EF43DC">
            <w:pPr>
              <w:autoSpaceDE w:val="0"/>
              <w:autoSpaceDN w:val="0"/>
              <w:adjustRightInd w:val="0"/>
              <w:rPr>
                <w:rFonts w:ascii="Times New Roman" w:hAnsi="Times New Roman" w:cs="Times New Roman"/>
                <w:b/>
                <w:color w:val="auto"/>
                <w:sz w:val="24"/>
                <w:szCs w:val="24"/>
              </w:rPr>
            </w:pPr>
          </w:p>
        </w:tc>
        <w:tc>
          <w:tcPr>
            <w:tcW w:w="2241" w:type="dxa"/>
            <w:vMerge/>
          </w:tcPr>
          <w:p w:rsidR="00B7004F" w:rsidRPr="00C33EB4" w:rsidRDefault="00B7004F" w:rsidP="00EF43DC">
            <w:pPr>
              <w:autoSpaceDE w:val="0"/>
              <w:autoSpaceDN w:val="0"/>
              <w:adjustRightInd w:val="0"/>
              <w:jc w:val="center"/>
              <w:rPr>
                <w:rFonts w:ascii="Times New Roman" w:hAnsi="Times New Roman" w:cs="Times New Roman"/>
                <w:b/>
                <w:color w:val="auto"/>
                <w:sz w:val="24"/>
                <w:szCs w:val="24"/>
              </w:rPr>
            </w:pPr>
          </w:p>
        </w:tc>
        <w:tc>
          <w:tcPr>
            <w:tcW w:w="2536" w:type="dxa"/>
          </w:tcPr>
          <w:p w:rsidR="00B7004F" w:rsidRPr="00C33EB4" w:rsidRDefault="00B7004F" w:rsidP="00EF43DC">
            <w:pPr>
              <w:autoSpaceDE w:val="0"/>
              <w:autoSpaceDN w:val="0"/>
              <w:adjustRightInd w:val="0"/>
              <w:jc w:val="center"/>
              <w:rPr>
                <w:rFonts w:ascii="Times New Roman" w:hAnsi="Times New Roman" w:cs="Times New Roman"/>
                <w:b/>
                <w:color w:val="auto"/>
                <w:sz w:val="24"/>
                <w:szCs w:val="24"/>
              </w:rPr>
            </w:pPr>
            <w:r w:rsidRPr="00C33EB4">
              <w:rPr>
                <w:rFonts w:ascii="Times New Roman" w:hAnsi="Times New Roman" w:cs="Times New Roman"/>
                <w:b/>
                <w:color w:val="auto"/>
                <w:sz w:val="24"/>
                <w:szCs w:val="24"/>
              </w:rPr>
              <w:t>HR(95%CI)</w:t>
            </w:r>
          </w:p>
        </w:tc>
        <w:tc>
          <w:tcPr>
            <w:tcW w:w="2015" w:type="dxa"/>
          </w:tcPr>
          <w:p w:rsidR="00B7004F" w:rsidRPr="00C33EB4" w:rsidRDefault="00B7004F" w:rsidP="00EF43DC">
            <w:pPr>
              <w:autoSpaceDE w:val="0"/>
              <w:autoSpaceDN w:val="0"/>
              <w:adjustRightInd w:val="0"/>
              <w:jc w:val="center"/>
              <w:rPr>
                <w:rFonts w:ascii="Times New Roman" w:hAnsi="Times New Roman" w:cs="Times New Roman"/>
                <w:b/>
                <w:color w:val="auto"/>
                <w:sz w:val="24"/>
                <w:szCs w:val="24"/>
              </w:rPr>
            </w:pPr>
            <w:r w:rsidRPr="00C33EB4">
              <w:rPr>
                <w:rFonts w:ascii="Times New Roman" w:hAnsi="Times New Roman" w:cs="Times New Roman"/>
                <w:b/>
                <w:color w:val="auto"/>
                <w:sz w:val="24"/>
                <w:szCs w:val="24"/>
              </w:rPr>
              <w:t>HR(95%CI)</w:t>
            </w:r>
          </w:p>
        </w:tc>
        <w:tc>
          <w:tcPr>
            <w:tcW w:w="2537" w:type="dxa"/>
          </w:tcPr>
          <w:p w:rsidR="00B7004F" w:rsidRPr="00C33EB4" w:rsidRDefault="00B7004F" w:rsidP="00EF43DC">
            <w:pPr>
              <w:tabs>
                <w:tab w:val="left" w:pos="1574"/>
              </w:tabs>
              <w:autoSpaceDE w:val="0"/>
              <w:autoSpaceDN w:val="0"/>
              <w:adjustRightInd w:val="0"/>
              <w:jc w:val="center"/>
              <w:rPr>
                <w:rFonts w:ascii="Times New Roman" w:hAnsi="Times New Roman" w:cs="Times New Roman"/>
                <w:b/>
                <w:color w:val="auto"/>
                <w:sz w:val="24"/>
                <w:szCs w:val="24"/>
              </w:rPr>
            </w:pPr>
            <w:r w:rsidRPr="00C33EB4">
              <w:rPr>
                <w:rFonts w:ascii="Times New Roman" w:hAnsi="Times New Roman" w:cs="Times New Roman"/>
                <w:b/>
                <w:color w:val="auto"/>
                <w:sz w:val="24"/>
                <w:szCs w:val="24"/>
              </w:rPr>
              <w:t>HR(95%CI)</w:t>
            </w:r>
          </w:p>
        </w:tc>
      </w:tr>
      <w:tr w:rsidR="00C33EB4" w:rsidRPr="00C33EB4" w:rsidTr="00EF43DC">
        <w:trPr>
          <w:trHeight w:val="189"/>
        </w:trPr>
        <w:tc>
          <w:tcPr>
            <w:tcW w:w="1635" w:type="dxa"/>
            <w:vMerge w:val="restart"/>
          </w:tcPr>
          <w:p w:rsidR="00B7004F" w:rsidRPr="00C33EB4" w:rsidRDefault="00B7004F" w:rsidP="00EF43DC">
            <w:pPr>
              <w:autoSpaceDE w:val="0"/>
              <w:autoSpaceDN w:val="0"/>
              <w:adjustRightInd w:val="0"/>
              <w:rPr>
                <w:rFonts w:ascii="Times New Roman" w:hAnsi="Times New Roman" w:cs="Times New Roman"/>
                <w:b/>
                <w:color w:val="auto"/>
                <w:sz w:val="24"/>
                <w:szCs w:val="24"/>
              </w:rPr>
            </w:pPr>
            <w:r w:rsidRPr="00C33EB4">
              <w:rPr>
                <w:rFonts w:ascii="Times New Roman" w:hAnsi="Times New Roman" w:cs="Times New Roman"/>
                <w:color w:val="auto"/>
                <w:sz w:val="24"/>
                <w:szCs w:val="24"/>
              </w:rPr>
              <w:t>Total Calcium</w:t>
            </w:r>
            <w:r w:rsidRPr="00C33EB4">
              <w:rPr>
                <w:color w:val="auto"/>
                <w:vertAlign w:val="superscript"/>
                <w:lang w:val="en"/>
              </w:rPr>
              <w:t>†</w:t>
            </w:r>
          </w:p>
        </w:tc>
        <w:tc>
          <w:tcPr>
            <w:tcW w:w="2241" w:type="dxa"/>
          </w:tcPr>
          <w:p w:rsidR="00B7004F" w:rsidRPr="00C33EB4" w:rsidRDefault="00B7004F" w:rsidP="00EF43DC">
            <w:pPr>
              <w:autoSpaceDE w:val="0"/>
              <w:autoSpaceDN w:val="0"/>
              <w:adjustRightInd w:val="0"/>
              <w:rPr>
                <w:rFonts w:ascii="Times New Roman" w:hAnsi="Times New Roman" w:cs="Times New Roman"/>
                <w:color w:val="auto"/>
                <w:sz w:val="24"/>
                <w:szCs w:val="24"/>
              </w:rPr>
            </w:pPr>
            <w:r w:rsidRPr="00C33EB4">
              <w:rPr>
                <w:rFonts w:ascii="Times New Roman" w:hAnsi="Times New Roman" w:cs="Times New Roman"/>
                <w:color w:val="auto"/>
                <w:sz w:val="24"/>
                <w:szCs w:val="24"/>
              </w:rPr>
              <w:t>Q1: 587·00</w:t>
            </w:r>
          </w:p>
        </w:tc>
        <w:tc>
          <w:tcPr>
            <w:tcW w:w="2536" w:type="dxa"/>
          </w:tcPr>
          <w:p w:rsidR="00B7004F" w:rsidRPr="00C33EB4" w:rsidRDefault="00B7004F" w:rsidP="00EF43DC">
            <w:pPr>
              <w:autoSpaceDE w:val="0"/>
              <w:autoSpaceDN w:val="0"/>
              <w:adjustRightInd w:val="0"/>
              <w:jc w:val="center"/>
              <w:rPr>
                <w:rFonts w:ascii="Times New Roman" w:hAnsi="Times New Roman" w:cs="Times New Roman"/>
                <w:color w:val="auto"/>
                <w:sz w:val="24"/>
                <w:szCs w:val="24"/>
              </w:rPr>
            </w:pPr>
            <w:r w:rsidRPr="00C33EB4">
              <w:rPr>
                <w:rFonts w:ascii="Times New Roman" w:hAnsi="Times New Roman" w:cs="Times New Roman"/>
                <w:color w:val="auto"/>
                <w:sz w:val="24"/>
                <w:szCs w:val="24"/>
              </w:rPr>
              <w:t>1·00</w:t>
            </w:r>
          </w:p>
        </w:tc>
        <w:tc>
          <w:tcPr>
            <w:tcW w:w="2015" w:type="dxa"/>
          </w:tcPr>
          <w:p w:rsidR="00B7004F" w:rsidRPr="00C33EB4" w:rsidRDefault="00B7004F" w:rsidP="00EF43DC">
            <w:pPr>
              <w:autoSpaceDE w:val="0"/>
              <w:autoSpaceDN w:val="0"/>
              <w:adjustRightInd w:val="0"/>
              <w:jc w:val="center"/>
              <w:rPr>
                <w:rFonts w:ascii="Times New Roman" w:hAnsi="Times New Roman" w:cs="Times New Roman"/>
                <w:color w:val="auto"/>
                <w:sz w:val="24"/>
                <w:szCs w:val="24"/>
              </w:rPr>
            </w:pPr>
            <w:r w:rsidRPr="00C33EB4">
              <w:rPr>
                <w:rFonts w:ascii="Times New Roman" w:hAnsi="Times New Roman" w:cs="Times New Roman"/>
                <w:color w:val="auto"/>
                <w:sz w:val="24"/>
                <w:szCs w:val="24"/>
              </w:rPr>
              <w:t>1·00</w:t>
            </w:r>
          </w:p>
        </w:tc>
        <w:tc>
          <w:tcPr>
            <w:tcW w:w="2537" w:type="dxa"/>
          </w:tcPr>
          <w:p w:rsidR="00B7004F" w:rsidRPr="00C33EB4" w:rsidRDefault="00B7004F" w:rsidP="00EF43DC">
            <w:pPr>
              <w:autoSpaceDE w:val="0"/>
              <w:autoSpaceDN w:val="0"/>
              <w:adjustRightInd w:val="0"/>
              <w:jc w:val="center"/>
              <w:rPr>
                <w:rFonts w:ascii="Times New Roman" w:hAnsi="Times New Roman" w:cs="Times New Roman"/>
                <w:b/>
                <w:color w:val="auto"/>
                <w:sz w:val="24"/>
                <w:szCs w:val="24"/>
              </w:rPr>
            </w:pPr>
            <w:r w:rsidRPr="00C33EB4">
              <w:rPr>
                <w:rFonts w:ascii="Times New Roman" w:hAnsi="Times New Roman" w:cs="Times New Roman"/>
                <w:color w:val="auto"/>
                <w:sz w:val="24"/>
                <w:szCs w:val="24"/>
              </w:rPr>
              <w:t>1·00</w:t>
            </w:r>
          </w:p>
        </w:tc>
      </w:tr>
      <w:tr w:rsidR="00C33EB4" w:rsidRPr="00C33EB4" w:rsidTr="00EF43DC">
        <w:trPr>
          <w:trHeight w:val="267"/>
        </w:trPr>
        <w:tc>
          <w:tcPr>
            <w:tcW w:w="1635" w:type="dxa"/>
            <w:vMerge/>
          </w:tcPr>
          <w:p w:rsidR="00B7004F" w:rsidRPr="00C33EB4" w:rsidRDefault="00B7004F" w:rsidP="00EF43DC">
            <w:pPr>
              <w:autoSpaceDE w:val="0"/>
              <w:autoSpaceDN w:val="0"/>
              <w:adjustRightInd w:val="0"/>
              <w:rPr>
                <w:rFonts w:ascii="Times New Roman" w:hAnsi="Times New Roman" w:cs="Times New Roman"/>
                <w:color w:val="auto"/>
                <w:sz w:val="24"/>
                <w:szCs w:val="24"/>
              </w:rPr>
            </w:pPr>
          </w:p>
        </w:tc>
        <w:tc>
          <w:tcPr>
            <w:tcW w:w="2241" w:type="dxa"/>
          </w:tcPr>
          <w:p w:rsidR="00B7004F" w:rsidRPr="00C33EB4" w:rsidRDefault="00B7004F" w:rsidP="00EF43DC">
            <w:pPr>
              <w:autoSpaceDE w:val="0"/>
              <w:autoSpaceDN w:val="0"/>
              <w:adjustRightInd w:val="0"/>
              <w:rPr>
                <w:rFonts w:ascii="Times New Roman" w:hAnsi="Times New Roman" w:cs="Times New Roman"/>
                <w:color w:val="auto"/>
                <w:sz w:val="24"/>
                <w:szCs w:val="24"/>
              </w:rPr>
            </w:pPr>
            <w:r w:rsidRPr="00C33EB4">
              <w:rPr>
                <w:rFonts w:ascii="Times New Roman" w:hAnsi="Times New Roman" w:cs="Times New Roman"/>
                <w:color w:val="auto"/>
                <w:sz w:val="24"/>
                <w:szCs w:val="24"/>
              </w:rPr>
              <w:t>Q2: 787·00</w:t>
            </w:r>
          </w:p>
        </w:tc>
        <w:tc>
          <w:tcPr>
            <w:tcW w:w="2536" w:type="dxa"/>
          </w:tcPr>
          <w:p w:rsidR="00B7004F" w:rsidRPr="00C33EB4" w:rsidRDefault="00B7004F" w:rsidP="00EF43DC">
            <w:pPr>
              <w:autoSpaceDE w:val="0"/>
              <w:autoSpaceDN w:val="0"/>
              <w:adjustRightInd w:val="0"/>
              <w:jc w:val="center"/>
              <w:rPr>
                <w:rFonts w:ascii="Times New Roman" w:hAnsi="Times New Roman" w:cs="Times New Roman"/>
                <w:color w:val="auto"/>
                <w:sz w:val="24"/>
                <w:szCs w:val="24"/>
              </w:rPr>
            </w:pPr>
            <w:r w:rsidRPr="00C33EB4">
              <w:rPr>
                <w:rFonts w:ascii="Times New Roman" w:hAnsi="Times New Roman" w:cs="Times New Roman"/>
                <w:color w:val="auto"/>
                <w:sz w:val="24"/>
                <w:szCs w:val="24"/>
              </w:rPr>
              <w:t>0·89 (0·67, 1·17)</w:t>
            </w:r>
          </w:p>
        </w:tc>
        <w:tc>
          <w:tcPr>
            <w:tcW w:w="2015" w:type="dxa"/>
          </w:tcPr>
          <w:p w:rsidR="00B7004F" w:rsidRPr="00C33EB4" w:rsidRDefault="00B7004F" w:rsidP="00EF43DC">
            <w:pPr>
              <w:autoSpaceDE w:val="0"/>
              <w:autoSpaceDN w:val="0"/>
              <w:adjustRightInd w:val="0"/>
              <w:jc w:val="center"/>
              <w:rPr>
                <w:rFonts w:ascii="Times New Roman" w:hAnsi="Times New Roman" w:cs="Times New Roman"/>
                <w:color w:val="auto"/>
                <w:sz w:val="24"/>
                <w:szCs w:val="24"/>
              </w:rPr>
            </w:pPr>
            <w:r w:rsidRPr="00C33EB4">
              <w:rPr>
                <w:rFonts w:ascii="Times New Roman" w:hAnsi="Times New Roman" w:cs="Times New Roman"/>
                <w:color w:val="auto"/>
                <w:sz w:val="24"/>
                <w:szCs w:val="24"/>
              </w:rPr>
              <w:t>0·84 (0·61, 1·16)</w:t>
            </w:r>
          </w:p>
        </w:tc>
        <w:tc>
          <w:tcPr>
            <w:tcW w:w="2537" w:type="dxa"/>
          </w:tcPr>
          <w:p w:rsidR="00B7004F" w:rsidRPr="00C33EB4" w:rsidRDefault="00B7004F" w:rsidP="00EF43DC">
            <w:pPr>
              <w:autoSpaceDE w:val="0"/>
              <w:autoSpaceDN w:val="0"/>
              <w:adjustRightInd w:val="0"/>
              <w:jc w:val="center"/>
              <w:rPr>
                <w:rFonts w:ascii="Times New Roman" w:hAnsi="Times New Roman" w:cs="Times New Roman"/>
                <w:color w:val="auto"/>
                <w:sz w:val="24"/>
                <w:szCs w:val="24"/>
              </w:rPr>
            </w:pPr>
            <w:r w:rsidRPr="00C33EB4">
              <w:rPr>
                <w:rFonts w:ascii="Times New Roman" w:hAnsi="Times New Roman" w:cs="Times New Roman"/>
                <w:color w:val="auto"/>
                <w:sz w:val="24"/>
                <w:szCs w:val="24"/>
              </w:rPr>
              <w:t>1·07 (0·59, 1·93)</w:t>
            </w:r>
          </w:p>
        </w:tc>
      </w:tr>
      <w:tr w:rsidR="00C33EB4" w:rsidRPr="00C33EB4" w:rsidTr="00EF43DC">
        <w:trPr>
          <w:trHeight w:val="267"/>
        </w:trPr>
        <w:tc>
          <w:tcPr>
            <w:tcW w:w="1635" w:type="dxa"/>
            <w:vMerge/>
          </w:tcPr>
          <w:p w:rsidR="00B7004F" w:rsidRPr="00C33EB4" w:rsidRDefault="00B7004F" w:rsidP="00EF43DC">
            <w:pPr>
              <w:autoSpaceDE w:val="0"/>
              <w:autoSpaceDN w:val="0"/>
              <w:adjustRightInd w:val="0"/>
              <w:rPr>
                <w:rFonts w:ascii="Times New Roman" w:hAnsi="Times New Roman" w:cs="Times New Roman"/>
                <w:color w:val="auto"/>
                <w:sz w:val="24"/>
                <w:szCs w:val="24"/>
              </w:rPr>
            </w:pPr>
          </w:p>
        </w:tc>
        <w:tc>
          <w:tcPr>
            <w:tcW w:w="2241" w:type="dxa"/>
          </w:tcPr>
          <w:p w:rsidR="00B7004F" w:rsidRPr="00C33EB4" w:rsidRDefault="00B7004F" w:rsidP="00EF43DC">
            <w:pPr>
              <w:autoSpaceDE w:val="0"/>
              <w:autoSpaceDN w:val="0"/>
              <w:adjustRightInd w:val="0"/>
              <w:rPr>
                <w:rFonts w:ascii="Times New Roman" w:hAnsi="Times New Roman" w:cs="Times New Roman"/>
                <w:color w:val="auto"/>
                <w:sz w:val="24"/>
                <w:szCs w:val="24"/>
              </w:rPr>
            </w:pPr>
            <w:r w:rsidRPr="00C33EB4">
              <w:rPr>
                <w:rFonts w:ascii="Times New Roman" w:hAnsi="Times New Roman" w:cs="Times New Roman"/>
                <w:color w:val="auto"/>
                <w:sz w:val="24"/>
                <w:szCs w:val="24"/>
              </w:rPr>
              <w:t>Q3: 1,020·00</w:t>
            </w:r>
          </w:p>
        </w:tc>
        <w:tc>
          <w:tcPr>
            <w:tcW w:w="2536" w:type="dxa"/>
          </w:tcPr>
          <w:p w:rsidR="00B7004F" w:rsidRPr="00C33EB4" w:rsidRDefault="00B7004F" w:rsidP="00EF43DC">
            <w:pPr>
              <w:autoSpaceDE w:val="0"/>
              <w:autoSpaceDN w:val="0"/>
              <w:adjustRightInd w:val="0"/>
              <w:jc w:val="center"/>
              <w:rPr>
                <w:rFonts w:ascii="Times New Roman" w:hAnsi="Times New Roman" w:cs="Times New Roman"/>
                <w:color w:val="auto"/>
                <w:sz w:val="24"/>
                <w:szCs w:val="24"/>
              </w:rPr>
            </w:pPr>
            <w:r w:rsidRPr="00C33EB4">
              <w:rPr>
                <w:rFonts w:ascii="Times New Roman" w:hAnsi="Times New Roman" w:cs="Times New Roman"/>
                <w:color w:val="auto"/>
                <w:sz w:val="24"/>
                <w:szCs w:val="24"/>
              </w:rPr>
              <w:t>0·77 (0·56, 1·06)</w:t>
            </w:r>
          </w:p>
        </w:tc>
        <w:tc>
          <w:tcPr>
            <w:tcW w:w="2015" w:type="dxa"/>
          </w:tcPr>
          <w:p w:rsidR="00B7004F" w:rsidRPr="00C33EB4" w:rsidRDefault="00B7004F" w:rsidP="00EF43DC">
            <w:pPr>
              <w:autoSpaceDE w:val="0"/>
              <w:autoSpaceDN w:val="0"/>
              <w:adjustRightInd w:val="0"/>
              <w:jc w:val="center"/>
              <w:rPr>
                <w:rFonts w:ascii="Times New Roman" w:hAnsi="Times New Roman" w:cs="Times New Roman"/>
                <w:color w:val="auto"/>
                <w:sz w:val="24"/>
                <w:szCs w:val="24"/>
              </w:rPr>
            </w:pPr>
            <w:r w:rsidRPr="00C33EB4">
              <w:rPr>
                <w:rFonts w:ascii="Times New Roman" w:hAnsi="Times New Roman" w:cs="Times New Roman"/>
                <w:color w:val="auto"/>
                <w:sz w:val="24"/>
                <w:szCs w:val="24"/>
              </w:rPr>
              <w:t>0·71 (0·49, 1·04)</w:t>
            </w:r>
          </w:p>
        </w:tc>
        <w:tc>
          <w:tcPr>
            <w:tcW w:w="2537" w:type="dxa"/>
          </w:tcPr>
          <w:p w:rsidR="00B7004F" w:rsidRPr="00C33EB4" w:rsidRDefault="00B7004F" w:rsidP="00EF43DC">
            <w:pPr>
              <w:autoSpaceDE w:val="0"/>
              <w:autoSpaceDN w:val="0"/>
              <w:adjustRightInd w:val="0"/>
              <w:jc w:val="center"/>
              <w:rPr>
                <w:rFonts w:ascii="Times New Roman" w:hAnsi="Times New Roman" w:cs="Times New Roman"/>
                <w:color w:val="auto"/>
                <w:sz w:val="24"/>
                <w:szCs w:val="24"/>
              </w:rPr>
            </w:pPr>
            <w:r w:rsidRPr="00C33EB4">
              <w:rPr>
                <w:rFonts w:ascii="Times New Roman" w:hAnsi="Times New Roman" w:cs="Times New Roman"/>
                <w:color w:val="auto"/>
                <w:sz w:val="24"/>
                <w:szCs w:val="24"/>
              </w:rPr>
              <w:t>0·96 (0·53, 1·76)</w:t>
            </w:r>
          </w:p>
        </w:tc>
      </w:tr>
      <w:tr w:rsidR="00C33EB4" w:rsidRPr="00C33EB4" w:rsidTr="00EF43DC">
        <w:trPr>
          <w:trHeight w:val="267"/>
        </w:trPr>
        <w:tc>
          <w:tcPr>
            <w:tcW w:w="1635" w:type="dxa"/>
            <w:vMerge/>
          </w:tcPr>
          <w:p w:rsidR="00B7004F" w:rsidRPr="00C33EB4" w:rsidRDefault="00B7004F" w:rsidP="00EF43DC">
            <w:pPr>
              <w:autoSpaceDE w:val="0"/>
              <w:autoSpaceDN w:val="0"/>
              <w:adjustRightInd w:val="0"/>
              <w:rPr>
                <w:rFonts w:ascii="Times New Roman" w:hAnsi="Times New Roman" w:cs="Times New Roman"/>
                <w:color w:val="auto"/>
                <w:sz w:val="24"/>
                <w:szCs w:val="24"/>
              </w:rPr>
            </w:pPr>
          </w:p>
        </w:tc>
        <w:tc>
          <w:tcPr>
            <w:tcW w:w="2241" w:type="dxa"/>
          </w:tcPr>
          <w:p w:rsidR="00B7004F" w:rsidRPr="00C33EB4" w:rsidRDefault="00B7004F" w:rsidP="00EF43DC">
            <w:pPr>
              <w:autoSpaceDE w:val="0"/>
              <w:autoSpaceDN w:val="0"/>
              <w:adjustRightInd w:val="0"/>
              <w:rPr>
                <w:rFonts w:ascii="Times New Roman" w:hAnsi="Times New Roman" w:cs="Times New Roman"/>
                <w:color w:val="auto"/>
                <w:sz w:val="24"/>
                <w:szCs w:val="24"/>
              </w:rPr>
            </w:pPr>
            <w:r w:rsidRPr="00C33EB4">
              <w:rPr>
                <w:rFonts w:ascii="Times New Roman" w:hAnsi="Times New Roman" w:cs="Times New Roman"/>
                <w:color w:val="auto"/>
                <w:sz w:val="24"/>
                <w:szCs w:val="24"/>
              </w:rPr>
              <w:t>Q4: 1,410·00</w:t>
            </w:r>
          </w:p>
        </w:tc>
        <w:tc>
          <w:tcPr>
            <w:tcW w:w="2536" w:type="dxa"/>
          </w:tcPr>
          <w:p w:rsidR="00B7004F" w:rsidRPr="00C33EB4" w:rsidRDefault="00B7004F" w:rsidP="00EF43DC">
            <w:pPr>
              <w:autoSpaceDE w:val="0"/>
              <w:autoSpaceDN w:val="0"/>
              <w:adjustRightInd w:val="0"/>
              <w:jc w:val="center"/>
              <w:rPr>
                <w:rFonts w:ascii="Times New Roman" w:hAnsi="Times New Roman" w:cs="Times New Roman"/>
                <w:color w:val="auto"/>
                <w:sz w:val="24"/>
                <w:szCs w:val="24"/>
              </w:rPr>
            </w:pPr>
            <w:r w:rsidRPr="00C33EB4">
              <w:rPr>
                <w:rFonts w:ascii="Times New Roman" w:hAnsi="Times New Roman" w:cs="Times New Roman"/>
                <w:color w:val="auto"/>
                <w:sz w:val="24"/>
                <w:szCs w:val="24"/>
              </w:rPr>
              <w:t>0·75 (0·56, 1·01)</w:t>
            </w:r>
          </w:p>
        </w:tc>
        <w:tc>
          <w:tcPr>
            <w:tcW w:w="2015" w:type="dxa"/>
          </w:tcPr>
          <w:p w:rsidR="00B7004F" w:rsidRPr="00C33EB4" w:rsidRDefault="00B7004F" w:rsidP="00EF43DC">
            <w:pPr>
              <w:autoSpaceDE w:val="0"/>
              <w:autoSpaceDN w:val="0"/>
              <w:adjustRightInd w:val="0"/>
              <w:jc w:val="center"/>
              <w:rPr>
                <w:rFonts w:ascii="Times New Roman" w:hAnsi="Times New Roman" w:cs="Times New Roman"/>
                <w:color w:val="auto"/>
                <w:sz w:val="24"/>
                <w:szCs w:val="24"/>
              </w:rPr>
            </w:pPr>
            <w:r w:rsidRPr="00C33EB4">
              <w:rPr>
                <w:rFonts w:ascii="Times New Roman" w:hAnsi="Times New Roman" w:cs="Times New Roman"/>
                <w:color w:val="auto"/>
                <w:sz w:val="24"/>
                <w:szCs w:val="24"/>
              </w:rPr>
              <w:t>0·67 (0·48, 0·94)</w:t>
            </w:r>
          </w:p>
        </w:tc>
        <w:tc>
          <w:tcPr>
            <w:tcW w:w="2537" w:type="dxa"/>
          </w:tcPr>
          <w:p w:rsidR="00B7004F" w:rsidRPr="00C33EB4" w:rsidRDefault="00B7004F" w:rsidP="00EF43DC">
            <w:pPr>
              <w:autoSpaceDE w:val="0"/>
              <w:autoSpaceDN w:val="0"/>
              <w:adjustRightInd w:val="0"/>
              <w:jc w:val="center"/>
              <w:rPr>
                <w:rFonts w:ascii="Times New Roman" w:hAnsi="Times New Roman" w:cs="Times New Roman"/>
                <w:color w:val="auto"/>
                <w:sz w:val="24"/>
                <w:szCs w:val="24"/>
              </w:rPr>
            </w:pPr>
            <w:r w:rsidRPr="00C33EB4">
              <w:rPr>
                <w:rFonts w:ascii="Times New Roman" w:hAnsi="Times New Roman" w:cs="Times New Roman"/>
                <w:color w:val="auto"/>
                <w:sz w:val="24"/>
                <w:szCs w:val="24"/>
              </w:rPr>
              <w:t>1·07 (0·60, 1·94)</w:t>
            </w:r>
          </w:p>
        </w:tc>
      </w:tr>
      <w:tr w:rsidR="00C33EB4" w:rsidRPr="00C33EB4" w:rsidTr="00EF43DC">
        <w:trPr>
          <w:trHeight w:val="267"/>
        </w:trPr>
        <w:tc>
          <w:tcPr>
            <w:tcW w:w="1635" w:type="dxa"/>
            <w:vMerge/>
          </w:tcPr>
          <w:p w:rsidR="00B7004F" w:rsidRPr="00C33EB4" w:rsidRDefault="00B7004F" w:rsidP="00EF43DC">
            <w:pPr>
              <w:autoSpaceDE w:val="0"/>
              <w:autoSpaceDN w:val="0"/>
              <w:adjustRightInd w:val="0"/>
              <w:rPr>
                <w:rFonts w:ascii="Times New Roman" w:hAnsi="Times New Roman" w:cs="Times New Roman"/>
                <w:color w:val="auto"/>
                <w:sz w:val="24"/>
                <w:szCs w:val="24"/>
              </w:rPr>
            </w:pPr>
          </w:p>
        </w:tc>
        <w:tc>
          <w:tcPr>
            <w:tcW w:w="2241" w:type="dxa"/>
          </w:tcPr>
          <w:p w:rsidR="00B7004F" w:rsidRPr="00C33EB4" w:rsidRDefault="00B7004F" w:rsidP="00EF43DC">
            <w:pPr>
              <w:autoSpaceDE w:val="0"/>
              <w:autoSpaceDN w:val="0"/>
              <w:adjustRightInd w:val="0"/>
              <w:rPr>
                <w:rFonts w:ascii="Times New Roman" w:hAnsi="Times New Roman" w:cs="Times New Roman"/>
                <w:color w:val="auto"/>
                <w:sz w:val="24"/>
                <w:szCs w:val="24"/>
              </w:rPr>
            </w:pPr>
            <w:r w:rsidRPr="00C33EB4">
              <w:rPr>
                <w:rFonts w:ascii="Times New Roman" w:hAnsi="Times New Roman" w:cs="Times New Roman"/>
                <w:color w:val="auto"/>
                <w:sz w:val="24"/>
                <w:szCs w:val="24"/>
              </w:rPr>
              <w:t>Q5: 1,999·00</w:t>
            </w:r>
          </w:p>
        </w:tc>
        <w:tc>
          <w:tcPr>
            <w:tcW w:w="2536" w:type="dxa"/>
          </w:tcPr>
          <w:p w:rsidR="00B7004F" w:rsidRPr="00C33EB4" w:rsidRDefault="00B7004F" w:rsidP="00EF43DC">
            <w:pPr>
              <w:autoSpaceDE w:val="0"/>
              <w:autoSpaceDN w:val="0"/>
              <w:adjustRightInd w:val="0"/>
              <w:jc w:val="center"/>
              <w:rPr>
                <w:rFonts w:ascii="Times New Roman" w:hAnsi="Times New Roman" w:cs="Times New Roman"/>
                <w:color w:val="auto"/>
                <w:sz w:val="24"/>
                <w:szCs w:val="24"/>
              </w:rPr>
            </w:pPr>
            <w:r w:rsidRPr="00C33EB4">
              <w:rPr>
                <w:rFonts w:ascii="Times New Roman" w:hAnsi="Times New Roman" w:cs="Times New Roman"/>
                <w:color w:val="auto"/>
                <w:sz w:val="24"/>
                <w:szCs w:val="24"/>
              </w:rPr>
              <w:t>0·73 (0·54, 0·98)</w:t>
            </w:r>
          </w:p>
        </w:tc>
        <w:tc>
          <w:tcPr>
            <w:tcW w:w="2015" w:type="dxa"/>
          </w:tcPr>
          <w:p w:rsidR="00B7004F" w:rsidRPr="00C33EB4" w:rsidRDefault="00B7004F" w:rsidP="00EF43DC">
            <w:pPr>
              <w:autoSpaceDE w:val="0"/>
              <w:autoSpaceDN w:val="0"/>
              <w:adjustRightInd w:val="0"/>
              <w:jc w:val="center"/>
              <w:rPr>
                <w:rFonts w:ascii="Times New Roman" w:hAnsi="Times New Roman" w:cs="Times New Roman"/>
                <w:color w:val="auto"/>
                <w:sz w:val="24"/>
                <w:szCs w:val="24"/>
              </w:rPr>
            </w:pPr>
            <w:r w:rsidRPr="00C33EB4">
              <w:rPr>
                <w:rFonts w:ascii="Times New Roman" w:hAnsi="Times New Roman" w:cs="Times New Roman"/>
                <w:color w:val="auto"/>
                <w:sz w:val="24"/>
                <w:szCs w:val="24"/>
              </w:rPr>
              <w:t>0·70 (0·50, 1·00)</w:t>
            </w:r>
          </w:p>
        </w:tc>
        <w:tc>
          <w:tcPr>
            <w:tcW w:w="2537" w:type="dxa"/>
          </w:tcPr>
          <w:p w:rsidR="00B7004F" w:rsidRPr="00C33EB4" w:rsidRDefault="00B7004F" w:rsidP="00EF43DC">
            <w:pPr>
              <w:autoSpaceDE w:val="0"/>
              <w:autoSpaceDN w:val="0"/>
              <w:adjustRightInd w:val="0"/>
              <w:jc w:val="center"/>
              <w:rPr>
                <w:rFonts w:ascii="Times New Roman" w:hAnsi="Times New Roman" w:cs="Times New Roman"/>
                <w:color w:val="auto"/>
                <w:sz w:val="24"/>
                <w:szCs w:val="24"/>
              </w:rPr>
            </w:pPr>
            <w:r w:rsidRPr="00C33EB4">
              <w:rPr>
                <w:rFonts w:ascii="Times New Roman" w:hAnsi="Times New Roman" w:cs="Times New Roman"/>
                <w:color w:val="auto"/>
                <w:sz w:val="24"/>
                <w:szCs w:val="24"/>
              </w:rPr>
              <w:t>0·75 (0·38, 1·50)</w:t>
            </w:r>
          </w:p>
        </w:tc>
      </w:tr>
      <w:tr w:rsidR="00C33EB4" w:rsidRPr="00C33EB4" w:rsidTr="00EF43DC">
        <w:trPr>
          <w:trHeight w:val="267"/>
        </w:trPr>
        <w:tc>
          <w:tcPr>
            <w:tcW w:w="1635" w:type="dxa"/>
            <w:vMerge w:val="restart"/>
          </w:tcPr>
          <w:p w:rsidR="00B7004F" w:rsidRPr="00C33EB4" w:rsidRDefault="00B7004F" w:rsidP="00EF43DC">
            <w:pPr>
              <w:autoSpaceDE w:val="0"/>
              <w:autoSpaceDN w:val="0"/>
              <w:adjustRightInd w:val="0"/>
              <w:rPr>
                <w:rFonts w:ascii="Times New Roman" w:hAnsi="Times New Roman" w:cs="Times New Roman"/>
                <w:color w:val="auto"/>
                <w:sz w:val="24"/>
                <w:szCs w:val="24"/>
              </w:rPr>
            </w:pPr>
            <w:r w:rsidRPr="00C33EB4">
              <w:rPr>
                <w:rFonts w:ascii="Times New Roman" w:hAnsi="Times New Roman" w:cs="Times New Roman"/>
                <w:color w:val="auto"/>
                <w:sz w:val="24"/>
                <w:szCs w:val="24"/>
              </w:rPr>
              <w:t>Diet Calcium</w:t>
            </w:r>
            <w:r w:rsidRPr="00C33EB4">
              <w:rPr>
                <w:rFonts w:ascii="Times New Roman" w:hAnsi="Times New Roman" w:cs="Times New Roman"/>
                <w:color w:val="auto"/>
                <w:sz w:val="24"/>
                <w:szCs w:val="24"/>
                <w:vertAlign w:val="superscript"/>
              </w:rPr>
              <w:t>‡</w:t>
            </w:r>
          </w:p>
        </w:tc>
        <w:tc>
          <w:tcPr>
            <w:tcW w:w="2241" w:type="dxa"/>
          </w:tcPr>
          <w:p w:rsidR="00B7004F" w:rsidRPr="00C33EB4" w:rsidRDefault="00B7004F" w:rsidP="00EF43DC">
            <w:pPr>
              <w:autoSpaceDE w:val="0"/>
              <w:autoSpaceDN w:val="0"/>
              <w:adjustRightInd w:val="0"/>
              <w:rPr>
                <w:rFonts w:ascii="Times New Roman" w:hAnsi="Times New Roman" w:cs="Times New Roman"/>
                <w:color w:val="auto"/>
                <w:sz w:val="24"/>
                <w:szCs w:val="24"/>
              </w:rPr>
            </w:pPr>
            <w:r w:rsidRPr="00C33EB4">
              <w:rPr>
                <w:rFonts w:ascii="Times New Roman" w:hAnsi="Times New Roman" w:cs="Times New Roman"/>
                <w:color w:val="auto"/>
                <w:sz w:val="24"/>
                <w:szCs w:val="24"/>
              </w:rPr>
              <w:t>Q1: 530·00</w:t>
            </w:r>
          </w:p>
        </w:tc>
        <w:tc>
          <w:tcPr>
            <w:tcW w:w="2536" w:type="dxa"/>
          </w:tcPr>
          <w:p w:rsidR="00B7004F" w:rsidRPr="00C33EB4" w:rsidRDefault="00B7004F" w:rsidP="00EF43DC">
            <w:pPr>
              <w:autoSpaceDE w:val="0"/>
              <w:autoSpaceDN w:val="0"/>
              <w:adjustRightInd w:val="0"/>
              <w:jc w:val="center"/>
              <w:rPr>
                <w:rFonts w:ascii="Times New Roman" w:hAnsi="Times New Roman" w:cs="Times New Roman"/>
                <w:color w:val="auto"/>
                <w:sz w:val="24"/>
                <w:szCs w:val="24"/>
              </w:rPr>
            </w:pPr>
            <w:r w:rsidRPr="00C33EB4">
              <w:rPr>
                <w:rFonts w:ascii="Times New Roman" w:hAnsi="Times New Roman" w:cs="Times New Roman"/>
                <w:color w:val="auto"/>
                <w:sz w:val="24"/>
                <w:szCs w:val="24"/>
              </w:rPr>
              <w:t>1·00</w:t>
            </w:r>
          </w:p>
        </w:tc>
        <w:tc>
          <w:tcPr>
            <w:tcW w:w="2015" w:type="dxa"/>
          </w:tcPr>
          <w:p w:rsidR="00B7004F" w:rsidRPr="00C33EB4" w:rsidRDefault="00B7004F" w:rsidP="00EF43DC">
            <w:pPr>
              <w:autoSpaceDE w:val="0"/>
              <w:autoSpaceDN w:val="0"/>
              <w:adjustRightInd w:val="0"/>
              <w:jc w:val="center"/>
              <w:rPr>
                <w:rFonts w:ascii="Times New Roman" w:hAnsi="Times New Roman" w:cs="Times New Roman"/>
                <w:color w:val="auto"/>
                <w:sz w:val="24"/>
                <w:szCs w:val="24"/>
              </w:rPr>
            </w:pPr>
            <w:r w:rsidRPr="00C33EB4">
              <w:rPr>
                <w:rFonts w:ascii="Times New Roman" w:hAnsi="Times New Roman" w:cs="Times New Roman"/>
                <w:color w:val="auto"/>
                <w:sz w:val="24"/>
                <w:szCs w:val="24"/>
              </w:rPr>
              <w:t>1·00</w:t>
            </w:r>
          </w:p>
        </w:tc>
        <w:tc>
          <w:tcPr>
            <w:tcW w:w="2537" w:type="dxa"/>
          </w:tcPr>
          <w:p w:rsidR="00B7004F" w:rsidRPr="00C33EB4" w:rsidRDefault="00B7004F" w:rsidP="00EF43DC">
            <w:pPr>
              <w:autoSpaceDE w:val="0"/>
              <w:autoSpaceDN w:val="0"/>
              <w:adjustRightInd w:val="0"/>
              <w:jc w:val="center"/>
              <w:rPr>
                <w:rFonts w:ascii="Times New Roman" w:hAnsi="Times New Roman" w:cs="Times New Roman"/>
                <w:color w:val="auto"/>
                <w:sz w:val="24"/>
                <w:szCs w:val="24"/>
              </w:rPr>
            </w:pPr>
            <w:r w:rsidRPr="00C33EB4">
              <w:rPr>
                <w:rFonts w:ascii="Times New Roman" w:hAnsi="Times New Roman" w:cs="Times New Roman"/>
                <w:color w:val="auto"/>
                <w:sz w:val="24"/>
                <w:szCs w:val="24"/>
              </w:rPr>
              <w:t>1·00</w:t>
            </w:r>
          </w:p>
        </w:tc>
      </w:tr>
      <w:tr w:rsidR="00C33EB4" w:rsidRPr="00C33EB4" w:rsidTr="00EF43DC">
        <w:trPr>
          <w:trHeight w:val="267"/>
        </w:trPr>
        <w:tc>
          <w:tcPr>
            <w:tcW w:w="1635" w:type="dxa"/>
            <w:vMerge/>
          </w:tcPr>
          <w:p w:rsidR="00B7004F" w:rsidRPr="00C33EB4" w:rsidRDefault="00B7004F" w:rsidP="00EF43DC">
            <w:pPr>
              <w:autoSpaceDE w:val="0"/>
              <w:autoSpaceDN w:val="0"/>
              <w:adjustRightInd w:val="0"/>
              <w:rPr>
                <w:rFonts w:ascii="Times New Roman" w:hAnsi="Times New Roman" w:cs="Times New Roman"/>
                <w:color w:val="auto"/>
                <w:sz w:val="24"/>
                <w:szCs w:val="24"/>
              </w:rPr>
            </w:pPr>
          </w:p>
        </w:tc>
        <w:tc>
          <w:tcPr>
            <w:tcW w:w="2241" w:type="dxa"/>
          </w:tcPr>
          <w:p w:rsidR="00B7004F" w:rsidRPr="00C33EB4" w:rsidRDefault="00B7004F" w:rsidP="00EF43DC">
            <w:pPr>
              <w:autoSpaceDE w:val="0"/>
              <w:autoSpaceDN w:val="0"/>
              <w:adjustRightInd w:val="0"/>
              <w:rPr>
                <w:rFonts w:ascii="Times New Roman" w:hAnsi="Times New Roman" w:cs="Times New Roman"/>
                <w:color w:val="auto"/>
                <w:sz w:val="24"/>
                <w:szCs w:val="24"/>
              </w:rPr>
            </w:pPr>
            <w:r w:rsidRPr="00C33EB4">
              <w:rPr>
                <w:rFonts w:ascii="Times New Roman" w:hAnsi="Times New Roman" w:cs="Times New Roman"/>
                <w:color w:val="auto"/>
                <w:sz w:val="24"/>
                <w:szCs w:val="24"/>
              </w:rPr>
              <w:t>Q2: 663·00</w:t>
            </w:r>
          </w:p>
        </w:tc>
        <w:tc>
          <w:tcPr>
            <w:tcW w:w="2536" w:type="dxa"/>
          </w:tcPr>
          <w:p w:rsidR="00B7004F" w:rsidRPr="00C33EB4" w:rsidRDefault="00B7004F" w:rsidP="00EF43DC">
            <w:pPr>
              <w:autoSpaceDE w:val="0"/>
              <w:autoSpaceDN w:val="0"/>
              <w:adjustRightInd w:val="0"/>
              <w:jc w:val="center"/>
              <w:rPr>
                <w:rFonts w:ascii="Times New Roman" w:hAnsi="Times New Roman" w:cs="Times New Roman"/>
                <w:color w:val="auto"/>
                <w:sz w:val="24"/>
                <w:szCs w:val="24"/>
              </w:rPr>
            </w:pPr>
            <w:r w:rsidRPr="00C33EB4">
              <w:rPr>
                <w:rFonts w:ascii="Times New Roman" w:hAnsi="Times New Roman" w:cs="Times New Roman"/>
                <w:color w:val="auto"/>
                <w:sz w:val="24"/>
                <w:szCs w:val="24"/>
              </w:rPr>
              <w:t>0·88 (0·66, 1·19)</w:t>
            </w:r>
          </w:p>
        </w:tc>
        <w:tc>
          <w:tcPr>
            <w:tcW w:w="2015" w:type="dxa"/>
          </w:tcPr>
          <w:p w:rsidR="00B7004F" w:rsidRPr="00C33EB4" w:rsidRDefault="00B7004F" w:rsidP="00EF43DC">
            <w:pPr>
              <w:autoSpaceDE w:val="0"/>
              <w:autoSpaceDN w:val="0"/>
              <w:adjustRightInd w:val="0"/>
              <w:jc w:val="center"/>
              <w:rPr>
                <w:rFonts w:ascii="Times New Roman" w:hAnsi="Times New Roman" w:cs="Times New Roman"/>
                <w:color w:val="auto"/>
                <w:sz w:val="24"/>
                <w:szCs w:val="24"/>
              </w:rPr>
            </w:pPr>
            <w:r w:rsidRPr="00C33EB4">
              <w:rPr>
                <w:rFonts w:ascii="Times New Roman" w:hAnsi="Times New Roman" w:cs="Times New Roman"/>
                <w:color w:val="auto"/>
                <w:sz w:val="24"/>
                <w:szCs w:val="24"/>
              </w:rPr>
              <w:t>0·89 (0·64, 1·25)</w:t>
            </w:r>
          </w:p>
        </w:tc>
        <w:tc>
          <w:tcPr>
            <w:tcW w:w="2537" w:type="dxa"/>
          </w:tcPr>
          <w:p w:rsidR="00B7004F" w:rsidRPr="00C33EB4" w:rsidRDefault="00B7004F" w:rsidP="00EF43DC">
            <w:pPr>
              <w:autoSpaceDE w:val="0"/>
              <w:autoSpaceDN w:val="0"/>
              <w:adjustRightInd w:val="0"/>
              <w:jc w:val="center"/>
              <w:rPr>
                <w:rFonts w:ascii="Times New Roman" w:hAnsi="Times New Roman" w:cs="Times New Roman"/>
                <w:color w:val="auto"/>
                <w:sz w:val="24"/>
                <w:szCs w:val="24"/>
              </w:rPr>
            </w:pPr>
            <w:r w:rsidRPr="00C33EB4">
              <w:rPr>
                <w:rFonts w:ascii="Times New Roman" w:hAnsi="Times New Roman" w:cs="Times New Roman"/>
                <w:color w:val="auto"/>
                <w:sz w:val="24"/>
                <w:szCs w:val="24"/>
              </w:rPr>
              <w:t>0·82 (0·43, 1·57)</w:t>
            </w:r>
          </w:p>
        </w:tc>
      </w:tr>
      <w:tr w:rsidR="00C33EB4" w:rsidRPr="00C33EB4" w:rsidTr="00EF43DC">
        <w:trPr>
          <w:trHeight w:val="267"/>
        </w:trPr>
        <w:tc>
          <w:tcPr>
            <w:tcW w:w="1635" w:type="dxa"/>
            <w:vMerge/>
          </w:tcPr>
          <w:p w:rsidR="00B7004F" w:rsidRPr="00C33EB4" w:rsidRDefault="00B7004F" w:rsidP="00EF43DC">
            <w:pPr>
              <w:autoSpaceDE w:val="0"/>
              <w:autoSpaceDN w:val="0"/>
              <w:adjustRightInd w:val="0"/>
              <w:rPr>
                <w:rFonts w:ascii="Times New Roman" w:hAnsi="Times New Roman" w:cs="Times New Roman"/>
                <w:color w:val="auto"/>
                <w:sz w:val="24"/>
                <w:szCs w:val="24"/>
              </w:rPr>
            </w:pPr>
          </w:p>
        </w:tc>
        <w:tc>
          <w:tcPr>
            <w:tcW w:w="2241" w:type="dxa"/>
          </w:tcPr>
          <w:p w:rsidR="00B7004F" w:rsidRPr="00C33EB4" w:rsidRDefault="00B7004F" w:rsidP="00EF43DC">
            <w:pPr>
              <w:autoSpaceDE w:val="0"/>
              <w:autoSpaceDN w:val="0"/>
              <w:adjustRightInd w:val="0"/>
              <w:rPr>
                <w:rFonts w:ascii="Times New Roman" w:hAnsi="Times New Roman" w:cs="Times New Roman"/>
                <w:color w:val="auto"/>
                <w:sz w:val="24"/>
                <w:szCs w:val="24"/>
              </w:rPr>
            </w:pPr>
            <w:r w:rsidRPr="00C33EB4">
              <w:rPr>
                <w:rFonts w:ascii="Times New Roman" w:hAnsi="Times New Roman" w:cs="Times New Roman"/>
                <w:color w:val="auto"/>
                <w:sz w:val="24"/>
                <w:szCs w:val="24"/>
              </w:rPr>
              <w:t>Q3: 775·00</w:t>
            </w:r>
          </w:p>
        </w:tc>
        <w:tc>
          <w:tcPr>
            <w:tcW w:w="2536" w:type="dxa"/>
          </w:tcPr>
          <w:p w:rsidR="00B7004F" w:rsidRPr="00C33EB4" w:rsidRDefault="00B7004F" w:rsidP="00EF43DC">
            <w:pPr>
              <w:autoSpaceDE w:val="0"/>
              <w:autoSpaceDN w:val="0"/>
              <w:adjustRightInd w:val="0"/>
              <w:jc w:val="center"/>
              <w:rPr>
                <w:rFonts w:ascii="Times New Roman" w:hAnsi="Times New Roman" w:cs="Times New Roman"/>
                <w:color w:val="auto"/>
                <w:sz w:val="24"/>
                <w:szCs w:val="24"/>
              </w:rPr>
            </w:pPr>
            <w:r w:rsidRPr="00C33EB4">
              <w:rPr>
                <w:rFonts w:ascii="Times New Roman" w:hAnsi="Times New Roman" w:cs="Times New Roman"/>
                <w:color w:val="auto"/>
                <w:sz w:val="24"/>
                <w:szCs w:val="24"/>
              </w:rPr>
              <w:t>0·97 (0·71, 1·33)</w:t>
            </w:r>
          </w:p>
        </w:tc>
        <w:tc>
          <w:tcPr>
            <w:tcW w:w="2015" w:type="dxa"/>
          </w:tcPr>
          <w:p w:rsidR="00B7004F" w:rsidRPr="00C33EB4" w:rsidRDefault="00B7004F" w:rsidP="00EF43DC">
            <w:pPr>
              <w:autoSpaceDE w:val="0"/>
              <w:autoSpaceDN w:val="0"/>
              <w:adjustRightInd w:val="0"/>
              <w:jc w:val="center"/>
              <w:rPr>
                <w:rFonts w:ascii="Times New Roman" w:hAnsi="Times New Roman" w:cs="Times New Roman"/>
                <w:color w:val="auto"/>
                <w:sz w:val="24"/>
                <w:szCs w:val="24"/>
              </w:rPr>
            </w:pPr>
            <w:r w:rsidRPr="00C33EB4">
              <w:rPr>
                <w:rFonts w:ascii="Times New Roman" w:hAnsi="Times New Roman" w:cs="Times New Roman"/>
                <w:color w:val="auto"/>
                <w:sz w:val="24"/>
                <w:szCs w:val="24"/>
              </w:rPr>
              <w:t>0·86 (0·60, 1·25)</w:t>
            </w:r>
          </w:p>
        </w:tc>
        <w:tc>
          <w:tcPr>
            <w:tcW w:w="2537" w:type="dxa"/>
          </w:tcPr>
          <w:p w:rsidR="00B7004F" w:rsidRPr="00C33EB4" w:rsidRDefault="00B7004F" w:rsidP="00EF43DC">
            <w:pPr>
              <w:autoSpaceDE w:val="0"/>
              <w:autoSpaceDN w:val="0"/>
              <w:adjustRightInd w:val="0"/>
              <w:jc w:val="center"/>
              <w:rPr>
                <w:rFonts w:ascii="Times New Roman" w:hAnsi="Times New Roman" w:cs="Times New Roman"/>
                <w:color w:val="auto"/>
                <w:sz w:val="24"/>
                <w:szCs w:val="24"/>
              </w:rPr>
            </w:pPr>
            <w:r w:rsidRPr="00C33EB4">
              <w:rPr>
                <w:rFonts w:ascii="Times New Roman" w:hAnsi="Times New Roman" w:cs="Times New Roman"/>
                <w:color w:val="auto"/>
                <w:sz w:val="24"/>
                <w:szCs w:val="24"/>
              </w:rPr>
              <w:t>1·40 (0·78, 2·53)</w:t>
            </w:r>
          </w:p>
        </w:tc>
      </w:tr>
      <w:tr w:rsidR="00C33EB4" w:rsidRPr="00C33EB4" w:rsidTr="00EF43DC">
        <w:trPr>
          <w:trHeight w:val="267"/>
        </w:trPr>
        <w:tc>
          <w:tcPr>
            <w:tcW w:w="1635" w:type="dxa"/>
            <w:vMerge/>
          </w:tcPr>
          <w:p w:rsidR="00B7004F" w:rsidRPr="00C33EB4" w:rsidRDefault="00B7004F" w:rsidP="00EF43DC">
            <w:pPr>
              <w:autoSpaceDE w:val="0"/>
              <w:autoSpaceDN w:val="0"/>
              <w:adjustRightInd w:val="0"/>
              <w:rPr>
                <w:rFonts w:ascii="Times New Roman" w:hAnsi="Times New Roman" w:cs="Times New Roman"/>
                <w:color w:val="auto"/>
                <w:sz w:val="24"/>
                <w:szCs w:val="24"/>
              </w:rPr>
            </w:pPr>
          </w:p>
        </w:tc>
        <w:tc>
          <w:tcPr>
            <w:tcW w:w="2241" w:type="dxa"/>
          </w:tcPr>
          <w:p w:rsidR="00B7004F" w:rsidRPr="00C33EB4" w:rsidRDefault="00B7004F" w:rsidP="00EF43DC">
            <w:pPr>
              <w:autoSpaceDE w:val="0"/>
              <w:autoSpaceDN w:val="0"/>
              <w:adjustRightInd w:val="0"/>
              <w:rPr>
                <w:rFonts w:ascii="Times New Roman" w:hAnsi="Times New Roman" w:cs="Times New Roman"/>
                <w:color w:val="auto"/>
                <w:sz w:val="24"/>
                <w:szCs w:val="24"/>
              </w:rPr>
            </w:pPr>
            <w:r w:rsidRPr="00C33EB4">
              <w:rPr>
                <w:rFonts w:ascii="Times New Roman" w:hAnsi="Times New Roman" w:cs="Times New Roman"/>
                <w:color w:val="auto"/>
                <w:sz w:val="24"/>
                <w:szCs w:val="24"/>
              </w:rPr>
              <w:t>Q4: 913·00</w:t>
            </w:r>
          </w:p>
        </w:tc>
        <w:tc>
          <w:tcPr>
            <w:tcW w:w="2536" w:type="dxa"/>
          </w:tcPr>
          <w:p w:rsidR="00B7004F" w:rsidRPr="00C33EB4" w:rsidRDefault="00B7004F" w:rsidP="00EF43DC">
            <w:pPr>
              <w:autoSpaceDE w:val="0"/>
              <w:autoSpaceDN w:val="0"/>
              <w:adjustRightInd w:val="0"/>
              <w:jc w:val="center"/>
              <w:rPr>
                <w:rFonts w:ascii="Times New Roman" w:hAnsi="Times New Roman" w:cs="Times New Roman"/>
                <w:color w:val="auto"/>
                <w:sz w:val="24"/>
                <w:szCs w:val="24"/>
              </w:rPr>
            </w:pPr>
            <w:r w:rsidRPr="00C33EB4">
              <w:rPr>
                <w:rFonts w:ascii="Times New Roman" w:hAnsi="Times New Roman" w:cs="Times New Roman"/>
                <w:color w:val="auto"/>
                <w:sz w:val="24"/>
                <w:szCs w:val="24"/>
              </w:rPr>
              <w:t>0·89 (0·65, 1·22)</w:t>
            </w:r>
          </w:p>
        </w:tc>
        <w:tc>
          <w:tcPr>
            <w:tcW w:w="2015" w:type="dxa"/>
          </w:tcPr>
          <w:p w:rsidR="00B7004F" w:rsidRPr="00C33EB4" w:rsidRDefault="00B7004F" w:rsidP="00EF43DC">
            <w:pPr>
              <w:autoSpaceDE w:val="0"/>
              <w:autoSpaceDN w:val="0"/>
              <w:adjustRightInd w:val="0"/>
              <w:jc w:val="center"/>
              <w:rPr>
                <w:rFonts w:ascii="Times New Roman" w:hAnsi="Times New Roman" w:cs="Times New Roman"/>
                <w:color w:val="auto"/>
                <w:sz w:val="24"/>
                <w:szCs w:val="24"/>
              </w:rPr>
            </w:pPr>
            <w:r w:rsidRPr="00C33EB4">
              <w:rPr>
                <w:rFonts w:ascii="Times New Roman" w:hAnsi="Times New Roman" w:cs="Times New Roman"/>
                <w:color w:val="auto"/>
                <w:sz w:val="24"/>
                <w:szCs w:val="24"/>
              </w:rPr>
              <w:t>0·82 (0·58, 1·17)</w:t>
            </w:r>
          </w:p>
        </w:tc>
        <w:tc>
          <w:tcPr>
            <w:tcW w:w="2537" w:type="dxa"/>
          </w:tcPr>
          <w:p w:rsidR="00B7004F" w:rsidRPr="00C33EB4" w:rsidRDefault="00B7004F" w:rsidP="00EF43DC">
            <w:pPr>
              <w:autoSpaceDE w:val="0"/>
              <w:autoSpaceDN w:val="0"/>
              <w:adjustRightInd w:val="0"/>
              <w:jc w:val="center"/>
              <w:rPr>
                <w:rFonts w:ascii="Times New Roman" w:hAnsi="Times New Roman" w:cs="Times New Roman"/>
                <w:color w:val="auto"/>
                <w:sz w:val="24"/>
                <w:szCs w:val="24"/>
              </w:rPr>
            </w:pPr>
            <w:r w:rsidRPr="00C33EB4">
              <w:rPr>
                <w:rFonts w:ascii="Times New Roman" w:hAnsi="Times New Roman" w:cs="Times New Roman"/>
                <w:color w:val="auto"/>
                <w:sz w:val="24"/>
                <w:szCs w:val="24"/>
              </w:rPr>
              <w:t>1·13 (0·59, 2·18)</w:t>
            </w:r>
          </w:p>
        </w:tc>
      </w:tr>
      <w:tr w:rsidR="00C33EB4" w:rsidRPr="00C33EB4" w:rsidTr="00EF43DC">
        <w:trPr>
          <w:trHeight w:val="267"/>
        </w:trPr>
        <w:tc>
          <w:tcPr>
            <w:tcW w:w="1635" w:type="dxa"/>
            <w:vMerge/>
          </w:tcPr>
          <w:p w:rsidR="00B7004F" w:rsidRPr="00C33EB4" w:rsidRDefault="00B7004F" w:rsidP="00EF43DC">
            <w:pPr>
              <w:autoSpaceDE w:val="0"/>
              <w:autoSpaceDN w:val="0"/>
              <w:adjustRightInd w:val="0"/>
              <w:rPr>
                <w:rFonts w:ascii="Times New Roman" w:hAnsi="Times New Roman" w:cs="Times New Roman"/>
                <w:color w:val="auto"/>
                <w:sz w:val="24"/>
                <w:szCs w:val="24"/>
              </w:rPr>
            </w:pPr>
          </w:p>
        </w:tc>
        <w:tc>
          <w:tcPr>
            <w:tcW w:w="2241" w:type="dxa"/>
          </w:tcPr>
          <w:p w:rsidR="00B7004F" w:rsidRPr="00C33EB4" w:rsidRDefault="00B7004F" w:rsidP="00EF43DC">
            <w:pPr>
              <w:autoSpaceDE w:val="0"/>
              <w:autoSpaceDN w:val="0"/>
              <w:adjustRightInd w:val="0"/>
              <w:rPr>
                <w:rFonts w:ascii="Times New Roman" w:hAnsi="Times New Roman" w:cs="Times New Roman"/>
                <w:color w:val="auto"/>
                <w:sz w:val="24"/>
                <w:szCs w:val="24"/>
              </w:rPr>
            </w:pPr>
            <w:r w:rsidRPr="00C33EB4">
              <w:rPr>
                <w:rFonts w:ascii="Times New Roman" w:hAnsi="Times New Roman" w:cs="Times New Roman"/>
                <w:color w:val="auto"/>
                <w:sz w:val="24"/>
                <w:szCs w:val="24"/>
              </w:rPr>
              <w:t>Q5:1,196·00</w:t>
            </w:r>
          </w:p>
        </w:tc>
        <w:tc>
          <w:tcPr>
            <w:tcW w:w="2536" w:type="dxa"/>
          </w:tcPr>
          <w:p w:rsidR="00B7004F" w:rsidRPr="00C33EB4" w:rsidRDefault="00B7004F" w:rsidP="00EF43DC">
            <w:pPr>
              <w:autoSpaceDE w:val="0"/>
              <w:autoSpaceDN w:val="0"/>
              <w:adjustRightInd w:val="0"/>
              <w:jc w:val="center"/>
              <w:rPr>
                <w:rFonts w:ascii="Times New Roman" w:hAnsi="Times New Roman" w:cs="Times New Roman"/>
                <w:color w:val="auto"/>
                <w:sz w:val="24"/>
                <w:szCs w:val="24"/>
              </w:rPr>
            </w:pPr>
            <w:r w:rsidRPr="00C33EB4">
              <w:rPr>
                <w:rFonts w:ascii="Times New Roman" w:hAnsi="Times New Roman" w:cs="Times New Roman"/>
                <w:color w:val="auto"/>
                <w:sz w:val="24"/>
                <w:szCs w:val="24"/>
              </w:rPr>
              <w:t>0·79 (0·56, 1·10)</w:t>
            </w:r>
          </w:p>
        </w:tc>
        <w:tc>
          <w:tcPr>
            <w:tcW w:w="2015" w:type="dxa"/>
          </w:tcPr>
          <w:p w:rsidR="00B7004F" w:rsidRPr="00C33EB4" w:rsidRDefault="00B7004F" w:rsidP="00EF43DC">
            <w:pPr>
              <w:autoSpaceDE w:val="0"/>
              <w:autoSpaceDN w:val="0"/>
              <w:adjustRightInd w:val="0"/>
              <w:jc w:val="center"/>
              <w:rPr>
                <w:rFonts w:ascii="Times New Roman" w:hAnsi="Times New Roman" w:cs="Times New Roman"/>
                <w:color w:val="auto"/>
                <w:sz w:val="24"/>
                <w:szCs w:val="24"/>
              </w:rPr>
            </w:pPr>
            <w:r w:rsidRPr="00C33EB4">
              <w:rPr>
                <w:rFonts w:ascii="Times New Roman" w:hAnsi="Times New Roman" w:cs="Times New Roman"/>
                <w:color w:val="auto"/>
                <w:sz w:val="24"/>
                <w:szCs w:val="24"/>
              </w:rPr>
              <w:t>0·64 (0·43, 0·96)</w:t>
            </w:r>
          </w:p>
        </w:tc>
        <w:tc>
          <w:tcPr>
            <w:tcW w:w="2537" w:type="dxa"/>
          </w:tcPr>
          <w:p w:rsidR="00B7004F" w:rsidRPr="00C33EB4" w:rsidRDefault="00B7004F" w:rsidP="00EF43DC">
            <w:pPr>
              <w:autoSpaceDE w:val="0"/>
              <w:autoSpaceDN w:val="0"/>
              <w:adjustRightInd w:val="0"/>
              <w:jc w:val="center"/>
              <w:rPr>
                <w:rFonts w:ascii="Times New Roman" w:hAnsi="Times New Roman" w:cs="Times New Roman"/>
                <w:color w:val="auto"/>
                <w:sz w:val="24"/>
                <w:szCs w:val="24"/>
              </w:rPr>
            </w:pPr>
            <w:r w:rsidRPr="00C33EB4">
              <w:rPr>
                <w:rFonts w:ascii="Times New Roman" w:hAnsi="Times New Roman" w:cs="Times New Roman"/>
                <w:color w:val="auto"/>
                <w:sz w:val="24"/>
                <w:szCs w:val="24"/>
              </w:rPr>
              <w:t>1·42 (0·75, 2·67)</w:t>
            </w:r>
          </w:p>
        </w:tc>
      </w:tr>
      <w:tr w:rsidR="00C33EB4" w:rsidRPr="00C33EB4" w:rsidTr="00EF43DC">
        <w:trPr>
          <w:trHeight w:val="267"/>
        </w:trPr>
        <w:tc>
          <w:tcPr>
            <w:tcW w:w="1635" w:type="dxa"/>
            <w:vMerge w:val="restart"/>
          </w:tcPr>
          <w:p w:rsidR="00B7004F" w:rsidRPr="00C33EB4" w:rsidRDefault="00B7004F" w:rsidP="00EF43DC">
            <w:pPr>
              <w:autoSpaceDE w:val="0"/>
              <w:autoSpaceDN w:val="0"/>
              <w:adjustRightInd w:val="0"/>
              <w:rPr>
                <w:rFonts w:ascii="Times New Roman" w:hAnsi="Times New Roman" w:cs="Times New Roman"/>
                <w:color w:val="auto"/>
                <w:sz w:val="24"/>
                <w:szCs w:val="24"/>
              </w:rPr>
            </w:pPr>
            <w:r w:rsidRPr="00C33EB4">
              <w:rPr>
                <w:rFonts w:ascii="Times New Roman" w:hAnsi="Times New Roman" w:cs="Times New Roman"/>
                <w:color w:val="auto"/>
                <w:sz w:val="24"/>
                <w:szCs w:val="24"/>
              </w:rPr>
              <w:t>Dairy</w:t>
            </w:r>
          </w:p>
          <w:p w:rsidR="00B7004F" w:rsidRPr="00C33EB4" w:rsidRDefault="00B7004F" w:rsidP="00EF43DC">
            <w:pPr>
              <w:autoSpaceDE w:val="0"/>
              <w:autoSpaceDN w:val="0"/>
              <w:adjustRightInd w:val="0"/>
              <w:rPr>
                <w:rFonts w:ascii="Times New Roman" w:hAnsi="Times New Roman" w:cs="Times New Roman"/>
                <w:color w:val="auto"/>
                <w:sz w:val="24"/>
                <w:szCs w:val="24"/>
              </w:rPr>
            </w:pPr>
            <w:r w:rsidRPr="00C33EB4">
              <w:rPr>
                <w:rFonts w:ascii="Times New Roman" w:hAnsi="Times New Roman" w:cs="Times New Roman"/>
                <w:color w:val="auto"/>
                <w:sz w:val="24"/>
                <w:szCs w:val="24"/>
              </w:rPr>
              <w:t>Calcium</w:t>
            </w:r>
            <w:r w:rsidRPr="00C33EB4">
              <w:rPr>
                <w:rFonts w:ascii="Times New Roman" w:hAnsi="Times New Roman" w:cs="Times New Roman"/>
                <w:color w:val="auto"/>
                <w:sz w:val="24"/>
                <w:szCs w:val="24"/>
                <w:vertAlign w:val="superscript"/>
              </w:rPr>
              <w:t>§</w:t>
            </w:r>
          </w:p>
        </w:tc>
        <w:tc>
          <w:tcPr>
            <w:tcW w:w="2241" w:type="dxa"/>
          </w:tcPr>
          <w:p w:rsidR="00B7004F" w:rsidRPr="00C33EB4" w:rsidRDefault="00B7004F" w:rsidP="00EF43DC">
            <w:pPr>
              <w:autoSpaceDE w:val="0"/>
              <w:autoSpaceDN w:val="0"/>
              <w:adjustRightInd w:val="0"/>
              <w:rPr>
                <w:rFonts w:ascii="Times New Roman" w:hAnsi="Times New Roman" w:cs="Times New Roman"/>
                <w:color w:val="auto"/>
                <w:sz w:val="24"/>
                <w:szCs w:val="24"/>
              </w:rPr>
            </w:pPr>
            <w:r w:rsidRPr="00C33EB4">
              <w:rPr>
                <w:rFonts w:ascii="Times New Roman" w:hAnsi="Times New Roman" w:cs="Times New Roman"/>
                <w:color w:val="auto"/>
                <w:sz w:val="24"/>
                <w:szCs w:val="24"/>
              </w:rPr>
              <w:t>Q1: 32·00</w:t>
            </w:r>
          </w:p>
        </w:tc>
        <w:tc>
          <w:tcPr>
            <w:tcW w:w="2536" w:type="dxa"/>
          </w:tcPr>
          <w:p w:rsidR="00B7004F" w:rsidRPr="00C33EB4" w:rsidRDefault="00B7004F" w:rsidP="00EF43DC">
            <w:pPr>
              <w:autoSpaceDE w:val="0"/>
              <w:autoSpaceDN w:val="0"/>
              <w:adjustRightInd w:val="0"/>
              <w:jc w:val="center"/>
              <w:rPr>
                <w:rFonts w:ascii="Times New Roman" w:hAnsi="Times New Roman" w:cs="Times New Roman"/>
                <w:color w:val="auto"/>
                <w:sz w:val="24"/>
                <w:szCs w:val="24"/>
              </w:rPr>
            </w:pPr>
            <w:r w:rsidRPr="00C33EB4">
              <w:rPr>
                <w:rFonts w:ascii="Times New Roman" w:hAnsi="Times New Roman" w:cs="Times New Roman"/>
                <w:color w:val="auto"/>
                <w:sz w:val="24"/>
                <w:szCs w:val="24"/>
              </w:rPr>
              <w:t>1·00</w:t>
            </w:r>
          </w:p>
        </w:tc>
        <w:tc>
          <w:tcPr>
            <w:tcW w:w="2015" w:type="dxa"/>
          </w:tcPr>
          <w:p w:rsidR="00B7004F" w:rsidRPr="00C33EB4" w:rsidRDefault="00B7004F" w:rsidP="00EF43DC">
            <w:pPr>
              <w:autoSpaceDE w:val="0"/>
              <w:autoSpaceDN w:val="0"/>
              <w:adjustRightInd w:val="0"/>
              <w:jc w:val="center"/>
              <w:rPr>
                <w:rFonts w:ascii="Times New Roman" w:hAnsi="Times New Roman" w:cs="Times New Roman"/>
                <w:color w:val="auto"/>
                <w:sz w:val="24"/>
                <w:szCs w:val="24"/>
              </w:rPr>
            </w:pPr>
            <w:r w:rsidRPr="00C33EB4">
              <w:rPr>
                <w:rFonts w:ascii="Times New Roman" w:hAnsi="Times New Roman" w:cs="Times New Roman"/>
                <w:color w:val="auto"/>
                <w:sz w:val="24"/>
                <w:szCs w:val="24"/>
              </w:rPr>
              <w:t>1·00</w:t>
            </w:r>
          </w:p>
        </w:tc>
        <w:tc>
          <w:tcPr>
            <w:tcW w:w="2537" w:type="dxa"/>
          </w:tcPr>
          <w:p w:rsidR="00B7004F" w:rsidRPr="00C33EB4" w:rsidRDefault="00B7004F" w:rsidP="00EF43DC">
            <w:pPr>
              <w:autoSpaceDE w:val="0"/>
              <w:autoSpaceDN w:val="0"/>
              <w:adjustRightInd w:val="0"/>
              <w:jc w:val="center"/>
              <w:rPr>
                <w:rFonts w:ascii="Times New Roman" w:hAnsi="Times New Roman" w:cs="Times New Roman"/>
                <w:color w:val="auto"/>
                <w:sz w:val="24"/>
                <w:szCs w:val="24"/>
              </w:rPr>
            </w:pPr>
            <w:r w:rsidRPr="00C33EB4">
              <w:rPr>
                <w:rFonts w:ascii="Times New Roman" w:hAnsi="Times New Roman" w:cs="Times New Roman"/>
                <w:color w:val="auto"/>
                <w:sz w:val="24"/>
                <w:szCs w:val="24"/>
              </w:rPr>
              <w:t>1·00</w:t>
            </w:r>
          </w:p>
        </w:tc>
      </w:tr>
      <w:tr w:rsidR="00C33EB4" w:rsidRPr="00C33EB4" w:rsidTr="00EF43DC">
        <w:trPr>
          <w:trHeight w:val="267"/>
        </w:trPr>
        <w:tc>
          <w:tcPr>
            <w:tcW w:w="1635" w:type="dxa"/>
            <w:vMerge/>
          </w:tcPr>
          <w:p w:rsidR="00B7004F" w:rsidRPr="00C33EB4" w:rsidRDefault="00B7004F" w:rsidP="00EF43DC">
            <w:pPr>
              <w:autoSpaceDE w:val="0"/>
              <w:autoSpaceDN w:val="0"/>
              <w:adjustRightInd w:val="0"/>
              <w:rPr>
                <w:rFonts w:ascii="Times New Roman" w:hAnsi="Times New Roman" w:cs="Times New Roman"/>
                <w:color w:val="auto"/>
                <w:sz w:val="24"/>
                <w:szCs w:val="24"/>
              </w:rPr>
            </w:pPr>
          </w:p>
        </w:tc>
        <w:tc>
          <w:tcPr>
            <w:tcW w:w="2241" w:type="dxa"/>
          </w:tcPr>
          <w:p w:rsidR="00B7004F" w:rsidRPr="00C33EB4" w:rsidRDefault="00B7004F" w:rsidP="00EF43DC">
            <w:pPr>
              <w:autoSpaceDE w:val="0"/>
              <w:autoSpaceDN w:val="0"/>
              <w:adjustRightInd w:val="0"/>
              <w:rPr>
                <w:rFonts w:ascii="Times New Roman" w:hAnsi="Times New Roman" w:cs="Times New Roman"/>
                <w:color w:val="auto"/>
                <w:sz w:val="24"/>
                <w:szCs w:val="24"/>
              </w:rPr>
            </w:pPr>
            <w:r w:rsidRPr="00C33EB4">
              <w:rPr>
                <w:rFonts w:ascii="Times New Roman" w:hAnsi="Times New Roman" w:cs="Times New Roman"/>
                <w:color w:val="auto"/>
                <w:sz w:val="24"/>
                <w:szCs w:val="24"/>
              </w:rPr>
              <w:t>Q2: 91·00</w:t>
            </w:r>
          </w:p>
        </w:tc>
        <w:tc>
          <w:tcPr>
            <w:tcW w:w="2536" w:type="dxa"/>
          </w:tcPr>
          <w:p w:rsidR="00B7004F" w:rsidRPr="00C33EB4" w:rsidRDefault="00B7004F" w:rsidP="00EF43DC">
            <w:pPr>
              <w:autoSpaceDE w:val="0"/>
              <w:autoSpaceDN w:val="0"/>
              <w:adjustRightInd w:val="0"/>
              <w:jc w:val="center"/>
              <w:rPr>
                <w:rFonts w:ascii="Times New Roman" w:hAnsi="Times New Roman" w:cs="Times New Roman"/>
                <w:color w:val="auto"/>
                <w:sz w:val="24"/>
                <w:szCs w:val="24"/>
              </w:rPr>
            </w:pPr>
            <w:r w:rsidRPr="00C33EB4">
              <w:rPr>
                <w:rFonts w:ascii="Times New Roman" w:hAnsi="Times New Roman" w:cs="Times New Roman"/>
                <w:color w:val="auto"/>
                <w:sz w:val="24"/>
                <w:szCs w:val="24"/>
              </w:rPr>
              <w:t>0·91 (0·68, 1·22)</w:t>
            </w:r>
          </w:p>
        </w:tc>
        <w:tc>
          <w:tcPr>
            <w:tcW w:w="2015" w:type="dxa"/>
          </w:tcPr>
          <w:p w:rsidR="00B7004F" w:rsidRPr="00C33EB4" w:rsidRDefault="00B7004F" w:rsidP="00EF43DC">
            <w:pPr>
              <w:autoSpaceDE w:val="0"/>
              <w:autoSpaceDN w:val="0"/>
              <w:adjustRightInd w:val="0"/>
              <w:jc w:val="center"/>
              <w:rPr>
                <w:rFonts w:ascii="Times New Roman" w:hAnsi="Times New Roman" w:cs="Times New Roman"/>
                <w:color w:val="auto"/>
                <w:sz w:val="24"/>
                <w:szCs w:val="24"/>
              </w:rPr>
            </w:pPr>
            <w:r w:rsidRPr="00C33EB4">
              <w:rPr>
                <w:rFonts w:ascii="Times New Roman" w:hAnsi="Times New Roman" w:cs="Times New Roman"/>
                <w:color w:val="auto"/>
                <w:sz w:val="24"/>
                <w:szCs w:val="24"/>
              </w:rPr>
              <w:t>0·93 (0·66, 1·30)</w:t>
            </w:r>
          </w:p>
        </w:tc>
        <w:tc>
          <w:tcPr>
            <w:tcW w:w="2537" w:type="dxa"/>
          </w:tcPr>
          <w:p w:rsidR="00B7004F" w:rsidRPr="00C33EB4" w:rsidRDefault="00B7004F" w:rsidP="00EF43DC">
            <w:pPr>
              <w:autoSpaceDE w:val="0"/>
              <w:autoSpaceDN w:val="0"/>
              <w:adjustRightInd w:val="0"/>
              <w:jc w:val="center"/>
              <w:rPr>
                <w:rFonts w:ascii="Times New Roman" w:hAnsi="Times New Roman" w:cs="Times New Roman"/>
                <w:color w:val="auto"/>
                <w:sz w:val="24"/>
                <w:szCs w:val="24"/>
              </w:rPr>
            </w:pPr>
            <w:r w:rsidRPr="00C33EB4">
              <w:rPr>
                <w:rFonts w:ascii="Times New Roman" w:hAnsi="Times New Roman" w:cs="Times New Roman"/>
                <w:color w:val="auto"/>
                <w:sz w:val="24"/>
                <w:szCs w:val="24"/>
              </w:rPr>
              <w:t>0·88 (0·47, 1·64)</w:t>
            </w:r>
          </w:p>
        </w:tc>
      </w:tr>
      <w:tr w:rsidR="00C33EB4" w:rsidRPr="00C33EB4" w:rsidTr="00EF43DC">
        <w:trPr>
          <w:trHeight w:val="267"/>
        </w:trPr>
        <w:tc>
          <w:tcPr>
            <w:tcW w:w="1635" w:type="dxa"/>
            <w:vMerge/>
          </w:tcPr>
          <w:p w:rsidR="00B7004F" w:rsidRPr="00C33EB4" w:rsidRDefault="00B7004F" w:rsidP="00EF43DC">
            <w:pPr>
              <w:autoSpaceDE w:val="0"/>
              <w:autoSpaceDN w:val="0"/>
              <w:adjustRightInd w:val="0"/>
              <w:rPr>
                <w:rFonts w:ascii="Times New Roman" w:hAnsi="Times New Roman" w:cs="Times New Roman"/>
                <w:color w:val="auto"/>
                <w:sz w:val="24"/>
                <w:szCs w:val="24"/>
              </w:rPr>
            </w:pPr>
          </w:p>
        </w:tc>
        <w:tc>
          <w:tcPr>
            <w:tcW w:w="2241" w:type="dxa"/>
          </w:tcPr>
          <w:p w:rsidR="00B7004F" w:rsidRPr="00C33EB4" w:rsidRDefault="00B7004F" w:rsidP="00EF43DC">
            <w:pPr>
              <w:autoSpaceDE w:val="0"/>
              <w:autoSpaceDN w:val="0"/>
              <w:adjustRightInd w:val="0"/>
              <w:rPr>
                <w:rFonts w:ascii="Times New Roman" w:hAnsi="Times New Roman" w:cs="Times New Roman"/>
                <w:color w:val="auto"/>
                <w:sz w:val="24"/>
                <w:szCs w:val="24"/>
              </w:rPr>
            </w:pPr>
            <w:r w:rsidRPr="00C33EB4">
              <w:rPr>
                <w:rFonts w:ascii="Times New Roman" w:hAnsi="Times New Roman" w:cs="Times New Roman"/>
                <w:color w:val="auto"/>
                <w:sz w:val="24"/>
                <w:szCs w:val="24"/>
              </w:rPr>
              <w:t>Q3: 184·00</w:t>
            </w:r>
          </w:p>
        </w:tc>
        <w:tc>
          <w:tcPr>
            <w:tcW w:w="2536" w:type="dxa"/>
          </w:tcPr>
          <w:p w:rsidR="00B7004F" w:rsidRPr="00C33EB4" w:rsidRDefault="00B7004F" w:rsidP="00EF43DC">
            <w:pPr>
              <w:autoSpaceDE w:val="0"/>
              <w:autoSpaceDN w:val="0"/>
              <w:adjustRightInd w:val="0"/>
              <w:jc w:val="center"/>
              <w:rPr>
                <w:rFonts w:ascii="Times New Roman" w:hAnsi="Times New Roman" w:cs="Times New Roman"/>
                <w:color w:val="auto"/>
                <w:sz w:val="24"/>
                <w:szCs w:val="24"/>
              </w:rPr>
            </w:pPr>
            <w:r w:rsidRPr="00C33EB4">
              <w:rPr>
                <w:rFonts w:ascii="Times New Roman" w:hAnsi="Times New Roman" w:cs="Times New Roman"/>
                <w:color w:val="auto"/>
                <w:sz w:val="24"/>
                <w:szCs w:val="24"/>
              </w:rPr>
              <w:t>0·84 (0·62, 1·17)</w:t>
            </w:r>
          </w:p>
        </w:tc>
        <w:tc>
          <w:tcPr>
            <w:tcW w:w="2015" w:type="dxa"/>
          </w:tcPr>
          <w:p w:rsidR="00B7004F" w:rsidRPr="00C33EB4" w:rsidRDefault="00B7004F" w:rsidP="00EF43DC">
            <w:pPr>
              <w:autoSpaceDE w:val="0"/>
              <w:autoSpaceDN w:val="0"/>
              <w:adjustRightInd w:val="0"/>
              <w:jc w:val="center"/>
              <w:rPr>
                <w:rFonts w:ascii="Times New Roman" w:hAnsi="Times New Roman" w:cs="Times New Roman"/>
                <w:color w:val="auto"/>
                <w:sz w:val="24"/>
                <w:szCs w:val="24"/>
              </w:rPr>
            </w:pPr>
            <w:r w:rsidRPr="00C33EB4">
              <w:rPr>
                <w:rFonts w:ascii="Times New Roman" w:hAnsi="Times New Roman" w:cs="Times New Roman"/>
                <w:color w:val="auto"/>
                <w:sz w:val="24"/>
                <w:szCs w:val="24"/>
              </w:rPr>
              <w:t>0·89 (0·63, 1·27)</w:t>
            </w:r>
          </w:p>
        </w:tc>
        <w:tc>
          <w:tcPr>
            <w:tcW w:w="2537" w:type="dxa"/>
          </w:tcPr>
          <w:p w:rsidR="00B7004F" w:rsidRPr="00C33EB4" w:rsidRDefault="00B7004F" w:rsidP="00EF43DC">
            <w:pPr>
              <w:autoSpaceDE w:val="0"/>
              <w:autoSpaceDN w:val="0"/>
              <w:adjustRightInd w:val="0"/>
              <w:jc w:val="center"/>
              <w:rPr>
                <w:rFonts w:ascii="Times New Roman" w:hAnsi="Times New Roman" w:cs="Times New Roman"/>
                <w:color w:val="auto"/>
                <w:sz w:val="24"/>
                <w:szCs w:val="24"/>
              </w:rPr>
            </w:pPr>
            <w:r w:rsidRPr="00C33EB4">
              <w:rPr>
                <w:rFonts w:ascii="Times New Roman" w:hAnsi="Times New Roman" w:cs="Times New Roman"/>
                <w:color w:val="auto"/>
                <w:sz w:val="24"/>
                <w:szCs w:val="24"/>
              </w:rPr>
              <w:t>0·71 (0·35, 1·42)</w:t>
            </w:r>
          </w:p>
        </w:tc>
      </w:tr>
      <w:tr w:rsidR="00C33EB4" w:rsidRPr="00C33EB4" w:rsidTr="00EF43DC">
        <w:trPr>
          <w:trHeight w:val="267"/>
        </w:trPr>
        <w:tc>
          <w:tcPr>
            <w:tcW w:w="1635" w:type="dxa"/>
            <w:vMerge/>
          </w:tcPr>
          <w:p w:rsidR="00B7004F" w:rsidRPr="00C33EB4" w:rsidRDefault="00B7004F" w:rsidP="00EF43DC">
            <w:pPr>
              <w:autoSpaceDE w:val="0"/>
              <w:autoSpaceDN w:val="0"/>
              <w:adjustRightInd w:val="0"/>
              <w:rPr>
                <w:rFonts w:ascii="Times New Roman" w:hAnsi="Times New Roman" w:cs="Times New Roman"/>
                <w:color w:val="auto"/>
                <w:sz w:val="24"/>
                <w:szCs w:val="24"/>
              </w:rPr>
            </w:pPr>
          </w:p>
        </w:tc>
        <w:tc>
          <w:tcPr>
            <w:tcW w:w="2241" w:type="dxa"/>
          </w:tcPr>
          <w:p w:rsidR="00B7004F" w:rsidRPr="00C33EB4" w:rsidRDefault="00B7004F" w:rsidP="00EF43DC">
            <w:pPr>
              <w:autoSpaceDE w:val="0"/>
              <w:autoSpaceDN w:val="0"/>
              <w:adjustRightInd w:val="0"/>
              <w:rPr>
                <w:rFonts w:ascii="Times New Roman" w:hAnsi="Times New Roman" w:cs="Times New Roman"/>
                <w:color w:val="auto"/>
                <w:sz w:val="24"/>
                <w:szCs w:val="24"/>
              </w:rPr>
            </w:pPr>
            <w:r w:rsidRPr="00C33EB4">
              <w:rPr>
                <w:rFonts w:ascii="Times New Roman" w:hAnsi="Times New Roman" w:cs="Times New Roman"/>
                <w:color w:val="auto"/>
                <w:sz w:val="24"/>
                <w:szCs w:val="24"/>
              </w:rPr>
              <w:t>Q4: 323·00</w:t>
            </w:r>
          </w:p>
        </w:tc>
        <w:tc>
          <w:tcPr>
            <w:tcW w:w="2536" w:type="dxa"/>
          </w:tcPr>
          <w:p w:rsidR="00B7004F" w:rsidRPr="00C33EB4" w:rsidRDefault="00B7004F" w:rsidP="00EF43DC">
            <w:pPr>
              <w:autoSpaceDE w:val="0"/>
              <w:autoSpaceDN w:val="0"/>
              <w:adjustRightInd w:val="0"/>
              <w:jc w:val="center"/>
              <w:rPr>
                <w:rFonts w:ascii="Times New Roman" w:hAnsi="Times New Roman" w:cs="Times New Roman"/>
                <w:color w:val="auto"/>
                <w:sz w:val="24"/>
                <w:szCs w:val="24"/>
              </w:rPr>
            </w:pPr>
            <w:r w:rsidRPr="00C33EB4">
              <w:rPr>
                <w:rFonts w:ascii="Times New Roman" w:hAnsi="Times New Roman" w:cs="Times New Roman"/>
                <w:color w:val="auto"/>
                <w:sz w:val="24"/>
                <w:szCs w:val="24"/>
              </w:rPr>
              <w:t>0·83 (0·62, 1·14)</w:t>
            </w:r>
          </w:p>
        </w:tc>
        <w:tc>
          <w:tcPr>
            <w:tcW w:w="2015" w:type="dxa"/>
          </w:tcPr>
          <w:p w:rsidR="00B7004F" w:rsidRPr="00C33EB4" w:rsidRDefault="00B7004F" w:rsidP="00EF43DC">
            <w:pPr>
              <w:autoSpaceDE w:val="0"/>
              <w:autoSpaceDN w:val="0"/>
              <w:adjustRightInd w:val="0"/>
              <w:jc w:val="center"/>
              <w:rPr>
                <w:rFonts w:ascii="Times New Roman" w:hAnsi="Times New Roman" w:cs="Times New Roman"/>
                <w:color w:val="auto"/>
                <w:sz w:val="24"/>
                <w:szCs w:val="24"/>
              </w:rPr>
            </w:pPr>
            <w:r w:rsidRPr="00C33EB4">
              <w:rPr>
                <w:rFonts w:ascii="Times New Roman" w:hAnsi="Times New Roman" w:cs="Times New Roman"/>
                <w:color w:val="auto"/>
                <w:sz w:val="24"/>
                <w:szCs w:val="24"/>
              </w:rPr>
              <w:t>0·88 (0·62, 1·26)</w:t>
            </w:r>
          </w:p>
        </w:tc>
        <w:tc>
          <w:tcPr>
            <w:tcW w:w="2537" w:type="dxa"/>
          </w:tcPr>
          <w:p w:rsidR="00B7004F" w:rsidRPr="00C33EB4" w:rsidRDefault="00B7004F" w:rsidP="00EF43DC">
            <w:pPr>
              <w:autoSpaceDE w:val="0"/>
              <w:autoSpaceDN w:val="0"/>
              <w:adjustRightInd w:val="0"/>
              <w:jc w:val="center"/>
              <w:rPr>
                <w:rFonts w:ascii="Times New Roman" w:hAnsi="Times New Roman" w:cs="Times New Roman"/>
                <w:color w:val="auto"/>
                <w:sz w:val="24"/>
                <w:szCs w:val="24"/>
              </w:rPr>
            </w:pPr>
            <w:r w:rsidRPr="00C33EB4">
              <w:rPr>
                <w:rFonts w:ascii="Times New Roman" w:hAnsi="Times New Roman" w:cs="Times New Roman"/>
                <w:color w:val="auto"/>
                <w:sz w:val="24"/>
                <w:szCs w:val="24"/>
              </w:rPr>
              <w:t>0·67 (0·34, 1·35)</w:t>
            </w:r>
          </w:p>
        </w:tc>
      </w:tr>
      <w:tr w:rsidR="00C33EB4" w:rsidRPr="00C33EB4" w:rsidTr="00EF43DC">
        <w:trPr>
          <w:trHeight w:val="267"/>
        </w:trPr>
        <w:tc>
          <w:tcPr>
            <w:tcW w:w="1635" w:type="dxa"/>
            <w:vMerge/>
          </w:tcPr>
          <w:p w:rsidR="00B7004F" w:rsidRPr="00C33EB4" w:rsidRDefault="00B7004F" w:rsidP="00EF43DC">
            <w:pPr>
              <w:autoSpaceDE w:val="0"/>
              <w:autoSpaceDN w:val="0"/>
              <w:adjustRightInd w:val="0"/>
              <w:rPr>
                <w:rFonts w:ascii="Times New Roman" w:hAnsi="Times New Roman" w:cs="Times New Roman"/>
                <w:color w:val="auto"/>
                <w:sz w:val="24"/>
                <w:szCs w:val="24"/>
              </w:rPr>
            </w:pPr>
          </w:p>
        </w:tc>
        <w:tc>
          <w:tcPr>
            <w:tcW w:w="2241" w:type="dxa"/>
          </w:tcPr>
          <w:p w:rsidR="00B7004F" w:rsidRPr="00C33EB4" w:rsidRDefault="00B7004F" w:rsidP="00EF43DC">
            <w:pPr>
              <w:autoSpaceDE w:val="0"/>
              <w:autoSpaceDN w:val="0"/>
              <w:adjustRightInd w:val="0"/>
              <w:rPr>
                <w:rFonts w:ascii="Times New Roman" w:hAnsi="Times New Roman" w:cs="Times New Roman"/>
                <w:color w:val="auto"/>
                <w:sz w:val="24"/>
                <w:szCs w:val="24"/>
              </w:rPr>
            </w:pPr>
            <w:r w:rsidRPr="00C33EB4">
              <w:rPr>
                <w:rFonts w:ascii="Times New Roman" w:hAnsi="Times New Roman" w:cs="Times New Roman"/>
                <w:color w:val="auto"/>
                <w:sz w:val="24"/>
                <w:szCs w:val="24"/>
              </w:rPr>
              <w:t>Q5: 590·00</w:t>
            </w:r>
          </w:p>
        </w:tc>
        <w:tc>
          <w:tcPr>
            <w:tcW w:w="2536" w:type="dxa"/>
          </w:tcPr>
          <w:p w:rsidR="00B7004F" w:rsidRPr="00C33EB4" w:rsidRDefault="00B7004F" w:rsidP="00EF43DC">
            <w:pPr>
              <w:autoSpaceDE w:val="0"/>
              <w:autoSpaceDN w:val="0"/>
              <w:adjustRightInd w:val="0"/>
              <w:jc w:val="center"/>
              <w:rPr>
                <w:rFonts w:ascii="Times New Roman" w:hAnsi="Times New Roman" w:cs="Times New Roman"/>
                <w:color w:val="auto"/>
                <w:sz w:val="24"/>
                <w:szCs w:val="24"/>
              </w:rPr>
            </w:pPr>
            <w:r w:rsidRPr="00C33EB4">
              <w:rPr>
                <w:rFonts w:ascii="Times New Roman" w:hAnsi="Times New Roman" w:cs="Times New Roman"/>
                <w:color w:val="auto"/>
                <w:sz w:val="24"/>
                <w:szCs w:val="24"/>
              </w:rPr>
              <w:t>0·79 (0·57, 1·09)</w:t>
            </w:r>
          </w:p>
        </w:tc>
        <w:tc>
          <w:tcPr>
            <w:tcW w:w="2015" w:type="dxa"/>
          </w:tcPr>
          <w:p w:rsidR="00B7004F" w:rsidRPr="00C33EB4" w:rsidRDefault="00B7004F" w:rsidP="00EF43DC">
            <w:pPr>
              <w:autoSpaceDE w:val="0"/>
              <w:autoSpaceDN w:val="0"/>
              <w:adjustRightInd w:val="0"/>
              <w:jc w:val="center"/>
              <w:rPr>
                <w:rFonts w:ascii="Times New Roman" w:hAnsi="Times New Roman" w:cs="Times New Roman"/>
                <w:color w:val="auto"/>
                <w:sz w:val="24"/>
                <w:szCs w:val="24"/>
              </w:rPr>
            </w:pPr>
            <w:r w:rsidRPr="00C33EB4">
              <w:rPr>
                <w:rFonts w:ascii="Times New Roman" w:hAnsi="Times New Roman" w:cs="Times New Roman"/>
                <w:color w:val="auto"/>
                <w:sz w:val="24"/>
                <w:szCs w:val="24"/>
              </w:rPr>
              <w:t>0·83 (0·57, 1·20)</w:t>
            </w:r>
          </w:p>
        </w:tc>
        <w:tc>
          <w:tcPr>
            <w:tcW w:w="2537" w:type="dxa"/>
          </w:tcPr>
          <w:p w:rsidR="00B7004F" w:rsidRPr="00C33EB4" w:rsidRDefault="00B7004F" w:rsidP="00EF43DC">
            <w:pPr>
              <w:autoSpaceDE w:val="0"/>
              <w:autoSpaceDN w:val="0"/>
              <w:adjustRightInd w:val="0"/>
              <w:jc w:val="center"/>
              <w:rPr>
                <w:rFonts w:ascii="Times New Roman" w:hAnsi="Times New Roman" w:cs="Times New Roman"/>
                <w:color w:val="auto"/>
                <w:sz w:val="24"/>
                <w:szCs w:val="24"/>
              </w:rPr>
            </w:pPr>
            <w:r w:rsidRPr="00C33EB4">
              <w:rPr>
                <w:rFonts w:ascii="Times New Roman" w:hAnsi="Times New Roman" w:cs="Times New Roman"/>
                <w:color w:val="auto"/>
                <w:sz w:val="24"/>
                <w:szCs w:val="24"/>
              </w:rPr>
              <w:t>0·69 (0·35, 1·37)</w:t>
            </w:r>
          </w:p>
        </w:tc>
      </w:tr>
      <w:tr w:rsidR="00C33EB4" w:rsidRPr="00C33EB4" w:rsidTr="00EF43DC">
        <w:trPr>
          <w:trHeight w:val="284"/>
        </w:trPr>
        <w:tc>
          <w:tcPr>
            <w:tcW w:w="1635" w:type="dxa"/>
            <w:vMerge w:val="restart"/>
          </w:tcPr>
          <w:p w:rsidR="00B7004F" w:rsidRPr="00C33EB4" w:rsidRDefault="00B7004F" w:rsidP="00EF43DC">
            <w:pPr>
              <w:autoSpaceDE w:val="0"/>
              <w:autoSpaceDN w:val="0"/>
              <w:adjustRightInd w:val="0"/>
              <w:rPr>
                <w:rFonts w:ascii="Times New Roman" w:hAnsi="Times New Roman" w:cs="Times New Roman"/>
                <w:color w:val="auto"/>
                <w:sz w:val="24"/>
                <w:szCs w:val="24"/>
              </w:rPr>
            </w:pPr>
            <w:r w:rsidRPr="00C33EB4">
              <w:rPr>
                <w:rFonts w:ascii="Times New Roman" w:hAnsi="Times New Roman" w:cs="Times New Roman"/>
                <w:color w:val="auto"/>
                <w:sz w:val="24"/>
                <w:szCs w:val="24"/>
              </w:rPr>
              <w:t>Supplemental Calcium</w:t>
            </w:r>
            <w:r w:rsidRPr="00C33EB4">
              <w:rPr>
                <w:rFonts w:ascii="Times New Roman" w:hAnsi="Times New Roman" w:cs="Times New Roman"/>
                <w:color w:val="auto"/>
                <w:sz w:val="24"/>
                <w:szCs w:val="24"/>
                <w:vertAlign w:val="superscript"/>
              </w:rPr>
              <w:t>‡</w:t>
            </w:r>
          </w:p>
          <w:p w:rsidR="00B7004F" w:rsidRPr="00C33EB4" w:rsidRDefault="00B7004F" w:rsidP="00EF43DC">
            <w:pPr>
              <w:autoSpaceDE w:val="0"/>
              <w:autoSpaceDN w:val="0"/>
              <w:adjustRightInd w:val="0"/>
              <w:rPr>
                <w:rFonts w:ascii="Times New Roman" w:hAnsi="Times New Roman" w:cs="Times New Roman"/>
                <w:color w:val="auto"/>
                <w:sz w:val="24"/>
                <w:szCs w:val="24"/>
              </w:rPr>
            </w:pPr>
          </w:p>
        </w:tc>
        <w:tc>
          <w:tcPr>
            <w:tcW w:w="2241" w:type="dxa"/>
          </w:tcPr>
          <w:p w:rsidR="00B7004F" w:rsidRPr="00C33EB4" w:rsidRDefault="00B7004F" w:rsidP="00EF43DC">
            <w:pPr>
              <w:autoSpaceDE w:val="0"/>
              <w:autoSpaceDN w:val="0"/>
              <w:adjustRightInd w:val="0"/>
              <w:rPr>
                <w:rFonts w:ascii="Times New Roman" w:hAnsi="Times New Roman" w:cs="Times New Roman"/>
                <w:color w:val="auto"/>
                <w:sz w:val="24"/>
                <w:szCs w:val="24"/>
              </w:rPr>
            </w:pPr>
            <w:r w:rsidRPr="00C33EB4">
              <w:rPr>
                <w:rFonts w:ascii="Times New Roman" w:hAnsi="Times New Roman" w:cs="Times New Roman"/>
                <w:color w:val="auto"/>
                <w:sz w:val="24"/>
                <w:szCs w:val="24"/>
              </w:rPr>
              <w:t>Q1: 0·00</w:t>
            </w:r>
          </w:p>
        </w:tc>
        <w:tc>
          <w:tcPr>
            <w:tcW w:w="2536" w:type="dxa"/>
          </w:tcPr>
          <w:p w:rsidR="00B7004F" w:rsidRPr="00C33EB4" w:rsidRDefault="00B7004F" w:rsidP="00EF43DC">
            <w:pPr>
              <w:autoSpaceDE w:val="0"/>
              <w:autoSpaceDN w:val="0"/>
              <w:adjustRightInd w:val="0"/>
              <w:jc w:val="center"/>
              <w:rPr>
                <w:rFonts w:ascii="Times New Roman" w:hAnsi="Times New Roman" w:cs="Times New Roman"/>
                <w:color w:val="auto"/>
                <w:sz w:val="24"/>
                <w:szCs w:val="24"/>
              </w:rPr>
            </w:pPr>
            <w:r w:rsidRPr="00C33EB4">
              <w:rPr>
                <w:rFonts w:ascii="Times New Roman" w:hAnsi="Times New Roman" w:cs="Times New Roman"/>
                <w:color w:val="auto"/>
                <w:sz w:val="24"/>
                <w:szCs w:val="24"/>
              </w:rPr>
              <w:t>1·00</w:t>
            </w:r>
          </w:p>
        </w:tc>
        <w:tc>
          <w:tcPr>
            <w:tcW w:w="2015" w:type="dxa"/>
          </w:tcPr>
          <w:p w:rsidR="00B7004F" w:rsidRPr="00C33EB4" w:rsidRDefault="00B7004F" w:rsidP="00EF43DC">
            <w:pPr>
              <w:autoSpaceDE w:val="0"/>
              <w:autoSpaceDN w:val="0"/>
              <w:adjustRightInd w:val="0"/>
              <w:jc w:val="center"/>
              <w:rPr>
                <w:rFonts w:ascii="Times New Roman" w:hAnsi="Times New Roman" w:cs="Times New Roman"/>
                <w:color w:val="auto"/>
                <w:sz w:val="24"/>
                <w:szCs w:val="24"/>
              </w:rPr>
            </w:pPr>
            <w:r w:rsidRPr="00C33EB4">
              <w:rPr>
                <w:rFonts w:ascii="Times New Roman" w:hAnsi="Times New Roman" w:cs="Times New Roman"/>
                <w:color w:val="auto"/>
                <w:sz w:val="24"/>
                <w:szCs w:val="24"/>
              </w:rPr>
              <w:t>1·00</w:t>
            </w:r>
          </w:p>
        </w:tc>
        <w:tc>
          <w:tcPr>
            <w:tcW w:w="2537" w:type="dxa"/>
          </w:tcPr>
          <w:p w:rsidR="00B7004F" w:rsidRPr="00C33EB4" w:rsidRDefault="00B7004F" w:rsidP="00EF43DC">
            <w:pPr>
              <w:autoSpaceDE w:val="0"/>
              <w:autoSpaceDN w:val="0"/>
              <w:adjustRightInd w:val="0"/>
              <w:jc w:val="center"/>
              <w:rPr>
                <w:rFonts w:ascii="Times New Roman" w:hAnsi="Times New Roman" w:cs="Times New Roman"/>
                <w:color w:val="auto"/>
                <w:sz w:val="24"/>
                <w:szCs w:val="24"/>
              </w:rPr>
            </w:pPr>
            <w:r w:rsidRPr="00C33EB4">
              <w:rPr>
                <w:rFonts w:ascii="Times New Roman" w:hAnsi="Times New Roman" w:cs="Times New Roman"/>
                <w:color w:val="auto"/>
                <w:sz w:val="24"/>
                <w:szCs w:val="24"/>
              </w:rPr>
              <w:t>1·00</w:t>
            </w:r>
          </w:p>
        </w:tc>
      </w:tr>
      <w:tr w:rsidR="00C33EB4" w:rsidRPr="00C33EB4" w:rsidTr="00EF43DC">
        <w:trPr>
          <w:trHeight w:val="284"/>
        </w:trPr>
        <w:tc>
          <w:tcPr>
            <w:tcW w:w="1635" w:type="dxa"/>
            <w:vMerge/>
          </w:tcPr>
          <w:p w:rsidR="00B7004F" w:rsidRPr="00C33EB4" w:rsidRDefault="00B7004F" w:rsidP="00EF43DC">
            <w:pPr>
              <w:autoSpaceDE w:val="0"/>
              <w:autoSpaceDN w:val="0"/>
              <w:adjustRightInd w:val="0"/>
              <w:rPr>
                <w:rFonts w:ascii="Times New Roman" w:hAnsi="Times New Roman" w:cs="Times New Roman"/>
                <w:color w:val="auto"/>
                <w:sz w:val="24"/>
                <w:szCs w:val="24"/>
              </w:rPr>
            </w:pPr>
          </w:p>
        </w:tc>
        <w:tc>
          <w:tcPr>
            <w:tcW w:w="2241" w:type="dxa"/>
          </w:tcPr>
          <w:p w:rsidR="00B7004F" w:rsidRPr="00C33EB4" w:rsidRDefault="00B7004F" w:rsidP="00EF43DC">
            <w:pPr>
              <w:autoSpaceDE w:val="0"/>
              <w:autoSpaceDN w:val="0"/>
              <w:adjustRightInd w:val="0"/>
              <w:rPr>
                <w:rFonts w:ascii="Times New Roman" w:hAnsi="Times New Roman" w:cs="Times New Roman"/>
                <w:color w:val="auto"/>
                <w:sz w:val="24"/>
                <w:szCs w:val="24"/>
              </w:rPr>
            </w:pPr>
            <w:r w:rsidRPr="00C33EB4">
              <w:rPr>
                <w:rFonts w:ascii="Times New Roman" w:hAnsi="Times New Roman" w:cs="Times New Roman"/>
                <w:color w:val="auto"/>
                <w:sz w:val="24"/>
                <w:szCs w:val="24"/>
              </w:rPr>
              <w:t>Q2: 137·00</w:t>
            </w:r>
          </w:p>
        </w:tc>
        <w:tc>
          <w:tcPr>
            <w:tcW w:w="2536" w:type="dxa"/>
          </w:tcPr>
          <w:p w:rsidR="00B7004F" w:rsidRPr="00C33EB4" w:rsidRDefault="00B7004F" w:rsidP="00EF43DC">
            <w:pPr>
              <w:autoSpaceDE w:val="0"/>
              <w:autoSpaceDN w:val="0"/>
              <w:adjustRightInd w:val="0"/>
              <w:jc w:val="center"/>
              <w:rPr>
                <w:rFonts w:ascii="Times New Roman" w:hAnsi="Times New Roman" w:cs="Times New Roman"/>
                <w:color w:val="auto"/>
                <w:sz w:val="24"/>
                <w:szCs w:val="24"/>
              </w:rPr>
            </w:pPr>
            <w:r w:rsidRPr="00C33EB4">
              <w:rPr>
                <w:rFonts w:ascii="Times New Roman" w:hAnsi="Times New Roman" w:cs="Times New Roman"/>
                <w:color w:val="auto"/>
                <w:sz w:val="24"/>
                <w:szCs w:val="24"/>
              </w:rPr>
              <w:t>0·82 (0·62, 1·09)</w:t>
            </w:r>
          </w:p>
        </w:tc>
        <w:tc>
          <w:tcPr>
            <w:tcW w:w="2015" w:type="dxa"/>
          </w:tcPr>
          <w:p w:rsidR="00B7004F" w:rsidRPr="00C33EB4" w:rsidRDefault="00B7004F" w:rsidP="00EF43DC">
            <w:pPr>
              <w:autoSpaceDE w:val="0"/>
              <w:autoSpaceDN w:val="0"/>
              <w:adjustRightInd w:val="0"/>
              <w:jc w:val="center"/>
              <w:rPr>
                <w:rFonts w:ascii="Times New Roman" w:hAnsi="Times New Roman" w:cs="Times New Roman"/>
                <w:color w:val="auto"/>
                <w:sz w:val="24"/>
                <w:szCs w:val="24"/>
              </w:rPr>
            </w:pPr>
            <w:r w:rsidRPr="00C33EB4">
              <w:rPr>
                <w:rFonts w:ascii="Times New Roman" w:hAnsi="Times New Roman" w:cs="Times New Roman"/>
                <w:color w:val="auto"/>
                <w:sz w:val="24"/>
                <w:szCs w:val="24"/>
              </w:rPr>
              <w:t>0·82 (0·59, 1·13)</w:t>
            </w:r>
          </w:p>
        </w:tc>
        <w:tc>
          <w:tcPr>
            <w:tcW w:w="2537" w:type="dxa"/>
          </w:tcPr>
          <w:p w:rsidR="00B7004F" w:rsidRPr="00C33EB4" w:rsidRDefault="00B7004F" w:rsidP="00EF43DC">
            <w:pPr>
              <w:autoSpaceDE w:val="0"/>
              <w:autoSpaceDN w:val="0"/>
              <w:adjustRightInd w:val="0"/>
              <w:jc w:val="center"/>
              <w:rPr>
                <w:rFonts w:ascii="Times New Roman" w:hAnsi="Times New Roman" w:cs="Times New Roman"/>
                <w:color w:val="auto"/>
                <w:sz w:val="24"/>
                <w:szCs w:val="24"/>
              </w:rPr>
            </w:pPr>
            <w:r w:rsidRPr="00C33EB4">
              <w:rPr>
                <w:rFonts w:ascii="Times New Roman" w:hAnsi="Times New Roman" w:cs="Times New Roman"/>
                <w:color w:val="auto"/>
                <w:sz w:val="24"/>
                <w:szCs w:val="24"/>
              </w:rPr>
              <w:t>0·84 (0·47, 1·48)</w:t>
            </w:r>
          </w:p>
        </w:tc>
      </w:tr>
      <w:tr w:rsidR="00C33EB4" w:rsidRPr="00C33EB4" w:rsidTr="00EF43DC">
        <w:trPr>
          <w:trHeight w:val="284"/>
        </w:trPr>
        <w:tc>
          <w:tcPr>
            <w:tcW w:w="1635" w:type="dxa"/>
            <w:vMerge/>
          </w:tcPr>
          <w:p w:rsidR="00B7004F" w:rsidRPr="00C33EB4" w:rsidRDefault="00B7004F" w:rsidP="00EF43DC">
            <w:pPr>
              <w:autoSpaceDE w:val="0"/>
              <w:autoSpaceDN w:val="0"/>
              <w:adjustRightInd w:val="0"/>
              <w:rPr>
                <w:rFonts w:ascii="Times New Roman" w:hAnsi="Times New Roman" w:cs="Times New Roman"/>
                <w:color w:val="auto"/>
                <w:sz w:val="24"/>
                <w:szCs w:val="24"/>
              </w:rPr>
            </w:pPr>
          </w:p>
        </w:tc>
        <w:tc>
          <w:tcPr>
            <w:tcW w:w="2241" w:type="dxa"/>
          </w:tcPr>
          <w:p w:rsidR="00B7004F" w:rsidRPr="00C33EB4" w:rsidRDefault="00B7004F" w:rsidP="00EF43DC">
            <w:pPr>
              <w:autoSpaceDE w:val="0"/>
              <w:autoSpaceDN w:val="0"/>
              <w:adjustRightInd w:val="0"/>
              <w:rPr>
                <w:rFonts w:ascii="Times New Roman" w:hAnsi="Times New Roman" w:cs="Times New Roman"/>
                <w:color w:val="auto"/>
                <w:sz w:val="24"/>
                <w:szCs w:val="24"/>
              </w:rPr>
            </w:pPr>
            <w:r w:rsidRPr="00C33EB4">
              <w:rPr>
                <w:rFonts w:ascii="Times New Roman" w:hAnsi="Times New Roman" w:cs="Times New Roman"/>
                <w:color w:val="auto"/>
                <w:sz w:val="24"/>
                <w:szCs w:val="24"/>
              </w:rPr>
              <w:t>Q3: 400·00</w:t>
            </w:r>
          </w:p>
        </w:tc>
        <w:tc>
          <w:tcPr>
            <w:tcW w:w="2536" w:type="dxa"/>
          </w:tcPr>
          <w:p w:rsidR="00B7004F" w:rsidRPr="00C33EB4" w:rsidRDefault="00B7004F" w:rsidP="00EF43DC">
            <w:pPr>
              <w:autoSpaceDE w:val="0"/>
              <w:autoSpaceDN w:val="0"/>
              <w:adjustRightInd w:val="0"/>
              <w:jc w:val="center"/>
              <w:rPr>
                <w:rFonts w:ascii="Times New Roman" w:hAnsi="Times New Roman" w:cs="Times New Roman"/>
                <w:color w:val="auto"/>
                <w:sz w:val="24"/>
                <w:szCs w:val="24"/>
              </w:rPr>
            </w:pPr>
            <w:r w:rsidRPr="00C33EB4">
              <w:rPr>
                <w:rFonts w:ascii="Times New Roman" w:hAnsi="Times New Roman" w:cs="Times New Roman"/>
                <w:color w:val="auto"/>
                <w:sz w:val="24"/>
                <w:szCs w:val="24"/>
              </w:rPr>
              <w:t>0·80 (0·60, 1·06)</w:t>
            </w:r>
          </w:p>
        </w:tc>
        <w:tc>
          <w:tcPr>
            <w:tcW w:w="2015" w:type="dxa"/>
          </w:tcPr>
          <w:p w:rsidR="00B7004F" w:rsidRPr="00C33EB4" w:rsidRDefault="00B7004F" w:rsidP="00EF43DC">
            <w:pPr>
              <w:autoSpaceDE w:val="0"/>
              <w:autoSpaceDN w:val="0"/>
              <w:adjustRightInd w:val="0"/>
              <w:jc w:val="center"/>
              <w:rPr>
                <w:rFonts w:ascii="Times New Roman" w:hAnsi="Times New Roman" w:cs="Times New Roman"/>
                <w:color w:val="auto"/>
                <w:sz w:val="24"/>
                <w:szCs w:val="24"/>
              </w:rPr>
            </w:pPr>
            <w:r w:rsidRPr="00C33EB4">
              <w:rPr>
                <w:rFonts w:ascii="Times New Roman" w:hAnsi="Times New Roman" w:cs="Times New Roman"/>
                <w:color w:val="auto"/>
                <w:sz w:val="24"/>
                <w:szCs w:val="24"/>
              </w:rPr>
              <w:t>0·85 (0·62, 1·17)</w:t>
            </w:r>
          </w:p>
        </w:tc>
        <w:tc>
          <w:tcPr>
            <w:tcW w:w="2537" w:type="dxa"/>
          </w:tcPr>
          <w:p w:rsidR="00B7004F" w:rsidRPr="00C33EB4" w:rsidRDefault="00B7004F" w:rsidP="00EF43DC">
            <w:pPr>
              <w:autoSpaceDE w:val="0"/>
              <w:autoSpaceDN w:val="0"/>
              <w:adjustRightInd w:val="0"/>
              <w:jc w:val="center"/>
              <w:rPr>
                <w:rFonts w:ascii="Times New Roman" w:hAnsi="Times New Roman" w:cs="Times New Roman"/>
                <w:color w:val="auto"/>
                <w:sz w:val="24"/>
                <w:szCs w:val="24"/>
              </w:rPr>
            </w:pPr>
            <w:r w:rsidRPr="00C33EB4">
              <w:rPr>
                <w:rFonts w:ascii="Times New Roman" w:hAnsi="Times New Roman" w:cs="Times New Roman"/>
                <w:color w:val="auto"/>
                <w:sz w:val="24"/>
                <w:szCs w:val="24"/>
              </w:rPr>
              <w:t>0·61 (0·32, 1·17)</w:t>
            </w:r>
          </w:p>
        </w:tc>
      </w:tr>
      <w:tr w:rsidR="00C33EB4" w:rsidRPr="00C33EB4" w:rsidTr="00EF43DC">
        <w:trPr>
          <w:trHeight w:val="284"/>
        </w:trPr>
        <w:tc>
          <w:tcPr>
            <w:tcW w:w="1635" w:type="dxa"/>
            <w:vMerge/>
          </w:tcPr>
          <w:p w:rsidR="00B7004F" w:rsidRPr="00C33EB4" w:rsidRDefault="00B7004F" w:rsidP="00EF43DC">
            <w:pPr>
              <w:autoSpaceDE w:val="0"/>
              <w:autoSpaceDN w:val="0"/>
              <w:adjustRightInd w:val="0"/>
              <w:rPr>
                <w:rFonts w:ascii="Times New Roman" w:hAnsi="Times New Roman" w:cs="Times New Roman"/>
                <w:color w:val="auto"/>
                <w:sz w:val="24"/>
                <w:szCs w:val="24"/>
              </w:rPr>
            </w:pPr>
          </w:p>
        </w:tc>
        <w:tc>
          <w:tcPr>
            <w:tcW w:w="2241" w:type="dxa"/>
          </w:tcPr>
          <w:p w:rsidR="00B7004F" w:rsidRPr="00C33EB4" w:rsidRDefault="00B7004F" w:rsidP="00EF43DC">
            <w:pPr>
              <w:autoSpaceDE w:val="0"/>
              <w:autoSpaceDN w:val="0"/>
              <w:adjustRightInd w:val="0"/>
              <w:rPr>
                <w:rFonts w:ascii="Times New Roman" w:hAnsi="Times New Roman" w:cs="Times New Roman"/>
                <w:color w:val="auto"/>
                <w:sz w:val="24"/>
                <w:szCs w:val="24"/>
              </w:rPr>
            </w:pPr>
            <w:r w:rsidRPr="00C33EB4">
              <w:rPr>
                <w:rFonts w:ascii="Times New Roman" w:hAnsi="Times New Roman" w:cs="Times New Roman"/>
                <w:color w:val="auto"/>
                <w:sz w:val="24"/>
                <w:szCs w:val="24"/>
              </w:rPr>
              <w:t>Q4: 764·00</w:t>
            </w:r>
          </w:p>
        </w:tc>
        <w:tc>
          <w:tcPr>
            <w:tcW w:w="2536" w:type="dxa"/>
          </w:tcPr>
          <w:p w:rsidR="00B7004F" w:rsidRPr="00C33EB4" w:rsidRDefault="00B7004F" w:rsidP="00EF43DC">
            <w:pPr>
              <w:autoSpaceDE w:val="0"/>
              <w:autoSpaceDN w:val="0"/>
              <w:adjustRightInd w:val="0"/>
              <w:jc w:val="center"/>
              <w:rPr>
                <w:rFonts w:ascii="Times New Roman" w:hAnsi="Times New Roman" w:cs="Times New Roman"/>
                <w:color w:val="auto"/>
                <w:sz w:val="24"/>
                <w:szCs w:val="24"/>
              </w:rPr>
            </w:pPr>
            <w:r w:rsidRPr="00C33EB4">
              <w:rPr>
                <w:rFonts w:ascii="Times New Roman" w:hAnsi="Times New Roman" w:cs="Times New Roman"/>
                <w:color w:val="auto"/>
                <w:sz w:val="24"/>
                <w:szCs w:val="24"/>
              </w:rPr>
              <w:t>0·76 (0·57, 1·02)</w:t>
            </w:r>
          </w:p>
        </w:tc>
        <w:tc>
          <w:tcPr>
            <w:tcW w:w="2015" w:type="dxa"/>
          </w:tcPr>
          <w:p w:rsidR="00B7004F" w:rsidRPr="00C33EB4" w:rsidRDefault="00B7004F" w:rsidP="00EF43DC">
            <w:pPr>
              <w:autoSpaceDE w:val="0"/>
              <w:autoSpaceDN w:val="0"/>
              <w:adjustRightInd w:val="0"/>
              <w:jc w:val="center"/>
              <w:rPr>
                <w:rFonts w:ascii="Times New Roman" w:hAnsi="Times New Roman" w:cs="Times New Roman"/>
                <w:color w:val="auto"/>
                <w:sz w:val="24"/>
                <w:szCs w:val="24"/>
              </w:rPr>
            </w:pPr>
            <w:r w:rsidRPr="00C33EB4">
              <w:rPr>
                <w:rFonts w:ascii="Times New Roman" w:hAnsi="Times New Roman" w:cs="Times New Roman"/>
                <w:color w:val="auto"/>
                <w:sz w:val="24"/>
                <w:szCs w:val="24"/>
              </w:rPr>
              <w:t>0·77 (0·55, 1·07)</w:t>
            </w:r>
          </w:p>
        </w:tc>
        <w:tc>
          <w:tcPr>
            <w:tcW w:w="2537" w:type="dxa"/>
          </w:tcPr>
          <w:p w:rsidR="00B7004F" w:rsidRPr="00C33EB4" w:rsidRDefault="00B7004F" w:rsidP="00EF43DC">
            <w:pPr>
              <w:autoSpaceDE w:val="0"/>
              <w:autoSpaceDN w:val="0"/>
              <w:adjustRightInd w:val="0"/>
              <w:jc w:val="center"/>
              <w:rPr>
                <w:rFonts w:ascii="Times New Roman" w:hAnsi="Times New Roman" w:cs="Times New Roman"/>
                <w:color w:val="auto"/>
                <w:sz w:val="24"/>
                <w:szCs w:val="24"/>
              </w:rPr>
            </w:pPr>
            <w:r w:rsidRPr="00C33EB4">
              <w:rPr>
                <w:rFonts w:ascii="Times New Roman" w:hAnsi="Times New Roman" w:cs="Times New Roman"/>
                <w:color w:val="auto"/>
                <w:sz w:val="24"/>
                <w:szCs w:val="24"/>
              </w:rPr>
              <w:t>0·74 (0·40, 1·37)</w:t>
            </w:r>
          </w:p>
        </w:tc>
      </w:tr>
      <w:tr w:rsidR="00C33EB4" w:rsidRPr="00C33EB4" w:rsidTr="00EF43DC">
        <w:trPr>
          <w:trHeight w:val="284"/>
        </w:trPr>
        <w:tc>
          <w:tcPr>
            <w:tcW w:w="1635" w:type="dxa"/>
            <w:vMerge/>
          </w:tcPr>
          <w:p w:rsidR="00B7004F" w:rsidRPr="00C33EB4" w:rsidRDefault="00B7004F" w:rsidP="00EF43DC">
            <w:pPr>
              <w:autoSpaceDE w:val="0"/>
              <w:autoSpaceDN w:val="0"/>
              <w:adjustRightInd w:val="0"/>
              <w:rPr>
                <w:rFonts w:ascii="Times New Roman" w:hAnsi="Times New Roman" w:cs="Times New Roman"/>
                <w:color w:val="auto"/>
                <w:sz w:val="24"/>
                <w:szCs w:val="24"/>
              </w:rPr>
            </w:pPr>
          </w:p>
        </w:tc>
        <w:tc>
          <w:tcPr>
            <w:tcW w:w="2241" w:type="dxa"/>
          </w:tcPr>
          <w:p w:rsidR="00B7004F" w:rsidRPr="00C33EB4" w:rsidRDefault="00B7004F" w:rsidP="00EF43DC">
            <w:pPr>
              <w:autoSpaceDE w:val="0"/>
              <w:autoSpaceDN w:val="0"/>
              <w:adjustRightInd w:val="0"/>
              <w:rPr>
                <w:rFonts w:ascii="Times New Roman" w:hAnsi="Times New Roman" w:cs="Times New Roman"/>
                <w:color w:val="auto"/>
                <w:sz w:val="24"/>
                <w:szCs w:val="24"/>
              </w:rPr>
            </w:pPr>
            <w:r w:rsidRPr="00C33EB4">
              <w:rPr>
                <w:rFonts w:ascii="Times New Roman" w:hAnsi="Times New Roman" w:cs="Times New Roman"/>
                <w:color w:val="auto"/>
                <w:sz w:val="24"/>
                <w:szCs w:val="24"/>
              </w:rPr>
              <w:t>Q5: 1,193·00</w:t>
            </w:r>
          </w:p>
        </w:tc>
        <w:tc>
          <w:tcPr>
            <w:tcW w:w="2536" w:type="dxa"/>
          </w:tcPr>
          <w:p w:rsidR="00B7004F" w:rsidRPr="00C33EB4" w:rsidRDefault="00B7004F" w:rsidP="00EF43DC">
            <w:pPr>
              <w:autoSpaceDE w:val="0"/>
              <w:autoSpaceDN w:val="0"/>
              <w:adjustRightInd w:val="0"/>
              <w:jc w:val="center"/>
              <w:rPr>
                <w:rFonts w:ascii="Times New Roman" w:hAnsi="Times New Roman" w:cs="Times New Roman"/>
                <w:color w:val="auto"/>
                <w:sz w:val="24"/>
                <w:szCs w:val="24"/>
              </w:rPr>
            </w:pPr>
            <w:r w:rsidRPr="00C33EB4">
              <w:rPr>
                <w:rFonts w:ascii="Times New Roman" w:hAnsi="Times New Roman" w:cs="Times New Roman"/>
                <w:color w:val="auto"/>
                <w:sz w:val="24"/>
                <w:szCs w:val="24"/>
              </w:rPr>
              <w:t>0·87 (0·66, 1·14)</w:t>
            </w:r>
          </w:p>
        </w:tc>
        <w:tc>
          <w:tcPr>
            <w:tcW w:w="2015" w:type="dxa"/>
          </w:tcPr>
          <w:p w:rsidR="00B7004F" w:rsidRPr="00C33EB4" w:rsidRDefault="00B7004F" w:rsidP="00EF43DC">
            <w:pPr>
              <w:autoSpaceDE w:val="0"/>
              <w:autoSpaceDN w:val="0"/>
              <w:adjustRightInd w:val="0"/>
              <w:jc w:val="center"/>
              <w:rPr>
                <w:rFonts w:ascii="Times New Roman" w:hAnsi="Times New Roman" w:cs="Times New Roman"/>
                <w:color w:val="auto"/>
                <w:sz w:val="24"/>
                <w:szCs w:val="24"/>
              </w:rPr>
            </w:pPr>
            <w:r w:rsidRPr="00C33EB4">
              <w:rPr>
                <w:rFonts w:ascii="Times New Roman" w:hAnsi="Times New Roman" w:cs="Times New Roman"/>
                <w:color w:val="auto"/>
                <w:sz w:val="24"/>
                <w:szCs w:val="24"/>
              </w:rPr>
              <w:t>0·91 (0·67, 1·24)</w:t>
            </w:r>
          </w:p>
        </w:tc>
        <w:tc>
          <w:tcPr>
            <w:tcW w:w="2537" w:type="dxa"/>
          </w:tcPr>
          <w:p w:rsidR="00B7004F" w:rsidRPr="00C33EB4" w:rsidRDefault="00B7004F" w:rsidP="00EF43DC">
            <w:pPr>
              <w:autoSpaceDE w:val="0"/>
              <w:autoSpaceDN w:val="0"/>
              <w:adjustRightInd w:val="0"/>
              <w:jc w:val="center"/>
              <w:rPr>
                <w:rFonts w:ascii="Times New Roman" w:hAnsi="Times New Roman" w:cs="Times New Roman"/>
                <w:color w:val="auto"/>
                <w:sz w:val="24"/>
                <w:szCs w:val="24"/>
              </w:rPr>
            </w:pPr>
            <w:r w:rsidRPr="00C33EB4">
              <w:rPr>
                <w:rFonts w:ascii="Times New Roman" w:hAnsi="Times New Roman" w:cs="Times New Roman"/>
                <w:color w:val="auto"/>
                <w:sz w:val="24"/>
                <w:szCs w:val="24"/>
              </w:rPr>
              <w:t>0·71 (0·38, 1·34)</w:t>
            </w:r>
          </w:p>
        </w:tc>
      </w:tr>
      <w:tr w:rsidR="00C33EB4" w:rsidRPr="00C33EB4" w:rsidTr="00EF43DC">
        <w:trPr>
          <w:trHeight w:val="284"/>
        </w:trPr>
        <w:tc>
          <w:tcPr>
            <w:tcW w:w="1635" w:type="dxa"/>
          </w:tcPr>
          <w:p w:rsidR="00B7004F" w:rsidRPr="00C33EB4" w:rsidRDefault="00B7004F" w:rsidP="00EF43DC">
            <w:pPr>
              <w:autoSpaceDE w:val="0"/>
              <w:autoSpaceDN w:val="0"/>
              <w:adjustRightInd w:val="0"/>
              <w:rPr>
                <w:rFonts w:ascii="Times New Roman" w:hAnsi="Times New Roman" w:cs="Times New Roman"/>
                <w:color w:val="auto"/>
                <w:sz w:val="24"/>
                <w:szCs w:val="24"/>
              </w:rPr>
            </w:pPr>
            <w:r w:rsidRPr="00C33EB4">
              <w:rPr>
                <w:rFonts w:ascii="Times New Roman" w:hAnsi="Times New Roman" w:cs="Times New Roman"/>
                <w:color w:val="auto"/>
                <w:sz w:val="24"/>
                <w:szCs w:val="24"/>
              </w:rPr>
              <w:t xml:space="preserve">Non-Dairy </w:t>
            </w:r>
          </w:p>
        </w:tc>
        <w:tc>
          <w:tcPr>
            <w:tcW w:w="2241" w:type="dxa"/>
          </w:tcPr>
          <w:p w:rsidR="00B7004F" w:rsidRPr="00C33EB4" w:rsidRDefault="00B7004F" w:rsidP="00EF43DC">
            <w:pPr>
              <w:autoSpaceDE w:val="0"/>
              <w:autoSpaceDN w:val="0"/>
              <w:adjustRightInd w:val="0"/>
              <w:rPr>
                <w:rFonts w:ascii="Times New Roman" w:hAnsi="Times New Roman" w:cs="Times New Roman"/>
                <w:color w:val="auto"/>
                <w:sz w:val="24"/>
                <w:szCs w:val="24"/>
              </w:rPr>
            </w:pPr>
            <w:r w:rsidRPr="00C33EB4">
              <w:rPr>
                <w:rFonts w:ascii="Times New Roman" w:hAnsi="Times New Roman" w:cs="Times New Roman"/>
                <w:color w:val="auto"/>
                <w:sz w:val="24"/>
                <w:szCs w:val="24"/>
              </w:rPr>
              <w:t>Q1: 328·00</w:t>
            </w:r>
          </w:p>
        </w:tc>
        <w:tc>
          <w:tcPr>
            <w:tcW w:w="2536" w:type="dxa"/>
          </w:tcPr>
          <w:p w:rsidR="00B7004F" w:rsidRPr="00C33EB4" w:rsidRDefault="00B7004F" w:rsidP="00EF43DC">
            <w:pPr>
              <w:autoSpaceDE w:val="0"/>
              <w:autoSpaceDN w:val="0"/>
              <w:adjustRightInd w:val="0"/>
              <w:jc w:val="center"/>
              <w:rPr>
                <w:rFonts w:ascii="Times New Roman" w:hAnsi="Times New Roman" w:cs="Times New Roman"/>
                <w:color w:val="auto"/>
                <w:sz w:val="24"/>
                <w:szCs w:val="24"/>
              </w:rPr>
            </w:pPr>
            <w:r w:rsidRPr="00C33EB4">
              <w:rPr>
                <w:rFonts w:ascii="Times New Roman" w:hAnsi="Times New Roman" w:cs="Times New Roman"/>
                <w:color w:val="auto"/>
                <w:sz w:val="24"/>
                <w:szCs w:val="24"/>
              </w:rPr>
              <w:t>1·00</w:t>
            </w:r>
          </w:p>
        </w:tc>
        <w:tc>
          <w:tcPr>
            <w:tcW w:w="2015" w:type="dxa"/>
          </w:tcPr>
          <w:p w:rsidR="00B7004F" w:rsidRPr="00C33EB4" w:rsidRDefault="00B7004F" w:rsidP="00EF43DC">
            <w:pPr>
              <w:autoSpaceDE w:val="0"/>
              <w:autoSpaceDN w:val="0"/>
              <w:adjustRightInd w:val="0"/>
              <w:jc w:val="center"/>
              <w:rPr>
                <w:rFonts w:ascii="Times New Roman" w:hAnsi="Times New Roman" w:cs="Times New Roman"/>
                <w:color w:val="auto"/>
                <w:sz w:val="24"/>
                <w:szCs w:val="24"/>
              </w:rPr>
            </w:pPr>
            <w:r w:rsidRPr="00C33EB4">
              <w:rPr>
                <w:rFonts w:ascii="Times New Roman" w:hAnsi="Times New Roman" w:cs="Times New Roman"/>
                <w:color w:val="auto"/>
                <w:sz w:val="24"/>
                <w:szCs w:val="24"/>
              </w:rPr>
              <w:t>1·00</w:t>
            </w:r>
          </w:p>
        </w:tc>
        <w:tc>
          <w:tcPr>
            <w:tcW w:w="2537" w:type="dxa"/>
          </w:tcPr>
          <w:p w:rsidR="00B7004F" w:rsidRPr="00C33EB4" w:rsidRDefault="00B7004F" w:rsidP="00EF43DC">
            <w:pPr>
              <w:autoSpaceDE w:val="0"/>
              <w:autoSpaceDN w:val="0"/>
              <w:adjustRightInd w:val="0"/>
              <w:jc w:val="center"/>
              <w:rPr>
                <w:rFonts w:ascii="Times New Roman" w:hAnsi="Times New Roman" w:cs="Times New Roman"/>
                <w:color w:val="auto"/>
                <w:sz w:val="24"/>
                <w:szCs w:val="24"/>
              </w:rPr>
            </w:pPr>
            <w:r w:rsidRPr="00C33EB4">
              <w:rPr>
                <w:rFonts w:ascii="Times New Roman" w:hAnsi="Times New Roman" w:cs="Times New Roman"/>
                <w:color w:val="auto"/>
                <w:sz w:val="24"/>
                <w:szCs w:val="24"/>
              </w:rPr>
              <w:t>1·00</w:t>
            </w:r>
          </w:p>
        </w:tc>
      </w:tr>
      <w:tr w:rsidR="00C33EB4" w:rsidRPr="00C33EB4" w:rsidTr="00EF43DC">
        <w:trPr>
          <w:trHeight w:val="284"/>
        </w:trPr>
        <w:tc>
          <w:tcPr>
            <w:tcW w:w="1635" w:type="dxa"/>
          </w:tcPr>
          <w:p w:rsidR="00B7004F" w:rsidRPr="00C33EB4" w:rsidRDefault="00B7004F" w:rsidP="00EF43DC">
            <w:pPr>
              <w:autoSpaceDE w:val="0"/>
              <w:autoSpaceDN w:val="0"/>
              <w:adjustRightInd w:val="0"/>
              <w:rPr>
                <w:rFonts w:ascii="Times New Roman" w:hAnsi="Times New Roman" w:cs="Times New Roman"/>
                <w:color w:val="auto"/>
                <w:sz w:val="24"/>
                <w:szCs w:val="24"/>
              </w:rPr>
            </w:pPr>
            <w:r w:rsidRPr="00C33EB4">
              <w:rPr>
                <w:rFonts w:ascii="Times New Roman" w:hAnsi="Times New Roman" w:cs="Times New Roman"/>
                <w:color w:val="auto"/>
                <w:sz w:val="24"/>
                <w:szCs w:val="24"/>
              </w:rPr>
              <w:t>Calcium</w:t>
            </w:r>
            <w:r w:rsidRPr="00C33EB4">
              <w:rPr>
                <w:rFonts w:ascii="Times New Roman" w:hAnsi="Times New Roman" w:cs="Times New Roman"/>
                <w:color w:val="auto"/>
                <w:sz w:val="24"/>
                <w:szCs w:val="24"/>
                <w:vertAlign w:val="superscript"/>
              </w:rPr>
              <w:t>§</w:t>
            </w:r>
          </w:p>
        </w:tc>
        <w:tc>
          <w:tcPr>
            <w:tcW w:w="2241" w:type="dxa"/>
          </w:tcPr>
          <w:p w:rsidR="00B7004F" w:rsidRPr="00C33EB4" w:rsidRDefault="00B7004F" w:rsidP="00EF43DC">
            <w:pPr>
              <w:autoSpaceDE w:val="0"/>
              <w:autoSpaceDN w:val="0"/>
              <w:adjustRightInd w:val="0"/>
              <w:rPr>
                <w:rFonts w:ascii="Times New Roman" w:hAnsi="Times New Roman" w:cs="Times New Roman"/>
                <w:color w:val="auto"/>
                <w:sz w:val="24"/>
                <w:szCs w:val="24"/>
              </w:rPr>
            </w:pPr>
            <w:r w:rsidRPr="00C33EB4">
              <w:rPr>
                <w:rFonts w:ascii="Times New Roman" w:hAnsi="Times New Roman" w:cs="Times New Roman"/>
                <w:color w:val="auto"/>
                <w:sz w:val="24"/>
                <w:szCs w:val="24"/>
              </w:rPr>
              <w:t>Q2: 425·00</w:t>
            </w:r>
          </w:p>
        </w:tc>
        <w:tc>
          <w:tcPr>
            <w:tcW w:w="2536" w:type="dxa"/>
          </w:tcPr>
          <w:p w:rsidR="00B7004F" w:rsidRPr="00C33EB4" w:rsidRDefault="00B7004F" w:rsidP="00EF43DC">
            <w:pPr>
              <w:autoSpaceDE w:val="0"/>
              <w:autoSpaceDN w:val="0"/>
              <w:adjustRightInd w:val="0"/>
              <w:jc w:val="center"/>
              <w:rPr>
                <w:rFonts w:ascii="Times New Roman" w:hAnsi="Times New Roman" w:cs="Times New Roman"/>
                <w:color w:val="auto"/>
                <w:sz w:val="24"/>
                <w:szCs w:val="24"/>
              </w:rPr>
            </w:pPr>
            <w:r w:rsidRPr="00C33EB4">
              <w:rPr>
                <w:rFonts w:ascii="Times New Roman" w:hAnsi="Times New Roman" w:cs="Times New Roman"/>
                <w:color w:val="auto"/>
                <w:sz w:val="24"/>
                <w:szCs w:val="24"/>
              </w:rPr>
              <w:t>0·95 (0·70, 1·29)</w:t>
            </w:r>
          </w:p>
        </w:tc>
        <w:tc>
          <w:tcPr>
            <w:tcW w:w="2015" w:type="dxa"/>
          </w:tcPr>
          <w:p w:rsidR="00B7004F" w:rsidRPr="00C33EB4" w:rsidRDefault="00B7004F" w:rsidP="00EF43DC">
            <w:pPr>
              <w:autoSpaceDE w:val="0"/>
              <w:autoSpaceDN w:val="0"/>
              <w:adjustRightInd w:val="0"/>
              <w:jc w:val="center"/>
              <w:rPr>
                <w:rFonts w:ascii="Times New Roman" w:hAnsi="Times New Roman" w:cs="Times New Roman"/>
                <w:color w:val="auto"/>
                <w:sz w:val="24"/>
                <w:szCs w:val="24"/>
              </w:rPr>
            </w:pPr>
            <w:r w:rsidRPr="00C33EB4">
              <w:rPr>
                <w:rFonts w:ascii="Times New Roman" w:hAnsi="Times New Roman" w:cs="Times New Roman"/>
                <w:color w:val="auto"/>
                <w:sz w:val="24"/>
                <w:szCs w:val="24"/>
              </w:rPr>
              <w:t>0·91 (0·65, 1·27)</w:t>
            </w:r>
          </w:p>
        </w:tc>
        <w:tc>
          <w:tcPr>
            <w:tcW w:w="2537" w:type="dxa"/>
          </w:tcPr>
          <w:p w:rsidR="00B7004F" w:rsidRPr="00C33EB4" w:rsidRDefault="00B7004F" w:rsidP="00EF43DC">
            <w:pPr>
              <w:autoSpaceDE w:val="0"/>
              <w:autoSpaceDN w:val="0"/>
              <w:adjustRightInd w:val="0"/>
              <w:jc w:val="center"/>
              <w:rPr>
                <w:rFonts w:ascii="Times New Roman" w:hAnsi="Times New Roman" w:cs="Times New Roman"/>
                <w:color w:val="auto"/>
                <w:sz w:val="24"/>
                <w:szCs w:val="24"/>
              </w:rPr>
            </w:pPr>
            <w:r w:rsidRPr="00C33EB4">
              <w:rPr>
                <w:rFonts w:ascii="Times New Roman" w:hAnsi="Times New Roman" w:cs="Times New Roman"/>
                <w:color w:val="auto"/>
                <w:sz w:val="24"/>
                <w:szCs w:val="24"/>
              </w:rPr>
              <w:t>1·07 (0·52, 2·17)</w:t>
            </w:r>
          </w:p>
        </w:tc>
      </w:tr>
      <w:tr w:rsidR="00C33EB4" w:rsidRPr="00C33EB4" w:rsidTr="00EF43DC">
        <w:trPr>
          <w:trHeight w:val="284"/>
        </w:trPr>
        <w:tc>
          <w:tcPr>
            <w:tcW w:w="1635" w:type="dxa"/>
          </w:tcPr>
          <w:p w:rsidR="00B7004F" w:rsidRPr="00C33EB4" w:rsidRDefault="00B7004F" w:rsidP="00EF43DC">
            <w:pPr>
              <w:autoSpaceDE w:val="0"/>
              <w:autoSpaceDN w:val="0"/>
              <w:adjustRightInd w:val="0"/>
              <w:rPr>
                <w:rFonts w:ascii="Times New Roman" w:hAnsi="Times New Roman" w:cs="Times New Roman"/>
                <w:color w:val="auto"/>
                <w:sz w:val="24"/>
                <w:szCs w:val="24"/>
              </w:rPr>
            </w:pPr>
          </w:p>
        </w:tc>
        <w:tc>
          <w:tcPr>
            <w:tcW w:w="2241" w:type="dxa"/>
          </w:tcPr>
          <w:p w:rsidR="00B7004F" w:rsidRPr="00C33EB4" w:rsidRDefault="00B7004F" w:rsidP="00EF43DC">
            <w:pPr>
              <w:autoSpaceDE w:val="0"/>
              <w:autoSpaceDN w:val="0"/>
              <w:adjustRightInd w:val="0"/>
              <w:rPr>
                <w:rFonts w:ascii="Times New Roman" w:hAnsi="Times New Roman" w:cs="Times New Roman"/>
                <w:color w:val="auto"/>
                <w:sz w:val="24"/>
                <w:szCs w:val="24"/>
              </w:rPr>
            </w:pPr>
            <w:r w:rsidRPr="00C33EB4">
              <w:rPr>
                <w:rFonts w:ascii="Times New Roman" w:hAnsi="Times New Roman" w:cs="Times New Roman"/>
                <w:color w:val="auto"/>
                <w:sz w:val="24"/>
                <w:szCs w:val="24"/>
              </w:rPr>
              <w:t>Q3: 514·00</w:t>
            </w:r>
          </w:p>
        </w:tc>
        <w:tc>
          <w:tcPr>
            <w:tcW w:w="2536" w:type="dxa"/>
          </w:tcPr>
          <w:p w:rsidR="00B7004F" w:rsidRPr="00C33EB4" w:rsidRDefault="00B7004F" w:rsidP="00EF43DC">
            <w:pPr>
              <w:autoSpaceDE w:val="0"/>
              <w:autoSpaceDN w:val="0"/>
              <w:adjustRightInd w:val="0"/>
              <w:jc w:val="center"/>
              <w:rPr>
                <w:rFonts w:ascii="Times New Roman" w:hAnsi="Times New Roman" w:cs="Times New Roman"/>
                <w:color w:val="auto"/>
                <w:sz w:val="24"/>
                <w:szCs w:val="24"/>
              </w:rPr>
            </w:pPr>
            <w:r w:rsidRPr="00C33EB4">
              <w:rPr>
                <w:rFonts w:ascii="Times New Roman" w:hAnsi="Times New Roman" w:cs="Times New Roman"/>
                <w:color w:val="auto"/>
                <w:sz w:val="24"/>
                <w:szCs w:val="24"/>
              </w:rPr>
              <w:t>0·82 (0·59, 1·15)</w:t>
            </w:r>
          </w:p>
        </w:tc>
        <w:tc>
          <w:tcPr>
            <w:tcW w:w="2015" w:type="dxa"/>
          </w:tcPr>
          <w:p w:rsidR="00B7004F" w:rsidRPr="00C33EB4" w:rsidRDefault="00B7004F" w:rsidP="00EF43DC">
            <w:pPr>
              <w:autoSpaceDE w:val="0"/>
              <w:autoSpaceDN w:val="0"/>
              <w:adjustRightInd w:val="0"/>
              <w:jc w:val="center"/>
              <w:rPr>
                <w:rFonts w:ascii="Times New Roman" w:hAnsi="Times New Roman" w:cs="Times New Roman"/>
                <w:color w:val="auto"/>
                <w:sz w:val="24"/>
                <w:szCs w:val="24"/>
              </w:rPr>
            </w:pPr>
            <w:r w:rsidRPr="00C33EB4">
              <w:rPr>
                <w:rFonts w:ascii="Times New Roman" w:hAnsi="Times New Roman" w:cs="Times New Roman"/>
                <w:color w:val="auto"/>
                <w:sz w:val="24"/>
                <w:szCs w:val="24"/>
              </w:rPr>
              <w:t>0·74 (0·50, 1·08)</w:t>
            </w:r>
          </w:p>
        </w:tc>
        <w:tc>
          <w:tcPr>
            <w:tcW w:w="2537" w:type="dxa"/>
          </w:tcPr>
          <w:p w:rsidR="00B7004F" w:rsidRPr="00C33EB4" w:rsidRDefault="00B7004F" w:rsidP="00EF43DC">
            <w:pPr>
              <w:autoSpaceDE w:val="0"/>
              <w:autoSpaceDN w:val="0"/>
              <w:adjustRightInd w:val="0"/>
              <w:jc w:val="center"/>
              <w:rPr>
                <w:rFonts w:ascii="Times New Roman" w:hAnsi="Times New Roman" w:cs="Times New Roman"/>
                <w:color w:val="auto"/>
                <w:sz w:val="24"/>
                <w:szCs w:val="24"/>
              </w:rPr>
            </w:pPr>
            <w:r w:rsidRPr="00C33EB4">
              <w:rPr>
                <w:rFonts w:ascii="Times New Roman" w:hAnsi="Times New Roman" w:cs="Times New Roman"/>
                <w:color w:val="auto"/>
                <w:sz w:val="24"/>
                <w:szCs w:val="24"/>
              </w:rPr>
              <w:t>1·22 (0·56, 2·62)</w:t>
            </w:r>
          </w:p>
        </w:tc>
      </w:tr>
      <w:tr w:rsidR="00C33EB4" w:rsidRPr="00C33EB4" w:rsidTr="00EF43DC">
        <w:trPr>
          <w:trHeight w:val="284"/>
        </w:trPr>
        <w:tc>
          <w:tcPr>
            <w:tcW w:w="1635" w:type="dxa"/>
          </w:tcPr>
          <w:p w:rsidR="00B7004F" w:rsidRPr="00C33EB4" w:rsidRDefault="00B7004F" w:rsidP="00EF43DC">
            <w:pPr>
              <w:autoSpaceDE w:val="0"/>
              <w:autoSpaceDN w:val="0"/>
              <w:adjustRightInd w:val="0"/>
              <w:rPr>
                <w:rFonts w:ascii="Times New Roman" w:hAnsi="Times New Roman" w:cs="Times New Roman"/>
                <w:color w:val="auto"/>
                <w:sz w:val="24"/>
                <w:szCs w:val="24"/>
              </w:rPr>
            </w:pPr>
          </w:p>
        </w:tc>
        <w:tc>
          <w:tcPr>
            <w:tcW w:w="2241" w:type="dxa"/>
          </w:tcPr>
          <w:p w:rsidR="00B7004F" w:rsidRPr="00C33EB4" w:rsidRDefault="00B7004F" w:rsidP="00EF43DC">
            <w:pPr>
              <w:autoSpaceDE w:val="0"/>
              <w:autoSpaceDN w:val="0"/>
              <w:adjustRightInd w:val="0"/>
              <w:rPr>
                <w:rFonts w:ascii="Times New Roman" w:hAnsi="Times New Roman" w:cs="Times New Roman"/>
                <w:color w:val="auto"/>
                <w:sz w:val="24"/>
                <w:szCs w:val="24"/>
              </w:rPr>
            </w:pPr>
            <w:r w:rsidRPr="00C33EB4">
              <w:rPr>
                <w:rFonts w:ascii="Times New Roman" w:hAnsi="Times New Roman" w:cs="Times New Roman"/>
                <w:color w:val="auto"/>
                <w:sz w:val="24"/>
                <w:szCs w:val="24"/>
              </w:rPr>
              <w:t>Q4: 635·00</w:t>
            </w:r>
          </w:p>
        </w:tc>
        <w:tc>
          <w:tcPr>
            <w:tcW w:w="2536" w:type="dxa"/>
          </w:tcPr>
          <w:p w:rsidR="00B7004F" w:rsidRPr="00C33EB4" w:rsidRDefault="00B7004F" w:rsidP="00EF43DC">
            <w:pPr>
              <w:autoSpaceDE w:val="0"/>
              <w:autoSpaceDN w:val="0"/>
              <w:adjustRightInd w:val="0"/>
              <w:jc w:val="center"/>
              <w:rPr>
                <w:rFonts w:ascii="Times New Roman" w:hAnsi="Times New Roman" w:cs="Times New Roman"/>
                <w:color w:val="auto"/>
                <w:sz w:val="24"/>
                <w:szCs w:val="24"/>
              </w:rPr>
            </w:pPr>
            <w:r w:rsidRPr="00C33EB4">
              <w:rPr>
                <w:rFonts w:ascii="Times New Roman" w:hAnsi="Times New Roman" w:cs="Times New Roman"/>
                <w:color w:val="auto"/>
                <w:sz w:val="24"/>
                <w:szCs w:val="24"/>
              </w:rPr>
              <w:t>0·72 (0·51, 1·02)</w:t>
            </w:r>
          </w:p>
        </w:tc>
        <w:tc>
          <w:tcPr>
            <w:tcW w:w="2015" w:type="dxa"/>
          </w:tcPr>
          <w:p w:rsidR="00B7004F" w:rsidRPr="00C33EB4" w:rsidRDefault="00B7004F" w:rsidP="00EF43DC">
            <w:pPr>
              <w:autoSpaceDE w:val="0"/>
              <w:autoSpaceDN w:val="0"/>
              <w:adjustRightInd w:val="0"/>
              <w:jc w:val="center"/>
              <w:rPr>
                <w:rFonts w:ascii="Times New Roman" w:hAnsi="Times New Roman" w:cs="Times New Roman"/>
                <w:color w:val="auto"/>
                <w:sz w:val="24"/>
                <w:szCs w:val="24"/>
              </w:rPr>
            </w:pPr>
            <w:r w:rsidRPr="00C33EB4">
              <w:rPr>
                <w:rFonts w:ascii="Times New Roman" w:hAnsi="Times New Roman" w:cs="Times New Roman"/>
                <w:color w:val="auto"/>
                <w:sz w:val="24"/>
                <w:szCs w:val="24"/>
              </w:rPr>
              <w:t>0·59 (0·39, 0·88)</w:t>
            </w:r>
          </w:p>
        </w:tc>
        <w:tc>
          <w:tcPr>
            <w:tcW w:w="2537" w:type="dxa"/>
          </w:tcPr>
          <w:p w:rsidR="00B7004F" w:rsidRPr="00C33EB4" w:rsidRDefault="00B7004F" w:rsidP="00EF43DC">
            <w:pPr>
              <w:autoSpaceDE w:val="0"/>
              <w:autoSpaceDN w:val="0"/>
              <w:adjustRightInd w:val="0"/>
              <w:jc w:val="center"/>
              <w:rPr>
                <w:rFonts w:ascii="Times New Roman" w:hAnsi="Times New Roman" w:cs="Times New Roman"/>
                <w:color w:val="auto"/>
                <w:sz w:val="24"/>
                <w:szCs w:val="24"/>
              </w:rPr>
            </w:pPr>
            <w:r w:rsidRPr="00C33EB4">
              <w:rPr>
                <w:rFonts w:ascii="Times New Roman" w:hAnsi="Times New Roman" w:cs="Times New Roman"/>
                <w:color w:val="auto"/>
                <w:sz w:val="24"/>
                <w:szCs w:val="24"/>
              </w:rPr>
              <w:t>1·41 (0·66, 3·03)</w:t>
            </w:r>
          </w:p>
        </w:tc>
      </w:tr>
      <w:tr w:rsidR="00C33EB4" w:rsidRPr="00C33EB4" w:rsidTr="00EF43DC">
        <w:trPr>
          <w:trHeight w:val="284"/>
        </w:trPr>
        <w:tc>
          <w:tcPr>
            <w:tcW w:w="1635" w:type="dxa"/>
          </w:tcPr>
          <w:p w:rsidR="00B7004F" w:rsidRPr="00C33EB4" w:rsidRDefault="00B7004F" w:rsidP="00EF43DC">
            <w:pPr>
              <w:autoSpaceDE w:val="0"/>
              <w:autoSpaceDN w:val="0"/>
              <w:adjustRightInd w:val="0"/>
              <w:rPr>
                <w:rFonts w:ascii="Times New Roman" w:hAnsi="Times New Roman" w:cs="Times New Roman"/>
                <w:color w:val="auto"/>
                <w:sz w:val="24"/>
                <w:szCs w:val="24"/>
              </w:rPr>
            </w:pPr>
          </w:p>
        </w:tc>
        <w:tc>
          <w:tcPr>
            <w:tcW w:w="2241" w:type="dxa"/>
          </w:tcPr>
          <w:p w:rsidR="00B7004F" w:rsidRPr="00C33EB4" w:rsidRDefault="00B7004F" w:rsidP="00EF43DC">
            <w:pPr>
              <w:autoSpaceDE w:val="0"/>
              <w:autoSpaceDN w:val="0"/>
              <w:adjustRightInd w:val="0"/>
              <w:rPr>
                <w:rFonts w:ascii="Times New Roman" w:hAnsi="Times New Roman" w:cs="Times New Roman"/>
                <w:color w:val="auto"/>
                <w:sz w:val="24"/>
                <w:szCs w:val="24"/>
              </w:rPr>
            </w:pPr>
            <w:r w:rsidRPr="00C33EB4">
              <w:rPr>
                <w:rFonts w:ascii="Times New Roman" w:hAnsi="Times New Roman" w:cs="Times New Roman"/>
                <w:color w:val="auto"/>
                <w:sz w:val="24"/>
                <w:szCs w:val="24"/>
              </w:rPr>
              <w:t>Q5: 869·00</w:t>
            </w:r>
          </w:p>
        </w:tc>
        <w:tc>
          <w:tcPr>
            <w:tcW w:w="2536" w:type="dxa"/>
          </w:tcPr>
          <w:p w:rsidR="00B7004F" w:rsidRPr="00C33EB4" w:rsidRDefault="00B7004F" w:rsidP="00EF43DC">
            <w:pPr>
              <w:autoSpaceDE w:val="0"/>
              <w:autoSpaceDN w:val="0"/>
              <w:adjustRightInd w:val="0"/>
              <w:jc w:val="center"/>
              <w:rPr>
                <w:rFonts w:ascii="Times New Roman" w:hAnsi="Times New Roman" w:cs="Times New Roman"/>
                <w:color w:val="auto"/>
                <w:sz w:val="24"/>
                <w:szCs w:val="24"/>
              </w:rPr>
            </w:pPr>
            <w:r w:rsidRPr="00C33EB4">
              <w:rPr>
                <w:rFonts w:ascii="Times New Roman" w:hAnsi="Times New Roman" w:cs="Times New Roman"/>
                <w:color w:val="auto"/>
                <w:sz w:val="24"/>
                <w:szCs w:val="24"/>
              </w:rPr>
              <w:t>0·75 (0·52, 1·09)</w:t>
            </w:r>
          </w:p>
        </w:tc>
        <w:tc>
          <w:tcPr>
            <w:tcW w:w="2015" w:type="dxa"/>
          </w:tcPr>
          <w:p w:rsidR="00B7004F" w:rsidRPr="00C33EB4" w:rsidRDefault="00B7004F" w:rsidP="00EF43DC">
            <w:pPr>
              <w:autoSpaceDE w:val="0"/>
              <w:autoSpaceDN w:val="0"/>
              <w:adjustRightInd w:val="0"/>
              <w:jc w:val="center"/>
              <w:rPr>
                <w:rFonts w:ascii="Times New Roman" w:hAnsi="Times New Roman" w:cs="Times New Roman"/>
                <w:color w:val="auto"/>
                <w:sz w:val="24"/>
                <w:szCs w:val="24"/>
              </w:rPr>
            </w:pPr>
            <w:r w:rsidRPr="00C33EB4">
              <w:rPr>
                <w:rFonts w:ascii="Times New Roman" w:hAnsi="Times New Roman" w:cs="Times New Roman"/>
                <w:color w:val="auto"/>
                <w:sz w:val="24"/>
                <w:szCs w:val="24"/>
              </w:rPr>
              <w:t>0·51 (0·40, 0·93)</w:t>
            </w:r>
          </w:p>
        </w:tc>
        <w:tc>
          <w:tcPr>
            <w:tcW w:w="2537" w:type="dxa"/>
          </w:tcPr>
          <w:p w:rsidR="00B7004F" w:rsidRPr="00C33EB4" w:rsidRDefault="00B7004F" w:rsidP="00EF43DC">
            <w:pPr>
              <w:autoSpaceDE w:val="0"/>
              <w:autoSpaceDN w:val="0"/>
              <w:adjustRightInd w:val="0"/>
              <w:jc w:val="center"/>
              <w:rPr>
                <w:rFonts w:ascii="Times New Roman" w:hAnsi="Times New Roman" w:cs="Times New Roman"/>
                <w:color w:val="auto"/>
                <w:sz w:val="24"/>
                <w:szCs w:val="24"/>
              </w:rPr>
            </w:pPr>
            <w:r w:rsidRPr="00C33EB4">
              <w:rPr>
                <w:rFonts w:ascii="Times New Roman" w:hAnsi="Times New Roman" w:cs="Times New Roman"/>
                <w:color w:val="auto"/>
                <w:sz w:val="24"/>
                <w:szCs w:val="24"/>
              </w:rPr>
              <w:t>1·52 (0·70, 3·30)</w:t>
            </w:r>
          </w:p>
        </w:tc>
      </w:tr>
    </w:tbl>
    <w:p w:rsidR="00B7004F" w:rsidRPr="00C33EB4" w:rsidRDefault="00B7004F" w:rsidP="00B7004F">
      <w:pPr>
        <w:autoSpaceDE w:val="0"/>
        <w:autoSpaceDN w:val="0"/>
        <w:adjustRightInd w:val="0"/>
        <w:spacing w:after="0" w:line="240" w:lineRule="auto"/>
        <w:rPr>
          <w:rFonts w:ascii="Times New Roman" w:hAnsi="Times New Roman" w:cs="Times New Roman"/>
          <w:sz w:val="24"/>
          <w:szCs w:val="24"/>
          <w:vertAlign w:val="superscript"/>
        </w:rPr>
      </w:pPr>
      <w:r w:rsidRPr="00C33EB4">
        <w:rPr>
          <w:rFonts w:ascii="Times New Roman" w:hAnsi="Times New Roman" w:cs="Times New Roman"/>
          <w:sz w:val="24"/>
          <w:szCs w:val="24"/>
          <w:vertAlign w:val="superscript"/>
        </w:rPr>
        <w:t>*</w:t>
      </w:r>
      <w:r w:rsidRPr="00C33EB4">
        <w:rPr>
          <w:rFonts w:ascii="Times New Roman" w:hAnsi="Times New Roman" w:cs="Times New Roman"/>
          <w:sz w:val="24"/>
          <w:szCs w:val="24"/>
        </w:rPr>
        <w:t>Extreme quintiles are from food frequency data</w:t>
      </w:r>
    </w:p>
    <w:p w:rsidR="00B7004F" w:rsidRPr="00C33EB4" w:rsidRDefault="00B7004F" w:rsidP="00B7004F">
      <w:pPr>
        <w:autoSpaceDE w:val="0"/>
        <w:autoSpaceDN w:val="0"/>
        <w:adjustRightInd w:val="0"/>
        <w:spacing w:after="0" w:line="240" w:lineRule="auto"/>
        <w:rPr>
          <w:rFonts w:ascii="Times New Roman" w:hAnsi="Times New Roman" w:cs="Times New Roman"/>
          <w:sz w:val="24"/>
          <w:szCs w:val="24"/>
        </w:rPr>
      </w:pPr>
      <w:r w:rsidRPr="00C33EB4">
        <w:rPr>
          <w:vertAlign w:val="superscript"/>
          <w:lang w:val="en"/>
        </w:rPr>
        <w:t>†</w:t>
      </w:r>
      <w:r w:rsidRPr="00C33EB4">
        <w:rPr>
          <w:rFonts w:ascii="Times New Roman" w:hAnsi="Times New Roman" w:cs="Times New Roman"/>
          <w:sz w:val="24"/>
          <w:szCs w:val="24"/>
        </w:rPr>
        <w:t>Model 1: Total calcium, dairy kcals, fiber, unprocessed red meat, processed red meat, fish, poultry, gender, race, BMI, education, alcohol consumption, cigarette smoking history, diabetes, use of aspirin, use of statin, physical activity, family history of colorectal cancer, history of polyps, screening for colorectal cancer.</w:t>
      </w:r>
    </w:p>
    <w:p w:rsidR="00B7004F" w:rsidRPr="00C33EB4" w:rsidRDefault="00B7004F" w:rsidP="00B7004F">
      <w:pPr>
        <w:autoSpaceDE w:val="0"/>
        <w:autoSpaceDN w:val="0"/>
        <w:adjustRightInd w:val="0"/>
        <w:spacing w:after="0" w:line="240" w:lineRule="auto"/>
        <w:rPr>
          <w:rFonts w:ascii="Times New Roman" w:hAnsi="Times New Roman" w:cs="Times New Roman"/>
          <w:sz w:val="24"/>
          <w:szCs w:val="24"/>
          <w:vertAlign w:val="superscript"/>
        </w:rPr>
      </w:pPr>
      <w:r w:rsidRPr="00C33EB4">
        <w:rPr>
          <w:rFonts w:ascii="Times New Roman" w:hAnsi="Times New Roman" w:cs="Times New Roman"/>
          <w:sz w:val="24"/>
          <w:szCs w:val="24"/>
          <w:vertAlign w:val="superscript"/>
        </w:rPr>
        <w:t>‡</w:t>
      </w:r>
      <w:r w:rsidRPr="00C33EB4">
        <w:rPr>
          <w:rFonts w:ascii="Times New Roman" w:hAnsi="Times New Roman" w:cs="Times New Roman"/>
          <w:sz w:val="24"/>
          <w:szCs w:val="24"/>
        </w:rPr>
        <w:t xml:space="preserve"> Model 2: Calcium from diet and Calcium from supplements replace total calcium as separate variables.  Other covariates identical to Model 1.</w:t>
      </w:r>
    </w:p>
    <w:p w:rsidR="00B7004F" w:rsidRPr="00C33EB4" w:rsidRDefault="00B7004F" w:rsidP="00B7004F">
      <w:pPr>
        <w:autoSpaceDE w:val="0"/>
        <w:autoSpaceDN w:val="0"/>
        <w:adjustRightInd w:val="0"/>
        <w:spacing w:after="0" w:line="240" w:lineRule="auto"/>
        <w:rPr>
          <w:rFonts w:ascii="Times New Roman" w:hAnsi="Times New Roman" w:cs="Times New Roman"/>
          <w:sz w:val="24"/>
          <w:szCs w:val="24"/>
        </w:rPr>
      </w:pPr>
      <w:r w:rsidRPr="00C33EB4">
        <w:rPr>
          <w:rFonts w:ascii="Times New Roman" w:hAnsi="Times New Roman" w:cs="Times New Roman"/>
          <w:sz w:val="24"/>
          <w:szCs w:val="24"/>
          <w:vertAlign w:val="superscript"/>
        </w:rPr>
        <w:t>§</w:t>
      </w:r>
      <w:r w:rsidRPr="00C33EB4">
        <w:rPr>
          <w:rFonts w:ascii="Times New Roman" w:hAnsi="Times New Roman" w:cs="Times New Roman"/>
          <w:sz w:val="24"/>
          <w:szCs w:val="24"/>
        </w:rPr>
        <w:t xml:space="preserve"> Model 3: Calcium from dairy, non-dairy calcium and calcium from supplements are the three calcium variables, and dairy kcals is omitted. Other covariates are identical to Model 1.</w:t>
      </w:r>
    </w:p>
    <w:p w:rsidR="00B7004F" w:rsidRPr="00C33EB4" w:rsidRDefault="00B7004F" w:rsidP="00B7004F">
      <w:pPr>
        <w:spacing w:after="160" w:line="259" w:lineRule="auto"/>
        <w:rPr>
          <w:rFonts w:ascii="Times New Roman" w:hAnsi="Times New Roman" w:cs="Times New Roman"/>
          <w:b/>
          <w:sz w:val="24"/>
          <w:szCs w:val="24"/>
        </w:rPr>
      </w:pPr>
      <w:r w:rsidRPr="00C33EB4">
        <w:rPr>
          <w:rFonts w:ascii="Times New Roman" w:hAnsi="Times New Roman" w:cs="Times New Roman"/>
          <w:sz w:val="24"/>
          <w:szCs w:val="24"/>
          <w:vertAlign w:val="superscript"/>
        </w:rPr>
        <w:t xml:space="preserve">‖ </w:t>
      </w:r>
      <w:r w:rsidRPr="00C33EB4">
        <w:rPr>
          <w:rFonts w:ascii="Times New Roman" w:hAnsi="Times New Roman" w:cs="Times New Roman"/>
          <w:sz w:val="24"/>
          <w:szCs w:val="24"/>
        </w:rPr>
        <w:t>RC –Regression calibration. Quintiles are for the repeated dietary recall data as is appropriate for the RC.</w:t>
      </w:r>
    </w:p>
    <w:p w:rsidR="00B7004F" w:rsidRPr="00C33EB4" w:rsidRDefault="00B7004F" w:rsidP="00B7004F">
      <w:pPr>
        <w:spacing w:after="0" w:line="480" w:lineRule="auto"/>
        <w:rPr>
          <w:rFonts w:ascii="Times New Roman" w:hAnsi="Times New Roman" w:cs="Times New Roman"/>
          <w:sz w:val="24"/>
          <w:szCs w:val="24"/>
        </w:rPr>
      </w:pPr>
    </w:p>
    <w:p w:rsidR="004508D4" w:rsidRPr="00C33EB4" w:rsidRDefault="004508D4"/>
    <w:sectPr w:rsidR="004508D4" w:rsidRPr="00C33EB4" w:rsidSect="00D07D9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D481A"/>
    <w:multiLevelType w:val="hybridMultilevel"/>
    <w:tmpl w:val="5882F242"/>
    <w:lvl w:ilvl="0" w:tplc="3C108BDE">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C2082D"/>
    <w:multiLevelType w:val="hybridMultilevel"/>
    <w:tmpl w:val="2CB0B9FC"/>
    <w:lvl w:ilvl="0" w:tplc="6332F9D0">
      <w:numFmt w:val="bullet"/>
      <w:lvlText w:val=""/>
      <w:lvlJc w:val="left"/>
      <w:pPr>
        <w:ind w:left="1080" w:hanging="360"/>
      </w:pPr>
      <w:rPr>
        <w:rFonts w:ascii="Symbol" w:eastAsiaTheme="minorHAnsi" w:hAnsi="Symbol" w:cstheme="minorBidi"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9D356E2"/>
    <w:multiLevelType w:val="multilevel"/>
    <w:tmpl w:val="A8845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4257CD5"/>
    <w:multiLevelType w:val="hybridMultilevel"/>
    <w:tmpl w:val="1E76F752"/>
    <w:lvl w:ilvl="0" w:tplc="946C8BBC">
      <w:numFmt w:val="bullet"/>
      <w:lvlText w:val=""/>
      <w:lvlJc w:val="left"/>
      <w:pPr>
        <w:ind w:left="720" w:hanging="360"/>
      </w:pPr>
      <w:rPr>
        <w:rFonts w:ascii="Symbol" w:eastAsiaTheme="minorHAnsi" w:hAnsi="Symbol" w:cstheme="minorBid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9D3629"/>
    <w:multiLevelType w:val="hybridMultilevel"/>
    <w:tmpl w:val="EA742920"/>
    <w:lvl w:ilvl="0" w:tplc="F754184E">
      <w:start w:val="1"/>
      <w:numFmt w:val="decimal"/>
      <w:lvlText w:val="%1."/>
      <w:lvlJc w:val="left"/>
      <w:pPr>
        <w:tabs>
          <w:tab w:val="num" w:pos="720"/>
        </w:tabs>
        <w:ind w:left="720" w:hanging="360"/>
      </w:pPr>
    </w:lvl>
    <w:lvl w:ilvl="1" w:tplc="A77CCA9C" w:tentative="1">
      <w:start w:val="1"/>
      <w:numFmt w:val="decimal"/>
      <w:lvlText w:val="%2."/>
      <w:lvlJc w:val="left"/>
      <w:pPr>
        <w:tabs>
          <w:tab w:val="num" w:pos="1440"/>
        </w:tabs>
        <w:ind w:left="1440" w:hanging="360"/>
      </w:pPr>
    </w:lvl>
    <w:lvl w:ilvl="2" w:tplc="5974198E" w:tentative="1">
      <w:start w:val="1"/>
      <w:numFmt w:val="decimal"/>
      <w:lvlText w:val="%3."/>
      <w:lvlJc w:val="left"/>
      <w:pPr>
        <w:tabs>
          <w:tab w:val="num" w:pos="2160"/>
        </w:tabs>
        <w:ind w:left="2160" w:hanging="360"/>
      </w:pPr>
    </w:lvl>
    <w:lvl w:ilvl="3" w:tplc="B3348768" w:tentative="1">
      <w:start w:val="1"/>
      <w:numFmt w:val="decimal"/>
      <w:lvlText w:val="%4."/>
      <w:lvlJc w:val="left"/>
      <w:pPr>
        <w:tabs>
          <w:tab w:val="num" w:pos="2880"/>
        </w:tabs>
        <w:ind w:left="2880" w:hanging="360"/>
      </w:pPr>
    </w:lvl>
    <w:lvl w:ilvl="4" w:tplc="1C3EB9A8" w:tentative="1">
      <w:start w:val="1"/>
      <w:numFmt w:val="decimal"/>
      <w:lvlText w:val="%5."/>
      <w:lvlJc w:val="left"/>
      <w:pPr>
        <w:tabs>
          <w:tab w:val="num" w:pos="3600"/>
        </w:tabs>
        <w:ind w:left="3600" w:hanging="360"/>
      </w:pPr>
    </w:lvl>
    <w:lvl w:ilvl="5" w:tplc="0616C76C" w:tentative="1">
      <w:start w:val="1"/>
      <w:numFmt w:val="decimal"/>
      <w:lvlText w:val="%6."/>
      <w:lvlJc w:val="left"/>
      <w:pPr>
        <w:tabs>
          <w:tab w:val="num" w:pos="4320"/>
        </w:tabs>
        <w:ind w:left="4320" w:hanging="360"/>
      </w:pPr>
    </w:lvl>
    <w:lvl w:ilvl="6" w:tplc="3136558A" w:tentative="1">
      <w:start w:val="1"/>
      <w:numFmt w:val="decimal"/>
      <w:lvlText w:val="%7."/>
      <w:lvlJc w:val="left"/>
      <w:pPr>
        <w:tabs>
          <w:tab w:val="num" w:pos="5040"/>
        </w:tabs>
        <w:ind w:left="5040" w:hanging="360"/>
      </w:pPr>
    </w:lvl>
    <w:lvl w:ilvl="7" w:tplc="E0E8B818" w:tentative="1">
      <w:start w:val="1"/>
      <w:numFmt w:val="decimal"/>
      <w:lvlText w:val="%8."/>
      <w:lvlJc w:val="left"/>
      <w:pPr>
        <w:tabs>
          <w:tab w:val="num" w:pos="5760"/>
        </w:tabs>
        <w:ind w:left="5760" w:hanging="360"/>
      </w:pPr>
    </w:lvl>
    <w:lvl w:ilvl="8" w:tplc="EC30A8EE" w:tentative="1">
      <w:start w:val="1"/>
      <w:numFmt w:val="decimal"/>
      <w:lvlText w:val="%9."/>
      <w:lvlJc w:val="left"/>
      <w:pPr>
        <w:tabs>
          <w:tab w:val="num" w:pos="6480"/>
        </w:tabs>
        <w:ind w:left="6480" w:hanging="360"/>
      </w:pPr>
    </w:lvl>
  </w:abstractNum>
  <w:abstractNum w:abstractNumId="5" w15:restartNumberingAfterBreak="0">
    <w:nsid w:val="7A196DBA"/>
    <w:multiLevelType w:val="hybridMultilevel"/>
    <w:tmpl w:val="BB0EBE94"/>
    <w:lvl w:ilvl="0" w:tplc="68F6009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04F"/>
    <w:rsid w:val="004508D4"/>
    <w:rsid w:val="00B7004F"/>
    <w:rsid w:val="00C33E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AE46B"/>
  <w15:chartTrackingRefBased/>
  <w15:docId w15:val="{EC873892-A062-498B-8C52-BA36A0A38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004F"/>
    <w:pPr>
      <w:spacing w:after="200" w:line="276" w:lineRule="auto"/>
    </w:pPr>
    <w:rPr>
      <w:lang w:val="en-US"/>
    </w:rPr>
  </w:style>
  <w:style w:type="paragraph" w:styleId="Heading1">
    <w:name w:val="heading 1"/>
    <w:basedOn w:val="Normal"/>
    <w:link w:val="Heading1Char"/>
    <w:uiPriority w:val="9"/>
    <w:qFormat/>
    <w:rsid w:val="00B7004F"/>
    <w:pPr>
      <w:spacing w:before="240" w:after="120" w:line="240" w:lineRule="auto"/>
      <w:outlineLvl w:val="0"/>
    </w:pPr>
    <w:rPr>
      <w:rFonts w:ascii="Times New Roman" w:eastAsia="Times New Roman" w:hAnsi="Times New Roman" w:cs="Times New Roman"/>
      <w:b/>
      <w:bCs/>
      <w:color w:val="000000"/>
      <w:kern w:val="36"/>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004F"/>
    <w:rPr>
      <w:rFonts w:ascii="Times New Roman" w:eastAsia="Times New Roman" w:hAnsi="Times New Roman" w:cs="Times New Roman"/>
      <w:b/>
      <w:bCs/>
      <w:color w:val="000000"/>
      <w:kern w:val="36"/>
      <w:sz w:val="33"/>
      <w:szCs w:val="33"/>
      <w:lang w:val="en-US"/>
    </w:rPr>
  </w:style>
  <w:style w:type="character" w:styleId="Hyperlink">
    <w:name w:val="Hyperlink"/>
    <w:basedOn w:val="DefaultParagraphFont"/>
    <w:uiPriority w:val="99"/>
    <w:unhideWhenUsed/>
    <w:rsid w:val="00B7004F"/>
    <w:rPr>
      <w:color w:val="0563C1" w:themeColor="hyperlink"/>
      <w:u w:val="single"/>
    </w:rPr>
  </w:style>
  <w:style w:type="paragraph" w:styleId="BalloonText">
    <w:name w:val="Balloon Text"/>
    <w:basedOn w:val="Normal"/>
    <w:link w:val="BalloonTextChar"/>
    <w:uiPriority w:val="99"/>
    <w:semiHidden/>
    <w:unhideWhenUsed/>
    <w:rsid w:val="00B700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004F"/>
    <w:rPr>
      <w:rFonts w:ascii="Tahoma" w:hAnsi="Tahoma" w:cs="Tahoma"/>
      <w:sz w:val="16"/>
      <w:szCs w:val="16"/>
      <w:lang w:val="en-US"/>
    </w:rPr>
  </w:style>
  <w:style w:type="table" w:styleId="TableGrid">
    <w:name w:val="Table Grid"/>
    <w:basedOn w:val="TableNormal"/>
    <w:uiPriority w:val="59"/>
    <w:rsid w:val="00B7004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7004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700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004F"/>
    <w:rPr>
      <w:lang w:val="en-US"/>
    </w:rPr>
  </w:style>
  <w:style w:type="paragraph" w:styleId="Footer">
    <w:name w:val="footer"/>
    <w:basedOn w:val="Normal"/>
    <w:link w:val="FooterChar"/>
    <w:uiPriority w:val="99"/>
    <w:unhideWhenUsed/>
    <w:rsid w:val="00B700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004F"/>
    <w:rPr>
      <w:lang w:val="en-US"/>
    </w:rPr>
  </w:style>
  <w:style w:type="paragraph" w:styleId="ListParagraph">
    <w:name w:val="List Paragraph"/>
    <w:basedOn w:val="Normal"/>
    <w:uiPriority w:val="34"/>
    <w:qFormat/>
    <w:rsid w:val="00B7004F"/>
    <w:pPr>
      <w:ind w:left="720"/>
      <w:contextualSpacing/>
    </w:pPr>
  </w:style>
  <w:style w:type="character" w:customStyle="1" w:styleId="highlight">
    <w:name w:val="highlight"/>
    <w:basedOn w:val="DefaultParagraphFont"/>
    <w:rsid w:val="00B7004F"/>
  </w:style>
  <w:style w:type="character" w:customStyle="1" w:styleId="highlight2">
    <w:name w:val="highlight2"/>
    <w:basedOn w:val="DefaultParagraphFont"/>
    <w:rsid w:val="00B7004F"/>
  </w:style>
  <w:style w:type="character" w:styleId="CommentReference">
    <w:name w:val="annotation reference"/>
    <w:basedOn w:val="DefaultParagraphFont"/>
    <w:uiPriority w:val="99"/>
    <w:semiHidden/>
    <w:unhideWhenUsed/>
    <w:rsid w:val="00B7004F"/>
    <w:rPr>
      <w:sz w:val="16"/>
      <w:szCs w:val="16"/>
    </w:rPr>
  </w:style>
  <w:style w:type="paragraph" w:styleId="CommentText">
    <w:name w:val="annotation text"/>
    <w:basedOn w:val="Normal"/>
    <w:link w:val="CommentTextChar"/>
    <w:uiPriority w:val="99"/>
    <w:semiHidden/>
    <w:unhideWhenUsed/>
    <w:rsid w:val="00B7004F"/>
    <w:pPr>
      <w:spacing w:line="240" w:lineRule="auto"/>
    </w:pPr>
    <w:rPr>
      <w:sz w:val="20"/>
      <w:szCs w:val="20"/>
    </w:rPr>
  </w:style>
  <w:style w:type="character" w:customStyle="1" w:styleId="CommentTextChar">
    <w:name w:val="Comment Text Char"/>
    <w:basedOn w:val="DefaultParagraphFont"/>
    <w:link w:val="CommentText"/>
    <w:uiPriority w:val="99"/>
    <w:semiHidden/>
    <w:rsid w:val="00B7004F"/>
    <w:rPr>
      <w:sz w:val="20"/>
      <w:szCs w:val="20"/>
      <w:lang w:val="en-US"/>
    </w:rPr>
  </w:style>
  <w:style w:type="paragraph" w:styleId="CommentSubject">
    <w:name w:val="annotation subject"/>
    <w:basedOn w:val="CommentText"/>
    <w:next w:val="CommentText"/>
    <w:link w:val="CommentSubjectChar"/>
    <w:uiPriority w:val="99"/>
    <w:semiHidden/>
    <w:unhideWhenUsed/>
    <w:rsid w:val="00B7004F"/>
    <w:rPr>
      <w:b/>
      <w:bCs/>
    </w:rPr>
  </w:style>
  <w:style w:type="character" w:customStyle="1" w:styleId="CommentSubjectChar">
    <w:name w:val="Comment Subject Char"/>
    <w:basedOn w:val="CommentTextChar"/>
    <w:link w:val="CommentSubject"/>
    <w:uiPriority w:val="99"/>
    <w:semiHidden/>
    <w:rsid w:val="00B7004F"/>
    <w:rPr>
      <w:b/>
      <w:bCs/>
      <w:sz w:val="20"/>
      <w:szCs w:val="20"/>
      <w:lang w:val="en-US"/>
    </w:rPr>
  </w:style>
  <w:style w:type="paragraph" w:styleId="Revision">
    <w:name w:val="Revision"/>
    <w:hidden/>
    <w:uiPriority w:val="99"/>
    <w:semiHidden/>
    <w:rsid w:val="00B7004F"/>
    <w:pPr>
      <w:spacing w:after="0" w:line="240" w:lineRule="auto"/>
    </w:pPr>
    <w:rPr>
      <w:lang w:val="en-US"/>
    </w:rPr>
  </w:style>
  <w:style w:type="table" w:customStyle="1" w:styleId="TableGrid1">
    <w:name w:val="Table Grid1"/>
    <w:basedOn w:val="TableNormal"/>
    <w:next w:val="TableGrid"/>
    <w:uiPriority w:val="59"/>
    <w:rsid w:val="00B7004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7004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7004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B7004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B7004F"/>
    <w:pPr>
      <w:spacing w:after="0" w:line="240" w:lineRule="auto"/>
    </w:pPr>
    <w:rPr>
      <w:color w:val="000000" w:themeColor="text1" w:themeShade="BF"/>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rsid w:val="00B7004F"/>
    <w:pPr>
      <w:spacing w:after="0" w:line="240" w:lineRule="auto"/>
    </w:pPr>
    <w:rPr>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EndNoteBibliographyChar">
    <w:name w:val="EndNote Bibliography Char"/>
    <w:link w:val="EndNoteBibliography"/>
    <w:locked/>
    <w:rsid w:val="00B7004F"/>
    <w:rPr>
      <w:rFonts w:ascii="Calibri" w:hAnsi="Calibri"/>
      <w:noProof/>
      <w:lang w:val="x-none" w:eastAsia="x-none"/>
    </w:rPr>
  </w:style>
  <w:style w:type="paragraph" w:customStyle="1" w:styleId="EndNoteBibliography">
    <w:name w:val="EndNote Bibliography"/>
    <w:basedOn w:val="Normal"/>
    <w:link w:val="EndNoteBibliographyChar"/>
    <w:rsid w:val="00B7004F"/>
    <w:pPr>
      <w:spacing w:line="240" w:lineRule="auto"/>
    </w:pPr>
    <w:rPr>
      <w:rFonts w:ascii="Calibri" w:hAnsi="Calibri"/>
      <w:noProof/>
      <w:lang w:val="x-none" w:eastAsia="x-none"/>
    </w:rPr>
  </w:style>
  <w:style w:type="paragraph" w:customStyle="1" w:styleId="EndNoteBibliographyTitle">
    <w:name w:val="EndNote Bibliography Title"/>
    <w:basedOn w:val="Normal"/>
    <w:link w:val="EndNoteBibliographyTitleChar"/>
    <w:rsid w:val="00B7004F"/>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B7004F"/>
    <w:rPr>
      <w:rFonts w:ascii="Calibri" w:hAnsi="Calibri"/>
      <w:noProof/>
      <w:lang w:val="en-US"/>
    </w:rPr>
  </w:style>
  <w:style w:type="character" w:customStyle="1" w:styleId="apple-converted-space">
    <w:name w:val="apple-converted-space"/>
    <w:basedOn w:val="DefaultParagraphFont"/>
    <w:rsid w:val="00B7004F"/>
  </w:style>
  <w:style w:type="character" w:styleId="LineNumber">
    <w:name w:val="line number"/>
    <w:basedOn w:val="DefaultParagraphFont"/>
    <w:uiPriority w:val="99"/>
    <w:semiHidden/>
    <w:unhideWhenUsed/>
    <w:rsid w:val="00B7004F"/>
  </w:style>
  <w:style w:type="table" w:styleId="MediumShading2">
    <w:name w:val="Medium Shading 2"/>
    <w:basedOn w:val="TableNormal"/>
    <w:uiPriority w:val="64"/>
    <w:rsid w:val="00B7004F"/>
    <w:pPr>
      <w:spacing w:after="0" w:line="240" w:lineRule="auto"/>
    </w:pPr>
    <w:rPr>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1054</Words>
  <Characters>6013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Cambridge University Press</Company>
  <LinksUpToDate>false</LinksUpToDate>
  <CharactersWithSpaces>7053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Ellena Iggulden</dc:creator>
  <cp:keywords/>
  <dc:description/>
  <cp:lastModifiedBy>Gillian</cp:lastModifiedBy>
  <cp:revision>2</cp:revision>
  <dcterms:created xsi:type="dcterms:W3CDTF">2017-06-21T14:58:00Z</dcterms:created>
  <dcterms:modified xsi:type="dcterms:W3CDTF">2017-06-21T14:58:00Z</dcterms:modified>
</cp:coreProperties>
</file>