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BB" w:rsidRPr="009D18B8" w:rsidRDefault="002E75BB" w:rsidP="00477A09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 w:eastAsia="fr-FR"/>
        </w:rPr>
      </w:pPr>
      <w:r w:rsidRPr="004C0212">
        <w:rPr>
          <w:rFonts w:ascii="Times New Roman" w:hAnsi="Times New Roman" w:cs="Times New Roman"/>
          <w:b/>
          <w:sz w:val="20"/>
          <w:szCs w:val="20"/>
          <w:lang w:val="en-US" w:eastAsia="fr-FR"/>
        </w:rPr>
        <w:t>Supplemental Table 1</w:t>
      </w:r>
      <w:r w:rsidRPr="009D18B8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 Crude associations of lifestyle habits with overwe</w:t>
      </w:r>
      <w:r>
        <w:rPr>
          <w:rFonts w:ascii="Times New Roman" w:hAnsi="Times New Roman" w:cs="Times New Roman"/>
          <w:sz w:val="20"/>
          <w:szCs w:val="20"/>
          <w:lang w:val="en-US" w:eastAsia="fr-FR"/>
        </w:rPr>
        <w:t>ight and obesity in adolescents</w:t>
      </w:r>
    </w:p>
    <w:tbl>
      <w:tblPr>
        <w:tblW w:w="9941" w:type="dxa"/>
        <w:jc w:val="center"/>
        <w:tblLook w:val="00A0" w:firstRow="1" w:lastRow="0" w:firstColumn="1" w:lastColumn="0" w:noHBand="0" w:noVBand="0"/>
      </w:tblPr>
      <w:tblGrid>
        <w:gridCol w:w="2788"/>
        <w:gridCol w:w="1119"/>
        <w:gridCol w:w="1422"/>
        <w:gridCol w:w="1422"/>
        <w:gridCol w:w="360"/>
        <w:gridCol w:w="1408"/>
        <w:gridCol w:w="1422"/>
      </w:tblGrid>
      <w:tr w:rsidR="002E75BB" w:rsidRPr="00D47861" w:rsidTr="009C1380">
        <w:trPr>
          <w:jc w:val="center"/>
        </w:trPr>
        <w:tc>
          <w:tcPr>
            <w:tcW w:w="0" w:type="auto"/>
            <w:noWrap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Males</w:t>
            </w: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br/>
            </w: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>(n=325)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Females</w:t>
            </w: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br/>
            </w: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>(n=344)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</w:tr>
      <w:tr w:rsidR="002E75BB" w:rsidRPr="00D47861" w:rsidTr="009C138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Overweight</w:t>
            </w:r>
            <w:r w:rsidRPr="000D6B68">
              <w:rPr>
                <w:rFonts w:ascii="Times New Roman" w:hAnsi="Times New Roman" w:cs="Times New Roman"/>
                <w:sz w:val="16"/>
                <w:szCs w:val="20"/>
                <w:vertAlign w:val="superscript"/>
                <w:lang w:val="en-GB"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Obesity</w:t>
            </w:r>
            <w:r w:rsidRPr="000D6B68">
              <w:rPr>
                <w:rFonts w:ascii="Times New Roman" w:hAnsi="Times New Roman" w:cs="Times New Roman"/>
                <w:sz w:val="16"/>
                <w:szCs w:val="20"/>
                <w:vertAlign w:val="superscript"/>
                <w:lang w:val="en-GB" w:eastAsia="en-GB"/>
              </w:rPr>
              <w:t>a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Overweight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Obesity</w:t>
            </w:r>
          </w:p>
        </w:tc>
      </w:tr>
      <w:tr w:rsidR="002E75BB" w:rsidRPr="00D47861" w:rsidTr="009C1380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</w:tcPr>
          <w:p w:rsidR="002E75BB" w:rsidRPr="000D6B68" w:rsidRDefault="002E75BB" w:rsidP="008B7A0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b/>
                <w:bCs/>
                <w:sz w:val="16"/>
                <w:szCs w:val="20"/>
                <w:lang w:val="en-GB" w:eastAsia="en-GB"/>
              </w:rPr>
              <w:t>Physical and sedentary activity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  <w:lang w:val="en-GB" w:eastAsia="en-GB"/>
              </w:rPr>
            </w:pPr>
          </w:p>
        </w:tc>
      </w:tr>
      <w:tr w:rsidR="002E75BB" w:rsidRPr="00D47861" w:rsidTr="009C1380">
        <w:trPr>
          <w:jc w:val="center"/>
        </w:trPr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>Physical activity indexes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ind w:firstLineChars="300" w:firstLine="480"/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>Inactive, &lt;1680 MET-min/wk</w:t>
            </w:r>
          </w:p>
        </w:tc>
        <w:tc>
          <w:tcPr>
            <w:tcW w:w="1119" w:type="dxa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OR (95%CI)</w:t>
            </w: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0.53(0.07, 4.07)</w:t>
            </w: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2.63(0.28, 24.36)</w:t>
            </w: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0.94(0.46, 1.94)</w:t>
            </w: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4.23(1.04, 17.28)</w:t>
            </w: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ind w:firstLineChars="300" w:firstLine="480"/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>Active, ≥1680 MET-min/wk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Reference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>Television viewing</w:t>
            </w:r>
          </w:p>
        </w:tc>
        <w:tc>
          <w:tcPr>
            <w:tcW w:w="1119" w:type="dxa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ind w:firstLineChars="300" w:firstLine="480"/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>≤2 hrs per day</w:t>
            </w:r>
          </w:p>
        </w:tc>
        <w:tc>
          <w:tcPr>
            <w:tcW w:w="1119" w:type="dxa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Reference</w:t>
            </w: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ind w:firstLineChars="300" w:firstLine="480"/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>&gt;2 hrs per day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OR (95%CI)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2.36(0.95, 5.86)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0.36(0.04, 3.28)</w:t>
            </w: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0.90(0.46, 1.77)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0.30(0.06, 1.48)</w:t>
            </w: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>Computer use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ind w:firstLineChars="300" w:firstLine="480"/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>≤2 hrs per day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Reference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ind w:firstLineChars="300" w:firstLine="480"/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>&gt;2 hrs per day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OR (95%CI)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3.78(1.43, 10.02)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1.01(0.17, 6.13)</w:t>
            </w: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1.68(0.86, 3.30)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0.98(0.24, 4.00)</w:t>
            </w: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b/>
                <w:bCs/>
                <w:sz w:val="16"/>
                <w:szCs w:val="20"/>
                <w:lang w:val="en-GB" w:eastAsia="en-GB"/>
              </w:rPr>
              <w:t>Healthy dietary habits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  <w:lang w:val="en-GB" w:eastAsia="en-GB"/>
              </w:rPr>
            </w:pP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>Breakfast at home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ind w:firstLineChars="300" w:firstLine="480"/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>&lt;7 times/wk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OR (95%CI)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2.76(1.04, 7.32)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1.66(0.27, 10.07)</w:t>
            </w: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3.70(1.28, 10.73)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0.85(0.21, 3.46)</w:t>
            </w: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ind w:firstLineChars="300" w:firstLine="480"/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>≥7 times/wk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Reference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>Vegetables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ind w:firstLineChars="300" w:firstLine="480"/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>&lt;7 times/wk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OR (95%CI)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1.24(0.51, 3.03)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1.39(0.23, 8.46)</w:t>
            </w: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0.79(0.41, 1.56)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3.60(0.73, 17.60)</w:t>
            </w: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ind w:firstLineChars="300" w:firstLine="480"/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>≥7 times/wk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Reference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>Fresh fruits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ind w:firstLineChars="300" w:firstLine="480"/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>&lt;7 times/wk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OR (95%CI)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0.81(0.30, 2.16)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0.48(0.08, 2.96)</w:t>
            </w: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0.64(0.32, 1.29)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0.32(0.08, 1.23)</w:t>
            </w: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ind w:firstLineChars="300" w:firstLine="480"/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>≥7 times/wk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Reference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>Milk, dairy products</w:t>
            </w:r>
          </w:p>
        </w:tc>
        <w:tc>
          <w:tcPr>
            <w:tcW w:w="1119" w:type="dxa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ind w:firstLineChars="300" w:firstLine="480"/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>&lt;7 times/wk</w:t>
            </w:r>
          </w:p>
        </w:tc>
        <w:tc>
          <w:tcPr>
            <w:tcW w:w="1119" w:type="dxa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OR (95%CI)</w:t>
            </w: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0.52(0.21, 1.27)</w:t>
            </w: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0.86(0.14, 5.23)</w:t>
            </w: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0.79(0.40, 1.55)</w:t>
            </w: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0.76(0.20, 2.89)</w:t>
            </w: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ind w:firstLineChars="300" w:firstLine="480"/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>≥7 times/wk</w:t>
            </w:r>
          </w:p>
        </w:tc>
        <w:tc>
          <w:tcPr>
            <w:tcW w:w="1119" w:type="dxa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Reference</w:t>
            </w: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b/>
                <w:bCs/>
                <w:sz w:val="16"/>
                <w:szCs w:val="20"/>
                <w:lang w:val="en-GB" w:eastAsia="en-GB"/>
              </w:rPr>
              <w:t>Unhealthy dietary habits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  <w:lang w:val="en-GB" w:eastAsia="en-GB"/>
              </w:rPr>
            </w:pP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>Sugary drinks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ind w:firstLineChars="300" w:firstLine="480"/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GB" w:eastAsia="en-GB"/>
              </w:rPr>
              <w:t>≤3 times/wk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Reference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ind w:firstLineChars="300" w:firstLine="480"/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GB" w:eastAsia="en-GB"/>
              </w:rPr>
              <w:t>&gt;3 times/wk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OR (95%CI)</w:t>
            </w: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1.05(0.43, 2.54)</w:t>
            </w: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1.73(0.28, 10.48)</w:t>
            </w: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2.48(1.24, 4.96)</w:t>
            </w: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0.69(0.17, 2.83)</w:t>
            </w: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>Fast food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ind w:firstLineChars="300" w:firstLine="480"/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GB" w:eastAsia="en-GB"/>
              </w:rPr>
              <w:t>≤3 times/wk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Reference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ind w:firstLineChars="300" w:firstLine="480"/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GB" w:eastAsia="en-GB"/>
              </w:rPr>
              <w:t>&gt;3 times/wk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OR (95%CI)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2.20(0.81, 5.97)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1.38(0.15, 12.58)</w:t>
            </w: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1.40(0.66, 2.95)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1.02(0.21, 5.01)</w:t>
            </w: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 xml:space="preserve">Fried potatoes </w:t>
            </w: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vertAlign w:val="superscript"/>
                <w:lang w:val="en-GB" w:eastAsia="en-GB"/>
              </w:rPr>
              <w:t>b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ind w:firstLineChars="300" w:firstLine="480"/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GB" w:eastAsia="en-GB"/>
              </w:rPr>
              <w:t>≤3 times/wk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Reference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ind w:firstLineChars="300" w:firstLine="480"/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GB" w:eastAsia="en-GB"/>
              </w:rPr>
              <w:t>&gt;3 times/wk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OR (95%CI)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1.35(0.52, 3.45)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0.67(0.07, 6.11)</w:t>
            </w: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1.21(0.62, 2.36)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1.76(0.46, 6.68)</w:t>
            </w: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>Cakes, donuts, biscuits</w:t>
            </w:r>
          </w:p>
        </w:tc>
        <w:tc>
          <w:tcPr>
            <w:tcW w:w="1119" w:type="dxa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ind w:firstLineChars="300" w:firstLine="480"/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GB" w:eastAsia="en-GB"/>
              </w:rPr>
              <w:t>≤3 times/wk</w:t>
            </w:r>
          </w:p>
        </w:tc>
        <w:tc>
          <w:tcPr>
            <w:tcW w:w="1119" w:type="dxa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Reference</w:t>
            </w: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ind w:firstLineChars="300" w:firstLine="480"/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GB" w:eastAsia="en-GB"/>
              </w:rPr>
              <w:t>&gt;3 times/wk</w:t>
            </w:r>
          </w:p>
        </w:tc>
        <w:tc>
          <w:tcPr>
            <w:tcW w:w="1119" w:type="dxa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OR (95%CI)</w:t>
            </w: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0.93(0.38, 2.26)</w:t>
            </w: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0.56(0.09, 3.42)</w:t>
            </w: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2.23(0.84, 5.90)</w:t>
            </w: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0.26(0.07, 1.00)</w:t>
            </w: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>Sweets, chocolate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ind w:firstLineChars="300" w:firstLine="480"/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GB" w:eastAsia="en-GB"/>
              </w:rPr>
              <w:t>≤3 times/wk</w:t>
            </w:r>
          </w:p>
        </w:tc>
        <w:tc>
          <w:tcPr>
            <w:tcW w:w="1119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Reference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ind w:firstLineChars="300" w:firstLine="480"/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GB" w:eastAsia="en-GB"/>
              </w:rPr>
              <w:t>&gt;3 times/wk</w:t>
            </w:r>
          </w:p>
        </w:tc>
        <w:tc>
          <w:tcPr>
            <w:tcW w:w="1119" w:type="dxa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OR (95%CI)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0.89(0.37, 2.17)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0.54(0.09, 3.29)</w:t>
            </w: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0.87(0.43, 1.78)</w:t>
            </w:r>
          </w:p>
        </w:tc>
        <w:tc>
          <w:tcPr>
            <w:tcW w:w="0" w:type="auto"/>
            <w:noWrap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0.55(0.14, 2.08)</w:t>
            </w:r>
          </w:p>
        </w:tc>
      </w:tr>
      <w:tr w:rsidR="002E75BB" w:rsidRPr="000D6B68" w:rsidTr="009C1380">
        <w:trPr>
          <w:jc w:val="center"/>
        </w:trPr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sz w:val="16"/>
                <w:szCs w:val="20"/>
                <w:lang w:val="en-GB" w:eastAsia="en-GB"/>
              </w:rPr>
              <w:t>Energy drinks</w:t>
            </w:r>
          </w:p>
        </w:tc>
        <w:tc>
          <w:tcPr>
            <w:tcW w:w="1119" w:type="dxa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</w:tr>
      <w:tr w:rsidR="002E75BB" w:rsidRPr="000D6B68" w:rsidTr="00AA7227">
        <w:trPr>
          <w:jc w:val="center"/>
        </w:trPr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ind w:firstLineChars="300" w:firstLine="480"/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GB" w:eastAsia="en-GB"/>
              </w:rPr>
              <w:t>≤3 times/wk</w:t>
            </w:r>
          </w:p>
        </w:tc>
        <w:tc>
          <w:tcPr>
            <w:tcW w:w="1119" w:type="dxa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Reference</w:t>
            </w: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360" w:type="dxa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  <w:tc>
          <w:tcPr>
            <w:tcW w:w="0" w:type="auto"/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1.00</w:t>
            </w:r>
          </w:p>
        </w:tc>
      </w:tr>
      <w:tr w:rsidR="002E75BB" w:rsidRPr="000D6B68" w:rsidTr="00AA722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E75BB" w:rsidRPr="000D6B68" w:rsidRDefault="002E75BB" w:rsidP="00477A09">
            <w:pPr>
              <w:spacing w:after="0" w:line="360" w:lineRule="auto"/>
              <w:ind w:firstLineChars="300" w:firstLine="480"/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GB" w:eastAsia="en-GB"/>
              </w:rPr>
              <w:t>&gt;3 times/wk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OR (95%CI)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1.99(0.42, 9.36)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0.00(0.00, 0.00)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1.09(0.13, 9.07)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E75BB" w:rsidRPr="000D6B68" w:rsidRDefault="002E75BB" w:rsidP="00477A0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</w:pPr>
            <w:r w:rsidRPr="000D6B68">
              <w:rPr>
                <w:rFonts w:ascii="Times New Roman" w:hAnsi="Times New Roman" w:cs="Times New Roman"/>
                <w:sz w:val="16"/>
                <w:szCs w:val="20"/>
                <w:lang w:val="en-GB" w:eastAsia="en-GB"/>
              </w:rPr>
              <w:t>5.16(0.57, 47.04)</w:t>
            </w:r>
          </w:p>
        </w:tc>
      </w:tr>
    </w:tbl>
    <w:p w:rsidR="002E75BB" w:rsidRPr="0063507D" w:rsidRDefault="002E75BB" w:rsidP="00477A09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3507D">
        <w:rPr>
          <w:rFonts w:ascii="Times New Roman" w:hAnsi="Times New Roman" w:cs="Times New Roman"/>
          <w:sz w:val="20"/>
          <w:szCs w:val="20"/>
          <w:lang w:val="en-US"/>
        </w:rPr>
        <w:t>Results presented as odds ratio (OR) and confidence interval (CI).</w:t>
      </w:r>
    </w:p>
    <w:p w:rsidR="002E75BB" w:rsidRPr="0063507D" w:rsidRDefault="002E75BB" w:rsidP="00477A09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3507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63507D">
        <w:rPr>
          <w:rFonts w:ascii="Times New Roman" w:hAnsi="Times New Roman" w:cs="Times New Roman"/>
          <w:sz w:val="20"/>
          <w:szCs w:val="20"/>
          <w:lang w:val="en-US"/>
        </w:rPr>
        <w:t xml:space="preserve"> Normal weight is a reference category.</w:t>
      </w:r>
    </w:p>
    <w:p w:rsidR="002E75BB" w:rsidRPr="0063507D" w:rsidRDefault="002E75BB" w:rsidP="008B7A0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D6B68">
        <w:rPr>
          <w:rFonts w:ascii="Times New Roman" w:hAnsi="Times New Roman" w:cs="Times New Roman"/>
          <w:sz w:val="20"/>
          <w:szCs w:val="20"/>
          <w:vertAlign w:val="superscript"/>
          <w:lang w:val="en-US" w:eastAsia="fr-FR"/>
        </w:rPr>
        <w:t xml:space="preserve">b </w:t>
      </w:r>
      <w:r w:rsidRPr="000D6B68">
        <w:rPr>
          <w:rFonts w:ascii="Times New Roman" w:hAnsi="Times New Roman" w:cs="Times New Roman"/>
          <w:sz w:val="20"/>
          <w:szCs w:val="20"/>
          <w:lang w:val="en-US" w:eastAsia="fr-FR"/>
        </w:rPr>
        <w:t>Fried potatoes included French fries and ships.</w:t>
      </w:r>
    </w:p>
    <w:p w:rsidR="002E75BB" w:rsidRPr="0063507D" w:rsidRDefault="002E75BB" w:rsidP="00477A09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3507D">
        <w:rPr>
          <w:rFonts w:ascii="Times New Roman" w:hAnsi="Times New Roman" w:cs="Times New Roman"/>
          <w:sz w:val="20"/>
          <w:szCs w:val="20"/>
          <w:lang w:val="en-US"/>
        </w:rPr>
        <w:t>Odds Ratio</w:t>
      </w:r>
      <w:r w:rsidRPr="00A269D0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63507D">
        <w:rPr>
          <w:rFonts w:ascii="Times New Roman" w:hAnsi="Times New Roman" w:cs="Times New Roman"/>
          <w:sz w:val="20"/>
          <w:szCs w:val="20"/>
          <w:lang w:val="en-US"/>
        </w:rPr>
        <w:t xml:space="preserve"> were determined using logistic regression.</w:t>
      </w:r>
    </w:p>
    <w:p w:rsidR="002E75BB" w:rsidRPr="0063507D" w:rsidRDefault="002E75BB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3507D">
        <w:rPr>
          <w:rFonts w:ascii="Times New Roman" w:hAnsi="Times New Roman" w:cs="Times New Roman"/>
          <w:sz w:val="20"/>
          <w:szCs w:val="20"/>
          <w:lang w:val="en-US"/>
        </w:rPr>
        <w:t>Nutritional status was assessed using body mass index for age according to WHO growth standards published in 2007.</w:t>
      </w:r>
    </w:p>
    <w:sectPr w:rsidR="002E75BB" w:rsidRPr="0063507D" w:rsidSect="0065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6F8"/>
    <w:rsid w:val="00001D56"/>
    <w:rsid w:val="000D6B68"/>
    <w:rsid w:val="002016F8"/>
    <w:rsid w:val="002E75BB"/>
    <w:rsid w:val="0034070D"/>
    <w:rsid w:val="003F5C4F"/>
    <w:rsid w:val="00477A09"/>
    <w:rsid w:val="004C0212"/>
    <w:rsid w:val="005C3C46"/>
    <w:rsid w:val="005D4A34"/>
    <w:rsid w:val="00624B39"/>
    <w:rsid w:val="0063507D"/>
    <w:rsid w:val="00656B97"/>
    <w:rsid w:val="006D149A"/>
    <w:rsid w:val="006F6C69"/>
    <w:rsid w:val="00731639"/>
    <w:rsid w:val="007A11E6"/>
    <w:rsid w:val="008B7A06"/>
    <w:rsid w:val="009B1B44"/>
    <w:rsid w:val="009C1380"/>
    <w:rsid w:val="009D18B8"/>
    <w:rsid w:val="00A269D0"/>
    <w:rsid w:val="00A46FBE"/>
    <w:rsid w:val="00AA7227"/>
    <w:rsid w:val="00C022E3"/>
    <w:rsid w:val="00D00CB3"/>
    <w:rsid w:val="00D1676A"/>
    <w:rsid w:val="00D47861"/>
    <w:rsid w:val="00DD7D2A"/>
    <w:rsid w:val="00DE0E48"/>
    <w:rsid w:val="00F42824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B510464-EE2F-475D-B494-5B884104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6F8"/>
    <w:pPr>
      <w:spacing w:after="200" w:line="276" w:lineRule="auto"/>
    </w:pPr>
    <w:rPr>
      <w:rFonts w:cs="Arial"/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Gillian Watling</cp:lastModifiedBy>
  <cp:revision>2</cp:revision>
  <dcterms:created xsi:type="dcterms:W3CDTF">2014-10-07T13:24:00Z</dcterms:created>
  <dcterms:modified xsi:type="dcterms:W3CDTF">2014-10-07T13:24:00Z</dcterms:modified>
</cp:coreProperties>
</file>