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81" w:rsidRDefault="00E44181" w:rsidP="00091B28">
      <w:pPr>
        <w:spacing w:line="480" w:lineRule="auto"/>
        <w:jc w:val="left"/>
        <w:rPr>
          <w:rFonts w:ascii="Times New Roman" w:hAnsi="Times New Roman"/>
          <w:b/>
          <w:bCs/>
          <w:color w:val="000000"/>
          <w:kern w:val="0"/>
          <w:sz w:val="24"/>
        </w:rPr>
      </w:pPr>
      <w:r w:rsidRPr="0031089B">
        <w:rPr>
          <w:rFonts w:ascii="Times New Roman" w:hAnsi="Times New Roman"/>
          <w:b/>
          <w:color w:val="000000"/>
          <w:sz w:val="24"/>
        </w:rPr>
        <w:t>Supplement</w:t>
      </w:r>
      <w:r>
        <w:rPr>
          <w:rFonts w:ascii="Times New Roman" w:hAnsi="Times New Roman"/>
          <w:b/>
          <w:color w:val="000000"/>
          <w:sz w:val="24"/>
        </w:rPr>
        <w:t>al text</w:t>
      </w:r>
    </w:p>
    <w:p w:rsidR="00E44181" w:rsidRPr="00091B28" w:rsidRDefault="00E44181" w:rsidP="00091B28">
      <w:pPr>
        <w:spacing w:line="480" w:lineRule="auto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  <w:t>V</w:t>
      </w:r>
      <w:r w:rsidRPr="00091B28">
        <w:rPr>
          <w:rFonts w:ascii="Times New Roman" w:hAnsi="Times New Roman"/>
          <w:bCs/>
          <w:color w:val="000000"/>
          <w:sz w:val="24"/>
        </w:rPr>
        <w:t xml:space="preserve">isual analog scale (VAS) scores (mean ± </w:t>
      </w:r>
      <w:r w:rsidRPr="00091B28">
        <w:rPr>
          <w:rFonts w:ascii="Times New Roman" w:hAnsi="Times New Roman"/>
          <w:color w:val="000000"/>
          <w:sz w:val="24"/>
        </w:rPr>
        <w:t>standard error of mean</w:t>
      </w:r>
      <w:r w:rsidRPr="00091B28">
        <w:rPr>
          <w:rFonts w:ascii="Times New Roman" w:hAnsi="Times New Roman"/>
          <w:bCs/>
          <w:color w:val="000000"/>
          <w:sz w:val="24"/>
        </w:rPr>
        <w:t xml:space="preserve">) </w:t>
      </w:r>
      <w:r w:rsidRPr="00091B28">
        <w:rPr>
          <w:rFonts w:ascii="Times New Roman" w:hAnsi="Times New Roman"/>
          <w:bCs/>
          <w:color w:val="000000"/>
          <w:kern w:val="0"/>
          <w:sz w:val="24"/>
        </w:rPr>
        <w:t>for sensory properties between genders with test meals</w:t>
      </w:r>
    </w:p>
    <w:p w:rsidR="00E44181" w:rsidRPr="00091B28" w:rsidRDefault="00E44181" w:rsidP="00091B28">
      <w:pPr>
        <w:spacing w:line="480" w:lineRule="auto"/>
        <w:jc w:val="left"/>
        <w:rPr>
          <w:rFonts w:ascii="Times New Roman" w:hAnsi="Times New Roman"/>
          <w:bCs/>
          <w:color w:val="000000"/>
          <w:sz w:val="24"/>
          <w:szCs w:val="30"/>
        </w:rPr>
      </w:pPr>
      <w:r w:rsidRPr="00091B28">
        <w:rPr>
          <w:rFonts w:ascii="Times New Roman" w:hAnsi="Times New Roman"/>
          <w:bCs/>
          <w:color w:val="000000"/>
          <w:kern w:val="0"/>
          <w:sz w:val="24"/>
        </w:rPr>
        <w:t>Differences (</w:t>
      </w:r>
      <w:r w:rsidRPr="00091B28">
        <w:rPr>
          <w:rFonts w:ascii="Times New Roman" w:hAnsi="Times New Roman"/>
          <w:bCs/>
          <w:i/>
          <w:iCs/>
          <w:color w:val="000000"/>
          <w:kern w:val="0"/>
          <w:sz w:val="24"/>
        </w:rPr>
        <w:t xml:space="preserve">P </w:t>
      </w:r>
      <w:r w:rsidRPr="00091B28">
        <w:rPr>
          <w:rFonts w:ascii="Times New Roman" w:hAnsi="Times New Roman"/>
          <w:bCs/>
          <w:color w:val="000000"/>
          <w:kern w:val="0"/>
          <w:sz w:val="24"/>
        </w:rPr>
        <w:t xml:space="preserve">&lt; 0.05) between gender groups were assessed by using </w:t>
      </w:r>
      <w:r w:rsidRPr="00091B28">
        <w:rPr>
          <w:rFonts w:ascii="Times New Roman" w:hAnsi="Times New Roman"/>
          <w:bCs/>
          <w:color w:val="000000"/>
          <w:sz w:val="24"/>
        </w:rPr>
        <w:t>unpaired</w:t>
      </w:r>
      <w:r w:rsidRPr="00091B28">
        <w:rPr>
          <w:rFonts w:ascii="Times New Roman" w:hAnsi="Times New Roman"/>
          <w:bCs/>
          <w:color w:val="000000"/>
          <w:kern w:val="0"/>
          <w:sz w:val="24"/>
        </w:rPr>
        <w:t xml:space="preserve"> t-tests. Black color indicates value significantly higher in women than in men at that time; gray color indicates value significantly lower in women than in men at that time. Ratings of sensations from 0</w:t>
      </w:r>
      <w:r w:rsidRPr="00091B28">
        <w:rPr>
          <w:rFonts w:ascii="Times New Roman" w:hAnsi="Times New Roman"/>
          <w:bCs/>
          <w:color w:val="000000"/>
          <w:sz w:val="24"/>
        </w:rPr>
        <w:t>–</w:t>
      </w:r>
      <w:r w:rsidRPr="00091B28">
        <w:rPr>
          <w:rFonts w:ascii="Times New Roman" w:hAnsi="Times New Roman"/>
          <w:bCs/>
          <w:color w:val="000000"/>
          <w:kern w:val="0"/>
          <w:sz w:val="24"/>
        </w:rPr>
        <w:t xml:space="preserve">5 h after meals were evaluated with </w:t>
      </w:r>
      <w:r w:rsidRPr="00091B28">
        <w:rPr>
          <w:rFonts w:ascii="Times New Roman" w:hAnsi="Times New Roman"/>
          <w:color w:val="000000"/>
          <w:sz w:val="24"/>
        </w:rPr>
        <w:t>both ANOVA with repeated measures and Bonferroni post hoc tests</w:t>
      </w:r>
      <w:r w:rsidRPr="00091B28">
        <w:rPr>
          <w:rFonts w:ascii="Times New Roman" w:hAnsi="Times New Roman"/>
          <w:bCs/>
          <w:color w:val="000000"/>
          <w:kern w:val="0"/>
          <w:sz w:val="24"/>
        </w:rPr>
        <w:t>.</w:t>
      </w:r>
      <w:r w:rsidRPr="00D82A2B">
        <w:rPr>
          <w:rFonts w:ascii="Times New Roman" w:eastAsia="SimSun" w:hAnsi="Times New Roman"/>
          <w:bCs/>
          <w:kern w:val="0"/>
          <w:sz w:val="24"/>
          <w:lang w:eastAsia="zh-CN"/>
        </w:rPr>
        <w:t xml:space="preserve"> </w:t>
      </w:r>
      <w:r w:rsidRPr="005F6F46">
        <w:rPr>
          <w:rFonts w:ascii="Times New Roman" w:eastAsia="SimSun" w:hAnsi="Times New Roman"/>
          <w:bCs/>
          <w:kern w:val="0"/>
          <w:sz w:val="24"/>
          <w:lang w:eastAsia="zh-CN"/>
        </w:rPr>
        <w:t>Asterisk (*)</w:t>
      </w:r>
      <w:bookmarkStart w:id="0" w:name="_GoBack"/>
      <w:bookmarkEnd w:id="0"/>
      <w:r w:rsidRPr="005F6F46">
        <w:rPr>
          <w:rFonts w:ascii="Times New Roman" w:eastAsia="SimSun" w:hAnsi="Times New Roman"/>
          <w:bCs/>
          <w:kern w:val="0"/>
          <w:sz w:val="24"/>
          <w:lang w:eastAsia="zh-CN"/>
        </w:rPr>
        <w:t xml:space="preserve"> </w:t>
      </w:r>
      <w:r w:rsidRPr="00091B28">
        <w:rPr>
          <w:rFonts w:ascii="Times New Roman" w:hAnsi="Times New Roman"/>
          <w:bCs/>
          <w:color w:val="000000"/>
          <w:kern w:val="0"/>
          <w:sz w:val="24"/>
        </w:rPr>
        <w:t>indicates significant differences (</w:t>
      </w:r>
      <w:r w:rsidRPr="00091B28">
        <w:rPr>
          <w:rFonts w:ascii="Times New Roman" w:hAnsi="Times New Roman"/>
          <w:bCs/>
          <w:i/>
          <w:iCs/>
          <w:color w:val="000000"/>
          <w:kern w:val="0"/>
          <w:sz w:val="24"/>
        </w:rPr>
        <w:t xml:space="preserve">P </w:t>
      </w:r>
      <w:r w:rsidRPr="00091B28">
        <w:rPr>
          <w:rFonts w:ascii="Times New Roman" w:hAnsi="Times New Roman"/>
          <w:bCs/>
          <w:color w:val="000000"/>
          <w:kern w:val="0"/>
          <w:sz w:val="24"/>
        </w:rPr>
        <w:t xml:space="preserve">&lt; 0.05) compared with the baseline (0 h). </w:t>
      </w:r>
      <w:r w:rsidRPr="00091B28">
        <w:rPr>
          <w:rFonts w:ascii="Times New Roman" w:hAnsi="Times New Roman"/>
          <w:color w:val="000000"/>
          <w:sz w:val="24"/>
        </w:rPr>
        <w:t>Control, control meal; Hmeat, high-meat/low-rice meal; MfatLveg, medium-fat/low-vegetable meal; Lveg, low-vegetable meal; Hfat, high-fat meal; HfatLveg, high-fat/low-vegetable meal.</w:t>
      </w:r>
    </w:p>
    <w:p w:rsidR="00E44181" w:rsidRPr="00091B28" w:rsidRDefault="00E44181" w:rsidP="00091B28"/>
    <w:sectPr w:rsidR="00E44181" w:rsidRPr="00091B28" w:rsidSect="00091B28">
      <w:pgSz w:w="12240" w:h="15840" w:code="1"/>
      <w:pgMar w:top="1411" w:right="1411" w:bottom="1411" w:left="1411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81" w:rsidRDefault="00E44181" w:rsidP="00091B28">
      <w:r>
        <w:separator/>
      </w:r>
    </w:p>
  </w:endnote>
  <w:endnote w:type="continuationSeparator" w:id="0">
    <w:p w:rsidR="00E44181" w:rsidRDefault="00E44181" w:rsidP="0009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LuzSans-Book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81" w:rsidRDefault="00E44181" w:rsidP="00091B28">
      <w:r>
        <w:separator/>
      </w:r>
    </w:p>
  </w:footnote>
  <w:footnote w:type="continuationSeparator" w:id="0">
    <w:p w:rsidR="00E44181" w:rsidRDefault="00E44181" w:rsidP="00091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8D6"/>
    <w:rsid w:val="00091B28"/>
    <w:rsid w:val="000A39DB"/>
    <w:rsid w:val="00127068"/>
    <w:rsid w:val="0031089B"/>
    <w:rsid w:val="00584240"/>
    <w:rsid w:val="005F6F46"/>
    <w:rsid w:val="00780B38"/>
    <w:rsid w:val="00892E68"/>
    <w:rsid w:val="009B337D"/>
    <w:rsid w:val="009C5459"/>
    <w:rsid w:val="00A61E73"/>
    <w:rsid w:val="00A75136"/>
    <w:rsid w:val="00B148D6"/>
    <w:rsid w:val="00CD033C"/>
    <w:rsid w:val="00D82A2B"/>
    <w:rsid w:val="00D9194A"/>
    <w:rsid w:val="00E44181"/>
    <w:rsid w:val="00EB62C1"/>
    <w:rsid w:val="00F21803"/>
    <w:rsid w:val="00F3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28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37D"/>
    <w:pPr>
      <w:keepNext/>
      <w:spacing w:line="480" w:lineRule="auto"/>
      <w:outlineLvl w:val="0"/>
    </w:pPr>
    <w:rPr>
      <w:rFonts w:ascii="Times New Roman" w:hAnsi="Times New Roman"/>
      <w:b/>
      <w:bCs/>
      <w:kern w:val="0"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337D"/>
    <w:pPr>
      <w:keepNext/>
      <w:keepLines/>
      <w:spacing w:before="260" w:after="260" w:line="416" w:lineRule="auto"/>
      <w:outlineLvl w:val="1"/>
    </w:pPr>
    <w:rPr>
      <w:rFonts w:ascii="Cambria" w:eastAsia="SimSun" w:hAnsi="Cambria"/>
      <w:b/>
      <w:bCs/>
      <w:kern w:val="0"/>
      <w:sz w:val="32"/>
      <w:szCs w:val="32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37D"/>
    <w:rPr>
      <w:rFonts w:ascii="Times New Roman" w:eastAsia="MS Mincho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337D"/>
    <w:rPr>
      <w:rFonts w:ascii="Cambria" w:hAnsi="Cambria" w:cs="Times New Roman"/>
      <w:b/>
      <w:sz w:val="32"/>
    </w:rPr>
  </w:style>
  <w:style w:type="paragraph" w:customStyle="1" w:styleId="1">
    <w:name w:val="リスト段落1"/>
    <w:basedOn w:val="Normal"/>
    <w:uiPriority w:val="99"/>
    <w:rsid w:val="009B337D"/>
    <w:pPr>
      <w:ind w:leftChars="400" w:left="840"/>
    </w:pPr>
  </w:style>
  <w:style w:type="character" w:styleId="Strong">
    <w:name w:val="Strong"/>
    <w:basedOn w:val="DefaultParagraphFont"/>
    <w:uiPriority w:val="99"/>
    <w:qFormat/>
    <w:rsid w:val="009B337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B337D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9B337D"/>
    <w:pPr>
      <w:ind w:leftChars="400" w:left="840"/>
    </w:pPr>
  </w:style>
  <w:style w:type="character" w:styleId="LineNumber">
    <w:name w:val="line number"/>
    <w:basedOn w:val="DefaultParagraphFont"/>
    <w:uiPriority w:val="99"/>
    <w:semiHidden/>
    <w:rsid w:val="00091B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text</dc:title>
  <dc:subject/>
  <dc:creator>FJ-USER</dc:creator>
  <cp:keywords/>
  <dc:description/>
  <cp:lastModifiedBy>Gillian Watling</cp:lastModifiedBy>
  <cp:revision>3</cp:revision>
  <dcterms:created xsi:type="dcterms:W3CDTF">2014-07-08T13:02:00Z</dcterms:created>
  <dcterms:modified xsi:type="dcterms:W3CDTF">2014-07-08T13:13:00Z</dcterms:modified>
</cp:coreProperties>
</file>