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2B772" w14:textId="6B621BCB" w:rsidR="002A4BA8" w:rsidRPr="00946862" w:rsidRDefault="008E1BB7" w:rsidP="000828F4">
      <w:pPr>
        <w:spacing w:line="360" w:lineRule="auto"/>
        <w:jc w:val="center"/>
        <w:rPr>
          <w:rFonts w:ascii="Times New Roman" w:hAnsi="Times New Roman"/>
          <w:b/>
          <w:sz w:val="32"/>
        </w:rPr>
      </w:pPr>
      <w:bookmarkStart w:id="0" w:name="_Hlk100934290"/>
      <w:r w:rsidRPr="00946862">
        <w:rPr>
          <w:rFonts w:ascii="Times New Roman" w:hAnsi="Times New Roman"/>
          <w:b/>
          <w:sz w:val="32"/>
        </w:rPr>
        <w:t xml:space="preserve">Supplementary </w:t>
      </w:r>
      <w:bookmarkEnd w:id="0"/>
      <w:r w:rsidRPr="00946862">
        <w:rPr>
          <w:rFonts w:ascii="Times New Roman" w:hAnsi="Times New Roman"/>
          <w:b/>
          <w:sz w:val="32"/>
        </w:rPr>
        <w:t>Materials Online</w:t>
      </w:r>
    </w:p>
    <w:p w14:paraId="1B02589F" w14:textId="7DCEFAD3" w:rsidR="00E84543" w:rsidRPr="00946862" w:rsidRDefault="00E84543" w:rsidP="00E84543">
      <w:pPr>
        <w:spacing w:line="360" w:lineRule="auto"/>
        <w:jc w:val="center"/>
        <w:rPr>
          <w:rFonts w:ascii="Times New Roman" w:hAnsi="Times New Roman" w:cs="Times New Roman"/>
          <w:b/>
          <w:bCs/>
          <w:sz w:val="24"/>
          <w:szCs w:val="28"/>
        </w:rPr>
      </w:pPr>
      <w:r w:rsidRPr="00946862">
        <w:rPr>
          <w:rFonts w:ascii="Times New Roman" w:hAnsi="Times New Roman" w:cs="Times New Roman"/>
          <w:b/>
          <w:bCs/>
          <w:sz w:val="24"/>
          <w:szCs w:val="28"/>
        </w:rPr>
        <w:t>Predicting Processing Effort During L1 and L2 Reading:</w:t>
      </w:r>
    </w:p>
    <w:p w14:paraId="711F22D0" w14:textId="440E909F" w:rsidR="00E84543" w:rsidRPr="00946862" w:rsidRDefault="00E84543" w:rsidP="00E84543">
      <w:pPr>
        <w:spacing w:line="360" w:lineRule="auto"/>
        <w:jc w:val="center"/>
        <w:rPr>
          <w:rFonts w:ascii="Times New Roman" w:hAnsi="Times New Roman" w:cs="Times New Roman"/>
          <w:b/>
          <w:bCs/>
          <w:sz w:val="24"/>
          <w:szCs w:val="28"/>
        </w:rPr>
      </w:pPr>
      <w:r w:rsidRPr="00946862">
        <w:rPr>
          <w:rFonts w:ascii="Times New Roman" w:hAnsi="Times New Roman" w:cs="Times New Roman"/>
          <w:b/>
          <w:bCs/>
          <w:sz w:val="24"/>
          <w:szCs w:val="28"/>
        </w:rPr>
        <w:t>The Relationship Between Text Linguistic Features and Eye Movements</w:t>
      </w:r>
    </w:p>
    <w:p w14:paraId="66C284D3" w14:textId="53685393" w:rsidR="00CC0A96" w:rsidRPr="00946862" w:rsidRDefault="00E84543" w:rsidP="00E84543">
      <w:pPr>
        <w:spacing w:line="360" w:lineRule="auto"/>
        <w:jc w:val="center"/>
        <w:rPr>
          <w:rFonts w:ascii="Times New Roman" w:hAnsi="Times New Roman" w:cs="Times New Roman"/>
          <w:sz w:val="24"/>
          <w:szCs w:val="28"/>
        </w:rPr>
      </w:pPr>
      <w:r w:rsidRPr="00946862">
        <w:rPr>
          <w:rFonts w:ascii="Times New Roman" w:hAnsi="Times New Roman" w:cs="Times New Roman"/>
          <w:sz w:val="24"/>
          <w:szCs w:val="28"/>
        </w:rPr>
        <w:t>Shingo Nahatame</w:t>
      </w:r>
    </w:p>
    <w:p w14:paraId="27ADF97E" w14:textId="5D0EA438" w:rsidR="002A4BA8" w:rsidRPr="00946862" w:rsidRDefault="00CC0A96" w:rsidP="000C54F7">
      <w:pPr>
        <w:spacing w:line="360" w:lineRule="auto"/>
        <w:jc w:val="left"/>
        <w:rPr>
          <w:rFonts w:ascii="Times New Roman" w:hAnsi="Times New Roman" w:cs="Times New Roman"/>
          <w:b/>
          <w:bCs/>
          <w:sz w:val="24"/>
          <w:szCs w:val="28"/>
        </w:rPr>
      </w:pPr>
      <w:r w:rsidRPr="00946862">
        <w:rPr>
          <w:rFonts w:ascii="Times New Roman" w:hAnsi="Times New Roman" w:cs="Times New Roman"/>
          <w:b/>
          <w:bCs/>
          <w:sz w:val="24"/>
          <w:szCs w:val="28"/>
        </w:rPr>
        <w:t xml:space="preserve">Contents of </w:t>
      </w:r>
      <w:r w:rsidR="00096EF7" w:rsidRPr="00946862">
        <w:rPr>
          <w:rFonts w:ascii="Times New Roman" w:hAnsi="Times New Roman" w:cs="Times New Roman"/>
          <w:b/>
          <w:bCs/>
          <w:sz w:val="24"/>
          <w:szCs w:val="28"/>
        </w:rPr>
        <w:t>Supplementary Materials</w:t>
      </w:r>
      <w:r w:rsidRPr="00946862">
        <w:rPr>
          <w:rFonts w:ascii="Times New Roman" w:hAnsi="Times New Roman" w:cs="Times New Roman"/>
          <w:b/>
          <w:bCs/>
          <w:sz w:val="24"/>
          <w:szCs w:val="28"/>
        </w:rPr>
        <w:t>:</w:t>
      </w: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2"/>
        <w:gridCol w:w="1275"/>
      </w:tblGrid>
      <w:tr w:rsidR="00946862" w:rsidRPr="00946862" w14:paraId="516C07EF" w14:textId="77777777" w:rsidTr="00EA6AF2">
        <w:tc>
          <w:tcPr>
            <w:tcW w:w="11482" w:type="dxa"/>
          </w:tcPr>
          <w:p w14:paraId="521EC672" w14:textId="77777777" w:rsidR="00C00D4F" w:rsidRPr="00946862" w:rsidRDefault="00C00D4F" w:rsidP="00EA6AF2">
            <w:pPr>
              <w:spacing w:line="276" w:lineRule="auto"/>
              <w:jc w:val="left"/>
              <w:rPr>
                <w:rFonts w:ascii="Times New Roman" w:hAnsi="Times New Roman" w:cs="Times New Roman"/>
                <w:sz w:val="24"/>
                <w:szCs w:val="28"/>
              </w:rPr>
            </w:pPr>
            <w:r w:rsidRPr="00946862">
              <w:rPr>
                <w:rFonts w:ascii="Times New Roman" w:hAnsi="Times New Roman" w:cs="Times New Roman"/>
                <w:sz w:val="24"/>
                <w:szCs w:val="28"/>
              </w:rPr>
              <w:t>Appendix S1: Overview of the tools, linguistic features, and measures used in this study</w:t>
            </w:r>
          </w:p>
        </w:tc>
        <w:tc>
          <w:tcPr>
            <w:tcW w:w="1275" w:type="dxa"/>
          </w:tcPr>
          <w:p w14:paraId="01AFD431" w14:textId="77777777" w:rsidR="00C00D4F" w:rsidRPr="00946862" w:rsidRDefault="00C00D4F" w:rsidP="006139C9">
            <w:pPr>
              <w:spacing w:line="276" w:lineRule="auto"/>
              <w:ind w:right="120"/>
              <w:jc w:val="right"/>
              <w:rPr>
                <w:rFonts w:ascii="Times New Roman" w:hAnsi="Times New Roman" w:cs="Times New Roman"/>
                <w:sz w:val="24"/>
                <w:szCs w:val="28"/>
              </w:rPr>
            </w:pPr>
            <w:r w:rsidRPr="00946862">
              <w:rPr>
                <w:rFonts w:ascii="Times New Roman" w:hAnsi="Times New Roman" w:cs="Times New Roman"/>
                <w:sz w:val="24"/>
                <w:szCs w:val="28"/>
              </w:rPr>
              <w:t>…1</w:t>
            </w:r>
          </w:p>
        </w:tc>
      </w:tr>
      <w:tr w:rsidR="00946862" w:rsidRPr="00946862" w14:paraId="04F9C46B" w14:textId="77777777" w:rsidTr="00EA6AF2">
        <w:tc>
          <w:tcPr>
            <w:tcW w:w="11482" w:type="dxa"/>
          </w:tcPr>
          <w:p w14:paraId="38793524" w14:textId="77777777" w:rsidR="00C00D4F" w:rsidRPr="00946862" w:rsidRDefault="00C00D4F" w:rsidP="00EA6AF2">
            <w:pPr>
              <w:spacing w:line="276" w:lineRule="auto"/>
              <w:rPr>
                <w:rFonts w:ascii="Times New Roman" w:hAnsi="Times New Roman" w:cs="Times New Roman"/>
                <w:sz w:val="24"/>
                <w:szCs w:val="28"/>
              </w:rPr>
            </w:pPr>
            <w:r w:rsidRPr="00946862">
              <w:rPr>
                <w:rFonts w:ascii="Times New Roman" w:hAnsi="Times New Roman" w:cs="Times New Roman"/>
                <w:sz w:val="24"/>
                <w:szCs w:val="28"/>
              </w:rPr>
              <w:t>Appendix S2: Detailed description of the indices included in the L1 and L2 reading models with complex features</w:t>
            </w:r>
          </w:p>
        </w:tc>
        <w:tc>
          <w:tcPr>
            <w:tcW w:w="1275" w:type="dxa"/>
          </w:tcPr>
          <w:p w14:paraId="1CF88457" w14:textId="77777777" w:rsidR="00C00D4F" w:rsidRPr="00946862" w:rsidRDefault="00C00D4F" w:rsidP="006139C9">
            <w:pPr>
              <w:spacing w:line="276" w:lineRule="auto"/>
              <w:ind w:right="120"/>
              <w:jc w:val="right"/>
              <w:rPr>
                <w:rFonts w:ascii="Times New Roman" w:hAnsi="Times New Roman" w:cs="Times New Roman"/>
                <w:sz w:val="24"/>
                <w:szCs w:val="28"/>
              </w:rPr>
            </w:pPr>
            <w:r w:rsidRPr="00946862">
              <w:rPr>
                <w:rFonts w:ascii="Times New Roman" w:hAnsi="Times New Roman" w:cs="Times New Roman"/>
                <w:sz w:val="24"/>
                <w:szCs w:val="28"/>
              </w:rPr>
              <w:t>…5</w:t>
            </w:r>
          </w:p>
        </w:tc>
      </w:tr>
      <w:tr w:rsidR="00946862" w:rsidRPr="00946862" w14:paraId="449DED66" w14:textId="77777777" w:rsidTr="00EA6AF2">
        <w:tc>
          <w:tcPr>
            <w:tcW w:w="11482" w:type="dxa"/>
          </w:tcPr>
          <w:p w14:paraId="7CF0E2EE" w14:textId="77777777" w:rsidR="00C00D4F" w:rsidRPr="00946862" w:rsidRDefault="00C00D4F" w:rsidP="00EA6AF2">
            <w:pPr>
              <w:spacing w:line="276" w:lineRule="auto"/>
              <w:rPr>
                <w:rFonts w:ascii="Times New Roman" w:hAnsi="Times New Roman" w:cs="Times New Roman"/>
                <w:sz w:val="24"/>
                <w:szCs w:val="28"/>
              </w:rPr>
            </w:pPr>
            <w:r w:rsidRPr="00946862">
              <w:rPr>
                <w:rFonts w:ascii="Times New Roman" w:hAnsi="Times New Roman" w:cs="Times New Roman"/>
                <w:sz w:val="24"/>
                <w:szCs w:val="28"/>
              </w:rPr>
              <w:t>Appendix S3: Detailed results of relative importance analysis</w:t>
            </w:r>
          </w:p>
        </w:tc>
        <w:tc>
          <w:tcPr>
            <w:tcW w:w="1275" w:type="dxa"/>
          </w:tcPr>
          <w:p w14:paraId="403ECF27" w14:textId="77777777" w:rsidR="00C00D4F" w:rsidRPr="00946862" w:rsidRDefault="00C00D4F" w:rsidP="006139C9">
            <w:pPr>
              <w:spacing w:line="276" w:lineRule="auto"/>
              <w:ind w:right="120"/>
              <w:jc w:val="right"/>
              <w:rPr>
                <w:rFonts w:ascii="Times New Roman" w:hAnsi="Times New Roman" w:cs="Times New Roman"/>
                <w:sz w:val="24"/>
                <w:szCs w:val="28"/>
              </w:rPr>
            </w:pPr>
            <w:r w:rsidRPr="00946862">
              <w:rPr>
                <w:rFonts w:ascii="Times New Roman" w:hAnsi="Times New Roman" w:cs="Times New Roman"/>
                <w:sz w:val="24"/>
                <w:szCs w:val="28"/>
              </w:rPr>
              <w:t>…7</w:t>
            </w:r>
          </w:p>
        </w:tc>
      </w:tr>
      <w:tr w:rsidR="00946862" w:rsidRPr="00946862" w14:paraId="52355B6C" w14:textId="77777777" w:rsidTr="00EA6AF2">
        <w:tc>
          <w:tcPr>
            <w:tcW w:w="11482" w:type="dxa"/>
          </w:tcPr>
          <w:p w14:paraId="79A940E9" w14:textId="77777777" w:rsidR="00C00D4F" w:rsidRPr="00946862" w:rsidRDefault="00C00D4F" w:rsidP="00EA6AF2">
            <w:pPr>
              <w:spacing w:line="276" w:lineRule="auto"/>
              <w:jc w:val="left"/>
              <w:rPr>
                <w:rFonts w:ascii="Times New Roman" w:hAnsi="Times New Roman" w:cs="Times New Roman"/>
                <w:sz w:val="24"/>
                <w:szCs w:val="28"/>
              </w:rPr>
            </w:pPr>
            <w:r w:rsidRPr="00946862">
              <w:rPr>
                <w:rFonts w:ascii="Times New Roman" w:hAnsi="Times New Roman" w:cs="Times New Roman"/>
                <w:sz w:val="24"/>
                <w:szCs w:val="28"/>
              </w:rPr>
              <w:t>Appendix S4: Further discussion of the results</w:t>
            </w:r>
          </w:p>
        </w:tc>
        <w:tc>
          <w:tcPr>
            <w:tcW w:w="1275" w:type="dxa"/>
          </w:tcPr>
          <w:p w14:paraId="6D2C2932" w14:textId="77777777" w:rsidR="00C00D4F" w:rsidRPr="00946862" w:rsidRDefault="00C00D4F" w:rsidP="00EA6AF2">
            <w:pPr>
              <w:spacing w:line="276" w:lineRule="auto"/>
              <w:jc w:val="right"/>
              <w:rPr>
                <w:rFonts w:ascii="Times New Roman" w:hAnsi="Times New Roman" w:cs="Times New Roman"/>
                <w:sz w:val="24"/>
                <w:szCs w:val="28"/>
              </w:rPr>
            </w:pPr>
            <w:r w:rsidRPr="00946862">
              <w:rPr>
                <w:rFonts w:ascii="Times New Roman" w:hAnsi="Times New Roman" w:cs="Times New Roman"/>
                <w:sz w:val="24"/>
                <w:szCs w:val="28"/>
              </w:rPr>
              <w:t>…14</w:t>
            </w:r>
          </w:p>
        </w:tc>
      </w:tr>
      <w:tr w:rsidR="00C00D4F" w:rsidRPr="00946862" w14:paraId="0600D0D6" w14:textId="77777777" w:rsidTr="00EA6AF2">
        <w:tc>
          <w:tcPr>
            <w:tcW w:w="11482" w:type="dxa"/>
          </w:tcPr>
          <w:p w14:paraId="64012C9A" w14:textId="77777777" w:rsidR="00C00D4F" w:rsidRPr="00946862" w:rsidRDefault="00C00D4F" w:rsidP="00EA6AF2">
            <w:pPr>
              <w:spacing w:line="276" w:lineRule="auto"/>
              <w:rPr>
                <w:rFonts w:ascii="Times New Roman" w:hAnsi="Times New Roman" w:cs="Times New Roman"/>
                <w:sz w:val="24"/>
                <w:szCs w:val="28"/>
              </w:rPr>
            </w:pPr>
            <w:r w:rsidRPr="00946862">
              <w:rPr>
                <w:rFonts w:ascii="Times New Roman" w:hAnsi="Times New Roman" w:cs="Times New Roman"/>
                <w:sz w:val="24"/>
                <w:szCs w:val="28"/>
              </w:rPr>
              <w:t>Appendix S5: Example texts with higher and lower bigram/trigram frequency scores</w:t>
            </w:r>
          </w:p>
        </w:tc>
        <w:tc>
          <w:tcPr>
            <w:tcW w:w="1275" w:type="dxa"/>
          </w:tcPr>
          <w:p w14:paraId="1C18FF24" w14:textId="77777777" w:rsidR="00C00D4F" w:rsidRPr="00946862" w:rsidRDefault="00C00D4F" w:rsidP="00EA6AF2">
            <w:pPr>
              <w:spacing w:line="276" w:lineRule="auto"/>
              <w:jc w:val="right"/>
              <w:rPr>
                <w:rFonts w:ascii="Times New Roman" w:hAnsi="Times New Roman" w:cs="Times New Roman"/>
                <w:sz w:val="24"/>
                <w:szCs w:val="28"/>
              </w:rPr>
            </w:pPr>
            <w:r w:rsidRPr="00946862">
              <w:rPr>
                <w:rFonts w:ascii="Times New Roman" w:hAnsi="Times New Roman" w:cs="Times New Roman"/>
                <w:sz w:val="24"/>
                <w:szCs w:val="28"/>
              </w:rPr>
              <w:t>…17</w:t>
            </w:r>
          </w:p>
        </w:tc>
      </w:tr>
    </w:tbl>
    <w:p w14:paraId="541D0F4C" w14:textId="77777777" w:rsidR="00C00D4F" w:rsidRPr="00946862" w:rsidRDefault="00C00D4F" w:rsidP="000C54F7">
      <w:pPr>
        <w:spacing w:line="360" w:lineRule="auto"/>
        <w:jc w:val="left"/>
        <w:rPr>
          <w:rFonts w:ascii="Times New Roman" w:hAnsi="Times New Roman" w:cs="Times New Roman"/>
          <w:b/>
          <w:bCs/>
          <w:sz w:val="24"/>
          <w:szCs w:val="28"/>
        </w:rPr>
      </w:pPr>
    </w:p>
    <w:p w14:paraId="3CACF423" w14:textId="77777777" w:rsidR="00C00D4F" w:rsidRPr="00946862" w:rsidRDefault="00C00D4F" w:rsidP="000C54F7">
      <w:pPr>
        <w:spacing w:line="360" w:lineRule="auto"/>
        <w:jc w:val="left"/>
        <w:rPr>
          <w:rFonts w:ascii="Times New Roman" w:hAnsi="Times New Roman" w:cs="Times New Roman"/>
          <w:sz w:val="24"/>
          <w:szCs w:val="28"/>
        </w:rPr>
      </w:pPr>
    </w:p>
    <w:p w14:paraId="05E1CCD6" w14:textId="77777777" w:rsidR="0053257D" w:rsidRPr="00946862" w:rsidRDefault="0053257D" w:rsidP="00CF3064">
      <w:pPr>
        <w:jc w:val="left"/>
        <w:rPr>
          <w:rFonts w:ascii="Times New Roman" w:hAnsi="Times New Roman" w:cs="Times New Roman"/>
          <w:sz w:val="24"/>
          <w:szCs w:val="28"/>
        </w:rPr>
        <w:sectPr w:rsidR="0053257D" w:rsidRPr="00946862" w:rsidSect="0053257D">
          <w:pgSz w:w="16838" w:h="11906" w:orient="landscape"/>
          <w:pgMar w:top="1701" w:right="1985" w:bottom="1701" w:left="1701" w:header="851" w:footer="992" w:gutter="0"/>
          <w:pgNumType w:start="1"/>
          <w:cols w:space="425"/>
          <w:docGrid w:type="lines" w:linePitch="360"/>
        </w:sectPr>
      </w:pPr>
    </w:p>
    <w:p w14:paraId="14459BED" w14:textId="77777777" w:rsidR="0086165A" w:rsidRPr="00946862" w:rsidRDefault="0086165A" w:rsidP="0086165A">
      <w:pPr>
        <w:spacing w:line="276" w:lineRule="auto"/>
        <w:jc w:val="center"/>
        <w:rPr>
          <w:rFonts w:ascii="Times New Roman" w:hAnsi="Times New Roman" w:cs="Times New Roman"/>
          <w:b/>
          <w:bCs/>
          <w:sz w:val="24"/>
          <w:szCs w:val="28"/>
        </w:rPr>
      </w:pPr>
      <w:r w:rsidRPr="00946862">
        <w:rPr>
          <w:rFonts w:ascii="Times New Roman" w:hAnsi="Times New Roman" w:cs="Times New Roman"/>
          <w:b/>
          <w:bCs/>
          <w:sz w:val="24"/>
          <w:szCs w:val="28"/>
        </w:rPr>
        <w:lastRenderedPageBreak/>
        <w:t>Appendix S1: Overview of the tools, linguistic features, and measures used in this study</w:t>
      </w:r>
    </w:p>
    <w:p w14:paraId="3B490B7B" w14:textId="77777777" w:rsidR="00CD5D3C" w:rsidRPr="00946862" w:rsidRDefault="00CD5D3C" w:rsidP="00CF3064">
      <w:pPr>
        <w:jc w:val="left"/>
        <w:rPr>
          <w:rFonts w:ascii="Times New Roman" w:hAnsi="Times New Roman" w:cs="Times New Roman"/>
          <w:sz w:val="24"/>
          <w:szCs w:val="28"/>
        </w:rPr>
      </w:pPr>
    </w:p>
    <w:p w14:paraId="13AB3659" w14:textId="10DAF72C" w:rsidR="000C54F7" w:rsidRPr="00946862" w:rsidRDefault="000C54F7" w:rsidP="00CF3064">
      <w:pPr>
        <w:jc w:val="left"/>
        <w:rPr>
          <w:rFonts w:ascii="Times New Roman" w:hAnsi="Times New Roman" w:cs="Times New Roman"/>
          <w:sz w:val="24"/>
          <w:szCs w:val="28"/>
        </w:rPr>
      </w:pPr>
      <w:r w:rsidRPr="00946862">
        <w:rPr>
          <w:rFonts w:ascii="Times New Roman" w:hAnsi="Times New Roman" w:cs="Times New Roman"/>
          <w:sz w:val="24"/>
          <w:szCs w:val="28"/>
        </w:rPr>
        <w:t xml:space="preserve">Table </w:t>
      </w:r>
      <w:r w:rsidR="00193D2E" w:rsidRPr="00946862">
        <w:rPr>
          <w:rFonts w:ascii="Times New Roman" w:hAnsi="Times New Roman" w:cs="Times New Roman"/>
          <w:sz w:val="24"/>
          <w:szCs w:val="28"/>
        </w:rPr>
        <w:t>S</w:t>
      </w:r>
      <w:r w:rsidRPr="00946862">
        <w:rPr>
          <w:rFonts w:ascii="Times New Roman" w:hAnsi="Times New Roman" w:cs="Times New Roman"/>
          <w:sz w:val="24"/>
          <w:szCs w:val="28"/>
        </w:rPr>
        <w:t>1</w:t>
      </w:r>
      <w:r w:rsidR="00B23AB6" w:rsidRPr="00946862">
        <w:rPr>
          <w:rFonts w:ascii="Times New Roman" w:hAnsi="Times New Roman" w:cs="Times New Roman"/>
          <w:sz w:val="24"/>
          <w:szCs w:val="28"/>
        </w:rPr>
        <w:t>.</w:t>
      </w:r>
      <w:bookmarkStart w:id="1" w:name="_Hlk100933769"/>
      <w:r w:rsidR="00B23AB6" w:rsidRPr="00946862">
        <w:rPr>
          <w:rFonts w:ascii="Times New Roman" w:hAnsi="Times New Roman" w:cs="Times New Roman" w:hint="eastAsia"/>
          <w:sz w:val="24"/>
          <w:szCs w:val="28"/>
        </w:rPr>
        <w:t xml:space="preserve"> </w:t>
      </w:r>
      <w:r w:rsidRPr="00946862">
        <w:rPr>
          <w:rFonts w:ascii="Times New Roman" w:hAnsi="Times New Roman" w:cs="Times New Roman"/>
          <w:i/>
          <w:iCs/>
          <w:sz w:val="24"/>
          <w:szCs w:val="28"/>
        </w:rPr>
        <w:t>Overview of the tools used</w:t>
      </w:r>
      <w:r w:rsidR="005020DB" w:rsidRPr="00946862">
        <w:rPr>
          <w:rFonts w:ascii="Times New Roman" w:hAnsi="Times New Roman" w:cs="Times New Roman"/>
          <w:i/>
          <w:iCs/>
          <w:sz w:val="24"/>
          <w:szCs w:val="28"/>
        </w:rPr>
        <w:t>,</w:t>
      </w:r>
      <w:r w:rsidRPr="00946862">
        <w:rPr>
          <w:rFonts w:ascii="Times New Roman" w:hAnsi="Times New Roman" w:cs="Times New Roman"/>
          <w:i/>
          <w:iCs/>
          <w:sz w:val="24"/>
          <w:szCs w:val="28"/>
        </w:rPr>
        <w:t xml:space="preserve"> </w:t>
      </w:r>
      <w:r w:rsidR="005020DB" w:rsidRPr="00946862">
        <w:rPr>
          <w:rFonts w:ascii="Times New Roman" w:hAnsi="Times New Roman" w:cs="Times New Roman"/>
          <w:i/>
          <w:iCs/>
          <w:sz w:val="24"/>
          <w:szCs w:val="28"/>
        </w:rPr>
        <w:t xml:space="preserve">linguistic features analyzed, </w:t>
      </w:r>
      <w:r w:rsidR="00181D49" w:rsidRPr="00946862">
        <w:rPr>
          <w:rFonts w:ascii="Times New Roman" w:hAnsi="Times New Roman" w:cs="Times New Roman"/>
          <w:i/>
          <w:iCs/>
          <w:sz w:val="24"/>
          <w:szCs w:val="28"/>
        </w:rPr>
        <w:t xml:space="preserve">and </w:t>
      </w:r>
      <w:r w:rsidR="005020DB" w:rsidRPr="00946862">
        <w:rPr>
          <w:rFonts w:ascii="Times New Roman" w:hAnsi="Times New Roman" w:cs="Times New Roman"/>
          <w:i/>
          <w:iCs/>
          <w:sz w:val="24"/>
          <w:szCs w:val="28"/>
        </w:rPr>
        <w:t xml:space="preserve">measures </w:t>
      </w:r>
      <w:r w:rsidR="00AC1BA3" w:rsidRPr="00946862">
        <w:rPr>
          <w:rFonts w:ascii="Times New Roman" w:hAnsi="Times New Roman" w:cs="Times New Roman"/>
          <w:i/>
          <w:iCs/>
          <w:sz w:val="24"/>
          <w:szCs w:val="28"/>
        </w:rPr>
        <w:t xml:space="preserve">and </w:t>
      </w:r>
      <w:r w:rsidR="005520C6" w:rsidRPr="00946862">
        <w:rPr>
          <w:rFonts w:ascii="Times New Roman" w:hAnsi="Times New Roman" w:cs="Times New Roman"/>
          <w:i/>
          <w:iCs/>
          <w:sz w:val="24"/>
          <w:szCs w:val="28"/>
        </w:rPr>
        <w:t xml:space="preserve">example </w:t>
      </w:r>
      <w:r w:rsidR="00AC1BA3" w:rsidRPr="00946862">
        <w:rPr>
          <w:rFonts w:ascii="Times New Roman" w:hAnsi="Times New Roman" w:cs="Times New Roman"/>
          <w:i/>
          <w:iCs/>
          <w:sz w:val="24"/>
          <w:szCs w:val="28"/>
        </w:rPr>
        <w:t xml:space="preserve">indices </w:t>
      </w:r>
      <w:r w:rsidR="005020DB" w:rsidRPr="00946862">
        <w:rPr>
          <w:rFonts w:ascii="Times New Roman" w:hAnsi="Times New Roman" w:cs="Times New Roman"/>
          <w:i/>
          <w:iCs/>
          <w:sz w:val="24"/>
          <w:szCs w:val="28"/>
        </w:rPr>
        <w:t>assessed in this study</w:t>
      </w:r>
    </w:p>
    <w:tbl>
      <w:tblPr>
        <w:tblStyle w:val="a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702"/>
        <w:gridCol w:w="9890"/>
      </w:tblGrid>
      <w:tr w:rsidR="00946862" w:rsidRPr="00946862" w14:paraId="5A16DD76" w14:textId="77777777" w:rsidTr="002556C9">
        <w:tc>
          <w:tcPr>
            <w:tcW w:w="593" w:type="pct"/>
            <w:tcBorders>
              <w:bottom w:val="single" w:sz="4" w:space="0" w:color="auto"/>
            </w:tcBorders>
          </w:tcPr>
          <w:bookmarkEnd w:id="1"/>
          <w:p w14:paraId="2A50A2F0" w14:textId="57CD7FD4" w:rsidR="000C54F7" w:rsidRPr="00946862" w:rsidRDefault="00D6774A" w:rsidP="006D3BC8">
            <w:pPr>
              <w:spacing w:line="260" w:lineRule="exact"/>
              <w:contextualSpacing/>
              <w:jc w:val="left"/>
              <w:rPr>
                <w:rFonts w:ascii="Times New Roman" w:hAnsi="Times New Roman" w:cs="Times New Roman"/>
                <w:sz w:val="24"/>
                <w:szCs w:val="28"/>
              </w:rPr>
            </w:pPr>
            <w:r w:rsidRPr="00946862">
              <w:rPr>
                <w:rFonts w:ascii="Times New Roman" w:hAnsi="Times New Roman" w:cs="Times New Roman"/>
                <w:sz w:val="24"/>
                <w:szCs w:val="28"/>
              </w:rPr>
              <w:t>tools</w:t>
            </w:r>
            <w:r w:rsidR="004A04FC" w:rsidRPr="00946862">
              <w:rPr>
                <w:rFonts w:ascii="Times New Roman" w:hAnsi="Times New Roman" w:cs="Times New Roman"/>
                <w:sz w:val="24"/>
                <w:szCs w:val="28"/>
                <w:vertAlign w:val="superscript"/>
              </w:rPr>
              <w:t>1</w:t>
            </w:r>
          </w:p>
        </w:tc>
        <w:tc>
          <w:tcPr>
            <w:tcW w:w="647" w:type="pct"/>
            <w:tcBorders>
              <w:bottom w:val="single" w:sz="4" w:space="0" w:color="auto"/>
            </w:tcBorders>
          </w:tcPr>
          <w:p w14:paraId="7287AA46" w14:textId="0674ED76" w:rsidR="000C54F7" w:rsidRPr="00946862" w:rsidRDefault="00D6774A" w:rsidP="006D3BC8">
            <w:pPr>
              <w:spacing w:line="260" w:lineRule="exact"/>
              <w:contextualSpacing/>
              <w:jc w:val="left"/>
              <w:rPr>
                <w:rFonts w:ascii="Times New Roman" w:hAnsi="Times New Roman" w:cs="Times New Roman"/>
                <w:sz w:val="24"/>
                <w:szCs w:val="28"/>
              </w:rPr>
            </w:pPr>
            <w:r w:rsidRPr="00946862">
              <w:rPr>
                <w:rFonts w:ascii="Times New Roman" w:hAnsi="Times New Roman" w:cs="Times New Roman"/>
                <w:sz w:val="24"/>
                <w:szCs w:val="28"/>
              </w:rPr>
              <w:t>features</w:t>
            </w:r>
          </w:p>
        </w:tc>
        <w:tc>
          <w:tcPr>
            <w:tcW w:w="3760" w:type="pct"/>
            <w:tcBorders>
              <w:bottom w:val="single" w:sz="4" w:space="0" w:color="auto"/>
            </w:tcBorders>
          </w:tcPr>
          <w:p w14:paraId="599C3E82" w14:textId="7F1D8B86" w:rsidR="000C54F7" w:rsidRPr="00946862" w:rsidRDefault="000674CC" w:rsidP="006D3BC8">
            <w:pPr>
              <w:spacing w:line="260" w:lineRule="exact"/>
              <w:contextualSpacing/>
              <w:jc w:val="center"/>
              <w:rPr>
                <w:rFonts w:ascii="Times New Roman" w:hAnsi="Times New Roman" w:cs="Times New Roman"/>
                <w:sz w:val="24"/>
                <w:szCs w:val="28"/>
              </w:rPr>
            </w:pPr>
            <w:r w:rsidRPr="00946862">
              <w:rPr>
                <w:rFonts w:ascii="Times New Roman" w:hAnsi="Times New Roman" w:cs="Times New Roman"/>
                <w:sz w:val="24"/>
                <w:szCs w:val="28"/>
              </w:rPr>
              <w:t>M</w:t>
            </w:r>
            <w:r w:rsidR="000C54F7" w:rsidRPr="00946862">
              <w:rPr>
                <w:rFonts w:ascii="Times New Roman" w:hAnsi="Times New Roman" w:cs="Times New Roman"/>
                <w:sz w:val="24"/>
                <w:szCs w:val="28"/>
              </w:rPr>
              <w:t>easures</w:t>
            </w:r>
            <w:r w:rsidR="002556C9" w:rsidRPr="00946862">
              <w:rPr>
                <w:rFonts w:ascii="Times New Roman" w:hAnsi="Times New Roman" w:cs="Times New Roman"/>
                <w:sz w:val="24"/>
                <w:szCs w:val="28"/>
              </w:rPr>
              <w:t xml:space="preserve"> </w:t>
            </w:r>
            <w:r w:rsidR="009730ED" w:rsidRPr="00946862">
              <w:rPr>
                <w:rFonts w:ascii="Times New Roman" w:hAnsi="Times New Roman" w:cs="Times New Roman"/>
                <w:sz w:val="24"/>
                <w:szCs w:val="28"/>
              </w:rPr>
              <w:t xml:space="preserve">and </w:t>
            </w:r>
            <w:r w:rsidRPr="00946862">
              <w:rPr>
                <w:rFonts w:ascii="Times New Roman" w:hAnsi="Times New Roman" w:cs="Times New Roman"/>
                <w:sz w:val="24"/>
                <w:szCs w:val="28"/>
              </w:rPr>
              <w:t>example</w:t>
            </w:r>
            <w:r w:rsidR="005520C6" w:rsidRPr="00946862">
              <w:rPr>
                <w:rFonts w:ascii="Times New Roman" w:hAnsi="Times New Roman" w:cs="Times New Roman"/>
                <w:sz w:val="24"/>
                <w:szCs w:val="28"/>
              </w:rPr>
              <w:t>s</w:t>
            </w:r>
            <w:r w:rsidRPr="00946862">
              <w:rPr>
                <w:rFonts w:ascii="Times New Roman" w:hAnsi="Times New Roman" w:cs="Times New Roman"/>
                <w:sz w:val="24"/>
                <w:szCs w:val="28"/>
              </w:rPr>
              <w:t xml:space="preserve"> of </w:t>
            </w:r>
            <w:r w:rsidR="00670DC3" w:rsidRPr="00946862">
              <w:rPr>
                <w:rFonts w:ascii="Times New Roman" w:hAnsi="Times New Roman" w:cs="Times New Roman"/>
                <w:sz w:val="24"/>
                <w:szCs w:val="28"/>
              </w:rPr>
              <w:t xml:space="preserve">the </w:t>
            </w:r>
            <w:r w:rsidR="009730ED" w:rsidRPr="00946862">
              <w:rPr>
                <w:rFonts w:ascii="Times New Roman" w:hAnsi="Times New Roman" w:cs="Times New Roman"/>
                <w:sz w:val="24"/>
                <w:szCs w:val="28"/>
              </w:rPr>
              <w:t>indices</w:t>
            </w:r>
          </w:p>
        </w:tc>
      </w:tr>
      <w:tr w:rsidR="00946862" w:rsidRPr="00946862" w14:paraId="35DBEA63" w14:textId="77777777" w:rsidTr="006B090A">
        <w:tc>
          <w:tcPr>
            <w:tcW w:w="593" w:type="pct"/>
            <w:tcBorders>
              <w:top w:val="single" w:sz="4" w:space="0" w:color="auto"/>
              <w:bottom w:val="single" w:sz="4" w:space="0" w:color="auto"/>
            </w:tcBorders>
          </w:tcPr>
          <w:p w14:paraId="55558C96" w14:textId="77777777" w:rsidR="00556092" w:rsidRPr="00946862" w:rsidRDefault="00D6774A" w:rsidP="006D3BC8">
            <w:pPr>
              <w:spacing w:line="260" w:lineRule="exact"/>
              <w:contextualSpacing/>
              <w:jc w:val="left"/>
              <w:rPr>
                <w:rFonts w:ascii="Times New Roman" w:hAnsi="Times New Roman" w:cs="Times New Roman"/>
                <w:sz w:val="24"/>
                <w:szCs w:val="28"/>
              </w:rPr>
            </w:pPr>
            <w:r w:rsidRPr="00946862">
              <w:rPr>
                <w:rFonts w:ascii="Times New Roman" w:hAnsi="Times New Roman" w:cs="Times New Roman"/>
                <w:sz w:val="24"/>
                <w:szCs w:val="28"/>
              </w:rPr>
              <w:t>TAALES</w:t>
            </w:r>
            <w:r w:rsidR="007E4F2A" w:rsidRPr="00946862">
              <w:rPr>
                <w:rFonts w:ascii="Times New Roman" w:hAnsi="Times New Roman" w:cs="Times New Roman"/>
                <w:sz w:val="24"/>
                <w:szCs w:val="28"/>
              </w:rPr>
              <w:t xml:space="preserve"> </w:t>
            </w:r>
          </w:p>
          <w:p w14:paraId="3A3AE8B6" w14:textId="1BDF01D2" w:rsidR="000C54F7" w:rsidRPr="00946862" w:rsidRDefault="007E4F2A" w:rsidP="006D3BC8">
            <w:pPr>
              <w:spacing w:line="260" w:lineRule="exact"/>
              <w:contextualSpacing/>
              <w:jc w:val="left"/>
              <w:rPr>
                <w:rFonts w:ascii="Times New Roman" w:hAnsi="Times New Roman" w:cs="Times New Roman"/>
                <w:sz w:val="24"/>
                <w:szCs w:val="28"/>
              </w:rPr>
            </w:pPr>
            <w:r w:rsidRPr="00946862">
              <w:rPr>
                <w:rFonts w:ascii="Times New Roman" w:hAnsi="Times New Roman" w:cs="Times New Roman"/>
                <w:sz w:val="24"/>
                <w:szCs w:val="28"/>
              </w:rPr>
              <w:t>2.2</w:t>
            </w:r>
          </w:p>
        </w:tc>
        <w:tc>
          <w:tcPr>
            <w:tcW w:w="647" w:type="pct"/>
            <w:tcBorders>
              <w:top w:val="single" w:sz="4" w:space="0" w:color="auto"/>
              <w:bottom w:val="single" w:sz="4" w:space="0" w:color="auto"/>
            </w:tcBorders>
          </w:tcPr>
          <w:p w14:paraId="00FE56BA" w14:textId="22416D2C" w:rsidR="000C54F7" w:rsidRPr="00946862" w:rsidRDefault="00AB613D" w:rsidP="006D3BC8">
            <w:pPr>
              <w:spacing w:line="260" w:lineRule="exact"/>
              <w:contextualSpacing/>
              <w:jc w:val="left"/>
              <w:rPr>
                <w:rFonts w:ascii="Times New Roman" w:hAnsi="Times New Roman" w:cs="Times New Roman"/>
                <w:sz w:val="24"/>
                <w:szCs w:val="28"/>
              </w:rPr>
            </w:pPr>
            <w:r w:rsidRPr="00946862">
              <w:rPr>
                <w:rFonts w:ascii="Times New Roman" w:hAnsi="Times New Roman" w:cs="Times New Roman"/>
                <w:sz w:val="24"/>
                <w:szCs w:val="28"/>
              </w:rPr>
              <w:t>Lexical sophistication</w:t>
            </w:r>
            <w:r w:rsidR="004A04FC" w:rsidRPr="00946862">
              <w:rPr>
                <w:rFonts w:ascii="Times New Roman" w:hAnsi="Times New Roman" w:cs="Times New Roman"/>
                <w:sz w:val="24"/>
                <w:szCs w:val="28"/>
                <w:vertAlign w:val="superscript"/>
              </w:rPr>
              <w:t>2</w:t>
            </w:r>
          </w:p>
        </w:tc>
        <w:tc>
          <w:tcPr>
            <w:tcW w:w="3760" w:type="pct"/>
            <w:tcBorders>
              <w:top w:val="single" w:sz="4" w:space="0" w:color="auto"/>
              <w:bottom w:val="single" w:sz="4" w:space="0" w:color="auto"/>
            </w:tcBorders>
          </w:tcPr>
          <w:p w14:paraId="0511E161" w14:textId="77777777" w:rsidR="00D70BD4" w:rsidRPr="00946862" w:rsidRDefault="002556C9" w:rsidP="006D3BC8">
            <w:pPr>
              <w:spacing w:line="260" w:lineRule="exact"/>
              <w:contextualSpacing/>
              <w:rPr>
                <w:rFonts w:ascii="Times New Roman" w:hAnsi="Times New Roman" w:cs="Times New Roman"/>
                <w:szCs w:val="21"/>
              </w:rPr>
            </w:pPr>
            <w:r w:rsidRPr="00946862">
              <w:rPr>
                <w:rFonts w:ascii="Times New Roman" w:hAnsi="Times New Roman" w:cs="Times New Roman"/>
                <w:i/>
                <w:iCs/>
                <w:szCs w:val="21"/>
              </w:rPr>
              <w:t>F</w:t>
            </w:r>
            <w:r w:rsidR="000C54F7" w:rsidRPr="00946862">
              <w:rPr>
                <w:rFonts w:ascii="Times New Roman" w:hAnsi="Times New Roman" w:cs="Times New Roman"/>
                <w:i/>
                <w:iCs/>
                <w:szCs w:val="21"/>
              </w:rPr>
              <w:t>requency</w:t>
            </w:r>
            <w:r w:rsidRPr="00946862">
              <w:rPr>
                <w:rFonts w:ascii="Times New Roman" w:hAnsi="Times New Roman" w:cs="Times New Roman"/>
                <w:szCs w:val="21"/>
              </w:rPr>
              <w:t>:</w:t>
            </w:r>
            <w:r w:rsidR="009117EC" w:rsidRPr="00946862">
              <w:rPr>
                <w:rFonts w:ascii="Times New Roman" w:hAnsi="Times New Roman" w:cs="Times New Roman"/>
                <w:szCs w:val="21"/>
              </w:rPr>
              <w:t xml:space="preserve"> </w:t>
            </w:r>
          </w:p>
          <w:p w14:paraId="10ECD2D5" w14:textId="05A323F5" w:rsidR="002556C9" w:rsidRPr="00946862" w:rsidRDefault="00991F53" w:rsidP="006D3BC8">
            <w:pPr>
              <w:spacing w:line="260" w:lineRule="exact"/>
              <w:ind w:firstLineChars="100" w:firstLine="210"/>
              <w:contextualSpacing/>
              <w:rPr>
                <w:rFonts w:ascii="Times New Roman" w:hAnsi="Times New Roman" w:cs="Times New Roman"/>
              </w:rPr>
            </w:pPr>
            <w:r w:rsidRPr="00946862">
              <w:rPr>
                <w:rFonts w:ascii="Times New Roman" w:hAnsi="Times New Roman" w:cs="Times New Roman"/>
                <w:szCs w:val="21"/>
              </w:rPr>
              <w:t>T</w:t>
            </w:r>
            <w:r w:rsidR="001B423C" w:rsidRPr="00946862">
              <w:rPr>
                <w:rFonts w:ascii="Times New Roman" w:hAnsi="Times New Roman" w:cs="Times New Roman"/>
                <w:szCs w:val="21"/>
              </w:rPr>
              <w:t>he m</w:t>
            </w:r>
            <w:r w:rsidR="009117EC" w:rsidRPr="00946862">
              <w:rPr>
                <w:rFonts w:ascii="Times New Roman" w:hAnsi="Times New Roman" w:cs="Times New Roman"/>
                <w:szCs w:val="21"/>
              </w:rPr>
              <w:t xml:space="preserve">ean frequency </w:t>
            </w:r>
            <w:r w:rsidR="003E63DE" w:rsidRPr="00946862">
              <w:rPr>
                <w:rFonts w:ascii="Times New Roman" w:hAnsi="Times New Roman" w:cs="Times New Roman"/>
                <w:szCs w:val="21"/>
              </w:rPr>
              <w:t>score</w:t>
            </w:r>
            <w:r w:rsidR="009117EC" w:rsidRPr="00946862">
              <w:rPr>
                <w:rFonts w:ascii="Times New Roman" w:hAnsi="Times New Roman" w:cs="Times New Roman"/>
                <w:szCs w:val="21"/>
              </w:rPr>
              <w:t xml:space="preserve"> </w:t>
            </w:r>
            <w:r w:rsidR="003E63DE" w:rsidRPr="00946862">
              <w:rPr>
                <w:rFonts w:ascii="Times New Roman" w:hAnsi="Times New Roman" w:cs="Times New Roman"/>
                <w:szCs w:val="21"/>
              </w:rPr>
              <w:t xml:space="preserve">based on </w:t>
            </w:r>
            <w:r w:rsidR="000357F2" w:rsidRPr="00946862">
              <w:rPr>
                <w:rFonts w:ascii="Times New Roman" w:hAnsi="Times New Roman" w:cs="Times New Roman"/>
                <w:szCs w:val="21"/>
              </w:rPr>
              <w:t xml:space="preserve">the </w:t>
            </w:r>
            <w:proofErr w:type="spellStart"/>
            <w:r w:rsidR="00630BD9" w:rsidRPr="00946862">
              <w:rPr>
                <w:rFonts w:ascii="Times New Roman" w:hAnsi="Times New Roman" w:cs="Times New Roman"/>
                <w:szCs w:val="21"/>
              </w:rPr>
              <w:t>SUBTLEXus</w:t>
            </w:r>
            <w:proofErr w:type="spellEnd"/>
            <w:r w:rsidR="00630BD9" w:rsidRPr="00946862">
              <w:rPr>
                <w:rFonts w:ascii="Times New Roman" w:hAnsi="Times New Roman" w:cs="Times New Roman"/>
                <w:szCs w:val="21"/>
              </w:rPr>
              <w:t xml:space="preserve">, </w:t>
            </w:r>
            <w:r w:rsidR="003E63DE" w:rsidRPr="00946862">
              <w:rPr>
                <w:rFonts w:ascii="Times New Roman" w:hAnsi="Times New Roman" w:cs="Times New Roman"/>
                <w:szCs w:val="21"/>
              </w:rPr>
              <w:t>BNC (written, spoken)</w:t>
            </w:r>
            <w:r w:rsidRPr="00946862">
              <w:rPr>
                <w:rFonts w:ascii="Times New Roman" w:hAnsi="Times New Roman" w:cs="Times New Roman"/>
                <w:szCs w:val="21"/>
              </w:rPr>
              <w:t>,</w:t>
            </w:r>
            <w:r w:rsidR="003E63DE" w:rsidRPr="00946862">
              <w:rPr>
                <w:rFonts w:ascii="Times New Roman" w:hAnsi="Times New Roman" w:cs="Times New Roman"/>
                <w:szCs w:val="21"/>
              </w:rPr>
              <w:t xml:space="preserve"> and </w:t>
            </w:r>
            <w:r w:rsidR="000357F2" w:rsidRPr="00946862">
              <w:rPr>
                <w:rFonts w:ascii="Times New Roman" w:hAnsi="Times New Roman" w:cs="Times New Roman"/>
                <w:szCs w:val="21"/>
              </w:rPr>
              <w:t>COCA (spoken, fiction)</w:t>
            </w:r>
          </w:p>
          <w:p w14:paraId="0AA32419" w14:textId="77777777" w:rsidR="00D70BD4" w:rsidRPr="00946862" w:rsidRDefault="002556C9" w:rsidP="006D3BC8">
            <w:pPr>
              <w:spacing w:line="260" w:lineRule="exact"/>
              <w:contextualSpacing/>
              <w:jc w:val="left"/>
              <w:rPr>
                <w:rFonts w:ascii="Times New Roman" w:hAnsi="Times New Roman" w:cs="Times New Roman"/>
                <w:szCs w:val="21"/>
              </w:rPr>
            </w:pPr>
            <w:r w:rsidRPr="00946862">
              <w:rPr>
                <w:rFonts w:ascii="Times New Roman" w:hAnsi="Times New Roman" w:cs="Times New Roman"/>
                <w:i/>
                <w:iCs/>
                <w:szCs w:val="21"/>
              </w:rPr>
              <w:t>R</w:t>
            </w:r>
            <w:r w:rsidR="000C54F7" w:rsidRPr="00946862">
              <w:rPr>
                <w:rFonts w:ascii="Times New Roman" w:hAnsi="Times New Roman" w:cs="Times New Roman"/>
                <w:i/>
                <w:iCs/>
                <w:szCs w:val="21"/>
              </w:rPr>
              <w:t>ange</w:t>
            </w:r>
            <w:r w:rsidRPr="00946862">
              <w:rPr>
                <w:rFonts w:ascii="Times New Roman" w:hAnsi="Times New Roman" w:cs="Times New Roman"/>
                <w:szCs w:val="21"/>
              </w:rPr>
              <w:t>:</w:t>
            </w:r>
            <w:r w:rsidR="002F433C" w:rsidRPr="00946862">
              <w:rPr>
                <w:rFonts w:ascii="Times New Roman" w:hAnsi="Times New Roman" w:cs="Times New Roman"/>
                <w:szCs w:val="21"/>
              </w:rPr>
              <w:t xml:space="preserve"> </w:t>
            </w:r>
          </w:p>
          <w:p w14:paraId="13802C8A" w14:textId="500CF5FF" w:rsidR="002556C9" w:rsidRPr="00946862" w:rsidRDefault="00991F53" w:rsidP="006D3BC8">
            <w:pPr>
              <w:spacing w:line="260" w:lineRule="exact"/>
              <w:ind w:firstLineChars="100" w:firstLine="210"/>
              <w:contextualSpacing/>
              <w:jc w:val="left"/>
              <w:rPr>
                <w:rFonts w:ascii="Times New Roman" w:hAnsi="Times New Roman" w:cs="Times New Roman"/>
                <w:szCs w:val="21"/>
              </w:rPr>
            </w:pPr>
            <w:r w:rsidRPr="00946862">
              <w:rPr>
                <w:rFonts w:ascii="Times New Roman" w:hAnsi="Times New Roman" w:cs="Times New Roman"/>
                <w:szCs w:val="21"/>
              </w:rPr>
              <w:t>T</w:t>
            </w:r>
            <w:r w:rsidR="001B423C" w:rsidRPr="00946862">
              <w:rPr>
                <w:rFonts w:ascii="Times New Roman" w:hAnsi="Times New Roman" w:cs="Times New Roman"/>
                <w:szCs w:val="21"/>
              </w:rPr>
              <w:t xml:space="preserve">he mean </w:t>
            </w:r>
            <w:r w:rsidR="002F433C" w:rsidRPr="00946862">
              <w:rPr>
                <w:rFonts w:ascii="Times New Roman" w:hAnsi="Times New Roman" w:cs="Times New Roman"/>
                <w:szCs w:val="21"/>
              </w:rPr>
              <w:t xml:space="preserve">range score based on </w:t>
            </w:r>
            <w:r w:rsidR="00AF14BA" w:rsidRPr="00946862">
              <w:rPr>
                <w:rFonts w:ascii="Times New Roman" w:hAnsi="Times New Roman" w:cs="Times New Roman"/>
                <w:szCs w:val="21"/>
              </w:rPr>
              <w:t xml:space="preserve">the </w:t>
            </w:r>
            <w:proofErr w:type="spellStart"/>
            <w:r w:rsidR="00AF14BA" w:rsidRPr="00946862">
              <w:rPr>
                <w:rFonts w:ascii="Times New Roman" w:hAnsi="Times New Roman" w:cs="Times New Roman"/>
                <w:szCs w:val="21"/>
              </w:rPr>
              <w:t>SUBTLEXus</w:t>
            </w:r>
            <w:proofErr w:type="spellEnd"/>
            <w:r w:rsidR="00AF14BA" w:rsidRPr="00946862">
              <w:rPr>
                <w:rFonts w:ascii="Times New Roman" w:hAnsi="Times New Roman" w:cs="Times New Roman"/>
                <w:szCs w:val="21"/>
              </w:rPr>
              <w:t>, BNC (written, spoken)</w:t>
            </w:r>
            <w:r w:rsidRPr="00946862">
              <w:rPr>
                <w:rFonts w:ascii="Times New Roman" w:hAnsi="Times New Roman" w:cs="Times New Roman"/>
                <w:szCs w:val="21"/>
              </w:rPr>
              <w:t>,</w:t>
            </w:r>
            <w:r w:rsidR="00AF14BA" w:rsidRPr="00946862">
              <w:rPr>
                <w:rFonts w:ascii="Times New Roman" w:hAnsi="Times New Roman" w:cs="Times New Roman"/>
                <w:szCs w:val="21"/>
              </w:rPr>
              <w:t xml:space="preserve"> and COCA (spoken, fiction)</w:t>
            </w:r>
          </w:p>
          <w:p w14:paraId="3B79A57E" w14:textId="77777777" w:rsidR="00D70BD4" w:rsidRPr="00946862" w:rsidRDefault="005B4006" w:rsidP="006D3BC8">
            <w:pPr>
              <w:spacing w:line="260" w:lineRule="exact"/>
              <w:contextualSpacing/>
              <w:jc w:val="left"/>
              <w:rPr>
                <w:rFonts w:ascii="Times New Roman" w:hAnsi="Times New Roman" w:cs="Times New Roman"/>
                <w:szCs w:val="21"/>
              </w:rPr>
            </w:pPr>
            <w:r w:rsidRPr="00946862">
              <w:rPr>
                <w:rFonts w:ascii="Times New Roman" w:hAnsi="Times New Roman" w:cs="Times New Roman"/>
                <w:i/>
                <w:iCs/>
                <w:szCs w:val="21"/>
              </w:rPr>
              <w:t>A</w:t>
            </w:r>
            <w:r w:rsidR="000C54F7" w:rsidRPr="00946862">
              <w:rPr>
                <w:rFonts w:ascii="Times New Roman" w:hAnsi="Times New Roman" w:cs="Times New Roman"/>
                <w:i/>
                <w:iCs/>
                <w:szCs w:val="21"/>
              </w:rPr>
              <w:t>ge of acquisition</w:t>
            </w:r>
            <w:r w:rsidR="001A5429" w:rsidRPr="00946862">
              <w:rPr>
                <w:rFonts w:ascii="Times New Roman" w:hAnsi="Times New Roman" w:cs="Times New Roman"/>
                <w:i/>
                <w:iCs/>
                <w:szCs w:val="21"/>
              </w:rPr>
              <w:t xml:space="preserve"> </w:t>
            </w:r>
            <w:r w:rsidR="001A5429" w:rsidRPr="00946862">
              <w:rPr>
                <w:rFonts w:ascii="Times New Roman" w:hAnsi="Times New Roman" w:cs="Times New Roman"/>
                <w:szCs w:val="21"/>
              </w:rPr>
              <w:t>(</w:t>
            </w:r>
            <w:proofErr w:type="spellStart"/>
            <w:r w:rsidR="001A5429" w:rsidRPr="00946862">
              <w:rPr>
                <w:rFonts w:ascii="Times New Roman" w:hAnsi="Times New Roman" w:cs="Times New Roman"/>
                <w:i/>
                <w:iCs/>
                <w:szCs w:val="21"/>
              </w:rPr>
              <w:t>AoA</w:t>
            </w:r>
            <w:proofErr w:type="spellEnd"/>
            <w:r w:rsidR="001A5429" w:rsidRPr="00946862">
              <w:rPr>
                <w:rFonts w:ascii="Times New Roman" w:hAnsi="Times New Roman" w:cs="Times New Roman"/>
                <w:szCs w:val="21"/>
              </w:rPr>
              <w:t>)</w:t>
            </w:r>
            <w:r w:rsidR="006171CC" w:rsidRPr="00946862">
              <w:rPr>
                <w:rFonts w:ascii="Times New Roman" w:hAnsi="Times New Roman" w:cs="Times New Roman"/>
                <w:szCs w:val="21"/>
              </w:rPr>
              <w:t>:</w:t>
            </w:r>
            <w:r w:rsidR="00B17511" w:rsidRPr="00946862">
              <w:rPr>
                <w:rFonts w:ascii="Times New Roman" w:hAnsi="Times New Roman" w:cs="Times New Roman"/>
                <w:szCs w:val="21"/>
              </w:rPr>
              <w:t xml:space="preserve"> </w:t>
            </w:r>
          </w:p>
          <w:p w14:paraId="2B1155FD" w14:textId="1C461F7D" w:rsidR="002556C9" w:rsidRPr="00946862" w:rsidRDefault="00991F53" w:rsidP="006D3BC8">
            <w:pPr>
              <w:spacing w:line="260" w:lineRule="exact"/>
              <w:ind w:firstLineChars="100" w:firstLine="210"/>
              <w:contextualSpacing/>
              <w:jc w:val="left"/>
              <w:rPr>
                <w:rFonts w:ascii="Times New Roman" w:hAnsi="Times New Roman" w:cs="Times New Roman"/>
                <w:szCs w:val="21"/>
              </w:rPr>
            </w:pPr>
            <w:r w:rsidRPr="00946862">
              <w:rPr>
                <w:rFonts w:ascii="Times New Roman" w:hAnsi="Times New Roman" w:cs="Times New Roman"/>
                <w:szCs w:val="21"/>
              </w:rPr>
              <w:t>T</w:t>
            </w:r>
            <w:r w:rsidR="001B423C" w:rsidRPr="00946862">
              <w:rPr>
                <w:rFonts w:ascii="Times New Roman" w:hAnsi="Times New Roman" w:cs="Times New Roman"/>
                <w:szCs w:val="21"/>
              </w:rPr>
              <w:t xml:space="preserve">he mean </w:t>
            </w:r>
            <w:proofErr w:type="spellStart"/>
            <w:r w:rsidR="005B4006" w:rsidRPr="00946862">
              <w:rPr>
                <w:rFonts w:ascii="Times New Roman" w:hAnsi="Times New Roman" w:cs="Times New Roman"/>
                <w:szCs w:val="21"/>
              </w:rPr>
              <w:t>AoA</w:t>
            </w:r>
            <w:proofErr w:type="spellEnd"/>
            <w:r w:rsidR="005B4006" w:rsidRPr="00946862">
              <w:rPr>
                <w:rFonts w:ascii="Times New Roman" w:hAnsi="Times New Roman" w:cs="Times New Roman"/>
                <w:szCs w:val="21"/>
              </w:rPr>
              <w:t xml:space="preserve"> </w:t>
            </w:r>
            <w:r w:rsidR="001A5429" w:rsidRPr="00946862">
              <w:rPr>
                <w:rFonts w:ascii="Times New Roman" w:hAnsi="Times New Roman" w:cs="Times New Roman"/>
                <w:szCs w:val="21"/>
              </w:rPr>
              <w:t>score based on human judgments of the age at which a</w:t>
            </w:r>
            <w:r w:rsidR="001F7600" w:rsidRPr="00946862">
              <w:rPr>
                <w:rFonts w:ascii="Times New Roman" w:hAnsi="Times New Roman" w:cs="Times New Roman"/>
                <w:szCs w:val="21"/>
              </w:rPr>
              <w:t xml:space="preserve"> particular</w:t>
            </w:r>
            <w:r w:rsidR="001A5429" w:rsidRPr="00946862">
              <w:rPr>
                <w:rFonts w:ascii="Times New Roman" w:hAnsi="Times New Roman" w:cs="Times New Roman"/>
                <w:szCs w:val="21"/>
              </w:rPr>
              <w:t xml:space="preserve"> word is learned</w:t>
            </w:r>
          </w:p>
          <w:p w14:paraId="460348C1" w14:textId="77777777" w:rsidR="00D70BD4" w:rsidRPr="00946862" w:rsidRDefault="002556C9" w:rsidP="006D3BC8">
            <w:pPr>
              <w:spacing w:line="260" w:lineRule="exact"/>
              <w:contextualSpacing/>
              <w:jc w:val="left"/>
              <w:rPr>
                <w:rFonts w:ascii="Times New Roman" w:hAnsi="Times New Roman" w:cs="Times New Roman"/>
                <w:szCs w:val="21"/>
              </w:rPr>
            </w:pPr>
            <w:r w:rsidRPr="00946862">
              <w:rPr>
                <w:rFonts w:ascii="Times New Roman" w:hAnsi="Times New Roman" w:cs="Times New Roman"/>
                <w:i/>
                <w:iCs/>
                <w:szCs w:val="21"/>
              </w:rPr>
              <w:t>F</w:t>
            </w:r>
            <w:r w:rsidR="000C54F7" w:rsidRPr="00946862">
              <w:rPr>
                <w:rFonts w:ascii="Times New Roman" w:hAnsi="Times New Roman" w:cs="Times New Roman"/>
                <w:i/>
                <w:iCs/>
                <w:szCs w:val="21"/>
              </w:rPr>
              <w:t>amiliarity</w:t>
            </w:r>
            <w:r w:rsidR="006171CC" w:rsidRPr="00946862">
              <w:rPr>
                <w:rFonts w:ascii="Times New Roman" w:hAnsi="Times New Roman" w:cs="Times New Roman"/>
                <w:szCs w:val="21"/>
              </w:rPr>
              <w:t>:</w:t>
            </w:r>
            <w:r w:rsidR="00F94B64" w:rsidRPr="00946862">
              <w:rPr>
                <w:rFonts w:ascii="Times New Roman" w:hAnsi="Times New Roman" w:cs="Times New Roman"/>
                <w:szCs w:val="21"/>
              </w:rPr>
              <w:t xml:space="preserve"> </w:t>
            </w:r>
          </w:p>
          <w:p w14:paraId="71F471F9" w14:textId="66879308" w:rsidR="002556C9" w:rsidRPr="00946862" w:rsidRDefault="00991F53" w:rsidP="006D3BC8">
            <w:pPr>
              <w:spacing w:line="260" w:lineRule="exact"/>
              <w:ind w:firstLineChars="100" w:firstLine="210"/>
              <w:contextualSpacing/>
              <w:jc w:val="left"/>
              <w:rPr>
                <w:rFonts w:ascii="Times New Roman" w:hAnsi="Times New Roman" w:cs="Times New Roman"/>
                <w:szCs w:val="21"/>
              </w:rPr>
            </w:pPr>
            <w:r w:rsidRPr="00946862">
              <w:rPr>
                <w:rFonts w:ascii="Times New Roman" w:hAnsi="Times New Roman" w:cs="Times New Roman"/>
                <w:szCs w:val="21"/>
              </w:rPr>
              <w:t>T</w:t>
            </w:r>
            <w:r w:rsidR="001B423C" w:rsidRPr="00946862">
              <w:rPr>
                <w:rFonts w:ascii="Times New Roman" w:hAnsi="Times New Roman" w:cs="Times New Roman"/>
                <w:szCs w:val="21"/>
              </w:rPr>
              <w:t xml:space="preserve">he mean </w:t>
            </w:r>
            <w:r w:rsidR="00F94B64" w:rsidRPr="00946862">
              <w:rPr>
                <w:rFonts w:ascii="Times New Roman" w:hAnsi="Times New Roman" w:cs="Times New Roman"/>
                <w:szCs w:val="21"/>
              </w:rPr>
              <w:t xml:space="preserve">familiarity score based on human judgments </w:t>
            </w:r>
            <w:r w:rsidR="005B4006" w:rsidRPr="00946862">
              <w:rPr>
                <w:rFonts w:ascii="Times New Roman" w:hAnsi="Times New Roman" w:cs="Times New Roman"/>
                <w:szCs w:val="21"/>
              </w:rPr>
              <w:t>of how familiar a particular word is</w:t>
            </w:r>
          </w:p>
          <w:p w14:paraId="4743B33D" w14:textId="77777777" w:rsidR="00D70BD4" w:rsidRPr="00946862" w:rsidRDefault="002556C9" w:rsidP="006D3BC8">
            <w:pPr>
              <w:spacing w:line="260" w:lineRule="exact"/>
              <w:contextualSpacing/>
              <w:jc w:val="left"/>
              <w:rPr>
                <w:rFonts w:ascii="Times New Roman" w:hAnsi="Times New Roman" w:cs="Times New Roman"/>
                <w:szCs w:val="21"/>
              </w:rPr>
            </w:pPr>
            <w:r w:rsidRPr="00946862">
              <w:rPr>
                <w:rFonts w:ascii="Times New Roman" w:hAnsi="Times New Roman" w:cs="Times New Roman"/>
                <w:i/>
                <w:iCs/>
                <w:szCs w:val="21"/>
              </w:rPr>
              <w:t>C</w:t>
            </w:r>
            <w:r w:rsidR="000C54F7" w:rsidRPr="00946862">
              <w:rPr>
                <w:rFonts w:ascii="Times New Roman" w:hAnsi="Times New Roman" w:cs="Times New Roman"/>
                <w:i/>
                <w:iCs/>
                <w:szCs w:val="21"/>
              </w:rPr>
              <w:t>oncreteness</w:t>
            </w:r>
            <w:r w:rsidR="006171CC" w:rsidRPr="00946862">
              <w:rPr>
                <w:rFonts w:ascii="Times New Roman" w:hAnsi="Times New Roman" w:cs="Times New Roman"/>
                <w:szCs w:val="21"/>
              </w:rPr>
              <w:t>:</w:t>
            </w:r>
            <w:r w:rsidR="00F94B64" w:rsidRPr="00946862">
              <w:rPr>
                <w:rFonts w:ascii="Times New Roman" w:hAnsi="Times New Roman" w:cs="Times New Roman"/>
                <w:szCs w:val="21"/>
              </w:rPr>
              <w:t xml:space="preserve"> </w:t>
            </w:r>
          </w:p>
          <w:p w14:paraId="2881E047" w14:textId="01ABDF91" w:rsidR="002556C9" w:rsidRPr="00946862" w:rsidRDefault="00991F53" w:rsidP="006D3BC8">
            <w:pPr>
              <w:spacing w:line="260" w:lineRule="exact"/>
              <w:ind w:firstLineChars="100" w:firstLine="210"/>
              <w:contextualSpacing/>
              <w:jc w:val="left"/>
              <w:rPr>
                <w:rFonts w:ascii="Times New Roman" w:hAnsi="Times New Roman" w:cs="Times New Roman"/>
                <w:szCs w:val="21"/>
              </w:rPr>
            </w:pPr>
            <w:r w:rsidRPr="00946862">
              <w:rPr>
                <w:rFonts w:ascii="Times New Roman" w:hAnsi="Times New Roman" w:cs="Times New Roman"/>
                <w:szCs w:val="21"/>
              </w:rPr>
              <w:t>T</w:t>
            </w:r>
            <w:r w:rsidR="001B423C" w:rsidRPr="00946862">
              <w:rPr>
                <w:rFonts w:ascii="Times New Roman" w:hAnsi="Times New Roman" w:cs="Times New Roman"/>
                <w:szCs w:val="21"/>
              </w:rPr>
              <w:t xml:space="preserve">he mean </w:t>
            </w:r>
            <w:r w:rsidR="005B4006" w:rsidRPr="00946862">
              <w:rPr>
                <w:rFonts w:ascii="Times New Roman" w:hAnsi="Times New Roman" w:cs="Times New Roman"/>
                <w:szCs w:val="21"/>
              </w:rPr>
              <w:t xml:space="preserve">concreteness score based on human judgments of how </w:t>
            </w:r>
            <w:r w:rsidR="000475B9" w:rsidRPr="00946862">
              <w:rPr>
                <w:rFonts w:ascii="Times New Roman" w:hAnsi="Times New Roman" w:cs="Times New Roman"/>
                <w:szCs w:val="21"/>
              </w:rPr>
              <w:t xml:space="preserve">concrete </w:t>
            </w:r>
            <w:r w:rsidR="005B4006" w:rsidRPr="00946862">
              <w:rPr>
                <w:rFonts w:ascii="Times New Roman" w:hAnsi="Times New Roman" w:cs="Times New Roman"/>
                <w:szCs w:val="21"/>
              </w:rPr>
              <w:t>a particular word is</w:t>
            </w:r>
          </w:p>
          <w:p w14:paraId="31408BDB" w14:textId="77777777" w:rsidR="00D70BD4" w:rsidRPr="00946862" w:rsidRDefault="002556C9" w:rsidP="006D3BC8">
            <w:pPr>
              <w:spacing w:line="260" w:lineRule="exact"/>
              <w:contextualSpacing/>
              <w:jc w:val="left"/>
              <w:rPr>
                <w:rFonts w:ascii="Times New Roman" w:hAnsi="Times New Roman" w:cs="Times New Roman"/>
                <w:szCs w:val="21"/>
              </w:rPr>
            </w:pPr>
            <w:r w:rsidRPr="00946862">
              <w:rPr>
                <w:rFonts w:ascii="Times New Roman" w:hAnsi="Times New Roman" w:cs="Times New Roman"/>
                <w:i/>
                <w:iCs/>
                <w:szCs w:val="21"/>
              </w:rPr>
              <w:t>M</w:t>
            </w:r>
            <w:r w:rsidR="000C54F7" w:rsidRPr="00946862">
              <w:rPr>
                <w:rFonts w:ascii="Times New Roman" w:hAnsi="Times New Roman" w:cs="Times New Roman"/>
                <w:i/>
                <w:iCs/>
                <w:szCs w:val="21"/>
              </w:rPr>
              <w:t>eaningfulness</w:t>
            </w:r>
            <w:r w:rsidR="006171CC" w:rsidRPr="00946862">
              <w:rPr>
                <w:rFonts w:ascii="Times New Roman" w:hAnsi="Times New Roman" w:cs="Times New Roman"/>
                <w:szCs w:val="21"/>
              </w:rPr>
              <w:t>:</w:t>
            </w:r>
            <w:r w:rsidR="00F94B64" w:rsidRPr="00946862">
              <w:rPr>
                <w:rFonts w:ascii="Times New Roman" w:hAnsi="Times New Roman" w:cs="Times New Roman"/>
                <w:szCs w:val="21"/>
              </w:rPr>
              <w:t xml:space="preserve"> </w:t>
            </w:r>
          </w:p>
          <w:p w14:paraId="20029D30" w14:textId="7F0A993C" w:rsidR="002556C9" w:rsidRPr="00946862" w:rsidRDefault="00991F53" w:rsidP="006D3BC8">
            <w:pPr>
              <w:spacing w:line="260" w:lineRule="exact"/>
              <w:ind w:firstLineChars="100" w:firstLine="210"/>
              <w:contextualSpacing/>
              <w:jc w:val="left"/>
              <w:rPr>
                <w:rFonts w:ascii="Times New Roman" w:hAnsi="Times New Roman" w:cs="Times New Roman"/>
                <w:szCs w:val="21"/>
              </w:rPr>
            </w:pPr>
            <w:r w:rsidRPr="00946862">
              <w:rPr>
                <w:rFonts w:ascii="Times New Roman" w:hAnsi="Times New Roman" w:cs="Times New Roman"/>
                <w:szCs w:val="21"/>
              </w:rPr>
              <w:t>T</w:t>
            </w:r>
            <w:r w:rsidR="001B423C" w:rsidRPr="00946862">
              <w:rPr>
                <w:rFonts w:ascii="Times New Roman" w:hAnsi="Times New Roman" w:cs="Times New Roman"/>
                <w:szCs w:val="21"/>
              </w:rPr>
              <w:t xml:space="preserve">he mean </w:t>
            </w:r>
            <w:r w:rsidR="006823A1" w:rsidRPr="00946862">
              <w:rPr>
                <w:rFonts w:ascii="Times New Roman" w:hAnsi="Times New Roman" w:cs="Times New Roman"/>
                <w:szCs w:val="21"/>
              </w:rPr>
              <w:t>meaningfulness</w:t>
            </w:r>
            <w:r w:rsidR="005B4006" w:rsidRPr="00946862">
              <w:rPr>
                <w:rFonts w:ascii="Times New Roman" w:hAnsi="Times New Roman" w:cs="Times New Roman"/>
                <w:szCs w:val="21"/>
              </w:rPr>
              <w:t xml:space="preserve"> score based on human judgments of how </w:t>
            </w:r>
            <w:r w:rsidR="000475B9" w:rsidRPr="00946862">
              <w:rPr>
                <w:rFonts w:ascii="Times New Roman" w:hAnsi="Times New Roman" w:cs="Times New Roman"/>
                <w:szCs w:val="21"/>
              </w:rPr>
              <w:t>meaningful</w:t>
            </w:r>
            <w:r w:rsidR="00DE5221" w:rsidRPr="00946862">
              <w:rPr>
                <w:rFonts w:ascii="Times New Roman" w:hAnsi="Times New Roman" w:cs="Times New Roman"/>
                <w:szCs w:val="21"/>
              </w:rPr>
              <w:t xml:space="preserve"> </w:t>
            </w:r>
            <w:r w:rsidR="005B4006" w:rsidRPr="00946862">
              <w:rPr>
                <w:rFonts w:ascii="Times New Roman" w:hAnsi="Times New Roman" w:cs="Times New Roman"/>
                <w:szCs w:val="21"/>
              </w:rPr>
              <w:t>a particular word is</w:t>
            </w:r>
          </w:p>
          <w:p w14:paraId="472B1634" w14:textId="77777777" w:rsidR="00D70BD4" w:rsidRPr="00946862" w:rsidRDefault="002556C9" w:rsidP="006D3BC8">
            <w:pPr>
              <w:spacing w:line="260" w:lineRule="exact"/>
              <w:contextualSpacing/>
              <w:jc w:val="left"/>
              <w:rPr>
                <w:rFonts w:ascii="Times New Roman" w:hAnsi="Times New Roman" w:cs="Times New Roman"/>
                <w:szCs w:val="21"/>
              </w:rPr>
            </w:pPr>
            <w:r w:rsidRPr="00946862">
              <w:rPr>
                <w:rFonts w:ascii="Times New Roman" w:hAnsi="Times New Roman" w:cs="Times New Roman"/>
                <w:i/>
                <w:iCs/>
                <w:szCs w:val="21"/>
              </w:rPr>
              <w:t>W</w:t>
            </w:r>
            <w:r w:rsidR="000C54F7" w:rsidRPr="00946862">
              <w:rPr>
                <w:rFonts w:ascii="Times New Roman" w:hAnsi="Times New Roman" w:cs="Times New Roman"/>
                <w:i/>
                <w:iCs/>
                <w:szCs w:val="21"/>
              </w:rPr>
              <w:t>ord response norms</w:t>
            </w:r>
            <w:r w:rsidR="00C81194" w:rsidRPr="00946862">
              <w:rPr>
                <w:rFonts w:ascii="Times New Roman" w:hAnsi="Times New Roman" w:cs="Times New Roman"/>
                <w:szCs w:val="21"/>
              </w:rPr>
              <w:t xml:space="preserve">: </w:t>
            </w:r>
          </w:p>
          <w:p w14:paraId="7120AED6" w14:textId="039B5C41" w:rsidR="006171CC" w:rsidRPr="00946862" w:rsidRDefault="00991F53" w:rsidP="006D3BC8">
            <w:pPr>
              <w:spacing w:line="260" w:lineRule="exact"/>
              <w:ind w:firstLineChars="100" w:firstLine="210"/>
              <w:contextualSpacing/>
              <w:jc w:val="left"/>
              <w:rPr>
                <w:rFonts w:ascii="Times New Roman" w:hAnsi="Times New Roman" w:cs="Times New Roman"/>
                <w:szCs w:val="21"/>
              </w:rPr>
            </w:pPr>
            <w:r w:rsidRPr="00946862">
              <w:rPr>
                <w:rFonts w:ascii="Times New Roman" w:hAnsi="Times New Roman" w:cs="Times New Roman"/>
                <w:szCs w:val="21"/>
              </w:rPr>
              <w:t>T</w:t>
            </w:r>
            <w:r w:rsidR="001B423C" w:rsidRPr="00946862">
              <w:rPr>
                <w:rFonts w:ascii="Times New Roman" w:hAnsi="Times New Roman" w:cs="Times New Roman"/>
                <w:szCs w:val="21"/>
              </w:rPr>
              <w:t xml:space="preserve">he mean </w:t>
            </w:r>
            <w:r w:rsidR="002415C2" w:rsidRPr="00946862">
              <w:rPr>
                <w:rFonts w:ascii="Times New Roman" w:hAnsi="Times New Roman" w:cs="Times New Roman"/>
                <w:szCs w:val="21"/>
              </w:rPr>
              <w:t xml:space="preserve">lexical decision or naming </w:t>
            </w:r>
            <w:r w:rsidR="009D162D" w:rsidRPr="00946862">
              <w:rPr>
                <w:rFonts w:ascii="Times New Roman" w:hAnsi="Times New Roman" w:cs="Times New Roman"/>
                <w:szCs w:val="21"/>
              </w:rPr>
              <w:t xml:space="preserve">reaction </w:t>
            </w:r>
            <w:r w:rsidR="002415C2" w:rsidRPr="00946862">
              <w:rPr>
                <w:rFonts w:ascii="Times New Roman" w:hAnsi="Times New Roman" w:cs="Times New Roman"/>
                <w:szCs w:val="21"/>
              </w:rPr>
              <w:t xml:space="preserve">time across all participants for </w:t>
            </w:r>
            <w:r w:rsidR="00354B72" w:rsidRPr="00946862">
              <w:rPr>
                <w:rFonts w:ascii="Times New Roman" w:hAnsi="Times New Roman" w:cs="Times New Roman"/>
                <w:szCs w:val="21"/>
              </w:rPr>
              <w:t>a particular word</w:t>
            </w:r>
          </w:p>
          <w:p w14:paraId="1CF007A6" w14:textId="77777777" w:rsidR="00D70BD4" w:rsidRPr="00946862" w:rsidRDefault="006171CC" w:rsidP="006D3BC8">
            <w:pPr>
              <w:spacing w:line="260" w:lineRule="exact"/>
              <w:contextualSpacing/>
              <w:jc w:val="left"/>
              <w:rPr>
                <w:rFonts w:ascii="Times New Roman" w:hAnsi="Times New Roman" w:cs="Times New Roman"/>
                <w:szCs w:val="21"/>
              </w:rPr>
            </w:pPr>
            <w:r w:rsidRPr="00946862">
              <w:rPr>
                <w:rFonts w:ascii="Times New Roman" w:hAnsi="Times New Roman" w:cs="Times New Roman"/>
                <w:i/>
                <w:iCs/>
                <w:szCs w:val="21"/>
              </w:rPr>
              <w:t>W</w:t>
            </w:r>
            <w:r w:rsidR="000C54F7" w:rsidRPr="00946862">
              <w:rPr>
                <w:rFonts w:ascii="Times New Roman" w:hAnsi="Times New Roman" w:cs="Times New Roman"/>
                <w:i/>
                <w:iCs/>
                <w:szCs w:val="21"/>
              </w:rPr>
              <w:t>ord neighbor information</w:t>
            </w:r>
            <w:r w:rsidRPr="00946862">
              <w:rPr>
                <w:rFonts w:ascii="Times New Roman" w:hAnsi="Times New Roman" w:cs="Times New Roman"/>
                <w:szCs w:val="21"/>
              </w:rPr>
              <w:t>:</w:t>
            </w:r>
            <w:r w:rsidR="000C54F7" w:rsidRPr="00946862">
              <w:rPr>
                <w:rFonts w:ascii="Times New Roman" w:hAnsi="Times New Roman" w:cs="Times New Roman"/>
                <w:szCs w:val="21"/>
              </w:rPr>
              <w:t xml:space="preserve"> </w:t>
            </w:r>
          </w:p>
          <w:p w14:paraId="14630A6D" w14:textId="5E61D952" w:rsidR="006171CC" w:rsidRPr="00946862" w:rsidRDefault="00991F53" w:rsidP="006D3BC8">
            <w:pPr>
              <w:spacing w:line="260" w:lineRule="exact"/>
              <w:ind w:firstLineChars="100" w:firstLine="210"/>
              <w:contextualSpacing/>
              <w:jc w:val="left"/>
              <w:rPr>
                <w:rFonts w:ascii="Times New Roman" w:hAnsi="Times New Roman" w:cs="Times New Roman"/>
                <w:szCs w:val="21"/>
              </w:rPr>
            </w:pPr>
            <w:r w:rsidRPr="00946862">
              <w:rPr>
                <w:rFonts w:ascii="Times New Roman" w:hAnsi="Times New Roman" w:cs="Times New Roman"/>
                <w:szCs w:val="21"/>
              </w:rPr>
              <w:t>T</w:t>
            </w:r>
            <w:r w:rsidR="001B423C" w:rsidRPr="00946862">
              <w:rPr>
                <w:rFonts w:ascii="Times New Roman" w:hAnsi="Times New Roman" w:cs="Times New Roman"/>
                <w:szCs w:val="21"/>
              </w:rPr>
              <w:t>he n</w:t>
            </w:r>
            <w:r w:rsidR="00321749" w:rsidRPr="00946862">
              <w:rPr>
                <w:rFonts w:ascii="Times New Roman" w:hAnsi="Times New Roman" w:cs="Times New Roman"/>
                <w:szCs w:val="21"/>
              </w:rPr>
              <w:t xml:space="preserve">umber of orthographic </w:t>
            </w:r>
            <w:r w:rsidR="00E75F30" w:rsidRPr="00946862">
              <w:rPr>
                <w:rFonts w:ascii="Times New Roman" w:hAnsi="Times New Roman" w:cs="Times New Roman"/>
                <w:szCs w:val="21"/>
              </w:rPr>
              <w:t xml:space="preserve">and </w:t>
            </w:r>
            <w:r w:rsidR="00703CE1" w:rsidRPr="00946862">
              <w:rPr>
                <w:rFonts w:ascii="Times New Roman" w:hAnsi="Times New Roman" w:cs="Times New Roman"/>
                <w:szCs w:val="21"/>
              </w:rPr>
              <w:t>photogeological</w:t>
            </w:r>
            <w:r w:rsidR="00634688" w:rsidRPr="00946862">
              <w:rPr>
                <w:rFonts w:ascii="Times New Roman" w:hAnsi="Times New Roman" w:cs="Times New Roman"/>
                <w:szCs w:val="21"/>
              </w:rPr>
              <w:t xml:space="preserve"> </w:t>
            </w:r>
            <w:r w:rsidR="00321749" w:rsidRPr="00946862">
              <w:rPr>
                <w:rFonts w:ascii="Times New Roman" w:hAnsi="Times New Roman" w:cs="Times New Roman"/>
                <w:szCs w:val="21"/>
              </w:rPr>
              <w:t>neighbors</w:t>
            </w:r>
            <w:r w:rsidR="00703CE1" w:rsidRPr="00946862">
              <w:rPr>
                <w:rFonts w:ascii="Times New Roman" w:hAnsi="Times New Roman" w:cs="Times New Roman"/>
                <w:szCs w:val="21"/>
              </w:rPr>
              <w:t xml:space="preserve"> </w:t>
            </w:r>
            <w:r w:rsidRPr="00946862">
              <w:rPr>
                <w:rFonts w:ascii="Times New Roman" w:hAnsi="Times New Roman" w:cs="Times New Roman"/>
                <w:szCs w:val="21"/>
              </w:rPr>
              <w:t>of</w:t>
            </w:r>
            <w:r w:rsidR="00703CE1" w:rsidRPr="00946862">
              <w:rPr>
                <w:rFonts w:ascii="Times New Roman" w:hAnsi="Times New Roman" w:cs="Times New Roman"/>
                <w:szCs w:val="21"/>
              </w:rPr>
              <w:t xml:space="preserve"> a particular wor</w:t>
            </w:r>
            <w:r w:rsidR="00F21471" w:rsidRPr="00946862">
              <w:rPr>
                <w:rFonts w:ascii="Times New Roman" w:hAnsi="Times New Roman" w:cs="Times New Roman"/>
                <w:szCs w:val="21"/>
              </w:rPr>
              <w:t>d</w:t>
            </w:r>
          </w:p>
          <w:p w14:paraId="77178A32" w14:textId="77777777" w:rsidR="00D70BD4" w:rsidRPr="00946862" w:rsidRDefault="006171CC" w:rsidP="006D3BC8">
            <w:pPr>
              <w:spacing w:line="260" w:lineRule="exact"/>
              <w:contextualSpacing/>
              <w:jc w:val="left"/>
              <w:rPr>
                <w:rFonts w:ascii="Times New Roman" w:hAnsi="Times New Roman" w:cs="Times New Roman"/>
                <w:szCs w:val="21"/>
              </w:rPr>
            </w:pPr>
            <w:r w:rsidRPr="00946862">
              <w:rPr>
                <w:rFonts w:ascii="Times New Roman" w:hAnsi="Times New Roman" w:cs="Times New Roman"/>
                <w:i/>
                <w:iCs/>
                <w:szCs w:val="21"/>
              </w:rPr>
              <w:t>W</w:t>
            </w:r>
            <w:r w:rsidR="000C54F7" w:rsidRPr="00946862">
              <w:rPr>
                <w:rFonts w:ascii="Times New Roman" w:hAnsi="Times New Roman" w:cs="Times New Roman"/>
                <w:i/>
                <w:iCs/>
                <w:szCs w:val="21"/>
              </w:rPr>
              <w:t>ord association</w:t>
            </w:r>
            <w:r w:rsidR="00B52A6E" w:rsidRPr="00946862">
              <w:rPr>
                <w:rFonts w:ascii="Times New Roman" w:hAnsi="Times New Roman" w:cs="Times New Roman"/>
                <w:szCs w:val="21"/>
              </w:rPr>
              <w:t xml:space="preserve">: </w:t>
            </w:r>
          </w:p>
          <w:p w14:paraId="0E06401E" w14:textId="3EBF5FCA" w:rsidR="006171CC" w:rsidRPr="00946862" w:rsidRDefault="00991F53" w:rsidP="006D3BC8">
            <w:pPr>
              <w:spacing w:line="260" w:lineRule="exact"/>
              <w:ind w:firstLineChars="100" w:firstLine="210"/>
              <w:contextualSpacing/>
              <w:jc w:val="left"/>
              <w:rPr>
                <w:rFonts w:ascii="Times New Roman" w:hAnsi="Times New Roman" w:cs="Times New Roman"/>
                <w:szCs w:val="21"/>
              </w:rPr>
            </w:pPr>
            <w:r w:rsidRPr="00946862">
              <w:rPr>
                <w:rFonts w:ascii="Times New Roman" w:hAnsi="Times New Roman" w:cs="Times New Roman"/>
                <w:szCs w:val="21"/>
              </w:rPr>
              <w:t>T</w:t>
            </w:r>
            <w:r w:rsidR="001B423C" w:rsidRPr="00946862">
              <w:rPr>
                <w:rFonts w:ascii="Times New Roman" w:hAnsi="Times New Roman" w:cs="Times New Roman"/>
                <w:szCs w:val="21"/>
              </w:rPr>
              <w:t>he n</w:t>
            </w:r>
            <w:r w:rsidR="009F458F" w:rsidRPr="00946862">
              <w:rPr>
                <w:rFonts w:ascii="Times New Roman" w:hAnsi="Times New Roman" w:cs="Times New Roman"/>
                <w:szCs w:val="21"/>
              </w:rPr>
              <w:t xml:space="preserve">umber of response types/tokens </w:t>
            </w:r>
            <w:r w:rsidRPr="00946862">
              <w:rPr>
                <w:rFonts w:ascii="Times New Roman" w:hAnsi="Times New Roman" w:cs="Times New Roman"/>
                <w:szCs w:val="21"/>
              </w:rPr>
              <w:t>for</w:t>
            </w:r>
            <w:r w:rsidR="009F458F" w:rsidRPr="00946862">
              <w:rPr>
                <w:rFonts w:ascii="Times New Roman" w:hAnsi="Times New Roman" w:cs="Times New Roman"/>
                <w:szCs w:val="21"/>
              </w:rPr>
              <w:t xml:space="preserve"> a given stimulus in a free</w:t>
            </w:r>
            <w:r w:rsidRPr="00946862">
              <w:rPr>
                <w:rFonts w:ascii="Times New Roman" w:hAnsi="Times New Roman" w:cs="Times New Roman"/>
                <w:szCs w:val="21"/>
              </w:rPr>
              <w:t>-</w:t>
            </w:r>
            <w:r w:rsidR="009F458F" w:rsidRPr="00946862">
              <w:rPr>
                <w:rFonts w:ascii="Times New Roman" w:hAnsi="Times New Roman" w:cs="Times New Roman"/>
                <w:szCs w:val="21"/>
              </w:rPr>
              <w:t>association task</w:t>
            </w:r>
          </w:p>
          <w:p w14:paraId="178D8F9D" w14:textId="77777777" w:rsidR="006A788D" w:rsidRPr="00946862" w:rsidRDefault="006171CC" w:rsidP="006D3BC8">
            <w:pPr>
              <w:spacing w:line="260" w:lineRule="exact"/>
              <w:contextualSpacing/>
              <w:jc w:val="left"/>
              <w:rPr>
                <w:rFonts w:ascii="Times New Roman" w:hAnsi="Times New Roman" w:cs="Times New Roman"/>
                <w:szCs w:val="21"/>
              </w:rPr>
            </w:pPr>
            <w:r w:rsidRPr="00946862">
              <w:rPr>
                <w:rFonts w:ascii="Times New Roman" w:hAnsi="Times New Roman" w:cs="Times New Roman"/>
                <w:i/>
                <w:iCs/>
                <w:szCs w:val="21"/>
              </w:rPr>
              <w:t>C</w:t>
            </w:r>
            <w:r w:rsidR="000C54F7" w:rsidRPr="00946862">
              <w:rPr>
                <w:rFonts w:ascii="Times New Roman" w:hAnsi="Times New Roman" w:cs="Times New Roman"/>
                <w:i/>
                <w:iCs/>
                <w:szCs w:val="21"/>
              </w:rPr>
              <w:t>ontextual distinctiveness</w:t>
            </w:r>
            <w:r w:rsidR="00F33B40" w:rsidRPr="00946862">
              <w:rPr>
                <w:rFonts w:ascii="Times New Roman" w:hAnsi="Times New Roman" w:cs="Times New Roman"/>
                <w:szCs w:val="21"/>
              </w:rPr>
              <w:t xml:space="preserve">: </w:t>
            </w:r>
          </w:p>
          <w:p w14:paraId="28A76304" w14:textId="03852576" w:rsidR="006171CC" w:rsidRPr="00946862" w:rsidRDefault="00991F53" w:rsidP="006D3BC8">
            <w:pPr>
              <w:spacing w:line="260" w:lineRule="exact"/>
              <w:ind w:firstLineChars="100" w:firstLine="210"/>
              <w:contextualSpacing/>
              <w:jc w:val="left"/>
              <w:rPr>
                <w:rFonts w:ascii="Times New Roman" w:hAnsi="Times New Roman" w:cs="Times New Roman"/>
                <w:szCs w:val="21"/>
              </w:rPr>
            </w:pPr>
            <w:r w:rsidRPr="00946862">
              <w:rPr>
                <w:rFonts w:ascii="Times New Roman" w:hAnsi="Times New Roman" w:cs="Times New Roman"/>
                <w:szCs w:val="21"/>
              </w:rPr>
              <w:t>T</w:t>
            </w:r>
            <w:r w:rsidR="001B423C" w:rsidRPr="00946862">
              <w:rPr>
                <w:rFonts w:ascii="Times New Roman" w:hAnsi="Times New Roman" w:cs="Times New Roman"/>
                <w:szCs w:val="21"/>
              </w:rPr>
              <w:t>he c</w:t>
            </w:r>
            <w:r w:rsidR="00327BB4" w:rsidRPr="00946862">
              <w:rPr>
                <w:rFonts w:ascii="Times New Roman" w:hAnsi="Times New Roman" w:cs="Times New Roman"/>
                <w:szCs w:val="21"/>
              </w:rPr>
              <w:t xml:space="preserve">o-occurrence probability of </w:t>
            </w:r>
            <w:r w:rsidR="00F44D0F" w:rsidRPr="00946862">
              <w:rPr>
                <w:rFonts w:ascii="Times New Roman" w:hAnsi="Times New Roman" w:cs="Times New Roman"/>
                <w:szCs w:val="21"/>
              </w:rPr>
              <w:t xml:space="preserve">a particular word </w:t>
            </w:r>
            <w:r w:rsidR="004B70B6" w:rsidRPr="00946862">
              <w:rPr>
                <w:rFonts w:ascii="Times New Roman" w:hAnsi="Times New Roman" w:cs="Times New Roman"/>
                <w:szCs w:val="21"/>
              </w:rPr>
              <w:t>based on corpora</w:t>
            </w:r>
          </w:p>
          <w:p w14:paraId="2D4FF9BD" w14:textId="77777777" w:rsidR="002455A3" w:rsidRPr="00946862" w:rsidRDefault="006171CC" w:rsidP="006D3BC8">
            <w:pPr>
              <w:spacing w:line="260" w:lineRule="exact"/>
              <w:contextualSpacing/>
              <w:jc w:val="left"/>
              <w:rPr>
                <w:rFonts w:ascii="Times New Roman" w:hAnsi="Times New Roman" w:cs="Times New Roman"/>
                <w:i/>
                <w:iCs/>
                <w:szCs w:val="21"/>
              </w:rPr>
            </w:pPr>
            <w:r w:rsidRPr="00946862">
              <w:rPr>
                <w:rFonts w:ascii="Times New Roman" w:hAnsi="Times New Roman" w:cs="Times New Roman"/>
                <w:i/>
                <w:iCs/>
                <w:szCs w:val="21"/>
              </w:rPr>
              <w:t>P</w:t>
            </w:r>
            <w:r w:rsidR="000C54F7" w:rsidRPr="00946862">
              <w:rPr>
                <w:rFonts w:ascii="Times New Roman" w:hAnsi="Times New Roman" w:cs="Times New Roman"/>
                <w:i/>
                <w:iCs/>
                <w:szCs w:val="21"/>
              </w:rPr>
              <w:t>olysemy</w:t>
            </w:r>
            <w:r w:rsidR="0097576E" w:rsidRPr="00946862">
              <w:rPr>
                <w:rFonts w:ascii="Times New Roman" w:hAnsi="Times New Roman" w:cs="Times New Roman"/>
                <w:szCs w:val="21"/>
              </w:rPr>
              <w:t>:</w:t>
            </w:r>
            <w:r w:rsidR="0097576E" w:rsidRPr="00946862">
              <w:rPr>
                <w:rFonts w:ascii="Times New Roman" w:hAnsi="Times New Roman" w:cs="Times New Roman"/>
                <w:i/>
                <w:iCs/>
                <w:szCs w:val="21"/>
              </w:rPr>
              <w:t xml:space="preserve"> </w:t>
            </w:r>
          </w:p>
          <w:p w14:paraId="1CF9D6ED" w14:textId="50D48E48" w:rsidR="006171CC" w:rsidRPr="00946862" w:rsidRDefault="00991F53" w:rsidP="006D3BC8">
            <w:pPr>
              <w:spacing w:line="260" w:lineRule="exact"/>
              <w:ind w:firstLineChars="100" w:firstLine="210"/>
              <w:contextualSpacing/>
              <w:jc w:val="left"/>
              <w:rPr>
                <w:rFonts w:ascii="Times New Roman" w:hAnsi="Times New Roman" w:cs="Times New Roman"/>
                <w:szCs w:val="21"/>
              </w:rPr>
            </w:pPr>
            <w:r w:rsidRPr="00946862">
              <w:rPr>
                <w:rFonts w:ascii="Times New Roman" w:hAnsi="Times New Roman" w:cs="Times New Roman"/>
                <w:szCs w:val="21"/>
              </w:rPr>
              <w:t>T</w:t>
            </w:r>
            <w:r w:rsidR="0036275A" w:rsidRPr="00946862">
              <w:rPr>
                <w:rFonts w:ascii="Times New Roman" w:hAnsi="Times New Roman" w:cs="Times New Roman"/>
                <w:szCs w:val="21"/>
              </w:rPr>
              <w:t>he a</w:t>
            </w:r>
            <w:r w:rsidR="00940D57" w:rsidRPr="00946862">
              <w:rPr>
                <w:rFonts w:ascii="Times New Roman" w:hAnsi="Times New Roman" w:cs="Times New Roman"/>
                <w:szCs w:val="21"/>
              </w:rPr>
              <w:t>verage number of senses for content words</w:t>
            </w:r>
          </w:p>
          <w:p w14:paraId="685E0D2E" w14:textId="77777777" w:rsidR="007E1568" w:rsidRPr="00946862" w:rsidRDefault="006171CC" w:rsidP="006D3BC8">
            <w:pPr>
              <w:spacing w:line="260" w:lineRule="exact"/>
              <w:contextualSpacing/>
              <w:jc w:val="left"/>
              <w:rPr>
                <w:rFonts w:ascii="Times New Roman" w:hAnsi="Times New Roman" w:cs="Times New Roman"/>
                <w:i/>
                <w:iCs/>
                <w:szCs w:val="21"/>
              </w:rPr>
            </w:pPr>
            <w:r w:rsidRPr="00946862">
              <w:rPr>
                <w:rFonts w:ascii="Times New Roman" w:hAnsi="Times New Roman" w:cs="Times New Roman"/>
                <w:i/>
                <w:iCs/>
                <w:szCs w:val="21"/>
              </w:rPr>
              <w:t>H</w:t>
            </w:r>
            <w:r w:rsidR="000C54F7" w:rsidRPr="00946862">
              <w:rPr>
                <w:rFonts w:ascii="Times New Roman" w:hAnsi="Times New Roman" w:cs="Times New Roman"/>
                <w:i/>
                <w:iCs/>
                <w:szCs w:val="21"/>
              </w:rPr>
              <w:t>ypernymy</w:t>
            </w:r>
            <w:r w:rsidR="00321414" w:rsidRPr="00946862">
              <w:rPr>
                <w:rFonts w:ascii="Times New Roman" w:hAnsi="Times New Roman" w:cs="Times New Roman"/>
                <w:szCs w:val="21"/>
              </w:rPr>
              <w:t>:</w:t>
            </w:r>
            <w:r w:rsidR="00321414" w:rsidRPr="00946862">
              <w:rPr>
                <w:rFonts w:ascii="Times New Roman" w:hAnsi="Times New Roman" w:cs="Times New Roman"/>
                <w:i/>
                <w:iCs/>
                <w:szCs w:val="21"/>
              </w:rPr>
              <w:t xml:space="preserve"> </w:t>
            </w:r>
          </w:p>
          <w:p w14:paraId="4D82328D" w14:textId="28310A4F" w:rsidR="006171CC" w:rsidRPr="00946862" w:rsidRDefault="00991F53" w:rsidP="006D3BC8">
            <w:pPr>
              <w:spacing w:line="260" w:lineRule="exact"/>
              <w:ind w:firstLineChars="100" w:firstLine="210"/>
              <w:contextualSpacing/>
              <w:jc w:val="left"/>
              <w:rPr>
                <w:rFonts w:ascii="Times New Roman" w:hAnsi="Times New Roman" w:cs="Times New Roman"/>
                <w:szCs w:val="21"/>
              </w:rPr>
            </w:pPr>
            <w:r w:rsidRPr="00946862">
              <w:rPr>
                <w:rFonts w:ascii="Times New Roman" w:hAnsi="Times New Roman" w:cs="Times New Roman"/>
                <w:szCs w:val="21"/>
              </w:rPr>
              <w:t>T</w:t>
            </w:r>
            <w:r w:rsidR="0036275A" w:rsidRPr="00946862">
              <w:rPr>
                <w:rFonts w:ascii="Times New Roman" w:hAnsi="Times New Roman" w:cs="Times New Roman"/>
                <w:szCs w:val="21"/>
              </w:rPr>
              <w:t>he a</w:t>
            </w:r>
            <w:r w:rsidR="005D38FA" w:rsidRPr="00946862">
              <w:rPr>
                <w:rFonts w:ascii="Times New Roman" w:hAnsi="Times New Roman" w:cs="Times New Roman"/>
                <w:szCs w:val="21"/>
              </w:rPr>
              <w:t xml:space="preserve">verage hypernymy score for nouns and </w:t>
            </w:r>
            <w:r w:rsidR="00AC4539" w:rsidRPr="00946862">
              <w:rPr>
                <w:rFonts w:ascii="Times New Roman" w:hAnsi="Times New Roman" w:cs="Times New Roman"/>
                <w:szCs w:val="21"/>
              </w:rPr>
              <w:t>verbs</w:t>
            </w:r>
          </w:p>
          <w:p w14:paraId="3614C04F" w14:textId="24DC9258" w:rsidR="00AC4539" w:rsidRPr="00946862" w:rsidRDefault="006171CC" w:rsidP="006D3BC8">
            <w:pPr>
              <w:spacing w:line="260" w:lineRule="exact"/>
              <w:contextualSpacing/>
              <w:rPr>
                <w:rFonts w:ascii="Times New Roman" w:hAnsi="Times New Roman" w:cs="Times New Roman"/>
                <w:szCs w:val="21"/>
              </w:rPr>
            </w:pPr>
            <w:r w:rsidRPr="00946862">
              <w:rPr>
                <w:rFonts w:ascii="Times New Roman" w:hAnsi="Times New Roman" w:cs="Times New Roman"/>
                <w:i/>
                <w:iCs/>
                <w:szCs w:val="21"/>
              </w:rPr>
              <w:t>N</w:t>
            </w:r>
            <w:r w:rsidR="000C54F7" w:rsidRPr="00946862">
              <w:rPr>
                <w:rFonts w:ascii="Times New Roman" w:hAnsi="Times New Roman" w:cs="Times New Roman"/>
                <w:i/>
                <w:iCs/>
                <w:szCs w:val="21"/>
              </w:rPr>
              <w:t>-gram</w:t>
            </w:r>
            <w:r w:rsidRPr="00946862">
              <w:rPr>
                <w:rFonts w:ascii="Times New Roman" w:hAnsi="Times New Roman" w:cs="Times New Roman"/>
                <w:i/>
                <w:iCs/>
                <w:szCs w:val="21"/>
              </w:rPr>
              <w:t xml:space="preserve"> features</w:t>
            </w:r>
            <w:r w:rsidRPr="00946862">
              <w:rPr>
                <w:rFonts w:ascii="Times New Roman" w:hAnsi="Times New Roman" w:cs="Times New Roman"/>
                <w:szCs w:val="21"/>
              </w:rPr>
              <w:t>:</w:t>
            </w:r>
            <w:r w:rsidR="00ED4B15" w:rsidRPr="00946862">
              <w:rPr>
                <w:rFonts w:ascii="Times New Roman" w:hAnsi="Times New Roman" w:cs="Times New Roman"/>
                <w:szCs w:val="21"/>
              </w:rPr>
              <w:t xml:space="preserve"> </w:t>
            </w:r>
          </w:p>
          <w:p w14:paraId="3851D16C" w14:textId="5C6D1ACE" w:rsidR="00B9306C" w:rsidRPr="00946862" w:rsidRDefault="00B76022" w:rsidP="00CC799D">
            <w:pPr>
              <w:spacing w:line="260" w:lineRule="exact"/>
              <w:ind w:leftChars="150" w:left="315"/>
              <w:contextualSpacing/>
              <w:rPr>
                <w:rFonts w:ascii="Times New Roman" w:hAnsi="Times New Roman" w:cs="Times New Roman"/>
                <w:szCs w:val="21"/>
              </w:rPr>
            </w:pPr>
            <w:r w:rsidRPr="00946862">
              <w:rPr>
                <w:rFonts w:ascii="Times New Roman" w:hAnsi="Times New Roman" w:cs="Times New Roman"/>
                <w:szCs w:val="21"/>
              </w:rPr>
              <w:t>T</w:t>
            </w:r>
            <w:r w:rsidR="00244ABD" w:rsidRPr="00946862">
              <w:rPr>
                <w:rFonts w:ascii="Times New Roman" w:hAnsi="Times New Roman" w:cs="Times New Roman"/>
                <w:szCs w:val="21"/>
              </w:rPr>
              <w:t>he m</w:t>
            </w:r>
            <w:r w:rsidR="0008613B" w:rsidRPr="00946862">
              <w:rPr>
                <w:rFonts w:ascii="Times New Roman" w:hAnsi="Times New Roman" w:cs="Times New Roman"/>
                <w:szCs w:val="21"/>
              </w:rPr>
              <w:t xml:space="preserve">ean frequency, range, and association score of bigrams and trigrams in the text </w:t>
            </w:r>
            <w:r w:rsidR="00257241" w:rsidRPr="00946862">
              <w:rPr>
                <w:rFonts w:ascii="Times New Roman" w:hAnsi="Times New Roman" w:cs="Times New Roman"/>
                <w:szCs w:val="21"/>
              </w:rPr>
              <w:t xml:space="preserve">based on </w:t>
            </w:r>
            <w:r w:rsidR="0008613B" w:rsidRPr="00946862">
              <w:rPr>
                <w:rFonts w:ascii="Times New Roman" w:hAnsi="Times New Roman" w:cs="Times New Roman"/>
                <w:szCs w:val="21"/>
              </w:rPr>
              <w:t xml:space="preserve">the BNC (written, </w:t>
            </w:r>
            <w:r w:rsidR="0008613B" w:rsidRPr="00946862">
              <w:rPr>
                <w:rFonts w:ascii="Times New Roman" w:hAnsi="Times New Roman" w:cs="Times New Roman"/>
                <w:szCs w:val="21"/>
              </w:rPr>
              <w:lastRenderedPageBreak/>
              <w:t>spoken) and COCA (spoken, fiction)</w:t>
            </w:r>
          </w:p>
        </w:tc>
      </w:tr>
      <w:tr w:rsidR="00946862" w:rsidRPr="00946862" w14:paraId="1B628AAC" w14:textId="77777777" w:rsidTr="006B090A">
        <w:tc>
          <w:tcPr>
            <w:tcW w:w="593" w:type="pct"/>
            <w:tcBorders>
              <w:top w:val="single" w:sz="4" w:space="0" w:color="auto"/>
              <w:bottom w:val="single" w:sz="4" w:space="0" w:color="auto"/>
            </w:tcBorders>
          </w:tcPr>
          <w:p w14:paraId="50BBA836" w14:textId="027B22CB" w:rsidR="000C54F7" w:rsidRPr="00946862" w:rsidRDefault="00D6774A" w:rsidP="006D3BC8">
            <w:pPr>
              <w:spacing w:line="260" w:lineRule="exact"/>
              <w:contextualSpacing/>
              <w:jc w:val="left"/>
              <w:rPr>
                <w:rFonts w:ascii="Times New Roman" w:hAnsi="Times New Roman" w:cs="Times New Roman"/>
                <w:sz w:val="24"/>
                <w:szCs w:val="28"/>
              </w:rPr>
            </w:pPr>
            <w:r w:rsidRPr="00946862">
              <w:rPr>
                <w:rFonts w:ascii="Times New Roman" w:hAnsi="Times New Roman" w:cs="Times New Roman"/>
                <w:sz w:val="24"/>
                <w:szCs w:val="28"/>
              </w:rPr>
              <w:t>TAASSC</w:t>
            </w:r>
            <w:r w:rsidR="00145BEF" w:rsidRPr="00946862">
              <w:rPr>
                <w:rFonts w:ascii="Times New Roman" w:hAnsi="Times New Roman" w:cs="Times New Roman"/>
                <w:sz w:val="24"/>
                <w:szCs w:val="28"/>
              </w:rPr>
              <w:t xml:space="preserve"> 1.3.8</w:t>
            </w:r>
          </w:p>
        </w:tc>
        <w:tc>
          <w:tcPr>
            <w:tcW w:w="647" w:type="pct"/>
            <w:tcBorders>
              <w:top w:val="single" w:sz="4" w:space="0" w:color="auto"/>
              <w:bottom w:val="single" w:sz="4" w:space="0" w:color="auto"/>
            </w:tcBorders>
          </w:tcPr>
          <w:p w14:paraId="4A310E10" w14:textId="63259D85" w:rsidR="000C54F7" w:rsidRPr="00946862" w:rsidRDefault="00545D53" w:rsidP="006D3BC8">
            <w:pPr>
              <w:spacing w:line="260" w:lineRule="exact"/>
              <w:contextualSpacing/>
              <w:jc w:val="left"/>
              <w:rPr>
                <w:rFonts w:ascii="Times New Roman" w:hAnsi="Times New Roman" w:cs="Times New Roman"/>
                <w:sz w:val="24"/>
                <w:szCs w:val="28"/>
              </w:rPr>
            </w:pPr>
            <w:r w:rsidRPr="00946862">
              <w:rPr>
                <w:rFonts w:ascii="Times New Roman" w:hAnsi="Times New Roman" w:cs="Times New Roman"/>
                <w:sz w:val="24"/>
                <w:szCs w:val="28"/>
              </w:rPr>
              <w:t xml:space="preserve">Syntactic </w:t>
            </w:r>
            <w:r w:rsidR="003E24AE" w:rsidRPr="00946862">
              <w:rPr>
                <w:rFonts w:ascii="Times New Roman" w:hAnsi="Times New Roman" w:cs="Times New Roman"/>
                <w:sz w:val="24"/>
                <w:szCs w:val="28"/>
              </w:rPr>
              <w:t>complexity</w:t>
            </w:r>
          </w:p>
        </w:tc>
        <w:tc>
          <w:tcPr>
            <w:tcW w:w="3760" w:type="pct"/>
            <w:tcBorders>
              <w:top w:val="single" w:sz="4" w:space="0" w:color="auto"/>
              <w:bottom w:val="single" w:sz="4" w:space="0" w:color="auto"/>
            </w:tcBorders>
          </w:tcPr>
          <w:p w14:paraId="7A1BD3E8" w14:textId="77777777" w:rsidR="00B17DC8" w:rsidRPr="00946862" w:rsidRDefault="00B964B6" w:rsidP="006D3BC8">
            <w:pPr>
              <w:spacing w:line="260" w:lineRule="exact"/>
              <w:contextualSpacing/>
              <w:jc w:val="left"/>
              <w:rPr>
                <w:rFonts w:ascii="Times New Roman" w:hAnsi="Times New Roman" w:cs="Times New Roman"/>
                <w:szCs w:val="21"/>
              </w:rPr>
            </w:pPr>
            <w:r w:rsidRPr="00946862">
              <w:rPr>
                <w:rFonts w:ascii="Times New Roman" w:hAnsi="Times New Roman" w:cs="Times New Roman"/>
                <w:i/>
                <w:iCs/>
                <w:szCs w:val="21"/>
              </w:rPr>
              <w:t>T</w:t>
            </w:r>
            <w:r w:rsidR="00C80B36" w:rsidRPr="00946862">
              <w:rPr>
                <w:rFonts w:ascii="Times New Roman" w:hAnsi="Times New Roman" w:cs="Times New Roman"/>
                <w:i/>
                <w:iCs/>
                <w:szCs w:val="21"/>
              </w:rPr>
              <w:t>raditional indices of syntactic complexity</w:t>
            </w:r>
            <w:r w:rsidR="0035128B" w:rsidRPr="00946862">
              <w:rPr>
                <w:rFonts w:ascii="Times New Roman" w:hAnsi="Times New Roman" w:cs="Times New Roman"/>
                <w:szCs w:val="21"/>
              </w:rPr>
              <w:t>:</w:t>
            </w:r>
            <w:r w:rsidRPr="00946862">
              <w:rPr>
                <w:rFonts w:ascii="Times New Roman" w:hAnsi="Times New Roman" w:cs="Times New Roman"/>
                <w:szCs w:val="21"/>
              </w:rPr>
              <w:t xml:space="preserve"> </w:t>
            </w:r>
          </w:p>
          <w:p w14:paraId="20C227B8" w14:textId="5F933B66" w:rsidR="0035128B" w:rsidRPr="00946862" w:rsidRDefault="00B76022" w:rsidP="006D3BC8">
            <w:pPr>
              <w:spacing w:line="260" w:lineRule="exact"/>
              <w:ind w:leftChars="149" w:left="313"/>
              <w:contextualSpacing/>
              <w:jc w:val="left"/>
              <w:rPr>
                <w:rFonts w:ascii="Times New Roman" w:hAnsi="Times New Roman" w:cs="Times New Roman"/>
                <w:szCs w:val="21"/>
              </w:rPr>
            </w:pPr>
            <w:r w:rsidRPr="00946862">
              <w:rPr>
                <w:rFonts w:ascii="Times New Roman" w:hAnsi="Times New Roman" w:cs="Times New Roman"/>
                <w:szCs w:val="21"/>
              </w:rPr>
              <w:t>T</w:t>
            </w:r>
            <w:r w:rsidR="00C25022" w:rsidRPr="00946862">
              <w:rPr>
                <w:rFonts w:ascii="Times New Roman" w:hAnsi="Times New Roman" w:cs="Times New Roman"/>
                <w:szCs w:val="21"/>
              </w:rPr>
              <w:t xml:space="preserve">he mean length of </w:t>
            </w:r>
            <w:r w:rsidR="009F1091" w:rsidRPr="00946862">
              <w:rPr>
                <w:rFonts w:ascii="Times New Roman" w:hAnsi="Times New Roman" w:cs="Times New Roman"/>
                <w:szCs w:val="21"/>
              </w:rPr>
              <w:t>T-units,</w:t>
            </w:r>
            <w:r w:rsidR="005D052C" w:rsidRPr="00946862">
              <w:rPr>
                <w:rFonts w:ascii="Times New Roman" w:hAnsi="Times New Roman" w:cs="Times New Roman"/>
                <w:szCs w:val="21"/>
              </w:rPr>
              <w:t xml:space="preserve"> mean length of clauses, </w:t>
            </w:r>
            <w:r w:rsidR="002C17FE" w:rsidRPr="00946862">
              <w:rPr>
                <w:rFonts w:ascii="Times New Roman" w:hAnsi="Times New Roman" w:cs="Times New Roman"/>
                <w:szCs w:val="21"/>
              </w:rPr>
              <w:t xml:space="preserve">average </w:t>
            </w:r>
            <w:r w:rsidR="009F1091" w:rsidRPr="00946862">
              <w:rPr>
                <w:rFonts w:ascii="Times New Roman" w:hAnsi="Times New Roman" w:cs="Times New Roman"/>
                <w:szCs w:val="21"/>
              </w:rPr>
              <w:t xml:space="preserve">number of clauses per </w:t>
            </w:r>
            <w:r w:rsidR="002C17FE" w:rsidRPr="00946862">
              <w:rPr>
                <w:rFonts w:ascii="Times New Roman" w:hAnsi="Times New Roman" w:cs="Times New Roman"/>
                <w:szCs w:val="21"/>
              </w:rPr>
              <w:t>sentence</w:t>
            </w:r>
            <w:r w:rsidR="00C25022" w:rsidRPr="00946862">
              <w:rPr>
                <w:rFonts w:ascii="Times New Roman" w:hAnsi="Times New Roman" w:cs="Times New Roman"/>
                <w:szCs w:val="21"/>
              </w:rPr>
              <w:t xml:space="preserve">, </w:t>
            </w:r>
            <w:r w:rsidR="00875F5E" w:rsidRPr="00946862">
              <w:rPr>
                <w:rFonts w:ascii="Times New Roman" w:hAnsi="Times New Roman" w:cs="Times New Roman"/>
                <w:szCs w:val="21"/>
              </w:rPr>
              <w:t xml:space="preserve">average </w:t>
            </w:r>
            <w:r w:rsidR="00C25022" w:rsidRPr="00946862">
              <w:rPr>
                <w:rFonts w:ascii="Times New Roman" w:hAnsi="Times New Roman" w:cs="Times New Roman"/>
                <w:szCs w:val="21"/>
              </w:rPr>
              <w:t xml:space="preserve">number of dependent clauses </w:t>
            </w:r>
            <w:r w:rsidR="009F1091" w:rsidRPr="00946862">
              <w:rPr>
                <w:rFonts w:ascii="Times New Roman" w:hAnsi="Times New Roman" w:cs="Times New Roman"/>
                <w:szCs w:val="21"/>
              </w:rPr>
              <w:t xml:space="preserve">per T-unit, </w:t>
            </w:r>
            <w:r w:rsidR="00875F5E" w:rsidRPr="00946862">
              <w:rPr>
                <w:rFonts w:ascii="Times New Roman" w:hAnsi="Times New Roman" w:cs="Times New Roman"/>
                <w:szCs w:val="21"/>
              </w:rPr>
              <w:t xml:space="preserve">average </w:t>
            </w:r>
            <w:r w:rsidR="009F1091" w:rsidRPr="00946862">
              <w:rPr>
                <w:rFonts w:ascii="Times New Roman" w:hAnsi="Times New Roman" w:cs="Times New Roman"/>
                <w:szCs w:val="21"/>
              </w:rPr>
              <w:t>number of complex nominals per clause</w:t>
            </w:r>
            <w:r w:rsidR="00C25022" w:rsidRPr="00946862">
              <w:rPr>
                <w:rFonts w:ascii="Times New Roman" w:hAnsi="Times New Roman" w:cs="Times New Roman"/>
                <w:szCs w:val="21"/>
              </w:rPr>
              <w:t>, and</w:t>
            </w:r>
            <w:r w:rsidR="00B17DC8" w:rsidRPr="00946862">
              <w:rPr>
                <w:rFonts w:ascii="Times New Roman" w:hAnsi="Times New Roman" w:cs="Times New Roman"/>
                <w:szCs w:val="21"/>
              </w:rPr>
              <w:t xml:space="preserve"> </w:t>
            </w:r>
            <w:r w:rsidR="00FE5A67" w:rsidRPr="00946862">
              <w:rPr>
                <w:rFonts w:ascii="Times New Roman" w:hAnsi="Times New Roman" w:cs="Times New Roman"/>
                <w:szCs w:val="21"/>
              </w:rPr>
              <w:t xml:space="preserve">average </w:t>
            </w:r>
            <w:r w:rsidR="00B17DC8" w:rsidRPr="00946862">
              <w:rPr>
                <w:rFonts w:ascii="Times New Roman" w:hAnsi="Times New Roman" w:cs="Times New Roman"/>
                <w:szCs w:val="21"/>
              </w:rPr>
              <w:t xml:space="preserve">number of </w:t>
            </w:r>
            <w:r w:rsidR="00C3406E" w:rsidRPr="00946862">
              <w:rPr>
                <w:rFonts w:ascii="Times New Roman" w:hAnsi="Times New Roman" w:cs="Times New Roman"/>
                <w:szCs w:val="21"/>
              </w:rPr>
              <w:t xml:space="preserve">coordinate phrases </w:t>
            </w:r>
            <w:r w:rsidR="00B17DC8" w:rsidRPr="00946862">
              <w:rPr>
                <w:rFonts w:ascii="Times New Roman" w:hAnsi="Times New Roman" w:cs="Times New Roman"/>
                <w:szCs w:val="21"/>
              </w:rPr>
              <w:t>per T-unit</w:t>
            </w:r>
          </w:p>
          <w:p w14:paraId="6B0BBBF6" w14:textId="77777777" w:rsidR="00B17DC8" w:rsidRPr="00946862" w:rsidRDefault="00B964B6" w:rsidP="006D3BC8">
            <w:pPr>
              <w:spacing w:line="260" w:lineRule="exact"/>
              <w:contextualSpacing/>
              <w:jc w:val="left"/>
              <w:rPr>
                <w:rFonts w:ascii="Times New Roman" w:hAnsi="Times New Roman" w:cs="Times New Roman"/>
                <w:i/>
                <w:iCs/>
                <w:szCs w:val="21"/>
              </w:rPr>
            </w:pPr>
            <w:r w:rsidRPr="00946862">
              <w:rPr>
                <w:rFonts w:ascii="Times New Roman" w:hAnsi="Times New Roman" w:cs="Times New Roman"/>
                <w:i/>
                <w:iCs/>
                <w:szCs w:val="21"/>
              </w:rPr>
              <w:t>F</w:t>
            </w:r>
            <w:r w:rsidR="0035128B" w:rsidRPr="00946862">
              <w:rPr>
                <w:rFonts w:ascii="Times New Roman" w:hAnsi="Times New Roman" w:cs="Times New Roman"/>
                <w:i/>
                <w:iCs/>
                <w:szCs w:val="21"/>
              </w:rPr>
              <w:t>ine-grained indices of clausal complexity:</w:t>
            </w:r>
            <w:r w:rsidR="00172681" w:rsidRPr="00946862">
              <w:rPr>
                <w:rFonts w:ascii="Times New Roman" w:hAnsi="Times New Roman" w:cs="Times New Roman"/>
                <w:i/>
                <w:iCs/>
                <w:szCs w:val="21"/>
              </w:rPr>
              <w:t xml:space="preserve"> </w:t>
            </w:r>
          </w:p>
          <w:p w14:paraId="4C6F2760" w14:textId="2DC65D19" w:rsidR="00C80B36" w:rsidRPr="00946862" w:rsidRDefault="00B76022" w:rsidP="006D3BC8">
            <w:pPr>
              <w:spacing w:line="260" w:lineRule="exact"/>
              <w:ind w:leftChars="149" w:left="313"/>
              <w:contextualSpacing/>
              <w:jc w:val="left"/>
              <w:rPr>
                <w:rFonts w:ascii="Times New Roman" w:hAnsi="Times New Roman" w:cs="Times New Roman"/>
                <w:szCs w:val="21"/>
              </w:rPr>
            </w:pPr>
            <w:r w:rsidRPr="00946862">
              <w:rPr>
                <w:rFonts w:ascii="Times New Roman" w:hAnsi="Times New Roman" w:cs="Times New Roman"/>
                <w:szCs w:val="21"/>
              </w:rPr>
              <w:t>T</w:t>
            </w:r>
            <w:r w:rsidR="00172681" w:rsidRPr="00946862">
              <w:rPr>
                <w:rFonts w:ascii="Times New Roman" w:hAnsi="Times New Roman" w:cs="Times New Roman"/>
                <w:szCs w:val="21"/>
              </w:rPr>
              <w:t xml:space="preserve">he average number of specific structures (e.g., </w:t>
            </w:r>
            <w:r w:rsidR="00857884" w:rsidRPr="00946862">
              <w:rPr>
                <w:rFonts w:ascii="Times New Roman" w:hAnsi="Times New Roman" w:cs="Times New Roman"/>
                <w:szCs w:val="21"/>
              </w:rPr>
              <w:t>nominal</w:t>
            </w:r>
            <w:r w:rsidR="00172681" w:rsidRPr="00946862">
              <w:rPr>
                <w:rFonts w:ascii="Times New Roman" w:hAnsi="Times New Roman" w:cs="Times New Roman"/>
                <w:szCs w:val="21"/>
              </w:rPr>
              <w:t xml:space="preserve"> subject</w:t>
            </w:r>
            <w:r w:rsidR="008E4B44" w:rsidRPr="00946862">
              <w:rPr>
                <w:rFonts w:ascii="Times New Roman" w:hAnsi="Times New Roman" w:cs="Times New Roman"/>
                <w:szCs w:val="21"/>
              </w:rPr>
              <w:t xml:space="preserve">, </w:t>
            </w:r>
            <w:r w:rsidR="00172681" w:rsidRPr="00946862">
              <w:rPr>
                <w:rFonts w:ascii="Times New Roman" w:hAnsi="Times New Roman" w:cs="Times New Roman"/>
                <w:szCs w:val="21"/>
              </w:rPr>
              <w:t>direct object</w:t>
            </w:r>
            <w:r w:rsidR="00857884" w:rsidRPr="00946862">
              <w:rPr>
                <w:rFonts w:ascii="Times New Roman" w:hAnsi="Times New Roman" w:cs="Times New Roman"/>
                <w:szCs w:val="21"/>
              </w:rPr>
              <w:t xml:space="preserve">, passive </w:t>
            </w:r>
            <w:r w:rsidR="007721A5" w:rsidRPr="00946862">
              <w:rPr>
                <w:rFonts w:ascii="Times New Roman" w:hAnsi="Times New Roman" w:cs="Times New Roman"/>
                <w:szCs w:val="21"/>
              </w:rPr>
              <w:t>agents</w:t>
            </w:r>
            <w:r w:rsidR="00172681" w:rsidRPr="00946862">
              <w:rPr>
                <w:rFonts w:ascii="Times New Roman" w:hAnsi="Times New Roman" w:cs="Times New Roman"/>
                <w:szCs w:val="21"/>
              </w:rPr>
              <w:t>) per clause,</w:t>
            </w:r>
            <w:r w:rsidR="009D343D" w:rsidRPr="00946862">
              <w:rPr>
                <w:rFonts w:ascii="Times New Roman" w:hAnsi="Times New Roman" w:cs="Times New Roman"/>
                <w:szCs w:val="21"/>
              </w:rPr>
              <w:t xml:space="preserve"> </w:t>
            </w:r>
            <w:r w:rsidR="007721A5" w:rsidRPr="00946862">
              <w:rPr>
                <w:rFonts w:ascii="Times New Roman" w:hAnsi="Times New Roman" w:cs="Times New Roman"/>
                <w:szCs w:val="21"/>
              </w:rPr>
              <w:t xml:space="preserve">average </w:t>
            </w:r>
            <w:r w:rsidR="009D343D" w:rsidRPr="00946862">
              <w:rPr>
                <w:rFonts w:ascii="Times New Roman" w:hAnsi="Times New Roman" w:cs="Times New Roman"/>
                <w:szCs w:val="21"/>
              </w:rPr>
              <w:t>number of dependents per clause</w:t>
            </w:r>
            <w:r w:rsidR="00B17DC8" w:rsidRPr="00946862">
              <w:rPr>
                <w:rFonts w:ascii="Times New Roman" w:hAnsi="Times New Roman" w:cs="Times New Roman"/>
                <w:szCs w:val="21"/>
              </w:rPr>
              <w:t xml:space="preserve">, </w:t>
            </w:r>
            <w:r w:rsidRPr="00946862">
              <w:rPr>
                <w:rFonts w:ascii="Times New Roman" w:hAnsi="Times New Roman" w:cs="Times New Roman"/>
                <w:szCs w:val="21"/>
              </w:rPr>
              <w:t>and</w:t>
            </w:r>
            <w:r w:rsidR="00B17DC8" w:rsidRPr="00946862">
              <w:rPr>
                <w:rFonts w:ascii="Times New Roman" w:hAnsi="Times New Roman" w:cs="Times New Roman"/>
                <w:szCs w:val="21"/>
              </w:rPr>
              <w:t xml:space="preserve"> standard deviation of the number of dependents per clause</w:t>
            </w:r>
          </w:p>
          <w:p w14:paraId="273D888D" w14:textId="77777777" w:rsidR="0035128B" w:rsidRPr="00946862" w:rsidRDefault="00B964B6" w:rsidP="006D3BC8">
            <w:pPr>
              <w:spacing w:line="260" w:lineRule="exact"/>
              <w:contextualSpacing/>
              <w:jc w:val="left"/>
              <w:rPr>
                <w:rFonts w:ascii="Times New Roman" w:hAnsi="Times New Roman" w:cs="Times New Roman"/>
                <w:szCs w:val="21"/>
              </w:rPr>
            </w:pPr>
            <w:r w:rsidRPr="00946862">
              <w:rPr>
                <w:rFonts w:ascii="Times New Roman" w:hAnsi="Times New Roman" w:cs="Times New Roman"/>
                <w:i/>
                <w:iCs/>
                <w:szCs w:val="21"/>
              </w:rPr>
              <w:t>Fine-grained indices of phrasal complexity</w:t>
            </w:r>
            <w:r w:rsidR="009D343D" w:rsidRPr="00946862">
              <w:rPr>
                <w:rFonts w:ascii="Times New Roman" w:hAnsi="Times New Roman" w:cs="Times New Roman"/>
                <w:szCs w:val="21"/>
              </w:rPr>
              <w:t xml:space="preserve">: </w:t>
            </w:r>
          </w:p>
          <w:p w14:paraId="56F54B9C" w14:textId="285144FA" w:rsidR="005A0B55" w:rsidRPr="00946862" w:rsidRDefault="00B76022" w:rsidP="006D3BC8">
            <w:pPr>
              <w:spacing w:line="260" w:lineRule="exact"/>
              <w:ind w:leftChars="150" w:left="315"/>
              <w:contextualSpacing/>
              <w:jc w:val="left"/>
              <w:rPr>
                <w:rFonts w:ascii="Times New Roman" w:hAnsi="Times New Roman" w:cs="Times New Roman"/>
                <w:szCs w:val="21"/>
              </w:rPr>
            </w:pPr>
            <w:r w:rsidRPr="00946862">
              <w:rPr>
                <w:rFonts w:ascii="Times New Roman" w:hAnsi="Times New Roman" w:cs="Times New Roman"/>
                <w:szCs w:val="21"/>
              </w:rPr>
              <w:t>T</w:t>
            </w:r>
            <w:r w:rsidR="005A0B55" w:rsidRPr="00946862">
              <w:rPr>
                <w:rFonts w:ascii="Times New Roman" w:hAnsi="Times New Roman" w:cs="Times New Roman"/>
                <w:szCs w:val="21"/>
              </w:rPr>
              <w:t xml:space="preserve">he average number of dependents per specific phrase type (e.g., </w:t>
            </w:r>
            <w:r w:rsidR="004506D2" w:rsidRPr="00946862">
              <w:rPr>
                <w:rFonts w:ascii="Times New Roman" w:hAnsi="Times New Roman" w:cs="Times New Roman"/>
                <w:szCs w:val="21"/>
              </w:rPr>
              <w:t xml:space="preserve">nominal, </w:t>
            </w:r>
            <w:r w:rsidR="005A0B55" w:rsidRPr="00946862">
              <w:rPr>
                <w:rFonts w:ascii="Times New Roman" w:hAnsi="Times New Roman" w:cs="Times New Roman"/>
                <w:szCs w:val="21"/>
              </w:rPr>
              <w:t>direct objects</w:t>
            </w:r>
            <w:r w:rsidR="004506D2" w:rsidRPr="00946862">
              <w:rPr>
                <w:rFonts w:ascii="Times New Roman" w:hAnsi="Times New Roman" w:cs="Times New Roman"/>
                <w:szCs w:val="21"/>
              </w:rPr>
              <w:t xml:space="preserve">, </w:t>
            </w:r>
            <w:r w:rsidR="00F45789" w:rsidRPr="00946862">
              <w:rPr>
                <w:rFonts w:ascii="Times New Roman" w:hAnsi="Times New Roman" w:cs="Times New Roman"/>
                <w:szCs w:val="21"/>
              </w:rPr>
              <w:t>agent</w:t>
            </w:r>
            <w:r w:rsidR="005A0B55" w:rsidRPr="00946862">
              <w:rPr>
                <w:rFonts w:ascii="Times New Roman" w:hAnsi="Times New Roman" w:cs="Times New Roman"/>
                <w:szCs w:val="21"/>
              </w:rPr>
              <w:t xml:space="preserve">), </w:t>
            </w:r>
            <w:r w:rsidR="009A5A4C" w:rsidRPr="00946862">
              <w:rPr>
                <w:rFonts w:ascii="Times New Roman" w:hAnsi="Times New Roman" w:cs="Times New Roman"/>
                <w:szCs w:val="21"/>
              </w:rPr>
              <w:t>incidence of specific dependent types (e.g., adjective modifiers</w:t>
            </w:r>
            <w:r w:rsidR="00896DA4" w:rsidRPr="00946862">
              <w:rPr>
                <w:rFonts w:ascii="Times New Roman" w:hAnsi="Times New Roman" w:cs="Times New Roman"/>
                <w:szCs w:val="21"/>
              </w:rPr>
              <w:t xml:space="preserve">, </w:t>
            </w:r>
            <w:r w:rsidR="00A93A24" w:rsidRPr="00946862">
              <w:rPr>
                <w:rFonts w:ascii="Times New Roman" w:hAnsi="Times New Roman" w:cs="Times New Roman"/>
                <w:szCs w:val="21"/>
              </w:rPr>
              <w:t>determiners</w:t>
            </w:r>
            <w:r w:rsidR="00EB36F4" w:rsidRPr="00946862">
              <w:rPr>
                <w:rFonts w:ascii="Times New Roman" w:hAnsi="Times New Roman" w:cs="Times New Roman"/>
                <w:szCs w:val="21"/>
              </w:rPr>
              <w:t>, prepositions</w:t>
            </w:r>
            <w:r w:rsidR="009A5A4C" w:rsidRPr="00946862">
              <w:rPr>
                <w:rFonts w:ascii="Times New Roman" w:hAnsi="Times New Roman" w:cs="Times New Roman"/>
                <w:szCs w:val="21"/>
              </w:rPr>
              <w:t>)</w:t>
            </w:r>
            <w:r w:rsidR="002A02D7" w:rsidRPr="00946862">
              <w:rPr>
                <w:rFonts w:ascii="Times New Roman" w:hAnsi="Times New Roman" w:cs="Times New Roman"/>
                <w:szCs w:val="21"/>
              </w:rPr>
              <w:t xml:space="preserve"> per </w:t>
            </w:r>
            <w:r w:rsidR="00973D80" w:rsidRPr="00946862">
              <w:rPr>
                <w:rFonts w:ascii="Times New Roman" w:hAnsi="Times New Roman" w:cs="Times New Roman"/>
                <w:szCs w:val="21"/>
              </w:rPr>
              <w:t>nominal</w:t>
            </w:r>
            <w:r w:rsidR="009A5A4C" w:rsidRPr="00946862">
              <w:rPr>
                <w:rFonts w:ascii="Times New Roman" w:hAnsi="Times New Roman" w:cs="Times New Roman"/>
                <w:szCs w:val="21"/>
              </w:rPr>
              <w:t>,</w:t>
            </w:r>
            <w:r w:rsidRPr="00946862">
              <w:rPr>
                <w:rFonts w:ascii="Times New Roman" w:hAnsi="Times New Roman" w:cs="Times New Roman"/>
                <w:szCs w:val="21"/>
              </w:rPr>
              <w:t xml:space="preserve"> and</w:t>
            </w:r>
            <w:r w:rsidR="005B0500" w:rsidRPr="00946862">
              <w:rPr>
                <w:rFonts w:ascii="Times New Roman" w:hAnsi="Times New Roman" w:cs="Times New Roman"/>
                <w:szCs w:val="21"/>
              </w:rPr>
              <w:t xml:space="preserve"> </w:t>
            </w:r>
            <w:r w:rsidR="00973D80" w:rsidRPr="00946862">
              <w:rPr>
                <w:rFonts w:ascii="Times New Roman" w:hAnsi="Times New Roman" w:cs="Times New Roman"/>
                <w:szCs w:val="21"/>
              </w:rPr>
              <w:t xml:space="preserve">incidence </w:t>
            </w:r>
            <w:r w:rsidR="005B0500" w:rsidRPr="00946862">
              <w:rPr>
                <w:rFonts w:ascii="Times New Roman" w:hAnsi="Times New Roman" w:cs="Times New Roman"/>
                <w:szCs w:val="21"/>
              </w:rPr>
              <w:t>of specific dependent types in specific types of noun phrases (e.g., adjective modifiers occurring in direct object phrases)</w:t>
            </w:r>
          </w:p>
        </w:tc>
      </w:tr>
      <w:tr w:rsidR="00946862" w:rsidRPr="00946862" w14:paraId="425DDF26" w14:textId="77777777" w:rsidTr="006B090A">
        <w:tc>
          <w:tcPr>
            <w:tcW w:w="593" w:type="pct"/>
            <w:tcBorders>
              <w:top w:val="single" w:sz="4" w:space="0" w:color="auto"/>
            </w:tcBorders>
          </w:tcPr>
          <w:p w14:paraId="2E6EAAA6" w14:textId="7C6EEADB" w:rsidR="000C54F7" w:rsidRPr="00946862" w:rsidRDefault="00D6774A" w:rsidP="006D3BC8">
            <w:pPr>
              <w:spacing w:line="260" w:lineRule="exact"/>
              <w:contextualSpacing/>
              <w:jc w:val="left"/>
              <w:rPr>
                <w:rFonts w:ascii="Times New Roman" w:hAnsi="Times New Roman" w:cs="Times New Roman"/>
                <w:sz w:val="24"/>
                <w:szCs w:val="28"/>
              </w:rPr>
            </w:pPr>
            <w:r w:rsidRPr="00946862">
              <w:rPr>
                <w:rFonts w:ascii="Times New Roman" w:hAnsi="Times New Roman" w:cs="Times New Roman"/>
                <w:sz w:val="24"/>
                <w:szCs w:val="28"/>
              </w:rPr>
              <w:t>TAACO</w:t>
            </w:r>
            <w:r w:rsidR="00145BEF" w:rsidRPr="00946862">
              <w:rPr>
                <w:rFonts w:ascii="Times New Roman" w:hAnsi="Times New Roman" w:cs="Times New Roman"/>
                <w:sz w:val="24"/>
                <w:szCs w:val="28"/>
              </w:rPr>
              <w:t xml:space="preserve"> 2.0.4</w:t>
            </w:r>
          </w:p>
        </w:tc>
        <w:tc>
          <w:tcPr>
            <w:tcW w:w="647" w:type="pct"/>
            <w:tcBorders>
              <w:top w:val="single" w:sz="4" w:space="0" w:color="auto"/>
            </w:tcBorders>
          </w:tcPr>
          <w:p w14:paraId="669564B0" w14:textId="37703476" w:rsidR="000C54F7" w:rsidRPr="00946862" w:rsidRDefault="004E3C67" w:rsidP="006D3BC8">
            <w:pPr>
              <w:spacing w:line="260" w:lineRule="exact"/>
              <w:contextualSpacing/>
              <w:jc w:val="left"/>
              <w:rPr>
                <w:rFonts w:ascii="Times New Roman" w:hAnsi="Times New Roman" w:cs="Times New Roman"/>
                <w:sz w:val="24"/>
                <w:szCs w:val="28"/>
              </w:rPr>
            </w:pPr>
            <w:r w:rsidRPr="00946862">
              <w:rPr>
                <w:rFonts w:ascii="Times New Roman" w:hAnsi="Times New Roman" w:cs="Times New Roman"/>
                <w:sz w:val="24"/>
                <w:szCs w:val="28"/>
              </w:rPr>
              <w:t>C</w:t>
            </w:r>
            <w:r w:rsidR="00D6774A" w:rsidRPr="00946862">
              <w:rPr>
                <w:rFonts w:ascii="Times New Roman" w:hAnsi="Times New Roman" w:cs="Times New Roman"/>
                <w:sz w:val="24"/>
                <w:szCs w:val="28"/>
              </w:rPr>
              <w:t>ohesion</w:t>
            </w:r>
          </w:p>
        </w:tc>
        <w:tc>
          <w:tcPr>
            <w:tcW w:w="3760" w:type="pct"/>
            <w:tcBorders>
              <w:top w:val="single" w:sz="4" w:space="0" w:color="auto"/>
            </w:tcBorders>
          </w:tcPr>
          <w:p w14:paraId="7FF74219" w14:textId="77777777" w:rsidR="00E823C0" w:rsidRPr="00946862" w:rsidRDefault="008A49D1" w:rsidP="006D3BC8">
            <w:pPr>
              <w:tabs>
                <w:tab w:val="left" w:pos="725"/>
              </w:tabs>
              <w:spacing w:line="260" w:lineRule="exact"/>
              <w:contextualSpacing/>
              <w:jc w:val="left"/>
              <w:rPr>
                <w:rFonts w:ascii="Times New Roman" w:hAnsi="Times New Roman" w:cs="Times New Roman"/>
                <w:szCs w:val="21"/>
              </w:rPr>
            </w:pPr>
            <w:r w:rsidRPr="00946862">
              <w:rPr>
                <w:rFonts w:ascii="Times New Roman" w:hAnsi="Times New Roman" w:cs="Times New Roman"/>
                <w:i/>
                <w:iCs/>
                <w:szCs w:val="21"/>
              </w:rPr>
              <w:t>L</w:t>
            </w:r>
            <w:r w:rsidR="001423F1" w:rsidRPr="00946862">
              <w:rPr>
                <w:rFonts w:ascii="Times New Roman" w:hAnsi="Times New Roman" w:cs="Times New Roman"/>
                <w:i/>
                <w:iCs/>
                <w:szCs w:val="21"/>
              </w:rPr>
              <w:t>exical overlap</w:t>
            </w:r>
            <w:r w:rsidR="001423F1" w:rsidRPr="00946862">
              <w:rPr>
                <w:rFonts w:ascii="Times New Roman" w:hAnsi="Times New Roman" w:cs="Times New Roman"/>
                <w:szCs w:val="21"/>
              </w:rPr>
              <w:t xml:space="preserve">: </w:t>
            </w:r>
          </w:p>
          <w:p w14:paraId="2C8A3D93" w14:textId="65769AB4" w:rsidR="001423F1" w:rsidRPr="00946862" w:rsidRDefault="00B76022" w:rsidP="006D3BC8">
            <w:pPr>
              <w:tabs>
                <w:tab w:val="left" w:pos="725"/>
              </w:tabs>
              <w:spacing w:line="260" w:lineRule="exact"/>
              <w:ind w:leftChars="150" w:left="315"/>
              <w:contextualSpacing/>
              <w:jc w:val="left"/>
              <w:rPr>
                <w:rFonts w:ascii="Times New Roman" w:hAnsi="Times New Roman" w:cs="Times New Roman"/>
                <w:szCs w:val="21"/>
              </w:rPr>
            </w:pPr>
            <w:r w:rsidRPr="00946862">
              <w:rPr>
                <w:rFonts w:ascii="Times New Roman" w:hAnsi="Times New Roman" w:cs="Times New Roman"/>
                <w:szCs w:val="21"/>
              </w:rPr>
              <w:t>A</w:t>
            </w:r>
            <w:r w:rsidR="00290E52" w:rsidRPr="00946862">
              <w:rPr>
                <w:rFonts w:ascii="Times New Roman" w:hAnsi="Times New Roman" w:cs="Times New Roman"/>
                <w:szCs w:val="21"/>
              </w:rPr>
              <w:t xml:space="preserve">ll </w:t>
            </w:r>
            <w:proofErr w:type="gramStart"/>
            <w:r w:rsidR="00290E52" w:rsidRPr="00946862">
              <w:rPr>
                <w:rFonts w:ascii="Times New Roman" w:hAnsi="Times New Roman" w:cs="Times New Roman"/>
                <w:szCs w:val="21"/>
              </w:rPr>
              <w:t>lemma</w:t>
            </w:r>
            <w:proofErr w:type="gramEnd"/>
            <w:r w:rsidR="00290E52" w:rsidRPr="00946862">
              <w:rPr>
                <w:rFonts w:ascii="Times New Roman" w:hAnsi="Times New Roman" w:cs="Times New Roman"/>
                <w:szCs w:val="21"/>
              </w:rPr>
              <w:t xml:space="preserve"> overlap, content word lemma overlap, and lemma overlap for POS tags</w:t>
            </w:r>
            <w:r w:rsidR="00B56686" w:rsidRPr="00946862">
              <w:rPr>
                <w:rFonts w:ascii="Times New Roman" w:hAnsi="Times New Roman" w:cs="Times New Roman"/>
                <w:szCs w:val="21"/>
              </w:rPr>
              <w:t xml:space="preserve"> between </w:t>
            </w:r>
            <w:r w:rsidR="00E41E92" w:rsidRPr="00946862">
              <w:rPr>
                <w:rFonts w:ascii="Times New Roman" w:hAnsi="Times New Roman" w:cs="Times New Roman"/>
                <w:szCs w:val="21"/>
              </w:rPr>
              <w:t>sentences</w:t>
            </w:r>
            <w:r w:rsidR="00B56686" w:rsidRPr="00946862">
              <w:rPr>
                <w:rFonts w:ascii="Times New Roman" w:hAnsi="Times New Roman" w:cs="Times New Roman"/>
                <w:szCs w:val="21"/>
              </w:rPr>
              <w:t xml:space="preserve"> or paragraphs</w:t>
            </w:r>
          </w:p>
          <w:p w14:paraId="23D236FA" w14:textId="77777777" w:rsidR="005A2A20" w:rsidRPr="00946862" w:rsidRDefault="008A49D1" w:rsidP="006D3BC8">
            <w:pPr>
              <w:tabs>
                <w:tab w:val="left" w:pos="725"/>
              </w:tabs>
              <w:spacing w:line="260" w:lineRule="exact"/>
              <w:contextualSpacing/>
              <w:jc w:val="left"/>
              <w:rPr>
                <w:rFonts w:ascii="Times New Roman" w:hAnsi="Times New Roman" w:cs="Times New Roman"/>
                <w:szCs w:val="21"/>
              </w:rPr>
            </w:pPr>
            <w:r w:rsidRPr="00946862">
              <w:rPr>
                <w:rFonts w:ascii="Times New Roman" w:hAnsi="Times New Roman" w:cs="Times New Roman"/>
                <w:i/>
                <w:iCs/>
                <w:szCs w:val="21"/>
              </w:rPr>
              <w:t>S</w:t>
            </w:r>
            <w:r w:rsidR="001423F1" w:rsidRPr="00946862">
              <w:rPr>
                <w:rFonts w:ascii="Times New Roman" w:hAnsi="Times New Roman" w:cs="Times New Roman"/>
                <w:i/>
                <w:iCs/>
                <w:szCs w:val="21"/>
              </w:rPr>
              <w:t>emantic</w:t>
            </w:r>
            <w:r w:rsidR="001423F1" w:rsidRPr="00946862">
              <w:rPr>
                <w:rFonts w:ascii="Times New Roman" w:hAnsi="Times New Roman" w:cs="Times New Roman"/>
                <w:szCs w:val="21"/>
              </w:rPr>
              <w:t xml:space="preserve"> </w:t>
            </w:r>
            <w:r w:rsidR="001423F1" w:rsidRPr="00946862">
              <w:rPr>
                <w:rFonts w:ascii="Times New Roman" w:hAnsi="Times New Roman" w:cs="Times New Roman"/>
                <w:i/>
                <w:iCs/>
                <w:szCs w:val="21"/>
              </w:rPr>
              <w:t>overlap</w:t>
            </w:r>
            <w:r w:rsidR="001423F1" w:rsidRPr="00946862">
              <w:rPr>
                <w:rFonts w:ascii="Times New Roman" w:hAnsi="Times New Roman" w:cs="Times New Roman"/>
                <w:szCs w:val="21"/>
              </w:rPr>
              <w:t xml:space="preserve">: </w:t>
            </w:r>
          </w:p>
          <w:p w14:paraId="1EA03046" w14:textId="3AFE2844" w:rsidR="001423F1" w:rsidRPr="00946862" w:rsidRDefault="00B76022" w:rsidP="006D3BC8">
            <w:pPr>
              <w:tabs>
                <w:tab w:val="left" w:pos="725"/>
              </w:tabs>
              <w:spacing w:line="260" w:lineRule="exact"/>
              <w:ind w:leftChars="150" w:left="315"/>
              <w:contextualSpacing/>
              <w:jc w:val="left"/>
              <w:rPr>
                <w:rFonts w:ascii="Times New Roman" w:hAnsi="Times New Roman" w:cs="Times New Roman"/>
                <w:szCs w:val="21"/>
              </w:rPr>
            </w:pPr>
            <w:r w:rsidRPr="00946862">
              <w:rPr>
                <w:rFonts w:ascii="Times New Roman" w:hAnsi="Times New Roman" w:cs="Times New Roman"/>
                <w:szCs w:val="21"/>
              </w:rPr>
              <w:t>T</w:t>
            </w:r>
            <w:r w:rsidR="005A2A20" w:rsidRPr="00946862">
              <w:rPr>
                <w:rFonts w:ascii="Times New Roman" w:hAnsi="Times New Roman" w:cs="Times New Roman"/>
                <w:szCs w:val="21"/>
              </w:rPr>
              <w:t>he average latent semantic analysis (</w:t>
            </w:r>
            <w:r w:rsidR="00753B6F" w:rsidRPr="00946862">
              <w:rPr>
                <w:rFonts w:ascii="Times New Roman" w:hAnsi="Times New Roman" w:cs="Times New Roman"/>
                <w:szCs w:val="21"/>
              </w:rPr>
              <w:t>LSA</w:t>
            </w:r>
            <w:r w:rsidR="005A2A20" w:rsidRPr="00946862">
              <w:rPr>
                <w:rFonts w:ascii="Times New Roman" w:hAnsi="Times New Roman" w:cs="Times New Roman"/>
                <w:szCs w:val="21"/>
              </w:rPr>
              <w:t>) cosine</w:t>
            </w:r>
            <w:r w:rsidR="00753B6F" w:rsidRPr="00946862">
              <w:rPr>
                <w:rFonts w:ascii="Times New Roman" w:hAnsi="Times New Roman" w:cs="Times New Roman"/>
                <w:szCs w:val="21"/>
              </w:rPr>
              <w:t>,</w:t>
            </w:r>
            <w:r w:rsidR="00CB1091" w:rsidRPr="00946862">
              <w:rPr>
                <w:rFonts w:ascii="Times New Roman" w:hAnsi="Times New Roman" w:cs="Times New Roman"/>
              </w:rPr>
              <w:t xml:space="preserve"> </w:t>
            </w:r>
            <w:r w:rsidR="00CB1091" w:rsidRPr="00946862">
              <w:rPr>
                <w:rFonts w:ascii="Times New Roman" w:hAnsi="Times New Roman" w:cs="Times New Roman"/>
                <w:szCs w:val="21"/>
              </w:rPr>
              <w:t xml:space="preserve">latent </w:t>
            </w:r>
            <w:proofErr w:type="spellStart"/>
            <w:r w:rsidR="00CB1091" w:rsidRPr="00946862">
              <w:rPr>
                <w:rFonts w:ascii="Times New Roman" w:hAnsi="Times New Roman" w:cs="Times New Roman"/>
                <w:szCs w:val="21"/>
              </w:rPr>
              <w:t>dirichlet</w:t>
            </w:r>
            <w:proofErr w:type="spellEnd"/>
            <w:r w:rsidR="00CB1091" w:rsidRPr="00946862">
              <w:rPr>
                <w:rFonts w:ascii="Times New Roman" w:hAnsi="Times New Roman" w:cs="Times New Roman"/>
                <w:szCs w:val="21"/>
              </w:rPr>
              <w:t xml:space="preserve"> allocation</w:t>
            </w:r>
            <w:r w:rsidR="00753B6F" w:rsidRPr="00946862">
              <w:rPr>
                <w:rFonts w:ascii="Times New Roman" w:hAnsi="Times New Roman" w:cs="Times New Roman"/>
                <w:szCs w:val="21"/>
              </w:rPr>
              <w:t xml:space="preserve"> </w:t>
            </w:r>
            <w:r w:rsidR="00CB1091" w:rsidRPr="00946862">
              <w:rPr>
                <w:rFonts w:ascii="Times New Roman" w:hAnsi="Times New Roman" w:cs="Times New Roman"/>
                <w:szCs w:val="21"/>
              </w:rPr>
              <w:t>(</w:t>
            </w:r>
            <w:r w:rsidR="00753B6F" w:rsidRPr="00946862">
              <w:rPr>
                <w:rFonts w:ascii="Times New Roman" w:hAnsi="Times New Roman" w:cs="Times New Roman"/>
                <w:szCs w:val="21"/>
              </w:rPr>
              <w:t>LDA</w:t>
            </w:r>
            <w:r w:rsidR="00CB1091" w:rsidRPr="00946862">
              <w:rPr>
                <w:rFonts w:ascii="Times New Roman" w:hAnsi="Times New Roman" w:cs="Times New Roman"/>
                <w:szCs w:val="21"/>
              </w:rPr>
              <w:t>)</w:t>
            </w:r>
            <w:r w:rsidR="00753B6F" w:rsidRPr="00946862">
              <w:rPr>
                <w:rFonts w:ascii="Times New Roman" w:hAnsi="Times New Roman" w:cs="Times New Roman"/>
                <w:szCs w:val="21"/>
              </w:rPr>
              <w:t xml:space="preserve"> </w:t>
            </w:r>
            <w:r w:rsidR="009179E6" w:rsidRPr="00946862">
              <w:rPr>
                <w:rFonts w:ascii="Times New Roman" w:hAnsi="Times New Roman" w:cs="Times New Roman"/>
                <w:szCs w:val="21"/>
              </w:rPr>
              <w:t xml:space="preserve">divergence score, </w:t>
            </w:r>
            <w:r w:rsidR="00753B6F" w:rsidRPr="00946862">
              <w:rPr>
                <w:rFonts w:ascii="Times New Roman" w:hAnsi="Times New Roman" w:cs="Times New Roman"/>
                <w:szCs w:val="21"/>
              </w:rPr>
              <w:t>and Word2Vec</w:t>
            </w:r>
            <w:r w:rsidR="00CB1091" w:rsidRPr="00946862">
              <w:rPr>
                <w:rFonts w:ascii="Times New Roman" w:hAnsi="Times New Roman" w:cs="Times New Roman"/>
                <w:szCs w:val="21"/>
              </w:rPr>
              <w:t xml:space="preserve"> similarity score between sentences and paragraphs</w:t>
            </w:r>
          </w:p>
          <w:p w14:paraId="1052603E" w14:textId="77777777" w:rsidR="004A5E7B" w:rsidRPr="00946862" w:rsidRDefault="008A49D1" w:rsidP="006D3BC8">
            <w:pPr>
              <w:tabs>
                <w:tab w:val="left" w:pos="725"/>
              </w:tabs>
              <w:spacing w:line="260" w:lineRule="exact"/>
              <w:contextualSpacing/>
              <w:jc w:val="left"/>
              <w:rPr>
                <w:rFonts w:ascii="Times New Roman" w:hAnsi="Times New Roman" w:cs="Times New Roman"/>
                <w:szCs w:val="21"/>
              </w:rPr>
            </w:pPr>
            <w:r w:rsidRPr="00946862">
              <w:rPr>
                <w:rFonts w:ascii="Times New Roman" w:hAnsi="Times New Roman" w:cs="Times New Roman"/>
                <w:i/>
                <w:iCs/>
                <w:szCs w:val="21"/>
              </w:rPr>
              <w:t>C</w:t>
            </w:r>
            <w:r w:rsidR="001423F1" w:rsidRPr="00946862">
              <w:rPr>
                <w:rFonts w:ascii="Times New Roman" w:hAnsi="Times New Roman" w:cs="Times New Roman"/>
                <w:i/>
                <w:iCs/>
                <w:szCs w:val="21"/>
              </w:rPr>
              <w:t>onnectives</w:t>
            </w:r>
            <w:r w:rsidR="001423F1" w:rsidRPr="00946862">
              <w:rPr>
                <w:rFonts w:ascii="Times New Roman" w:hAnsi="Times New Roman" w:cs="Times New Roman"/>
                <w:szCs w:val="21"/>
              </w:rPr>
              <w:t xml:space="preserve">: </w:t>
            </w:r>
          </w:p>
          <w:p w14:paraId="19D30F17" w14:textId="1F71F6E2" w:rsidR="001423F1" w:rsidRPr="00946862" w:rsidRDefault="00B76022" w:rsidP="006D3BC8">
            <w:pPr>
              <w:tabs>
                <w:tab w:val="left" w:pos="725"/>
              </w:tabs>
              <w:spacing w:line="260" w:lineRule="exact"/>
              <w:ind w:firstLineChars="150" w:firstLine="315"/>
              <w:contextualSpacing/>
              <w:jc w:val="left"/>
              <w:rPr>
                <w:rFonts w:ascii="Times New Roman" w:hAnsi="Times New Roman" w:cs="Times New Roman"/>
                <w:szCs w:val="21"/>
              </w:rPr>
            </w:pPr>
            <w:r w:rsidRPr="00946862">
              <w:rPr>
                <w:rFonts w:ascii="Times New Roman" w:hAnsi="Times New Roman" w:cs="Times New Roman"/>
                <w:szCs w:val="21"/>
              </w:rPr>
              <w:t>T</w:t>
            </w:r>
            <w:r w:rsidR="00184F45" w:rsidRPr="00946862">
              <w:rPr>
                <w:rFonts w:ascii="Times New Roman" w:hAnsi="Times New Roman" w:cs="Times New Roman"/>
                <w:szCs w:val="21"/>
              </w:rPr>
              <w:t xml:space="preserve">he </w:t>
            </w:r>
            <w:r w:rsidR="00AF5880" w:rsidRPr="00946862">
              <w:rPr>
                <w:rFonts w:ascii="Times New Roman" w:hAnsi="Times New Roman" w:cs="Times New Roman"/>
                <w:szCs w:val="21"/>
              </w:rPr>
              <w:t>frequency</w:t>
            </w:r>
            <w:r w:rsidR="00184F45" w:rsidRPr="00946862">
              <w:rPr>
                <w:rFonts w:ascii="Times New Roman" w:hAnsi="Times New Roman" w:cs="Times New Roman"/>
                <w:szCs w:val="21"/>
              </w:rPr>
              <w:t xml:space="preserve"> of positive, negative, causal, additive, and temporal connectives</w:t>
            </w:r>
            <w:r w:rsidR="00294F45" w:rsidRPr="00946862">
              <w:rPr>
                <w:rFonts w:ascii="Times New Roman" w:hAnsi="Times New Roman" w:cs="Times New Roman"/>
                <w:szCs w:val="21"/>
              </w:rPr>
              <w:t xml:space="preserve"> in the text</w:t>
            </w:r>
          </w:p>
          <w:p w14:paraId="64F11F5C" w14:textId="77777777" w:rsidR="00DD13A9" w:rsidRPr="00946862" w:rsidRDefault="008A49D1" w:rsidP="006D3BC8">
            <w:pPr>
              <w:tabs>
                <w:tab w:val="left" w:pos="725"/>
              </w:tabs>
              <w:spacing w:line="260" w:lineRule="exact"/>
              <w:contextualSpacing/>
              <w:jc w:val="left"/>
              <w:rPr>
                <w:rFonts w:ascii="Times New Roman" w:hAnsi="Times New Roman" w:cs="Times New Roman"/>
                <w:szCs w:val="21"/>
              </w:rPr>
            </w:pPr>
            <w:r w:rsidRPr="00946862">
              <w:rPr>
                <w:rFonts w:ascii="Times New Roman" w:hAnsi="Times New Roman" w:cs="Times New Roman"/>
                <w:i/>
                <w:iCs/>
                <w:szCs w:val="21"/>
              </w:rPr>
              <w:t>T</w:t>
            </w:r>
            <w:r w:rsidR="001423F1" w:rsidRPr="00946862">
              <w:rPr>
                <w:rFonts w:ascii="Times New Roman" w:hAnsi="Times New Roman" w:cs="Times New Roman"/>
                <w:i/>
                <w:iCs/>
                <w:szCs w:val="21"/>
              </w:rPr>
              <w:t>ype-token ratio (TTR)</w:t>
            </w:r>
            <w:r w:rsidR="001423F1" w:rsidRPr="00946862">
              <w:rPr>
                <w:rFonts w:ascii="Times New Roman" w:hAnsi="Times New Roman" w:cs="Times New Roman"/>
                <w:szCs w:val="21"/>
              </w:rPr>
              <w:t xml:space="preserve">: </w:t>
            </w:r>
          </w:p>
          <w:p w14:paraId="0C44B199" w14:textId="373A6311" w:rsidR="000C54F7" w:rsidRPr="00946862" w:rsidRDefault="00B76022" w:rsidP="006D3BC8">
            <w:pPr>
              <w:tabs>
                <w:tab w:val="left" w:pos="725"/>
              </w:tabs>
              <w:spacing w:line="260" w:lineRule="exact"/>
              <w:ind w:firstLineChars="150" w:firstLine="315"/>
              <w:contextualSpacing/>
              <w:jc w:val="left"/>
              <w:rPr>
                <w:rFonts w:ascii="Times New Roman" w:hAnsi="Times New Roman" w:cs="Times New Roman"/>
                <w:szCs w:val="21"/>
              </w:rPr>
            </w:pPr>
            <w:r w:rsidRPr="00946862">
              <w:rPr>
                <w:rFonts w:ascii="Times New Roman" w:hAnsi="Times New Roman" w:cs="Times New Roman"/>
                <w:szCs w:val="21"/>
              </w:rPr>
              <w:t>S</w:t>
            </w:r>
            <w:r w:rsidR="009039AF" w:rsidRPr="00946862">
              <w:rPr>
                <w:rFonts w:ascii="Times New Roman" w:hAnsi="Times New Roman" w:cs="Times New Roman"/>
                <w:szCs w:val="21"/>
              </w:rPr>
              <w:t>imple TTR, content word TTR, lemma TTR, and content lemma TTR</w:t>
            </w:r>
          </w:p>
        </w:tc>
      </w:tr>
      <w:tr w:rsidR="00276CD3" w:rsidRPr="00946862" w14:paraId="24244797" w14:textId="77777777" w:rsidTr="002556C9">
        <w:tc>
          <w:tcPr>
            <w:tcW w:w="593" w:type="pct"/>
          </w:tcPr>
          <w:p w14:paraId="264680DC" w14:textId="167A85C4" w:rsidR="000C54F7" w:rsidRPr="00946862" w:rsidRDefault="00D6774A" w:rsidP="006D3BC8">
            <w:pPr>
              <w:spacing w:line="260" w:lineRule="exact"/>
              <w:contextualSpacing/>
              <w:jc w:val="left"/>
              <w:rPr>
                <w:rFonts w:ascii="Times New Roman" w:hAnsi="Times New Roman" w:cs="Times New Roman"/>
                <w:sz w:val="24"/>
                <w:szCs w:val="28"/>
              </w:rPr>
            </w:pPr>
            <w:proofErr w:type="spellStart"/>
            <w:r w:rsidRPr="00946862">
              <w:rPr>
                <w:rFonts w:ascii="Times New Roman" w:hAnsi="Times New Roman" w:cs="Times New Roman"/>
                <w:sz w:val="24"/>
                <w:szCs w:val="28"/>
              </w:rPr>
              <w:t>SiNLP</w:t>
            </w:r>
            <w:proofErr w:type="spellEnd"/>
          </w:p>
        </w:tc>
        <w:tc>
          <w:tcPr>
            <w:tcW w:w="647" w:type="pct"/>
          </w:tcPr>
          <w:p w14:paraId="79CA3968" w14:textId="323D7970" w:rsidR="000C54F7" w:rsidRPr="00946862" w:rsidRDefault="00FE6DD1" w:rsidP="006D3BC8">
            <w:pPr>
              <w:spacing w:line="260" w:lineRule="exact"/>
              <w:contextualSpacing/>
              <w:jc w:val="left"/>
              <w:rPr>
                <w:rFonts w:ascii="Times New Roman" w:hAnsi="Times New Roman" w:cs="Times New Roman"/>
                <w:sz w:val="24"/>
                <w:szCs w:val="28"/>
              </w:rPr>
            </w:pPr>
            <w:r w:rsidRPr="00946862">
              <w:rPr>
                <w:rFonts w:ascii="Times New Roman" w:hAnsi="Times New Roman" w:cs="Times New Roman" w:hint="eastAsia"/>
                <w:sz w:val="24"/>
                <w:szCs w:val="28"/>
              </w:rPr>
              <w:t>S</w:t>
            </w:r>
            <w:r w:rsidR="00D6774A" w:rsidRPr="00946862">
              <w:rPr>
                <w:rFonts w:ascii="Times New Roman" w:hAnsi="Times New Roman" w:cs="Times New Roman"/>
                <w:sz w:val="24"/>
                <w:szCs w:val="28"/>
              </w:rPr>
              <w:t>imple</w:t>
            </w:r>
          </w:p>
        </w:tc>
        <w:tc>
          <w:tcPr>
            <w:tcW w:w="3760" w:type="pct"/>
          </w:tcPr>
          <w:p w14:paraId="53C4C97A" w14:textId="77777777" w:rsidR="00DD13A9" w:rsidRPr="00946862" w:rsidRDefault="00D058F5" w:rsidP="006D3BC8">
            <w:pPr>
              <w:spacing w:line="260" w:lineRule="exact"/>
              <w:contextualSpacing/>
              <w:jc w:val="left"/>
              <w:rPr>
                <w:rFonts w:ascii="Times New Roman" w:hAnsi="Times New Roman" w:cs="Times New Roman"/>
                <w:szCs w:val="21"/>
              </w:rPr>
            </w:pPr>
            <w:r w:rsidRPr="00946862">
              <w:rPr>
                <w:rFonts w:ascii="Times New Roman" w:hAnsi="Times New Roman" w:cs="Times New Roman"/>
                <w:i/>
                <w:iCs/>
                <w:szCs w:val="21"/>
              </w:rPr>
              <w:t>W</w:t>
            </w:r>
            <w:r w:rsidR="005E67F6" w:rsidRPr="00946862">
              <w:rPr>
                <w:rFonts w:ascii="Times New Roman" w:hAnsi="Times New Roman" w:cs="Times New Roman"/>
                <w:i/>
                <w:iCs/>
                <w:szCs w:val="21"/>
              </w:rPr>
              <w:t>ord count</w:t>
            </w:r>
            <w:r w:rsidR="005E67F6" w:rsidRPr="00946862">
              <w:rPr>
                <w:rFonts w:ascii="Times New Roman" w:hAnsi="Times New Roman" w:cs="Times New Roman"/>
                <w:szCs w:val="21"/>
              </w:rPr>
              <w:t xml:space="preserve">: </w:t>
            </w:r>
          </w:p>
          <w:p w14:paraId="5BFDCE21" w14:textId="0E582D73" w:rsidR="005E67F6" w:rsidRPr="00946862" w:rsidRDefault="00B76022" w:rsidP="006D3BC8">
            <w:pPr>
              <w:spacing w:line="260" w:lineRule="exact"/>
              <w:ind w:firstLineChars="150" w:firstLine="315"/>
              <w:contextualSpacing/>
              <w:jc w:val="left"/>
              <w:rPr>
                <w:rFonts w:ascii="Times New Roman" w:hAnsi="Times New Roman" w:cs="Times New Roman"/>
                <w:szCs w:val="21"/>
              </w:rPr>
            </w:pPr>
            <w:r w:rsidRPr="00946862">
              <w:rPr>
                <w:rFonts w:ascii="Times New Roman" w:hAnsi="Times New Roman" w:cs="Times New Roman"/>
                <w:szCs w:val="21"/>
              </w:rPr>
              <w:t>T</w:t>
            </w:r>
            <w:r w:rsidR="005E67F6" w:rsidRPr="00946862">
              <w:rPr>
                <w:rFonts w:ascii="Times New Roman" w:hAnsi="Times New Roman" w:cs="Times New Roman"/>
                <w:szCs w:val="21"/>
              </w:rPr>
              <w:t xml:space="preserve">he total number of words in the text </w:t>
            </w:r>
          </w:p>
          <w:p w14:paraId="1B8B6817" w14:textId="77777777" w:rsidR="00DD13A9" w:rsidRPr="00946862" w:rsidRDefault="00D058F5" w:rsidP="006D3BC8">
            <w:pPr>
              <w:spacing w:line="260" w:lineRule="exact"/>
              <w:contextualSpacing/>
              <w:jc w:val="left"/>
              <w:rPr>
                <w:rFonts w:ascii="Times New Roman" w:hAnsi="Times New Roman" w:cs="Times New Roman"/>
                <w:szCs w:val="21"/>
              </w:rPr>
            </w:pPr>
            <w:r w:rsidRPr="00946862">
              <w:rPr>
                <w:rFonts w:ascii="Times New Roman" w:hAnsi="Times New Roman" w:cs="Times New Roman"/>
                <w:i/>
                <w:iCs/>
                <w:szCs w:val="21"/>
              </w:rPr>
              <w:t>A</w:t>
            </w:r>
            <w:r w:rsidR="005E67F6" w:rsidRPr="00946862">
              <w:rPr>
                <w:rFonts w:ascii="Times New Roman" w:hAnsi="Times New Roman" w:cs="Times New Roman"/>
                <w:i/>
                <w:iCs/>
                <w:szCs w:val="21"/>
              </w:rPr>
              <w:t>verage word length</w:t>
            </w:r>
            <w:r w:rsidR="005E67F6" w:rsidRPr="00946862">
              <w:rPr>
                <w:rFonts w:ascii="Times New Roman" w:hAnsi="Times New Roman" w:cs="Times New Roman"/>
                <w:szCs w:val="21"/>
              </w:rPr>
              <w:t xml:space="preserve">: </w:t>
            </w:r>
          </w:p>
          <w:p w14:paraId="2026570B" w14:textId="6BFB1594" w:rsidR="005E67F6" w:rsidRPr="00946862" w:rsidRDefault="00B76022" w:rsidP="006D3BC8">
            <w:pPr>
              <w:spacing w:line="260" w:lineRule="exact"/>
              <w:ind w:firstLineChars="150" w:firstLine="315"/>
              <w:contextualSpacing/>
              <w:jc w:val="left"/>
              <w:rPr>
                <w:rFonts w:ascii="Times New Roman" w:hAnsi="Times New Roman" w:cs="Times New Roman"/>
                <w:szCs w:val="21"/>
              </w:rPr>
            </w:pPr>
            <w:r w:rsidRPr="00946862">
              <w:rPr>
                <w:rFonts w:ascii="Times New Roman" w:hAnsi="Times New Roman" w:cs="Times New Roman"/>
                <w:szCs w:val="21"/>
              </w:rPr>
              <w:t>T</w:t>
            </w:r>
            <w:r w:rsidR="005E67F6" w:rsidRPr="00946862">
              <w:rPr>
                <w:rFonts w:ascii="Times New Roman" w:hAnsi="Times New Roman" w:cs="Times New Roman"/>
                <w:szCs w:val="21"/>
              </w:rPr>
              <w:t>he average number of letters per word</w:t>
            </w:r>
          </w:p>
          <w:p w14:paraId="398B93CD" w14:textId="77777777" w:rsidR="00F208AF" w:rsidRPr="00946862" w:rsidRDefault="005E67F6" w:rsidP="006D3BC8">
            <w:pPr>
              <w:spacing w:line="260" w:lineRule="exact"/>
              <w:contextualSpacing/>
              <w:jc w:val="left"/>
              <w:rPr>
                <w:rFonts w:ascii="Times New Roman" w:hAnsi="Times New Roman" w:cs="Times New Roman"/>
                <w:szCs w:val="21"/>
              </w:rPr>
            </w:pPr>
            <w:r w:rsidRPr="00946862">
              <w:rPr>
                <w:rFonts w:ascii="Times New Roman" w:hAnsi="Times New Roman" w:cs="Times New Roman"/>
                <w:i/>
                <w:iCs/>
                <w:szCs w:val="21"/>
              </w:rPr>
              <w:t>Average sentence length</w:t>
            </w:r>
            <w:r w:rsidRPr="00946862">
              <w:rPr>
                <w:rFonts w:ascii="Times New Roman" w:hAnsi="Times New Roman" w:cs="Times New Roman"/>
                <w:szCs w:val="21"/>
              </w:rPr>
              <w:t xml:space="preserve">: </w:t>
            </w:r>
          </w:p>
          <w:p w14:paraId="5E09418B" w14:textId="0D7F0EFC" w:rsidR="000C54F7" w:rsidRPr="00946862" w:rsidRDefault="00B76022" w:rsidP="006D3BC8">
            <w:pPr>
              <w:spacing w:line="260" w:lineRule="exact"/>
              <w:ind w:firstLineChars="150" w:firstLine="315"/>
              <w:contextualSpacing/>
              <w:jc w:val="left"/>
              <w:rPr>
                <w:rFonts w:ascii="Times New Roman" w:hAnsi="Times New Roman" w:cs="Times New Roman"/>
                <w:szCs w:val="21"/>
              </w:rPr>
            </w:pPr>
            <w:r w:rsidRPr="00946862">
              <w:rPr>
                <w:rFonts w:ascii="Times New Roman" w:hAnsi="Times New Roman" w:cs="Times New Roman"/>
                <w:szCs w:val="21"/>
              </w:rPr>
              <w:t>T</w:t>
            </w:r>
            <w:r w:rsidR="005E67F6" w:rsidRPr="00946862">
              <w:rPr>
                <w:rFonts w:ascii="Times New Roman" w:hAnsi="Times New Roman" w:cs="Times New Roman"/>
                <w:szCs w:val="21"/>
              </w:rPr>
              <w:t>he average number of words per sentence</w:t>
            </w:r>
          </w:p>
        </w:tc>
      </w:tr>
    </w:tbl>
    <w:p w14:paraId="692F7B02" w14:textId="77777777" w:rsidR="007907CF" w:rsidRPr="00946862" w:rsidRDefault="007907CF" w:rsidP="006D3BC8">
      <w:pPr>
        <w:spacing w:line="260" w:lineRule="exact"/>
        <w:jc w:val="left"/>
        <w:rPr>
          <w:rFonts w:ascii="Times New Roman" w:hAnsi="Times New Roman" w:cs="Times New Roman"/>
          <w:i/>
          <w:iCs/>
          <w:sz w:val="24"/>
          <w:szCs w:val="28"/>
        </w:rPr>
      </w:pPr>
    </w:p>
    <w:p w14:paraId="59319E92" w14:textId="77777777" w:rsidR="007704C3" w:rsidRPr="00946862" w:rsidRDefault="007704C3" w:rsidP="006D3BC8">
      <w:pPr>
        <w:spacing w:line="260" w:lineRule="exact"/>
        <w:jc w:val="left"/>
        <w:rPr>
          <w:rFonts w:ascii="Times New Roman" w:hAnsi="Times New Roman" w:cs="Times New Roman"/>
          <w:i/>
          <w:iCs/>
          <w:sz w:val="24"/>
          <w:szCs w:val="28"/>
        </w:rPr>
      </w:pPr>
    </w:p>
    <w:p w14:paraId="62236AE4" w14:textId="77777777" w:rsidR="007907CF" w:rsidRPr="00946862" w:rsidRDefault="000C54F7" w:rsidP="007907CF">
      <w:pPr>
        <w:jc w:val="left"/>
        <w:rPr>
          <w:rFonts w:ascii="Times New Roman" w:hAnsi="Times New Roman" w:cs="Times New Roman"/>
          <w:b/>
          <w:bCs/>
          <w:sz w:val="24"/>
          <w:szCs w:val="28"/>
        </w:rPr>
      </w:pPr>
      <w:r w:rsidRPr="00946862">
        <w:rPr>
          <w:rFonts w:ascii="Times New Roman" w:hAnsi="Times New Roman" w:cs="Times New Roman"/>
          <w:b/>
          <w:bCs/>
          <w:sz w:val="24"/>
          <w:szCs w:val="28"/>
        </w:rPr>
        <w:lastRenderedPageBreak/>
        <w:t>Note</w:t>
      </w:r>
    </w:p>
    <w:p w14:paraId="64AC69E7" w14:textId="5C7F525E" w:rsidR="00E04A23" w:rsidRPr="00946862" w:rsidRDefault="000C54F7" w:rsidP="007907CF">
      <w:pPr>
        <w:pStyle w:val="ab"/>
        <w:numPr>
          <w:ilvl w:val="0"/>
          <w:numId w:val="1"/>
        </w:numPr>
        <w:ind w:leftChars="0"/>
        <w:jc w:val="left"/>
        <w:rPr>
          <w:rFonts w:ascii="Times New Roman" w:hAnsi="Times New Roman" w:cs="Times New Roman"/>
          <w:bCs/>
          <w:kern w:val="0"/>
          <w:sz w:val="22"/>
          <w:szCs w:val="21"/>
        </w:rPr>
      </w:pPr>
      <w:r w:rsidRPr="00946862">
        <w:rPr>
          <w:rFonts w:ascii="Times New Roman" w:hAnsi="Times New Roman" w:cs="Times New Roman"/>
          <w:kern w:val="0"/>
          <w:sz w:val="22"/>
          <w:szCs w:val="21"/>
        </w:rPr>
        <w:t>TAALES</w:t>
      </w:r>
      <w:r w:rsidRPr="00946862">
        <w:rPr>
          <w:rFonts w:ascii="Times New Roman" w:hAnsi="Times New Roman" w:cs="Times New Roman"/>
          <w:bCs/>
          <w:kern w:val="0"/>
          <w:sz w:val="22"/>
          <w:szCs w:val="21"/>
        </w:rPr>
        <w:t>: the Tool for the Automatic Analysis of Lexical Sophistication (</w:t>
      </w:r>
      <w:r w:rsidR="00E95D39" w:rsidRPr="00946862">
        <w:rPr>
          <w:rFonts w:ascii="Times New Roman" w:hAnsi="Times New Roman" w:cs="Times New Roman"/>
          <w:bCs/>
          <w:kern w:val="0"/>
          <w:sz w:val="22"/>
          <w:szCs w:val="21"/>
        </w:rPr>
        <w:t>Kyle</w:t>
      </w:r>
      <w:r w:rsidR="00ED294F" w:rsidRPr="00946862">
        <w:rPr>
          <w:rFonts w:ascii="Times New Roman" w:hAnsi="Times New Roman" w:cs="Times New Roman"/>
          <w:bCs/>
          <w:kern w:val="0"/>
          <w:sz w:val="22"/>
          <w:szCs w:val="21"/>
        </w:rPr>
        <w:t xml:space="preserve"> et al., </w:t>
      </w:r>
      <w:r w:rsidR="00E95D39" w:rsidRPr="00946862">
        <w:rPr>
          <w:rFonts w:ascii="Times New Roman" w:hAnsi="Times New Roman" w:cs="Times New Roman"/>
          <w:bCs/>
          <w:kern w:val="0"/>
          <w:sz w:val="22"/>
          <w:szCs w:val="21"/>
        </w:rPr>
        <w:t xml:space="preserve">2018); </w:t>
      </w:r>
      <w:r w:rsidR="00D70BD4" w:rsidRPr="00946862">
        <w:rPr>
          <w:rFonts w:ascii="Times New Roman" w:hAnsi="Times New Roman" w:cs="Times New Roman"/>
          <w:bCs/>
          <w:kern w:val="0"/>
          <w:sz w:val="22"/>
          <w:szCs w:val="21"/>
        </w:rPr>
        <w:t>TA</w:t>
      </w:r>
      <w:r w:rsidRPr="00946862">
        <w:rPr>
          <w:rFonts w:ascii="Times New Roman" w:hAnsi="Times New Roman" w:cs="Times New Roman"/>
          <w:bCs/>
          <w:kern w:val="0"/>
          <w:sz w:val="22"/>
          <w:szCs w:val="21"/>
        </w:rPr>
        <w:t>SSC: the Tool for the Automatic Analysis of Syntactic Sophistication and Complexity (Kyle &amp; Crossley, 2018); TAACO: the Tool for the Automatic Analysis of Text Cohesion (</w:t>
      </w:r>
      <w:r w:rsidR="00A1590A" w:rsidRPr="00946862">
        <w:rPr>
          <w:rFonts w:ascii="Times New Roman" w:hAnsi="Times New Roman" w:cs="Times New Roman"/>
          <w:kern w:val="0"/>
          <w:sz w:val="22"/>
          <w:szCs w:val="21"/>
        </w:rPr>
        <w:t>Crossley et al., 201</w:t>
      </w:r>
      <w:r w:rsidR="002E49A5" w:rsidRPr="00946862">
        <w:rPr>
          <w:rFonts w:ascii="Times New Roman" w:hAnsi="Times New Roman" w:cs="Times New Roman"/>
          <w:kern w:val="0"/>
          <w:sz w:val="22"/>
          <w:szCs w:val="21"/>
        </w:rPr>
        <w:t>9</w:t>
      </w:r>
      <w:r w:rsidRPr="00946862">
        <w:rPr>
          <w:rFonts w:ascii="Times New Roman" w:hAnsi="Times New Roman" w:cs="Times New Roman"/>
          <w:bCs/>
          <w:kern w:val="0"/>
          <w:sz w:val="22"/>
          <w:szCs w:val="21"/>
        </w:rPr>
        <w:t>)</w:t>
      </w:r>
      <w:r w:rsidR="00307409" w:rsidRPr="00946862">
        <w:rPr>
          <w:rFonts w:ascii="Times New Roman" w:hAnsi="Times New Roman" w:cs="Times New Roman"/>
          <w:bCs/>
          <w:kern w:val="0"/>
          <w:sz w:val="22"/>
          <w:szCs w:val="21"/>
        </w:rPr>
        <w:t xml:space="preserve">; </w:t>
      </w:r>
      <w:proofErr w:type="spellStart"/>
      <w:r w:rsidR="00307409" w:rsidRPr="00946862">
        <w:rPr>
          <w:rFonts w:ascii="Times New Roman" w:hAnsi="Times New Roman" w:cs="Times New Roman"/>
          <w:bCs/>
          <w:kern w:val="0"/>
          <w:sz w:val="22"/>
          <w:szCs w:val="21"/>
        </w:rPr>
        <w:t>SiNLP</w:t>
      </w:r>
      <w:proofErr w:type="spellEnd"/>
      <w:r w:rsidR="00DC298C" w:rsidRPr="00946862">
        <w:rPr>
          <w:rFonts w:ascii="Times New Roman" w:hAnsi="Times New Roman" w:cs="Times New Roman"/>
          <w:bCs/>
          <w:kern w:val="0"/>
          <w:sz w:val="22"/>
          <w:szCs w:val="21"/>
        </w:rPr>
        <w:t xml:space="preserve">: a simple NLP tool (Crossley et al., 2014). </w:t>
      </w:r>
    </w:p>
    <w:p w14:paraId="3BB7E160" w14:textId="02CDFBAE" w:rsidR="0018622D" w:rsidRPr="00946862" w:rsidRDefault="00273739" w:rsidP="00E86A75">
      <w:pPr>
        <w:pStyle w:val="ab"/>
        <w:numPr>
          <w:ilvl w:val="0"/>
          <w:numId w:val="1"/>
        </w:numPr>
        <w:ind w:leftChars="0"/>
        <w:rPr>
          <w:rFonts w:ascii="Times New Roman" w:hAnsi="Times New Roman" w:cs="Times New Roman"/>
          <w:bCs/>
          <w:kern w:val="0"/>
          <w:sz w:val="22"/>
          <w:szCs w:val="21"/>
        </w:rPr>
      </w:pPr>
      <w:r w:rsidRPr="00946862">
        <w:rPr>
          <w:rFonts w:ascii="Times New Roman" w:hAnsi="Times New Roman" w:cs="Times New Roman"/>
          <w:bCs/>
          <w:kern w:val="0"/>
          <w:sz w:val="22"/>
          <w:szCs w:val="21"/>
        </w:rPr>
        <w:t xml:space="preserve">L1 </w:t>
      </w:r>
      <w:proofErr w:type="spellStart"/>
      <w:r w:rsidRPr="00946862">
        <w:rPr>
          <w:rFonts w:ascii="Times New Roman" w:hAnsi="Times New Roman" w:cs="Times New Roman"/>
          <w:bCs/>
          <w:kern w:val="0"/>
          <w:sz w:val="22"/>
          <w:szCs w:val="21"/>
        </w:rPr>
        <w:t>AoA</w:t>
      </w:r>
      <w:proofErr w:type="spellEnd"/>
      <w:r w:rsidRPr="00946862">
        <w:rPr>
          <w:rFonts w:ascii="Times New Roman" w:hAnsi="Times New Roman" w:cs="Times New Roman"/>
          <w:bCs/>
          <w:kern w:val="0"/>
          <w:sz w:val="22"/>
          <w:szCs w:val="21"/>
        </w:rPr>
        <w:t xml:space="preserve"> </w:t>
      </w:r>
      <w:r w:rsidR="009A6E44" w:rsidRPr="00946862">
        <w:rPr>
          <w:rFonts w:ascii="Times New Roman" w:hAnsi="Times New Roman" w:cs="Times New Roman"/>
          <w:bCs/>
          <w:kern w:val="0"/>
          <w:sz w:val="22"/>
          <w:szCs w:val="21"/>
        </w:rPr>
        <w:t>indices</w:t>
      </w:r>
      <w:r w:rsidR="00C33DE5" w:rsidRPr="00946862">
        <w:rPr>
          <w:rFonts w:ascii="Times New Roman" w:hAnsi="Times New Roman" w:cs="Times New Roman"/>
          <w:bCs/>
          <w:kern w:val="0"/>
          <w:sz w:val="22"/>
          <w:szCs w:val="21"/>
        </w:rPr>
        <w:t xml:space="preserve"> </w:t>
      </w:r>
      <w:r w:rsidR="00C11AA1" w:rsidRPr="00946862">
        <w:rPr>
          <w:rFonts w:ascii="Times New Roman" w:hAnsi="Times New Roman" w:cs="Times New Roman"/>
          <w:bCs/>
          <w:kern w:val="0"/>
          <w:sz w:val="22"/>
          <w:szCs w:val="21"/>
        </w:rPr>
        <w:t>were</w:t>
      </w:r>
      <w:r w:rsidR="00C33DE5" w:rsidRPr="00946862">
        <w:rPr>
          <w:rFonts w:ascii="Times New Roman" w:hAnsi="Times New Roman" w:cs="Times New Roman"/>
          <w:bCs/>
          <w:kern w:val="0"/>
          <w:sz w:val="22"/>
          <w:szCs w:val="21"/>
        </w:rPr>
        <w:t xml:space="preserve"> based on</w:t>
      </w:r>
      <w:r w:rsidR="009A6E44" w:rsidRPr="00946862">
        <w:rPr>
          <w:rFonts w:ascii="Times New Roman" w:hAnsi="Times New Roman" w:cs="Times New Roman"/>
          <w:bCs/>
          <w:kern w:val="0"/>
          <w:sz w:val="22"/>
          <w:szCs w:val="21"/>
        </w:rPr>
        <w:t xml:space="preserve"> </w:t>
      </w:r>
      <w:proofErr w:type="spellStart"/>
      <w:r w:rsidR="006E66D4" w:rsidRPr="00946862">
        <w:rPr>
          <w:rFonts w:ascii="Times New Roman" w:hAnsi="Times New Roman" w:cs="Times New Roman"/>
          <w:sz w:val="22"/>
        </w:rPr>
        <w:t>Kuperman</w:t>
      </w:r>
      <w:proofErr w:type="spellEnd"/>
      <w:r w:rsidR="006E66D4" w:rsidRPr="00946862">
        <w:rPr>
          <w:rFonts w:ascii="Times New Roman" w:hAnsi="Times New Roman" w:cs="Times New Roman"/>
          <w:sz w:val="22"/>
        </w:rPr>
        <w:t xml:space="preserve">, </w:t>
      </w:r>
      <w:proofErr w:type="spellStart"/>
      <w:r w:rsidR="006E66D4" w:rsidRPr="00946862">
        <w:rPr>
          <w:rFonts w:ascii="Times New Roman" w:hAnsi="Times New Roman" w:cs="Times New Roman"/>
          <w:sz w:val="22"/>
        </w:rPr>
        <w:t>Stadthagen</w:t>
      </w:r>
      <w:proofErr w:type="spellEnd"/>
      <w:r w:rsidR="006E66D4" w:rsidRPr="00946862">
        <w:rPr>
          <w:rFonts w:ascii="Times New Roman" w:hAnsi="Times New Roman" w:cs="Times New Roman"/>
          <w:sz w:val="22"/>
        </w:rPr>
        <w:t xml:space="preserve">-Gonzales, and </w:t>
      </w:r>
      <w:proofErr w:type="spellStart"/>
      <w:r w:rsidR="006E66D4" w:rsidRPr="00946862">
        <w:rPr>
          <w:rFonts w:ascii="Times New Roman" w:hAnsi="Times New Roman" w:cs="Times New Roman"/>
          <w:sz w:val="22"/>
        </w:rPr>
        <w:t>Brysbaert</w:t>
      </w:r>
      <w:r w:rsidR="00643440" w:rsidRPr="00946862">
        <w:rPr>
          <w:rFonts w:ascii="Times New Roman" w:hAnsi="Times New Roman" w:cs="Times New Roman"/>
          <w:sz w:val="22"/>
        </w:rPr>
        <w:t>’s</w:t>
      </w:r>
      <w:proofErr w:type="spellEnd"/>
      <w:r w:rsidRPr="00946862">
        <w:rPr>
          <w:rFonts w:ascii="Times New Roman" w:hAnsi="Times New Roman" w:cs="Times New Roman"/>
          <w:sz w:val="22"/>
        </w:rPr>
        <w:t xml:space="preserve"> </w:t>
      </w:r>
      <w:r w:rsidR="00903FC8" w:rsidRPr="00946862">
        <w:rPr>
          <w:rFonts w:ascii="Times New Roman" w:hAnsi="Times New Roman" w:cs="Times New Roman"/>
          <w:sz w:val="22"/>
        </w:rPr>
        <w:t>(</w:t>
      </w:r>
      <w:r w:rsidRPr="00946862">
        <w:rPr>
          <w:rFonts w:ascii="Times New Roman" w:hAnsi="Times New Roman" w:cs="Times New Roman"/>
          <w:sz w:val="22"/>
        </w:rPr>
        <w:t>2012</w:t>
      </w:r>
      <w:r w:rsidR="009A6E44" w:rsidRPr="00946862">
        <w:rPr>
          <w:rFonts w:ascii="Times New Roman" w:hAnsi="Times New Roman" w:cs="Times New Roman"/>
          <w:sz w:val="22"/>
        </w:rPr>
        <w:t xml:space="preserve">) </w:t>
      </w:r>
      <w:proofErr w:type="spellStart"/>
      <w:r w:rsidR="009A6E44" w:rsidRPr="00946862">
        <w:rPr>
          <w:rFonts w:ascii="Times New Roman" w:hAnsi="Times New Roman" w:cs="Times New Roman"/>
          <w:sz w:val="22"/>
        </w:rPr>
        <w:t>AoA</w:t>
      </w:r>
      <w:proofErr w:type="spellEnd"/>
      <w:r w:rsidR="009A6E44" w:rsidRPr="00946862">
        <w:rPr>
          <w:rFonts w:ascii="Times New Roman" w:hAnsi="Times New Roman" w:cs="Times New Roman"/>
          <w:sz w:val="22"/>
        </w:rPr>
        <w:t xml:space="preserve"> list</w:t>
      </w:r>
      <w:r w:rsidRPr="00946862">
        <w:rPr>
          <w:rFonts w:ascii="Times New Roman" w:hAnsi="Times New Roman" w:cs="Times New Roman"/>
          <w:sz w:val="22"/>
        </w:rPr>
        <w:t xml:space="preserve">. </w:t>
      </w:r>
      <w:r w:rsidR="004A04FC" w:rsidRPr="00946862">
        <w:rPr>
          <w:rFonts w:ascii="Times New Roman" w:hAnsi="Times New Roman" w:cs="Times New Roman"/>
          <w:bCs/>
          <w:kern w:val="0"/>
          <w:sz w:val="22"/>
          <w:szCs w:val="21"/>
        </w:rPr>
        <w:t xml:space="preserve">Psycholinguistic word information indices </w:t>
      </w:r>
      <w:r w:rsidR="00B76022" w:rsidRPr="00946862">
        <w:rPr>
          <w:rFonts w:ascii="Times New Roman" w:hAnsi="Times New Roman" w:cs="Times New Roman"/>
          <w:bCs/>
          <w:kern w:val="0"/>
          <w:sz w:val="22"/>
          <w:szCs w:val="21"/>
        </w:rPr>
        <w:t>were taken</w:t>
      </w:r>
      <w:r w:rsidR="004A04FC" w:rsidRPr="00946862">
        <w:rPr>
          <w:rFonts w:ascii="Times New Roman" w:hAnsi="Times New Roman" w:cs="Times New Roman"/>
          <w:bCs/>
          <w:kern w:val="0"/>
          <w:sz w:val="22"/>
          <w:szCs w:val="21"/>
        </w:rPr>
        <w:t xml:space="preserve"> from the Medical Research Council psycholinguistic database (Coltheart, 1981) </w:t>
      </w:r>
      <w:r w:rsidR="001C13FB" w:rsidRPr="00946862">
        <w:rPr>
          <w:rFonts w:ascii="Times New Roman" w:hAnsi="Times New Roman" w:cs="Times New Roman"/>
          <w:bCs/>
          <w:kern w:val="0"/>
          <w:sz w:val="22"/>
          <w:szCs w:val="21"/>
        </w:rPr>
        <w:t>and</w:t>
      </w:r>
      <w:r w:rsidR="004A04FC" w:rsidRPr="00946862">
        <w:rPr>
          <w:rFonts w:ascii="Times New Roman" w:hAnsi="Times New Roman" w:cs="Times New Roman"/>
          <w:bCs/>
          <w:kern w:val="0"/>
          <w:sz w:val="22"/>
          <w:szCs w:val="21"/>
        </w:rPr>
        <w:t xml:space="preserve"> </w:t>
      </w:r>
      <w:proofErr w:type="spellStart"/>
      <w:r w:rsidR="004A04FC" w:rsidRPr="00946862">
        <w:rPr>
          <w:rFonts w:ascii="Times New Roman" w:hAnsi="Times New Roman" w:cs="Times New Roman"/>
          <w:bCs/>
          <w:kern w:val="0"/>
          <w:sz w:val="22"/>
          <w:szCs w:val="21"/>
        </w:rPr>
        <w:t>Brysbaert</w:t>
      </w:r>
      <w:proofErr w:type="spellEnd"/>
      <w:r w:rsidR="004A04FC" w:rsidRPr="00946862">
        <w:rPr>
          <w:rFonts w:ascii="Times New Roman" w:hAnsi="Times New Roman" w:cs="Times New Roman"/>
          <w:bCs/>
          <w:kern w:val="0"/>
          <w:sz w:val="22"/>
          <w:szCs w:val="21"/>
        </w:rPr>
        <w:t xml:space="preserve">, Warriner, </w:t>
      </w:r>
      <w:r w:rsidR="003155C5" w:rsidRPr="00946862">
        <w:rPr>
          <w:rFonts w:ascii="Times New Roman" w:hAnsi="Times New Roman" w:cs="Times New Roman"/>
          <w:bCs/>
          <w:kern w:val="0"/>
          <w:sz w:val="22"/>
          <w:szCs w:val="21"/>
        </w:rPr>
        <w:t>and</w:t>
      </w:r>
      <w:r w:rsidR="004A04FC" w:rsidRPr="00946862">
        <w:rPr>
          <w:rFonts w:ascii="Times New Roman" w:hAnsi="Times New Roman" w:cs="Times New Roman"/>
          <w:bCs/>
          <w:kern w:val="0"/>
          <w:sz w:val="22"/>
          <w:szCs w:val="21"/>
        </w:rPr>
        <w:t xml:space="preserve"> </w:t>
      </w:r>
      <w:proofErr w:type="spellStart"/>
      <w:r w:rsidR="004A04FC" w:rsidRPr="00946862">
        <w:rPr>
          <w:rFonts w:ascii="Times New Roman" w:hAnsi="Times New Roman" w:cs="Times New Roman"/>
          <w:bCs/>
          <w:kern w:val="0"/>
          <w:sz w:val="22"/>
          <w:szCs w:val="21"/>
        </w:rPr>
        <w:t>Kuperman</w:t>
      </w:r>
      <w:r w:rsidR="00A84ED6" w:rsidRPr="00946862">
        <w:rPr>
          <w:rFonts w:ascii="Times New Roman" w:hAnsi="Times New Roman" w:cs="Times New Roman"/>
          <w:bCs/>
          <w:kern w:val="0"/>
          <w:sz w:val="22"/>
          <w:szCs w:val="21"/>
        </w:rPr>
        <w:t>’s</w:t>
      </w:r>
      <w:proofErr w:type="spellEnd"/>
      <w:r w:rsidR="004A04FC" w:rsidRPr="00946862">
        <w:rPr>
          <w:rFonts w:ascii="Times New Roman" w:hAnsi="Times New Roman" w:cs="Times New Roman"/>
          <w:bCs/>
          <w:kern w:val="0"/>
          <w:sz w:val="22"/>
          <w:szCs w:val="21"/>
        </w:rPr>
        <w:t xml:space="preserve"> </w:t>
      </w:r>
      <w:r w:rsidR="003155C5" w:rsidRPr="00946862">
        <w:rPr>
          <w:rFonts w:ascii="Times New Roman" w:hAnsi="Times New Roman" w:cs="Times New Roman"/>
          <w:bCs/>
          <w:kern w:val="0"/>
          <w:sz w:val="22"/>
          <w:szCs w:val="21"/>
        </w:rPr>
        <w:t>(</w:t>
      </w:r>
      <w:r w:rsidR="004A04FC" w:rsidRPr="00946862">
        <w:rPr>
          <w:rFonts w:ascii="Times New Roman" w:hAnsi="Times New Roman" w:cs="Times New Roman"/>
          <w:bCs/>
          <w:kern w:val="0"/>
          <w:sz w:val="22"/>
          <w:szCs w:val="21"/>
        </w:rPr>
        <w:t>2014)</w:t>
      </w:r>
      <w:r w:rsidR="00E61028" w:rsidRPr="00946862">
        <w:rPr>
          <w:rFonts w:ascii="Times New Roman" w:hAnsi="Times New Roman" w:cs="Times New Roman"/>
          <w:bCs/>
          <w:kern w:val="0"/>
          <w:sz w:val="22"/>
          <w:szCs w:val="21"/>
        </w:rPr>
        <w:t xml:space="preserve"> </w:t>
      </w:r>
      <w:r w:rsidR="004D01B1" w:rsidRPr="00946862">
        <w:rPr>
          <w:rFonts w:ascii="Times New Roman" w:hAnsi="Times New Roman" w:cs="Times New Roman"/>
          <w:bCs/>
          <w:kern w:val="0"/>
          <w:sz w:val="22"/>
          <w:szCs w:val="21"/>
        </w:rPr>
        <w:t>concreteness</w:t>
      </w:r>
      <w:r w:rsidR="00E61028" w:rsidRPr="00946862">
        <w:rPr>
          <w:rFonts w:ascii="Times New Roman" w:hAnsi="Times New Roman" w:cs="Times New Roman"/>
          <w:bCs/>
          <w:kern w:val="0"/>
          <w:sz w:val="22"/>
          <w:szCs w:val="21"/>
        </w:rPr>
        <w:t xml:space="preserve"> norms.</w:t>
      </w:r>
      <w:r w:rsidR="004A04FC" w:rsidRPr="00946862">
        <w:rPr>
          <w:rFonts w:ascii="Times New Roman" w:hAnsi="Times New Roman" w:cs="Times New Roman"/>
          <w:bCs/>
          <w:kern w:val="0"/>
          <w:sz w:val="22"/>
          <w:szCs w:val="21"/>
        </w:rPr>
        <w:t xml:space="preserve"> </w:t>
      </w:r>
      <w:r w:rsidR="00E61028" w:rsidRPr="00946862">
        <w:rPr>
          <w:rFonts w:ascii="Times New Roman" w:hAnsi="Times New Roman" w:cs="Times New Roman"/>
          <w:bCs/>
          <w:kern w:val="0"/>
          <w:sz w:val="22"/>
          <w:szCs w:val="21"/>
        </w:rPr>
        <w:t>W</w:t>
      </w:r>
      <w:r w:rsidRPr="00946862">
        <w:rPr>
          <w:rFonts w:ascii="Times New Roman" w:hAnsi="Times New Roman" w:cs="Times New Roman"/>
          <w:bCs/>
          <w:kern w:val="0"/>
          <w:sz w:val="22"/>
          <w:szCs w:val="21"/>
        </w:rPr>
        <w:t>ord response norms</w:t>
      </w:r>
      <w:r w:rsidRPr="00946862">
        <w:rPr>
          <w:rFonts w:ascii="Times New Roman" w:hAnsi="Times New Roman" w:cs="Times New Roman" w:hint="eastAsia"/>
          <w:bCs/>
          <w:kern w:val="0"/>
          <w:sz w:val="22"/>
          <w:szCs w:val="21"/>
        </w:rPr>
        <w:t xml:space="preserve"> </w:t>
      </w:r>
      <w:r w:rsidR="0005306F" w:rsidRPr="00946862">
        <w:rPr>
          <w:rFonts w:ascii="Times New Roman" w:hAnsi="Times New Roman" w:cs="Times New Roman"/>
          <w:bCs/>
          <w:kern w:val="0"/>
          <w:sz w:val="22"/>
          <w:szCs w:val="21"/>
        </w:rPr>
        <w:t>were</w:t>
      </w:r>
      <w:r w:rsidR="00394346" w:rsidRPr="00946862">
        <w:rPr>
          <w:rFonts w:ascii="Times New Roman" w:hAnsi="Times New Roman" w:cs="Times New Roman"/>
          <w:bCs/>
          <w:kern w:val="0"/>
          <w:sz w:val="22"/>
          <w:szCs w:val="21"/>
        </w:rPr>
        <w:t xml:space="preserve"> </w:t>
      </w:r>
      <w:r w:rsidR="00F60312" w:rsidRPr="00946862">
        <w:rPr>
          <w:rFonts w:ascii="Times New Roman" w:hAnsi="Times New Roman" w:cs="Times New Roman"/>
          <w:bCs/>
          <w:kern w:val="0"/>
          <w:sz w:val="22"/>
          <w:szCs w:val="21"/>
        </w:rPr>
        <w:t>obtained</w:t>
      </w:r>
      <w:r w:rsidR="00394346" w:rsidRPr="00946862">
        <w:rPr>
          <w:rFonts w:ascii="Times New Roman" w:hAnsi="Times New Roman" w:cs="Times New Roman"/>
          <w:bCs/>
          <w:kern w:val="0"/>
          <w:sz w:val="22"/>
          <w:szCs w:val="21"/>
        </w:rPr>
        <w:t xml:space="preserve"> </w:t>
      </w:r>
      <w:r w:rsidR="00430305" w:rsidRPr="00946862">
        <w:rPr>
          <w:rFonts w:ascii="Times New Roman" w:hAnsi="Times New Roman" w:cs="Times New Roman"/>
          <w:bCs/>
          <w:kern w:val="0"/>
          <w:sz w:val="22"/>
          <w:szCs w:val="21"/>
        </w:rPr>
        <w:t>from</w:t>
      </w:r>
      <w:r w:rsidR="00394346" w:rsidRPr="00946862">
        <w:rPr>
          <w:rFonts w:ascii="Times New Roman" w:hAnsi="Times New Roman" w:cs="Times New Roman"/>
          <w:bCs/>
          <w:kern w:val="0"/>
          <w:sz w:val="22"/>
          <w:szCs w:val="21"/>
        </w:rPr>
        <w:t xml:space="preserve"> the </w:t>
      </w:r>
      <w:r w:rsidRPr="00946862">
        <w:rPr>
          <w:rFonts w:ascii="Times New Roman" w:hAnsi="Times New Roman" w:cs="Times New Roman"/>
          <w:bCs/>
          <w:kern w:val="0"/>
          <w:sz w:val="22"/>
          <w:szCs w:val="21"/>
        </w:rPr>
        <w:t>E</w:t>
      </w:r>
      <w:r w:rsidR="00BE6C15" w:rsidRPr="00946862">
        <w:rPr>
          <w:rFonts w:ascii="Times New Roman" w:hAnsi="Times New Roman" w:cs="Times New Roman"/>
          <w:bCs/>
          <w:kern w:val="0"/>
          <w:sz w:val="22"/>
          <w:szCs w:val="21"/>
        </w:rPr>
        <w:t xml:space="preserve">nglish </w:t>
      </w:r>
      <w:r w:rsidRPr="00946862">
        <w:rPr>
          <w:rFonts w:ascii="Times New Roman" w:hAnsi="Times New Roman" w:cs="Times New Roman"/>
          <w:bCs/>
          <w:kern w:val="0"/>
          <w:sz w:val="22"/>
          <w:szCs w:val="21"/>
        </w:rPr>
        <w:t>L</w:t>
      </w:r>
      <w:r w:rsidR="00BE6C15" w:rsidRPr="00946862">
        <w:rPr>
          <w:rFonts w:ascii="Times New Roman" w:hAnsi="Times New Roman" w:cs="Times New Roman"/>
          <w:bCs/>
          <w:kern w:val="0"/>
          <w:sz w:val="22"/>
          <w:szCs w:val="21"/>
        </w:rPr>
        <w:t xml:space="preserve">exicon </w:t>
      </w:r>
      <w:r w:rsidRPr="00946862">
        <w:rPr>
          <w:rFonts w:ascii="Times New Roman" w:hAnsi="Times New Roman" w:cs="Times New Roman"/>
          <w:bCs/>
          <w:kern w:val="0"/>
          <w:sz w:val="22"/>
          <w:szCs w:val="21"/>
        </w:rPr>
        <w:t>P</w:t>
      </w:r>
      <w:r w:rsidR="00BE6C15" w:rsidRPr="00946862">
        <w:rPr>
          <w:rFonts w:ascii="Times New Roman" w:hAnsi="Times New Roman" w:cs="Times New Roman"/>
          <w:bCs/>
          <w:kern w:val="0"/>
          <w:sz w:val="22"/>
          <w:szCs w:val="21"/>
        </w:rPr>
        <w:t>roject</w:t>
      </w:r>
      <w:r w:rsidRPr="00946862">
        <w:rPr>
          <w:rFonts w:ascii="Times New Roman" w:hAnsi="Times New Roman" w:cs="Times New Roman"/>
          <w:bCs/>
          <w:kern w:val="0"/>
          <w:sz w:val="22"/>
          <w:szCs w:val="21"/>
        </w:rPr>
        <w:t xml:space="preserve"> (</w:t>
      </w:r>
      <w:proofErr w:type="spellStart"/>
      <w:r w:rsidRPr="00946862">
        <w:rPr>
          <w:rFonts w:ascii="Times New Roman" w:hAnsi="Times New Roman" w:cs="Times New Roman"/>
          <w:bCs/>
          <w:kern w:val="0"/>
          <w:sz w:val="22"/>
          <w:szCs w:val="21"/>
        </w:rPr>
        <w:t>Balota</w:t>
      </w:r>
      <w:proofErr w:type="spellEnd"/>
      <w:r w:rsidRPr="00946862">
        <w:rPr>
          <w:rFonts w:ascii="Times New Roman" w:hAnsi="Times New Roman" w:cs="Times New Roman"/>
          <w:bCs/>
          <w:kern w:val="0"/>
          <w:sz w:val="22"/>
          <w:szCs w:val="21"/>
        </w:rPr>
        <w:t xml:space="preserve"> et al., 2007)</w:t>
      </w:r>
      <w:r w:rsidR="001839D1" w:rsidRPr="00946862">
        <w:rPr>
          <w:rFonts w:ascii="Times New Roman" w:hAnsi="Times New Roman" w:cs="Times New Roman"/>
          <w:bCs/>
          <w:kern w:val="0"/>
          <w:sz w:val="22"/>
          <w:szCs w:val="21"/>
        </w:rPr>
        <w:t xml:space="preserve">. </w:t>
      </w:r>
      <w:r w:rsidR="00F940D8" w:rsidRPr="00946862">
        <w:rPr>
          <w:rFonts w:ascii="Times New Roman" w:hAnsi="Times New Roman" w:cs="Times New Roman"/>
          <w:bCs/>
          <w:kern w:val="0"/>
          <w:sz w:val="22"/>
          <w:szCs w:val="21"/>
        </w:rPr>
        <w:t>W</w:t>
      </w:r>
      <w:r w:rsidR="004A04FC" w:rsidRPr="00946862">
        <w:rPr>
          <w:rFonts w:ascii="Times New Roman" w:hAnsi="Times New Roman" w:cs="Times New Roman"/>
          <w:bCs/>
          <w:kern w:val="0"/>
          <w:sz w:val="22"/>
          <w:szCs w:val="21"/>
        </w:rPr>
        <w:t xml:space="preserve">ord neighbor information </w:t>
      </w:r>
      <w:r w:rsidR="007A711A" w:rsidRPr="00946862">
        <w:rPr>
          <w:rFonts w:ascii="Times New Roman" w:hAnsi="Times New Roman" w:cs="Times New Roman" w:hint="eastAsia"/>
          <w:bCs/>
          <w:kern w:val="0"/>
          <w:sz w:val="22"/>
          <w:szCs w:val="21"/>
        </w:rPr>
        <w:t>i</w:t>
      </w:r>
      <w:r w:rsidR="007A711A" w:rsidRPr="00946862">
        <w:rPr>
          <w:rFonts w:ascii="Times New Roman" w:hAnsi="Times New Roman" w:cs="Times New Roman"/>
          <w:bCs/>
          <w:kern w:val="0"/>
          <w:sz w:val="22"/>
          <w:szCs w:val="21"/>
        </w:rPr>
        <w:t>nclude</w:t>
      </w:r>
      <w:r w:rsidR="00151CBF" w:rsidRPr="00946862">
        <w:rPr>
          <w:rFonts w:ascii="Times New Roman" w:hAnsi="Times New Roman" w:cs="Times New Roman"/>
          <w:bCs/>
          <w:kern w:val="0"/>
          <w:sz w:val="22"/>
          <w:szCs w:val="21"/>
        </w:rPr>
        <w:t>d</w:t>
      </w:r>
      <w:r w:rsidR="007A711A" w:rsidRPr="00946862">
        <w:rPr>
          <w:rFonts w:ascii="Times New Roman" w:hAnsi="Times New Roman" w:cs="Times New Roman"/>
          <w:bCs/>
          <w:kern w:val="0"/>
          <w:sz w:val="22"/>
          <w:szCs w:val="21"/>
        </w:rPr>
        <w:t xml:space="preserve"> </w:t>
      </w:r>
      <w:r w:rsidR="004A04FC" w:rsidRPr="00946862">
        <w:rPr>
          <w:rFonts w:ascii="Times New Roman" w:hAnsi="Times New Roman" w:cs="Times New Roman"/>
          <w:bCs/>
          <w:kern w:val="0"/>
          <w:sz w:val="22"/>
          <w:szCs w:val="21"/>
        </w:rPr>
        <w:t>the number of orthographic and phonological neighbors that a word has (i.e., Coltheart’s N; Coltheart et al., 1977</w:t>
      </w:r>
      <w:r w:rsidR="003E54CA" w:rsidRPr="00946862">
        <w:rPr>
          <w:rFonts w:ascii="Times New Roman" w:hAnsi="Times New Roman" w:cs="Times New Roman"/>
          <w:bCs/>
          <w:kern w:val="0"/>
          <w:sz w:val="22"/>
          <w:szCs w:val="21"/>
        </w:rPr>
        <w:t xml:space="preserve">; </w:t>
      </w:r>
      <w:proofErr w:type="spellStart"/>
      <w:r w:rsidR="003E54CA" w:rsidRPr="00946862">
        <w:rPr>
          <w:rFonts w:ascii="Times New Roman" w:hAnsi="Times New Roman" w:cs="Times New Roman"/>
          <w:bCs/>
          <w:kern w:val="0"/>
          <w:sz w:val="22"/>
          <w:szCs w:val="21"/>
        </w:rPr>
        <w:t>Balota</w:t>
      </w:r>
      <w:proofErr w:type="spellEnd"/>
      <w:r w:rsidR="003E54CA" w:rsidRPr="00946862">
        <w:rPr>
          <w:rFonts w:ascii="Times New Roman" w:hAnsi="Times New Roman" w:cs="Times New Roman"/>
          <w:bCs/>
          <w:kern w:val="0"/>
          <w:sz w:val="22"/>
          <w:szCs w:val="21"/>
        </w:rPr>
        <w:t xml:space="preserve"> et al., 2007</w:t>
      </w:r>
      <w:r w:rsidR="004A04FC" w:rsidRPr="00946862">
        <w:rPr>
          <w:rFonts w:ascii="Times New Roman" w:hAnsi="Times New Roman" w:cs="Times New Roman"/>
          <w:bCs/>
          <w:kern w:val="0"/>
          <w:sz w:val="22"/>
          <w:szCs w:val="21"/>
        </w:rPr>
        <w:t xml:space="preserve">), and </w:t>
      </w:r>
      <w:r w:rsidR="007524F2" w:rsidRPr="00946862">
        <w:rPr>
          <w:rFonts w:ascii="Times New Roman" w:hAnsi="Times New Roman" w:cs="Times New Roman"/>
          <w:bCs/>
          <w:kern w:val="0"/>
          <w:sz w:val="22"/>
          <w:szCs w:val="21"/>
        </w:rPr>
        <w:t xml:space="preserve">orthographic </w:t>
      </w:r>
      <w:proofErr w:type="spellStart"/>
      <w:r w:rsidR="007524F2" w:rsidRPr="00946862">
        <w:rPr>
          <w:rFonts w:ascii="Times New Roman" w:hAnsi="Times New Roman" w:cs="Times New Roman"/>
          <w:bCs/>
          <w:kern w:val="0"/>
          <w:sz w:val="22"/>
          <w:szCs w:val="21"/>
        </w:rPr>
        <w:t>Levenshtein</w:t>
      </w:r>
      <w:proofErr w:type="spellEnd"/>
      <w:r w:rsidR="007524F2" w:rsidRPr="00946862">
        <w:rPr>
          <w:rFonts w:ascii="Times New Roman" w:hAnsi="Times New Roman" w:cs="Times New Roman"/>
          <w:bCs/>
          <w:kern w:val="0"/>
          <w:sz w:val="22"/>
          <w:szCs w:val="21"/>
        </w:rPr>
        <w:t xml:space="preserve"> distance (</w:t>
      </w:r>
      <w:r w:rsidR="004A04FC" w:rsidRPr="00946862">
        <w:rPr>
          <w:rFonts w:ascii="Times New Roman" w:hAnsi="Times New Roman" w:cs="Times New Roman"/>
          <w:bCs/>
          <w:kern w:val="0"/>
          <w:sz w:val="22"/>
          <w:szCs w:val="21"/>
        </w:rPr>
        <w:t>OLD</w:t>
      </w:r>
      <w:r w:rsidR="007524F2" w:rsidRPr="00946862">
        <w:rPr>
          <w:rFonts w:ascii="Times New Roman" w:hAnsi="Times New Roman" w:cs="Times New Roman"/>
          <w:bCs/>
          <w:kern w:val="0"/>
          <w:sz w:val="22"/>
          <w:szCs w:val="21"/>
        </w:rPr>
        <w:t xml:space="preserve">) </w:t>
      </w:r>
      <w:r w:rsidR="004A04FC" w:rsidRPr="00946862">
        <w:rPr>
          <w:rFonts w:ascii="Times New Roman" w:hAnsi="Times New Roman" w:cs="Times New Roman"/>
          <w:bCs/>
          <w:kern w:val="0"/>
          <w:sz w:val="22"/>
          <w:szCs w:val="21"/>
        </w:rPr>
        <w:t xml:space="preserve">20 and </w:t>
      </w:r>
      <w:r w:rsidR="00732FC3" w:rsidRPr="00946862">
        <w:rPr>
          <w:rFonts w:ascii="Times New Roman" w:hAnsi="Times New Roman" w:cs="Times New Roman"/>
          <w:bCs/>
          <w:kern w:val="0"/>
          <w:sz w:val="22"/>
          <w:szCs w:val="21"/>
        </w:rPr>
        <w:t>phonological</w:t>
      </w:r>
      <w:r w:rsidR="007524F2" w:rsidRPr="00946862">
        <w:rPr>
          <w:rFonts w:ascii="Times New Roman" w:hAnsi="Times New Roman" w:cs="Times New Roman"/>
          <w:bCs/>
          <w:kern w:val="0"/>
          <w:sz w:val="22"/>
          <w:szCs w:val="21"/>
        </w:rPr>
        <w:t xml:space="preserve"> </w:t>
      </w:r>
      <w:proofErr w:type="spellStart"/>
      <w:r w:rsidR="007524F2" w:rsidRPr="00946862">
        <w:rPr>
          <w:rFonts w:ascii="Times New Roman" w:hAnsi="Times New Roman" w:cs="Times New Roman"/>
          <w:bCs/>
          <w:kern w:val="0"/>
          <w:sz w:val="22"/>
          <w:szCs w:val="21"/>
        </w:rPr>
        <w:t>Levenshtein</w:t>
      </w:r>
      <w:proofErr w:type="spellEnd"/>
      <w:r w:rsidR="007524F2" w:rsidRPr="00946862">
        <w:rPr>
          <w:rFonts w:ascii="Times New Roman" w:hAnsi="Times New Roman" w:cs="Times New Roman"/>
          <w:bCs/>
          <w:kern w:val="0"/>
          <w:sz w:val="22"/>
          <w:szCs w:val="21"/>
        </w:rPr>
        <w:t xml:space="preserve"> distance </w:t>
      </w:r>
      <w:r w:rsidR="001C3D70" w:rsidRPr="00946862">
        <w:rPr>
          <w:rFonts w:ascii="Times New Roman" w:hAnsi="Times New Roman" w:cs="Times New Roman"/>
          <w:bCs/>
          <w:kern w:val="0"/>
          <w:sz w:val="22"/>
          <w:szCs w:val="21"/>
        </w:rPr>
        <w:t>(</w:t>
      </w:r>
      <w:r w:rsidR="004A04FC" w:rsidRPr="00946862">
        <w:rPr>
          <w:rFonts w:ascii="Times New Roman" w:hAnsi="Times New Roman" w:cs="Times New Roman"/>
          <w:bCs/>
          <w:kern w:val="0"/>
          <w:sz w:val="22"/>
          <w:szCs w:val="21"/>
        </w:rPr>
        <w:t>PLD</w:t>
      </w:r>
      <w:r w:rsidR="001C3D70" w:rsidRPr="00946862">
        <w:rPr>
          <w:rFonts w:ascii="Times New Roman" w:hAnsi="Times New Roman" w:cs="Times New Roman"/>
          <w:bCs/>
          <w:kern w:val="0"/>
          <w:sz w:val="22"/>
          <w:szCs w:val="21"/>
        </w:rPr>
        <w:t xml:space="preserve">) </w:t>
      </w:r>
      <w:r w:rsidR="004A04FC" w:rsidRPr="00946862">
        <w:rPr>
          <w:rFonts w:ascii="Times New Roman" w:hAnsi="Times New Roman" w:cs="Times New Roman"/>
          <w:bCs/>
          <w:kern w:val="0"/>
          <w:sz w:val="22"/>
          <w:szCs w:val="21"/>
        </w:rPr>
        <w:t>20 values (</w:t>
      </w:r>
      <w:proofErr w:type="spellStart"/>
      <w:r w:rsidR="004A04FC" w:rsidRPr="00946862">
        <w:rPr>
          <w:rFonts w:ascii="Times New Roman" w:hAnsi="Times New Roman" w:cs="Times New Roman"/>
          <w:bCs/>
          <w:kern w:val="0"/>
          <w:sz w:val="22"/>
          <w:szCs w:val="21"/>
        </w:rPr>
        <w:t>Yarkoni</w:t>
      </w:r>
      <w:proofErr w:type="spellEnd"/>
      <w:r w:rsidR="004A04FC" w:rsidRPr="00946862">
        <w:rPr>
          <w:rFonts w:ascii="Times New Roman" w:hAnsi="Times New Roman" w:cs="Times New Roman"/>
          <w:bCs/>
          <w:kern w:val="0"/>
          <w:sz w:val="22"/>
          <w:szCs w:val="21"/>
        </w:rPr>
        <w:t xml:space="preserve"> et al., 2008</w:t>
      </w:r>
      <w:r w:rsidR="000149AD" w:rsidRPr="00946862">
        <w:rPr>
          <w:rFonts w:ascii="Times New Roman" w:hAnsi="Times New Roman" w:cs="Times New Roman"/>
          <w:bCs/>
          <w:kern w:val="0"/>
          <w:sz w:val="22"/>
          <w:szCs w:val="21"/>
        </w:rPr>
        <w:t xml:space="preserve">; Yap &amp; </w:t>
      </w:r>
      <w:proofErr w:type="spellStart"/>
      <w:r w:rsidR="000149AD" w:rsidRPr="00946862">
        <w:rPr>
          <w:rFonts w:ascii="Times New Roman" w:hAnsi="Times New Roman" w:cs="Times New Roman"/>
          <w:bCs/>
          <w:kern w:val="0"/>
          <w:sz w:val="22"/>
          <w:szCs w:val="21"/>
        </w:rPr>
        <w:t>Balota</w:t>
      </w:r>
      <w:proofErr w:type="spellEnd"/>
      <w:r w:rsidR="000149AD" w:rsidRPr="00946862">
        <w:rPr>
          <w:rFonts w:ascii="Times New Roman" w:hAnsi="Times New Roman" w:cs="Times New Roman"/>
          <w:bCs/>
          <w:kern w:val="0"/>
          <w:sz w:val="22"/>
          <w:szCs w:val="21"/>
        </w:rPr>
        <w:t>, 2009</w:t>
      </w:r>
      <w:r w:rsidR="004A04FC" w:rsidRPr="00946862">
        <w:rPr>
          <w:rFonts w:ascii="Times New Roman" w:hAnsi="Times New Roman" w:cs="Times New Roman"/>
          <w:bCs/>
          <w:kern w:val="0"/>
          <w:sz w:val="22"/>
          <w:szCs w:val="21"/>
        </w:rPr>
        <w:t>)</w:t>
      </w:r>
      <w:r w:rsidR="001839D1" w:rsidRPr="00946862">
        <w:rPr>
          <w:rFonts w:ascii="Times New Roman" w:hAnsi="Times New Roman" w:cs="Times New Roman"/>
          <w:bCs/>
          <w:kern w:val="0"/>
          <w:sz w:val="22"/>
          <w:szCs w:val="21"/>
        </w:rPr>
        <w:t>.</w:t>
      </w:r>
      <w:r w:rsidR="005B630C" w:rsidRPr="00946862">
        <w:rPr>
          <w:rFonts w:ascii="Times New Roman" w:hAnsi="Times New Roman" w:cs="Times New Roman"/>
          <w:sz w:val="22"/>
        </w:rPr>
        <w:t xml:space="preserve"> </w:t>
      </w:r>
      <w:r w:rsidR="007A711A" w:rsidRPr="00946862">
        <w:rPr>
          <w:rFonts w:ascii="Times New Roman" w:hAnsi="Times New Roman" w:cs="Times New Roman"/>
          <w:sz w:val="22"/>
        </w:rPr>
        <w:t>W</w:t>
      </w:r>
      <w:r w:rsidR="005B630C" w:rsidRPr="00946862">
        <w:rPr>
          <w:rFonts w:ascii="Times New Roman" w:hAnsi="Times New Roman" w:cs="Times New Roman"/>
          <w:sz w:val="22"/>
        </w:rPr>
        <w:t>ord association</w:t>
      </w:r>
      <w:r w:rsidR="008B6B79" w:rsidRPr="00946862">
        <w:rPr>
          <w:rFonts w:ascii="Times New Roman" w:hAnsi="Times New Roman" w:cs="Times New Roman"/>
          <w:sz w:val="22"/>
        </w:rPr>
        <w:t xml:space="preserve"> indices</w:t>
      </w:r>
      <w:r w:rsidR="00F460CF" w:rsidRPr="00946862">
        <w:rPr>
          <w:rFonts w:ascii="Times New Roman" w:hAnsi="Times New Roman" w:cs="Times New Roman"/>
          <w:sz w:val="22"/>
        </w:rPr>
        <w:t xml:space="preserve"> </w:t>
      </w:r>
      <w:r w:rsidR="0027516F" w:rsidRPr="00946862">
        <w:rPr>
          <w:rFonts w:ascii="Times New Roman" w:hAnsi="Times New Roman" w:cs="Times New Roman"/>
          <w:sz w:val="22"/>
        </w:rPr>
        <w:t>were taken</w:t>
      </w:r>
      <w:r w:rsidR="00F460CF" w:rsidRPr="00946862">
        <w:rPr>
          <w:rFonts w:ascii="Times New Roman" w:hAnsi="Times New Roman" w:cs="Times New Roman"/>
          <w:sz w:val="22"/>
        </w:rPr>
        <w:t xml:space="preserve"> from</w:t>
      </w:r>
      <w:r w:rsidR="005B630C" w:rsidRPr="00946862">
        <w:rPr>
          <w:rFonts w:ascii="Times New Roman" w:hAnsi="Times New Roman" w:cs="Times New Roman"/>
          <w:bCs/>
          <w:kern w:val="0"/>
          <w:sz w:val="22"/>
          <w:szCs w:val="21"/>
        </w:rPr>
        <w:t xml:space="preserve"> </w:t>
      </w:r>
      <w:r w:rsidR="00F460CF" w:rsidRPr="00946862">
        <w:rPr>
          <w:rFonts w:ascii="Times New Roman" w:hAnsi="Times New Roman" w:cs="Times New Roman"/>
          <w:bCs/>
          <w:kern w:val="0"/>
          <w:sz w:val="22"/>
          <w:szCs w:val="21"/>
        </w:rPr>
        <w:t xml:space="preserve">the </w:t>
      </w:r>
      <w:r w:rsidR="005B630C" w:rsidRPr="00946862">
        <w:rPr>
          <w:rFonts w:ascii="Times New Roman" w:hAnsi="Times New Roman" w:cs="Times New Roman"/>
          <w:bCs/>
          <w:kern w:val="0"/>
          <w:sz w:val="22"/>
          <w:szCs w:val="21"/>
        </w:rPr>
        <w:t>Edinburgh Associative Thesaurus (EAT; Kiss et al., 1973) and the University of South Florida (USF) stimuli count index (Nelson et al., 1998)</w:t>
      </w:r>
      <w:r w:rsidR="00C11F44" w:rsidRPr="00946862">
        <w:rPr>
          <w:rFonts w:ascii="Times New Roman" w:hAnsi="Times New Roman" w:cs="Times New Roman"/>
          <w:bCs/>
          <w:kern w:val="0"/>
          <w:sz w:val="22"/>
          <w:szCs w:val="21"/>
        </w:rPr>
        <w:t>.</w:t>
      </w:r>
      <w:r w:rsidR="005B630C" w:rsidRPr="00946862">
        <w:rPr>
          <w:rFonts w:ascii="Times New Roman" w:hAnsi="Times New Roman" w:cs="Times New Roman"/>
          <w:bCs/>
          <w:kern w:val="0"/>
          <w:sz w:val="22"/>
          <w:szCs w:val="21"/>
        </w:rPr>
        <w:t xml:space="preserve"> </w:t>
      </w:r>
      <w:r w:rsidR="00BC71D4" w:rsidRPr="00946862">
        <w:rPr>
          <w:rFonts w:ascii="Times New Roman" w:hAnsi="Times New Roman" w:cs="Times New Roman"/>
          <w:bCs/>
          <w:kern w:val="0"/>
          <w:sz w:val="22"/>
          <w:szCs w:val="21"/>
        </w:rPr>
        <w:t>Contextual distinctiveness indices include</w:t>
      </w:r>
      <w:r w:rsidR="00BA270A" w:rsidRPr="00946862">
        <w:rPr>
          <w:rFonts w:ascii="Times New Roman" w:hAnsi="Times New Roman" w:cs="Times New Roman"/>
          <w:bCs/>
          <w:kern w:val="0"/>
          <w:sz w:val="22"/>
          <w:szCs w:val="21"/>
        </w:rPr>
        <w:t>d</w:t>
      </w:r>
      <w:r w:rsidR="00BC71D4" w:rsidRPr="00946862">
        <w:rPr>
          <w:rFonts w:ascii="Times New Roman" w:hAnsi="Times New Roman" w:cs="Times New Roman"/>
          <w:bCs/>
          <w:kern w:val="0"/>
          <w:sz w:val="22"/>
          <w:szCs w:val="21"/>
        </w:rPr>
        <w:t xml:space="preserve"> semantic distinctiveness </w:t>
      </w:r>
      <w:r w:rsidR="00D50409" w:rsidRPr="00946862">
        <w:rPr>
          <w:rFonts w:ascii="Times New Roman" w:hAnsi="Times New Roman" w:cs="Times New Roman"/>
          <w:bCs/>
          <w:kern w:val="0"/>
          <w:sz w:val="22"/>
          <w:szCs w:val="21"/>
        </w:rPr>
        <w:t>(</w:t>
      </w:r>
      <w:r w:rsidR="00BC71D4" w:rsidRPr="00946862">
        <w:rPr>
          <w:rFonts w:ascii="Times New Roman" w:hAnsi="Times New Roman" w:cs="Times New Roman"/>
          <w:bCs/>
          <w:kern w:val="0"/>
          <w:sz w:val="22"/>
          <w:szCs w:val="21"/>
        </w:rPr>
        <w:t>Hoffman et al.</w:t>
      </w:r>
      <w:r w:rsidR="00D50409" w:rsidRPr="00946862">
        <w:rPr>
          <w:rFonts w:ascii="Times New Roman" w:hAnsi="Times New Roman" w:cs="Times New Roman"/>
          <w:bCs/>
          <w:kern w:val="0"/>
          <w:sz w:val="22"/>
          <w:szCs w:val="21"/>
        </w:rPr>
        <w:t xml:space="preserve">, </w:t>
      </w:r>
      <w:r w:rsidR="00B27BF6" w:rsidRPr="00946862">
        <w:rPr>
          <w:rFonts w:ascii="Times New Roman" w:hAnsi="Times New Roman" w:cs="Times New Roman"/>
          <w:bCs/>
          <w:kern w:val="0"/>
          <w:sz w:val="22"/>
          <w:szCs w:val="21"/>
        </w:rPr>
        <w:t>2013)</w:t>
      </w:r>
      <w:r w:rsidR="00BC71D4" w:rsidRPr="00946862">
        <w:rPr>
          <w:rFonts w:ascii="Times New Roman" w:hAnsi="Times New Roman" w:cs="Times New Roman"/>
          <w:bCs/>
          <w:kern w:val="0"/>
          <w:sz w:val="22"/>
          <w:szCs w:val="21"/>
        </w:rPr>
        <w:t xml:space="preserve"> and the</w:t>
      </w:r>
      <w:r w:rsidR="00B27BF6" w:rsidRPr="00946862">
        <w:rPr>
          <w:rFonts w:ascii="Times New Roman" w:hAnsi="Times New Roman" w:cs="Times New Roman"/>
          <w:bCs/>
          <w:kern w:val="0"/>
          <w:sz w:val="22"/>
          <w:szCs w:val="21"/>
        </w:rPr>
        <w:t xml:space="preserve"> </w:t>
      </w:r>
      <w:r w:rsidR="00BC71D4" w:rsidRPr="00946862">
        <w:rPr>
          <w:rFonts w:ascii="Times New Roman" w:hAnsi="Times New Roman" w:cs="Times New Roman"/>
          <w:bCs/>
          <w:kern w:val="0"/>
          <w:sz w:val="22"/>
          <w:szCs w:val="21"/>
        </w:rPr>
        <w:t>McDonald co-occurrence probability</w:t>
      </w:r>
      <w:r w:rsidR="00B27BF6" w:rsidRPr="00946862">
        <w:rPr>
          <w:rFonts w:ascii="Times New Roman" w:hAnsi="Times New Roman" w:cs="Times New Roman"/>
          <w:bCs/>
          <w:kern w:val="0"/>
          <w:sz w:val="22"/>
          <w:szCs w:val="21"/>
        </w:rPr>
        <w:t xml:space="preserve"> (</w:t>
      </w:r>
      <w:r w:rsidR="00E16EE0" w:rsidRPr="00946862">
        <w:rPr>
          <w:rFonts w:ascii="Times New Roman" w:hAnsi="Times New Roman" w:cs="Times New Roman"/>
          <w:sz w:val="22"/>
        </w:rPr>
        <w:t xml:space="preserve">McDonald &amp; </w:t>
      </w:r>
      <w:proofErr w:type="spellStart"/>
      <w:r w:rsidR="00E16EE0" w:rsidRPr="00946862">
        <w:rPr>
          <w:rFonts w:ascii="Times New Roman" w:hAnsi="Times New Roman" w:cs="Times New Roman"/>
          <w:sz w:val="22"/>
        </w:rPr>
        <w:t>Schillcock</w:t>
      </w:r>
      <w:proofErr w:type="spellEnd"/>
      <w:r w:rsidR="00E16EE0" w:rsidRPr="00946862">
        <w:rPr>
          <w:rFonts w:ascii="Times New Roman" w:hAnsi="Times New Roman" w:cs="Times New Roman"/>
          <w:sz w:val="22"/>
        </w:rPr>
        <w:t>, 2001</w:t>
      </w:r>
      <w:r w:rsidR="00B27BF6" w:rsidRPr="00946862">
        <w:rPr>
          <w:rFonts w:ascii="Times New Roman" w:hAnsi="Times New Roman" w:cs="Times New Roman"/>
          <w:bCs/>
          <w:kern w:val="0"/>
          <w:sz w:val="22"/>
          <w:szCs w:val="21"/>
        </w:rPr>
        <w:t>)</w:t>
      </w:r>
      <w:r w:rsidR="00E16EE0" w:rsidRPr="00946862">
        <w:rPr>
          <w:rFonts w:ascii="Times New Roman" w:hAnsi="Times New Roman" w:cs="Times New Roman"/>
          <w:bCs/>
          <w:kern w:val="0"/>
          <w:sz w:val="22"/>
          <w:szCs w:val="21"/>
        </w:rPr>
        <w:t xml:space="preserve">. </w:t>
      </w:r>
      <w:r w:rsidR="00E16EE0" w:rsidRPr="00946862">
        <w:rPr>
          <w:rFonts w:ascii="Times New Roman" w:hAnsi="Times New Roman" w:cs="Times New Roman"/>
          <w:sz w:val="22"/>
        </w:rPr>
        <w:t>S</w:t>
      </w:r>
      <w:r w:rsidR="0076608D" w:rsidRPr="00946862">
        <w:rPr>
          <w:rFonts w:ascii="Times New Roman" w:hAnsi="Times New Roman" w:cs="Times New Roman"/>
          <w:sz w:val="22"/>
        </w:rPr>
        <w:t xml:space="preserve">emantic lexical relations </w:t>
      </w:r>
      <w:r w:rsidR="00A17DDF" w:rsidRPr="00946862">
        <w:rPr>
          <w:rFonts w:ascii="Times New Roman" w:hAnsi="Times New Roman" w:cs="Times New Roman"/>
          <w:sz w:val="22"/>
        </w:rPr>
        <w:t>we</w:t>
      </w:r>
      <w:r w:rsidR="00E86A75" w:rsidRPr="00946862">
        <w:rPr>
          <w:rFonts w:ascii="Times New Roman" w:hAnsi="Times New Roman" w:cs="Times New Roman"/>
          <w:sz w:val="22"/>
        </w:rPr>
        <w:t xml:space="preserve">re the </w:t>
      </w:r>
      <w:r w:rsidR="0076608D" w:rsidRPr="00946862">
        <w:rPr>
          <w:rFonts w:ascii="Times New Roman" w:hAnsi="Times New Roman" w:cs="Times New Roman"/>
          <w:sz w:val="22"/>
        </w:rPr>
        <w:t>polysemy and hypernymy</w:t>
      </w:r>
      <w:r w:rsidR="00E86A75" w:rsidRPr="00946862">
        <w:rPr>
          <w:rFonts w:ascii="Times New Roman" w:hAnsi="Times New Roman" w:cs="Times New Roman"/>
          <w:sz w:val="22"/>
        </w:rPr>
        <w:t xml:space="preserve"> scores </w:t>
      </w:r>
      <w:r w:rsidR="00024130" w:rsidRPr="00946862">
        <w:rPr>
          <w:rFonts w:ascii="Times New Roman" w:hAnsi="Times New Roman" w:cs="Times New Roman"/>
          <w:sz w:val="22"/>
        </w:rPr>
        <w:t xml:space="preserve">obtained </w:t>
      </w:r>
      <w:r w:rsidR="00E86A75" w:rsidRPr="00946862">
        <w:rPr>
          <w:rFonts w:ascii="Times New Roman" w:hAnsi="Times New Roman" w:cs="Times New Roman"/>
          <w:sz w:val="22"/>
        </w:rPr>
        <w:t>from WordNet (</w:t>
      </w:r>
      <w:proofErr w:type="spellStart"/>
      <w:r w:rsidR="0076608D" w:rsidRPr="00946862">
        <w:rPr>
          <w:rFonts w:ascii="Times New Roman" w:hAnsi="Times New Roman" w:cs="Times New Roman"/>
          <w:sz w:val="22"/>
        </w:rPr>
        <w:t>Fellbaum</w:t>
      </w:r>
      <w:proofErr w:type="spellEnd"/>
      <w:r w:rsidR="0076608D" w:rsidRPr="00946862">
        <w:rPr>
          <w:rFonts w:ascii="Times New Roman" w:hAnsi="Times New Roman" w:cs="Times New Roman"/>
          <w:sz w:val="22"/>
        </w:rPr>
        <w:t>, 1998)</w:t>
      </w:r>
      <w:r w:rsidR="00E86A75" w:rsidRPr="00946862">
        <w:rPr>
          <w:rFonts w:ascii="Times New Roman" w:hAnsi="Times New Roman" w:cs="Times New Roman"/>
          <w:sz w:val="22"/>
        </w:rPr>
        <w:t xml:space="preserve">. </w:t>
      </w:r>
      <w:r w:rsidR="00D214C3" w:rsidRPr="00946862">
        <w:rPr>
          <w:rFonts w:ascii="Times New Roman" w:hAnsi="Times New Roman" w:cs="Times New Roman"/>
          <w:sz w:val="22"/>
        </w:rPr>
        <w:t>S</w:t>
      </w:r>
      <w:r w:rsidR="003B06BA" w:rsidRPr="00946862">
        <w:rPr>
          <w:rFonts w:ascii="Times New Roman" w:hAnsi="Times New Roman" w:cs="Times New Roman"/>
          <w:sz w:val="22"/>
        </w:rPr>
        <w:t xml:space="preserve">trength-of-association norms </w:t>
      </w:r>
      <w:r w:rsidR="00D214C3" w:rsidRPr="00946862">
        <w:rPr>
          <w:rFonts w:ascii="Times New Roman" w:hAnsi="Times New Roman" w:cs="Times New Roman"/>
          <w:sz w:val="22"/>
        </w:rPr>
        <w:t xml:space="preserve">for n-grams </w:t>
      </w:r>
      <w:r w:rsidR="003B06BA" w:rsidRPr="00946862">
        <w:rPr>
          <w:rFonts w:ascii="Times New Roman" w:hAnsi="Times New Roman" w:cs="Times New Roman"/>
          <w:sz w:val="22"/>
        </w:rPr>
        <w:t>include</w:t>
      </w:r>
      <w:r w:rsidR="00E20820" w:rsidRPr="00946862">
        <w:rPr>
          <w:rFonts w:ascii="Times New Roman" w:hAnsi="Times New Roman" w:cs="Times New Roman"/>
          <w:sz w:val="22"/>
        </w:rPr>
        <w:t>d</w:t>
      </w:r>
      <w:r w:rsidR="003B06BA" w:rsidRPr="00946862">
        <w:rPr>
          <w:rFonts w:ascii="Times New Roman" w:hAnsi="Times New Roman" w:cs="Times New Roman"/>
          <w:sz w:val="22"/>
        </w:rPr>
        <w:t xml:space="preserve"> </w:t>
      </w:r>
      <w:r w:rsidR="00B738A9" w:rsidRPr="00946862">
        <w:rPr>
          <w:rFonts w:ascii="Times New Roman" w:hAnsi="Times New Roman" w:cs="Times New Roman"/>
          <w:sz w:val="22"/>
        </w:rPr>
        <w:t>mutual information (MI)</w:t>
      </w:r>
      <w:r w:rsidR="00891254" w:rsidRPr="00946862">
        <w:rPr>
          <w:rFonts w:ascii="Times New Roman" w:hAnsi="Times New Roman" w:cs="Times New Roman"/>
          <w:sz w:val="22"/>
        </w:rPr>
        <w:t xml:space="preserve">, </w:t>
      </w:r>
      <w:r w:rsidR="00B738A9" w:rsidRPr="00946862">
        <w:rPr>
          <w:rFonts w:ascii="Times New Roman" w:hAnsi="Times New Roman" w:cs="Times New Roman"/>
          <w:sz w:val="22"/>
        </w:rPr>
        <w:t>MI</w:t>
      </w:r>
      <w:r w:rsidR="00B738A9" w:rsidRPr="00946862">
        <w:rPr>
          <w:rFonts w:ascii="Times New Roman" w:hAnsi="Times New Roman" w:cs="Times New Roman"/>
          <w:sz w:val="22"/>
          <w:vertAlign w:val="superscript"/>
        </w:rPr>
        <w:t>2</w:t>
      </w:r>
      <w:r w:rsidR="00891254" w:rsidRPr="00946862">
        <w:rPr>
          <w:rFonts w:ascii="Times New Roman" w:hAnsi="Times New Roman" w:cs="Times New Roman"/>
          <w:sz w:val="22"/>
        </w:rPr>
        <w:t xml:space="preserve">, </w:t>
      </w:r>
      <w:r w:rsidR="0054651F" w:rsidRPr="00946862">
        <w:rPr>
          <w:rFonts w:ascii="Times New Roman" w:hAnsi="Times New Roman" w:cs="Times New Roman"/>
          <w:sz w:val="22"/>
        </w:rPr>
        <w:t xml:space="preserve">and </w:t>
      </w:r>
      <w:r w:rsidR="00891254" w:rsidRPr="00946862">
        <w:rPr>
          <w:rFonts w:ascii="Times New Roman" w:hAnsi="Times New Roman" w:cs="Times New Roman"/>
          <w:sz w:val="22"/>
        </w:rPr>
        <w:t xml:space="preserve">T scores </w:t>
      </w:r>
      <w:r w:rsidR="00B738A9" w:rsidRPr="00946862">
        <w:rPr>
          <w:rFonts w:ascii="Times New Roman" w:hAnsi="Times New Roman" w:cs="Times New Roman"/>
          <w:sz w:val="22"/>
        </w:rPr>
        <w:t>(</w:t>
      </w:r>
      <w:r w:rsidR="0076608D" w:rsidRPr="00946862">
        <w:rPr>
          <w:rFonts w:ascii="Times New Roman" w:hAnsi="Times New Roman" w:cs="Times New Roman"/>
          <w:sz w:val="22"/>
        </w:rPr>
        <w:t>Evert, 2005</w:t>
      </w:r>
      <w:r w:rsidR="00B738A9" w:rsidRPr="00946862">
        <w:rPr>
          <w:rFonts w:ascii="Times New Roman" w:hAnsi="Times New Roman" w:cs="Times New Roman"/>
          <w:sz w:val="22"/>
        </w:rPr>
        <w:t>)</w:t>
      </w:r>
      <w:r w:rsidR="0076608D" w:rsidRPr="00946862">
        <w:rPr>
          <w:rFonts w:ascii="Times New Roman" w:hAnsi="Times New Roman" w:cs="Times New Roman"/>
          <w:sz w:val="22"/>
        </w:rPr>
        <w:t xml:space="preserve"> </w:t>
      </w:r>
      <w:r w:rsidR="00891254" w:rsidRPr="00946862">
        <w:rPr>
          <w:rFonts w:ascii="Times New Roman" w:hAnsi="Times New Roman" w:cs="Times New Roman"/>
          <w:sz w:val="22"/>
        </w:rPr>
        <w:t>a</w:t>
      </w:r>
      <w:r w:rsidR="0027516F" w:rsidRPr="00946862">
        <w:rPr>
          <w:rFonts w:ascii="Times New Roman" w:hAnsi="Times New Roman" w:cs="Times New Roman"/>
          <w:sz w:val="22"/>
        </w:rPr>
        <w:t>s well as</w:t>
      </w:r>
      <w:r w:rsidR="00891254" w:rsidRPr="00946862">
        <w:rPr>
          <w:rFonts w:ascii="Times New Roman" w:hAnsi="Times New Roman" w:cs="Times New Roman"/>
          <w:sz w:val="22"/>
        </w:rPr>
        <w:t xml:space="preserve"> </w:t>
      </w:r>
      <w:proofErr w:type="spellStart"/>
      <w:r w:rsidR="005105D8" w:rsidRPr="00946862">
        <w:rPr>
          <w:rFonts w:ascii="Times New Roman" w:hAnsi="Times New Roman" w:cs="Times New Roman"/>
          <w:sz w:val="22"/>
        </w:rPr>
        <w:t>DeltaP</w:t>
      </w:r>
      <w:proofErr w:type="spellEnd"/>
      <w:r w:rsidR="005105D8" w:rsidRPr="00946862">
        <w:rPr>
          <w:rFonts w:ascii="Times New Roman" w:hAnsi="Times New Roman" w:cs="Times New Roman"/>
          <w:sz w:val="22"/>
        </w:rPr>
        <w:t xml:space="preserve"> and </w:t>
      </w:r>
      <w:r w:rsidR="009C294B" w:rsidRPr="00946862">
        <w:rPr>
          <w:rFonts w:ascii="Times New Roman" w:hAnsi="Times New Roman" w:cs="Times New Roman"/>
          <w:sz w:val="22"/>
        </w:rPr>
        <w:t xml:space="preserve">approximate </w:t>
      </w:r>
      <w:proofErr w:type="spellStart"/>
      <w:r w:rsidR="009C294B" w:rsidRPr="00946862">
        <w:rPr>
          <w:rFonts w:ascii="Times New Roman" w:hAnsi="Times New Roman" w:cs="Times New Roman"/>
          <w:sz w:val="22"/>
        </w:rPr>
        <w:t>collexeme</w:t>
      </w:r>
      <w:proofErr w:type="spellEnd"/>
      <w:r w:rsidR="009C294B" w:rsidRPr="00946862">
        <w:rPr>
          <w:rFonts w:ascii="Times New Roman" w:hAnsi="Times New Roman" w:cs="Times New Roman"/>
          <w:sz w:val="22"/>
        </w:rPr>
        <w:t xml:space="preserve"> strength scores (</w:t>
      </w:r>
      <w:proofErr w:type="spellStart"/>
      <w:r w:rsidR="0076608D" w:rsidRPr="00946862">
        <w:rPr>
          <w:rFonts w:ascii="Times New Roman" w:hAnsi="Times New Roman" w:cs="Times New Roman"/>
          <w:sz w:val="22"/>
        </w:rPr>
        <w:t>Gries</w:t>
      </w:r>
      <w:proofErr w:type="spellEnd"/>
      <w:r w:rsidR="0076608D" w:rsidRPr="00946862">
        <w:rPr>
          <w:rFonts w:ascii="Times New Roman" w:hAnsi="Times New Roman" w:cs="Times New Roman"/>
          <w:sz w:val="22"/>
        </w:rPr>
        <w:t xml:space="preserve">, </w:t>
      </w:r>
      <w:proofErr w:type="spellStart"/>
      <w:r w:rsidR="0076608D" w:rsidRPr="00946862">
        <w:rPr>
          <w:rFonts w:ascii="Times New Roman" w:hAnsi="Times New Roman" w:cs="Times New Roman"/>
          <w:sz w:val="22"/>
        </w:rPr>
        <w:t>Hampe</w:t>
      </w:r>
      <w:proofErr w:type="spellEnd"/>
      <w:r w:rsidR="0076608D" w:rsidRPr="00946862">
        <w:rPr>
          <w:rFonts w:ascii="Times New Roman" w:hAnsi="Times New Roman" w:cs="Times New Roman"/>
          <w:sz w:val="22"/>
        </w:rPr>
        <w:t xml:space="preserve"> &amp; </w:t>
      </w:r>
      <w:proofErr w:type="spellStart"/>
      <w:r w:rsidR="0076608D" w:rsidRPr="00946862">
        <w:rPr>
          <w:rFonts w:ascii="Times New Roman" w:hAnsi="Times New Roman" w:cs="Times New Roman"/>
          <w:sz w:val="22"/>
        </w:rPr>
        <w:t>Schönefeld</w:t>
      </w:r>
      <w:proofErr w:type="spellEnd"/>
      <w:r w:rsidR="0076608D" w:rsidRPr="00946862">
        <w:rPr>
          <w:rFonts w:ascii="Times New Roman" w:hAnsi="Times New Roman" w:cs="Times New Roman"/>
          <w:sz w:val="22"/>
        </w:rPr>
        <w:t>, 2005).</w:t>
      </w:r>
    </w:p>
    <w:p w14:paraId="70703544" w14:textId="77777777" w:rsidR="007907CF" w:rsidRPr="00946862" w:rsidRDefault="007907CF" w:rsidP="007907CF">
      <w:pPr>
        <w:jc w:val="left"/>
        <w:rPr>
          <w:rFonts w:ascii="Times New Roman" w:hAnsi="Times New Roman" w:cs="Times New Roman"/>
          <w:bCs/>
          <w:i/>
          <w:iCs/>
          <w:kern w:val="0"/>
          <w:sz w:val="24"/>
        </w:rPr>
      </w:pPr>
    </w:p>
    <w:p w14:paraId="10EB6CFF" w14:textId="07F22B35" w:rsidR="005E654B" w:rsidRPr="00946862" w:rsidRDefault="005E654B" w:rsidP="007907CF">
      <w:pPr>
        <w:jc w:val="left"/>
        <w:rPr>
          <w:rFonts w:ascii="Times New Roman" w:hAnsi="Times New Roman" w:cs="Times New Roman"/>
          <w:b/>
          <w:kern w:val="0"/>
          <w:sz w:val="24"/>
        </w:rPr>
      </w:pPr>
      <w:r w:rsidRPr="00946862">
        <w:rPr>
          <w:rFonts w:ascii="Times New Roman" w:hAnsi="Times New Roman" w:cs="Times New Roman" w:hint="eastAsia"/>
          <w:b/>
          <w:kern w:val="0"/>
          <w:sz w:val="24"/>
        </w:rPr>
        <w:t>R</w:t>
      </w:r>
      <w:r w:rsidRPr="00946862">
        <w:rPr>
          <w:rFonts w:ascii="Times New Roman" w:hAnsi="Times New Roman" w:cs="Times New Roman"/>
          <w:b/>
          <w:kern w:val="0"/>
          <w:sz w:val="24"/>
        </w:rPr>
        <w:t>eferences</w:t>
      </w:r>
    </w:p>
    <w:p w14:paraId="19AA0902" w14:textId="77777777" w:rsidR="00430305" w:rsidRPr="00946862" w:rsidRDefault="00430305" w:rsidP="00430305">
      <w:pPr>
        <w:adjustRightInd w:val="0"/>
        <w:snapToGrid w:val="0"/>
        <w:ind w:left="519" w:hangingChars="236" w:hanging="519"/>
        <w:jc w:val="left"/>
        <w:rPr>
          <w:rFonts w:ascii="Times New Roman" w:eastAsia="ＭＳ 明朝" w:hAnsi="Times New Roman" w:cs="Times New Roman"/>
          <w:bCs/>
          <w:kern w:val="0"/>
          <w:sz w:val="22"/>
          <w:u w:val="single"/>
        </w:rPr>
      </w:pPr>
      <w:proofErr w:type="spellStart"/>
      <w:r w:rsidRPr="00946862">
        <w:rPr>
          <w:rFonts w:ascii="Times New Roman" w:eastAsia="ＭＳ 明朝" w:hAnsi="Times New Roman" w:cs="Times New Roman"/>
          <w:bCs/>
          <w:kern w:val="0"/>
          <w:sz w:val="22"/>
        </w:rPr>
        <w:t>Balota</w:t>
      </w:r>
      <w:proofErr w:type="spellEnd"/>
      <w:r w:rsidRPr="00946862">
        <w:rPr>
          <w:rFonts w:ascii="Times New Roman" w:eastAsia="ＭＳ 明朝" w:hAnsi="Times New Roman" w:cs="Times New Roman"/>
          <w:bCs/>
          <w:kern w:val="0"/>
          <w:sz w:val="22"/>
        </w:rPr>
        <w:t>, DA, Yap, MJ, Hutchison, KA, Cortese, MJ, Kessler, B, Loftis, B, Neely, NH, Nelson, DL, Simpson, GB</w:t>
      </w:r>
      <w:r w:rsidRPr="00946862" w:rsidDel="00395871">
        <w:rPr>
          <w:rFonts w:ascii="Times New Roman" w:eastAsia="ＭＳ 明朝" w:hAnsi="Times New Roman" w:cs="Times New Roman"/>
          <w:bCs/>
          <w:kern w:val="0"/>
          <w:sz w:val="22"/>
        </w:rPr>
        <w:t xml:space="preserve"> </w:t>
      </w:r>
      <w:r w:rsidRPr="00946862">
        <w:rPr>
          <w:rFonts w:ascii="Times New Roman" w:eastAsia="ＭＳ 明朝" w:hAnsi="Times New Roman" w:cs="Times New Roman"/>
          <w:bCs/>
          <w:kern w:val="0"/>
          <w:sz w:val="22"/>
        </w:rPr>
        <w:t xml:space="preserve">and </w:t>
      </w:r>
      <w:proofErr w:type="spellStart"/>
      <w:r w:rsidRPr="00946862">
        <w:rPr>
          <w:rFonts w:ascii="Times New Roman" w:eastAsia="ＭＳ 明朝" w:hAnsi="Times New Roman" w:cs="Times New Roman"/>
          <w:bCs/>
          <w:kern w:val="0"/>
          <w:sz w:val="22"/>
        </w:rPr>
        <w:t>Treiman</w:t>
      </w:r>
      <w:proofErr w:type="spellEnd"/>
      <w:r w:rsidRPr="00946862">
        <w:rPr>
          <w:rFonts w:ascii="Times New Roman" w:eastAsia="ＭＳ 明朝" w:hAnsi="Times New Roman" w:cs="Times New Roman"/>
          <w:bCs/>
          <w:kern w:val="0"/>
          <w:sz w:val="22"/>
        </w:rPr>
        <w:t>, R (2007) The English lexicon project. </w:t>
      </w:r>
      <w:r w:rsidRPr="00946862">
        <w:rPr>
          <w:rFonts w:ascii="Times New Roman" w:eastAsia="ＭＳ 明朝" w:hAnsi="Times New Roman" w:cs="Times New Roman"/>
          <w:bCs/>
          <w:i/>
          <w:iCs/>
          <w:kern w:val="0"/>
          <w:sz w:val="22"/>
        </w:rPr>
        <w:t>Behavior Research Methods</w:t>
      </w:r>
      <w:r w:rsidRPr="00946862">
        <w:rPr>
          <w:rFonts w:ascii="Times New Roman" w:eastAsia="ＭＳ 明朝" w:hAnsi="Times New Roman" w:cs="Times New Roman"/>
          <w:bCs/>
          <w:kern w:val="0"/>
          <w:sz w:val="22"/>
        </w:rPr>
        <w:t xml:space="preserve"> 39(3), 445–459. </w:t>
      </w:r>
      <w:hyperlink r:id="rId8" w:history="1">
        <w:r w:rsidRPr="00946862">
          <w:rPr>
            <w:rStyle w:val="a8"/>
            <w:rFonts w:ascii="Times New Roman" w:eastAsia="ＭＳ 明朝" w:hAnsi="Times New Roman" w:cs="Times New Roman"/>
            <w:bCs/>
            <w:color w:val="auto"/>
            <w:kern w:val="0"/>
            <w:sz w:val="22"/>
          </w:rPr>
          <w:t>https://doi.org/10.3758/BF03193014</w:t>
        </w:r>
      </w:hyperlink>
    </w:p>
    <w:p w14:paraId="4F226C6F" w14:textId="5DC81BCF" w:rsidR="00C301B0" w:rsidRPr="00946862" w:rsidRDefault="00C301B0" w:rsidP="00C301B0">
      <w:pPr>
        <w:adjustRightInd w:val="0"/>
        <w:snapToGrid w:val="0"/>
        <w:ind w:left="519" w:hangingChars="236" w:hanging="519"/>
        <w:jc w:val="left"/>
        <w:rPr>
          <w:rFonts w:ascii="Times New Roman" w:eastAsia="ＭＳ 明朝" w:hAnsi="Times New Roman" w:cs="Times New Roman"/>
          <w:bCs/>
          <w:kern w:val="0"/>
          <w:sz w:val="22"/>
        </w:rPr>
      </w:pPr>
      <w:proofErr w:type="spellStart"/>
      <w:r w:rsidRPr="00946862">
        <w:rPr>
          <w:rFonts w:ascii="Times New Roman" w:eastAsia="ＭＳ 明朝" w:hAnsi="Times New Roman" w:cs="Times New Roman"/>
          <w:bCs/>
          <w:kern w:val="0"/>
          <w:sz w:val="22"/>
        </w:rPr>
        <w:t>Brysbaert</w:t>
      </w:r>
      <w:proofErr w:type="spellEnd"/>
      <w:r w:rsidRPr="00946862">
        <w:rPr>
          <w:rFonts w:ascii="Times New Roman" w:eastAsia="ＭＳ 明朝" w:hAnsi="Times New Roman" w:cs="Times New Roman"/>
          <w:bCs/>
          <w:kern w:val="0"/>
          <w:sz w:val="22"/>
        </w:rPr>
        <w:t xml:space="preserve">, M, Warriner, AB, </w:t>
      </w:r>
      <w:r w:rsidR="00D222A8" w:rsidRPr="00946862">
        <w:rPr>
          <w:rFonts w:ascii="Times New Roman" w:eastAsia="ＭＳ 明朝" w:hAnsi="Times New Roman" w:cs="Times New Roman"/>
          <w:bCs/>
          <w:kern w:val="0"/>
          <w:sz w:val="22"/>
        </w:rPr>
        <w:t xml:space="preserve">and </w:t>
      </w:r>
      <w:proofErr w:type="spellStart"/>
      <w:r w:rsidRPr="00946862">
        <w:rPr>
          <w:rFonts w:ascii="Times New Roman" w:eastAsia="ＭＳ 明朝" w:hAnsi="Times New Roman" w:cs="Times New Roman"/>
          <w:bCs/>
          <w:kern w:val="0"/>
          <w:sz w:val="22"/>
        </w:rPr>
        <w:t>Kuperman</w:t>
      </w:r>
      <w:proofErr w:type="spellEnd"/>
      <w:r w:rsidRPr="00946862">
        <w:rPr>
          <w:rFonts w:ascii="Times New Roman" w:eastAsia="ＭＳ 明朝" w:hAnsi="Times New Roman" w:cs="Times New Roman"/>
          <w:bCs/>
          <w:kern w:val="0"/>
          <w:sz w:val="22"/>
        </w:rPr>
        <w:t>, V (2014). Concreteness ratings for</w:t>
      </w:r>
      <w:r w:rsidRPr="00946862">
        <w:rPr>
          <w:rFonts w:ascii="Times New Roman" w:eastAsia="ＭＳ 明朝" w:hAnsi="Times New Roman" w:cs="Times New Roman" w:hint="eastAsia"/>
          <w:bCs/>
          <w:kern w:val="0"/>
          <w:sz w:val="22"/>
        </w:rPr>
        <w:t xml:space="preserve"> </w:t>
      </w:r>
      <w:r w:rsidRPr="00946862">
        <w:rPr>
          <w:rFonts w:ascii="Times New Roman" w:eastAsia="ＭＳ 明朝" w:hAnsi="Times New Roman" w:cs="Times New Roman"/>
          <w:bCs/>
          <w:kern w:val="0"/>
          <w:sz w:val="22"/>
        </w:rPr>
        <w:t xml:space="preserve">40 thousand generally known English word lemmas. </w:t>
      </w:r>
      <w:r w:rsidRPr="00946862">
        <w:rPr>
          <w:rFonts w:ascii="Times New Roman" w:eastAsia="ＭＳ 明朝" w:hAnsi="Times New Roman" w:cs="Times New Roman"/>
          <w:bCs/>
          <w:i/>
          <w:iCs/>
          <w:kern w:val="0"/>
          <w:sz w:val="22"/>
        </w:rPr>
        <w:t>Behavior Research Methods</w:t>
      </w:r>
      <w:r w:rsidRPr="00946862">
        <w:rPr>
          <w:rFonts w:ascii="Times New Roman" w:eastAsia="ＭＳ 明朝" w:hAnsi="Times New Roman" w:cs="Times New Roman" w:hint="eastAsia"/>
          <w:bCs/>
          <w:kern w:val="0"/>
          <w:sz w:val="22"/>
        </w:rPr>
        <w:t xml:space="preserve"> </w:t>
      </w:r>
      <w:r w:rsidRPr="00946862">
        <w:rPr>
          <w:rFonts w:ascii="Times New Roman" w:eastAsia="ＭＳ 明朝" w:hAnsi="Times New Roman" w:cs="Times New Roman"/>
          <w:bCs/>
          <w:kern w:val="0"/>
          <w:sz w:val="22"/>
        </w:rPr>
        <w:t xml:space="preserve">46, 904–911. </w:t>
      </w:r>
      <w:hyperlink r:id="rId9" w:history="1">
        <w:r w:rsidRPr="00946862">
          <w:rPr>
            <w:rStyle w:val="a8"/>
            <w:rFonts w:ascii="Times New Roman" w:eastAsia="ＭＳ 明朝" w:hAnsi="Times New Roman" w:cs="Times New Roman"/>
            <w:bCs/>
            <w:color w:val="auto"/>
            <w:kern w:val="0"/>
            <w:sz w:val="22"/>
          </w:rPr>
          <w:t>https://doi.org/10.3758/s13428-013-0403-5</w:t>
        </w:r>
      </w:hyperlink>
    </w:p>
    <w:p w14:paraId="0836A887" w14:textId="5CAC0AAD" w:rsidR="00B15BA8" w:rsidRPr="00946862" w:rsidRDefault="00B15BA8" w:rsidP="00C301B0">
      <w:pPr>
        <w:adjustRightInd w:val="0"/>
        <w:snapToGrid w:val="0"/>
        <w:ind w:left="519" w:hangingChars="236" w:hanging="519"/>
        <w:jc w:val="left"/>
        <w:rPr>
          <w:rFonts w:ascii="Times New Roman" w:eastAsia="ＭＳ 明朝" w:hAnsi="Times New Roman" w:cs="Times New Roman"/>
          <w:bCs/>
          <w:kern w:val="0"/>
          <w:sz w:val="22"/>
        </w:rPr>
      </w:pPr>
      <w:r w:rsidRPr="00946862">
        <w:rPr>
          <w:rFonts w:ascii="Times New Roman" w:eastAsia="ＭＳ 明朝" w:hAnsi="Times New Roman" w:cs="Times New Roman"/>
          <w:bCs/>
          <w:kern w:val="0"/>
          <w:sz w:val="22"/>
        </w:rPr>
        <w:t xml:space="preserve">Coltheart, M (1981) The MRC psycholinguistic database. </w:t>
      </w:r>
      <w:r w:rsidRPr="00946862">
        <w:rPr>
          <w:rFonts w:ascii="Times New Roman" w:eastAsia="ＭＳ 明朝" w:hAnsi="Times New Roman" w:cs="Times New Roman"/>
          <w:bCs/>
          <w:i/>
          <w:iCs/>
          <w:kern w:val="0"/>
          <w:sz w:val="22"/>
        </w:rPr>
        <w:t>Quarterly Journal of Experimental Psychology Section A</w:t>
      </w:r>
      <w:r w:rsidRPr="00946862">
        <w:rPr>
          <w:rFonts w:ascii="Times New Roman" w:eastAsia="ＭＳ 明朝" w:hAnsi="Times New Roman" w:cs="Times New Roman"/>
          <w:bCs/>
          <w:kern w:val="0"/>
          <w:sz w:val="22"/>
        </w:rPr>
        <w:t xml:space="preserve"> 33, 497–505. </w:t>
      </w:r>
      <w:hyperlink r:id="rId10" w:history="1">
        <w:r w:rsidRPr="00946862">
          <w:rPr>
            <w:rStyle w:val="a8"/>
            <w:rFonts w:ascii="Times New Roman" w:eastAsia="ＭＳ 明朝" w:hAnsi="Times New Roman" w:cs="Times New Roman"/>
            <w:bCs/>
            <w:color w:val="auto"/>
            <w:kern w:val="0"/>
            <w:sz w:val="22"/>
          </w:rPr>
          <w:t>https://doi.org/10.1080/14640748108400805</w:t>
        </w:r>
      </w:hyperlink>
    </w:p>
    <w:p w14:paraId="0BBF47C7" w14:textId="2853851C" w:rsidR="00B15BA8" w:rsidRPr="00946862" w:rsidRDefault="00B15BA8" w:rsidP="00B15BA8">
      <w:pPr>
        <w:adjustRightInd w:val="0"/>
        <w:snapToGrid w:val="0"/>
        <w:ind w:left="519" w:hangingChars="236" w:hanging="519"/>
        <w:jc w:val="left"/>
        <w:rPr>
          <w:rFonts w:ascii="Times New Roman" w:eastAsia="ＭＳ 明朝" w:hAnsi="Times New Roman" w:cs="Times New Roman"/>
          <w:bCs/>
          <w:kern w:val="0"/>
          <w:sz w:val="22"/>
        </w:rPr>
      </w:pPr>
      <w:r w:rsidRPr="00946862">
        <w:rPr>
          <w:rFonts w:ascii="Times New Roman" w:eastAsia="ＭＳ 明朝" w:hAnsi="Times New Roman" w:cs="Times New Roman"/>
          <w:bCs/>
          <w:kern w:val="0"/>
          <w:sz w:val="22"/>
        </w:rPr>
        <w:t xml:space="preserve">Coltheart, M, </w:t>
      </w:r>
      <w:proofErr w:type="spellStart"/>
      <w:r w:rsidRPr="00946862">
        <w:rPr>
          <w:rFonts w:ascii="Times New Roman" w:eastAsia="ＭＳ 明朝" w:hAnsi="Times New Roman" w:cs="Times New Roman"/>
          <w:bCs/>
          <w:kern w:val="0"/>
          <w:sz w:val="22"/>
        </w:rPr>
        <w:t>Davelaar</w:t>
      </w:r>
      <w:proofErr w:type="spellEnd"/>
      <w:r w:rsidRPr="00946862">
        <w:rPr>
          <w:rFonts w:ascii="Times New Roman" w:eastAsia="ＭＳ 明朝" w:hAnsi="Times New Roman" w:cs="Times New Roman"/>
          <w:bCs/>
          <w:kern w:val="0"/>
          <w:sz w:val="22"/>
        </w:rPr>
        <w:t xml:space="preserve">, E, </w:t>
      </w:r>
      <w:proofErr w:type="spellStart"/>
      <w:r w:rsidRPr="00946862">
        <w:rPr>
          <w:rFonts w:ascii="Times New Roman" w:eastAsia="ＭＳ 明朝" w:hAnsi="Times New Roman" w:cs="Times New Roman"/>
          <w:bCs/>
          <w:kern w:val="0"/>
          <w:sz w:val="22"/>
        </w:rPr>
        <w:t>Jonasson</w:t>
      </w:r>
      <w:proofErr w:type="spellEnd"/>
      <w:r w:rsidRPr="00946862">
        <w:rPr>
          <w:rFonts w:ascii="Times New Roman" w:eastAsia="ＭＳ 明朝" w:hAnsi="Times New Roman" w:cs="Times New Roman"/>
          <w:bCs/>
          <w:kern w:val="0"/>
          <w:sz w:val="22"/>
        </w:rPr>
        <w:t xml:space="preserve">, T and </w:t>
      </w:r>
      <w:proofErr w:type="spellStart"/>
      <w:r w:rsidRPr="00946862">
        <w:rPr>
          <w:rFonts w:ascii="Times New Roman" w:eastAsia="ＭＳ 明朝" w:hAnsi="Times New Roman" w:cs="Times New Roman"/>
          <w:bCs/>
          <w:kern w:val="0"/>
          <w:sz w:val="22"/>
        </w:rPr>
        <w:t>Besner</w:t>
      </w:r>
      <w:proofErr w:type="spellEnd"/>
      <w:r w:rsidRPr="00946862">
        <w:rPr>
          <w:rFonts w:ascii="Times New Roman" w:eastAsia="ＭＳ 明朝" w:hAnsi="Times New Roman" w:cs="Times New Roman"/>
          <w:bCs/>
          <w:kern w:val="0"/>
          <w:sz w:val="22"/>
        </w:rPr>
        <w:t xml:space="preserve">, D (1977) Access to the internal lexicon. In </w:t>
      </w:r>
      <w:proofErr w:type="spellStart"/>
      <w:r w:rsidRPr="00946862">
        <w:rPr>
          <w:rFonts w:ascii="Times New Roman" w:eastAsia="ＭＳ 明朝" w:hAnsi="Times New Roman" w:cs="Times New Roman"/>
          <w:bCs/>
          <w:kern w:val="0"/>
          <w:sz w:val="22"/>
        </w:rPr>
        <w:t>Dornic</w:t>
      </w:r>
      <w:proofErr w:type="spellEnd"/>
      <w:r w:rsidRPr="00946862">
        <w:rPr>
          <w:rFonts w:ascii="Times New Roman" w:eastAsia="ＭＳ 明朝" w:hAnsi="Times New Roman" w:cs="Times New Roman"/>
          <w:bCs/>
          <w:kern w:val="0"/>
          <w:sz w:val="22"/>
        </w:rPr>
        <w:t>, S (</w:t>
      </w:r>
      <w:r w:rsidR="00906038" w:rsidRPr="00946862">
        <w:rPr>
          <w:rFonts w:ascii="Times New Roman" w:eastAsia="ＭＳ 明朝" w:hAnsi="Times New Roman" w:cs="Times New Roman"/>
          <w:bCs/>
          <w:kern w:val="0"/>
          <w:sz w:val="22"/>
        </w:rPr>
        <w:t>e</w:t>
      </w:r>
      <w:r w:rsidRPr="00946862">
        <w:rPr>
          <w:rFonts w:ascii="Times New Roman" w:eastAsia="ＭＳ 明朝" w:hAnsi="Times New Roman" w:cs="Times New Roman"/>
          <w:bCs/>
          <w:kern w:val="0"/>
          <w:sz w:val="22"/>
        </w:rPr>
        <w:t xml:space="preserve">d.), </w:t>
      </w:r>
      <w:r w:rsidRPr="00946862">
        <w:rPr>
          <w:rFonts w:ascii="Times New Roman" w:eastAsia="ＭＳ 明朝" w:hAnsi="Times New Roman" w:cs="Times New Roman"/>
          <w:bCs/>
          <w:i/>
          <w:iCs/>
          <w:kern w:val="0"/>
          <w:sz w:val="22"/>
        </w:rPr>
        <w:t>Attention and performance IV</w:t>
      </w:r>
      <w:r w:rsidRPr="00946862">
        <w:rPr>
          <w:rFonts w:ascii="Times New Roman" w:eastAsia="ＭＳ 明朝" w:hAnsi="Times New Roman" w:cs="Times New Roman"/>
          <w:bCs/>
          <w:kern w:val="0"/>
          <w:sz w:val="22"/>
        </w:rPr>
        <w:t>. Hillsdale, NJ: Erlbaum, pp. 535–555.</w:t>
      </w:r>
    </w:p>
    <w:p w14:paraId="7CF09DEF" w14:textId="77777777" w:rsidR="00F45E8D" w:rsidRPr="00946862" w:rsidRDefault="00F45E8D" w:rsidP="00F45E8D">
      <w:pPr>
        <w:adjustRightInd w:val="0"/>
        <w:snapToGrid w:val="0"/>
        <w:ind w:left="519" w:hangingChars="236" w:hanging="519"/>
        <w:jc w:val="left"/>
        <w:rPr>
          <w:rFonts w:ascii="Times New Roman" w:eastAsia="ＭＳ 明朝" w:hAnsi="Times New Roman" w:cs="Times New Roman"/>
          <w:bCs/>
          <w:kern w:val="0"/>
          <w:sz w:val="22"/>
          <w:u w:val="single"/>
        </w:rPr>
      </w:pPr>
      <w:r w:rsidRPr="00946862">
        <w:rPr>
          <w:rFonts w:ascii="Times New Roman" w:eastAsia="ＭＳ 明朝" w:hAnsi="Times New Roman" w:cs="Times New Roman"/>
          <w:bCs/>
          <w:kern w:val="0"/>
          <w:sz w:val="22"/>
        </w:rPr>
        <w:t>Crossley, SA, Allen, LK, Kyle, K and McNamara, DS (2014) Analyzing discourse processing using a simple natural language processing tool. </w:t>
      </w:r>
      <w:r w:rsidRPr="00946862">
        <w:rPr>
          <w:rFonts w:ascii="Times New Roman" w:eastAsia="ＭＳ 明朝" w:hAnsi="Times New Roman" w:cs="Times New Roman"/>
          <w:bCs/>
          <w:i/>
          <w:iCs/>
          <w:kern w:val="0"/>
          <w:sz w:val="22"/>
        </w:rPr>
        <w:t>Discourse Processes</w:t>
      </w:r>
      <w:r w:rsidRPr="00946862">
        <w:rPr>
          <w:rFonts w:ascii="Times New Roman" w:eastAsia="ＭＳ 明朝" w:hAnsi="Times New Roman" w:cs="Times New Roman"/>
          <w:bCs/>
          <w:kern w:val="0"/>
          <w:sz w:val="22"/>
        </w:rPr>
        <w:t xml:space="preserve"> 51(5-6), 511–534. </w:t>
      </w:r>
      <w:hyperlink r:id="rId11" w:history="1">
        <w:r w:rsidRPr="00946862">
          <w:rPr>
            <w:rStyle w:val="a8"/>
            <w:rFonts w:ascii="Times New Roman" w:eastAsia="ＭＳ 明朝" w:hAnsi="Times New Roman" w:cs="Times New Roman"/>
            <w:bCs/>
            <w:color w:val="auto"/>
            <w:kern w:val="0"/>
            <w:sz w:val="22"/>
          </w:rPr>
          <w:t>https://doi.org/10.1080/0163853X.2014.910723</w:t>
        </w:r>
      </w:hyperlink>
    </w:p>
    <w:p w14:paraId="23C94F36" w14:textId="77777777" w:rsidR="00F45E8D" w:rsidRPr="00946862" w:rsidRDefault="00F45E8D" w:rsidP="00B15BA8">
      <w:pPr>
        <w:adjustRightInd w:val="0"/>
        <w:snapToGrid w:val="0"/>
        <w:ind w:left="519" w:hangingChars="236" w:hanging="519"/>
        <w:jc w:val="left"/>
        <w:rPr>
          <w:rFonts w:ascii="Times New Roman" w:eastAsia="ＭＳ 明朝" w:hAnsi="Times New Roman" w:cs="Times New Roman"/>
          <w:bCs/>
          <w:kern w:val="0"/>
          <w:sz w:val="22"/>
        </w:rPr>
      </w:pPr>
    </w:p>
    <w:p w14:paraId="2F9FA4CC" w14:textId="77777777" w:rsidR="002E49A5" w:rsidRPr="00946862" w:rsidRDefault="002E49A5" w:rsidP="002E49A5">
      <w:pPr>
        <w:adjustRightInd w:val="0"/>
        <w:snapToGrid w:val="0"/>
        <w:ind w:left="519" w:hangingChars="236" w:hanging="519"/>
        <w:jc w:val="left"/>
        <w:rPr>
          <w:rFonts w:ascii="Times New Roman" w:eastAsia="ＭＳ 明朝" w:hAnsi="Times New Roman" w:cs="Times New Roman"/>
          <w:bCs/>
          <w:kern w:val="0"/>
          <w:sz w:val="22"/>
          <w:u w:val="single"/>
        </w:rPr>
      </w:pPr>
      <w:r w:rsidRPr="00946862">
        <w:rPr>
          <w:rFonts w:ascii="Times New Roman" w:eastAsia="ＭＳ 明朝" w:hAnsi="Times New Roman" w:cs="Times New Roman"/>
          <w:bCs/>
          <w:kern w:val="0"/>
          <w:sz w:val="22"/>
        </w:rPr>
        <w:t xml:space="preserve">Crossley, SA., Kyle, K and </w:t>
      </w:r>
      <w:proofErr w:type="spellStart"/>
      <w:r w:rsidRPr="00946862">
        <w:rPr>
          <w:rFonts w:ascii="Times New Roman" w:eastAsia="ＭＳ 明朝" w:hAnsi="Times New Roman" w:cs="Times New Roman"/>
          <w:bCs/>
          <w:kern w:val="0"/>
          <w:sz w:val="22"/>
        </w:rPr>
        <w:t>Dascalu</w:t>
      </w:r>
      <w:proofErr w:type="spellEnd"/>
      <w:r w:rsidRPr="00946862">
        <w:rPr>
          <w:rFonts w:ascii="Times New Roman" w:eastAsia="ＭＳ 明朝" w:hAnsi="Times New Roman" w:cs="Times New Roman"/>
          <w:bCs/>
          <w:kern w:val="0"/>
          <w:sz w:val="22"/>
        </w:rPr>
        <w:t>, M (2019) The tool for the automatic analysis of cohesion 2.0: Integrating semantic similarity and text overlap. </w:t>
      </w:r>
      <w:r w:rsidRPr="00946862">
        <w:rPr>
          <w:rFonts w:ascii="Times New Roman" w:eastAsia="ＭＳ 明朝" w:hAnsi="Times New Roman" w:cs="Times New Roman"/>
          <w:bCs/>
          <w:i/>
          <w:iCs/>
          <w:kern w:val="0"/>
          <w:sz w:val="22"/>
        </w:rPr>
        <w:t>Behavioral Research Methods</w:t>
      </w:r>
      <w:r w:rsidRPr="00946862">
        <w:rPr>
          <w:rFonts w:ascii="Times New Roman" w:eastAsia="ＭＳ 明朝" w:hAnsi="Times New Roman" w:cs="Times New Roman"/>
          <w:bCs/>
          <w:kern w:val="0"/>
          <w:sz w:val="22"/>
        </w:rPr>
        <w:t xml:space="preserve"> 50, 1030–1046. </w:t>
      </w:r>
      <w:hyperlink r:id="rId12" w:history="1">
        <w:r w:rsidRPr="00946862">
          <w:rPr>
            <w:rStyle w:val="a8"/>
            <w:rFonts w:ascii="Times New Roman" w:eastAsia="ＭＳ 明朝" w:hAnsi="Times New Roman" w:cs="Times New Roman"/>
            <w:bCs/>
            <w:color w:val="auto"/>
            <w:kern w:val="0"/>
            <w:sz w:val="22"/>
          </w:rPr>
          <w:t>https://doi.org/10.3758/s13428-018-1142-4</w:t>
        </w:r>
      </w:hyperlink>
    </w:p>
    <w:p w14:paraId="26084800" w14:textId="77777777" w:rsidR="00622DF8" w:rsidRPr="00946862" w:rsidRDefault="00622DF8" w:rsidP="00622DF8">
      <w:pPr>
        <w:adjustRightInd w:val="0"/>
        <w:snapToGrid w:val="0"/>
        <w:ind w:left="519" w:hangingChars="236" w:hanging="519"/>
        <w:jc w:val="left"/>
        <w:rPr>
          <w:rFonts w:ascii="Times New Roman" w:eastAsia="ＭＳ 明朝" w:hAnsi="Times New Roman" w:cs="Times New Roman"/>
          <w:bCs/>
          <w:kern w:val="0"/>
          <w:sz w:val="22"/>
        </w:rPr>
      </w:pPr>
      <w:r w:rsidRPr="00946862">
        <w:rPr>
          <w:rFonts w:ascii="Times New Roman" w:eastAsia="ＭＳ 明朝" w:hAnsi="Times New Roman" w:cs="Times New Roman"/>
          <w:bCs/>
          <w:kern w:val="0"/>
          <w:sz w:val="22"/>
        </w:rPr>
        <w:t xml:space="preserve">Evert, S (2005) </w:t>
      </w:r>
      <w:r w:rsidRPr="00946862">
        <w:rPr>
          <w:rFonts w:ascii="Times New Roman" w:eastAsia="ＭＳ 明朝" w:hAnsi="Times New Roman" w:cs="Times New Roman"/>
          <w:bCs/>
          <w:i/>
          <w:iCs/>
          <w:kern w:val="0"/>
          <w:sz w:val="22"/>
        </w:rPr>
        <w:t>The statistics of word cooccurrences: Words pairs and collocations (Doctoral dissertation).</w:t>
      </w:r>
      <w:r w:rsidRPr="00946862">
        <w:rPr>
          <w:rFonts w:ascii="Times New Roman" w:eastAsia="ＭＳ 明朝" w:hAnsi="Times New Roman" w:cs="Times New Roman"/>
          <w:bCs/>
          <w:kern w:val="0"/>
          <w:sz w:val="22"/>
        </w:rPr>
        <w:t xml:space="preserve"> Germany: Universität Stuttgart.</w:t>
      </w:r>
    </w:p>
    <w:p w14:paraId="418B4615" w14:textId="77777777" w:rsidR="00622DF8" w:rsidRPr="00946862" w:rsidRDefault="00622DF8" w:rsidP="00622DF8">
      <w:pPr>
        <w:adjustRightInd w:val="0"/>
        <w:snapToGrid w:val="0"/>
        <w:ind w:left="519" w:hangingChars="236" w:hanging="519"/>
        <w:jc w:val="left"/>
        <w:rPr>
          <w:rFonts w:ascii="Times New Roman" w:eastAsia="ＭＳ 明朝" w:hAnsi="Times New Roman" w:cs="Times New Roman"/>
          <w:bCs/>
          <w:kern w:val="0"/>
          <w:sz w:val="22"/>
        </w:rPr>
      </w:pPr>
      <w:proofErr w:type="spellStart"/>
      <w:r w:rsidRPr="00946862">
        <w:rPr>
          <w:rFonts w:ascii="Times New Roman" w:eastAsia="ＭＳ 明朝" w:hAnsi="Times New Roman" w:cs="Times New Roman"/>
          <w:bCs/>
          <w:kern w:val="0"/>
          <w:sz w:val="22"/>
        </w:rPr>
        <w:t>Fellbaum</w:t>
      </w:r>
      <w:proofErr w:type="spellEnd"/>
      <w:r w:rsidRPr="00946862">
        <w:rPr>
          <w:rFonts w:ascii="Times New Roman" w:eastAsia="ＭＳ 明朝" w:hAnsi="Times New Roman" w:cs="Times New Roman"/>
          <w:bCs/>
          <w:kern w:val="0"/>
          <w:sz w:val="22"/>
        </w:rPr>
        <w:t xml:space="preserve">, C (ed.) (1998) </w:t>
      </w:r>
      <w:r w:rsidRPr="00946862">
        <w:rPr>
          <w:rFonts w:ascii="Times New Roman" w:eastAsia="ＭＳ 明朝" w:hAnsi="Times New Roman" w:cs="Times New Roman"/>
          <w:bCs/>
          <w:i/>
          <w:iCs/>
          <w:kern w:val="0"/>
          <w:sz w:val="22"/>
        </w:rPr>
        <w:t>WordNet: An electronic lexical database</w:t>
      </w:r>
      <w:r w:rsidRPr="00946862">
        <w:rPr>
          <w:rFonts w:ascii="Times New Roman" w:eastAsia="ＭＳ 明朝" w:hAnsi="Times New Roman" w:cs="Times New Roman"/>
          <w:bCs/>
          <w:kern w:val="0"/>
          <w:sz w:val="22"/>
        </w:rPr>
        <w:t>. Cambridge, MA: MIT Press.</w:t>
      </w:r>
    </w:p>
    <w:p w14:paraId="31FAE941" w14:textId="77777777" w:rsidR="000E7892" w:rsidRPr="00946862" w:rsidRDefault="000E7892" w:rsidP="000E7892">
      <w:pPr>
        <w:adjustRightInd w:val="0"/>
        <w:snapToGrid w:val="0"/>
        <w:ind w:left="519" w:hangingChars="236" w:hanging="519"/>
        <w:jc w:val="left"/>
        <w:rPr>
          <w:rFonts w:ascii="Times New Roman" w:eastAsia="ＭＳ 明朝" w:hAnsi="Times New Roman" w:cs="Times New Roman"/>
          <w:bCs/>
          <w:kern w:val="0"/>
          <w:sz w:val="22"/>
        </w:rPr>
      </w:pPr>
      <w:proofErr w:type="spellStart"/>
      <w:r w:rsidRPr="00946862">
        <w:rPr>
          <w:rFonts w:ascii="Times New Roman" w:eastAsia="ＭＳ 明朝" w:hAnsi="Times New Roman" w:cs="Times New Roman"/>
          <w:bCs/>
          <w:kern w:val="0"/>
          <w:sz w:val="22"/>
        </w:rPr>
        <w:t>Gries</w:t>
      </w:r>
      <w:proofErr w:type="spellEnd"/>
      <w:r w:rsidRPr="00946862">
        <w:rPr>
          <w:rFonts w:ascii="Times New Roman" w:eastAsia="ＭＳ 明朝" w:hAnsi="Times New Roman" w:cs="Times New Roman"/>
          <w:bCs/>
          <w:kern w:val="0"/>
          <w:sz w:val="22"/>
        </w:rPr>
        <w:t xml:space="preserve">, ST, </w:t>
      </w:r>
      <w:proofErr w:type="spellStart"/>
      <w:r w:rsidRPr="00946862">
        <w:rPr>
          <w:rFonts w:ascii="Times New Roman" w:eastAsia="ＭＳ 明朝" w:hAnsi="Times New Roman" w:cs="Times New Roman"/>
          <w:bCs/>
          <w:kern w:val="0"/>
          <w:sz w:val="22"/>
        </w:rPr>
        <w:t>Hampe</w:t>
      </w:r>
      <w:proofErr w:type="spellEnd"/>
      <w:r w:rsidRPr="00946862">
        <w:rPr>
          <w:rFonts w:ascii="Times New Roman" w:eastAsia="ＭＳ 明朝" w:hAnsi="Times New Roman" w:cs="Times New Roman"/>
          <w:bCs/>
          <w:kern w:val="0"/>
          <w:sz w:val="22"/>
        </w:rPr>
        <w:t xml:space="preserve">, B and </w:t>
      </w:r>
      <w:proofErr w:type="spellStart"/>
      <w:r w:rsidRPr="00946862">
        <w:rPr>
          <w:rFonts w:ascii="Times New Roman" w:eastAsia="ＭＳ 明朝" w:hAnsi="Times New Roman" w:cs="Times New Roman"/>
          <w:bCs/>
          <w:kern w:val="0"/>
          <w:sz w:val="22"/>
        </w:rPr>
        <w:t>Schönefeld</w:t>
      </w:r>
      <w:proofErr w:type="spellEnd"/>
      <w:r w:rsidRPr="00946862">
        <w:rPr>
          <w:rFonts w:ascii="Times New Roman" w:eastAsia="ＭＳ 明朝" w:hAnsi="Times New Roman" w:cs="Times New Roman"/>
          <w:bCs/>
          <w:kern w:val="0"/>
          <w:sz w:val="22"/>
        </w:rPr>
        <w:t xml:space="preserve">, D (2005) Converging evidence: Bringing together experimental and corpus data on the association of verbs and constructions. </w:t>
      </w:r>
      <w:r w:rsidRPr="00946862">
        <w:rPr>
          <w:rFonts w:ascii="Times New Roman" w:eastAsia="ＭＳ 明朝" w:hAnsi="Times New Roman" w:cs="Times New Roman"/>
          <w:bCs/>
          <w:i/>
          <w:iCs/>
          <w:kern w:val="0"/>
          <w:sz w:val="22"/>
        </w:rPr>
        <w:t>Cognitive Linguistics</w:t>
      </w:r>
      <w:r w:rsidRPr="00946862">
        <w:rPr>
          <w:rFonts w:ascii="Times New Roman" w:eastAsia="ＭＳ 明朝" w:hAnsi="Times New Roman" w:cs="Times New Roman"/>
          <w:bCs/>
          <w:kern w:val="0"/>
          <w:sz w:val="22"/>
        </w:rPr>
        <w:t xml:space="preserve"> 16, 635–676. </w:t>
      </w:r>
      <w:hyperlink r:id="rId13" w:history="1">
        <w:r w:rsidRPr="00946862">
          <w:rPr>
            <w:rStyle w:val="a8"/>
            <w:rFonts w:ascii="Times New Roman" w:eastAsia="ＭＳ 明朝" w:hAnsi="Times New Roman" w:cs="Times New Roman"/>
            <w:bCs/>
            <w:color w:val="auto"/>
            <w:kern w:val="0"/>
            <w:sz w:val="22"/>
          </w:rPr>
          <w:t>https://doi.org/10.1515/cogl.2005.16.4.635</w:t>
        </w:r>
      </w:hyperlink>
    </w:p>
    <w:p w14:paraId="52C35B73" w14:textId="5AFB3403" w:rsidR="00B10F11" w:rsidRPr="00946862" w:rsidRDefault="00B10F11" w:rsidP="00B10F11">
      <w:pPr>
        <w:adjustRightInd w:val="0"/>
        <w:snapToGrid w:val="0"/>
        <w:ind w:left="519" w:hangingChars="236" w:hanging="519"/>
        <w:jc w:val="left"/>
        <w:rPr>
          <w:rFonts w:ascii="Times New Roman" w:eastAsia="ＭＳ 明朝" w:hAnsi="Times New Roman" w:cs="Times New Roman"/>
          <w:bCs/>
          <w:kern w:val="0"/>
          <w:sz w:val="22"/>
        </w:rPr>
      </w:pPr>
      <w:r w:rsidRPr="00946862">
        <w:rPr>
          <w:rFonts w:ascii="Times New Roman" w:eastAsia="ＭＳ 明朝" w:hAnsi="Times New Roman" w:cs="Times New Roman"/>
          <w:bCs/>
          <w:kern w:val="0"/>
          <w:sz w:val="22"/>
        </w:rPr>
        <w:t xml:space="preserve">Hoffman, P, </w:t>
      </w:r>
      <w:proofErr w:type="spellStart"/>
      <w:r w:rsidRPr="00946862">
        <w:rPr>
          <w:rFonts w:ascii="Times New Roman" w:eastAsia="ＭＳ 明朝" w:hAnsi="Times New Roman" w:cs="Times New Roman"/>
          <w:bCs/>
          <w:kern w:val="0"/>
          <w:sz w:val="22"/>
        </w:rPr>
        <w:t>Lambon</w:t>
      </w:r>
      <w:proofErr w:type="spellEnd"/>
      <w:r w:rsidRPr="00946862">
        <w:rPr>
          <w:rFonts w:ascii="Times New Roman" w:eastAsia="ＭＳ 明朝" w:hAnsi="Times New Roman" w:cs="Times New Roman"/>
          <w:bCs/>
          <w:kern w:val="0"/>
          <w:sz w:val="22"/>
        </w:rPr>
        <w:t xml:space="preserve"> Ralph, MA, </w:t>
      </w:r>
      <w:r w:rsidR="00314CC9" w:rsidRPr="00946862">
        <w:rPr>
          <w:rFonts w:ascii="Times New Roman" w:eastAsia="ＭＳ 明朝" w:hAnsi="Times New Roman" w:cs="Times New Roman"/>
          <w:bCs/>
          <w:kern w:val="0"/>
          <w:sz w:val="22"/>
        </w:rPr>
        <w:t xml:space="preserve">and </w:t>
      </w:r>
      <w:r w:rsidRPr="00946862">
        <w:rPr>
          <w:rFonts w:ascii="Times New Roman" w:eastAsia="ＭＳ 明朝" w:hAnsi="Times New Roman" w:cs="Times New Roman"/>
          <w:bCs/>
          <w:kern w:val="0"/>
          <w:sz w:val="22"/>
        </w:rPr>
        <w:t>Rogers, TT (2013). Semantic</w:t>
      </w:r>
      <w:r w:rsidRPr="00946862">
        <w:rPr>
          <w:rFonts w:ascii="Times New Roman" w:eastAsia="ＭＳ 明朝" w:hAnsi="Times New Roman" w:cs="Times New Roman" w:hint="eastAsia"/>
          <w:bCs/>
          <w:kern w:val="0"/>
          <w:sz w:val="22"/>
        </w:rPr>
        <w:t xml:space="preserve"> </w:t>
      </w:r>
      <w:r w:rsidRPr="00946862">
        <w:rPr>
          <w:rFonts w:ascii="Times New Roman" w:eastAsia="ＭＳ 明朝" w:hAnsi="Times New Roman" w:cs="Times New Roman"/>
          <w:bCs/>
          <w:kern w:val="0"/>
          <w:sz w:val="22"/>
        </w:rPr>
        <w:t>diversity: A measure of semantic ambiguity based on variability in</w:t>
      </w:r>
      <w:r w:rsidRPr="00946862">
        <w:rPr>
          <w:rFonts w:ascii="Times New Roman" w:eastAsia="ＭＳ 明朝" w:hAnsi="Times New Roman" w:cs="Times New Roman" w:hint="eastAsia"/>
          <w:bCs/>
          <w:kern w:val="0"/>
          <w:sz w:val="22"/>
        </w:rPr>
        <w:t xml:space="preserve"> </w:t>
      </w:r>
      <w:r w:rsidRPr="00946862">
        <w:rPr>
          <w:rFonts w:ascii="Times New Roman" w:eastAsia="ＭＳ 明朝" w:hAnsi="Times New Roman" w:cs="Times New Roman"/>
          <w:bCs/>
          <w:kern w:val="0"/>
          <w:sz w:val="22"/>
        </w:rPr>
        <w:t xml:space="preserve">the contextual usage of words. </w:t>
      </w:r>
      <w:r w:rsidRPr="00946862">
        <w:rPr>
          <w:rFonts w:ascii="Times New Roman" w:eastAsia="ＭＳ 明朝" w:hAnsi="Times New Roman" w:cs="Times New Roman"/>
          <w:bCs/>
          <w:i/>
          <w:iCs/>
          <w:kern w:val="0"/>
          <w:sz w:val="22"/>
        </w:rPr>
        <w:t>Behavior Research Methods</w:t>
      </w:r>
      <w:r w:rsidRPr="00946862">
        <w:rPr>
          <w:rFonts w:ascii="Times New Roman" w:eastAsia="ＭＳ 明朝" w:hAnsi="Times New Roman" w:cs="Times New Roman"/>
          <w:bCs/>
          <w:kern w:val="0"/>
          <w:sz w:val="22"/>
        </w:rPr>
        <w:t xml:space="preserve"> 45,</w:t>
      </w:r>
      <w:r w:rsidRPr="00946862">
        <w:rPr>
          <w:rFonts w:ascii="Times New Roman" w:eastAsia="ＭＳ 明朝" w:hAnsi="Times New Roman" w:cs="Times New Roman" w:hint="eastAsia"/>
          <w:bCs/>
          <w:kern w:val="0"/>
          <w:sz w:val="22"/>
        </w:rPr>
        <w:t xml:space="preserve"> </w:t>
      </w:r>
      <w:r w:rsidRPr="00946862">
        <w:rPr>
          <w:rFonts w:ascii="Times New Roman" w:eastAsia="ＭＳ 明朝" w:hAnsi="Times New Roman" w:cs="Times New Roman"/>
          <w:bCs/>
          <w:kern w:val="0"/>
          <w:sz w:val="22"/>
        </w:rPr>
        <w:t xml:space="preserve">718–730. </w:t>
      </w:r>
      <w:hyperlink r:id="rId14" w:history="1">
        <w:r w:rsidRPr="00946862">
          <w:rPr>
            <w:rStyle w:val="a8"/>
            <w:rFonts w:ascii="Times New Roman" w:eastAsia="ＭＳ 明朝" w:hAnsi="Times New Roman" w:cs="Times New Roman"/>
            <w:bCs/>
            <w:color w:val="auto"/>
            <w:kern w:val="0"/>
            <w:sz w:val="22"/>
          </w:rPr>
          <w:t>https://doi.org/10.3758/s13428-012-0278-x</w:t>
        </w:r>
      </w:hyperlink>
    </w:p>
    <w:p w14:paraId="6DD63F3D" w14:textId="2BAF0A9E" w:rsidR="00570EC5" w:rsidRPr="00946862" w:rsidRDefault="00570EC5" w:rsidP="00B10F11">
      <w:pPr>
        <w:adjustRightInd w:val="0"/>
        <w:snapToGrid w:val="0"/>
        <w:ind w:left="519" w:hangingChars="236" w:hanging="519"/>
        <w:jc w:val="left"/>
        <w:rPr>
          <w:rFonts w:ascii="Times New Roman" w:eastAsia="ＭＳ 明朝" w:hAnsi="Times New Roman" w:cs="Times New Roman"/>
          <w:bCs/>
          <w:kern w:val="0"/>
          <w:sz w:val="22"/>
        </w:rPr>
      </w:pPr>
      <w:r w:rsidRPr="00946862">
        <w:rPr>
          <w:rFonts w:ascii="Times New Roman" w:eastAsia="ＭＳ 明朝" w:hAnsi="Times New Roman" w:cs="Times New Roman"/>
          <w:bCs/>
          <w:kern w:val="0"/>
          <w:sz w:val="22"/>
        </w:rPr>
        <w:t xml:space="preserve">McDonald, SA and </w:t>
      </w:r>
      <w:proofErr w:type="spellStart"/>
      <w:r w:rsidRPr="00946862">
        <w:rPr>
          <w:rFonts w:ascii="Times New Roman" w:eastAsia="ＭＳ 明朝" w:hAnsi="Times New Roman" w:cs="Times New Roman"/>
          <w:bCs/>
          <w:kern w:val="0"/>
          <w:sz w:val="22"/>
        </w:rPr>
        <w:t>Shillcock</w:t>
      </w:r>
      <w:proofErr w:type="spellEnd"/>
      <w:r w:rsidRPr="00946862">
        <w:rPr>
          <w:rFonts w:ascii="Times New Roman" w:eastAsia="ＭＳ 明朝" w:hAnsi="Times New Roman" w:cs="Times New Roman"/>
          <w:bCs/>
          <w:kern w:val="0"/>
          <w:sz w:val="22"/>
        </w:rPr>
        <w:t>, RC (2001) Rethinking the word frequency effect: The neglected role of distributional information in lexical processing. </w:t>
      </w:r>
      <w:r w:rsidRPr="00946862">
        <w:rPr>
          <w:rFonts w:ascii="Times New Roman" w:eastAsia="ＭＳ 明朝" w:hAnsi="Times New Roman" w:cs="Times New Roman"/>
          <w:bCs/>
          <w:i/>
          <w:iCs/>
          <w:kern w:val="0"/>
          <w:sz w:val="22"/>
        </w:rPr>
        <w:t>Language and Speech</w:t>
      </w:r>
      <w:r w:rsidRPr="00946862">
        <w:rPr>
          <w:rFonts w:ascii="Times New Roman" w:eastAsia="ＭＳ 明朝" w:hAnsi="Times New Roman" w:cs="Times New Roman"/>
          <w:bCs/>
          <w:kern w:val="0"/>
          <w:sz w:val="22"/>
        </w:rPr>
        <w:t xml:space="preserve"> 44(3), 295–322. </w:t>
      </w:r>
      <w:hyperlink r:id="rId15" w:history="1">
        <w:r w:rsidRPr="00946862">
          <w:rPr>
            <w:rStyle w:val="a8"/>
            <w:rFonts w:ascii="Times New Roman" w:eastAsia="ＭＳ 明朝" w:hAnsi="Times New Roman" w:cs="Times New Roman"/>
            <w:bCs/>
            <w:color w:val="auto"/>
            <w:kern w:val="0"/>
            <w:sz w:val="22"/>
          </w:rPr>
          <w:t>https://doi.org/10.1177/00238309010440030101</w:t>
        </w:r>
      </w:hyperlink>
    </w:p>
    <w:p w14:paraId="1D652C02" w14:textId="04CEAEC9" w:rsidR="00490C7E" w:rsidRPr="00946862" w:rsidRDefault="00490C7E" w:rsidP="00490C7E">
      <w:pPr>
        <w:adjustRightInd w:val="0"/>
        <w:snapToGrid w:val="0"/>
        <w:ind w:left="519" w:hangingChars="236" w:hanging="519"/>
        <w:jc w:val="left"/>
        <w:rPr>
          <w:rFonts w:ascii="Times New Roman" w:eastAsia="ＭＳ 明朝" w:hAnsi="Times New Roman" w:cs="Times New Roman"/>
          <w:bCs/>
          <w:kern w:val="0"/>
          <w:sz w:val="22"/>
        </w:rPr>
      </w:pPr>
      <w:r w:rsidRPr="00946862">
        <w:rPr>
          <w:rFonts w:ascii="Times New Roman" w:eastAsia="ＭＳ 明朝" w:hAnsi="Times New Roman" w:cs="Times New Roman"/>
          <w:bCs/>
          <w:kern w:val="0"/>
          <w:sz w:val="22"/>
        </w:rPr>
        <w:t>Nelson, DL, McEvoy, CL and Schreiber, TA (2004) The University of South Florida free association, rhyme, and word fragment norms.</w:t>
      </w:r>
      <w:r w:rsidRPr="00946862">
        <w:rPr>
          <w:rFonts w:ascii="Times New Roman" w:eastAsia="ＭＳ 明朝" w:hAnsi="Times New Roman" w:cs="Times New Roman"/>
          <w:bCs/>
          <w:i/>
          <w:iCs/>
          <w:kern w:val="0"/>
          <w:sz w:val="22"/>
        </w:rPr>
        <w:t xml:space="preserve"> Behavior Research Methods, Instruments, &amp; Computers</w:t>
      </w:r>
      <w:r w:rsidRPr="00946862">
        <w:rPr>
          <w:rFonts w:ascii="Times New Roman" w:eastAsia="ＭＳ 明朝" w:hAnsi="Times New Roman" w:cs="Times New Roman"/>
          <w:bCs/>
          <w:kern w:val="0"/>
          <w:sz w:val="22"/>
        </w:rPr>
        <w:t xml:space="preserve"> 36, 402–407. </w:t>
      </w:r>
      <w:hyperlink r:id="rId16" w:history="1">
        <w:r w:rsidRPr="00946862">
          <w:rPr>
            <w:rStyle w:val="a8"/>
            <w:rFonts w:ascii="Times New Roman" w:eastAsia="ＭＳ 明朝" w:hAnsi="Times New Roman" w:cs="Times New Roman"/>
            <w:bCs/>
            <w:color w:val="auto"/>
            <w:kern w:val="0"/>
            <w:sz w:val="22"/>
          </w:rPr>
          <w:t>doi.org/10.3758/BF03195588</w:t>
        </w:r>
      </w:hyperlink>
    </w:p>
    <w:p w14:paraId="281C50CA" w14:textId="77777777" w:rsidR="008637F2" w:rsidRPr="00946862" w:rsidRDefault="008637F2" w:rsidP="008637F2">
      <w:pPr>
        <w:adjustRightInd w:val="0"/>
        <w:snapToGrid w:val="0"/>
        <w:ind w:left="519" w:hangingChars="236" w:hanging="519"/>
        <w:jc w:val="left"/>
        <w:rPr>
          <w:rFonts w:ascii="Times New Roman" w:eastAsia="ＭＳ 明朝" w:hAnsi="Times New Roman" w:cs="Times New Roman"/>
          <w:bCs/>
          <w:kern w:val="0"/>
          <w:sz w:val="22"/>
        </w:rPr>
      </w:pPr>
      <w:r w:rsidRPr="00946862">
        <w:rPr>
          <w:rFonts w:ascii="Times New Roman" w:eastAsia="ＭＳ 明朝" w:hAnsi="Times New Roman" w:cs="Times New Roman"/>
          <w:bCs/>
          <w:kern w:val="0"/>
          <w:sz w:val="22"/>
        </w:rPr>
        <w:t>Kiss, GR, Armstrong, C, Milroy, R and Piper, J (1973) An associative thesaurus of English and its computer analysis.</w:t>
      </w:r>
      <w:r w:rsidRPr="00946862">
        <w:rPr>
          <w:rFonts w:ascii="Times New Roman" w:eastAsia="ＭＳ 明朝" w:hAnsi="Times New Roman" w:cs="Times New Roman"/>
          <w:bCs/>
          <w:i/>
          <w:iCs/>
          <w:kern w:val="0"/>
          <w:sz w:val="22"/>
        </w:rPr>
        <w:t xml:space="preserve"> The Computer and Literary Studies</w:t>
      </w:r>
      <w:r w:rsidRPr="00946862">
        <w:rPr>
          <w:rFonts w:ascii="Times New Roman" w:eastAsia="ＭＳ 明朝" w:hAnsi="Times New Roman" w:cs="Times New Roman"/>
          <w:bCs/>
          <w:kern w:val="0"/>
          <w:sz w:val="22"/>
        </w:rPr>
        <w:t>, 153–165.</w:t>
      </w:r>
    </w:p>
    <w:p w14:paraId="5DC803B6" w14:textId="38AB5491" w:rsidR="003F3933" w:rsidRPr="00946862" w:rsidRDefault="003F3933" w:rsidP="003F3933">
      <w:pPr>
        <w:adjustRightInd w:val="0"/>
        <w:snapToGrid w:val="0"/>
        <w:ind w:left="519" w:hangingChars="236" w:hanging="519"/>
        <w:jc w:val="left"/>
        <w:rPr>
          <w:rFonts w:ascii="Times New Roman" w:eastAsia="ＭＳ 明朝" w:hAnsi="Times New Roman" w:cs="Times New Roman"/>
          <w:bCs/>
          <w:kern w:val="0"/>
          <w:sz w:val="22"/>
        </w:rPr>
      </w:pPr>
      <w:proofErr w:type="spellStart"/>
      <w:r w:rsidRPr="00946862">
        <w:rPr>
          <w:rFonts w:ascii="Times New Roman" w:eastAsia="ＭＳ 明朝" w:hAnsi="Times New Roman" w:cs="Times New Roman"/>
          <w:bCs/>
          <w:kern w:val="0"/>
          <w:sz w:val="22"/>
        </w:rPr>
        <w:t>Kuperman</w:t>
      </w:r>
      <w:proofErr w:type="spellEnd"/>
      <w:r w:rsidRPr="00946862">
        <w:rPr>
          <w:rFonts w:ascii="Times New Roman" w:eastAsia="ＭＳ 明朝" w:hAnsi="Times New Roman" w:cs="Times New Roman"/>
          <w:bCs/>
          <w:kern w:val="0"/>
          <w:sz w:val="22"/>
        </w:rPr>
        <w:t xml:space="preserve">, V, </w:t>
      </w:r>
      <w:proofErr w:type="spellStart"/>
      <w:r w:rsidRPr="00946862">
        <w:rPr>
          <w:rFonts w:ascii="Times New Roman" w:eastAsia="ＭＳ 明朝" w:hAnsi="Times New Roman" w:cs="Times New Roman"/>
          <w:bCs/>
          <w:kern w:val="0"/>
          <w:sz w:val="22"/>
        </w:rPr>
        <w:t>Stadthagen</w:t>
      </w:r>
      <w:proofErr w:type="spellEnd"/>
      <w:r w:rsidRPr="00946862">
        <w:rPr>
          <w:rFonts w:ascii="Times New Roman" w:eastAsia="ＭＳ 明朝" w:hAnsi="Times New Roman" w:cs="Times New Roman"/>
          <w:bCs/>
          <w:kern w:val="0"/>
          <w:sz w:val="22"/>
        </w:rPr>
        <w:t xml:space="preserve">-Gonzales, H, and </w:t>
      </w:r>
      <w:proofErr w:type="spellStart"/>
      <w:r w:rsidRPr="00946862">
        <w:rPr>
          <w:rFonts w:ascii="Times New Roman" w:eastAsia="ＭＳ 明朝" w:hAnsi="Times New Roman" w:cs="Times New Roman"/>
          <w:bCs/>
          <w:kern w:val="0"/>
          <w:sz w:val="22"/>
        </w:rPr>
        <w:t>Brysbaert</w:t>
      </w:r>
      <w:proofErr w:type="spellEnd"/>
      <w:r w:rsidRPr="00946862">
        <w:rPr>
          <w:rFonts w:ascii="Times New Roman" w:eastAsia="ＭＳ 明朝" w:hAnsi="Times New Roman" w:cs="Times New Roman"/>
          <w:bCs/>
          <w:kern w:val="0"/>
          <w:sz w:val="22"/>
        </w:rPr>
        <w:t>, M (2012). Age-of-acquisition</w:t>
      </w:r>
      <w:r w:rsidRPr="00946862">
        <w:rPr>
          <w:rFonts w:ascii="Times New Roman" w:eastAsia="ＭＳ 明朝" w:hAnsi="Times New Roman" w:cs="Times New Roman" w:hint="eastAsia"/>
          <w:bCs/>
          <w:kern w:val="0"/>
          <w:sz w:val="22"/>
        </w:rPr>
        <w:t xml:space="preserve"> </w:t>
      </w:r>
      <w:r w:rsidRPr="00946862">
        <w:rPr>
          <w:rFonts w:ascii="Times New Roman" w:eastAsia="ＭＳ 明朝" w:hAnsi="Times New Roman" w:cs="Times New Roman"/>
          <w:bCs/>
          <w:kern w:val="0"/>
          <w:sz w:val="22"/>
        </w:rPr>
        <w:t>ratings for 30 thousand English words.</w:t>
      </w:r>
      <w:r w:rsidRPr="00946862">
        <w:rPr>
          <w:rFonts w:ascii="Times New Roman" w:eastAsia="ＭＳ 明朝" w:hAnsi="Times New Roman" w:cs="Times New Roman"/>
          <w:bCs/>
          <w:i/>
          <w:iCs/>
          <w:kern w:val="0"/>
          <w:sz w:val="22"/>
        </w:rPr>
        <w:t xml:space="preserve"> Behavior Research Methods</w:t>
      </w:r>
      <w:r w:rsidRPr="00946862">
        <w:rPr>
          <w:rFonts w:ascii="Times New Roman" w:eastAsia="ＭＳ 明朝" w:hAnsi="Times New Roman" w:cs="Times New Roman"/>
          <w:bCs/>
          <w:kern w:val="0"/>
          <w:sz w:val="22"/>
        </w:rPr>
        <w:t xml:space="preserve"> 44, 978–990.</w:t>
      </w:r>
      <w:r w:rsidRPr="00946862">
        <w:rPr>
          <w:rFonts w:ascii="Times New Roman" w:eastAsia="ＭＳ 明朝" w:hAnsi="Times New Roman" w:cs="Times New Roman" w:hint="eastAsia"/>
          <w:bCs/>
          <w:kern w:val="0"/>
          <w:sz w:val="22"/>
        </w:rPr>
        <w:t xml:space="preserve"> </w:t>
      </w:r>
      <w:hyperlink r:id="rId17" w:history="1">
        <w:r w:rsidRPr="00946862">
          <w:rPr>
            <w:rStyle w:val="a8"/>
            <w:rFonts w:ascii="Times New Roman" w:eastAsia="ＭＳ 明朝" w:hAnsi="Times New Roman" w:cs="Times New Roman"/>
            <w:bCs/>
            <w:color w:val="auto"/>
            <w:kern w:val="0"/>
            <w:sz w:val="22"/>
          </w:rPr>
          <w:t>https://doi.org/10.3758/s13428-012-0210-4</w:t>
        </w:r>
      </w:hyperlink>
    </w:p>
    <w:p w14:paraId="1EA5BE65" w14:textId="77777777" w:rsidR="00B15BA8" w:rsidRPr="00946862" w:rsidRDefault="00B15BA8" w:rsidP="00B15BA8">
      <w:pPr>
        <w:adjustRightInd w:val="0"/>
        <w:snapToGrid w:val="0"/>
        <w:ind w:left="519" w:hangingChars="236" w:hanging="519"/>
        <w:jc w:val="left"/>
        <w:rPr>
          <w:rFonts w:ascii="Times New Roman" w:eastAsia="ＭＳ 明朝" w:hAnsi="Times New Roman" w:cs="Times New Roman"/>
          <w:bCs/>
          <w:kern w:val="0"/>
          <w:sz w:val="22"/>
        </w:rPr>
      </w:pPr>
      <w:r w:rsidRPr="00946862">
        <w:rPr>
          <w:rFonts w:ascii="Times New Roman" w:eastAsia="ＭＳ 明朝" w:hAnsi="Times New Roman" w:cs="Times New Roman"/>
          <w:bCs/>
          <w:kern w:val="0"/>
          <w:sz w:val="22"/>
        </w:rPr>
        <w:t xml:space="preserve">Kyle, K, Crossley, S and </w:t>
      </w:r>
      <w:bookmarkStart w:id="2" w:name="_Hlk102140029"/>
      <w:r w:rsidRPr="00946862">
        <w:rPr>
          <w:rFonts w:ascii="Times New Roman" w:eastAsia="ＭＳ 明朝" w:hAnsi="Times New Roman" w:cs="Times New Roman"/>
          <w:bCs/>
          <w:kern w:val="0"/>
          <w:sz w:val="22"/>
        </w:rPr>
        <w:t>Berger</w:t>
      </w:r>
      <w:bookmarkEnd w:id="2"/>
      <w:r w:rsidRPr="00946862">
        <w:rPr>
          <w:rFonts w:ascii="Times New Roman" w:eastAsia="ＭＳ 明朝" w:hAnsi="Times New Roman" w:cs="Times New Roman"/>
          <w:bCs/>
          <w:kern w:val="0"/>
          <w:sz w:val="22"/>
        </w:rPr>
        <w:t>, C (2018) The tool for the automatic analysis of lexical sophistication (TAALES): Version 2.0. </w:t>
      </w:r>
      <w:r w:rsidRPr="00946862">
        <w:rPr>
          <w:rFonts w:ascii="Times New Roman" w:eastAsia="ＭＳ 明朝" w:hAnsi="Times New Roman" w:cs="Times New Roman"/>
          <w:bCs/>
          <w:i/>
          <w:iCs/>
          <w:kern w:val="0"/>
          <w:sz w:val="22"/>
        </w:rPr>
        <w:t>Behavior Research Methods</w:t>
      </w:r>
      <w:r w:rsidRPr="00946862">
        <w:rPr>
          <w:rFonts w:ascii="Times New Roman" w:eastAsia="ＭＳ 明朝" w:hAnsi="Times New Roman" w:cs="Times New Roman"/>
          <w:bCs/>
          <w:kern w:val="0"/>
          <w:sz w:val="22"/>
        </w:rPr>
        <w:t> </w:t>
      </w:r>
      <w:r w:rsidRPr="00946862">
        <w:rPr>
          <w:rFonts w:ascii="Times New Roman" w:eastAsia="ＭＳ 明朝" w:hAnsi="Times New Roman" w:cs="Mangal"/>
          <w:kern w:val="0"/>
          <w:sz w:val="22"/>
        </w:rPr>
        <w:t>50</w:t>
      </w:r>
      <w:r w:rsidRPr="00946862">
        <w:rPr>
          <w:rFonts w:ascii="Times New Roman" w:eastAsia="ＭＳ 明朝" w:hAnsi="Times New Roman" w:cs="Times New Roman"/>
          <w:bCs/>
          <w:kern w:val="0"/>
          <w:sz w:val="22"/>
        </w:rPr>
        <w:t xml:space="preserve">, 1030–1046. </w:t>
      </w:r>
      <w:hyperlink r:id="rId18" w:history="1">
        <w:r w:rsidRPr="00946862">
          <w:rPr>
            <w:rFonts w:ascii="Times New Roman" w:eastAsia="ＭＳ 明朝" w:hAnsi="Times New Roman" w:cs="Times New Roman"/>
            <w:bCs/>
            <w:kern w:val="0"/>
            <w:sz w:val="22"/>
            <w:u w:val="single"/>
          </w:rPr>
          <w:t>https://doi.org/10.3758/s13428-017-0924-4</w:t>
        </w:r>
      </w:hyperlink>
    </w:p>
    <w:p w14:paraId="5785DF3D" w14:textId="77777777" w:rsidR="00B15BA8" w:rsidRPr="00946862" w:rsidRDefault="00B15BA8" w:rsidP="00B15BA8">
      <w:pPr>
        <w:adjustRightInd w:val="0"/>
        <w:snapToGrid w:val="0"/>
        <w:ind w:left="519" w:hangingChars="236" w:hanging="519"/>
        <w:jc w:val="left"/>
        <w:rPr>
          <w:rFonts w:ascii="Times New Roman" w:eastAsia="ＭＳ 明朝" w:hAnsi="Times New Roman" w:cs="Times New Roman"/>
          <w:bCs/>
          <w:kern w:val="0"/>
          <w:sz w:val="22"/>
          <w:u w:val="single"/>
        </w:rPr>
      </w:pPr>
      <w:r w:rsidRPr="00946862">
        <w:rPr>
          <w:rFonts w:ascii="Times New Roman" w:eastAsia="ＭＳ 明朝" w:hAnsi="Times New Roman" w:cs="Times New Roman"/>
          <w:bCs/>
          <w:kern w:val="0"/>
          <w:sz w:val="22"/>
        </w:rPr>
        <w:t>Kyle, K and Crossley, SA (2018) Measuring syntactic complexity in L2 writing using fine‐grained clausal and phrasal indices. </w:t>
      </w:r>
      <w:r w:rsidRPr="00946862">
        <w:rPr>
          <w:rFonts w:ascii="Times New Roman" w:eastAsia="ＭＳ 明朝" w:hAnsi="Times New Roman" w:cs="Times New Roman"/>
          <w:bCs/>
          <w:i/>
          <w:iCs/>
          <w:kern w:val="0"/>
          <w:sz w:val="22"/>
        </w:rPr>
        <w:t>The Modern Language Journal</w:t>
      </w:r>
      <w:r w:rsidRPr="00946862">
        <w:rPr>
          <w:rFonts w:ascii="Times New Roman" w:eastAsia="ＭＳ 明朝" w:hAnsi="Times New Roman" w:cs="Times New Roman"/>
          <w:bCs/>
          <w:kern w:val="0"/>
          <w:sz w:val="22"/>
        </w:rPr>
        <w:t> </w:t>
      </w:r>
      <w:r w:rsidRPr="00946862">
        <w:rPr>
          <w:rFonts w:ascii="Times New Roman" w:eastAsia="ＭＳ 明朝" w:hAnsi="Times New Roman" w:cs="Mangal"/>
          <w:kern w:val="0"/>
          <w:sz w:val="22"/>
        </w:rPr>
        <w:t>102</w:t>
      </w:r>
      <w:r w:rsidRPr="00946862">
        <w:rPr>
          <w:rFonts w:ascii="Times New Roman" w:eastAsia="ＭＳ 明朝" w:hAnsi="Times New Roman" w:cs="Times New Roman"/>
          <w:bCs/>
          <w:kern w:val="0"/>
          <w:sz w:val="22"/>
        </w:rPr>
        <w:t xml:space="preserve">, 333–349. </w:t>
      </w:r>
      <w:hyperlink r:id="rId19" w:history="1">
        <w:r w:rsidRPr="00946862">
          <w:rPr>
            <w:rFonts w:ascii="Times New Roman" w:eastAsia="ＭＳ 明朝" w:hAnsi="Times New Roman" w:cs="Times New Roman"/>
            <w:bCs/>
            <w:kern w:val="0"/>
            <w:sz w:val="22"/>
            <w:u w:val="single"/>
          </w:rPr>
          <w:t>https://doi.org/10.1111/modl.12468</w:t>
        </w:r>
      </w:hyperlink>
    </w:p>
    <w:p w14:paraId="66613A9C" w14:textId="03D4CF51" w:rsidR="00696F68" w:rsidRPr="00946862" w:rsidRDefault="00594886" w:rsidP="00696F68">
      <w:pPr>
        <w:adjustRightInd w:val="0"/>
        <w:snapToGrid w:val="0"/>
        <w:ind w:left="519" w:hangingChars="236" w:hanging="519"/>
        <w:jc w:val="left"/>
        <w:rPr>
          <w:rFonts w:ascii="Times New Roman" w:eastAsia="ＭＳ 明朝" w:hAnsi="Times New Roman" w:cs="Times New Roman"/>
          <w:bCs/>
          <w:kern w:val="0"/>
          <w:sz w:val="22"/>
        </w:rPr>
      </w:pPr>
      <w:r w:rsidRPr="00946862">
        <w:rPr>
          <w:rFonts w:ascii="Times New Roman" w:eastAsia="ＭＳ 明朝" w:hAnsi="Times New Roman" w:cs="Times New Roman"/>
          <w:bCs/>
          <w:kern w:val="0"/>
          <w:sz w:val="22"/>
        </w:rPr>
        <w:t xml:space="preserve">Yap, MJ, </w:t>
      </w:r>
      <w:r w:rsidR="00D222A8" w:rsidRPr="00946862">
        <w:rPr>
          <w:rFonts w:ascii="Times New Roman" w:eastAsia="ＭＳ 明朝" w:hAnsi="Times New Roman" w:cs="Times New Roman"/>
          <w:bCs/>
          <w:kern w:val="0"/>
          <w:sz w:val="22"/>
        </w:rPr>
        <w:t xml:space="preserve">and </w:t>
      </w:r>
      <w:proofErr w:type="spellStart"/>
      <w:r w:rsidRPr="00946862">
        <w:rPr>
          <w:rFonts w:ascii="Times New Roman" w:eastAsia="ＭＳ 明朝" w:hAnsi="Times New Roman" w:cs="Times New Roman"/>
          <w:bCs/>
          <w:kern w:val="0"/>
          <w:sz w:val="22"/>
        </w:rPr>
        <w:t>Balota</w:t>
      </w:r>
      <w:proofErr w:type="spellEnd"/>
      <w:r w:rsidRPr="00946862">
        <w:rPr>
          <w:rFonts w:ascii="Times New Roman" w:eastAsia="ＭＳ 明朝" w:hAnsi="Times New Roman" w:cs="Times New Roman"/>
          <w:bCs/>
          <w:kern w:val="0"/>
          <w:sz w:val="22"/>
        </w:rPr>
        <w:t>, DA (2009) Visual word recognition of multisyllabic words. </w:t>
      </w:r>
      <w:r w:rsidRPr="00946862">
        <w:rPr>
          <w:rFonts w:ascii="Times New Roman" w:eastAsia="ＭＳ 明朝" w:hAnsi="Times New Roman" w:cs="Times New Roman"/>
          <w:bCs/>
          <w:i/>
          <w:iCs/>
          <w:kern w:val="0"/>
          <w:sz w:val="22"/>
        </w:rPr>
        <w:t>Journal of Memory and Language</w:t>
      </w:r>
      <w:r w:rsidRPr="00946862">
        <w:rPr>
          <w:rFonts w:ascii="Times New Roman" w:eastAsia="ＭＳ 明朝" w:hAnsi="Times New Roman" w:cs="Times New Roman"/>
          <w:bCs/>
          <w:kern w:val="0"/>
          <w:sz w:val="22"/>
        </w:rPr>
        <w:t> 60(4), 502-529.</w:t>
      </w:r>
      <w:r w:rsidR="00696F68" w:rsidRPr="00946862">
        <w:t xml:space="preserve"> </w:t>
      </w:r>
      <w:hyperlink r:id="rId20" w:history="1">
        <w:r w:rsidR="00696F68" w:rsidRPr="00946862">
          <w:rPr>
            <w:rStyle w:val="a8"/>
            <w:rFonts w:ascii="Times New Roman" w:eastAsia="ＭＳ 明朝" w:hAnsi="Times New Roman" w:cs="Times New Roman"/>
            <w:bCs/>
            <w:color w:val="auto"/>
            <w:kern w:val="0"/>
            <w:sz w:val="22"/>
          </w:rPr>
          <w:t>https://doi.org/10.1016/j.jml.2009.02.001</w:t>
        </w:r>
      </w:hyperlink>
    </w:p>
    <w:p w14:paraId="614E921B" w14:textId="7EB3C5DA" w:rsidR="003F3933" w:rsidRPr="00946862" w:rsidRDefault="003F3933" w:rsidP="003F3933">
      <w:pPr>
        <w:adjustRightInd w:val="0"/>
        <w:snapToGrid w:val="0"/>
        <w:ind w:left="519" w:hangingChars="236" w:hanging="519"/>
        <w:jc w:val="left"/>
        <w:rPr>
          <w:rFonts w:ascii="Times New Roman" w:eastAsia="ＭＳ 明朝" w:hAnsi="Times New Roman" w:cs="Times New Roman"/>
          <w:bCs/>
          <w:kern w:val="0"/>
          <w:sz w:val="22"/>
        </w:rPr>
      </w:pPr>
      <w:proofErr w:type="spellStart"/>
      <w:r w:rsidRPr="00946862">
        <w:rPr>
          <w:rFonts w:ascii="Times New Roman" w:eastAsia="ＭＳ 明朝" w:hAnsi="Times New Roman" w:cs="Times New Roman"/>
          <w:bCs/>
          <w:kern w:val="0"/>
          <w:sz w:val="22"/>
        </w:rPr>
        <w:t>Yarkoni</w:t>
      </w:r>
      <w:proofErr w:type="spellEnd"/>
      <w:r w:rsidRPr="00946862">
        <w:rPr>
          <w:rFonts w:ascii="Times New Roman" w:eastAsia="ＭＳ 明朝" w:hAnsi="Times New Roman" w:cs="Times New Roman"/>
          <w:bCs/>
          <w:kern w:val="0"/>
          <w:sz w:val="22"/>
        </w:rPr>
        <w:t xml:space="preserve">, T, </w:t>
      </w:r>
      <w:proofErr w:type="spellStart"/>
      <w:r w:rsidRPr="00946862">
        <w:rPr>
          <w:rFonts w:ascii="Times New Roman" w:eastAsia="ＭＳ 明朝" w:hAnsi="Times New Roman" w:cs="Times New Roman"/>
          <w:bCs/>
          <w:kern w:val="0"/>
          <w:sz w:val="22"/>
        </w:rPr>
        <w:t>Balota</w:t>
      </w:r>
      <w:proofErr w:type="spellEnd"/>
      <w:r w:rsidRPr="00946862">
        <w:rPr>
          <w:rFonts w:ascii="Times New Roman" w:eastAsia="ＭＳ 明朝" w:hAnsi="Times New Roman" w:cs="Times New Roman"/>
          <w:bCs/>
          <w:kern w:val="0"/>
          <w:sz w:val="22"/>
        </w:rPr>
        <w:t>, D and Yap, M (2008) Moving beyond Coltheart’s N: A new measure of orthographic similarity. </w:t>
      </w:r>
      <w:r w:rsidRPr="00946862">
        <w:rPr>
          <w:rFonts w:ascii="Times New Roman" w:eastAsia="ＭＳ 明朝" w:hAnsi="Times New Roman" w:cs="Times New Roman"/>
          <w:bCs/>
          <w:i/>
          <w:iCs/>
          <w:kern w:val="0"/>
          <w:sz w:val="22"/>
        </w:rPr>
        <w:t>Psychonomic Bulletin &amp; Review</w:t>
      </w:r>
      <w:r w:rsidRPr="00946862">
        <w:rPr>
          <w:rFonts w:ascii="Times New Roman" w:eastAsia="ＭＳ 明朝" w:hAnsi="Times New Roman" w:cs="Times New Roman"/>
          <w:bCs/>
          <w:kern w:val="0"/>
          <w:sz w:val="22"/>
        </w:rPr>
        <w:t> 15(5), 971</w:t>
      </w:r>
      <w:bookmarkStart w:id="3" w:name="_Hlk101449670"/>
      <w:r w:rsidRPr="00946862">
        <w:rPr>
          <w:rFonts w:ascii="Times New Roman" w:eastAsia="ＭＳ 明朝" w:hAnsi="Times New Roman" w:cs="Times New Roman"/>
          <w:bCs/>
          <w:kern w:val="0"/>
          <w:sz w:val="22"/>
        </w:rPr>
        <w:t>–9</w:t>
      </w:r>
      <w:bookmarkEnd w:id="3"/>
      <w:r w:rsidRPr="00946862">
        <w:rPr>
          <w:rFonts w:ascii="Times New Roman" w:eastAsia="ＭＳ 明朝" w:hAnsi="Times New Roman" w:cs="Times New Roman"/>
          <w:bCs/>
          <w:kern w:val="0"/>
          <w:sz w:val="22"/>
        </w:rPr>
        <w:t xml:space="preserve">79. </w:t>
      </w:r>
      <w:hyperlink r:id="rId21" w:history="1">
        <w:r w:rsidRPr="00946862">
          <w:rPr>
            <w:rStyle w:val="a8"/>
            <w:rFonts w:ascii="Times New Roman" w:eastAsia="ＭＳ 明朝" w:hAnsi="Times New Roman" w:cs="Times New Roman"/>
            <w:bCs/>
            <w:color w:val="auto"/>
            <w:kern w:val="0"/>
            <w:sz w:val="22"/>
          </w:rPr>
          <w:t>https://doi.org/10.3758/PBR.15.5.971</w:t>
        </w:r>
      </w:hyperlink>
    </w:p>
    <w:p w14:paraId="63314F69" w14:textId="77777777" w:rsidR="00AF0C76" w:rsidRPr="00946862" w:rsidRDefault="00AF0C76" w:rsidP="00AF0C76">
      <w:pPr>
        <w:adjustRightInd w:val="0"/>
        <w:snapToGrid w:val="0"/>
        <w:ind w:left="566" w:hangingChars="236" w:hanging="566"/>
        <w:jc w:val="left"/>
        <w:rPr>
          <w:rFonts w:ascii="Times New Roman" w:eastAsia="ＭＳ 明朝" w:hAnsi="Times New Roman" w:cs="Times New Roman"/>
          <w:bCs/>
          <w:kern w:val="0"/>
          <w:sz w:val="24"/>
          <w:szCs w:val="24"/>
        </w:rPr>
      </w:pPr>
    </w:p>
    <w:p w14:paraId="61597B31" w14:textId="77777777" w:rsidR="00B9306C" w:rsidRPr="00946862" w:rsidRDefault="00B9306C">
      <w:pPr>
        <w:widowControl/>
        <w:jc w:val="left"/>
        <w:rPr>
          <w:rFonts w:ascii="Times New Roman" w:hAnsi="Times New Roman" w:cs="Times New Roman"/>
          <w:sz w:val="24"/>
          <w:szCs w:val="28"/>
        </w:rPr>
      </w:pPr>
      <w:r w:rsidRPr="00946862">
        <w:rPr>
          <w:rFonts w:ascii="Times New Roman" w:hAnsi="Times New Roman" w:cs="Times New Roman"/>
          <w:sz w:val="24"/>
          <w:szCs w:val="28"/>
        </w:rPr>
        <w:br w:type="page"/>
      </w:r>
    </w:p>
    <w:p w14:paraId="09AB85B9" w14:textId="4E52932E" w:rsidR="0086165A" w:rsidRPr="00946862" w:rsidRDefault="0086165A" w:rsidP="0086165A">
      <w:pPr>
        <w:spacing w:line="276" w:lineRule="auto"/>
        <w:jc w:val="center"/>
        <w:rPr>
          <w:rFonts w:ascii="Times New Roman" w:hAnsi="Times New Roman" w:cs="Times New Roman"/>
          <w:b/>
          <w:bCs/>
          <w:sz w:val="24"/>
          <w:szCs w:val="28"/>
        </w:rPr>
      </w:pPr>
      <w:r w:rsidRPr="00946862">
        <w:rPr>
          <w:rFonts w:ascii="Times New Roman" w:hAnsi="Times New Roman" w:cs="Times New Roman"/>
          <w:b/>
          <w:bCs/>
          <w:sz w:val="24"/>
          <w:szCs w:val="28"/>
        </w:rPr>
        <w:t xml:space="preserve">Appendix S2: Detailed description of the indices </w:t>
      </w:r>
      <w:r w:rsidR="009717EC" w:rsidRPr="00946862">
        <w:rPr>
          <w:rFonts w:ascii="Times New Roman" w:hAnsi="Times New Roman" w:cs="Times New Roman"/>
          <w:b/>
          <w:bCs/>
          <w:sz w:val="24"/>
          <w:szCs w:val="28"/>
        </w:rPr>
        <w:t>included in</w:t>
      </w:r>
      <w:r w:rsidRPr="00946862">
        <w:rPr>
          <w:rFonts w:ascii="Times New Roman" w:hAnsi="Times New Roman" w:cs="Times New Roman"/>
          <w:b/>
          <w:bCs/>
          <w:sz w:val="24"/>
          <w:szCs w:val="28"/>
        </w:rPr>
        <w:t xml:space="preserve"> the L1 and L2 reading models with complex features</w:t>
      </w:r>
    </w:p>
    <w:p w14:paraId="7282EAF2" w14:textId="237C4C6A" w:rsidR="0086165A" w:rsidRPr="00946862" w:rsidRDefault="0086165A" w:rsidP="0086165A">
      <w:pPr>
        <w:spacing w:line="240" w:lineRule="exact"/>
        <w:rPr>
          <w:rFonts w:ascii="Times New Roman" w:hAnsi="Times New Roman" w:cs="Times New Roman"/>
          <w:sz w:val="24"/>
          <w:szCs w:val="28"/>
        </w:rPr>
      </w:pPr>
      <w:r w:rsidRPr="00946862">
        <w:rPr>
          <w:rFonts w:ascii="Times New Roman" w:hAnsi="Times New Roman" w:cs="Times New Roman" w:hint="eastAsia"/>
          <w:sz w:val="24"/>
          <w:szCs w:val="28"/>
        </w:rPr>
        <w:t xml:space="preserve"> </w:t>
      </w:r>
    </w:p>
    <w:p w14:paraId="791EE3BA" w14:textId="2DAD1AFB" w:rsidR="00336A57" w:rsidRPr="00946862" w:rsidRDefault="00336A57">
      <w:pPr>
        <w:rPr>
          <w:rFonts w:ascii="Times New Roman" w:hAnsi="Times New Roman" w:cs="Times New Roman"/>
          <w:sz w:val="24"/>
          <w:szCs w:val="28"/>
        </w:rPr>
      </w:pPr>
      <w:r w:rsidRPr="00946862">
        <w:rPr>
          <w:rFonts w:ascii="Times New Roman" w:hAnsi="Times New Roman" w:cs="Times New Roman"/>
          <w:sz w:val="24"/>
          <w:szCs w:val="28"/>
        </w:rPr>
        <w:t>Table</w:t>
      </w:r>
      <w:r w:rsidR="00193D2E" w:rsidRPr="00946862">
        <w:rPr>
          <w:rFonts w:ascii="Times New Roman" w:hAnsi="Times New Roman" w:cs="Times New Roman" w:hint="eastAsia"/>
          <w:sz w:val="24"/>
          <w:szCs w:val="28"/>
        </w:rPr>
        <w:t xml:space="preserve"> </w:t>
      </w:r>
      <w:r w:rsidR="00193D2E" w:rsidRPr="00946862">
        <w:rPr>
          <w:rFonts w:ascii="Times New Roman" w:hAnsi="Times New Roman" w:cs="Times New Roman"/>
          <w:sz w:val="24"/>
          <w:szCs w:val="28"/>
        </w:rPr>
        <w:t>S2</w:t>
      </w:r>
      <w:r w:rsidR="00CD5D3C" w:rsidRPr="00946862">
        <w:rPr>
          <w:rFonts w:ascii="Times New Roman" w:hAnsi="Times New Roman" w:cs="Times New Roman"/>
          <w:sz w:val="24"/>
          <w:szCs w:val="28"/>
        </w:rPr>
        <w:t>.</w:t>
      </w:r>
      <w:r w:rsidR="00CD5D3C" w:rsidRPr="00946862">
        <w:rPr>
          <w:rFonts w:ascii="Times New Roman" w:hAnsi="Times New Roman" w:cs="Times New Roman" w:hint="eastAsia"/>
          <w:sz w:val="24"/>
          <w:szCs w:val="28"/>
        </w:rPr>
        <w:t xml:space="preserve"> </w:t>
      </w:r>
      <w:r w:rsidRPr="00946862">
        <w:rPr>
          <w:rFonts w:ascii="Times New Roman" w:hAnsi="Times New Roman" w:cs="Times New Roman"/>
          <w:i/>
          <w:iCs/>
          <w:sz w:val="24"/>
          <w:szCs w:val="28"/>
        </w:rPr>
        <w:t>Detailed description of the indices included in the L1 reading model</w:t>
      </w:r>
      <w:r w:rsidR="00ED294F" w:rsidRPr="00946862">
        <w:rPr>
          <w:rFonts w:ascii="Times New Roman" w:hAnsi="Times New Roman" w:cs="Times New Roman"/>
          <w:i/>
          <w:iCs/>
          <w:sz w:val="24"/>
          <w:szCs w:val="28"/>
        </w:rPr>
        <w:t xml:space="preserve"> with complex linguistic features</w:t>
      </w:r>
    </w:p>
    <w:tbl>
      <w:tblPr>
        <w:tblStyle w:val="a3"/>
        <w:tblW w:w="4958"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8240"/>
      </w:tblGrid>
      <w:tr w:rsidR="00946862" w:rsidRPr="00946862" w14:paraId="057FBEFD" w14:textId="77777777" w:rsidTr="005C0413">
        <w:tc>
          <w:tcPr>
            <w:tcW w:w="1841" w:type="pct"/>
            <w:tcBorders>
              <w:bottom w:val="single" w:sz="4" w:space="0" w:color="auto"/>
            </w:tcBorders>
          </w:tcPr>
          <w:p w14:paraId="5CAD7E12" w14:textId="321F7582" w:rsidR="005C0413" w:rsidRPr="00946862" w:rsidRDefault="00336A57" w:rsidP="000506A2">
            <w:pPr>
              <w:jc w:val="left"/>
              <w:rPr>
                <w:rFonts w:ascii="Times New Roman" w:hAnsi="Times New Roman" w:cs="Times New Roman"/>
                <w:sz w:val="24"/>
                <w:szCs w:val="24"/>
              </w:rPr>
            </w:pPr>
            <w:r w:rsidRPr="00946862">
              <w:rPr>
                <w:rFonts w:ascii="Times New Roman" w:hAnsi="Times New Roman" w:cs="Times New Roman"/>
                <w:sz w:val="24"/>
                <w:szCs w:val="24"/>
              </w:rPr>
              <w:t>Index</w:t>
            </w:r>
          </w:p>
        </w:tc>
        <w:tc>
          <w:tcPr>
            <w:tcW w:w="3159" w:type="pct"/>
            <w:tcBorders>
              <w:bottom w:val="single" w:sz="4" w:space="0" w:color="auto"/>
            </w:tcBorders>
          </w:tcPr>
          <w:p w14:paraId="06CA6257" w14:textId="488177BE" w:rsidR="005C0413" w:rsidRPr="00946862" w:rsidRDefault="00B6759C" w:rsidP="000506A2">
            <w:pPr>
              <w:jc w:val="left"/>
              <w:rPr>
                <w:rFonts w:ascii="Times New Roman" w:hAnsi="Times New Roman" w:cs="Times New Roman"/>
                <w:sz w:val="24"/>
                <w:szCs w:val="24"/>
              </w:rPr>
            </w:pPr>
            <w:r w:rsidRPr="00946862">
              <w:rPr>
                <w:rFonts w:ascii="Times New Roman" w:hAnsi="Times New Roman" w:cs="Times New Roman"/>
                <w:sz w:val="24"/>
                <w:szCs w:val="24"/>
              </w:rPr>
              <w:t>Description</w:t>
            </w:r>
          </w:p>
        </w:tc>
      </w:tr>
      <w:tr w:rsidR="00946862" w:rsidRPr="00946862" w14:paraId="43F5E93B" w14:textId="77777777" w:rsidTr="005C0413">
        <w:tc>
          <w:tcPr>
            <w:tcW w:w="1841" w:type="pct"/>
            <w:tcBorders>
              <w:top w:val="single" w:sz="4" w:space="0" w:color="auto"/>
              <w:bottom w:val="nil"/>
            </w:tcBorders>
          </w:tcPr>
          <w:p w14:paraId="10CE9E5E" w14:textId="6C299C68" w:rsidR="00AC6EDA" w:rsidRPr="00946862" w:rsidRDefault="00AC6EDA" w:rsidP="00AC6EDA">
            <w:pPr>
              <w:jc w:val="left"/>
              <w:rPr>
                <w:rFonts w:ascii="Times New Roman" w:hAnsi="Times New Roman" w:cs="Times New Roman"/>
                <w:sz w:val="24"/>
                <w:szCs w:val="24"/>
              </w:rPr>
            </w:pPr>
            <w:proofErr w:type="spellStart"/>
            <w:r w:rsidRPr="00946862">
              <w:rPr>
                <w:rFonts w:ascii="Times New Roman" w:hAnsi="Times New Roman" w:cs="Times New Roman"/>
                <w:sz w:val="24"/>
                <w:szCs w:val="24"/>
              </w:rPr>
              <w:t>MRC_Familiarity_CW</w:t>
            </w:r>
            <w:proofErr w:type="spellEnd"/>
            <w:r w:rsidRPr="00946862">
              <w:rPr>
                <w:rFonts w:ascii="Times New Roman" w:hAnsi="Times New Roman" w:cs="Times New Roman"/>
                <w:sz w:val="24"/>
                <w:szCs w:val="24"/>
              </w:rPr>
              <w:br/>
            </w:r>
            <w:r w:rsidRPr="00946862">
              <w:rPr>
                <w:rFonts w:ascii="Times New Roman" w:hAnsi="Times New Roman" w:cs="Times New Roman"/>
                <w:sz w:val="22"/>
              </w:rPr>
              <w:t>(familiarity of content words)</w:t>
            </w:r>
          </w:p>
        </w:tc>
        <w:tc>
          <w:tcPr>
            <w:tcW w:w="3159" w:type="pct"/>
            <w:tcBorders>
              <w:top w:val="single" w:sz="4" w:space="0" w:color="auto"/>
              <w:bottom w:val="nil"/>
            </w:tcBorders>
          </w:tcPr>
          <w:p w14:paraId="619E474D" w14:textId="2E592708" w:rsidR="00AC6EDA" w:rsidRPr="00946862" w:rsidRDefault="00AC6EDA" w:rsidP="00AC6EDA">
            <w:pPr>
              <w:ind w:leftChars="-11" w:left="-2" w:hangingChars="10" w:hanging="21"/>
              <w:jc w:val="left"/>
              <w:rPr>
                <w:rFonts w:ascii="Times New Roman" w:hAnsi="Times New Roman" w:cs="Times New Roman"/>
                <w:sz w:val="24"/>
                <w:szCs w:val="24"/>
              </w:rPr>
            </w:pPr>
            <w:r w:rsidRPr="00946862">
              <w:rPr>
                <w:rFonts w:ascii="Times New Roman" w:hAnsi="Times New Roman" w:cs="Times New Roman"/>
                <w:szCs w:val="21"/>
              </w:rPr>
              <w:t xml:space="preserve">the mean </w:t>
            </w:r>
            <w:r w:rsidR="00774830" w:rsidRPr="00946862">
              <w:rPr>
                <w:rFonts w:ascii="Times New Roman" w:hAnsi="Times New Roman" w:cs="Times New Roman"/>
                <w:szCs w:val="21"/>
              </w:rPr>
              <w:t>familiarity</w:t>
            </w:r>
            <w:r w:rsidRPr="00946862">
              <w:rPr>
                <w:rFonts w:ascii="Times New Roman" w:hAnsi="Times New Roman" w:cs="Times New Roman"/>
                <w:szCs w:val="21"/>
              </w:rPr>
              <w:t xml:space="preserve"> scores for content words based on </w:t>
            </w:r>
            <w:r w:rsidR="00A2347B" w:rsidRPr="00946862">
              <w:rPr>
                <w:rFonts w:ascii="Times New Roman" w:hAnsi="Times New Roman" w:cs="Times New Roman"/>
                <w:szCs w:val="21"/>
              </w:rPr>
              <w:t xml:space="preserve">the </w:t>
            </w:r>
            <w:r w:rsidRPr="00946862">
              <w:rPr>
                <w:rFonts w:ascii="Times New Roman" w:hAnsi="Times New Roman" w:cs="Times New Roman"/>
                <w:szCs w:val="21"/>
              </w:rPr>
              <w:t>MRC Database</w:t>
            </w:r>
          </w:p>
        </w:tc>
      </w:tr>
      <w:tr w:rsidR="00946862" w:rsidRPr="00946862" w14:paraId="2C4FD6AB" w14:textId="77777777" w:rsidTr="00B774E2">
        <w:trPr>
          <w:trHeight w:val="460"/>
        </w:trPr>
        <w:tc>
          <w:tcPr>
            <w:tcW w:w="1841" w:type="pct"/>
            <w:tcBorders>
              <w:top w:val="nil"/>
            </w:tcBorders>
          </w:tcPr>
          <w:p w14:paraId="37852098" w14:textId="77777777" w:rsidR="00AC6EDA" w:rsidRPr="00946862" w:rsidRDefault="00AC6EDA" w:rsidP="00AC6EDA">
            <w:pPr>
              <w:jc w:val="left"/>
              <w:rPr>
                <w:rFonts w:ascii="Times New Roman" w:hAnsi="Times New Roman" w:cs="Times New Roman"/>
                <w:sz w:val="24"/>
                <w:szCs w:val="24"/>
              </w:rPr>
            </w:pPr>
            <w:proofErr w:type="spellStart"/>
            <w:r w:rsidRPr="00946862">
              <w:rPr>
                <w:rFonts w:ascii="Times New Roman" w:hAnsi="Times New Roman" w:cs="Times New Roman"/>
                <w:sz w:val="24"/>
                <w:szCs w:val="24"/>
              </w:rPr>
              <w:t>SUBTLEXus_Freq_FW</w:t>
            </w:r>
            <w:proofErr w:type="spellEnd"/>
          </w:p>
          <w:p w14:paraId="4C01602A" w14:textId="094032C0" w:rsidR="00AC6EDA" w:rsidRPr="00946862" w:rsidRDefault="00AC6EDA" w:rsidP="00AC6EDA">
            <w:pPr>
              <w:jc w:val="left"/>
              <w:rPr>
                <w:rFonts w:ascii="Times New Roman" w:hAnsi="Times New Roman" w:cs="Times New Roman"/>
                <w:sz w:val="24"/>
                <w:szCs w:val="24"/>
              </w:rPr>
            </w:pPr>
            <w:r w:rsidRPr="00946862">
              <w:rPr>
                <w:rFonts w:ascii="Times New Roman" w:hAnsi="Times New Roman" w:cs="Times New Roman"/>
                <w:sz w:val="22"/>
              </w:rPr>
              <w:t>(</w:t>
            </w:r>
            <w:proofErr w:type="gramStart"/>
            <w:r w:rsidRPr="00946862">
              <w:rPr>
                <w:rFonts w:ascii="Times New Roman" w:hAnsi="Times New Roman" w:cs="Times New Roman"/>
                <w:sz w:val="22"/>
              </w:rPr>
              <w:t>frequency</w:t>
            </w:r>
            <w:proofErr w:type="gramEnd"/>
            <w:r w:rsidRPr="00946862">
              <w:rPr>
                <w:rFonts w:ascii="Times New Roman" w:hAnsi="Times New Roman" w:cs="Times New Roman"/>
                <w:sz w:val="22"/>
              </w:rPr>
              <w:t xml:space="preserve"> of function words)</w:t>
            </w:r>
          </w:p>
        </w:tc>
        <w:tc>
          <w:tcPr>
            <w:tcW w:w="3159" w:type="pct"/>
            <w:tcBorders>
              <w:top w:val="nil"/>
            </w:tcBorders>
          </w:tcPr>
          <w:p w14:paraId="6BD2FC07" w14:textId="0BB2A285" w:rsidR="00AC6EDA" w:rsidRPr="00946862" w:rsidRDefault="00AC6EDA" w:rsidP="00AC6EDA">
            <w:pPr>
              <w:jc w:val="left"/>
              <w:rPr>
                <w:rFonts w:ascii="Times New Roman" w:hAnsi="Times New Roman" w:cs="Times New Roman"/>
                <w:sz w:val="24"/>
                <w:szCs w:val="24"/>
                <w:shd w:val="pct15" w:color="auto" w:fill="FFFFFF"/>
              </w:rPr>
            </w:pPr>
            <w:r w:rsidRPr="00946862">
              <w:rPr>
                <w:rFonts w:ascii="Times New Roman" w:hAnsi="Times New Roman" w:cs="Times New Roman"/>
                <w:szCs w:val="21"/>
              </w:rPr>
              <w:t xml:space="preserve">the mean frequency scores for function words based on the </w:t>
            </w:r>
            <w:proofErr w:type="spellStart"/>
            <w:r w:rsidRPr="00946862">
              <w:rPr>
                <w:rFonts w:ascii="Times New Roman" w:hAnsi="Times New Roman" w:cs="Times New Roman"/>
                <w:szCs w:val="21"/>
              </w:rPr>
              <w:t>SUBTLEXus</w:t>
            </w:r>
            <w:proofErr w:type="spellEnd"/>
            <w:r w:rsidRPr="00946862">
              <w:rPr>
                <w:rFonts w:ascii="Times New Roman" w:hAnsi="Times New Roman" w:cs="Times New Roman"/>
                <w:szCs w:val="21"/>
              </w:rPr>
              <w:t xml:space="preserve"> corpus</w:t>
            </w:r>
          </w:p>
        </w:tc>
      </w:tr>
      <w:tr w:rsidR="00946862" w:rsidRPr="00946862" w14:paraId="712FFD2B" w14:textId="77777777" w:rsidTr="005C0413">
        <w:tc>
          <w:tcPr>
            <w:tcW w:w="1841" w:type="pct"/>
            <w:tcBorders>
              <w:top w:val="nil"/>
            </w:tcBorders>
          </w:tcPr>
          <w:p w14:paraId="17F7B38A" w14:textId="77777777" w:rsidR="007E68BF" w:rsidRPr="00946862" w:rsidRDefault="007E68BF" w:rsidP="007E68BF">
            <w:pPr>
              <w:jc w:val="left"/>
              <w:rPr>
                <w:rFonts w:ascii="Times New Roman" w:hAnsi="Times New Roman" w:cs="Times New Roman"/>
                <w:sz w:val="24"/>
                <w:szCs w:val="24"/>
              </w:rPr>
            </w:pPr>
            <w:r w:rsidRPr="00946862">
              <w:rPr>
                <w:rFonts w:ascii="Times New Roman" w:hAnsi="Times New Roman" w:cs="Times New Roman"/>
                <w:sz w:val="24"/>
                <w:szCs w:val="24"/>
              </w:rPr>
              <w:t>COCA_fiction_bi_prop_70k</w:t>
            </w:r>
          </w:p>
          <w:p w14:paraId="132DB149" w14:textId="14AF6251" w:rsidR="007E68BF" w:rsidRPr="00946862" w:rsidRDefault="007E68BF" w:rsidP="007E68BF">
            <w:pPr>
              <w:jc w:val="left"/>
              <w:rPr>
                <w:rFonts w:ascii="Times New Roman" w:hAnsi="Times New Roman" w:cs="Times New Roman"/>
                <w:sz w:val="24"/>
                <w:szCs w:val="24"/>
              </w:rPr>
            </w:pPr>
            <w:r w:rsidRPr="00946862">
              <w:rPr>
                <w:rFonts w:ascii="Times New Roman" w:hAnsi="Times New Roman" w:cs="Times New Roman"/>
                <w:sz w:val="22"/>
              </w:rPr>
              <w:t>(</w:t>
            </w:r>
            <w:proofErr w:type="gramStart"/>
            <w:r w:rsidRPr="00946862">
              <w:rPr>
                <w:rFonts w:ascii="Times New Roman" w:hAnsi="Times New Roman" w:cs="Times New Roman"/>
                <w:sz w:val="22"/>
              </w:rPr>
              <w:t>bigram</w:t>
            </w:r>
            <w:proofErr w:type="gramEnd"/>
            <w:r w:rsidRPr="00946862">
              <w:rPr>
                <w:rFonts w:ascii="Times New Roman" w:hAnsi="Times New Roman" w:cs="Times New Roman"/>
                <w:sz w:val="22"/>
              </w:rPr>
              <w:t xml:space="preserve"> frequency)</w:t>
            </w:r>
          </w:p>
        </w:tc>
        <w:tc>
          <w:tcPr>
            <w:tcW w:w="3159" w:type="pct"/>
            <w:tcBorders>
              <w:top w:val="nil"/>
            </w:tcBorders>
          </w:tcPr>
          <w:p w14:paraId="5AF6F125" w14:textId="356BACF0" w:rsidR="007E68BF" w:rsidRPr="00946862" w:rsidRDefault="007E68BF" w:rsidP="007E68BF">
            <w:pPr>
              <w:jc w:val="left"/>
              <w:rPr>
                <w:rFonts w:ascii="Times New Roman" w:hAnsi="Times New Roman" w:cs="Times New Roman"/>
                <w:sz w:val="24"/>
                <w:szCs w:val="24"/>
                <w:shd w:val="pct15" w:color="auto" w:fill="FFFFFF"/>
              </w:rPr>
            </w:pPr>
            <w:r w:rsidRPr="00946862">
              <w:rPr>
                <w:rFonts w:ascii="Times New Roman" w:hAnsi="Times New Roman" w:cs="Times New Roman"/>
                <w:szCs w:val="21"/>
              </w:rPr>
              <w:t>proportion of bigrams in text that are among the 70,000 most frequent bigrams in the COCA corpus (fiction sub-corpus)</w:t>
            </w:r>
          </w:p>
        </w:tc>
      </w:tr>
      <w:tr w:rsidR="00946862" w:rsidRPr="00946862" w14:paraId="04823E6D" w14:textId="77777777" w:rsidTr="005C0413">
        <w:tc>
          <w:tcPr>
            <w:tcW w:w="1841" w:type="pct"/>
            <w:tcBorders>
              <w:top w:val="nil"/>
            </w:tcBorders>
          </w:tcPr>
          <w:p w14:paraId="275B8535" w14:textId="77777777" w:rsidR="007E68BF" w:rsidRPr="00946862" w:rsidRDefault="007E68BF" w:rsidP="007E68BF">
            <w:pPr>
              <w:jc w:val="left"/>
              <w:rPr>
                <w:rFonts w:ascii="Times New Roman" w:hAnsi="Times New Roman" w:cs="Times New Roman"/>
                <w:sz w:val="24"/>
                <w:szCs w:val="24"/>
              </w:rPr>
            </w:pPr>
            <w:r w:rsidRPr="00946862">
              <w:rPr>
                <w:rFonts w:ascii="Times New Roman" w:hAnsi="Times New Roman" w:cs="Times New Roman"/>
                <w:sz w:val="24"/>
                <w:szCs w:val="24"/>
              </w:rPr>
              <w:t>COCA_fiction_tri_prop_40k</w:t>
            </w:r>
          </w:p>
          <w:p w14:paraId="60B60236" w14:textId="7D121C8A" w:rsidR="007E68BF" w:rsidRPr="00946862" w:rsidRDefault="007E68BF" w:rsidP="007E68BF">
            <w:pPr>
              <w:jc w:val="left"/>
              <w:rPr>
                <w:rFonts w:ascii="Times New Roman" w:hAnsi="Times New Roman" w:cs="Times New Roman"/>
                <w:sz w:val="24"/>
                <w:szCs w:val="24"/>
              </w:rPr>
            </w:pPr>
            <w:r w:rsidRPr="00946862">
              <w:rPr>
                <w:rFonts w:ascii="Times New Roman" w:hAnsi="Times New Roman" w:cs="Times New Roman"/>
                <w:sz w:val="22"/>
              </w:rPr>
              <w:t>(</w:t>
            </w:r>
            <w:proofErr w:type="gramStart"/>
            <w:r w:rsidRPr="00946862">
              <w:rPr>
                <w:rFonts w:ascii="Times New Roman" w:hAnsi="Times New Roman" w:cs="Times New Roman"/>
                <w:sz w:val="22"/>
              </w:rPr>
              <w:t>trigram</w:t>
            </w:r>
            <w:proofErr w:type="gramEnd"/>
            <w:r w:rsidRPr="00946862">
              <w:rPr>
                <w:rFonts w:ascii="Times New Roman" w:hAnsi="Times New Roman" w:cs="Times New Roman"/>
                <w:sz w:val="22"/>
              </w:rPr>
              <w:t xml:space="preserve"> frequency)</w:t>
            </w:r>
          </w:p>
        </w:tc>
        <w:tc>
          <w:tcPr>
            <w:tcW w:w="3159" w:type="pct"/>
            <w:tcBorders>
              <w:top w:val="nil"/>
            </w:tcBorders>
          </w:tcPr>
          <w:p w14:paraId="417FC24F" w14:textId="7C47CEE1" w:rsidR="007E68BF" w:rsidRPr="00946862" w:rsidRDefault="007E68BF" w:rsidP="007E68BF">
            <w:pPr>
              <w:jc w:val="left"/>
              <w:rPr>
                <w:rFonts w:ascii="Times New Roman" w:hAnsi="Times New Roman" w:cs="Times New Roman"/>
                <w:sz w:val="24"/>
                <w:szCs w:val="24"/>
                <w:shd w:val="pct15" w:color="auto" w:fill="FFFFFF"/>
              </w:rPr>
            </w:pPr>
            <w:r w:rsidRPr="00946862">
              <w:rPr>
                <w:rFonts w:ascii="Times New Roman" w:hAnsi="Times New Roman" w:cs="Times New Roman"/>
                <w:szCs w:val="21"/>
              </w:rPr>
              <w:t>proportion of trigrams in text that are among the 40,000 most frequent trigrams in the COCA corpus (fiction sub-corpus)</w:t>
            </w:r>
          </w:p>
        </w:tc>
      </w:tr>
      <w:tr w:rsidR="00946862" w:rsidRPr="00946862" w14:paraId="3E5D45D7" w14:textId="77777777" w:rsidTr="005C0413">
        <w:tc>
          <w:tcPr>
            <w:tcW w:w="1841" w:type="pct"/>
            <w:tcBorders>
              <w:top w:val="nil"/>
            </w:tcBorders>
          </w:tcPr>
          <w:p w14:paraId="24CB06B1" w14:textId="77777777" w:rsidR="007F01C8" w:rsidRPr="00946862" w:rsidRDefault="007F01C8" w:rsidP="007F01C8">
            <w:pPr>
              <w:ind w:rightChars="714" w:right="1499"/>
              <w:jc w:val="left"/>
              <w:rPr>
                <w:rFonts w:ascii="Times New Roman" w:hAnsi="Times New Roman" w:cs="Times New Roman"/>
                <w:sz w:val="24"/>
                <w:szCs w:val="24"/>
              </w:rPr>
            </w:pPr>
            <w:proofErr w:type="spellStart"/>
            <w:r w:rsidRPr="00946862">
              <w:rPr>
                <w:rFonts w:ascii="Times New Roman" w:hAnsi="Times New Roman" w:cs="Times New Roman"/>
                <w:sz w:val="24"/>
                <w:szCs w:val="24"/>
              </w:rPr>
              <w:t>eat_types_FW</w:t>
            </w:r>
            <w:proofErr w:type="spellEnd"/>
          </w:p>
          <w:p w14:paraId="36347202" w14:textId="45056C43" w:rsidR="007F01C8" w:rsidRPr="00946862" w:rsidRDefault="006B7408" w:rsidP="007F01C8">
            <w:pPr>
              <w:jc w:val="left"/>
              <w:rPr>
                <w:rFonts w:ascii="Times New Roman" w:hAnsi="Times New Roman" w:cs="Times New Roman"/>
                <w:sz w:val="24"/>
                <w:szCs w:val="24"/>
              </w:rPr>
            </w:pPr>
            <w:r w:rsidRPr="00946862">
              <w:rPr>
                <w:rFonts w:ascii="Times New Roman" w:hAnsi="Times New Roman" w:cs="Times New Roman"/>
                <w:sz w:val="22"/>
              </w:rPr>
              <w:t>(</w:t>
            </w:r>
            <w:proofErr w:type="gramStart"/>
            <w:r w:rsidRPr="00946862">
              <w:rPr>
                <w:rFonts w:ascii="Times New Roman" w:hAnsi="Times New Roman" w:cs="Times New Roman"/>
                <w:sz w:val="22"/>
              </w:rPr>
              <w:t>association</w:t>
            </w:r>
            <w:proofErr w:type="gramEnd"/>
            <w:r w:rsidRPr="00946862">
              <w:rPr>
                <w:rFonts w:ascii="Times New Roman" w:hAnsi="Times New Roman" w:cs="Times New Roman"/>
                <w:sz w:val="22"/>
              </w:rPr>
              <w:t xml:space="preserve"> for function words)</w:t>
            </w:r>
          </w:p>
        </w:tc>
        <w:tc>
          <w:tcPr>
            <w:tcW w:w="3159" w:type="pct"/>
            <w:tcBorders>
              <w:top w:val="nil"/>
            </w:tcBorders>
          </w:tcPr>
          <w:p w14:paraId="15068F12" w14:textId="2AC5B81F" w:rsidR="007F01C8" w:rsidRPr="00946862" w:rsidRDefault="00F877E3" w:rsidP="007F01C8">
            <w:pPr>
              <w:jc w:val="left"/>
              <w:rPr>
                <w:rFonts w:ascii="Times New Roman" w:hAnsi="Times New Roman" w:cs="Times New Roman"/>
                <w:sz w:val="24"/>
                <w:szCs w:val="24"/>
                <w:shd w:val="pct15" w:color="auto" w:fill="FFFFFF"/>
              </w:rPr>
            </w:pPr>
            <w:r w:rsidRPr="00946862">
              <w:rPr>
                <w:rFonts w:ascii="Times New Roman" w:hAnsi="Times New Roman" w:cs="Times New Roman"/>
                <w:szCs w:val="21"/>
              </w:rPr>
              <w:t xml:space="preserve">the mean </w:t>
            </w:r>
            <w:r w:rsidR="001A4CD9" w:rsidRPr="00946862">
              <w:rPr>
                <w:rFonts w:ascii="Times New Roman" w:hAnsi="Times New Roman" w:cs="Times New Roman"/>
                <w:szCs w:val="21"/>
              </w:rPr>
              <w:t>association</w:t>
            </w:r>
            <w:r w:rsidRPr="00946862">
              <w:rPr>
                <w:rFonts w:ascii="Times New Roman" w:hAnsi="Times New Roman" w:cs="Times New Roman"/>
                <w:szCs w:val="21"/>
              </w:rPr>
              <w:t xml:space="preserve"> scores for function words (n</w:t>
            </w:r>
            <w:r w:rsidR="005E2C31" w:rsidRPr="00946862">
              <w:rPr>
                <w:rFonts w:ascii="Times New Roman" w:hAnsi="Times New Roman" w:cs="Times New Roman"/>
                <w:szCs w:val="21"/>
              </w:rPr>
              <w:t xml:space="preserve">umber of word types that come to mind in response to </w:t>
            </w:r>
            <w:r w:rsidR="00A07934" w:rsidRPr="00946862">
              <w:rPr>
                <w:rFonts w:ascii="Times New Roman" w:hAnsi="Times New Roman" w:cs="Times New Roman"/>
                <w:szCs w:val="21"/>
              </w:rPr>
              <w:t xml:space="preserve">function </w:t>
            </w:r>
            <w:r w:rsidR="005E2C31" w:rsidRPr="00946862">
              <w:rPr>
                <w:rFonts w:ascii="Times New Roman" w:hAnsi="Times New Roman" w:cs="Times New Roman"/>
                <w:szCs w:val="21"/>
              </w:rPr>
              <w:t>word as stimuli in free association</w:t>
            </w:r>
            <w:r w:rsidR="00033FFF" w:rsidRPr="00946862">
              <w:rPr>
                <w:rFonts w:ascii="Times New Roman" w:hAnsi="Times New Roman" w:cs="Times New Roman"/>
                <w:szCs w:val="21"/>
              </w:rPr>
              <w:t xml:space="preserve"> </w:t>
            </w:r>
            <w:r w:rsidR="000772F3" w:rsidRPr="00946862">
              <w:rPr>
                <w:rFonts w:ascii="Times New Roman" w:hAnsi="Times New Roman" w:cs="Times New Roman"/>
                <w:szCs w:val="21"/>
              </w:rPr>
              <w:t>tas</w:t>
            </w:r>
            <w:r w:rsidR="000A68D0" w:rsidRPr="00946862">
              <w:rPr>
                <w:rFonts w:ascii="Times New Roman" w:hAnsi="Times New Roman" w:cs="Times New Roman"/>
                <w:szCs w:val="21"/>
              </w:rPr>
              <w:t>k)</w:t>
            </w:r>
          </w:p>
        </w:tc>
      </w:tr>
      <w:tr w:rsidR="00946862" w:rsidRPr="00946862" w14:paraId="4F5EC3E1" w14:textId="77777777" w:rsidTr="005C0413">
        <w:tc>
          <w:tcPr>
            <w:tcW w:w="1841" w:type="pct"/>
            <w:tcBorders>
              <w:top w:val="nil"/>
            </w:tcBorders>
          </w:tcPr>
          <w:p w14:paraId="115ECDCA" w14:textId="77777777" w:rsidR="007F01C8" w:rsidRPr="00946862" w:rsidRDefault="007F01C8" w:rsidP="007F01C8">
            <w:pPr>
              <w:ind w:rightChars="512" w:right="1075"/>
              <w:jc w:val="left"/>
              <w:rPr>
                <w:rFonts w:ascii="Times New Roman" w:hAnsi="Times New Roman" w:cs="Times New Roman"/>
                <w:sz w:val="24"/>
                <w:szCs w:val="24"/>
              </w:rPr>
            </w:pPr>
            <w:proofErr w:type="spellStart"/>
            <w:r w:rsidRPr="00946862">
              <w:rPr>
                <w:rFonts w:ascii="Times New Roman" w:hAnsi="Times New Roman" w:cs="Times New Roman"/>
                <w:sz w:val="24"/>
                <w:szCs w:val="24"/>
              </w:rPr>
              <w:t>eat_tokens_FW</w:t>
            </w:r>
            <w:proofErr w:type="spellEnd"/>
          </w:p>
          <w:p w14:paraId="76F809F7" w14:textId="7D096C03" w:rsidR="007F01C8" w:rsidRPr="00946862" w:rsidRDefault="007F01C8" w:rsidP="007F01C8">
            <w:pPr>
              <w:jc w:val="left"/>
              <w:rPr>
                <w:rFonts w:ascii="Times New Roman" w:hAnsi="Times New Roman" w:cs="Times New Roman"/>
                <w:sz w:val="24"/>
                <w:szCs w:val="24"/>
              </w:rPr>
            </w:pPr>
            <w:r w:rsidRPr="00946862">
              <w:rPr>
                <w:rFonts w:ascii="Times New Roman" w:hAnsi="Times New Roman" w:cs="Times New Roman"/>
                <w:sz w:val="22"/>
              </w:rPr>
              <w:t>(</w:t>
            </w:r>
            <w:proofErr w:type="gramStart"/>
            <w:r w:rsidRPr="00946862">
              <w:rPr>
                <w:rFonts w:ascii="Times New Roman" w:hAnsi="Times New Roman" w:cs="Times New Roman"/>
                <w:sz w:val="22"/>
              </w:rPr>
              <w:t>association</w:t>
            </w:r>
            <w:proofErr w:type="gramEnd"/>
            <w:r w:rsidRPr="00946862">
              <w:rPr>
                <w:rFonts w:ascii="Times New Roman" w:hAnsi="Times New Roman" w:cs="Times New Roman"/>
                <w:sz w:val="22"/>
              </w:rPr>
              <w:t xml:space="preserve"> for function words)</w:t>
            </w:r>
          </w:p>
        </w:tc>
        <w:tc>
          <w:tcPr>
            <w:tcW w:w="3159" w:type="pct"/>
            <w:tcBorders>
              <w:top w:val="nil"/>
            </w:tcBorders>
          </w:tcPr>
          <w:p w14:paraId="24A34530" w14:textId="5EA30C57" w:rsidR="007F01C8" w:rsidRPr="00946862" w:rsidRDefault="00144261" w:rsidP="007F01C8">
            <w:pPr>
              <w:jc w:val="left"/>
              <w:rPr>
                <w:rFonts w:ascii="Times New Roman" w:hAnsi="Times New Roman" w:cs="Times New Roman"/>
                <w:sz w:val="24"/>
                <w:szCs w:val="24"/>
                <w:shd w:val="pct15" w:color="auto" w:fill="FFFFFF"/>
              </w:rPr>
            </w:pPr>
            <w:r w:rsidRPr="00946862">
              <w:rPr>
                <w:rFonts w:ascii="Times New Roman" w:hAnsi="Times New Roman" w:cs="Times New Roman"/>
                <w:szCs w:val="21"/>
              </w:rPr>
              <w:t xml:space="preserve">the mean </w:t>
            </w:r>
            <w:r w:rsidR="001A4CD9" w:rsidRPr="00946862">
              <w:rPr>
                <w:rFonts w:ascii="Times New Roman" w:hAnsi="Times New Roman" w:cs="Times New Roman"/>
                <w:szCs w:val="21"/>
              </w:rPr>
              <w:t xml:space="preserve">association </w:t>
            </w:r>
            <w:r w:rsidRPr="00946862">
              <w:rPr>
                <w:rFonts w:ascii="Times New Roman" w:hAnsi="Times New Roman" w:cs="Times New Roman"/>
                <w:szCs w:val="21"/>
              </w:rPr>
              <w:t xml:space="preserve">scores for function words (number of word </w:t>
            </w:r>
            <w:r w:rsidR="000A68D0" w:rsidRPr="00946862">
              <w:rPr>
                <w:rFonts w:ascii="Times New Roman" w:hAnsi="Times New Roman" w:cs="Times New Roman"/>
                <w:szCs w:val="21"/>
              </w:rPr>
              <w:t>token</w:t>
            </w:r>
            <w:r w:rsidR="0030009E" w:rsidRPr="00946862">
              <w:rPr>
                <w:rFonts w:ascii="Times New Roman" w:hAnsi="Times New Roman" w:cs="Times New Roman"/>
                <w:szCs w:val="21"/>
              </w:rPr>
              <w:t>s</w:t>
            </w:r>
            <w:r w:rsidRPr="00946862">
              <w:rPr>
                <w:rFonts w:ascii="Times New Roman" w:hAnsi="Times New Roman" w:cs="Times New Roman"/>
                <w:szCs w:val="21"/>
              </w:rPr>
              <w:t xml:space="preserve"> that come to mind in response to </w:t>
            </w:r>
            <w:r w:rsidR="00A07934" w:rsidRPr="00946862">
              <w:rPr>
                <w:rFonts w:ascii="Times New Roman" w:hAnsi="Times New Roman" w:cs="Times New Roman"/>
                <w:szCs w:val="21"/>
              </w:rPr>
              <w:t xml:space="preserve">function </w:t>
            </w:r>
            <w:r w:rsidRPr="00946862">
              <w:rPr>
                <w:rFonts w:ascii="Times New Roman" w:hAnsi="Times New Roman" w:cs="Times New Roman"/>
                <w:szCs w:val="21"/>
              </w:rPr>
              <w:t>word as stimuli in free association</w:t>
            </w:r>
            <w:r w:rsidR="000A68D0" w:rsidRPr="00946862">
              <w:rPr>
                <w:rFonts w:ascii="Times New Roman" w:hAnsi="Times New Roman" w:cs="Times New Roman"/>
                <w:szCs w:val="21"/>
              </w:rPr>
              <w:t xml:space="preserve"> task)</w:t>
            </w:r>
          </w:p>
        </w:tc>
      </w:tr>
      <w:tr w:rsidR="00946862" w:rsidRPr="00946862" w14:paraId="337CD45A" w14:textId="77777777" w:rsidTr="005C0413">
        <w:tc>
          <w:tcPr>
            <w:tcW w:w="1841" w:type="pct"/>
            <w:tcBorders>
              <w:top w:val="nil"/>
            </w:tcBorders>
          </w:tcPr>
          <w:p w14:paraId="6D81A0AE" w14:textId="77777777" w:rsidR="009649B5" w:rsidRPr="00946862" w:rsidRDefault="009649B5" w:rsidP="009649B5">
            <w:pPr>
              <w:jc w:val="left"/>
              <w:rPr>
                <w:rFonts w:ascii="Times New Roman" w:hAnsi="Times New Roman" w:cs="Times New Roman"/>
                <w:sz w:val="24"/>
                <w:szCs w:val="24"/>
              </w:rPr>
            </w:pPr>
            <w:r w:rsidRPr="00946862">
              <w:rPr>
                <w:rFonts w:ascii="Times New Roman" w:hAnsi="Times New Roman" w:cs="Times New Roman"/>
                <w:sz w:val="24"/>
                <w:szCs w:val="24"/>
              </w:rPr>
              <w:t>PLD_CW</w:t>
            </w:r>
          </w:p>
          <w:p w14:paraId="2C672B12" w14:textId="20FE1B24" w:rsidR="009649B5" w:rsidRPr="00946862" w:rsidRDefault="009649B5" w:rsidP="009649B5">
            <w:pPr>
              <w:ind w:rightChars="-100" w:right="-210"/>
              <w:jc w:val="left"/>
              <w:rPr>
                <w:rFonts w:ascii="Times New Roman" w:hAnsi="Times New Roman" w:cs="Times New Roman"/>
                <w:sz w:val="24"/>
                <w:szCs w:val="24"/>
              </w:rPr>
            </w:pPr>
            <w:r w:rsidRPr="00946862">
              <w:rPr>
                <w:rFonts w:ascii="Times New Roman" w:hAnsi="Times New Roman" w:cs="Times New Roman"/>
                <w:sz w:val="22"/>
              </w:rPr>
              <w:t>(</w:t>
            </w:r>
            <w:proofErr w:type="gramStart"/>
            <w:r w:rsidRPr="00946862">
              <w:rPr>
                <w:rFonts w:ascii="Times New Roman" w:hAnsi="Times New Roman" w:cs="Times New Roman"/>
                <w:sz w:val="22"/>
              </w:rPr>
              <w:t>phonological</w:t>
            </w:r>
            <w:proofErr w:type="gramEnd"/>
            <w:r w:rsidRPr="00946862">
              <w:rPr>
                <w:rFonts w:ascii="Times New Roman" w:hAnsi="Times New Roman" w:cs="Times New Roman"/>
                <w:sz w:val="22"/>
              </w:rPr>
              <w:t xml:space="preserve"> neighborhood of content words)</w:t>
            </w:r>
          </w:p>
        </w:tc>
        <w:tc>
          <w:tcPr>
            <w:tcW w:w="3159" w:type="pct"/>
            <w:tcBorders>
              <w:top w:val="nil"/>
            </w:tcBorders>
          </w:tcPr>
          <w:p w14:paraId="0CEC1F9E" w14:textId="51325050" w:rsidR="009649B5" w:rsidRPr="00946862" w:rsidRDefault="009649B5" w:rsidP="009649B5">
            <w:pPr>
              <w:jc w:val="left"/>
              <w:rPr>
                <w:rFonts w:ascii="Times New Roman" w:hAnsi="Times New Roman" w:cs="Times New Roman"/>
                <w:sz w:val="24"/>
                <w:szCs w:val="24"/>
                <w:shd w:val="pct15" w:color="auto" w:fill="FFFFFF"/>
              </w:rPr>
            </w:pPr>
            <w:r w:rsidRPr="00946862">
              <w:rPr>
                <w:rFonts w:ascii="Times New Roman" w:hAnsi="Times New Roman" w:cs="Times New Roman"/>
                <w:szCs w:val="21"/>
              </w:rPr>
              <w:t xml:space="preserve">mean </w:t>
            </w:r>
            <w:r w:rsidR="003354F8" w:rsidRPr="00946862">
              <w:rPr>
                <w:rFonts w:ascii="Times New Roman" w:hAnsi="Times New Roman" w:cs="Times New Roman"/>
                <w:szCs w:val="21"/>
              </w:rPr>
              <w:t>phonological</w:t>
            </w:r>
            <w:r w:rsidRPr="00946862">
              <w:rPr>
                <w:rFonts w:ascii="Times New Roman" w:hAnsi="Times New Roman" w:cs="Times New Roman"/>
                <w:szCs w:val="21"/>
              </w:rPr>
              <w:t xml:space="preserve"> </w:t>
            </w:r>
            <w:proofErr w:type="spellStart"/>
            <w:r w:rsidRPr="00946862">
              <w:rPr>
                <w:rFonts w:ascii="Times New Roman" w:hAnsi="Times New Roman" w:cs="Times New Roman"/>
                <w:szCs w:val="21"/>
              </w:rPr>
              <w:t>Levenshtein</w:t>
            </w:r>
            <w:proofErr w:type="spellEnd"/>
            <w:r w:rsidRPr="00946862">
              <w:rPr>
                <w:rFonts w:ascii="Times New Roman" w:hAnsi="Times New Roman" w:cs="Times New Roman"/>
                <w:szCs w:val="21"/>
              </w:rPr>
              <w:t xml:space="preserve"> distances from a </w:t>
            </w:r>
            <w:r w:rsidR="00CD6CF7" w:rsidRPr="00946862">
              <w:rPr>
                <w:rFonts w:ascii="Times New Roman" w:hAnsi="Times New Roman" w:cs="Times New Roman"/>
                <w:szCs w:val="21"/>
              </w:rPr>
              <w:t xml:space="preserve">content </w:t>
            </w:r>
            <w:r w:rsidRPr="00946862">
              <w:rPr>
                <w:rFonts w:ascii="Times New Roman" w:hAnsi="Times New Roman" w:cs="Times New Roman"/>
                <w:szCs w:val="21"/>
              </w:rPr>
              <w:t>word to its 20 closest neighbors</w:t>
            </w:r>
          </w:p>
        </w:tc>
      </w:tr>
      <w:tr w:rsidR="00946862" w:rsidRPr="00946862" w14:paraId="1799C804" w14:textId="77777777" w:rsidTr="005C0413">
        <w:tc>
          <w:tcPr>
            <w:tcW w:w="1841" w:type="pct"/>
            <w:tcBorders>
              <w:top w:val="nil"/>
            </w:tcBorders>
          </w:tcPr>
          <w:p w14:paraId="4F63E528" w14:textId="77777777" w:rsidR="009649B5" w:rsidRPr="00946862" w:rsidRDefault="009649B5" w:rsidP="009649B5">
            <w:pPr>
              <w:jc w:val="left"/>
              <w:rPr>
                <w:rFonts w:ascii="Times New Roman" w:hAnsi="Times New Roman" w:cs="Times New Roman"/>
                <w:sz w:val="22"/>
              </w:rPr>
            </w:pPr>
            <w:proofErr w:type="spellStart"/>
            <w:r w:rsidRPr="00946862">
              <w:rPr>
                <w:rFonts w:ascii="Times New Roman" w:hAnsi="Times New Roman" w:cs="Times New Roman"/>
                <w:sz w:val="22"/>
              </w:rPr>
              <w:t>dobj_NN_stdev</w:t>
            </w:r>
            <w:proofErr w:type="spellEnd"/>
          </w:p>
          <w:p w14:paraId="1D19F5A9" w14:textId="5FF1E124" w:rsidR="009649B5" w:rsidRPr="00946862" w:rsidRDefault="009649B5" w:rsidP="009649B5">
            <w:pPr>
              <w:jc w:val="left"/>
              <w:rPr>
                <w:rFonts w:ascii="Times New Roman" w:hAnsi="Times New Roman" w:cs="Times New Roman"/>
                <w:sz w:val="24"/>
                <w:szCs w:val="24"/>
              </w:rPr>
            </w:pPr>
            <w:r w:rsidRPr="00946862">
              <w:rPr>
                <w:rFonts w:ascii="Times New Roman" w:hAnsi="Times New Roman" w:cs="Times New Roman"/>
                <w:sz w:val="22"/>
              </w:rPr>
              <w:t>(</w:t>
            </w:r>
            <w:proofErr w:type="gramStart"/>
            <w:r w:rsidR="004D34CA" w:rsidRPr="00946862">
              <w:rPr>
                <w:rFonts w:ascii="Times New Roman" w:hAnsi="Times New Roman" w:cs="Times New Roman"/>
                <w:sz w:val="22"/>
              </w:rPr>
              <w:t>noun</w:t>
            </w:r>
            <w:proofErr w:type="gramEnd"/>
            <w:r w:rsidR="004D34CA" w:rsidRPr="00946862">
              <w:rPr>
                <w:rFonts w:ascii="Times New Roman" w:hAnsi="Times New Roman" w:cs="Times New Roman"/>
                <w:sz w:val="22"/>
              </w:rPr>
              <w:t xml:space="preserve"> phrase </w:t>
            </w:r>
            <w:r w:rsidR="00C5055B" w:rsidRPr="00946862">
              <w:rPr>
                <w:rFonts w:ascii="Times New Roman" w:hAnsi="Times New Roman" w:cs="Times New Roman"/>
                <w:sz w:val="22"/>
              </w:rPr>
              <w:t>variety</w:t>
            </w:r>
            <w:r w:rsidRPr="00946862">
              <w:rPr>
                <w:rFonts w:ascii="Times New Roman" w:hAnsi="Times New Roman" w:cs="Times New Roman"/>
                <w:sz w:val="22"/>
              </w:rPr>
              <w:t>)</w:t>
            </w:r>
          </w:p>
        </w:tc>
        <w:tc>
          <w:tcPr>
            <w:tcW w:w="3159" w:type="pct"/>
            <w:tcBorders>
              <w:top w:val="nil"/>
            </w:tcBorders>
          </w:tcPr>
          <w:p w14:paraId="07F21A15" w14:textId="424FCB7A" w:rsidR="009649B5" w:rsidRPr="00946862" w:rsidRDefault="009649B5" w:rsidP="009649B5">
            <w:pPr>
              <w:jc w:val="left"/>
              <w:rPr>
                <w:rFonts w:ascii="Times New Roman" w:hAnsi="Times New Roman" w:cs="Times New Roman"/>
                <w:sz w:val="24"/>
                <w:szCs w:val="24"/>
                <w:shd w:val="pct15" w:color="auto" w:fill="FFFFFF"/>
              </w:rPr>
            </w:pPr>
            <w:r w:rsidRPr="00946862">
              <w:rPr>
                <w:rFonts w:ascii="Times New Roman" w:hAnsi="Times New Roman" w:cs="Times New Roman"/>
                <w:szCs w:val="21"/>
              </w:rPr>
              <w:t xml:space="preserve">the </w:t>
            </w:r>
            <w:r w:rsidR="004762F1" w:rsidRPr="00946862">
              <w:rPr>
                <w:rFonts w:ascii="Times New Roman" w:hAnsi="Times New Roman" w:cs="Times New Roman"/>
                <w:szCs w:val="21"/>
              </w:rPr>
              <w:t xml:space="preserve">standard deviation of </w:t>
            </w:r>
            <w:r w:rsidR="007374EC" w:rsidRPr="00946862">
              <w:rPr>
                <w:rFonts w:ascii="Times New Roman" w:hAnsi="Times New Roman" w:cs="Times New Roman"/>
                <w:szCs w:val="21"/>
              </w:rPr>
              <w:t xml:space="preserve">the number of </w:t>
            </w:r>
            <w:r w:rsidR="004762F1" w:rsidRPr="00946862">
              <w:rPr>
                <w:rFonts w:ascii="Times New Roman" w:hAnsi="Times New Roman" w:cs="Times New Roman"/>
                <w:szCs w:val="21"/>
              </w:rPr>
              <w:t>dependents per direct object (no pronouns)</w:t>
            </w:r>
          </w:p>
        </w:tc>
      </w:tr>
      <w:tr w:rsidR="00946862" w:rsidRPr="00946862" w14:paraId="76F2567D" w14:textId="77777777" w:rsidTr="005C0413">
        <w:tc>
          <w:tcPr>
            <w:tcW w:w="1841" w:type="pct"/>
          </w:tcPr>
          <w:p w14:paraId="35245838" w14:textId="126FB95A" w:rsidR="00336A57" w:rsidRPr="00946862" w:rsidRDefault="00336A57" w:rsidP="00336A57">
            <w:pPr>
              <w:jc w:val="left"/>
              <w:rPr>
                <w:rFonts w:ascii="Times New Roman" w:hAnsi="Times New Roman" w:cs="Times New Roman"/>
                <w:sz w:val="24"/>
                <w:szCs w:val="24"/>
              </w:rPr>
            </w:pPr>
            <w:proofErr w:type="spellStart"/>
            <w:r w:rsidRPr="00946862">
              <w:rPr>
                <w:rFonts w:ascii="Times New Roman" w:hAnsi="Times New Roman" w:cs="Times New Roman"/>
                <w:sz w:val="24"/>
                <w:szCs w:val="24"/>
              </w:rPr>
              <w:t>prep_per_cl</w:t>
            </w:r>
            <w:proofErr w:type="spellEnd"/>
            <w:r w:rsidR="0086165A" w:rsidRPr="00946862">
              <w:rPr>
                <w:rFonts w:ascii="Times New Roman" w:hAnsi="Times New Roman" w:cs="Times New Roman" w:hint="eastAsia"/>
                <w:sz w:val="24"/>
                <w:szCs w:val="24"/>
              </w:rPr>
              <w:t xml:space="preserve"> </w:t>
            </w:r>
            <w:r w:rsidRPr="00946862">
              <w:rPr>
                <w:rFonts w:ascii="Times New Roman" w:hAnsi="Times New Roman" w:cs="Times New Roman"/>
                <w:sz w:val="22"/>
              </w:rPr>
              <w:t>(clause complexity)</w:t>
            </w:r>
          </w:p>
        </w:tc>
        <w:tc>
          <w:tcPr>
            <w:tcW w:w="3159" w:type="pct"/>
          </w:tcPr>
          <w:p w14:paraId="4E5937FB" w14:textId="2F85CDC9" w:rsidR="00336A57" w:rsidRPr="00946862" w:rsidRDefault="00336A57" w:rsidP="00336A57">
            <w:pPr>
              <w:jc w:val="left"/>
              <w:rPr>
                <w:rFonts w:ascii="Times New Roman" w:hAnsi="Times New Roman" w:cs="Times New Roman"/>
                <w:sz w:val="24"/>
                <w:szCs w:val="24"/>
                <w:shd w:val="pct15" w:color="auto" w:fill="FFFFFF"/>
              </w:rPr>
            </w:pPr>
            <w:r w:rsidRPr="00946862">
              <w:rPr>
                <w:rFonts w:ascii="Times New Roman" w:hAnsi="Times New Roman" w:cs="Times New Roman"/>
                <w:szCs w:val="21"/>
              </w:rPr>
              <w:t>the mean number of prepositions per clause</w:t>
            </w:r>
          </w:p>
        </w:tc>
      </w:tr>
    </w:tbl>
    <w:p w14:paraId="7041BED2" w14:textId="78D4DA58" w:rsidR="003169A2" w:rsidRPr="00946862" w:rsidRDefault="00C5658A" w:rsidP="00981952">
      <w:pPr>
        <w:rPr>
          <w:rFonts w:ascii="Times New Roman" w:hAnsi="Times New Roman" w:cs="Times New Roman"/>
        </w:rPr>
      </w:pPr>
      <w:r w:rsidRPr="00946862">
        <w:rPr>
          <w:rFonts w:ascii="Times New Roman" w:hAnsi="Times New Roman" w:cs="Times New Roman"/>
          <w:i/>
          <w:iCs/>
        </w:rPr>
        <w:t>Note</w:t>
      </w:r>
      <w:r w:rsidRPr="00946862">
        <w:rPr>
          <w:rFonts w:ascii="Times New Roman" w:hAnsi="Times New Roman" w:cs="Times New Roman"/>
        </w:rPr>
        <w:t xml:space="preserve">. </w:t>
      </w:r>
      <w:r w:rsidR="00DE483C" w:rsidRPr="00946862">
        <w:rPr>
          <w:rFonts w:ascii="Times New Roman" w:hAnsi="Times New Roman" w:cs="Times New Roman"/>
        </w:rPr>
        <w:t xml:space="preserve">Based on the </w:t>
      </w:r>
      <w:r w:rsidR="00FE4C17" w:rsidRPr="00946862">
        <w:rPr>
          <w:rFonts w:ascii="Times New Roman" w:hAnsi="Times New Roman" w:cs="Times New Roman"/>
        </w:rPr>
        <w:t>description</w:t>
      </w:r>
      <w:r w:rsidR="00DE483C" w:rsidRPr="00946862">
        <w:rPr>
          <w:rFonts w:ascii="Times New Roman" w:hAnsi="Times New Roman" w:cs="Times New Roman"/>
        </w:rPr>
        <w:t xml:space="preserve"> </w:t>
      </w:r>
      <w:r w:rsidR="00FE4C17" w:rsidRPr="00946862">
        <w:rPr>
          <w:rFonts w:ascii="Times New Roman" w:hAnsi="Times New Roman" w:cs="Times New Roman"/>
        </w:rPr>
        <w:t>in the</w:t>
      </w:r>
      <w:r w:rsidR="005C5007" w:rsidRPr="00946862">
        <w:rPr>
          <w:rFonts w:ascii="Times New Roman" w:hAnsi="Times New Roman" w:cs="Times New Roman"/>
        </w:rPr>
        <w:t xml:space="preserve"> </w:t>
      </w:r>
      <w:r w:rsidR="005447B2" w:rsidRPr="00946862">
        <w:rPr>
          <w:rFonts w:ascii="Times New Roman" w:hAnsi="Times New Roman" w:cs="Times New Roman"/>
        </w:rPr>
        <w:t>index guide for each tool</w:t>
      </w:r>
      <w:r w:rsidR="00B27BA0" w:rsidRPr="00946862">
        <w:rPr>
          <w:rFonts w:ascii="Times New Roman" w:hAnsi="Times New Roman" w:cs="Times New Roman"/>
        </w:rPr>
        <w:t xml:space="preserve"> </w:t>
      </w:r>
      <w:r w:rsidR="007C5921" w:rsidRPr="00946862">
        <w:rPr>
          <w:rFonts w:ascii="Times New Roman" w:hAnsi="Times New Roman" w:cs="Times New Roman"/>
        </w:rPr>
        <w:t xml:space="preserve">(available </w:t>
      </w:r>
      <w:r w:rsidR="00981952" w:rsidRPr="00946862">
        <w:rPr>
          <w:rFonts w:ascii="Times New Roman" w:hAnsi="Times New Roman" w:cs="Times New Roman"/>
        </w:rPr>
        <w:t xml:space="preserve">from the NLP for </w:t>
      </w:r>
      <w:r w:rsidR="002A203A" w:rsidRPr="00946862">
        <w:rPr>
          <w:rFonts w:ascii="Times New Roman" w:hAnsi="Times New Roman" w:cs="Times New Roman"/>
        </w:rPr>
        <w:t>S</w:t>
      </w:r>
      <w:r w:rsidR="00981952" w:rsidRPr="00946862">
        <w:rPr>
          <w:rFonts w:ascii="Times New Roman" w:hAnsi="Times New Roman" w:cs="Times New Roman"/>
        </w:rPr>
        <w:t xml:space="preserve">ocial </w:t>
      </w:r>
      <w:r w:rsidR="002A203A" w:rsidRPr="00946862">
        <w:rPr>
          <w:rFonts w:ascii="Times New Roman" w:hAnsi="Times New Roman" w:cs="Times New Roman"/>
        </w:rPr>
        <w:t>S</w:t>
      </w:r>
      <w:r w:rsidR="00981952" w:rsidRPr="00946862">
        <w:rPr>
          <w:rFonts w:ascii="Times New Roman" w:hAnsi="Times New Roman" w:cs="Times New Roman"/>
        </w:rPr>
        <w:t xml:space="preserve">cience at </w:t>
      </w:r>
      <w:hyperlink r:id="rId22" w:history="1">
        <w:r w:rsidR="00981952" w:rsidRPr="00946862">
          <w:rPr>
            <w:rStyle w:val="a8"/>
            <w:rFonts w:ascii="Times New Roman" w:hAnsi="Times New Roman" w:cs="Times New Roman"/>
            <w:color w:val="auto"/>
          </w:rPr>
          <w:t>https://www.linguisticanalysistools.org/</w:t>
        </w:r>
      </w:hyperlink>
      <w:r w:rsidR="007C5921" w:rsidRPr="00946862">
        <w:rPr>
          <w:rFonts w:ascii="Times New Roman" w:hAnsi="Times New Roman" w:cs="Times New Roman"/>
        </w:rPr>
        <w:t>)</w:t>
      </w:r>
    </w:p>
    <w:p w14:paraId="060660F0" w14:textId="77777777" w:rsidR="00CD5D3C" w:rsidRPr="00946862" w:rsidRDefault="00CD5D3C" w:rsidP="00D5430B">
      <w:pPr>
        <w:rPr>
          <w:rFonts w:ascii="Times New Roman" w:hAnsi="Times New Roman" w:cs="Times New Roman"/>
          <w:sz w:val="24"/>
          <w:szCs w:val="28"/>
        </w:rPr>
      </w:pPr>
    </w:p>
    <w:p w14:paraId="2408747F" w14:textId="13B4AA54" w:rsidR="008C4AAE" w:rsidRPr="00946862" w:rsidRDefault="008C4AAE" w:rsidP="008C4AAE">
      <w:pPr>
        <w:rPr>
          <w:rFonts w:ascii="Times New Roman" w:hAnsi="Times New Roman" w:cs="Times New Roman"/>
          <w:sz w:val="24"/>
          <w:szCs w:val="28"/>
        </w:rPr>
      </w:pPr>
      <w:r w:rsidRPr="00946862">
        <w:rPr>
          <w:rFonts w:ascii="Times New Roman" w:hAnsi="Times New Roman" w:cs="Times New Roman"/>
          <w:sz w:val="24"/>
          <w:szCs w:val="28"/>
        </w:rPr>
        <w:t>Table</w:t>
      </w:r>
      <w:r w:rsidRPr="00946862">
        <w:rPr>
          <w:rFonts w:ascii="Times New Roman" w:hAnsi="Times New Roman" w:cs="Times New Roman" w:hint="eastAsia"/>
          <w:sz w:val="24"/>
          <w:szCs w:val="28"/>
        </w:rPr>
        <w:t xml:space="preserve"> </w:t>
      </w:r>
      <w:r w:rsidRPr="00946862">
        <w:rPr>
          <w:rFonts w:ascii="Times New Roman" w:hAnsi="Times New Roman" w:cs="Times New Roman"/>
          <w:sz w:val="24"/>
          <w:szCs w:val="28"/>
        </w:rPr>
        <w:t>S</w:t>
      </w:r>
      <w:r w:rsidR="00764D92" w:rsidRPr="00946862">
        <w:rPr>
          <w:rFonts w:ascii="Times New Roman" w:hAnsi="Times New Roman" w:cs="Times New Roman"/>
          <w:sz w:val="24"/>
          <w:szCs w:val="28"/>
        </w:rPr>
        <w:t>3</w:t>
      </w:r>
      <w:r w:rsidR="00CD5D3C" w:rsidRPr="00946862">
        <w:rPr>
          <w:rFonts w:ascii="Times New Roman" w:hAnsi="Times New Roman" w:cs="Times New Roman"/>
          <w:sz w:val="24"/>
          <w:szCs w:val="28"/>
        </w:rPr>
        <w:t xml:space="preserve">. </w:t>
      </w:r>
      <w:r w:rsidRPr="00946862">
        <w:rPr>
          <w:rFonts w:ascii="Times New Roman" w:hAnsi="Times New Roman" w:cs="Times New Roman"/>
          <w:i/>
          <w:iCs/>
          <w:sz w:val="24"/>
          <w:szCs w:val="28"/>
        </w:rPr>
        <w:t>Detailed description of the indices included in the L2 reading model</w:t>
      </w:r>
      <w:r w:rsidR="00ED294F" w:rsidRPr="00946862">
        <w:rPr>
          <w:rFonts w:ascii="Times New Roman" w:hAnsi="Times New Roman" w:cs="Times New Roman"/>
          <w:i/>
          <w:iCs/>
          <w:sz w:val="24"/>
          <w:szCs w:val="28"/>
        </w:rPr>
        <w:t xml:space="preserve"> with complex linguistic features</w:t>
      </w:r>
    </w:p>
    <w:tbl>
      <w:tblPr>
        <w:tblStyle w:val="a3"/>
        <w:tblW w:w="4958"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8240"/>
      </w:tblGrid>
      <w:tr w:rsidR="00946862" w:rsidRPr="00946862" w14:paraId="2DB30186" w14:textId="77777777" w:rsidTr="000506A2">
        <w:tc>
          <w:tcPr>
            <w:tcW w:w="1841" w:type="pct"/>
            <w:tcBorders>
              <w:bottom w:val="single" w:sz="4" w:space="0" w:color="auto"/>
            </w:tcBorders>
          </w:tcPr>
          <w:p w14:paraId="79A8A94B" w14:textId="77777777" w:rsidR="005B1427" w:rsidRPr="00946862" w:rsidRDefault="005B1427" w:rsidP="009D6462">
            <w:pPr>
              <w:spacing w:line="300" w:lineRule="exact"/>
              <w:jc w:val="left"/>
              <w:rPr>
                <w:rFonts w:ascii="Times New Roman" w:hAnsi="Times New Roman" w:cs="Times New Roman"/>
                <w:sz w:val="24"/>
                <w:szCs w:val="24"/>
              </w:rPr>
            </w:pPr>
            <w:r w:rsidRPr="00946862">
              <w:rPr>
                <w:rFonts w:ascii="Times New Roman" w:hAnsi="Times New Roman" w:cs="Times New Roman"/>
                <w:sz w:val="24"/>
                <w:szCs w:val="24"/>
              </w:rPr>
              <w:t>Index</w:t>
            </w:r>
          </w:p>
        </w:tc>
        <w:tc>
          <w:tcPr>
            <w:tcW w:w="3159" w:type="pct"/>
            <w:tcBorders>
              <w:bottom w:val="single" w:sz="4" w:space="0" w:color="auto"/>
            </w:tcBorders>
          </w:tcPr>
          <w:p w14:paraId="5673A5F8" w14:textId="696114CD" w:rsidR="005B1427" w:rsidRPr="00946862" w:rsidRDefault="00B6759C" w:rsidP="009D6462">
            <w:pPr>
              <w:spacing w:line="300" w:lineRule="exact"/>
              <w:jc w:val="left"/>
              <w:rPr>
                <w:rFonts w:ascii="Times New Roman" w:hAnsi="Times New Roman" w:cs="Times New Roman"/>
                <w:sz w:val="24"/>
                <w:szCs w:val="24"/>
              </w:rPr>
            </w:pPr>
            <w:r w:rsidRPr="00946862">
              <w:rPr>
                <w:rFonts w:ascii="Times New Roman" w:hAnsi="Times New Roman" w:cs="Times New Roman"/>
                <w:sz w:val="24"/>
                <w:szCs w:val="24"/>
              </w:rPr>
              <w:t>Description</w:t>
            </w:r>
          </w:p>
        </w:tc>
      </w:tr>
      <w:tr w:rsidR="00946862" w:rsidRPr="00946862" w14:paraId="49185E55" w14:textId="77777777" w:rsidTr="000506A2">
        <w:tc>
          <w:tcPr>
            <w:tcW w:w="1841" w:type="pct"/>
            <w:tcBorders>
              <w:top w:val="single" w:sz="4" w:space="0" w:color="auto"/>
              <w:bottom w:val="nil"/>
            </w:tcBorders>
          </w:tcPr>
          <w:p w14:paraId="0DB3558D" w14:textId="77777777" w:rsidR="007563EF" w:rsidRPr="00946862" w:rsidRDefault="007563EF" w:rsidP="00E04A23">
            <w:pPr>
              <w:spacing w:line="320" w:lineRule="exact"/>
              <w:jc w:val="left"/>
              <w:rPr>
                <w:rFonts w:ascii="Times New Roman" w:eastAsia="游ゴシック" w:hAnsi="Times New Roman" w:cs="Times New Roman"/>
                <w:sz w:val="24"/>
                <w:szCs w:val="24"/>
              </w:rPr>
            </w:pPr>
            <w:proofErr w:type="spellStart"/>
            <w:r w:rsidRPr="00946862">
              <w:rPr>
                <w:rFonts w:ascii="Times New Roman" w:eastAsia="游ゴシック" w:hAnsi="Times New Roman" w:cs="Times New Roman"/>
                <w:sz w:val="24"/>
                <w:szCs w:val="24"/>
              </w:rPr>
              <w:t>MRC_Familiarity_CW</w:t>
            </w:r>
            <w:proofErr w:type="spellEnd"/>
          </w:p>
          <w:p w14:paraId="474E30C5" w14:textId="33E5AB70" w:rsidR="007563EF" w:rsidRPr="00946862" w:rsidRDefault="007563EF" w:rsidP="00E04A23">
            <w:pPr>
              <w:spacing w:line="320" w:lineRule="exact"/>
              <w:jc w:val="left"/>
              <w:rPr>
                <w:rFonts w:ascii="Times New Roman" w:hAnsi="Times New Roman" w:cs="Times New Roman"/>
                <w:sz w:val="24"/>
                <w:szCs w:val="24"/>
              </w:rPr>
            </w:pPr>
            <w:r w:rsidRPr="00946862">
              <w:rPr>
                <w:rFonts w:ascii="Times New Roman" w:eastAsia="游ゴシック" w:hAnsi="Times New Roman" w:cs="Times New Roman"/>
                <w:sz w:val="22"/>
              </w:rPr>
              <w:t>(</w:t>
            </w:r>
            <w:proofErr w:type="gramStart"/>
            <w:r w:rsidRPr="00946862">
              <w:rPr>
                <w:rFonts w:ascii="Times New Roman" w:eastAsia="游ゴシック" w:hAnsi="Times New Roman" w:cs="Times New Roman"/>
                <w:sz w:val="22"/>
              </w:rPr>
              <w:t>familiarity</w:t>
            </w:r>
            <w:proofErr w:type="gramEnd"/>
            <w:r w:rsidRPr="00946862">
              <w:rPr>
                <w:rFonts w:ascii="Times New Roman" w:eastAsia="游ゴシック" w:hAnsi="Times New Roman" w:cs="Times New Roman"/>
                <w:sz w:val="22"/>
              </w:rPr>
              <w:t xml:space="preserve"> of content words)</w:t>
            </w:r>
          </w:p>
        </w:tc>
        <w:tc>
          <w:tcPr>
            <w:tcW w:w="3159" w:type="pct"/>
            <w:tcBorders>
              <w:top w:val="single" w:sz="4" w:space="0" w:color="auto"/>
              <w:bottom w:val="nil"/>
            </w:tcBorders>
          </w:tcPr>
          <w:p w14:paraId="1DB1CD29" w14:textId="0DCC26DB" w:rsidR="007563EF" w:rsidRPr="00946862" w:rsidRDefault="007563EF" w:rsidP="00E04A23">
            <w:pPr>
              <w:spacing w:line="320" w:lineRule="exact"/>
              <w:ind w:leftChars="-11" w:left="-2" w:hangingChars="10" w:hanging="21"/>
              <w:jc w:val="left"/>
              <w:rPr>
                <w:rFonts w:ascii="Times New Roman" w:hAnsi="Times New Roman" w:cs="Times New Roman"/>
                <w:sz w:val="24"/>
                <w:szCs w:val="24"/>
              </w:rPr>
            </w:pPr>
            <w:r w:rsidRPr="00946862">
              <w:rPr>
                <w:rFonts w:ascii="Times New Roman" w:hAnsi="Times New Roman" w:cs="Times New Roman"/>
                <w:szCs w:val="21"/>
              </w:rPr>
              <w:t xml:space="preserve">the mean </w:t>
            </w:r>
            <w:r w:rsidR="00D02ADF" w:rsidRPr="00946862">
              <w:rPr>
                <w:rFonts w:ascii="Times New Roman" w:hAnsi="Times New Roman" w:cs="Times New Roman"/>
                <w:szCs w:val="21"/>
              </w:rPr>
              <w:t>familiarity</w:t>
            </w:r>
            <w:r w:rsidRPr="00946862">
              <w:rPr>
                <w:rFonts w:ascii="Times New Roman" w:hAnsi="Times New Roman" w:cs="Times New Roman"/>
                <w:szCs w:val="21"/>
              </w:rPr>
              <w:t xml:space="preserve"> scores for content words based on </w:t>
            </w:r>
            <w:r w:rsidR="001334AC" w:rsidRPr="00946862">
              <w:rPr>
                <w:rFonts w:ascii="Times New Roman" w:hAnsi="Times New Roman" w:cs="Times New Roman"/>
                <w:szCs w:val="21"/>
              </w:rPr>
              <w:t xml:space="preserve">the </w:t>
            </w:r>
            <w:r w:rsidRPr="00946862">
              <w:rPr>
                <w:rFonts w:ascii="Times New Roman" w:hAnsi="Times New Roman" w:cs="Times New Roman"/>
                <w:szCs w:val="21"/>
              </w:rPr>
              <w:t>MRC Database</w:t>
            </w:r>
          </w:p>
        </w:tc>
      </w:tr>
      <w:tr w:rsidR="00946862" w:rsidRPr="00946862" w14:paraId="53FD8117" w14:textId="77777777" w:rsidTr="000506A2">
        <w:trPr>
          <w:trHeight w:val="460"/>
        </w:trPr>
        <w:tc>
          <w:tcPr>
            <w:tcW w:w="1841" w:type="pct"/>
            <w:tcBorders>
              <w:top w:val="nil"/>
            </w:tcBorders>
          </w:tcPr>
          <w:p w14:paraId="3BA62AB2" w14:textId="77777777" w:rsidR="00812E43" w:rsidRPr="00946862" w:rsidRDefault="00812E43" w:rsidP="00E04A23">
            <w:pPr>
              <w:spacing w:line="320" w:lineRule="exact"/>
              <w:jc w:val="left"/>
              <w:rPr>
                <w:rFonts w:ascii="Times New Roman" w:eastAsia="游ゴシック" w:hAnsi="Times New Roman" w:cs="Times New Roman"/>
                <w:sz w:val="24"/>
                <w:szCs w:val="24"/>
              </w:rPr>
            </w:pPr>
            <w:proofErr w:type="spellStart"/>
            <w:r w:rsidRPr="00946862">
              <w:rPr>
                <w:rFonts w:ascii="Times New Roman" w:eastAsia="游ゴシック" w:hAnsi="Times New Roman" w:cs="Times New Roman"/>
                <w:sz w:val="24"/>
                <w:szCs w:val="24"/>
              </w:rPr>
              <w:t>MRC_Concreteness_CW</w:t>
            </w:r>
            <w:proofErr w:type="spellEnd"/>
          </w:p>
          <w:p w14:paraId="4476228C" w14:textId="70C0B0C0" w:rsidR="00812E43" w:rsidRPr="00946862" w:rsidRDefault="00812E43" w:rsidP="00E04A23">
            <w:pPr>
              <w:spacing w:line="320" w:lineRule="exact"/>
              <w:jc w:val="left"/>
              <w:rPr>
                <w:rFonts w:ascii="Times New Roman" w:hAnsi="Times New Roman" w:cs="Times New Roman"/>
                <w:sz w:val="24"/>
                <w:szCs w:val="24"/>
              </w:rPr>
            </w:pPr>
            <w:r w:rsidRPr="00946862">
              <w:rPr>
                <w:rFonts w:ascii="Times New Roman" w:eastAsia="游ゴシック" w:hAnsi="Times New Roman" w:cs="Times New Roman"/>
                <w:sz w:val="22"/>
              </w:rPr>
              <w:t>(</w:t>
            </w:r>
            <w:proofErr w:type="gramStart"/>
            <w:r w:rsidRPr="00946862">
              <w:rPr>
                <w:rFonts w:ascii="Times New Roman" w:eastAsia="游ゴシック" w:hAnsi="Times New Roman" w:cs="Times New Roman"/>
                <w:sz w:val="22"/>
              </w:rPr>
              <w:t>concreteness</w:t>
            </w:r>
            <w:proofErr w:type="gramEnd"/>
            <w:r w:rsidRPr="00946862">
              <w:rPr>
                <w:rFonts w:ascii="Times New Roman" w:eastAsia="游ゴシック" w:hAnsi="Times New Roman" w:cs="Times New Roman"/>
                <w:sz w:val="22"/>
              </w:rPr>
              <w:t xml:space="preserve"> of content words)</w:t>
            </w:r>
          </w:p>
        </w:tc>
        <w:tc>
          <w:tcPr>
            <w:tcW w:w="3159" w:type="pct"/>
            <w:tcBorders>
              <w:top w:val="nil"/>
            </w:tcBorders>
          </w:tcPr>
          <w:p w14:paraId="03183D8A" w14:textId="6949F87F" w:rsidR="00812E43" w:rsidRPr="00946862" w:rsidRDefault="00812E43" w:rsidP="00E04A23">
            <w:pPr>
              <w:spacing w:line="320" w:lineRule="exact"/>
              <w:jc w:val="left"/>
              <w:rPr>
                <w:rFonts w:ascii="Times New Roman" w:hAnsi="Times New Roman" w:cs="Times New Roman"/>
                <w:sz w:val="24"/>
                <w:szCs w:val="24"/>
                <w:shd w:val="pct15" w:color="auto" w:fill="FFFFFF"/>
              </w:rPr>
            </w:pPr>
            <w:r w:rsidRPr="00946862">
              <w:rPr>
                <w:rFonts w:ascii="Times New Roman" w:hAnsi="Times New Roman" w:cs="Times New Roman"/>
                <w:szCs w:val="21"/>
              </w:rPr>
              <w:t xml:space="preserve">the mean </w:t>
            </w:r>
            <w:r w:rsidR="001334AC" w:rsidRPr="00946862">
              <w:rPr>
                <w:rFonts w:ascii="Times New Roman" w:hAnsi="Times New Roman" w:cs="Times New Roman"/>
                <w:szCs w:val="21"/>
              </w:rPr>
              <w:t>concreteness</w:t>
            </w:r>
            <w:r w:rsidRPr="00946862">
              <w:rPr>
                <w:rFonts w:ascii="Times New Roman" w:hAnsi="Times New Roman" w:cs="Times New Roman"/>
                <w:szCs w:val="21"/>
              </w:rPr>
              <w:t xml:space="preserve"> scores for content words based on </w:t>
            </w:r>
            <w:r w:rsidR="001334AC" w:rsidRPr="00946862">
              <w:rPr>
                <w:rFonts w:ascii="Times New Roman" w:hAnsi="Times New Roman" w:cs="Times New Roman"/>
                <w:szCs w:val="21"/>
              </w:rPr>
              <w:t xml:space="preserve">the </w:t>
            </w:r>
            <w:r w:rsidRPr="00946862">
              <w:rPr>
                <w:rFonts w:ascii="Times New Roman" w:hAnsi="Times New Roman" w:cs="Times New Roman"/>
                <w:szCs w:val="21"/>
              </w:rPr>
              <w:t>MRC Database</w:t>
            </w:r>
          </w:p>
        </w:tc>
      </w:tr>
      <w:tr w:rsidR="00946862" w:rsidRPr="00946862" w14:paraId="6B3D60A0" w14:textId="77777777" w:rsidTr="000506A2">
        <w:tc>
          <w:tcPr>
            <w:tcW w:w="1841" w:type="pct"/>
            <w:tcBorders>
              <w:top w:val="nil"/>
            </w:tcBorders>
          </w:tcPr>
          <w:p w14:paraId="414717E5" w14:textId="77777777" w:rsidR="007563EF" w:rsidRPr="00946862" w:rsidRDefault="007563EF" w:rsidP="00E04A23">
            <w:pPr>
              <w:spacing w:line="320" w:lineRule="exact"/>
              <w:jc w:val="left"/>
              <w:rPr>
                <w:rFonts w:ascii="Times New Roman" w:eastAsia="游ゴシック" w:hAnsi="Times New Roman" w:cs="Times New Roman"/>
                <w:sz w:val="24"/>
                <w:szCs w:val="24"/>
              </w:rPr>
            </w:pPr>
            <w:proofErr w:type="spellStart"/>
            <w:r w:rsidRPr="00946862">
              <w:rPr>
                <w:rFonts w:ascii="Times New Roman" w:eastAsia="游ゴシック" w:hAnsi="Times New Roman" w:cs="Times New Roman"/>
                <w:sz w:val="24"/>
                <w:szCs w:val="24"/>
              </w:rPr>
              <w:t>SUBTLEXus_Freq_CW</w:t>
            </w:r>
            <w:proofErr w:type="spellEnd"/>
          </w:p>
          <w:p w14:paraId="38B11C3F" w14:textId="5F6C7DB6" w:rsidR="007563EF" w:rsidRPr="00946862" w:rsidRDefault="007563EF" w:rsidP="00E04A23">
            <w:pPr>
              <w:spacing w:line="320" w:lineRule="exact"/>
              <w:jc w:val="left"/>
              <w:rPr>
                <w:rFonts w:ascii="Times New Roman" w:hAnsi="Times New Roman" w:cs="Times New Roman"/>
                <w:sz w:val="24"/>
                <w:szCs w:val="24"/>
              </w:rPr>
            </w:pPr>
            <w:r w:rsidRPr="00946862">
              <w:rPr>
                <w:rFonts w:ascii="Times New Roman" w:eastAsia="游ゴシック" w:hAnsi="Times New Roman" w:cs="Times New Roman"/>
                <w:sz w:val="22"/>
              </w:rPr>
              <w:t>(</w:t>
            </w:r>
            <w:proofErr w:type="gramStart"/>
            <w:r w:rsidRPr="00946862">
              <w:rPr>
                <w:rFonts w:ascii="Times New Roman" w:eastAsia="游ゴシック" w:hAnsi="Times New Roman" w:cs="Times New Roman"/>
                <w:sz w:val="22"/>
              </w:rPr>
              <w:t>frequency</w:t>
            </w:r>
            <w:proofErr w:type="gramEnd"/>
            <w:r w:rsidRPr="00946862">
              <w:rPr>
                <w:rFonts w:ascii="Times New Roman" w:eastAsia="游ゴシック" w:hAnsi="Times New Roman" w:cs="Times New Roman"/>
                <w:sz w:val="22"/>
              </w:rPr>
              <w:t xml:space="preserve"> of content words)</w:t>
            </w:r>
          </w:p>
        </w:tc>
        <w:tc>
          <w:tcPr>
            <w:tcW w:w="3159" w:type="pct"/>
            <w:tcBorders>
              <w:top w:val="nil"/>
            </w:tcBorders>
          </w:tcPr>
          <w:p w14:paraId="7D957F30" w14:textId="38607771" w:rsidR="007563EF" w:rsidRPr="00946862" w:rsidRDefault="00812E43" w:rsidP="00E04A23">
            <w:pPr>
              <w:spacing w:line="320" w:lineRule="exact"/>
              <w:jc w:val="left"/>
              <w:rPr>
                <w:rFonts w:ascii="Times New Roman" w:hAnsi="Times New Roman" w:cs="Times New Roman"/>
                <w:sz w:val="24"/>
                <w:szCs w:val="24"/>
                <w:shd w:val="pct15" w:color="auto" w:fill="FFFFFF"/>
              </w:rPr>
            </w:pPr>
            <w:r w:rsidRPr="00946862">
              <w:rPr>
                <w:rFonts w:ascii="Times New Roman" w:hAnsi="Times New Roman" w:cs="Times New Roman"/>
                <w:szCs w:val="21"/>
              </w:rPr>
              <w:t xml:space="preserve">the mean frequency scores for </w:t>
            </w:r>
            <w:r w:rsidR="007E1668" w:rsidRPr="00946862">
              <w:rPr>
                <w:rFonts w:ascii="Times New Roman" w:hAnsi="Times New Roman" w:cs="Times New Roman"/>
                <w:szCs w:val="21"/>
              </w:rPr>
              <w:t xml:space="preserve">content </w:t>
            </w:r>
            <w:r w:rsidRPr="00946862">
              <w:rPr>
                <w:rFonts w:ascii="Times New Roman" w:hAnsi="Times New Roman" w:cs="Times New Roman"/>
                <w:szCs w:val="21"/>
              </w:rPr>
              <w:t xml:space="preserve">words based on the </w:t>
            </w:r>
            <w:proofErr w:type="spellStart"/>
            <w:r w:rsidRPr="00946862">
              <w:rPr>
                <w:rFonts w:ascii="Times New Roman" w:hAnsi="Times New Roman" w:cs="Times New Roman"/>
                <w:szCs w:val="21"/>
              </w:rPr>
              <w:t>SUBTLEXus</w:t>
            </w:r>
            <w:proofErr w:type="spellEnd"/>
            <w:r w:rsidRPr="00946862">
              <w:rPr>
                <w:rFonts w:ascii="Times New Roman" w:hAnsi="Times New Roman" w:cs="Times New Roman"/>
                <w:szCs w:val="21"/>
              </w:rPr>
              <w:t xml:space="preserve"> corpus</w:t>
            </w:r>
          </w:p>
        </w:tc>
      </w:tr>
      <w:tr w:rsidR="00946862" w:rsidRPr="00946862" w14:paraId="370DB9B9" w14:textId="77777777" w:rsidTr="000506A2">
        <w:tc>
          <w:tcPr>
            <w:tcW w:w="1841" w:type="pct"/>
            <w:tcBorders>
              <w:top w:val="nil"/>
            </w:tcBorders>
          </w:tcPr>
          <w:p w14:paraId="386DC74B" w14:textId="77777777" w:rsidR="00C40406" w:rsidRPr="00946862" w:rsidRDefault="00C40406" w:rsidP="00E04A23">
            <w:pPr>
              <w:spacing w:line="320" w:lineRule="exact"/>
              <w:jc w:val="left"/>
              <w:rPr>
                <w:rFonts w:ascii="Times New Roman" w:eastAsia="游ゴシック" w:hAnsi="Times New Roman" w:cs="Times New Roman"/>
                <w:sz w:val="24"/>
                <w:szCs w:val="24"/>
              </w:rPr>
            </w:pPr>
            <w:proofErr w:type="spellStart"/>
            <w:r w:rsidRPr="00946862">
              <w:rPr>
                <w:rFonts w:ascii="Times New Roman" w:eastAsia="游ゴシック" w:hAnsi="Times New Roman" w:cs="Times New Roman"/>
                <w:sz w:val="24"/>
                <w:szCs w:val="24"/>
              </w:rPr>
              <w:t>BNC_Spoken_Freq_FW_Log</w:t>
            </w:r>
            <w:proofErr w:type="spellEnd"/>
          </w:p>
          <w:p w14:paraId="16DA2418" w14:textId="6683533F" w:rsidR="00C40406" w:rsidRPr="00946862" w:rsidRDefault="00C40406" w:rsidP="00E04A23">
            <w:pPr>
              <w:spacing w:line="320" w:lineRule="exact"/>
              <w:jc w:val="left"/>
              <w:rPr>
                <w:rFonts w:ascii="Times New Roman" w:hAnsi="Times New Roman" w:cs="Times New Roman"/>
                <w:sz w:val="24"/>
                <w:szCs w:val="24"/>
              </w:rPr>
            </w:pPr>
            <w:r w:rsidRPr="00946862">
              <w:rPr>
                <w:rFonts w:ascii="Times New Roman" w:hAnsi="Times New Roman" w:cs="Times New Roman"/>
                <w:sz w:val="22"/>
              </w:rPr>
              <w:t>(</w:t>
            </w:r>
            <w:proofErr w:type="gramStart"/>
            <w:r w:rsidRPr="00946862">
              <w:rPr>
                <w:rFonts w:ascii="Times New Roman" w:hAnsi="Times New Roman" w:cs="Times New Roman"/>
                <w:sz w:val="22"/>
              </w:rPr>
              <w:t>frequency</w:t>
            </w:r>
            <w:proofErr w:type="gramEnd"/>
            <w:r w:rsidRPr="00946862">
              <w:rPr>
                <w:rFonts w:ascii="Times New Roman" w:hAnsi="Times New Roman" w:cs="Times New Roman"/>
                <w:sz w:val="22"/>
              </w:rPr>
              <w:t xml:space="preserve"> of function words)</w:t>
            </w:r>
          </w:p>
        </w:tc>
        <w:tc>
          <w:tcPr>
            <w:tcW w:w="3159" w:type="pct"/>
            <w:tcBorders>
              <w:top w:val="nil"/>
            </w:tcBorders>
          </w:tcPr>
          <w:p w14:paraId="49A76D02" w14:textId="60B4E6B6" w:rsidR="00C40406" w:rsidRPr="00946862" w:rsidRDefault="00C40406" w:rsidP="00E04A23">
            <w:pPr>
              <w:spacing w:line="320" w:lineRule="exact"/>
              <w:jc w:val="left"/>
              <w:rPr>
                <w:rFonts w:ascii="Times New Roman" w:hAnsi="Times New Roman" w:cs="Times New Roman"/>
                <w:sz w:val="24"/>
                <w:szCs w:val="24"/>
                <w:shd w:val="pct15" w:color="auto" w:fill="FFFFFF"/>
              </w:rPr>
            </w:pPr>
            <w:r w:rsidRPr="00946862">
              <w:rPr>
                <w:rFonts w:ascii="Times New Roman" w:hAnsi="Times New Roman" w:cs="Times New Roman"/>
                <w:szCs w:val="21"/>
              </w:rPr>
              <w:t xml:space="preserve">the mean frequency scores </w:t>
            </w:r>
            <w:r w:rsidR="00C72DBC" w:rsidRPr="00946862">
              <w:rPr>
                <w:rFonts w:ascii="Times New Roman" w:hAnsi="Times New Roman" w:cs="Times New Roman"/>
                <w:szCs w:val="21"/>
              </w:rPr>
              <w:t xml:space="preserve">(log </w:t>
            </w:r>
            <w:r w:rsidR="009D6ACB" w:rsidRPr="00946862">
              <w:rPr>
                <w:rFonts w:ascii="Times New Roman" w:hAnsi="Times New Roman" w:cs="Times New Roman"/>
                <w:szCs w:val="21"/>
              </w:rPr>
              <w:t>transformed</w:t>
            </w:r>
            <w:r w:rsidR="00C72DBC" w:rsidRPr="00946862">
              <w:rPr>
                <w:rFonts w:ascii="Times New Roman" w:hAnsi="Times New Roman" w:cs="Times New Roman"/>
                <w:szCs w:val="21"/>
              </w:rPr>
              <w:t xml:space="preserve">) </w:t>
            </w:r>
            <w:r w:rsidRPr="00946862">
              <w:rPr>
                <w:rFonts w:ascii="Times New Roman" w:hAnsi="Times New Roman" w:cs="Times New Roman"/>
                <w:szCs w:val="21"/>
              </w:rPr>
              <w:t xml:space="preserve">for </w:t>
            </w:r>
            <w:r w:rsidR="009D6ACB" w:rsidRPr="00946862">
              <w:rPr>
                <w:rFonts w:ascii="Times New Roman" w:hAnsi="Times New Roman" w:cs="Times New Roman"/>
                <w:szCs w:val="21"/>
              </w:rPr>
              <w:t>function</w:t>
            </w:r>
            <w:r w:rsidRPr="00946862">
              <w:rPr>
                <w:rFonts w:ascii="Times New Roman" w:hAnsi="Times New Roman" w:cs="Times New Roman"/>
                <w:szCs w:val="21"/>
              </w:rPr>
              <w:t xml:space="preserve"> words based on the </w:t>
            </w:r>
            <w:r w:rsidR="009D6ACB" w:rsidRPr="00946862">
              <w:rPr>
                <w:rFonts w:ascii="Times New Roman" w:hAnsi="Times New Roman" w:cs="Times New Roman"/>
                <w:szCs w:val="21"/>
              </w:rPr>
              <w:t>BNC</w:t>
            </w:r>
            <w:r w:rsidRPr="00946862">
              <w:rPr>
                <w:rFonts w:ascii="Times New Roman" w:hAnsi="Times New Roman" w:cs="Times New Roman"/>
                <w:szCs w:val="21"/>
              </w:rPr>
              <w:t xml:space="preserve"> </w:t>
            </w:r>
            <w:r w:rsidR="009D6ACB" w:rsidRPr="00946862">
              <w:rPr>
                <w:rFonts w:ascii="Times New Roman" w:hAnsi="Times New Roman" w:cs="Times New Roman"/>
                <w:szCs w:val="21"/>
              </w:rPr>
              <w:t xml:space="preserve">spoken </w:t>
            </w:r>
            <w:r w:rsidRPr="00946862">
              <w:rPr>
                <w:rFonts w:ascii="Times New Roman" w:hAnsi="Times New Roman" w:cs="Times New Roman"/>
                <w:szCs w:val="21"/>
              </w:rPr>
              <w:t>corpus</w:t>
            </w:r>
          </w:p>
        </w:tc>
      </w:tr>
      <w:tr w:rsidR="00946862" w:rsidRPr="00946862" w14:paraId="683F6C4B" w14:textId="77777777" w:rsidTr="000506A2">
        <w:tc>
          <w:tcPr>
            <w:tcW w:w="1841" w:type="pct"/>
            <w:tcBorders>
              <w:top w:val="nil"/>
            </w:tcBorders>
          </w:tcPr>
          <w:p w14:paraId="245AE7CC" w14:textId="77777777" w:rsidR="00812E43" w:rsidRPr="00946862" w:rsidRDefault="00812E43" w:rsidP="00E04A23">
            <w:pPr>
              <w:spacing w:line="320" w:lineRule="exact"/>
              <w:jc w:val="left"/>
              <w:rPr>
                <w:rFonts w:ascii="Times New Roman" w:eastAsia="游ゴシック" w:hAnsi="Times New Roman" w:cs="Times New Roman"/>
                <w:sz w:val="24"/>
                <w:szCs w:val="24"/>
              </w:rPr>
            </w:pPr>
            <w:proofErr w:type="spellStart"/>
            <w:r w:rsidRPr="00946862">
              <w:rPr>
                <w:rFonts w:ascii="Times New Roman" w:eastAsia="游ゴシック" w:hAnsi="Times New Roman" w:cs="Times New Roman"/>
                <w:sz w:val="24"/>
                <w:szCs w:val="24"/>
              </w:rPr>
              <w:t>COCA_fiction_bi_DP</w:t>
            </w:r>
            <w:proofErr w:type="spellEnd"/>
          </w:p>
          <w:p w14:paraId="5EC8BF40" w14:textId="4E7B4DE2" w:rsidR="00812E43" w:rsidRPr="00946862" w:rsidRDefault="00812E43" w:rsidP="00E04A23">
            <w:pPr>
              <w:spacing w:line="320" w:lineRule="exact"/>
              <w:jc w:val="left"/>
              <w:rPr>
                <w:rFonts w:ascii="Times New Roman" w:hAnsi="Times New Roman" w:cs="Times New Roman"/>
                <w:sz w:val="24"/>
                <w:szCs w:val="24"/>
              </w:rPr>
            </w:pPr>
            <w:r w:rsidRPr="00946862">
              <w:rPr>
                <w:rFonts w:ascii="Times New Roman" w:eastAsia="游ゴシック" w:hAnsi="Times New Roman" w:cs="Times New Roman"/>
                <w:sz w:val="22"/>
              </w:rPr>
              <w:t>(</w:t>
            </w:r>
            <w:proofErr w:type="gramStart"/>
            <w:r w:rsidRPr="00946862">
              <w:rPr>
                <w:rFonts w:ascii="Times New Roman" w:eastAsia="游ゴシック" w:hAnsi="Times New Roman" w:cs="Times New Roman"/>
                <w:sz w:val="22"/>
              </w:rPr>
              <w:t>bigram</w:t>
            </w:r>
            <w:proofErr w:type="gramEnd"/>
            <w:r w:rsidRPr="00946862">
              <w:rPr>
                <w:rFonts w:ascii="Times New Roman" w:eastAsia="游ゴシック" w:hAnsi="Times New Roman" w:cs="Times New Roman"/>
                <w:sz w:val="22"/>
              </w:rPr>
              <w:t xml:space="preserve"> association strength)</w:t>
            </w:r>
          </w:p>
        </w:tc>
        <w:tc>
          <w:tcPr>
            <w:tcW w:w="3159" w:type="pct"/>
            <w:tcBorders>
              <w:top w:val="nil"/>
            </w:tcBorders>
          </w:tcPr>
          <w:p w14:paraId="565DD19E" w14:textId="4FBF2593" w:rsidR="00812E43" w:rsidRPr="00946862" w:rsidRDefault="00FA313E" w:rsidP="00E04A23">
            <w:pPr>
              <w:spacing w:line="320" w:lineRule="exact"/>
              <w:jc w:val="left"/>
              <w:rPr>
                <w:rFonts w:ascii="Times New Roman" w:hAnsi="Times New Roman" w:cs="Times New Roman"/>
                <w:szCs w:val="21"/>
              </w:rPr>
            </w:pPr>
            <w:r w:rsidRPr="00946862">
              <w:rPr>
                <w:rFonts w:ascii="Times New Roman" w:hAnsi="Times New Roman" w:cs="Times New Roman"/>
                <w:szCs w:val="21"/>
              </w:rPr>
              <w:t xml:space="preserve">the mean Delta P association score (left to right) </w:t>
            </w:r>
            <w:r w:rsidR="007E68BF" w:rsidRPr="00946862">
              <w:rPr>
                <w:rFonts w:ascii="Times New Roman" w:hAnsi="Times New Roman" w:cs="Times New Roman"/>
                <w:szCs w:val="21"/>
              </w:rPr>
              <w:t xml:space="preserve">for bigrams </w:t>
            </w:r>
            <w:r w:rsidR="0023705B" w:rsidRPr="00946862">
              <w:rPr>
                <w:rFonts w:ascii="Times New Roman" w:hAnsi="Times New Roman" w:cs="Times New Roman"/>
                <w:szCs w:val="21"/>
              </w:rPr>
              <w:t xml:space="preserve">based on </w:t>
            </w:r>
            <w:r w:rsidR="007F702C" w:rsidRPr="00946862">
              <w:rPr>
                <w:rFonts w:ascii="Times New Roman" w:hAnsi="Times New Roman" w:cs="Times New Roman"/>
                <w:szCs w:val="21"/>
              </w:rPr>
              <w:t xml:space="preserve">the </w:t>
            </w:r>
            <w:r w:rsidR="0023705B" w:rsidRPr="00946862">
              <w:rPr>
                <w:rFonts w:ascii="Times New Roman" w:hAnsi="Times New Roman" w:cs="Times New Roman"/>
                <w:szCs w:val="21"/>
              </w:rPr>
              <w:t xml:space="preserve">COCA </w:t>
            </w:r>
            <w:r w:rsidR="007F702C" w:rsidRPr="00946862">
              <w:rPr>
                <w:rFonts w:ascii="Times New Roman" w:hAnsi="Times New Roman" w:cs="Times New Roman"/>
                <w:szCs w:val="21"/>
              </w:rPr>
              <w:t xml:space="preserve">corpus </w:t>
            </w:r>
            <w:r w:rsidR="0023705B" w:rsidRPr="00946862">
              <w:rPr>
                <w:rFonts w:ascii="Times New Roman" w:hAnsi="Times New Roman" w:cs="Times New Roman"/>
                <w:szCs w:val="21"/>
              </w:rPr>
              <w:t>(fiction sub-corpus)</w:t>
            </w:r>
            <w:r w:rsidR="007F702C" w:rsidRPr="00946862">
              <w:rPr>
                <w:rFonts w:ascii="Times New Roman" w:hAnsi="Times New Roman" w:cs="Times New Roman"/>
                <w:szCs w:val="21"/>
              </w:rPr>
              <w:t xml:space="preserve"> </w:t>
            </w:r>
          </w:p>
        </w:tc>
      </w:tr>
      <w:tr w:rsidR="00946862" w:rsidRPr="00946862" w14:paraId="636D9262" w14:textId="77777777" w:rsidTr="000506A2">
        <w:tc>
          <w:tcPr>
            <w:tcW w:w="1841" w:type="pct"/>
            <w:tcBorders>
              <w:top w:val="nil"/>
            </w:tcBorders>
          </w:tcPr>
          <w:p w14:paraId="02E22BE7" w14:textId="77777777" w:rsidR="00BE738B" w:rsidRPr="00946862" w:rsidRDefault="00BE738B" w:rsidP="00E04A23">
            <w:pPr>
              <w:spacing w:line="320" w:lineRule="exact"/>
              <w:jc w:val="left"/>
              <w:rPr>
                <w:rFonts w:ascii="Times New Roman" w:eastAsia="游ゴシック" w:hAnsi="Times New Roman" w:cs="Times New Roman"/>
                <w:sz w:val="24"/>
                <w:szCs w:val="24"/>
              </w:rPr>
            </w:pPr>
            <w:r w:rsidRPr="00946862">
              <w:rPr>
                <w:rFonts w:ascii="Times New Roman" w:eastAsia="游ゴシック" w:hAnsi="Times New Roman" w:cs="Times New Roman"/>
                <w:sz w:val="24"/>
                <w:szCs w:val="24"/>
              </w:rPr>
              <w:t>COCA_fiction_bi_prop_70k</w:t>
            </w:r>
          </w:p>
          <w:p w14:paraId="49D3015C" w14:textId="39BADDD0" w:rsidR="00BE738B" w:rsidRPr="00946862" w:rsidRDefault="00BE738B" w:rsidP="00E04A23">
            <w:pPr>
              <w:spacing w:line="320" w:lineRule="exact"/>
              <w:jc w:val="left"/>
              <w:rPr>
                <w:rFonts w:ascii="Times New Roman" w:hAnsi="Times New Roman" w:cs="Times New Roman"/>
                <w:sz w:val="24"/>
                <w:szCs w:val="24"/>
              </w:rPr>
            </w:pPr>
            <w:r w:rsidRPr="00946862">
              <w:rPr>
                <w:rFonts w:ascii="Times New Roman" w:eastAsia="游ゴシック" w:hAnsi="Times New Roman" w:cs="Times New Roman"/>
                <w:sz w:val="22"/>
              </w:rPr>
              <w:t>(</w:t>
            </w:r>
            <w:proofErr w:type="gramStart"/>
            <w:r w:rsidRPr="00946862">
              <w:rPr>
                <w:rFonts w:ascii="Times New Roman" w:eastAsia="游ゴシック" w:hAnsi="Times New Roman" w:cs="Times New Roman"/>
                <w:sz w:val="22"/>
              </w:rPr>
              <w:t>bigram</w:t>
            </w:r>
            <w:proofErr w:type="gramEnd"/>
            <w:r w:rsidRPr="00946862">
              <w:rPr>
                <w:rFonts w:ascii="Times New Roman" w:eastAsia="游ゴシック" w:hAnsi="Times New Roman" w:cs="Times New Roman"/>
                <w:sz w:val="22"/>
              </w:rPr>
              <w:t xml:space="preserve"> frequency)</w:t>
            </w:r>
          </w:p>
        </w:tc>
        <w:tc>
          <w:tcPr>
            <w:tcW w:w="3159" w:type="pct"/>
            <w:tcBorders>
              <w:top w:val="nil"/>
            </w:tcBorders>
          </w:tcPr>
          <w:p w14:paraId="3EE7F34C" w14:textId="3F3750B6" w:rsidR="00BE738B" w:rsidRPr="00946862" w:rsidRDefault="00BE738B" w:rsidP="00E04A23">
            <w:pPr>
              <w:spacing w:line="320" w:lineRule="exact"/>
              <w:jc w:val="left"/>
              <w:rPr>
                <w:rFonts w:ascii="Times New Roman" w:hAnsi="Times New Roman" w:cs="Times New Roman"/>
                <w:sz w:val="24"/>
                <w:szCs w:val="24"/>
                <w:shd w:val="pct15" w:color="auto" w:fill="FFFFFF"/>
              </w:rPr>
            </w:pPr>
            <w:r w:rsidRPr="00946862">
              <w:rPr>
                <w:rFonts w:ascii="Times New Roman" w:hAnsi="Times New Roman" w:cs="Times New Roman"/>
                <w:szCs w:val="21"/>
              </w:rPr>
              <w:t xml:space="preserve">proportion of bigrams in text that are among the 70,000 most frequent bigrams in </w:t>
            </w:r>
            <w:r w:rsidR="007E68BF" w:rsidRPr="00946862">
              <w:rPr>
                <w:rFonts w:ascii="Times New Roman" w:hAnsi="Times New Roman" w:cs="Times New Roman"/>
                <w:szCs w:val="21"/>
              </w:rPr>
              <w:t xml:space="preserve">the </w:t>
            </w:r>
            <w:r w:rsidRPr="00946862">
              <w:rPr>
                <w:rFonts w:ascii="Times New Roman" w:hAnsi="Times New Roman" w:cs="Times New Roman"/>
                <w:szCs w:val="21"/>
              </w:rPr>
              <w:t xml:space="preserve">COCA </w:t>
            </w:r>
            <w:r w:rsidR="007E68BF" w:rsidRPr="00946862">
              <w:rPr>
                <w:rFonts w:ascii="Times New Roman" w:hAnsi="Times New Roman" w:cs="Times New Roman"/>
                <w:szCs w:val="21"/>
              </w:rPr>
              <w:t xml:space="preserve">corpus </w:t>
            </w:r>
            <w:r w:rsidRPr="00946862">
              <w:rPr>
                <w:rFonts w:ascii="Times New Roman" w:hAnsi="Times New Roman" w:cs="Times New Roman"/>
                <w:szCs w:val="21"/>
              </w:rPr>
              <w:t>(fiction sub-corpus)</w:t>
            </w:r>
          </w:p>
        </w:tc>
      </w:tr>
      <w:tr w:rsidR="00946862" w:rsidRPr="00946862" w14:paraId="3DC7102A" w14:textId="77777777" w:rsidTr="000506A2">
        <w:tc>
          <w:tcPr>
            <w:tcW w:w="1841" w:type="pct"/>
            <w:tcBorders>
              <w:top w:val="nil"/>
            </w:tcBorders>
          </w:tcPr>
          <w:p w14:paraId="2D3A5F4B" w14:textId="77777777" w:rsidR="00BE738B" w:rsidRPr="00946862" w:rsidRDefault="00BE738B" w:rsidP="00E04A23">
            <w:pPr>
              <w:spacing w:line="320" w:lineRule="exact"/>
              <w:jc w:val="left"/>
              <w:rPr>
                <w:rFonts w:ascii="Times New Roman" w:eastAsia="游ゴシック" w:hAnsi="Times New Roman" w:cs="Times New Roman"/>
                <w:sz w:val="24"/>
                <w:szCs w:val="24"/>
              </w:rPr>
            </w:pPr>
            <w:r w:rsidRPr="00946862">
              <w:rPr>
                <w:rFonts w:ascii="Times New Roman" w:eastAsia="游ゴシック" w:hAnsi="Times New Roman" w:cs="Times New Roman"/>
                <w:sz w:val="24"/>
                <w:szCs w:val="24"/>
              </w:rPr>
              <w:t>COCA_fiction_tri_prop_40k</w:t>
            </w:r>
          </w:p>
          <w:p w14:paraId="719061D4" w14:textId="33669B96" w:rsidR="00BE738B" w:rsidRPr="00946862" w:rsidRDefault="00BE738B" w:rsidP="00E04A23">
            <w:pPr>
              <w:spacing w:line="320" w:lineRule="exact"/>
              <w:ind w:rightChars="-100" w:right="-210"/>
              <w:jc w:val="left"/>
              <w:rPr>
                <w:rFonts w:ascii="Times New Roman" w:hAnsi="Times New Roman" w:cs="Times New Roman"/>
                <w:sz w:val="24"/>
                <w:szCs w:val="24"/>
              </w:rPr>
            </w:pPr>
            <w:r w:rsidRPr="00946862">
              <w:rPr>
                <w:rFonts w:ascii="Times New Roman" w:eastAsia="游ゴシック" w:hAnsi="Times New Roman" w:cs="Times New Roman"/>
                <w:sz w:val="22"/>
              </w:rPr>
              <w:t>(</w:t>
            </w:r>
            <w:proofErr w:type="gramStart"/>
            <w:r w:rsidRPr="00946862">
              <w:rPr>
                <w:rFonts w:ascii="Times New Roman" w:eastAsia="游ゴシック" w:hAnsi="Times New Roman" w:cs="Times New Roman"/>
                <w:sz w:val="22"/>
              </w:rPr>
              <w:t>trigram</w:t>
            </w:r>
            <w:proofErr w:type="gramEnd"/>
            <w:r w:rsidRPr="00946862">
              <w:rPr>
                <w:rFonts w:ascii="Times New Roman" w:eastAsia="游ゴシック" w:hAnsi="Times New Roman" w:cs="Times New Roman"/>
                <w:sz w:val="22"/>
              </w:rPr>
              <w:t xml:space="preserve"> frequency)</w:t>
            </w:r>
          </w:p>
        </w:tc>
        <w:tc>
          <w:tcPr>
            <w:tcW w:w="3159" w:type="pct"/>
            <w:tcBorders>
              <w:top w:val="nil"/>
            </w:tcBorders>
          </w:tcPr>
          <w:p w14:paraId="4B05EFA3" w14:textId="2AFC4D38" w:rsidR="00BE738B" w:rsidRPr="00946862" w:rsidRDefault="00BE738B" w:rsidP="00E04A23">
            <w:pPr>
              <w:spacing w:line="320" w:lineRule="exact"/>
              <w:jc w:val="left"/>
              <w:rPr>
                <w:rFonts w:ascii="Times New Roman" w:hAnsi="Times New Roman" w:cs="Times New Roman"/>
                <w:sz w:val="24"/>
                <w:szCs w:val="24"/>
                <w:shd w:val="pct15" w:color="auto" w:fill="FFFFFF"/>
              </w:rPr>
            </w:pPr>
            <w:r w:rsidRPr="00946862">
              <w:rPr>
                <w:rFonts w:ascii="Times New Roman" w:hAnsi="Times New Roman" w:cs="Times New Roman"/>
                <w:szCs w:val="21"/>
              </w:rPr>
              <w:t xml:space="preserve">proportion of trigrams in text that are among the 40,000 most frequent trigrams in </w:t>
            </w:r>
            <w:r w:rsidR="007E68BF" w:rsidRPr="00946862">
              <w:rPr>
                <w:rFonts w:ascii="Times New Roman" w:hAnsi="Times New Roman" w:cs="Times New Roman"/>
                <w:szCs w:val="21"/>
              </w:rPr>
              <w:t xml:space="preserve">the </w:t>
            </w:r>
            <w:r w:rsidRPr="00946862">
              <w:rPr>
                <w:rFonts w:ascii="Times New Roman" w:hAnsi="Times New Roman" w:cs="Times New Roman"/>
                <w:szCs w:val="21"/>
              </w:rPr>
              <w:t xml:space="preserve">COCA </w:t>
            </w:r>
            <w:r w:rsidR="007E68BF" w:rsidRPr="00946862">
              <w:rPr>
                <w:rFonts w:ascii="Times New Roman" w:hAnsi="Times New Roman" w:cs="Times New Roman"/>
                <w:szCs w:val="21"/>
              </w:rPr>
              <w:t xml:space="preserve">corpus </w:t>
            </w:r>
            <w:r w:rsidRPr="00946862">
              <w:rPr>
                <w:rFonts w:ascii="Times New Roman" w:hAnsi="Times New Roman" w:cs="Times New Roman"/>
                <w:szCs w:val="21"/>
              </w:rPr>
              <w:t>(fiction sub-corpus)</w:t>
            </w:r>
          </w:p>
        </w:tc>
      </w:tr>
      <w:tr w:rsidR="00946862" w:rsidRPr="00946862" w14:paraId="592D296B" w14:textId="77777777" w:rsidTr="000506A2">
        <w:tc>
          <w:tcPr>
            <w:tcW w:w="1841" w:type="pct"/>
            <w:tcBorders>
              <w:top w:val="nil"/>
            </w:tcBorders>
          </w:tcPr>
          <w:p w14:paraId="73100BF5" w14:textId="77777777" w:rsidR="00250C9B" w:rsidRPr="00946862" w:rsidRDefault="00250C9B" w:rsidP="00250C9B">
            <w:pPr>
              <w:spacing w:line="320" w:lineRule="exact"/>
              <w:jc w:val="left"/>
              <w:rPr>
                <w:rFonts w:ascii="Times New Roman" w:eastAsia="游ゴシック" w:hAnsi="Times New Roman" w:cs="Times New Roman"/>
                <w:sz w:val="24"/>
                <w:szCs w:val="24"/>
              </w:rPr>
            </w:pPr>
            <w:proofErr w:type="spellStart"/>
            <w:r w:rsidRPr="00946862">
              <w:rPr>
                <w:rFonts w:ascii="Times New Roman" w:eastAsia="游ゴシック" w:hAnsi="Times New Roman" w:cs="Times New Roman"/>
                <w:sz w:val="24"/>
                <w:szCs w:val="24"/>
              </w:rPr>
              <w:t>eat_types_FW</w:t>
            </w:r>
            <w:proofErr w:type="spellEnd"/>
          </w:p>
          <w:p w14:paraId="2F87BE4D" w14:textId="49A7B216" w:rsidR="00250C9B" w:rsidRPr="00946862" w:rsidRDefault="00250C9B" w:rsidP="00250C9B">
            <w:pPr>
              <w:spacing w:line="320" w:lineRule="exact"/>
              <w:jc w:val="left"/>
              <w:rPr>
                <w:rFonts w:ascii="Times New Roman" w:hAnsi="Times New Roman" w:cs="Times New Roman"/>
                <w:sz w:val="24"/>
                <w:szCs w:val="24"/>
              </w:rPr>
            </w:pPr>
            <w:r w:rsidRPr="00946862">
              <w:rPr>
                <w:rFonts w:ascii="Times New Roman" w:hAnsi="Times New Roman" w:cs="Times New Roman"/>
                <w:sz w:val="22"/>
              </w:rPr>
              <w:t>(</w:t>
            </w:r>
            <w:proofErr w:type="gramStart"/>
            <w:r w:rsidRPr="00946862">
              <w:rPr>
                <w:rFonts w:ascii="Times New Roman" w:hAnsi="Times New Roman" w:cs="Times New Roman"/>
                <w:sz w:val="22"/>
              </w:rPr>
              <w:t>association</w:t>
            </w:r>
            <w:proofErr w:type="gramEnd"/>
            <w:r w:rsidRPr="00946862">
              <w:rPr>
                <w:rFonts w:ascii="Times New Roman" w:hAnsi="Times New Roman" w:cs="Times New Roman"/>
                <w:sz w:val="22"/>
              </w:rPr>
              <w:t xml:space="preserve"> of function words)</w:t>
            </w:r>
          </w:p>
        </w:tc>
        <w:tc>
          <w:tcPr>
            <w:tcW w:w="3159" w:type="pct"/>
            <w:tcBorders>
              <w:top w:val="nil"/>
            </w:tcBorders>
          </w:tcPr>
          <w:p w14:paraId="059C531D" w14:textId="2FE0F7B5" w:rsidR="00250C9B" w:rsidRPr="00946862" w:rsidRDefault="00250C9B" w:rsidP="00250C9B">
            <w:pPr>
              <w:spacing w:line="320" w:lineRule="exact"/>
              <w:jc w:val="left"/>
              <w:rPr>
                <w:rFonts w:ascii="Times New Roman" w:hAnsi="Times New Roman" w:cs="Times New Roman"/>
                <w:sz w:val="24"/>
                <w:szCs w:val="24"/>
                <w:shd w:val="pct15" w:color="auto" w:fill="FFFFFF"/>
              </w:rPr>
            </w:pPr>
            <w:r w:rsidRPr="00946862">
              <w:rPr>
                <w:rFonts w:ascii="Times New Roman" w:hAnsi="Times New Roman" w:cs="Times New Roman"/>
                <w:szCs w:val="21"/>
              </w:rPr>
              <w:t>the mean association scores for function words (number of word types that come to mind in response to function word as stimuli in free association task)</w:t>
            </w:r>
          </w:p>
        </w:tc>
      </w:tr>
      <w:tr w:rsidR="00946862" w:rsidRPr="00946862" w14:paraId="7347235C" w14:textId="77777777" w:rsidTr="000506A2">
        <w:tc>
          <w:tcPr>
            <w:tcW w:w="1841" w:type="pct"/>
          </w:tcPr>
          <w:p w14:paraId="4167DF1E" w14:textId="77777777" w:rsidR="00250C9B" w:rsidRPr="00946862" w:rsidRDefault="00250C9B" w:rsidP="00250C9B">
            <w:pPr>
              <w:spacing w:line="320" w:lineRule="exact"/>
              <w:jc w:val="left"/>
              <w:rPr>
                <w:rFonts w:ascii="Times New Roman" w:eastAsia="游ゴシック" w:hAnsi="Times New Roman" w:cs="Times New Roman"/>
                <w:sz w:val="24"/>
                <w:szCs w:val="24"/>
              </w:rPr>
            </w:pPr>
            <w:proofErr w:type="spellStart"/>
            <w:r w:rsidRPr="00946862">
              <w:rPr>
                <w:rFonts w:ascii="Times New Roman" w:eastAsia="游ゴシック" w:hAnsi="Times New Roman" w:cs="Times New Roman"/>
                <w:sz w:val="24"/>
                <w:szCs w:val="24"/>
              </w:rPr>
              <w:t>eat_tokens_FW</w:t>
            </w:r>
            <w:proofErr w:type="spellEnd"/>
          </w:p>
          <w:p w14:paraId="5E15F66E" w14:textId="48E755AB" w:rsidR="00250C9B" w:rsidRPr="00946862" w:rsidRDefault="00250C9B" w:rsidP="00250C9B">
            <w:pPr>
              <w:spacing w:line="320" w:lineRule="exact"/>
              <w:jc w:val="left"/>
              <w:rPr>
                <w:rFonts w:ascii="Times New Roman" w:eastAsia="游ゴシック" w:hAnsi="Times New Roman" w:cs="Times New Roman"/>
                <w:sz w:val="24"/>
                <w:szCs w:val="24"/>
              </w:rPr>
            </w:pPr>
            <w:r w:rsidRPr="00946862">
              <w:rPr>
                <w:rFonts w:ascii="Times New Roman" w:hAnsi="Times New Roman" w:cs="Times New Roman"/>
                <w:sz w:val="22"/>
              </w:rPr>
              <w:t>(</w:t>
            </w:r>
            <w:proofErr w:type="gramStart"/>
            <w:r w:rsidRPr="00946862">
              <w:rPr>
                <w:rFonts w:ascii="Times New Roman" w:hAnsi="Times New Roman" w:cs="Times New Roman"/>
                <w:sz w:val="22"/>
              </w:rPr>
              <w:t>association</w:t>
            </w:r>
            <w:proofErr w:type="gramEnd"/>
            <w:r w:rsidRPr="00946862">
              <w:rPr>
                <w:rFonts w:ascii="Times New Roman" w:hAnsi="Times New Roman" w:cs="Times New Roman"/>
                <w:sz w:val="22"/>
              </w:rPr>
              <w:t xml:space="preserve"> of function words)</w:t>
            </w:r>
          </w:p>
        </w:tc>
        <w:tc>
          <w:tcPr>
            <w:tcW w:w="3159" w:type="pct"/>
          </w:tcPr>
          <w:p w14:paraId="0B9BCE54" w14:textId="01A5BAFF" w:rsidR="00250C9B" w:rsidRPr="00946862" w:rsidRDefault="00250C9B" w:rsidP="00250C9B">
            <w:pPr>
              <w:spacing w:line="320" w:lineRule="exact"/>
              <w:jc w:val="left"/>
              <w:rPr>
                <w:rFonts w:ascii="Times New Roman" w:hAnsi="Times New Roman" w:cs="Times New Roman"/>
                <w:szCs w:val="21"/>
              </w:rPr>
            </w:pPr>
            <w:r w:rsidRPr="00946862">
              <w:rPr>
                <w:rFonts w:ascii="Times New Roman" w:hAnsi="Times New Roman" w:cs="Times New Roman"/>
                <w:szCs w:val="21"/>
              </w:rPr>
              <w:t>the mean association scores for function words (number of word token</w:t>
            </w:r>
            <w:r w:rsidR="00DC38CC" w:rsidRPr="00946862">
              <w:rPr>
                <w:rFonts w:ascii="Times New Roman" w:hAnsi="Times New Roman" w:cs="Times New Roman"/>
                <w:szCs w:val="21"/>
              </w:rPr>
              <w:t>s</w:t>
            </w:r>
            <w:r w:rsidRPr="00946862">
              <w:rPr>
                <w:rFonts w:ascii="Times New Roman" w:hAnsi="Times New Roman" w:cs="Times New Roman"/>
                <w:szCs w:val="21"/>
              </w:rPr>
              <w:t xml:space="preserve"> that come to mind in response to function word as stimuli in free association task)</w:t>
            </w:r>
          </w:p>
        </w:tc>
      </w:tr>
      <w:tr w:rsidR="00946862" w:rsidRPr="00946862" w14:paraId="42658B19" w14:textId="77777777" w:rsidTr="000506A2">
        <w:tc>
          <w:tcPr>
            <w:tcW w:w="1841" w:type="pct"/>
          </w:tcPr>
          <w:p w14:paraId="6DCE5DCE" w14:textId="77777777" w:rsidR="007563EF" w:rsidRPr="00946862" w:rsidRDefault="007563EF" w:rsidP="00E04A23">
            <w:pPr>
              <w:spacing w:line="320" w:lineRule="exact"/>
              <w:jc w:val="left"/>
              <w:rPr>
                <w:rFonts w:ascii="Times New Roman" w:eastAsia="游ゴシック" w:hAnsi="Times New Roman" w:cs="Times New Roman"/>
                <w:sz w:val="24"/>
                <w:szCs w:val="24"/>
              </w:rPr>
            </w:pPr>
            <w:proofErr w:type="spellStart"/>
            <w:r w:rsidRPr="00946862">
              <w:rPr>
                <w:rFonts w:ascii="Times New Roman" w:eastAsia="游ゴシック" w:hAnsi="Times New Roman" w:cs="Times New Roman"/>
                <w:sz w:val="24"/>
                <w:szCs w:val="24"/>
              </w:rPr>
              <w:t>McD_CD_FW</w:t>
            </w:r>
            <w:proofErr w:type="spellEnd"/>
          </w:p>
          <w:p w14:paraId="6CBD8005" w14:textId="20F19C20" w:rsidR="007563EF" w:rsidRPr="00946862" w:rsidRDefault="007563EF" w:rsidP="00E04A23">
            <w:pPr>
              <w:spacing w:line="320" w:lineRule="exact"/>
              <w:jc w:val="left"/>
              <w:rPr>
                <w:rFonts w:ascii="Times New Roman" w:eastAsia="游ゴシック" w:hAnsi="Times New Roman" w:cs="Times New Roman"/>
                <w:sz w:val="24"/>
                <w:szCs w:val="24"/>
              </w:rPr>
            </w:pPr>
            <w:r w:rsidRPr="00946862">
              <w:rPr>
                <w:rFonts w:ascii="Times New Roman" w:hAnsi="Times New Roman" w:cs="Times New Roman"/>
                <w:sz w:val="22"/>
              </w:rPr>
              <w:t>(</w:t>
            </w:r>
            <w:proofErr w:type="gramStart"/>
            <w:r w:rsidRPr="00946862">
              <w:rPr>
                <w:rFonts w:ascii="Times New Roman" w:hAnsi="Times New Roman" w:cs="Times New Roman"/>
                <w:sz w:val="22"/>
              </w:rPr>
              <w:t>contextual</w:t>
            </w:r>
            <w:proofErr w:type="gramEnd"/>
            <w:r w:rsidRPr="00946862">
              <w:rPr>
                <w:rFonts w:ascii="Times New Roman" w:hAnsi="Times New Roman" w:cs="Times New Roman"/>
                <w:sz w:val="22"/>
              </w:rPr>
              <w:t xml:space="preserve"> distinctiveness of function words)</w:t>
            </w:r>
          </w:p>
        </w:tc>
        <w:tc>
          <w:tcPr>
            <w:tcW w:w="3159" w:type="pct"/>
          </w:tcPr>
          <w:p w14:paraId="3CE543C4" w14:textId="2AB0B507" w:rsidR="007563EF" w:rsidRPr="00946862" w:rsidRDefault="00A77494" w:rsidP="00E04A23">
            <w:pPr>
              <w:spacing w:line="320" w:lineRule="exact"/>
              <w:jc w:val="left"/>
              <w:rPr>
                <w:rFonts w:ascii="Times New Roman" w:hAnsi="Times New Roman" w:cs="Times New Roman"/>
                <w:szCs w:val="21"/>
              </w:rPr>
            </w:pPr>
            <w:r w:rsidRPr="00946862">
              <w:rPr>
                <w:rFonts w:ascii="Times New Roman" w:hAnsi="Times New Roman" w:cs="Times New Roman"/>
                <w:szCs w:val="21"/>
              </w:rPr>
              <w:t>the c</w:t>
            </w:r>
            <w:r w:rsidR="00E22B26" w:rsidRPr="00946862">
              <w:rPr>
                <w:rFonts w:ascii="Times New Roman" w:hAnsi="Times New Roman" w:cs="Times New Roman"/>
                <w:szCs w:val="21"/>
              </w:rPr>
              <w:t xml:space="preserve">o-occurrence probability of </w:t>
            </w:r>
            <w:r w:rsidR="00341440" w:rsidRPr="00946862">
              <w:rPr>
                <w:rFonts w:ascii="Times New Roman" w:hAnsi="Times New Roman" w:cs="Times New Roman"/>
                <w:szCs w:val="21"/>
              </w:rPr>
              <w:t xml:space="preserve">function </w:t>
            </w:r>
            <w:r w:rsidR="00E22B26" w:rsidRPr="00946862">
              <w:rPr>
                <w:rFonts w:ascii="Times New Roman" w:hAnsi="Times New Roman" w:cs="Times New Roman"/>
                <w:szCs w:val="21"/>
              </w:rPr>
              <w:t>word with 500 highly frequent context lemmas (within 5 unigrams to the left and right of the target lemma)</w:t>
            </w:r>
          </w:p>
        </w:tc>
      </w:tr>
      <w:tr w:rsidR="00946862" w:rsidRPr="00946862" w14:paraId="773579EA" w14:textId="77777777" w:rsidTr="000506A2">
        <w:tc>
          <w:tcPr>
            <w:tcW w:w="1841" w:type="pct"/>
          </w:tcPr>
          <w:p w14:paraId="3A9A9CDB" w14:textId="77777777" w:rsidR="00F26B35" w:rsidRPr="00946862" w:rsidRDefault="00F26B35" w:rsidP="00E04A23">
            <w:pPr>
              <w:spacing w:line="320" w:lineRule="exact"/>
              <w:jc w:val="left"/>
              <w:rPr>
                <w:rFonts w:ascii="Times New Roman" w:eastAsia="游ゴシック" w:hAnsi="Times New Roman" w:cs="Times New Roman"/>
                <w:sz w:val="24"/>
                <w:szCs w:val="24"/>
              </w:rPr>
            </w:pPr>
            <w:r w:rsidRPr="00946862">
              <w:rPr>
                <w:rFonts w:ascii="Times New Roman" w:eastAsia="游ゴシック" w:hAnsi="Times New Roman" w:cs="Times New Roman"/>
                <w:sz w:val="24"/>
                <w:szCs w:val="24"/>
              </w:rPr>
              <w:t>DC_C</w:t>
            </w:r>
          </w:p>
          <w:p w14:paraId="3402DF3A" w14:textId="02A473B5" w:rsidR="007563EF" w:rsidRPr="00946862" w:rsidRDefault="00F26B35" w:rsidP="00E04A23">
            <w:pPr>
              <w:spacing w:line="320" w:lineRule="exact"/>
              <w:jc w:val="left"/>
              <w:rPr>
                <w:rFonts w:ascii="Times New Roman" w:hAnsi="Times New Roman" w:cs="Times New Roman"/>
                <w:sz w:val="24"/>
                <w:szCs w:val="24"/>
              </w:rPr>
            </w:pPr>
            <w:r w:rsidRPr="00946862">
              <w:rPr>
                <w:rFonts w:ascii="Times New Roman" w:eastAsia="游ゴシック" w:hAnsi="Times New Roman" w:cs="Times New Roman"/>
                <w:sz w:val="22"/>
              </w:rPr>
              <w:t>(</w:t>
            </w:r>
            <w:proofErr w:type="gramStart"/>
            <w:r w:rsidRPr="00946862">
              <w:rPr>
                <w:rFonts w:ascii="Times New Roman" w:eastAsia="游ゴシック" w:hAnsi="Times New Roman" w:cs="Times New Roman"/>
                <w:sz w:val="22"/>
              </w:rPr>
              <w:t>proportion</w:t>
            </w:r>
            <w:proofErr w:type="gramEnd"/>
            <w:r w:rsidRPr="00946862">
              <w:rPr>
                <w:rFonts w:ascii="Times New Roman" w:eastAsia="游ゴシック" w:hAnsi="Times New Roman" w:cs="Times New Roman"/>
                <w:sz w:val="22"/>
              </w:rPr>
              <w:t xml:space="preserve"> of </w:t>
            </w:r>
            <w:r w:rsidR="004A71B6" w:rsidRPr="00946862">
              <w:rPr>
                <w:rFonts w:ascii="Times New Roman" w:eastAsia="游ゴシック" w:hAnsi="Times New Roman" w:cs="Times New Roman"/>
                <w:sz w:val="22"/>
              </w:rPr>
              <w:t xml:space="preserve">dependent </w:t>
            </w:r>
            <w:r w:rsidRPr="00946862">
              <w:rPr>
                <w:rFonts w:ascii="Times New Roman" w:eastAsia="游ゴシック" w:hAnsi="Times New Roman" w:cs="Times New Roman"/>
                <w:sz w:val="22"/>
              </w:rPr>
              <w:t>clauses)</w:t>
            </w:r>
          </w:p>
        </w:tc>
        <w:tc>
          <w:tcPr>
            <w:tcW w:w="3159" w:type="pct"/>
          </w:tcPr>
          <w:p w14:paraId="6D3A78B4" w14:textId="4C632624" w:rsidR="007563EF" w:rsidRPr="00946862" w:rsidRDefault="00F94B60" w:rsidP="00E04A23">
            <w:pPr>
              <w:spacing w:line="320" w:lineRule="exact"/>
              <w:jc w:val="left"/>
              <w:rPr>
                <w:rFonts w:ascii="Times New Roman" w:hAnsi="Times New Roman" w:cs="Times New Roman"/>
                <w:szCs w:val="21"/>
                <w:shd w:val="pct15" w:color="auto" w:fill="FFFFFF"/>
              </w:rPr>
            </w:pPr>
            <w:r w:rsidRPr="00946862">
              <w:rPr>
                <w:rFonts w:ascii="Times New Roman" w:hAnsi="Times New Roman" w:cs="Times New Roman"/>
                <w:szCs w:val="21"/>
              </w:rPr>
              <w:t xml:space="preserve">the number of dependent clauses in text </w:t>
            </w:r>
            <w:r w:rsidR="00232568" w:rsidRPr="00946862">
              <w:rPr>
                <w:rFonts w:ascii="Times New Roman" w:hAnsi="Times New Roman" w:cs="Times New Roman"/>
                <w:szCs w:val="21"/>
              </w:rPr>
              <w:t>divided</w:t>
            </w:r>
            <w:r w:rsidRPr="00946862">
              <w:rPr>
                <w:rFonts w:ascii="Times New Roman" w:hAnsi="Times New Roman" w:cs="Times New Roman"/>
                <w:szCs w:val="21"/>
              </w:rPr>
              <w:t xml:space="preserve"> by </w:t>
            </w:r>
            <w:r w:rsidR="00232568" w:rsidRPr="00946862">
              <w:rPr>
                <w:rFonts w:ascii="Times New Roman" w:hAnsi="Times New Roman" w:cs="Times New Roman"/>
                <w:szCs w:val="21"/>
              </w:rPr>
              <w:t>the number of clauses in text</w:t>
            </w:r>
          </w:p>
        </w:tc>
      </w:tr>
    </w:tbl>
    <w:p w14:paraId="22131A97" w14:textId="1294405E" w:rsidR="008C4AAE" w:rsidRPr="00946862" w:rsidRDefault="008C4AAE" w:rsidP="008C4AAE">
      <w:pPr>
        <w:rPr>
          <w:rFonts w:ascii="Times New Roman" w:hAnsi="Times New Roman" w:cs="Times New Roman"/>
        </w:rPr>
      </w:pPr>
      <w:r w:rsidRPr="00946862">
        <w:rPr>
          <w:rFonts w:ascii="Times New Roman" w:hAnsi="Times New Roman" w:cs="Times New Roman"/>
          <w:i/>
          <w:iCs/>
        </w:rPr>
        <w:t>Note</w:t>
      </w:r>
      <w:r w:rsidRPr="00946862">
        <w:rPr>
          <w:rFonts w:ascii="Times New Roman" w:hAnsi="Times New Roman" w:cs="Times New Roman"/>
        </w:rPr>
        <w:t xml:space="preserve">. Based on the description in the index guide for each tool (available from the NLP for </w:t>
      </w:r>
      <w:r w:rsidR="008E234D" w:rsidRPr="00946862">
        <w:rPr>
          <w:rFonts w:ascii="Times New Roman" w:hAnsi="Times New Roman" w:cs="Times New Roman"/>
        </w:rPr>
        <w:t>S</w:t>
      </w:r>
      <w:r w:rsidRPr="00946862">
        <w:rPr>
          <w:rFonts w:ascii="Times New Roman" w:hAnsi="Times New Roman" w:cs="Times New Roman"/>
        </w:rPr>
        <w:t xml:space="preserve">ocial </w:t>
      </w:r>
      <w:r w:rsidR="008E234D" w:rsidRPr="00946862">
        <w:rPr>
          <w:rFonts w:ascii="Times New Roman" w:hAnsi="Times New Roman" w:cs="Times New Roman"/>
        </w:rPr>
        <w:t>S</w:t>
      </w:r>
      <w:r w:rsidRPr="00946862">
        <w:rPr>
          <w:rFonts w:ascii="Times New Roman" w:hAnsi="Times New Roman" w:cs="Times New Roman"/>
        </w:rPr>
        <w:t xml:space="preserve">cience at </w:t>
      </w:r>
      <w:hyperlink r:id="rId23" w:history="1">
        <w:r w:rsidRPr="00946862">
          <w:rPr>
            <w:rStyle w:val="a8"/>
            <w:rFonts w:ascii="Times New Roman" w:hAnsi="Times New Roman" w:cs="Times New Roman"/>
            <w:color w:val="auto"/>
          </w:rPr>
          <w:t>https://www.linguisticanalysistools.org/</w:t>
        </w:r>
      </w:hyperlink>
      <w:r w:rsidRPr="00946862">
        <w:rPr>
          <w:rFonts w:ascii="Times New Roman" w:hAnsi="Times New Roman" w:cs="Times New Roman"/>
        </w:rPr>
        <w:t>)</w:t>
      </w:r>
    </w:p>
    <w:p w14:paraId="1EB210A9" w14:textId="77777777" w:rsidR="00F805A8" w:rsidRPr="00946862" w:rsidRDefault="00F805A8" w:rsidP="00BA1472">
      <w:pPr>
        <w:rPr>
          <w:rFonts w:ascii="Times New Roman" w:hAnsi="Times New Roman" w:cs="Times New Roman"/>
          <w:i/>
          <w:iCs/>
        </w:rPr>
        <w:sectPr w:rsidR="00F805A8" w:rsidRPr="00946862" w:rsidSect="0053257D">
          <w:headerReference w:type="default" r:id="rId24"/>
          <w:pgSz w:w="16838" w:h="11906" w:orient="landscape"/>
          <w:pgMar w:top="1701" w:right="1985" w:bottom="1701" w:left="1701" w:header="851" w:footer="992" w:gutter="0"/>
          <w:pgNumType w:start="1"/>
          <w:cols w:space="425"/>
          <w:docGrid w:type="lines" w:linePitch="360"/>
        </w:sectPr>
      </w:pPr>
    </w:p>
    <w:p w14:paraId="500F3478" w14:textId="55B448E5" w:rsidR="00B7728C" w:rsidRPr="00946862" w:rsidRDefault="00B7728C" w:rsidP="00C63CD3">
      <w:pPr>
        <w:spacing w:line="360" w:lineRule="auto"/>
        <w:jc w:val="center"/>
        <w:rPr>
          <w:rFonts w:ascii="Times New Roman" w:hAnsi="Times New Roman" w:cs="Times New Roman"/>
          <w:b/>
          <w:bCs/>
          <w:sz w:val="24"/>
          <w:szCs w:val="28"/>
        </w:rPr>
      </w:pPr>
      <w:r w:rsidRPr="00946862">
        <w:rPr>
          <w:rFonts w:ascii="Times New Roman" w:hAnsi="Times New Roman" w:cs="Times New Roman"/>
          <w:b/>
          <w:bCs/>
          <w:sz w:val="24"/>
          <w:szCs w:val="28"/>
        </w:rPr>
        <w:t>Appendix S</w:t>
      </w:r>
      <w:r w:rsidR="0086165A" w:rsidRPr="00946862">
        <w:rPr>
          <w:rFonts w:ascii="Times New Roman" w:hAnsi="Times New Roman" w:cs="Times New Roman"/>
          <w:b/>
          <w:bCs/>
          <w:sz w:val="24"/>
          <w:szCs w:val="28"/>
        </w:rPr>
        <w:t>3</w:t>
      </w:r>
      <w:r w:rsidRPr="00946862">
        <w:rPr>
          <w:rFonts w:ascii="Times New Roman" w:hAnsi="Times New Roman" w:cs="Times New Roman"/>
          <w:b/>
          <w:bCs/>
          <w:sz w:val="24"/>
          <w:szCs w:val="28"/>
        </w:rPr>
        <w:t xml:space="preserve">: Detailed </w:t>
      </w:r>
      <w:r w:rsidR="00C63CD3" w:rsidRPr="00946862">
        <w:rPr>
          <w:rFonts w:ascii="Times New Roman" w:hAnsi="Times New Roman" w:cs="Times New Roman"/>
          <w:b/>
          <w:bCs/>
          <w:sz w:val="24"/>
          <w:szCs w:val="28"/>
        </w:rPr>
        <w:t>r</w:t>
      </w:r>
      <w:r w:rsidRPr="00946862">
        <w:rPr>
          <w:rFonts w:ascii="Times New Roman" w:hAnsi="Times New Roman" w:cs="Times New Roman"/>
          <w:b/>
          <w:bCs/>
          <w:sz w:val="24"/>
          <w:szCs w:val="28"/>
        </w:rPr>
        <w:t>esults</w:t>
      </w:r>
      <w:r w:rsidR="00C63CD3" w:rsidRPr="00946862">
        <w:rPr>
          <w:rFonts w:ascii="Times New Roman" w:hAnsi="Times New Roman" w:cs="Times New Roman"/>
          <w:b/>
          <w:bCs/>
          <w:sz w:val="24"/>
          <w:szCs w:val="28"/>
        </w:rPr>
        <w:t xml:space="preserve"> of relative important analysis</w:t>
      </w:r>
    </w:p>
    <w:p w14:paraId="725CCD83" w14:textId="77777777" w:rsidR="00B7728C" w:rsidRPr="00946862" w:rsidRDefault="00B7728C" w:rsidP="00B7728C">
      <w:pPr>
        <w:spacing w:line="360" w:lineRule="auto"/>
        <w:jc w:val="center"/>
        <w:rPr>
          <w:rFonts w:ascii="Times New Roman" w:hAnsi="Times New Roman" w:cs="Times New Roman"/>
          <w:sz w:val="24"/>
          <w:szCs w:val="28"/>
        </w:rPr>
      </w:pPr>
    </w:p>
    <w:p w14:paraId="6D450656" w14:textId="067E13E5" w:rsidR="00B7728C" w:rsidRPr="00946862" w:rsidRDefault="00040252" w:rsidP="00B7728C">
      <w:pPr>
        <w:spacing w:line="360" w:lineRule="auto"/>
        <w:jc w:val="left"/>
        <w:rPr>
          <w:rFonts w:ascii="Times New Roman" w:eastAsia="游ゴシック Medium" w:hAnsi="Times New Roman" w:cs="Times New Roman"/>
          <w:bCs/>
          <w:i/>
          <w:iCs/>
          <w:kern w:val="0"/>
          <w:sz w:val="24"/>
          <w:szCs w:val="24"/>
        </w:rPr>
      </w:pPr>
      <w:r w:rsidRPr="00946862">
        <w:rPr>
          <w:rFonts w:ascii="Times New Roman" w:eastAsia="游ゴシック Medium" w:hAnsi="Times New Roman" w:cs="Times New Roman"/>
          <w:bCs/>
          <w:i/>
          <w:iCs/>
          <w:kern w:val="0"/>
          <w:sz w:val="24"/>
          <w:szCs w:val="24"/>
        </w:rPr>
        <w:t xml:space="preserve">S3-1 </w:t>
      </w:r>
      <w:r w:rsidR="00C43D16" w:rsidRPr="00946862">
        <w:rPr>
          <w:rFonts w:ascii="Times New Roman" w:eastAsia="游ゴシック Medium" w:hAnsi="Times New Roman" w:cs="Times New Roman"/>
          <w:bCs/>
          <w:i/>
          <w:iCs/>
          <w:kern w:val="0"/>
          <w:sz w:val="24"/>
          <w:szCs w:val="24"/>
        </w:rPr>
        <w:t>R</w:t>
      </w:r>
      <w:r w:rsidR="00C63CD3" w:rsidRPr="00946862">
        <w:rPr>
          <w:rFonts w:ascii="Times New Roman" w:eastAsia="游ゴシック Medium" w:hAnsi="Times New Roman" w:cs="Times New Roman"/>
          <w:bCs/>
          <w:i/>
          <w:iCs/>
          <w:kern w:val="0"/>
          <w:sz w:val="24"/>
          <w:szCs w:val="24"/>
        </w:rPr>
        <w:t xml:space="preserve">elative importance </w:t>
      </w:r>
      <w:r w:rsidR="00102018" w:rsidRPr="00946862">
        <w:rPr>
          <w:rFonts w:ascii="Times New Roman" w:eastAsia="游ゴシック Medium" w:hAnsi="Times New Roman" w:cs="Times New Roman"/>
          <w:bCs/>
          <w:i/>
          <w:iCs/>
          <w:kern w:val="0"/>
          <w:sz w:val="24"/>
          <w:szCs w:val="24"/>
        </w:rPr>
        <w:t>analysis</w:t>
      </w:r>
    </w:p>
    <w:p w14:paraId="014248EE" w14:textId="5EDE30AD" w:rsidR="00B7728C" w:rsidRPr="00946862" w:rsidRDefault="003C7E60" w:rsidP="003C7E60">
      <w:pPr>
        <w:spacing w:line="360" w:lineRule="auto"/>
        <w:ind w:firstLine="840"/>
        <w:jc w:val="left"/>
        <w:rPr>
          <w:rFonts w:ascii="Times New Roman" w:hAnsi="Times New Roman"/>
          <w:kern w:val="0"/>
          <w:sz w:val="24"/>
        </w:rPr>
      </w:pPr>
      <w:r w:rsidRPr="00946862">
        <w:rPr>
          <w:rFonts w:ascii="Times New Roman" w:hAnsi="Times New Roman"/>
          <w:kern w:val="0"/>
          <w:sz w:val="24"/>
        </w:rPr>
        <w:t>Although the standardized regression coefficients have been often used to determine the importance of predictors in the regression model, they can be flawed measures of relative importance due to the intercorrelations among the predictors. Relative weight analysis</w:t>
      </w:r>
      <w:r w:rsidR="0099604E" w:rsidRPr="00946862">
        <w:rPr>
          <w:rFonts w:ascii="Times New Roman" w:hAnsi="Times New Roman"/>
          <w:kern w:val="0"/>
          <w:sz w:val="24"/>
        </w:rPr>
        <w:t xml:space="preserve"> </w:t>
      </w:r>
      <w:r w:rsidR="008E7E52" w:rsidRPr="00946862">
        <w:rPr>
          <w:rFonts w:ascii="Times New Roman" w:hAnsi="Times New Roman"/>
          <w:kern w:val="0"/>
          <w:sz w:val="24"/>
        </w:rPr>
        <w:t>is</w:t>
      </w:r>
      <w:r w:rsidR="0099604E" w:rsidRPr="00946862">
        <w:rPr>
          <w:rFonts w:ascii="Times New Roman" w:hAnsi="Times New Roman"/>
          <w:kern w:val="0"/>
          <w:sz w:val="24"/>
        </w:rPr>
        <w:t xml:space="preserve"> widely </w:t>
      </w:r>
      <w:r w:rsidR="008E7E52" w:rsidRPr="00946862">
        <w:rPr>
          <w:rFonts w:ascii="Times New Roman" w:hAnsi="Times New Roman"/>
          <w:kern w:val="0"/>
          <w:sz w:val="24"/>
        </w:rPr>
        <w:t>accepted</w:t>
      </w:r>
      <w:r w:rsidR="0099604E" w:rsidRPr="00946862">
        <w:rPr>
          <w:rFonts w:ascii="Times New Roman" w:hAnsi="Times New Roman"/>
          <w:kern w:val="0"/>
          <w:sz w:val="24"/>
        </w:rPr>
        <w:t xml:space="preserve"> </w:t>
      </w:r>
      <w:r w:rsidR="00425AB9" w:rsidRPr="00946862">
        <w:rPr>
          <w:rFonts w:ascii="Times New Roman" w:hAnsi="Times New Roman"/>
          <w:kern w:val="0"/>
          <w:sz w:val="24"/>
        </w:rPr>
        <w:t xml:space="preserve">as </w:t>
      </w:r>
      <w:r w:rsidR="00354B27" w:rsidRPr="00946862">
        <w:rPr>
          <w:rFonts w:ascii="Times New Roman" w:hAnsi="Times New Roman"/>
          <w:kern w:val="0"/>
          <w:sz w:val="24"/>
        </w:rPr>
        <w:t>one of the</w:t>
      </w:r>
      <w:r w:rsidR="0027516F" w:rsidRPr="00946862">
        <w:rPr>
          <w:rFonts w:ascii="Times New Roman" w:hAnsi="Times New Roman"/>
          <w:kern w:val="0"/>
          <w:sz w:val="24"/>
        </w:rPr>
        <w:t xml:space="preserve"> approach</w:t>
      </w:r>
      <w:r w:rsidR="00354B27" w:rsidRPr="00946862">
        <w:rPr>
          <w:rFonts w:ascii="Times New Roman" w:hAnsi="Times New Roman"/>
          <w:kern w:val="0"/>
          <w:sz w:val="24"/>
        </w:rPr>
        <w:t>es</w:t>
      </w:r>
      <w:r w:rsidR="0027516F" w:rsidRPr="00946862">
        <w:rPr>
          <w:rFonts w:ascii="Times New Roman" w:hAnsi="Times New Roman"/>
          <w:kern w:val="0"/>
          <w:sz w:val="24"/>
        </w:rPr>
        <w:t xml:space="preserve"> </w:t>
      </w:r>
      <w:r w:rsidR="00EC0D44" w:rsidRPr="00946862">
        <w:rPr>
          <w:rFonts w:ascii="Times New Roman" w:hAnsi="Times New Roman"/>
          <w:kern w:val="0"/>
          <w:sz w:val="24"/>
        </w:rPr>
        <w:t>to</w:t>
      </w:r>
      <w:r w:rsidR="00AA2732" w:rsidRPr="00946862">
        <w:rPr>
          <w:rFonts w:ascii="Times New Roman" w:hAnsi="Times New Roman"/>
          <w:kern w:val="0"/>
          <w:sz w:val="24"/>
        </w:rPr>
        <w:t xml:space="preserve"> </w:t>
      </w:r>
      <w:r w:rsidRPr="00946862">
        <w:rPr>
          <w:rFonts w:ascii="Times New Roman" w:hAnsi="Times New Roman"/>
          <w:kern w:val="0"/>
          <w:sz w:val="24"/>
        </w:rPr>
        <w:t>address this issu</w:t>
      </w:r>
      <w:r w:rsidR="00AA2732" w:rsidRPr="00946862">
        <w:rPr>
          <w:rFonts w:ascii="Times New Roman" w:hAnsi="Times New Roman"/>
          <w:kern w:val="0"/>
          <w:sz w:val="24"/>
        </w:rPr>
        <w:t>e</w:t>
      </w:r>
      <w:r w:rsidR="008F7C24" w:rsidRPr="00946862">
        <w:rPr>
          <w:rFonts w:ascii="Times New Roman" w:hAnsi="Times New Roman"/>
          <w:kern w:val="0"/>
          <w:sz w:val="24"/>
        </w:rPr>
        <w:t xml:space="preserve"> and assess </w:t>
      </w:r>
      <w:r w:rsidR="00FA1AFE" w:rsidRPr="00946862">
        <w:rPr>
          <w:rFonts w:ascii="Times New Roman" w:hAnsi="Times New Roman"/>
          <w:kern w:val="0"/>
          <w:sz w:val="24"/>
        </w:rPr>
        <w:t xml:space="preserve">relative importance of predictors </w:t>
      </w:r>
      <w:r w:rsidR="00C16022" w:rsidRPr="00946862">
        <w:rPr>
          <w:rFonts w:ascii="Times New Roman" w:hAnsi="Times New Roman"/>
          <w:kern w:val="0"/>
          <w:sz w:val="24"/>
        </w:rPr>
        <w:t xml:space="preserve">in the regression model </w:t>
      </w:r>
      <w:r w:rsidR="00FA1AFE" w:rsidRPr="00946862">
        <w:rPr>
          <w:rFonts w:ascii="Times New Roman" w:hAnsi="Times New Roman"/>
          <w:kern w:val="0"/>
          <w:sz w:val="24"/>
        </w:rPr>
        <w:t>more accurately</w:t>
      </w:r>
      <w:r w:rsidR="00AA2732" w:rsidRPr="00946862">
        <w:rPr>
          <w:rFonts w:ascii="Times New Roman" w:hAnsi="Times New Roman"/>
          <w:kern w:val="0"/>
          <w:sz w:val="24"/>
        </w:rPr>
        <w:t>.</w:t>
      </w:r>
      <w:r w:rsidRPr="00946862">
        <w:rPr>
          <w:rFonts w:ascii="Times New Roman" w:hAnsi="Times New Roman"/>
          <w:kern w:val="0"/>
          <w:sz w:val="24"/>
        </w:rPr>
        <w:t xml:space="preserve"> </w:t>
      </w:r>
      <w:r w:rsidR="00A1610E" w:rsidRPr="00946862">
        <w:rPr>
          <w:rFonts w:ascii="Times New Roman" w:hAnsi="Times New Roman"/>
          <w:kern w:val="0"/>
          <w:sz w:val="24"/>
        </w:rPr>
        <w:t>Th</w:t>
      </w:r>
      <w:r w:rsidR="00CF3EB4" w:rsidRPr="00946862">
        <w:rPr>
          <w:rFonts w:ascii="Times New Roman" w:hAnsi="Times New Roman"/>
          <w:kern w:val="0"/>
          <w:sz w:val="24"/>
        </w:rPr>
        <w:t>is</w:t>
      </w:r>
      <w:r w:rsidR="00A1610E" w:rsidRPr="00946862">
        <w:rPr>
          <w:rFonts w:ascii="Times New Roman" w:hAnsi="Times New Roman"/>
          <w:kern w:val="0"/>
          <w:sz w:val="24"/>
        </w:rPr>
        <w:t xml:space="preserve"> analysis</w:t>
      </w:r>
      <w:r w:rsidR="00AA2732" w:rsidRPr="00946862">
        <w:rPr>
          <w:rFonts w:ascii="Times New Roman" w:hAnsi="Times New Roman"/>
          <w:kern w:val="0"/>
          <w:sz w:val="24"/>
        </w:rPr>
        <w:t xml:space="preserve"> </w:t>
      </w:r>
      <w:r w:rsidRPr="00946862">
        <w:rPr>
          <w:rFonts w:ascii="Times New Roman" w:hAnsi="Times New Roman"/>
          <w:kern w:val="0"/>
          <w:sz w:val="24"/>
        </w:rPr>
        <w:t>us</w:t>
      </w:r>
      <w:r w:rsidR="00AA2732" w:rsidRPr="00946862">
        <w:rPr>
          <w:rFonts w:ascii="Times New Roman" w:hAnsi="Times New Roman"/>
          <w:kern w:val="0"/>
          <w:sz w:val="24"/>
        </w:rPr>
        <w:t xml:space="preserve">es </w:t>
      </w:r>
      <w:r w:rsidRPr="00946862">
        <w:rPr>
          <w:rFonts w:ascii="Times New Roman" w:hAnsi="Times New Roman"/>
          <w:kern w:val="0"/>
          <w:sz w:val="24"/>
        </w:rPr>
        <w:t xml:space="preserve">a variable transformation approach to derive a new set of predictors that are orthogonal to each other, regressing the criterion on these new orthogonal predictors and then converting the resulting standardized regression coefficients to the metric of the original predictors (see </w:t>
      </w:r>
      <w:proofErr w:type="spellStart"/>
      <w:r w:rsidRPr="00946862">
        <w:rPr>
          <w:rFonts w:ascii="Times New Roman" w:hAnsi="Times New Roman"/>
          <w:kern w:val="0"/>
          <w:sz w:val="24"/>
        </w:rPr>
        <w:t>Tonidandel</w:t>
      </w:r>
      <w:proofErr w:type="spellEnd"/>
      <w:r w:rsidRPr="00946862">
        <w:rPr>
          <w:rFonts w:ascii="Times New Roman" w:hAnsi="Times New Roman"/>
          <w:kern w:val="0"/>
          <w:sz w:val="24"/>
        </w:rPr>
        <w:t xml:space="preserve"> and LeBreton</w:t>
      </w:r>
      <w:r w:rsidR="005B2F34" w:rsidRPr="00946862">
        <w:rPr>
          <w:rFonts w:ascii="Times New Roman" w:hAnsi="Times New Roman"/>
          <w:kern w:val="0"/>
          <w:sz w:val="24"/>
        </w:rPr>
        <w:t xml:space="preserve">, </w:t>
      </w:r>
      <w:r w:rsidRPr="00946862">
        <w:rPr>
          <w:rFonts w:ascii="Times New Roman" w:hAnsi="Times New Roman"/>
          <w:kern w:val="0"/>
          <w:sz w:val="24"/>
        </w:rPr>
        <w:t>2011 for more details).</w:t>
      </w:r>
      <w:r w:rsidR="006940D5" w:rsidRPr="00946862">
        <w:rPr>
          <w:rFonts w:ascii="Times New Roman" w:hAnsi="Times New Roman"/>
          <w:kern w:val="0"/>
          <w:sz w:val="24"/>
        </w:rPr>
        <w:t xml:space="preserve"> The </w:t>
      </w:r>
      <w:r w:rsidR="003E2ADC" w:rsidRPr="00946862">
        <w:rPr>
          <w:rFonts w:ascii="Times New Roman" w:hAnsi="Times New Roman"/>
          <w:kern w:val="0"/>
          <w:sz w:val="24"/>
        </w:rPr>
        <w:t xml:space="preserve">current study </w:t>
      </w:r>
      <w:r w:rsidR="00436AB7" w:rsidRPr="00946862">
        <w:rPr>
          <w:rFonts w:ascii="Times New Roman" w:hAnsi="Times New Roman"/>
          <w:kern w:val="0"/>
          <w:sz w:val="24"/>
        </w:rPr>
        <w:t>main</w:t>
      </w:r>
      <w:r w:rsidR="003E2ADC" w:rsidRPr="00946862">
        <w:rPr>
          <w:rFonts w:ascii="Times New Roman" w:hAnsi="Times New Roman"/>
          <w:kern w:val="0"/>
          <w:sz w:val="24"/>
        </w:rPr>
        <w:t>ly</w:t>
      </w:r>
      <w:r w:rsidR="00436AB7" w:rsidRPr="00946862">
        <w:rPr>
          <w:rFonts w:ascii="Times New Roman" w:hAnsi="Times New Roman"/>
          <w:kern w:val="0"/>
          <w:sz w:val="24"/>
        </w:rPr>
        <w:t xml:space="preserve"> report</w:t>
      </w:r>
      <w:r w:rsidR="00A2231E" w:rsidRPr="00946862">
        <w:rPr>
          <w:rFonts w:ascii="Times New Roman" w:hAnsi="Times New Roman"/>
          <w:kern w:val="0"/>
          <w:sz w:val="24"/>
        </w:rPr>
        <w:t>ed</w:t>
      </w:r>
      <w:r w:rsidR="00436AB7" w:rsidRPr="00946862">
        <w:rPr>
          <w:rFonts w:ascii="Times New Roman" w:hAnsi="Times New Roman"/>
          <w:kern w:val="0"/>
          <w:sz w:val="24"/>
        </w:rPr>
        <w:t xml:space="preserve"> the results of relative weight analysis </w:t>
      </w:r>
      <w:r w:rsidR="00BE4F98" w:rsidRPr="00946862">
        <w:rPr>
          <w:rFonts w:ascii="Times New Roman" w:hAnsi="Times New Roman"/>
          <w:kern w:val="0"/>
          <w:sz w:val="24"/>
        </w:rPr>
        <w:t xml:space="preserve">in order </w:t>
      </w:r>
      <w:r w:rsidR="00303481" w:rsidRPr="00946862">
        <w:rPr>
          <w:rFonts w:ascii="Times New Roman" w:hAnsi="Times New Roman"/>
          <w:kern w:val="0"/>
          <w:sz w:val="24"/>
        </w:rPr>
        <w:t xml:space="preserve">to </w:t>
      </w:r>
      <w:r w:rsidR="000156E6" w:rsidRPr="00946862">
        <w:rPr>
          <w:rFonts w:ascii="Times New Roman" w:hAnsi="Times New Roman"/>
          <w:kern w:val="0"/>
          <w:sz w:val="24"/>
        </w:rPr>
        <w:t>discuss</w:t>
      </w:r>
      <w:r w:rsidR="00EB6383" w:rsidRPr="00946862">
        <w:rPr>
          <w:rFonts w:ascii="Times New Roman" w:hAnsi="Times New Roman"/>
          <w:kern w:val="0"/>
          <w:sz w:val="24"/>
        </w:rPr>
        <w:t xml:space="preserve"> </w:t>
      </w:r>
      <w:r w:rsidR="00575F9D" w:rsidRPr="00946862">
        <w:rPr>
          <w:rFonts w:ascii="Times New Roman" w:hAnsi="Times New Roman"/>
          <w:kern w:val="0"/>
          <w:sz w:val="24"/>
        </w:rPr>
        <w:t xml:space="preserve">the particular role played by </w:t>
      </w:r>
      <w:r w:rsidR="000111C0" w:rsidRPr="00946862">
        <w:rPr>
          <w:rFonts w:ascii="Times New Roman" w:hAnsi="Times New Roman"/>
          <w:kern w:val="0"/>
          <w:sz w:val="24"/>
        </w:rPr>
        <w:t>predictors</w:t>
      </w:r>
      <w:r w:rsidR="00575F9D" w:rsidRPr="00946862">
        <w:rPr>
          <w:rFonts w:ascii="Times New Roman" w:hAnsi="Times New Roman"/>
          <w:kern w:val="0"/>
          <w:sz w:val="24"/>
        </w:rPr>
        <w:t xml:space="preserve"> in a regression </w:t>
      </w:r>
      <w:proofErr w:type="gramStart"/>
      <w:r w:rsidR="00575F9D" w:rsidRPr="00946862">
        <w:rPr>
          <w:rFonts w:ascii="Times New Roman" w:hAnsi="Times New Roman"/>
          <w:kern w:val="0"/>
          <w:sz w:val="24"/>
        </w:rPr>
        <w:t>model.</w:t>
      </w:r>
      <w:r w:rsidR="00436AB7" w:rsidRPr="00946862">
        <w:rPr>
          <w:rFonts w:ascii="Times New Roman" w:hAnsi="Times New Roman"/>
          <w:kern w:val="0"/>
          <w:sz w:val="24"/>
        </w:rPr>
        <w:t>.</w:t>
      </w:r>
      <w:proofErr w:type="gramEnd"/>
    </w:p>
    <w:p w14:paraId="6EC6B5A0" w14:textId="51C46460" w:rsidR="00E623A2" w:rsidRPr="00946862" w:rsidRDefault="00E623A2" w:rsidP="003C7E60">
      <w:pPr>
        <w:spacing w:line="360" w:lineRule="auto"/>
        <w:ind w:firstLine="840"/>
        <w:jc w:val="left"/>
        <w:rPr>
          <w:rFonts w:ascii="Times New Roman" w:hAnsi="Times New Roman" w:cs="Times New Roman"/>
          <w:bCs/>
          <w:sz w:val="24"/>
          <w:szCs w:val="24"/>
        </w:rPr>
      </w:pPr>
      <w:r w:rsidRPr="00946862">
        <w:rPr>
          <w:rFonts w:ascii="Times New Roman" w:hAnsi="Times New Roman"/>
          <w:kern w:val="0"/>
          <w:sz w:val="24"/>
        </w:rPr>
        <w:t xml:space="preserve">Nevertheless, there are </w:t>
      </w:r>
      <w:r w:rsidR="00BE2667" w:rsidRPr="00946862">
        <w:rPr>
          <w:rFonts w:ascii="Times New Roman" w:hAnsi="Times New Roman"/>
          <w:kern w:val="0"/>
          <w:sz w:val="24"/>
        </w:rPr>
        <w:t xml:space="preserve">other </w:t>
      </w:r>
      <w:r w:rsidR="00EE61A9" w:rsidRPr="00946862">
        <w:rPr>
          <w:rFonts w:ascii="Times New Roman" w:hAnsi="Times New Roman"/>
          <w:kern w:val="0"/>
          <w:sz w:val="24"/>
        </w:rPr>
        <w:t>approaches</w:t>
      </w:r>
      <w:r w:rsidR="00BE2667" w:rsidRPr="00946862">
        <w:rPr>
          <w:rFonts w:ascii="Times New Roman" w:hAnsi="Times New Roman"/>
          <w:kern w:val="0"/>
          <w:sz w:val="24"/>
        </w:rPr>
        <w:t xml:space="preserve"> to </w:t>
      </w:r>
      <w:r w:rsidR="00237D9C" w:rsidRPr="00946862">
        <w:rPr>
          <w:rFonts w:ascii="Times New Roman" w:hAnsi="Times New Roman"/>
          <w:kern w:val="0"/>
          <w:sz w:val="24"/>
        </w:rPr>
        <w:t xml:space="preserve">measure </w:t>
      </w:r>
      <w:r w:rsidR="0027516F" w:rsidRPr="00946862">
        <w:rPr>
          <w:rFonts w:ascii="Times New Roman" w:hAnsi="Times New Roman"/>
          <w:kern w:val="0"/>
          <w:sz w:val="24"/>
        </w:rPr>
        <w:t xml:space="preserve">the </w:t>
      </w:r>
      <w:r w:rsidR="00237D9C" w:rsidRPr="00946862">
        <w:rPr>
          <w:rFonts w:ascii="Times New Roman" w:hAnsi="Times New Roman"/>
          <w:kern w:val="0"/>
          <w:sz w:val="24"/>
        </w:rPr>
        <w:t>relative importance</w:t>
      </w:r>
      <w:r w:rsidR="00EE61A9" w:rsidRPr="00946862">
        <w:rPr>
          <w:rFonts w:ascii="Times New Roman" w:hAnsi="Times New Roman"/>
          <w:kern w:val="0"/>
          <w:sz w:val="24"/>
        </w:rPr>
        <w:t xml:space="preserve"> of predictors in the regression model</w:t>
      </w:r>
      <w:r w:rsidR="00237D9C" w:rsidRPr="00946862">
        <w:rPr>
          <w:rFonts w:ascii="Times New Roman" w:hAnsi="Times New Roman"/>
          <w:kern w:val="0"/>
          <w:sz w:val="24"/>
        </w:rPr>
        <w:t xml:space="preserve">. Among them, </w:t>
      </w:r>
      <w:proofErr w:type="spellStart"/>
      <w:r w:rsidR="00237D9C" w:rsidRPr="00946862">
        <w:rPr>
          <w:rFonts w:ascii="Times New Roman" w:hAnsi="Times New Roman"/>
          <w:kern w:val="0"/>
          <w:sz w:val="24"/>
        </w:rPr>
        <w:t>Mizumoto</w:t>
      </w:r>
      <w:proofErr w:type="spellEnd"/>
      <w:r w:rsidR="00237D9C" w:rsidRPr="00946862">
        <w:rPr>
          <w:rFonts w:ascii="Times New Roman" w:hAnsi="Times New Roman"/>
          <w:kern w:val="0"/>
          <w:sz w:val="24"/>
        </w:rPr>
        <w:t xml:space="preserve"> </w:t>
      </w:r>
      <w:r w:rsidR="00372BB6" w:rsidRPr="00946862">
        <w:rPr>
          <w:rFonts w:ascii="Times New Roman" w:hAnsi="Times New Roman"/>
          <w:kern w:val="0"/>
          <w:sz w:val="24"/>
        </w:rPr>
        <w:t xml:space="preserve">(2022) </w:t>
      </w:r>
      <w:r w:rsidR="00C01BD8" w:rsidRPr="00946862">
        <w:rPr>
          <w:rFonts w:ascii="Times New Roman" w:hAnsi="Times New Roman"/>
          <w:kern w:val="0"/>
          <w:sz w:val="24"/>
        </w:rPr>
        <w:t>recommend</w:t>
      </w:r>
      <w:r w:rsidR="0027516F" w:rsidRPr="00946862">
        <w:rPr>
          <w:rFonts w:ascii="Times New Roman" w:hAnsi="Times New Roman"/>
          <w:kern w:val="0"/>
          <w:sz w:val="24"/>
        </w:rPr>
        <w:t>ed</w:t>
      </w:r>
      <w:r w:rsidR="00C01BD8" w:rsidRPr="00946862">
        <w:rPr>
          <w:rFonts w:ascii="Times New Roman" w:hAnsi="Times New Roman"/>
          <w:kern w:val="0"/>
          <w:sz w:val="24"/>
        </w:rPr>
        <w:t xml:space="preserve"> the use of dominance analysis </w:t>
      </w:r>
      <w:r w:rsidR="008A6906" w:rsidRPr="00946862">
        <w:rPr>
          <w:rFonts w:ascii="Times New Roman" w:hAnsi="Times New Roman"/>
          <w:kern w:val="0"/>
          <w:sz w:val="24"/>
        </w:rPr>
        <w:t>instead of</w:t>
      </w:r>
      <w:r w:rsidR="00C01BD8" w:rsidRPr="00946862">
        <w:rPr>
          <w:rFonts w:ascii="Times New Roman" w:hAnsi="Times New Roman"/>
          <w:kern w:val="0"/>
          <w:sz w:val="24"/>
        </w:rPr>
        <w:t xml:space="preserve"> </w:t>
      </w:r>
      <w:r w:rsidR="009823AD" w:rsidRPr="00946862">
        <w:rPr>
          <w:rFonts w:ascii="Times New Roman" w:hAnsi="Times New Roman"/>
          <w:kern w:val="0"/>
          <w:sz w:val="24"/>
        </w:rPr>
        <w:t xml:space="preserve">relative weight analysis </w:t>
      </w:r>
      <w:r w:rsidR="0027516F" w:rsidRPr="00946862">
        <w:rPr>
          <w:rFonts w:ascii="Times New Roman" w:hAnsi="Times New Roman"/>
          <w:kern w:val="0"/>
          <w:sz w:val="24"/>
        </w:rPr>
        <w:t>accompanied by</w:t>
      </w:r>
      <w:r w:rsidR="009823AD" w:rsidRPr="00946862">
        <w:rPr>
          <w:rFonts w:ascii="Times New Roman" w:hAnsi="Times New Roman"/>
          <w:kern w:val="0"/>
          <w:sz w:val="24"/>
        </w:rPr>
        <w:t xml:space="preserve"> random forest</w:t>
      </w:r>
      <w:r w:rsidR="001D0CC6" w:rsidRPr="00946862">
        <w:rPr>
          <w:rFonts w:ascii="Times New Roman" w:hAnsi="Times New Roman"/>
          <w:kern w:val="0"/>
          <w:sz w:val="24"/>
        </w:rPr>
        <w:t>, a machine learning method</w:t>
      </w:r>
      <w:r w:rsidR="009823AD" w:rsidRPr="00946862">
        <w:rPr>
          <w:rFonts w:ascii="Times New Roman" w:hAnsi="Times New Roman"/>
          <w:kern w:val="0"/>
          <w:sz w:val="24"/>
        </w:rPr>
        <w:t xml:space="preserve"> (see </w:t>
      </w:r>
      <w:proofErr w:type="spellStart"/>
      <w:r w:rsidR="006F142F" w:rsidRPr="00946862">
        <w:rPr>
          <w:rFonts w:ascii="Times New Roman" w:hAnsi="Times New Roman"/>
          <w:kern w:val="0"/>
          <w:sz w:val="24"/>
        </w:rPr>
        <w:t>Mizumoto</w:t>
      </w:r>
      <w:proofErr w:type="spellEnd"/>
      <w:r w:rsidR="006F142F" w:rsidRPr="00946862">
        <w:rPr>
          <w:rFonts w:ascii="Times New Roman" w:hAnsi="Times New Roman"/>
          <w:kern w:val="0"/>
          <w:sz w:val="24"/>
        </w:rPr>
        <w:t>,</w:t>
      </w:r>
      <w:r w:rsidR="005B2F34" w:rsidRPr="00946862">
        <w:rPr>
          <w:rFonts w:ascii="Times New Roman" w:hAnsi="Times New Roman"/>
          <w:kern w:val="0"/>
          <w:sz w:val="24"/>
        </w:rPr>
        <w:t xml:space="preserve"> </w:t>
      </w:r>
      <w:r w:rsidR="006F142F" w:rsidRPr="00946862">
        <w:rPr>
          <w:rFonts w:ascii="Times New Roman" w:hAnsi="Times New Roman"/>
          <w:kern w:val="0"/>
          <w:sz w:val="24"/>
        </w:rPr>
        <w:t>2022 for more details</w:t>
      </w:r>
      <w:r w:rsidR="009823AD" w:rsidRPr="00946862">
        <w:rPr>
          <w:rFonts w:ascii="Times New Roman" w:hAnsi="Times New Roman"/>
          <w:kern w:val="0"/>
          <w:sz w:val="24"/>
        </w:rPr>
        <w:t>). T</w:t>
      </w:r>
      <w:r w:rsidR="00CD4509" w:rsidRPr="00946862">
        <w:rPr>
          <w:rFonts w:ascii="Times New Roman" w:hAnsi="Times New Roman"/>
          <w:kern w:val="0"/>
          <w:sz w:val="24"/>
        </w:rPr>
        <w:t>h</w:t>
      </w:r>
      <w:r w:rsidR="008D0DEC" w:rsidRPr="00946862">
        <w:rPr>
          <w:rFonts w:ascii="Times New Roman" w:hAnsi="Times New Roman"/>
          <w:kern w:val="0"/>
          <w:sz w:val="24"/>
        </w:rPr>
        <w:t>us,</w:t>
      </w:r>
      <w:r w:rsidR="00CD4509" w:rsidRPr="00946862">
        <w:rPr>
          <w:rFonts w:ascii="Times New Roman" w:hAnsi="Times New Roman"/>
          <w:kern w:val="0"/>
          <w:sz w:val="24"/>
        </w:rPr>
        <w:t xml:space="preserve"> </w:t>
      </w:r>
      <w:r w:rsidR="008D0DEC" w:rsidRPr="00946862">
        <w:rPr>
          <w:rFonts w:ascii="Times New Roman" w:hAnsi="Times New Roman"/>
          <w:kern w:val="0"/>
          <w:sz w:val="24"/>
        </w:rPr>
        <w:t xml:space="preserve">this </w:t>
      </w:r>
      <w:r w:rsidR="0027516F" w:rsidRPr="00946862">
        <w:rPr>
          <w:rFonts w:ascii="Times New Roman" w:hAnsi="Times New Roman"/>
          <w:kern w:val="0"/>
          <w:sz w:val="24"/>
        </w:rPr>
        <w:t>a</w:t>
      </w:r>
      <w:r w:rsidR="00E23A48" w:rsidRPr="00946862">
        <w:rPr>
          <w:rFonts w:ascii="Times New Roman" w:hAnsi="Times New Roman"/>
          <w:kern w:val="0"/>
          <w:sz w:val="24"/>
        </w:rPr>
        <w:t>ppendix</w:t>
      </w:r>
      <w:r w:rsidR="00176C5B" w:rsidRPr="00946862">
        <w:rPr>
          <w:rFonts w:ascii="Times New Roman" w:hAnsi="Times New Roman"/>
          <w:kern w:val="0"/>
          <w:sz w:val="24"/>
        </w:rPr>
        <w:t xml:space="preserve"> report</w:t>
      </w:r>
      <w:r w:rsidR="00CD4509" w:rsidRPr="00946862">
        <w:rPr>
          <w:rFonts w:ascii="Times New Roman" w:hAnsi="Times New Roman"/>
          <w:kern w:val="0"/>
          <w:sz w:val="24"/>
        </w:rPr>
        <w:t>s</w:t>
      </w:r>
      <w:r w:rsidR="00176C5B" w:rsidRPr="00946862">
        <w:rPr>
          <w:rFonts w:ascii="Times New Roman" w:hAnsi="Times New Roman"/>
          <w:kern w:val="0"/>
          <w:sz w:val="24"/>
        </w:rPr>
        <w:t xml:space="preserve"> the </w:t>
      </w:r>
      <w:r w:rsidR="00D83497" w:rsidRPr="00946862">
        <w:rPr>
          <w:rFonts w:ascii="Times New Roman" w:hAnsi="Times New Roman"/>
          <w:kern w:val="0"/>
          <w:sz w:val="24"/>
        </w:rPr>
        <w:t xml:space="preserve">detailed </w:t>
      </w:r>
      <w:r w:rsidR="00176C5B" w:rsidRPr="00946862">
        <w:rPr>
          <w:rFonts w:ascii="Times New Roman" w:hAnsi="Times New Roman"/>
          <w:kern w:val="0"/>
          <w:sz w:val="24"/>
        </w:rPr>
        <w:t xml:space="preserve">results </w:t>
      </w:r>
      <w:r w:rsidR="00C96C49" w:rsidRPr="00946862">
        <w:rPr>
          <w:rFonts w:ascii="Times New Roman" w:hAnsi="Times New Roman"/>
          <w:kern w:val="0"/>
          <w:sz w:val="24"/>
        </w:rPr>
        <w:t>of</w:t>
      </w:r>
      <w:r w:rsidR="00DD2357" w:rsidRPr="00946862">
        <w:rPr>
          <w:rFonts w:ascii="Times New Roman" w:hAnsi="Times New Roman"/>
          <w:kern w:val="0"/>
          <w:sz w:val="24"/>
        </w:rPr>
        <w:t xml:space="preserve"> </w:t>
      </w:r>
      <w:r w:rsidR="00C96C49" w:rsidRPr="00946862">
        <w:rPr>
          <w:rFonts w:ascii="Times New Roman" w:hAnsi="Times New Roman"/>
          <w:kern w:val="0"/>
          <w:sz w:val="24"/>
        </w:rPr>
        <w:t>relative weight analysis</w:t>
      </w:r>
      <w:r w:rsidR="00DD2357" w:rsidRPr="00946862">
        <w:rPr>
          <w:rFonts w:ascii="Times New Roman" w:hAnsi="Times New Roman"/>
          <w:kern w:val="0"/>
          <w:sz w:val="24"/>
        </w:rPr>
        <w:t xml:space="preserve"> </w:t>
      </w:r>
      <w:r w:rsidR="001B4FFB" w:rsidRPr="00946862">
        <w:rPr>
          <w:rFonts w:ascii="Times New Roman" w:hAnsi="Times New Roman"/>
          <w:kern w:val="0"/>
          <w:sz w:val="24"/>
        </w:rPr>
        <w:t xml:space="preserve">for L1 and L2 reading models </w:t>
      </w:r>
      <w:r w:rsidR="00DD2357" w:rsidRPr="00946862">
        <w:rPr>
          <w:rFonts w:ascii="Times New Roman" w:hAnsi="Times New Roman"/>
          <w:kern w:val="0"/>
          <w:sz w:val="24"/>
        </w:rPr>
        <w:t>along with th</w:t>
      </w:r>
      <w:r w:rsidR="009B5C1C" w:rsidRPr="00946862">
        <w:rPr>
          <w:rFonts w:ascii="Times New Roman" w:hAnsi="Times New Roman"/>
          <w:kern w:val="0"/>
          <w:sz w:val="24"/>
        </w:rPr>
        <w:t>e results</w:t>
      </w:r>
      <w:r w:rsidR="00DD2357" w:rsidRPr="00946862">
        <w:rPr>
          <w:rFonts w:ascii="Times New Roman" w:hAnsi="Times New Roman"/>
          <w:kern w:val="0"/>
          <w:sz w:val="24"/>
        </w:rPr>
        <w:t xml:space="preserve"> of dominance analysis and</w:t>
      </w:r>
      <w:r w:rsidR="00C96C49" w:rsidRPr="00946862">
        <w:rPr>
          <w:rFonts w:ascii="Times New Roman" w:hAnsi="Times New Roman"/>
          <w:kern w:val="0"/>
          <w:sz w:val="24"/>
        </w:rPr>
        <w:t xml:space="preserve"> random forest</w:t>
      </w:r>
      <w:r w:rsidR="003C0E75" w:rsidRPr="00946862">
        <w:rPr>
          <w:rFonts w:ascii="Times New Roman" w:hAnsi="Times New Roman"/>
          <w:kern w:val="0"/>
          <w:sz w:val="24"/>
        </w:rPr>
        <w:t xml:space="preserve">. </w:t>
      </w:r>
      <w:proofErr w:type="gramStart"/>
      <w:r w:rsidR="003C0E75" w:rsidRPr="00946862">
        <w:rPr>
          <w:rFonts w:ascii="Times New Roman" w:hAnsi="Times New Roman"/>
          <w:kern w:val="0"/>
          <w:sz w:val="24"/>
        </w:rPr>
        <w:t xml:space="preserve">All </w:t>
      </w:r>
      <w:r w:rsidR="0027516F" w:rsidRPr="00946862">
        <w:rPr>
          <w:rFonts w:ascii="Times New Roman" w:hAnsi="Times New Roman"/>
          <w:kern w:val="0"/>
          <w:sz w:val="24"/>
        </w:rPr>
        <w:t>of</w:t>
      </w:r>
      <w:proofErr w:type="gramEnd"/>
      <w:r w:rsidR="0027516F" w:rsidRPr="00946862">
        <w:rPr>
          <w:rFonts w:ascii="Times New Roman" w:hAnsi="Times New Roman"/>
          <w:kern w:val="0"/>
          <w:sz w:val="24"/>
        </w:rPr>
        <w:t xml:space="preserve"> </w:t>
      </w:r>
      <w:r w:rsidR="003C0E75" w:rsidRPr="00946862">
        <w:rPr>
          <w:rFonts w:ascii="Times New Roman" w:hAnsi="Times New Roman"/>
          <w:kern w:val="0"/>
          <w:sz w:val="24"/>
        </w:rPr>
        <w:t xml:space="preserve">the </w:t>
      </w:r>
      <w:r w:rsidR="00DA7408" w:rsidRPr="00946862">
        <w:rPr>
          <w:rFonts w:ascii="Times New Roman" w:hAnsi="Times New Roman"/>
          <w:kern w:val="0"/>
          <w:sz w:val="24"/>
        </w:rPr>
        <w:t>results</w:t>
      </w:r>
      <w:r w:rsidR="003C0E75" w:rsidRPr="00946862">
        <w:rPr>
          <w:rFonts w:ascii="Times New Roman" w:hAnsi="Times New Roman"/>
          <w:kern w:val="0"/>
          <w:sz w:val="24"/>
        </w:rPr>
        <w:t xml:space="preserve"> were </w:t>
      </w:r>
      <w:r w:rsidR="00C96C49" w:rsidRPr="00946862">
        <w:rPr>
          <w:rFonts w:ascii="Times New Roman" w:hAnsi="Times New Roman"/>
          <w:kern w:val="0"/>
          <w:sz w:val="24"/>
        </w:rPr>
        <w:t xml:space="preserve">obtained by employing </w:t>
      </w:r>
      <w:proofErr w:type="spellStart"/>
      <w:r w:rsidR="009D1780" w:rsidRPr="00946862">
        <w:rPr>
          <w:rFonts w:ascii="Times New Roman" w:hAnsi="Times New Roman" w:cs="Times New Roman"/>
          <w:bCs/>
          <w:sz w:val="24"/>
          <w:szCs w:val="24"/>
        </w:rPr>
        <w:t>Mizumoto’s</w:t>
      </w:r>
      <w:proofErr w:type="spellEnd"/>
      <w:r w:rsidR="009D1780" w:rsidRPr="00946862">
        <w:rPr>
          <w:rFonts w:ascii="Times New Roman" w:hAnsi="Times New Roman" w:cs="Times New Roman"/>
          <w:bCs/>
          <w:sz w:val="24"/>
          <w:szCs w:val="24"/>
        </w:rPr>
        <w:t xml:space="preserve"> (2022)</w:t>
      </w:r>
      <w:r w:rsidR="009D1780" w:rsidRPr="00946862">
        <w:rPr>
          <w:rFonts w:ascii="Times New Roman" w:hAnsi="Times New Roman" w:cs="Times New Roman"/>
          <w:bCs/>
          <w:sz w:val="24"/>
          <w:szCs w:val="24"/>
          <w:vertAlign w:val="superscript"/>
        </w:rPr>
        <w:t xml:space="preserve"> </w:t>
      </w:r>
      <w:r w:rsidR="009D1780" w:rsidRPr="00946862">
        <w:rPr>
          <w:rFonts w:ascii="Times New Roman" w:hAnsi="Times New Roman" w:cs="Times New Roman"/>
          <w:bCs/>
          <w:sz w:val="24"/>
          <w:szCs w:val="24"/>
        </w:rPr>
        <w:t>R-based web application</w:t>
      </w:r>
      <w:r w:rsidR="00923C61" w:rsidRPr="00946862">
        <w:t xml:space="preserve"> </w:t>
      </w:r>
      <w:r w:rsidR="00923C61" w:rsidRPr="00946862">
        <w:rPr>
          <w:rFonts w:ascii="Times New Roman" w:hAnsi="Times New Roman" w:cs="Times New Roman"/>
          <w:bCs/>
          <w:sz w:val="24"/>
          <w:szCs w:val="24"/>
        </w:rPr>
        <w:t>from the langtest.jp, available at</w:t>
      </w:r>
      <w:r w:rsidR="009D1780" w:rsidRPr="00946862">
        <w:rPr>
          <w:rFonts w:ascii="Times New Roman" w:hAnsi="Times New Roman" w:cs="Times New Roman"/>
          <w:bCs/>
          <w:sz w:val="24"/>
          <w:szCs w:val="24"/>
        </w:rPr>
        <w:t xml:space="preserve"> </w:t>
      </w:r>
      <w:hyperlink r:id="rId25" w:history="1">
        <w:r w:rsidR="009D1780" w:rsidRPr="00946862">
          <w:rPr>
            <w:rStyle w:val="a8"/>
            <w:rFonts w:ascii="Times New Roman" w:hAnsi="Times New Roman" w:cs="Times New Roman"/>
            <w:bCs/>
            <w:color w:val="auto"/>
            <w:sz w:val="24"/>
            <w:szCs w:val="24"/>
          </w:rPr>
          <w:t>http://langtest.jp/shiny/relimp/</w:t>
        </w:r>
      </w:hyperlink>
      <w:r w:rsidR="009D1780" w:rsidRPr="00946862">
        <w:rPr>
          <w:rFonts w:ascii="Times New Roman" w:hAnsi="Times New Roman" w:cs="Times New Roman"/>
          <w:bCs/>
          <w:sz w:val="24"/>
          <w:szCs w:val="24"/>
        </w:rPr>
        <w:t>.</w:t>
      </w:r>
    </w:p>
    <w:p w14:paraId="3757DB03" w14:textId="77777777" w:rsidR="006F3686" w:rsidRPr="00946862" w:rsidRDefault="006F3686" w:rsidP="009D1780">
      <w:pPr>
        <w:spacing w:line="360" w:lineRule="auto"/>
        <w:jc w:val="left"/>
        <w:rPr>
          <w:rFonts w:ascii="Times New Roman" w:hAnsi="Times New Roman" w:cs="Times New Roman"/>
          <w:bCs/>
          <w:sz w:val="24"/>
          <w:szCs w:val="24"/>
        </w:rPr>
      </w:pPr>
    </w:p>
    <w:p w14:paraId="1A53B509" w14:textId="75BB7BF4" w:rsidR="006F3686" w:rsidRPr="00946862" w:rsidRDefault="006F3686" w:rsidP="006F3686">
      <w:pPr>
        <w:jc w:val="left"/>
        <w:rPr>
          <w:rFonts w:ascii="Times New Roman" w:hAnsi="Times New Roman" w:cs="Times New Roman"/>
          <w:bCs/>
          <w:sz w:val="24"/>
          <w:szCs w:val="24"/>
        </w:rPr>
      </w:pPr>
      <w:r w:rsidRPr="00946862">
        <w:rPr>
          <w:rFonts w:ascii="Times New Roman" w:hAnsi="Times New Roman" w:cs="Times New Roman" w:hint="eastAsia"/>
          <w:bCs/>
          <w:sz w:val="24"/>
          <w:szCs w:val="24"/>
        </w:rPr>
        <w:t>R</w:t>
      </w:r>
      <w:r w:rsidRPr="00946862">
        <w:rPr>
          <w:rFonts w:ascii="Times New Roman" w:hAnsi="Times New Roman" w:cs="Times New Roman"/>
          <w:bCs/>
          <w:sz w:val="24"/>
          <w:szCs w:val="24"/>
        </w:rPr>
        <w:t>eferences</w:t>
      </w:r>
    </w:p>
    <w:p w14:paraId="12AEB527" w14:textId="4C7DABE6" w:rsidR="00256BAB" w:rsidRPr="00946862" w:rsidRDefault="006F3686" w:rsidP="00256BAB">
      <w:pPr>
        <w:pStyle w:val="ab"/>
        <w:adjustRightInd w:val="0"/>
        <w:snapToGrid w:val="0"/>
        <w:ind w:leftChars="0" w:left="496" w:hangingChars="236" w:hanging="496"/>
        <w:jc w:val="left"/>
        <w:rPr>
          <w:rFonts w:ascii="Times New Roman" w:hAnsi="Times New Roman"/>
          <w:kern w:val="0"/>
          <w:szCs w:val="20"/>
        </w:rPr>
      </w:pPr>
      <w:proofErr w:type="spellStart"/>
      <w:r w:rsidRPr="00946862">
        <w:rPr>
          <w:rFonts w:ascii="Times New Roman" w:hAnsi="Times New Roman"/>
          <w:kern w:val="0"/>
          <w:szCs w:val="20"/>
        </w:rPr>
        <w:t>Mizumoto</w:t>
      </w:r>
      <w:proofErr w:type="spellEnd"/>
      <w:r w:rsidRPr="00946862">
        <w:rPr>
          <w:rFonts w:ascii="Times New Roman" w:hAnsi="Times New Roman"/>
          <w:kern w:val="0"/>
          <w:szCs w:val="20"/>
        </w:rPr>
        <w:t>, A (2022). Calculating the relative importance of multiple regression predictor variables using dominance analysis and random forests.</w:t>
      </w:r>
      <w:r w:rsidRPr="00946862">
        <w:rPr>
          <w:rFonts w:ascii="Times New Roman" w:hAnsi="Times New Roman"/>
          <w:i/>
          <w:iCs/>
          <w:kern w:val="0"/>
          <w:szCs w:val="20"/>
        </w:rPr>
        <w:t xml:space="preserve"> Language Learning</w:t>
      </w:r>
      <w:r w:rsidRPr="00946862">
        <w:rPr>
          <w:rFonts w:ascii="Times New Roman" w:hAnsi="Times New Roman"/>
          <w:kern w:val="0"/>
          <w:szCs w:val="20"/>
        </w:rPr>
        <w:t xml:space="preserve"> (Early View). </w:t>
      </w:r>
      <w:hyperlink r:id="rId26" w:history="1">
        <w:r w:rsidR="00256BAB" w:rsidRPr="00946862">
          <w:rPr>
            <w:rStyle w:val="a8"/>
            <w:rFonts w:ascii="Times New Roman" w:hAnsi="Times New Roman"/>
            <w:color w:val="auto"/>
            <w:kern w:val="0"/>
            <w:szCs w:val="20"/>
          </w:rPr>
          <w:t>https://doi.org/10.1111/lang.12518</w:t>
        </w:r>
      </w:hyperlink>
    </w:p>
    <w:p w14:paraId="12FE710E" w14:textId="3E313385" w:rsidR="00256BAB" w:rsidRPr="00946862" w:rsidRDefault="00256BAB" w:rsidP="00256BAB">
      <w:pPr>
        <w:pStyle w:val="ab"/>
        <w:adjustRightInd w:val="0"/>
        <w:snapToGrid w:val="0"/>
        <w:ind w:leftChars="0" w:left="496" w:hangingChars="236" w:hanging="496"/>
        <w:jc w:val="left"/>
        <w:rPr>
          <w:rFonts w:ascii="Times New Roman" w:hAnsi="Times New Roman" w:cs="Times New Roman"/>
          <w:bCs/>
          <w:szCs w:val="21"/>
        </w:rPr>
      </w:pPr>
      <w:proofErr w:type="spellStart"/>
      <w:r w:rsidRPr="00946862">
        <w:rPr>
          <w:rFonts w:ascii="Times New Roman" w:hAnsi="Times New Roman" w:cs="Times New Roman"/>
          <w:bCs/>
          <w:szCs w:val="21"/>
        </w:rPr>
        <w:t>Tonidandel</w:t>
      </w:r>
      <w:proofErr w:type="spellEnd"/>
      <w:r w:rsidRPr="00946862">
        <w:rPr>
          <w:rFonts w:ascii="Times New Roman" w:hAnsi="Times New Roman" w:cs="Times New Roman"/>
          <w:bCs/>
          <w:szCs w:val="21"/>
        </w:rPr>
        <w:t xml:space="preserve">, S and LeBreton, JM (2011) Relative importance analysis: A useful supplement to regression analysis. </w:t>
      </w:r>
      <w:r w:rsidRPr="00946862">
        <w:rPr>
          <w:rFonts w:ascii="Times New Roman" w:hAnsi="Times New Roman" w:cs="Times New Roman"/>
          <w:bCs/>
          <w:i/>
          <w:szCs w:val="21"/>
        </w:rPr>
        <w:t>Journal of Business and Psychology</w:t>
      </w:r>
      <w:r w:rsidRPr="00946862">
        <w:rPr>
          <w:rFonts w:ascii="Times New Roman" w:hAnsi="Times New Roman" w:cs="Times New Roman"/>
          <w:bCs/>
          <w:szCs w:val="21"/>
        </w:rPr>
        <w:t xml:space="preserve"> 26(1), 1–9.</w:t>
      </w:r>
      <w:r w:rsidR="00D85FA6" w:rsidRPr="00946862">
        <w:rPr>
          <w:rFonts w:ascii="Times New Roman" w:hAnsi="Times New Roman" w:cs="Times New Roman"/>
          <w:bCs/>
          <w:szCs w:val="21"/>
        </w:rPr>
        <w:t xml:space="preserve"> </w:t>
      </w:r>
      <w:hyperlink r:id="rId27" w:history="1">
        <w:r w:rsidR="00D85FA6" w:rsidRPr="00946862">
          <w:rPr>
            <w:rStyle w:val="a8"/>
            <w:rFonts w:ascii="Times New Roman" w:hAnsi="Times New Roman" w:cs="Times New Roman"/>
            <w:bCs/>
            <w:color w:val="auto"/>
            <w:szCs w:val="21"/>
          </w:rPr>
          <w:t>https://doi.org/10.1007/s10869-010-9204-3</w:t>
        </w:r>
      </w:hyperlink>
    </w:p>
    <w:p w14:paraId="086A7B07" w14:textId="77777777" w:rsidR="00D85FA6" w:rsidRPr="00946862" w:rsidRDefault="00D85FA6" w:rsidP="00256BAB">
      <w:pPr>
        <w:pStyle w:val="ab"/>
        <w:adjustRightInd w:val="0"/>
        <w:snapToGrid w:val="0"/>
        <w:ind w:leftChars="0" w:left="425" w:hangingChars="236" w:hanging="425"/>
        <w:jc w:val="left"/>
        <w:rPr>
          <w:rFonts w:ascii="Times New Roman" w:hAnsi="Times New Roman"/>
          <w:kern w:val="0"/>
          <w:sz w:val="18"/>
          <w:szCs w:val="16"/>
        </w:rPr>
      </w:pPr>
    </w:p>
    <w:p w14:paraId="09214732" w14:textId="77777777" w:rsidR="006F3686" w:rsidRPr="00946862" w:rsidRDefault="006F3686" w:rsidP="009D1780">
      <w:pPr>
        <w:spacing w:line="360" w:lineRule="auto"/>
        <w:jc w:val="left"/>
        <w:rPr>
          <w:rFonts w:ascii="Times New Roman" w:hAnsi="Times New Roman" w:cs="Times New Roman"/>
          <w:bCs/>
          <w:sz w:val="24"/>
          <w:szCs w:val="24"/>
        </w:rPr>
      </w:pPr>
    </w:p>
    <w:p w14:paraId="36F31F84" w14:textId="274A6CC7" w:rsidR="009D1780" w:rsidRPr="00946862" w:rsidRDefault="00102018" w:rsidP="006E717B">
      <w:pPr>
        <w:widowControl/>
        <w:jc w:val="left"/>
        <w:rPr>
          <w:rFonts w:ascii="Times New Roman" w:hAnsi="Times New Roman"/>
          <w:i/>
          <w:iCs/>
          <w:kern w:val="0"/>
          <w:sz w:val="24"/>
        </w:rPr>
      </w:pPr>
      <w:r w:rsidRPr="00946862">
        <w:rPr>
          <w:rFonts w:ascii="Times New Roman" w:hAnsi="Times New Roman"/>
          <w:i/>
          <w:iCs/>
          <w:kern w:val="0"/>
          <w:sz w:val="24"/>
        </w:rPr>
        <w:br w:type="page"/>
      </w:r>
      <w:r w:rsidR="00040252" w:rsidRPr="00946862">
        <w:rPr>
          <w:rFonts w:ascii="Times New Roman" w:eastAsia="游ゴシック Medium" w:hAnsi="Times New Roman" w:cs="Times New Roman"/>
          <w:bCs/>
          <w:i/>
          <w:iCs/>
          <w:kern w:val="0"/>
          <w:sz w:val="24"/>
          <w:szCs w:val="24"/>
        </w:rPr>
        <w:t xml:space="preserve">S3-2 Results of </w:t>
      </w:r>
      <w:r w:rsidRPr="00946862">
        <w:rPr>
          <w:rFonts w:ascii="Times New Roman" w:hAnsi="Times New Roman" w:hint="eastAsia"/>
          <w:i/>
          <w:iCs/>
          <w:kern w:val="0"/>
          <w:sz w:val="24"/>
        </w:rPr>
        <w:t>L</w:t>
      </w:r>
      <w:r w:rsidR="00BD0761" w:rsidRPr="00946862">
        <w:rPr>
          <w:rFonts w:ascii="Times New Roman" w:hAnsi="Times New Roman"/>
          <w:i/>
          <w:iCs/>
          <w:kern w:val="0"/>
          <w:sz w:val="24"/>
        </w:rPr>
        <w:t>1</w:t>
      </w:r>
      <w:r w:rsidRPr="00946862">
        <w:rPr>
          <w:rFonts w:ascii="Times New Roman" w:hAnsi="Times New Roman"/>
          <w:i/>
          <w:iCs/>
          <w:kern w:val="0"/>
          <w:sz w:val="24"/>
        </w:rPr>
        <w:t xml:space="preserve"> reading</w:t>
      </w:r>
    </w:p>
    <w:p w14:paraId="1F773A70" w14:textId="77777777" w:rsidR="00BD0761" w:rsidRPr="00946862" w:rsidRDefault="00BD0761" w:rsidP="00BD0761">
      <w:pPr>
        <w:pStyle w:val="Tableheader"/>
        <w:spacing w:before="180" w:line="240" w:lineRule="auto"/>
        <w:jc w:val="left"/>
      </w:pPr>
    </w:p>
    <w:p w14:paraId="34FBECDF" w14:textId="0A8D0687" w:rsidR="00EA3336" w:rsidRPr="00946862" w:rsidRDefault="00EA3336" w:rsidP="00BD0761">
      <w:pPr>
        <w:pStyle w:val="Tableheader"/>
        <w:spacing w:before="180" w:line="240" w:lineRule="auto"/>
        <w:jc w:val="left"/>
      </w:pPr>
      <w:r w:rsidRPr="00946862">
        <w:t>Table S</w:t>
      </w:r>
      <w:r w:rsidR="007775FF" w:rsidRPr="00946862">
        <w:t>4</w:t>
      </w:r>
      <w:r w:rsidR="00CD5D3C" w:rsidRPr="00946862">
        <w:t>.</w:t>
      </w:r>
      <w:r w:rsidR="00CD5D3C" w:rsidRPr="00946862">
        <w:rPr>
          <w:rFonts w:hint="eastAsia"/>
        </w:rPr>
        <w:t xml:space="preserve"> </w:t>
      </w:r>
      <w:r w:rsidR="00423CBB" w:rsidRPr="00946862">
        <w:rPr>
          <w:i/>
        </w:rPr>
        <w:t xml:space="preserve">Results of </w:t>
      </w:r>
      <w:r w:rsidR="00A83487" w:rsidRPr="00946862">
        <w:rPr>
          <w:i/>
        </w:rPr>
        <w:t>relative weight analysis for</w:t>
      </w:r>
      <w:r w:rsidR="0027516F" w:rsidRPr="00946862">
        <w:rPr>
          <w:i/>
        </w:rPr>
        <w:t xml:space="preserve"> the</w:t>
      </w:r>
      <w:r w:rsidRPr="00946862">
        <w:rPr>
          <w:i/>
        </w:rPr>
        <w:t xml:space="preserve"> L1 </w:t>
      </w:r>
      <w:r w:rsidR="005B748A" w:rsidRPr="00946862">
        <w:rPr>
          <w:i/>
        </w:rPr>
        <w:t>r</w:t>
      </w:r>
      <w:r w:rsidRPr="00946862">
        <w:rPr>
          <w:i/>
        </w:rPr>
        <w:t>eading</w:t>
      </w:r>
      <w:r w:rsidR="005B748A" w:rsidRPr="00946862">
        <w:rPr>
          <w:i/>
        </w:rPr>
        <w:t xml:space="preserve"> model</w:t>
      </w:r>
    </w:p>
    <w:tbl>
      <w:tblPr>
        <w:tblStyle w:val="a3"/>
        <w:tblW w:w="4945"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660"/>
        <w:gridCol w:w="1183"/>
        <w:gridCol w:w="1183"/>
        <w:gridCol w:w="1797"/>
        <w:gridCol w:w="1816"/>
      </w:tblGrid>
      <w:tr w:rsidR="00946862" w:rsidRPr="00946862" w14:paraId="1089412A" w14:textId="77777777" w:rsidTr="00EF61E3">
        <w:tc>
          <w:tcPr>
            <w:tcW w:w="1986" w:type="pct"/>
            <w:tcBorders>
              <w:bottom w:val="single" w:sz="4" w:space="0" w:color="auto"/>
            </w:tcBorders>
          </w:tcPr>
          <w:p w14:paraId="3FBAFE87" w14:textId="77777777" w:rsidR="00114683" w:rsidRPr="00946862" w:rsidRDefault="00114683" w:rsidP="00A90E9D">
            <w:pPr>
              <w:jc w:val="left"/>
              <w:rPr>
                <w:rFonts w:ascii="Times New Roman" w:hAnsi="Times New Roman" w:cs="Times New Roman"/>
                <w:sz w:val="24"/>
                <w:szCs w:val="24"/>
              </w:rPr>
            </w:pPr>
          </w:p>
        </w:tc>
        <w:tc>
          <w:tcPr>
            <w:tcW w:w="265" w:type="pct"/>
            <w:tcBorders>
              <w:bottom w:val="single" w:sz="4" w:space="0" w:color="auto"/>
            </w:tcBorders>
          </w:tcPr>
          <w:p w14:paraId="03C360E1" w14:textId="01565DFA" w:rsidR="00114683" w:rsidRPr="00946862" w:rsidRDefault="00375E28" w:rsidP="00A90E9D">
            <w:pPr>
              <w:jc w:val="left"/>
              <w:rPr>
                <w:rFonts w:ascii="Times New Roman" w:hAnsi="Times New Roman" w:cs="Times New Roman"/>
                <w:sz w:val="24"/>
                <w:szCs w:val="24"/>
              </w:rPr>
            </w:pPr>
            <w:r w:rsidRPr="00946862">
              <w:rPr>
                <w:rFonts w:ascii="Times New Roman" w:hAnsi="Times New Roman" w:cs="Times New Roman" w:hint="eastAsia"/>
                <w:sz w:val="24"/>
                <w:szCs w:val="24"/>
              </w:rPr>
              <w:t xml:space="preserve">Raw </w:t>
            </w:r>
            <w:proofErr w:type="spellStart"/>
            <w:proofErr w:type="gramStart"/>
            <w:r w:rsidRPr="00946862">
              <w:rPr>
                <w:rFonts w:ascii="Times New Roman" w:hAnsi="Times New Roman" w:cs="Times New Roman" w:hint="eastAsia"/>
                <w:sz w:val="24"/>
                <w:szCs w:val="24"/>
              </w:rPr>
              <w:t>r</w:t>
            </w:r>
            <w:r w:rsidRPr="00946862">
              <w:rPr>
                <w:rFonts w:ascii="Times New Roman" w:hAnsi="Times New Roman" w:cs="Times New Roman"/>
                <w:sz w:val="24"/>
                <w:szCs w:val="24"/>
              </w:rPr>
              <w:t>el.w</w:t>
            </w:r>
            <w:r w:rsidR="00114683" w:rsidRPr="00946862">
              <w:rPr>
                <w:rFonts w:ascii="Times New Roman" w:hAnsi="Times New Roman" w:cs="Times New Roman"/>
                <w:sz w:val="24"/>
                <w:szCs w:val="24"/>
              </w:rPr>
              <w:t>eight</w:t>
            </w:r>
            <w:proofErr w:type="spellEnd"/>
            <w:proofErr w:type="gramEnd"/>
          </w:p>
        </w:tc>
        <w:tc>
          <w:tcPr>
            <w:tcW w:w="642" w:type="pct"/>
            <w:tcBorders>
              <w:bottom w:val="single" w:sz="4" w:space="0" w:color="auto"/>
            </w:tcBorders>
          </w:tcPr>
          <w:p w14:paraId="097CFC3F" w14:textId="0AD1D1B3" w:rsidR="00114683" w:rsidRPr="00946862" w:rsidRDefault="00114683" w:rsidP="00A90E9D">
            <w:pPr>
              <w:jc w:val="center"/>
              <w:rPr>
                <w:rFonts w:ascii="Times New Roman" w:hAnsi="Times New Roman" w:cs="Times New Roman"/>
                <w:sz w:val="24"/>
                <w:szCs w:val="24"/>
              </w:rPr>
            </w:pPr>
            <w:r w:rsidRPr="00946862">
              <w:rPr>
                <w:rFonts w:ascii="Times New Roman" w:hAnsi="Times New Roman" w:cs="Times New Roman"/>
                <w:sz w:val="24"/>
                <w:szCs w:val="24"/>
              </w:rPr>
              <w:t>Rescaled</w:t>
            </w:r>
          </w:p>
          <w:p w14:paraId="32EED993" w14:textId="0C0A032B" w:rsidR="00114683" w:rsidRPr="00946862" w:rsidRDefault="00375E28" w:rsidP="00A90E9D">
            <w:pPr>
              <w:jc w:val="center"/>
              <w:rPr>
                <w:rFonts w:ascii="Times New Roman" w:hAnsi="Times New Roman" w:cs="Times New Roman"/>
                <w:sz w:val="24"/>
                <w:szCs w:val="24"/>
              </w:rPr>
            </w:pPr>
            <w:proofErr w:type="spellStart"/>
            <w:proofErr w:type="gramStart"/>
            <w:r w:rsidRPr="00946862">
              <w:rPr>
                <w:rFonts w:ascii="Times New Roman" w:hAnsi="Times New Roman" w:cs="Times New Roman" w:hint="eastAsia"/>
                <w:sz w:val="24"/>
                <w:szCs w:val="24"/>
              </w:rPr>
              <w:t>r</w:t>
            </w:r>
            <w:r w:rsidRPr="00946862">
              <w:rPr>
                <w:rFonts w:ascii="Times New Roman" w:hAnsi="Times New Roman" w:cs="Times New Roman"/>
                <w:sz w:val="24"/>
                <w:szCs w:val="24"/>
              </w:rPr>
              <w:t>el.weight</w:t>
            </w:r>
            <w:proofErr w:type="spellEnd"/>
            <w:proofErr w:type="gramEnd"/>
          </w:p>
        </w:tc>
        <w:tc>
          <w:tcPr>
            <w:tcW w:w="1078" w:type="pct"/>
            <w:tcBorders>
              <w:bottom w:val="single" w:sz="4" w:space="0" w:color="auto"/>
            </w:tcBorders>
          </w:tcPr>
          <w:p w14:paraId="2DC87240" w14:textId="77777777" w:rsidR="00375E28" w:rsidRPr="00946862" w:rsidRDefault="009D2D72" w:rsidP="00375E28">
            <w:pPr>
              <w:jc w:val="center"/>
              <w:rPr>
                <w:rFonts w:ascii="Times New Roman" w:hAnsi="Times New Roman" w:cs="Times New Roman"/>
                <w:i/>
                <w:iCs/>
                <w:sz w:val="24"/>
                <w:szCs w:val="24"/>
              </w:rPr>
            </w:pPr>
            <w:r w:rsidRPr="00946862">
              <w:rPr>
                <w:rFonts w:ascii="Times New Roman" w:hAnsi="Times New Roman" w:cs="Times New Roman"/>
                <w:i/>
                <w:iCs/>
                <w:sz w:val="24"/>
                <w:szCs w:val="24"/>
              </w:rPr>
              <w:t>95%CI</w:t>
            </w:r>
          </w:p>
          <w:p w14:paraId="101DA250" w14:textId="2E668350" w:rsidR="00114683" w:rsidRPr="00946862" w:rsidRDefault="009D2D72" w:rsidP="00375E28">
            <w:pPr>
              <w:jc w:val="center"/>
              <w:rPr>
                <w:rFonts w:ascii="Times New Roman" w:hAnsi="Times New Roman" w:cs="Times New Roman"/>
                <w:i/>
                <w:iCs/>
                <w:sz w:val="24"/>
                <w:szCs w:val="24"/>
              </w:rPr>
            </w:pPr>
            <w:r w:rsidRPr="00946862">
              <w:rPr>
                <w:rFonts w:ascii="Times New Roman" w:hAnsi="Times New Roman" w:cs="Times New Roman"/>
                <w:i/>
                <w:iCs/>
                <w:sz w:val="24"/>
                <w:szCs w:val="24"/>
              </w:rPr>
              <w:t xml:space="preserve"> (</w:t>
            </w:r>
            <w:proofErr w:type="gramStart"/>
            <w:r w:rsidR="00375E28" w:rsidRPr="00946862">
              <w:rPr>
                <w:rFonts w:ascii="Times New Roman" w:hAnsi="Times New Roman" w:cs="Times New Roman"/>
                <w:i/>
                <w:iCs/>
                <w:sz w:val="24"/>
                <w:szCs w:val="24"/>
              </w:rPr>
              <w:t>raw</w:t>
            </w:r>
            <w:proofErr w:type="gramEnd"/>
            <w:r w:rsidR="00375E28" w:rsidRPr="00946862">
              <w:rPr>
                <w:rFonts w:ascii="Times New Roman" w:hAnsi="Times New Roman" w:cs="Times New Roman"/>
                <w:i/>
                <w:iCs/>
                <w:sz w:val="24"/>
                <w:szCs w:val="24"/>
              </w:rPr>
              <w:t xml:space="preserve"> weights</w:t>
            </w:r>
            <w:r w:rsidRPr="00946862">
              <w:rPr>
                <w:rFonts w:ascii="Times New Roman" w:hAnsi="Times New Roman" w:cs="Times New Roman"/>
                <w:i/>
                <w:iCs/>
                <w:sz w:val="24"/>
                <w:szCs w:val="24"/>
              </w:rPr>
              <w:t>)</w:t>
            </w:r>
          </w:p>
        </w:tc>
        <w:tc>
          <w:tcPr>
            <w:tcW w:w="1029" w:type="pct"/>
            <w:tcBorders>
              <w:bottom w:val="single" w:sz="4" w:space="0" w:color="auto"/>
            </w:tcBorders>
          </w:tcPr>
          <w:p w14:paraId="5BE89C98" w14:textId="218E7D38" w:rsidR="00114683" w:rsidRPr="00946862" w:rsidRDefault="009D2D72" w:rsidP="009D2D72">
            <w:pPr>
              <w:jc w:val="center"/>
              <w:rPr>
                <w:rFonts w:ascii="Times New Roman" w:hAnsi="Times New Roman" w:cs="Times New Roman"/>
                <w:i/>
                <w:iCs/>
                <w:sz w:val="24"/>
                <w:szCs w:val="24"/>
              </w:rPr>
            </w:pPr>
            <w:r w:rsidRPr="00946862">
              <w:rPr>
                <w:rFonts w:ascii="Times New Roman" w:hAnsi="Times New Roman" w:cs="Times New Roman"/>
                <w:i/>
                <w:iCs/>
                <w:sz w:val="24"/>
                <w:szCs w:val="24"/>
              </w:rPr>
              <w:t>95%</w:t>
            </w:r>
            <w:r w:rsidR="00114683" w:rsidRPr="00946862">
              <w:rPr>
                <w:rFonts w:ascii="Times New Roman" w:hAnsi="Times New Roman" w:cs="Times New Roman"/>
                <w:i/>
                <w:iCs/>
                <w:sz w:val="24"/>
                <w:szCs w:val="24"/>
              </w:rPr>
              <w:t>CI</w:t>
            </w:r>
            <w:r w:rsidRPr="00946862">
              <w:rPr>
                <w:rFonts w:ascii="Times New Roman" w:hAnsi="Times New Roman" w:cs="Times New Roman"/>
                <w:i/>
                <w:iCs/>
                <w:sz w:val="24"/>
                <w:szCs w:val="24"/>
              </w:rPr>
              <w:t xml:space="preserve"> (test of significance)</w:t>
            </w:r>
          </w:p>
        </w:tc>
      </w:tr>
      <w:tr w:rsidR="00946862" w:rsidRPr="00946862" w14:paraId="3DB23EEB" w14:textId="77777777" w:rsidTr="00FB0E68">
        <w:tc>
          <w:tcPr>
            <w:tcW w:w="1986" w:type="pct"/>
            <w:tcBorders>
              <w:top w:val="single" w:sz="4" w:space="0" w:color="auto"/>
              <w:bottom w:val="nil"/>
            </w:tcBorders>
          </w:tcPr>
          <w:p w14:paraId="7C95AF49" w14:textId="77777777" w:rsidR="007C162B" w:rsidRPr="00946862" w:rsidRDefault="007C162B" w:rsidP="007C162B">
            <w:pPr>
              <w:jc w:val="left"/>
              <w:rPr>
                <w:rFonts w:ascii="Times New Roman" w:hAnsi="Times New Roman" w:cs="Times New Roman"/>
                <w:sz w:val="24"/>
                <w:szCs w:val="24"/>
              </w:rPr>
            </w:pPr>
            <w:proofErr w:type="spellStart"/>
            <w:r w:rsidRPr="00946862">
              <w:rPr>
                <w:rFonts w:ascii="Times New Roman" w:hAnsi="Times New Roman" w:cs="Times New Roman"/>
                <w:sz w:val="24"/>
                <w:szCs w:val="24"/>
              </w:rPr>
              <w:t>Word.Count</w:t>
            </w:r>
            <w:proofErr w:type="spellEnd"/>
          </w:p>
        </w:tc>
        <w:tc>
          <w:tcPr>
            <w:tcW w:w="265" w:type="pct"/>
            <w:tcBorders>
              <w:top w:val="single" w:sz="4" w:space="0" w:color="auto"/>
              <w:bottom w:val="nil"/>
            </w:tcBorders>
          </w:tcPr>
          <w:p w14:paraId="15728B38" w14:textId="17AE86F6" w:rsidR="007C162B" w:rsidRPr="00946862" w:rsidRDefault="007C162B" w:rsidP="007C162B">
            <w:pPr>
              <w:ind w:leftChars="-11" w:left="1" w:hangingChars="10" w:hanging="24"/>
              <w:jc w:val="center"/>
              <w:rPr>
                <w:rFonts w:ascii="Times New Roman" w:hAnsi="Times New Roman" w:cs="Times New Roman"/>
                <w:sz w:val="24"/>
                <w:szCs w:val="28"/>
              </w:rPr>
            </w:pPr>
            <w:r w:rsidRPr="00946862">
              <w:rPr>
                <w:rFonts w:ascii="Times New Roman" w:hAnsi="Times New Roman" w:cs="Times New Roman"/>
                <w:sz w:val="24"/>
                <w:szCs w:val="28"/>
              </w:rPr>
              <w:t>.724</w:t>
            </w:r>
          </w:p>
        </w:tc>
        <w:tc>
          <w:tcPr>
            <w:tcW w:w="642" w:type="pct"/>
            <w:tcBorders>
              <w:top w:val="single" w:sz="4" w:space="0" w:color="auto"/>
              <w:bottom w:val="nil"/>
            </w:tcBorders>
          </w:tcPr>
          <w:p w14:paraId="2F88CB11" w14:textId="20EE9344" w:rsidR="007C162B" w:rsidRPr="00946862" w:rsidRDefault="007C162B" w:rsidP="007C162B">
            <w:pPr>
              <w:jc w:val="center"/>
              <w:rPr>
                <w:rFonts w:ascii="Times New Roman" w:hAnsi="Times New Roman" w:cs="Times New Roman"/>
                <w:sz w:val="24"/>
                <w:szCs w:val="28"/>
              </w:rPr>
            </w:pPr>
            <w:r w:rsidRPr="00946862">
              <w:rPr>
                <w:rFonts w:ascii="Times New Roman" w:hAnsi="Times New Roman" w:cs="Times New Roman"/>
                <w:sz w:val="24"/>
                <w:szCs w:val="28"/>
              </w:rPr>
              <w:t>87.70</w:t>
            </w:r>
          </w:p>
        </w:tc>
        <w:tc>
          <w:tcPr>
            <w:tcW w:w="1078" w:type="pct"/>
            <w:tcBorders>
              <w:top w:val="single" w:sz="4" w:space="0" w:color="auto"/>
              <w:bottom w:val="nil"/>
            </w:tcBorders>
          </w:tcPr>
          <w:p w14:paraId="2DE31462" w14:textId="7BD8F897" w:rsidR="007C162B" w:rsidRPr="00946862" w:rsidRDefault="007C162B" w:rsidP="007C162B">
            <w:pPr>
              <w:jc w:val="center"/>
              <w:rPr>
                <w:rFonts w:ascii="Times New Roman" w:hAnsi="Times New Roman" w:cs="Times New Roman"/>
                <w:sz w:val="24"/>
                <w:szCs w:val="28"/>
              </w:rPr>
            </w:pPr>
            <w:r w:rsidRPr="00946862">
              <w:rPr>
                <w:rFonts w:ascii="Times New Roman" w:hAnsi="Times New Roman" w:cs="Times New Roman"/>
                <w:sz w:val="24"/>
                <w:szCs w:val="28"/>
              </w:rPr>
              <w:t>[.685,</w:t>
            </w:r>
            <w:r w:rsidR="00411A00" w:rsidRPr="00946862">
              <w:rPr>
                <w:rFonts w:ascii="Times New Roman" w:hAnsi="Times New Roman" w:cs="Times New Roman"/>
                <w:sz w:val="24"/>
                <w:szCs w:val="28"/>
              </w:rPr>
              <w:t xml:space="preserve"> </w:t>
            </w:r>
            <w:r w:rsidRPr="00946862">
              <w:rPr>
                <w:rFonts w:ascii="Times New Roman" w:eastAsia="游ゴシック" w:hAnsi="Times New Roman" w:cs="Times New Roman"/>
                <w:sz w:val="24"/>
                <w:szCs w:val="24"/>
              </w:rPr>
              <w:t>.775</w:t>
            </w:r>
            <w:r w:rsidR="00411A00" w:rsidRPr="00946862">
              <w:rPr>
                <w:rFonts w:ascii="Times New Roman" w:eastAsia="游ゴシック" w:hAnsi="Times New Roman" w:cs="Times New Roman"/>
                <w:sz w:val="24"/>
                <w:szCs w:val="24"/>
              </w:rPr>
              <w:t>]</w:t>
            </w:r>
          </w:p>
        </w:tc>
        <w:tc>
          <w:tcPr>
            <w:tcW w:w="1029" w:type="pct"/>
            <w:tcBorders>
              <w:top w:val="single" w:sz="4" w:space="0" w:color="auto"/>
              <w:bottom w:val="nil"/>
            </w:tcBorders>
          </w:tcPr>
          <w:p w14:paraId="7B91B8D5" w14:textId="69519AF5" w:rsidR="007C162B" w:rsidRPr="00946862" w:rsidRDefault="00E06CEB" w:rsidP="005D24DF">
            <w:pPr>
              <w:jc w:val="center"/>
              <w:rPr>
                <w:rFonts w:ascii="Times New Roman" w:hAnsi="Times New Roman"/>
                <w:kern w:val="0"/>
                <w:sz w:val="24"/>
              </w:rPr>
            </w:pPr>
            <w:r w:rsidRPr="00946862">
              <w:rPr>
                <w:rFonts w:ascii="Times New Roman" w:hAnsi="Times New Roman" w:cs="Times New Roman"/>
                <w:sz w:val="24"/>
                <w:szCs w:val="28"/>
              </w:rPr>
              <w:t>[.687,</w:t>
            </w:r>
            <w:r w:rsidR="005D24DF" w:rsidRPr="00946862">
              <w:rPr>
                <w:rFonts w:ascii="Times New Roman" w:hAnsi="Times New Roman" w:cs="Times New Roman"/>
                <w:sz w:val="24"/>
                <w:szCs w:val="28"/>
              </w:rPr>
              <w:t xml:space="preserve"> </w:t>
            </w:r>
            <w:r w:rsidRPr="00946862">
              <w:rPr>
                <w:rFonts w:ascii="Times New Roman" w:hAnsi="Times New Roman"/>
                <w:kern w:val="0"/>
                <w:sz w:val="24"/>
              </w:rPr>
              <w:t>.778</w:t>
            </w:r>
            <w:r w:rsidR="00EF61E3" w:rsidRPr="00946862">
              <w:rPr>
                <w:rFonts w:ascii="Times New Roman" w:eastAsia="游ゴシック" w:hAnsi="Times New Roman" w:cs="Times New Roman"/>
                <w:sz w:val="24"/>
                <w:szCs w:val="24"/>
              </w:rPr>
              <w:t>]</w:t>
            </w:r>
          </w:p>
        </w:tc>
      </w:tr>
      <w:tr w:rsidR="00946862" w:rsidRPr="00946862" w14:paraId="02E3D173" w14:textId="77777777" w:rsidTr="00FB0E68">
        <w:tc>
          <w:tcPr>
            <w:tcW w:w="1986" w:type="pct"/>
            <w:tcBorders>
              <w:top w:val="nil"/>
            </w:tcBorders>
          </w:tcPr>
          <w:p w14:paraId="7A248E5E" w14:textId="77777777" w:rsidR="00E06CEB" w:rsidRPr="00946862" w:rsidRDefault="00E06CEB" w:rsidP="00E06CEB">
            <w:pPr>
              <w:jc w:val="left"/>
              <w:rPr>
                <w:rFonts w:ascii="Times New Roman" w:hAnsi="Times New Roman" w:cs="Times New Roman"/>
                <w:sz w:val="24"/>
                <w:szCs w:val="24"/>
              </w:rPr>
            </w:pPr>
            <w:proofErr w:type="spellStart"/>
            <w:r w:rsidRPr="00946862">
              <w:rPr>
                <w:rFonts w:ascii="Times New Roman" w:hAnsi="Times New Roman" w:cs="Times New Roman"/>
                <w:sz w:val="24"/>
                <w:szCs w:val="24"/>
              </w:rPr>
              <w:t>MRC_Familiarity_CW</w:t>
            </w:r>
            <w:proofErr w:type="spellEnd"/>
            <w:r w:rsidRPr="00946862">
              <w:rPr>
                <w:rFonts w:ascii="Times New Roman" w:hAnsi="Times New Roman" w:cs="Times New Roman"/>
                <w:sz w:val="24"/>
                <w:szCs w:val="24"/>
              </w:rPr>
              <w:br/>
            </w:r>
            <w:r w:rsidRPr="00946862">
              <w:rPr>
                <w:rFonts w:ascii="Times New Roman" w:hAnsi="Times New Roman" w:cs="Times New Roman"/>
                <w:sz w:val="22"/>
              </w:rPr>
              <w:t>(familiarity of content words)</w:t>
            </w:r>
          </w:p>
        </w:tc>
        <w:tc>
          <w:tcPr>
            <w:tcW w:w="265" w:type="pct"/>
            <w:tcBorders>
              <w:top w:val="nil"/>
            </w:tcBorders>
          </w:tcPr>
          <w:p w14:paraId="6776938C" w14:textId="1D7C4510" w:rsidR="00E06CEB" w:rsidRPr="00946862" w:rsidRDefault="00E06CEB" w:rsidP="00E06CEB">
            <w:pPr>
              <w:jc w:val="center"/>
              <w:rPr>
                <w:rFonts w:ascii="Times New Roman" w:hAnsi="Times New Roman" w:cs="Times New Roman"/>
                <w:sz w:val="24"/>
                <w:szCs w:val="28"/>
              </w:rPr>
            </w:pPr>
            <w:r w:rsidRPr="00946862">
              <w:rPr>
                <w:rFonts w:ascii="Times New Roman" w:hAnsi="Times New Roman" w:cs="Times New Roman"/>
                <w:sz w:val="24"/>
                <w:szCs w:val="28"/>
              </w:rPr>
              <w:t>.003</w:t>
            </w:r>
          </w:p>
        </w:tc>
        <w:tc>
          <w:tcPr>
            <w:tcW w:w="642" w:type="pct"/>
            <w:tcBorders>
              <w:top w:val="nil"/>
            </w:tcBorders>
          </w:tcPr>
          <w:p w14:paraId="735B67BA" w14:textId="5875EE8B" w:rsidR="00E06CEB" w:rsidRPr="00946862" w:rsidRDefault="00207125" w:rsidP="00E06CEB">
            <w:pPr>
              <w:jc w:val="center"/>
              <w:rPr>
                <w:rFonts w:ascii="Times New Roman" w:hAnsi="Times New Roman" w:cs="Times New Roman"/>
                <w:sz w:val="24"/>
                <w:szCs w:val="28"/>
              </w:rPr>
            </w:pPr>
            <w:r w:rsidRPr="00946862">
              <w:rPr>
                <w:rFonts w:ascii="Times New Roman" w:hAnsi="Times New Roman" w:cs="Times New Roman" w:hint="eastAsia"/>
                <w:sz w:val="24"/>
                <w:szCs w:val="28"/>
              </w:rPr>
              <w:t xml:space="preserve"> </w:t>
            </w:r>
            <w:r w:rsidR="00E06CEB" w:rsidRPr="00946862">
              <w:rPr>
                <w:rFonts w:ascii="Times New Roman" w:hAnsi="Times New Roman" w:cs="Times New Roman"/>
                <w:sz w:val="24"/>
                <w:szCs w:val="28"/>
              </w:rPr>
              <w:t>0.36</w:t>
            </w:r>
          </w:p>
        </w:tc>
        <w:tc>
          <w:tcPr>
            <w:tcW w:w="1078" w:type="pct"/>
            <w:tcBorders>
              <w:top w:val="nil"/>
            </w:tcBorders>
          </w:tcPr>
          <w:p w14:paraId="14A7363F" w14:textId="36AC76F0" w:rsidR="00E06CEB" w:rsidRPr="00946862" w:rsidRDefault="00E06CEB" w:rsidP="00E06CEB">
            <w:pPr>
              <w:jc w:val="center"/>
              <w:rPr>
                <w:rFonts w:ascii="Times New Roman" w:hAnsi="Times New Roman" w:cs="Times New Roman"/>
                <w:sz w:val="24"/>
                <w:szCs w:val="28"/>
              </w:rPr>
            </w:pPr>
            <w:r w:rsidRPr="00946862">
              <w:rPr>
                <w:rFonts w:ascii="Times New Roman" w:hAnsi="Times New Roman" w:cs="Times New Roman"/>
                <w:sz w:val="24"/>
                <w:szCs w:val="28"/>
              </w:rPr>
              <w:t xml:space="preserve">[.001, </w:t>
            </w:r>
            <w:r w:rsidRPr="00946862">
              <w:rPr>
                <w:rFonts w:ascii="Times New Roman" w:eastAsia="游ゴシック" w:hAnsi="Times New Roman" w:cs="Times New Roman"/>
                <w:sz w:val="24"/>
                <w:szCs w:val="24"/>
              </w:rPr>
              <w:t>.008]</w:t>
            </w:r>
          </w:p>
        </w:tc>
        <w:tc>
          <w:tcPr>
            <w:tcW w:w="1029" w:type="pct"/>
            <w:tcBorders>
              <w:top w:val="nil"/>
            </w:tcBorders>
          </w:tcPr>
          <w:p w14:paraId="6DD8C31C" w14:textId="30A543DD" w:rsidR="00E06CEB" w:rsidRPr="00946862" w:rsidRDefault="00E06CEB" w:rsidP="005D24DF">
            <w:pPr>
              <w:jc w:val="center"/>
              <w:rPr>
                <w:rFonts w:ascii="Times New Roman" w:hAnsi="Times New Roman"/>
                <w:kern w:val="0"/>
                <w:sz w:val="24"/>
              </w:rPr>
            </w:pPr>
            <w:r w:rsidRPr="00946862">
              <w:rPr>
                <w:rFonts w:ascii="Times New Roman" w:hAnsi="Times New Roman" w:cs="Times New Roman"/>
                <w:sz w:val="24"/>
                <w:szCs w:val="28"/>
              </w:rPr>
              <w:t>[</w:t>
            </w:r>
            <w:r w:rsidRPr="00946862">
              <w:rPr>
                <w:rFonts w:ascii="Times New Roman" w:hAnsi="Times New Roman" w:cs="Times New Roman"/>
                <w:sz w:val="24"/>
                <w:szCs w:val="24"/>
              </w:rPr>
              <w:t>−</w:t>
            </w:r>
            <w:r w:rsidRPr="00946862">
              <w:rPr>
                <w:rFonts w:ascii="Times New Roman" w:hAnsi="Times New Roman" w:cs="Times New Roman"/>
                <w:sz w:val="24"/>
                <w:szCs w:val="28"/>
              </w:rPr>
              <w:t>.004,</w:t>
            </w:r>
            <w:r w:rsidR="005D24DF" w:rsidRPr="00946862">
              <w:rPr>
                <w:rFonts w:ascii="Times New Roman" w:hAnsi="Times New Roman" w:cs="Times New Roman"/>
                <w:sz w:val="24"/>
                <w:szCs w:val="28"/>
              </w:rPr>
              <w:t xml:space="preserve"> </w:t>
            </w:r>
            <w:r w:rsidRPr="00946862">
              <w:rPr>
                <w:rFonts w:ascii="Times New Roman" w:hAnsi="Times New Roman"/>
                <w:kern w:val="0"/>
                <w:sz w:val="24"/>
              </w:rPr>
              <w:t>.013</w:t>
            </w:r>
            <w:r w:rsidR="00EF61E3" w:rsidRPr="00946862">
              <w:rPr>
                <w:rFonts w:ascii="Times New Roman" w:eastAsia="游ゴシック" w:hAnsi="Times New Roman" w:cs="Times New Roman"/>
                <w:sz w:val="24"/>
                <w:szCs w:val="24"/>
              </w:rPr>
              <w:t>]</w:t>
            </w:r>
          </w:p>
        </w:tc>
      </w:tr>
      <w:tr w:rsidR="00946862" w:rsidRPr="00946862" w14:paraId="45AAE752" w14:textId="77777777" w:rsidTr="00FB0E68">
        <w:tc>
          <w:tcPr>
            <w:tcW w:w="1986" w:type="pct"/>
            <w:tcBorders>
              <w:top w:val="nil"/>
            </w:tcBorders>
          </w:tcPr>
          <w:p w14:paraId="78E6D14F" w14:textId="77777777" w:rsidR="00E06CEB" w:rsidRPr="00946862" w:rsidRDefault="00E06CEB" w:rsidP="00E06CEB">
            <w:pPr>
              <w:jc w:val="left"/>
              <w:rPr>
                <w:rFonts w:ascii="Times New Roman" w:hAnsi="Times New Roman" w:cs="Times New Roman"/>
                <w:sz w:val="24"/>
                <w:szCs w:val="24"/>
              </w:rPr>
            </w:pPr>
            <w:proofErr w:type="spellStart"/>
            <w:r w:rsidRPr="00946862">
              <w:rPr>
                <w:rFonts w:ascii="Times New Roman" w:hAnsi="Times New Roman" w:cs="Times New Roman"/>
                <w:sz w:val="24"/>
                <w:szCs w:val="24"/>
              </w:rPr>
              <w:t>SUBTLEXus_Freq_FW</w:t>
            </w:r>
            <w:proofErr w:type="spellEnd"/>
          </w:p>
          <w:p w14:paraId="49F8CE2B" w14:textId="77777777" w:rsidR="00E06CEB" w:rsidRPr="00946862" w:rsidRDefault="00E06CEB" w:rsidP="00E06CEB">
            <w:pPr>
              <w:jc w:val="left"/>
              <w:rPr>
                <w:rFonts w:ascii="Times New Roman" w:hAnsi="Times New Roman" w:cs="Times New Roman"/>
                <w:sz w:val="24"/>
                <w:szCs w:val="24"/>
              </w:rPr>
            </w:pPr>
            <w:r w:rsidRPr="00946862">
              <w:rPr>
                <w:rFonts w:ascii="Times New Roman" w:hAnsi="Times New Roman" w:cs="Times New Roman" w:hint="eastAsia"/>
                <w:sz w:val="22"/>
              </w:rPr>
              <w:t>(</w:t>
            </w:r>
            <w:proofErr w:type="gramStart"/>
            <w:r w:rsidRPr="00946862">
              <w:rPr>
                <w:rFonts w:ascii="Times New Roman" w:hAnsi="Times New Roman" w:cs="Times New Roman"/>
                <w:sz w:val="22"/>
              </w:rPr>
              <w:t>frequency</w:t>
            </w:r>
            <w:proofErr w:type="gramEnd"/>
            <w:r w:rsidRPr="00946862">
              <w:rPr>
                <w:rFonts w:ascii="Times New Roman" w:hAnsi="Times New Roman" w:cs="Times New Roman"/>
                <w:sz w:val="22"/>
              </w:rPr>
              <w:t xml:space="preserve"> of function words)</w:t>
            </w:r>
          </w:p>
        </w:tc>
        <w:tc>
          <w:tcPr>
            <w:tcW w:w="265" w:type="pct"/>
            <w:tcBorders>
              <w:top w:val="nil"/>
            </w:tcBorders>
          </w:tcPr>
          <w:p w14:paraId="690A2BF3" w14:textId="43724B68" w:rsidR="00E06CEB" w:rsidRPr="00946862" w:rsidRDefault="00E06CEB" w:rsidP="00E06CEB">
            <w:pPr>
              <w:jc w:val="center"/>
              <w:rPr>
                <w:rFonts w:ascii="Times New Roman" w:hAnsi="Times New Roman" w:cs="Times New Roman"/>
                <w:sz w:val="24"/>
                <w:szCs w:val="28"/>
              </w:rPr>
            </w:pPr>
            <w:r w:rsidRPr="00946862">
              <w:rPr>
                <w:rFonts w:ascii="Times New Roman" w:hAnsi="Times New Roman" w:cs="Times New Roman"/>
                <w:sz w:val="24"/>
                <w:szCs w:val="28"/>
              </w:rPr>
              <w:t>.012</w:t>
            </w:r>
          </w:p>
        </w:tc>
        <w:tc>
          <w:tcPr>
            <w:tcW w:w="642" w:type="pct"/>
            <w:tcBorders>
              <w:top w:val="nil"/>
            </w:tcBorders>
          </w:tcPr>
          <w:p w14:paraId="5D08D937" w14:textId="3F4D21A3" w:rsidR="00E06CEB" w:rsidRPr="00946862" w:rsidRDefault="00207125" w:rsidP="00E06CEB">
            <w:pPr>
              <w:jc w:val="center"/>
              <w:rPr>
                <w:rFonts w:ascii="Times New Roman" w:hAnsi="Times New Roman" w:cs="Times New Roman"/>
                <w:sz w:val="24"/>
                <w:szCs w:val="28"/>
              </w:rPr>
            </w:pPr>
            <w:r w:rsidRPr="00946862">
              <w:rPr>
                <w:rFonts w:ascii="Times New Roman" w:hAnsi="Times New Roman" w:cs="Times New Roman"/>
                <w:sz w:val="24"/>
                <w:szCs w:val="28"/>
              </w:rPr>
              <w:t xml:space="preserve"> </w:t>
            </w:r>
            <w:r w:rsidR="00E06CEB" w:rsidRPr="00946862">
              <w:rPr>
                <w:rFonts w:ascii="Times New Roman" w:hAnsi="Times New Roman" w:cs="Times New Roman"/>
                <w:sz w:val="24"/>
                <w:szCs w:val="28"/>
              </w:rPr>
              <w:t>1.39</w:t>
            </w:r>
          </w:p>
        </w:tc>
        <w:tc>
          <w:tcPr>
            <w:tcW w:w="1078" w:type="pct"/>
            <w:tcBorders>
              <w:top w:val="nil"/>
            </w:tcBorders>
          </w:tcPr>
          <w:p w14:paraId="3781EF4B" w14:textId="33B68879" w:rsidR="00E06CEB" w:rsidRPr="00946862" w:rsidRDefault="00E06CEB" w:rsidP="00E06CEB">
            <w:pPr>
              <w:jc w:val="center"/>
              <w:rPr>
                <w:rFonts w:ascii="Times New Roman" w:hAnsi="Times New Roman" w:cs="Times New Roman"/>
                <w:sz w:val="24"/>
                <w:szCs w:val="28"/>
              </w:rPr>
            </w:pPr>
            <w:r w:rsidRPr="00946862">
              <w:rPr>
                <w:rFonts w:ascii="Times New Roman" w:hAnsi="Times New Roman" w:cs="Times New Roman"/>
                <w:sz w:val="24"/>
                <w:szCs w:val="28"/>
              </w:rPr>
              <w:t xml:space="preserve">[.003, </w:t>
            </w:r>
            <w:r w:rsidRPr="00946862">
              <w:rPr>
                <w:rFonts w:ascii="Times New Roman" w:eastAsia="游ゴシック" w:hAnsi="Times New Roman" w:cs="Times New Roman"/>
                <w:sz w:val="24"/>
                <w:szCs w:val="24"/>
              </w:rPr>
              <w:t>.028]</w:t>
            </w:r>
          </w:p>
        </w:tc>
        <w:tc>
          <w:tcPr>
            <w:tcW w:w="1029" w:type="pct"/>
            <w:tcBorders>
              <w:top w:val="nil"/>
            </w:tcBorders>
          </w:tcPr>
          <w:p w14:paraId="0EC5E1B2" w14:textId="7AB29905" w:rsidR="00E06CEB" w:rsidRPr="00946862" w:rsidRDefault="00E06CEB" w:rsidP="005D24DF">
            <w:pPr>
              <w:jc w:val="center"/>
              <w:rPr>
                <w:rFonts w:ascii="Times New Roman" w:hAnsi="Times New Roman" w:cs="Times New Roman"/>
                <w:sz w:val="24"/>
                <w:szCs w:val="28"/>
              </w:rPr>
            </w:pPr>
            <w:r w:rsidRPr="00946862">
              <w:rPr>
                <w:rFonts w:ascii="Times New Roman" w:hAnsi="Times New Roman" w:cs="Times New Roman"/>
                <w:sz w:val="24"/>
                <w:szCs w:val="28"/>
              </w:rPr>
              <w:t>[.001,</w:t>
            </w:r>
            <w:r w:rsidR="005D24DF" w:rsidRPr="00946862">
              <w:rPr>
                <w:rFonts w:ascii="Times New Roman" w:hAnsi="Times New Roman" w:cs="Times New Roman"/>
                <w:sz w:val="24"/>
                <w:szCs w:val="28"/>
              </w:rPr>
              <w:t xml:space="preserve"> </w:t>
            </w:r>
            <w:r w:rsidRPr="00946862">
              <w:rPr>
                <w:rFonts w:ascii="Times New Roman" w:hAnsi="Times New Roman"/>
                <w:kern w:val="0"/>
                <w:sz w:val="24"/>
              </w:rPr>
              <w:t>.030</w:t>
            </w:r>
            <w:r w:rsidR="00EF61E3" w:rsidRPr="00946862">
              <w:rPr>
                <w:rFonts w:ascii="Times New Roman" w:eastAsia="游ゴシック" w:hAnsi="Times New Roman" w:cs="Times New Roman"/>
                <w:sz w:val="24"/>
                <w:szCs w:val="24"/>
              </w:rPr>
              <w:t>]</w:t>
            </w:r>
          </w:p>
        </w:tc>
      </w:tr>
      <w:tr w:rsidR="00946862" w:rsidRPr="00946862" w14:paraId="3ACDEC5F" w14:textId="77777777" w:rsidTr="00FB0E68">
        <w:tc>
          <w:tcPr>
            <w:tcW w:w="1986" w:type="pct"/>
            <w:tcBorders>
              <w:top w:val="nil"/>
            </w:tcBorders>
          </w:tcPr>
          <w:p w14:paraId="48790B55" w14:textId="77777777" w:rsidR="00E06CEB" w:rsidRPr="00946862" w:rsidRDefault="00E06CEB" w:rsidP="00E06CEB">
            <w:pPr>
              <w:jc w:val="left"/>
              <w:rPr>
                <w:rFonts w:ascii="Times New Roman" w:hAnsi="Times New Roman" w:cs="Times New Roman"/>
                <w:sz w:val="24"/>
                <w:szCs w:val="24"/>
              </w:rPr>
            </w:pPr>
            <w:r w:rsidRPr="00946862">
              <w:rPr>
                <w:rFonts w:ascii="Times New Roman" w:hAnsi="Times New Roman" w:cs="Times New Roman"/>
                <w:sz w:val="24"/>
                <w:szCs w:val="24"/>
              </w:rPr>
              <w:t>COCA_fiction_bi_prop_70k</w:t>
            </w:r>
          </w:p>
          <w:p w14:paraId="66B48DD9" w14:textId="77777777" w:rsidR="00E06CEB" w:rsidRPr="00946862" w:rsidRDefault="00E06CEB" w:rsidP="00E06CEB">
            <w:pPr>
              <w:jc w:val="left"/>
              <w:rPr>
                <w:rFonts w:ascii="Times New Roman" w:hAnsi="Times New Roman" w:cs="Times New Roman"/>
                <w:sz w:val="24"/>
                <w:szCs w:val="24"/>
              </w:rPr>
            </w:pPr>
            <w:r w:rsidRPr="00946862">
              <w:rPr>
                <w:rFonts w:ascii="Times New Roman" w:hAnsi="Times New Roman" w:cs="Times New Roman" w:hint="eastAsia"/>
                <w:sz w:val="22"/>
              </w:rPr>
              <w:t>(</w:t>
            </w:r>
            <w:proofErr w:type="gramStart"/>
            <w:r w:rsidRPr="00946862">
              <w:rPr>
                <w:rFonts w:ascii="Times New Roman" w:hAnsi="Times New Roman" w:cs="Times New Roman"/>
                <w:sz w:val="22"/>
              </w:rPr>
              <w:t>bigram</w:t>
            </w:r>
            <w:proofErr w:type="gramEnd"/>
            <w:r w:rsidRPr="00946862">
              <w:rPr>
                <w:rFonts w:ascii="Times New Roman" w:hAnsi="Times New Roman" w:cs="Times New Roman"/>
                <w:sz w:val="22"/>
              </w:rPr>
              <w:t xml:space="preserve"> frequency)</w:t>
            </w:r>
          </w:p>
        </w:tc>
        <w:tc>
          <w:tcPr>
            <w:tcW w:w="265" w:type="pct"/>
            <w:tcBorders>
              <w:top w:val="nil"/>
            </w:tcBorders>
          </w:tcPr>
          <w:p w14:paraId="37B2B318" w14:textId="12C3B165" w:rsidR="00E06CEB" w:rsidRPr="00946862" w:rsidRDefault="00E06CEB" w:rsidP="00E06CEB">
            <w:pPr>
              <w:jc w:val="center"/>
              <w:rPr>
                <w:rFonts w:ascii="Times New Roman" w:hAnsi="Times New Roman" w:cs="Times New Roman"/>
                <w:sz w:val="24"/>
                <w:szCs w:val="28"/>
              </w:rPr>
            </w:pPr>
            <w:r w:rsidRPr="00946862">
              <w:rPr>
                <w:rFonts w:ascii="Times New Roman" w:hAnsi="Times New Roman" w:cs="Times New Roman"/>
                <w:sz w:val="24"/>
                <w:szCs w:val="28"/>
              </w:rPr>
              <w:t>.023</w:t>
            </w:r>
          </w:p>
        </w:tc>
        <w:tc>
          <w:tcPr>
            <w:tcW w:w="642" w:type="pct"/>
            <w:tcBorders>
              <w:top w:val="nil"/>
            </w:tcBorders>
          </w:tcPr>
          <w:p w14:paraId="190702E8" w14:textId="0D104D93" w:rsidR="00E06CEB" w:rsidRPr="00946862" w:rsidRDefault="00207125" w:rsidP="00E06CEB">
            <w:pPr>
              <w:jc w:val="center"/>
              <w:rPr>
                <w:rFonts w:ascii="Times New Roman" w:hAnsi="Times New Roman" w:cs="Times New Roman"/>
                <w:sz w:val="24"/>
                <w:szCs w:val="28"/>
              </w:rPr>
            </w:pPr>
            <w:r w:rsidRPr="00946862">
              <w:rPr>
                <w:rFonts w:ascii="Times New Roman" w:hAnsi="Times New Roman" w:cs="Times New Roman"/>
                <w:sz w:val="24"/>
                <w:szCs w:val="28"/>
              </w:rPr>
              <w:t xml:space="preserve"> </w:t>
            </w:r>
            <w:r w:rsidR="00E06CEB" w:rsidRPr="00946862">
              <w:rPr>
                <w:rFonts w:ascii="Times New Roman" w:hAnsi="Times New Roman" w:cs="Times New Roman"/>
                <w:sz w:val="24"/>
                <w:szCs w:val="28"/>
              </w:rPr>
              <w:t>2.84</w:t>
            </w:r>
          </w:p>
        </w:tc>
        <w:tc>
          <w:tcPr>
            <w:tcW w:w="1078" w:type="pct"/>
            <w:tcBorders>
              <w:top w:val="nil"/>
            </w:tcBorders>
          </w:tcPr>
          <w:p w14:paraId="3D073C2C" w14:textId="7F726EEB" w:rsidR="00E06CEB" w:rsidRPr="00946862" w:rsidRDefault="00E06CEB" w:rsidP="00E06CEB">
            <w:pPr>
              <w:jc w:val="center"/>
              <w:rPr>
                <w:rFonts w:ascii="Times New Roman" w:hAnsi="Times New Roman" w:cs="Times New Roman"/>
                <w:sz w:val="24"/>
                <w:szCs w:val="28"/>
              </w:rPr>
            </w:pPr>
            <w:r w:rsidRPr="00946862">
              <w:rPr>
                <w:rFonts w:ascii="Times New Roman" w:hAnsi="Times New Roman" w:cs="Times New Roman"/>
                <w:sz w:val="24"/>
                <w:szCs w:val="28"/>
              </w:rPr>
              <w:t>[.015,</w:t>
            </w:r>
            <w:r w:rsidRPr="00946862">
              <w:rPr>
                <w:rFonts w:ascii="Times New Roman" w:eastAsia="游ゴシック" w:hAnsi="Times New Roman" w:cs="Times New Roman"/>
                <w:sz w:val="24"/>
                <w:szCs w:val="24"/>
              </w:rPr>
              <w:t xml:space="preserve"> .035]</w:t>
            </w:r>
          </w:p>
        </w:tc>
        <w:tc>
          <w:tcPr>
            <w:tcW w:w="1029" w:type="pct"/>
            <w:tcBorders>
              <w:top w:val="nil"/>
            </w:tcBorders>
          </w:tcPr>
          <w:p w14:paraId="599C3F2C" w14:textId="105BB3C3" w:rsidR="00E06CEB" w:rsidRPr="00946862" w:rsidRDefault="00E06CEB" w:rsidP="005D24DF">
            <w:pPr>
              <w:jc w:val="center"/>
              <w:rPr>
                <w:rFonts w:ascii="Times New Roman" w:hAnsi="Times New Roman"/>
                <w:kern w:val="0"/>
                <w:sz w:val="24"/>
              </w:rPr>
            </w:pPr>
            <w:r w:rsidRPr="00946862">
              <w:rPr>
                <w:rFonts w:ascii="Times New Roman" w:hAnsi="Times New Roman" w:cs="Times New Roman"/>
                <w:sz w:val="24"/>
                <w:szCs w:val="28"/>
              </w:rPr>
              <w:t>[.014,</w:t>
            </w:r>
            <w:r w:rsidR="005D24DF" w:rsidRPr="00946862">
              <w:rPr>
                <w:rFonts w:ascii="Times New Roman" w:hAnsi="Times New Roman" w:cs="Times New Roman"/>
                <w:sz w:val="24"/>
                <w:szCs w:val="28"/>
              </w:rPr>
              <w:t xml:space="preserve"> </w:t>
            </w:r>
            <w:r w:rsidRPr="00946862">
              <w:rPr>
                <w:rFonts w:ascii="Times New Roman" w:hAnsi="Times New Roman"/>
                <w:kern w:val="0"/>
                <w:sz w:val="24"/>
              </w:rPr>
              <w:t>.038</w:t>
            </w:r>
            <w:r w:rsidR="00EF61E3" w:rsidRPr="00946862">
              <w:rPr>
                <w:rFonts w:ascii="Times New Roman" w:eastAsia="游ゴシック" w:hAnsi="Times New Roman" w:cs="Times New Roman"/>
                <w:sz w:val="24"/>
                <w:szCs w:val="24"/>
              </w:rPr>
              <w:t>]</w:t>
            </w:r>
          </w:p>
        </w:tc>
      </w:tr>
      <w:tr w:rsidR="00946862" w:rsidRPr="00946862" w14:paraId="11DF7DDF" w14:textId="77777777" w:rsidTr="00FB0E68">
        <w:tc>
          <w:tcPr>
            <w:tcW w:w="1986" w:type="pct"/>
            <w:tcBorders>
              <w:top w:val="nil"/>
            </w:tcBorders>
          </w:tcPr>
          <w:p w14:paraId="08F1D19B" w14:textId="77777777" w:rsidR="00E06CEB" w:rsidRPr="00946862" w:rsidRDefault="00E06CEB" w:rsidP="00E06CEB">
            <w:pPr>
              <w:jc w:val="left"/>
              <w:rPr>
                <w:rFonts w:ascii="Times New Roman" w:hAnsi="Times New Roman" w:cs="Times New Roman"/>
                <w:sz w:val="24"/>
                <w:szCs w:val="24"/>
              </w:rPr>
            </w:pPr>
            <w:r w:rsidRPr="00946862">
              <w:rPr>
                <w:rFonts w:ascii="Times New Roman" w:hAnsi="Times New Roman" w:cs="Times New Roman"/>
                <w:sz w:val="24"/>
                <w:szCs w:val="24"/>
              </w:rPr>
              <w:t>COCA_fiction_tri_prop_40k</w:t>
            </w:r>
          </w:p>
          <w:p w14:paraId="4002D9A9" w14:textId="77777777" w:rsidR="00E06CEB" w:rsidRPr="00946862" w:rsidRDefault="00E06CEB" w:rsidP="00E06CEB">
            <w:pPr>
              <w:jc w:val="left"/>
              <w:rPr>
                <w:rFonts w:ascii="Times New Roman" w:hAnsi="Times New Roman" w:cs="Times New Roman"/>
                <w:sz w:val="24"/>
                <w:szCs w:val="24"/>
              </w:rPr>
            </w:pPr>
            <w:r w:rsidRPr="00946862">
              <w:rPr>
                <w:rFonts w:ascii="Times New Roman" w:hAnsi="Times New Roman" w:cs="Times New Roman" w:hint="eastAsia"/>
                <w:sz w:val="22"/>
              </w:rPr>
              <w:t>(</w:t>
            </w:r>
            <w:proofErr w:type="gramStart"/>
            <w:r w:rsidRPr="00946862">
              <w:rPr>
                <w:rFonts w:ascii="Times New Roman" w:hAnsi="Times New Roman" w:cs="Times New Roman"/>
                <w:sz w:val="22"/>
              </w:rPr>
              <w:t>trigram</w:t>
            </w:r>
            <w:proofErr w:type="gramEnd"/>
            <w:r w:rsidRPr="00946862">
              <w:rPr>
                <w:rFonts w:ascii="Times New Roman" w:hAnsi="Times New Roman" w:cs="Times New Roman"/>
                <w:sz w:val="22"/>
              </w:rPr>
              <w:t xml:space="preserve"> frequency)</w:t>
            </w:r>
          </w:p>
        </w:tc>
        <w:tc>
          <w:tcPr>
            <w:tcW w:w="265" w:type="pct"/>
            <w:tcBorders>
              <w:top w:val="nil"/>
            </w:tcBorders>
          </w:tcPr>
          <w:p w14:paraId="486504A2" w14:textId="787936A5" w:rsidR="00E06CEB" w:rsidRPr="00946862" w:rsidRDefault="00E06CEB" w:rsidP="00E06CEB">
            <w:pPr>
              <w:jc w:val="center"/>
              <w:rPr>
                <w:rFonts w:ascii="Times New Roman" w:hAnsi="Times New Roman" w:cs="Times New Roman"/>
                <w:sz w:val="24"/>
                <w:szCs w:val="28"/>
              </w:rPr>
            </w:pPr>
            <w:r w:rsidRPr="00946862">
              <w:rPr>
                <w:rFonts w:ascii="Times New Roman" w:hAnsi="Times New Roman" w:cs="Times New Roman"/>
                <w:sz w:val="24"/>
                <w:szCs w:val="28"/>
              </w:rPr>
              <w:t>.016</w:t>
            </w:r>
          </w:p>
        </w:tc>
        <w:tc>
          <w:tcPr>
            <w:tcW w:w="642" w:type="pct"/>
            <w:tcBorders>
              <w:top w:val="nil"/>
            </w:tcBorders>
          </w:tcPr>
          <w:p w14:paraId="5F5AD67C" w14:textId="457CAE55" w:rsidR="00E06CEB" w:rsidRPr="00946862" w:rsidRDefault="00207125" w:rsidP="00E06CEB">
            <w:pPr>
              <w:jc w:val="center"/>
              <w:rPr>
                <w:rFonts w:ascii="Times New Roman" w:hAnsi="Times New Roman" w:cs="Times New Roman"/>
                <w:sz w:val="24"/>
                <w:szCs w:val="28"/>
              </w:rPr>
            </w:pPr>
            <w:r w:rsidRPr="00946862">
              <w:rPr>
                <w:rFonts w:ascii="Times New Roman" w:hAnsi="Times New Roman" w:cs="Times New Roman"/>
                <w:sz w:val="24"/>
                <w:szCs w:val="28"/>
              </w:rPr>
              <w:t xml:space="preserve"> </w:t>
            </w:r>
            <w:r w:rsidR="00E06CEB" w:rsidRPr="00946862">
              <w:rPr>
                <w:rFonts w:ascii="Times New Roman" w:hAnsi="Times New Roman" w:cs="Times New Roman"/>
                <w:sz w:val="24"/>
                <w:szCs w:val="28"/>
              </w:rPr>
              <w:t>1.93</w:t>
            </w:r>
          </w:p>
        </w:tc>
        <w:tc>
          <w:tcPr>
            <w:tcW w:w="1078" w:type="pct"/>
            <w:tcBorders>
              <w:top w:val="nil"/>
            </w:tcBorders>
          </w:tcPr>
          <w:p w14:paraId="3AE32D43" w14:textId="254B7C93" w:rsidR="00E06CEB" w:rsidRPr="00946862" w:rsidRDefault="00E06CEB" w:rsidP="00E06CEB">
            <w:pPr>
              <w:jc w:val="center"/>
              <w:rPr>
                <w:rFonts w:ascii="Times New Roman" w:hAnsi="Times New Roman" w:cs="Times New Roman"/>
                <w:sz w:val="24"/>
                <w:szCs w:val="28"/>
              </w:rPr>
            </w:pPr>
            <w:r w:rsidRPr="00946862">
              <w:rPr>
                <w:rFonts w:ascii="Times New Roman" w:hAnsi="Times New Roman" w:cs="Times New Roman"/>
                <w:sz w:val="24"/>
                <w:szCs w:val="28"/>
              </w:rPr>
              <w:t>[.009,</w:t>
            </w:r>
            <w:r w:rsidRPr="00946862">
              <w:rPr>
                <w:rFonts w:ascii="Times New Roman" w:eastAsia="游ゴシック" w:hAnsi="Times New Roman" w:cs="Times New Roman"/>
                <w:sz w:val="24"/>
                <w:szCs w:val="24"/>
              </w:rPr>
              <w:t xml:space="preserve"> .027]</w:t>
            </w:r>
          </w:p>
        </w:tc>
        <w:tc>
          <w:tcPr>
            <w:tcW w:w="1029" w:type="pct"/>
            <w:tcBorders>
              <w:top w:val="nil"/>
            </w:tcBorders>
          </w:tcPr>
          <w:p w14:paraId="384C317E" w14:textId="01251616" w:rsidR="00E06CEB" w:rsidRPr="00946862" w:rsidRDefault="00E06CEB" w:rsidP="005D24DF">
            <w:pPr>
              <w:jc w:val="center"/>
              <w:rPr>
                <w:rFonts w:ascii="Times New Roman" w:hAnsi="Times New Roman"/>
                <w:kern w:val="0"/>
                <w:sz w:val="24"/>
              </w:rPr>
            </w:pPr>
            <w:r w:rsidRPr="00946862">
              <w:rPr>
                <w:rFonts w:ascii="Times New Roman" w:hAnsi="Times New Roman" w:cs="Times New Roman"/>
                <w:sz w:val="24"/>
                <w:szCs w:val="28"/>
              </w:rPr>
              <w:t>[.007,</w:t>
            </w:r>
            <w:r w:rsidR="005D24DF" w:rsidRPr="00946862">
              <w:rPr>
                <w:rFonts w:ascii="Times New Roman" w:hAnsi="Times New Roman" w:cs="Times New Roman"/>
                <w:sz w:val="24"/>
                <w:szCs w:val="28"/>
              </w:rPr>
              <w:t xml:space="preserve"> </w:t>
            </w:r>
            <w:r w:rsidRPr="00946862">
              <w:rPr>
                <w:rFonts w:ascii="Times New Roman" w:hAnsi="Times New Roman"/>
                <w:kern w:val="0"/>
                <w:sz w:val="24"/>
              </w:rPr>
              <w:t>.031</w:t>
            </w:r>
            <w:r w:rsidR="00EF61E3" w:rsidRPr="00946862">
              <w:rPr>
                <w:rFonts w:ascii="Times New Roman" w:eastAsia="游ゴシック" w:hAnsi="Times New Roman" w:cs="Times New Roman"/>
                <w:sz w:val="24"/>
                <w:szCs w:val="24"/>
              </w:rPr>
              <w:t>]</w:t>
            </w:r>
          </w:p>
        </w:tc>
      </w:tr>
      <w:tr w:rsidR="00946862" w:rsidRPr="00946862" w14:paraId="2B92894D" w14:textId="77777777" w:rsidTr="00FB0E68">
        <w:tc>
          <w:tcPr>
            <w:tcW w:w="1986" w:type="pct"/>
            <w:tcBorders>
              <w:top w:val="nil"/>
            </w:tcBorders>
          </w:tcPr>
          <w:p w14:paraId="45EC85B0" w14:textId="77777777" w:rsidR="00E06CEB" w:rsidRPr="00946862" w:rsidRDefault="00E06CEB" w:rsidP="00E06CEB">
            <w:pPr>
              <w:ind w:rightChars="714" w:right="1499"/>
              <w:jc w:val="left"/>
              <w:rPr>
                <w:rFonts w:ascii="Times New Roman" w:hAnsi="Times New Roman" w:cs="Times New Roman"/>
                <w:sz w:val="24"/>
                <w:szCs w:val="24"/>
              </w:rPr>
            </w:pPr>
            <w:proofErr w:type="spellStart"/>
            <w:r w:rsidRPr="00946862">
              <w:rPr>
                <w:rFonts w:ascii="Times New Roman" w:hAnsi="Times New Roman" w:cs="Times New Roman"/>
                <w:sz w:val="24"/>
                <w:szCs w:val="24"/>
              </w:rPr>
              <w:t>eat_types_FW</w:t>
            </w:r>
            <w:proofErr w:type="spellEnd"/>
          </w:p>
          <w:p w14:paraId="1DD19B30" w14:textId="77777777" w:rsidR="00E06CEB" w:rsidRPr="00946862" w:rsidRDefault="00E06CEB" w:rsidP="00E06CEB">
            <w:pPr>
              <w:jc w:val="left"/>
              <w:rPr>
                <w:rFonts w:ascii="Times New Roman" w:hAnsi="Times New Roman" w:cs="Times New Roman"/>
                <w:sz w:val="24"/>
                <w:szCs w:val="24"/>
              </w:rPr>
            </w:pPr>
            <w:r w:rsidRPr="00946862">
              <w:rPr>
                <w:rFonts w:ascii="Times New Roman" w:hAnsi="Times New Roman" w:cs="Times New Roman" w:hint="eastAsia"/>
                <w:sz w:val="22"/>
              </w:rPr>
              <w:t>(</w:t>
            </w:r>
            <w:proofErr w:type="gramStart"/>
            <w:r w:rsidRPr="00946862">
              <w:rPr>
                <w:rFonts w:ascii="Times New Roman" w:hAnsi="Times New Roman" w:cs="Times New Roman"/>
                <w:sz w:val="22"/>
              </w:rPr>
              <w:t>association</w:t>
            </w:r>
            <w:proofErr w:type="gramEnd"/>
            <w:r w:rsidRPr="00946862">
              <w:rPr>
                <w:rFonts w:ascii="Times New Roman" w:hAnsi="Times New Roman" w:cs="Times New Roman"/>
                <w:sz w:val="22"/>
              </w:rPr>
              <w:t xml:space="preserve"> for function words)</w:t>
            </w:r>
          </w:p>
        </w:tc>
        <w:tc>
          <w:tcPr>
            <w:tcW w:w="265" w:type="pct"/>
            <w:tcBorders>
              <w:top w:val="nil"/>
            </w:tcBorders>
          </w:tcPr>
          <w:p w14:paraId="0D3B49A5" w14:textId="5D3258AB" w:rsidR="00E06CEB" w:rsidRPr="00946862" w:rsidRDefault="00E06CEB" w:rsidP="00E06CEB">
            <w:pPr>
              <w:jc w:val="center"/>
              <w:rPr>
                <w:rFonts w:ascii="Times New Roman" w:hAnsi="Times New Roman" w:cs="Times New Roman"/>
                <w:sz w:val="24"/>
                <w:szCs w:val="28"/>
              </w:rPr>
            </w:pPr>
            <w:r w:rsidRPr="00946862">
              <w:rPr>
                <w:rFonts w:ascii="Times New Roman" w:hAnsi="Times New Roman" w:cs="Times New Roman"/>
                <w:sz w:val="24"/>
                <w:szCs w:val="28"/>
              </w:rPr>
              <w:t>.008</w:t>
            </w:r>
          </w:p>
        </w:tc>
        <w:tc>
          <w:tcPr>
            <w:tcW w:w="642" w:type="pct"/>
            <w:tcBorders>
              <w:top w:val="nil"/>
            </w:tcBorders>
          </w:tcPr>
          <w:p w14:paraId="27FE05E5" w14:textId="5B38D9FB" w:rsidR="00E06CEB" w:rsidRPr="00946862" w:rsidRDefault="00207125" w:rsidP="00E06CEB">
            <w:pPr>
              <w:jc w:val="center"/>
              <w:rPr>
                <w:rFonts w:ascii="Times New Roman" w:hAnsi="Times New Roman" w:cs="Times New Roman"/>
                <w:sz w:val="24"/>
                <w:szCs w:val="28"/>
              </w:rPr>
            </w:pPr>
            <w:r w:rsidRPr="00946862">
              <w:rPr>
                <w:rFonts w:ascii="Times New Roman" w:hAnsi="Times New Roman" w:cs="Times New Roman"/>
                <w:sz w:val="24"/>
                <w:szCs w:val="28"/>
              </w:rPr>
              <w:t xml:space="preserve"> </w:t>
            </w:r>
            <w:r w:rsidR="00E06CEB" w:rsidRPr="00946862">
              <w:rPr>
                <w:rFonts w:ascii="Times New Roman" w:hAnsi="Times New Roman" w:cs="Times New Roman"/>
                <w:sz w:val="24"/>
                <w:szCs w:val="28"/>
              </w:rPr>
              <w:t>0.93</w:t>
            </w:r>
          </w:p>
        </w:tc>
        <w:tc>
          <w:tcPr>
            <w:tcW w:w="1078" w:type="pct"/>
            <w:tcBorders>
              <w:top w:val="nil"/>
            </w:tcBorders>
          </w:tcPr>
          <w:p w14:paraId="5734E9F9" w14:textId="3AA5E331" w:rsidR="00E06CEB" w:rsidRPr="00946862" w:rsidRDefault="00E06CEB" w:rsidP="00E06CEB">
            <w:pPr>
              <w:jc w:val="center"/>
              <w:rPr>
                <w:rFonts w:ascii="Times New Roman" w:hAnsi="Times New Roman" w:cs="Times New Roman"/>
                <w:sz w:val="24"/>
                <w:szCs w:val="28"/>
              </w:rPr>
            </w:pPr>
            <w:r w:rsidRPr="00946862">
              <w:rPr>
                <w:rFonts w:ascii="Times New Roman" w:hAnsi="Times New Roman" w:cs="Times New Roman"/>
                <w:sz w:val="24"/>
                <w:szCs w:val="28"/>
              </w:rPr>
              <w:t>[.002,</w:t>
            </w:r>
            <w:r w:rsidRPr="00946862">
              <w:rPr>
                <w:rFonts w:ascii="Times New Roman" w:eastAsia="游ゴシック" w:hAnsi="Times New Roman" w:cs="Times New Roman"/>
                <w:sz w:val="24"/>
                <w:szCs w:val="24"/>
              </w:rPr>
              <w:t xml:space="preserve"> .022]</w:t>
            </w:r>
          </w:p>
        </w:tc>
        <w:tc>
          <w:tcPr>
            <w:tcW w:w="1029" w:type="pct"/>
            <w:tcBorders>
              <w:top w:val="nil"/>
            </w:tcBorders>
          </w:tcPr>
          <w:p w14:paraId="2400CFBF" w14:textId="702E0C1A" w:rsidR="00E06CEB" w:rsidRPr="00946862" w:rsidRDefault="00E06CEB" w:rsidP="005D24DF">
            <w:pPr>
              <w:jc w:val="center"/>
              <w:rPr>
                <w:rFonts w:ascii="Times New Roman" w:hAnsi="Times New Roman"/>
                <w:kern w:val="0"/>
                <w:sz w:val="24"/>
              </w:rPr>
            </w:pPr>
            <w:r w:rsidRPr="00946862">
              <w:rPr>
                <w:rFonts w:ascii="Times New Roman" w:hAnsi="Times New Roman" w:cs="Times New Roman"/>
                <w:sz w:val="24"/>
                <w:szCs w:val="28"/>
              </w:rPr>
              <w:t>[</w:t>
            </w:r>
            <w:r w:rsidRPr="00946862">
              <w:rPr>
                <w:rFonts w:ascii="Times New Roman" w:hAnsi="Times New Roman" w:cs="Times New Roman"/>
                <w:sz w:val="24"/>
                <w:szCs w:val="24"/>
              </w:rPr>
              <w:t>−</w:t>
            </w:r>
            <w:r w:rsidRPr="00946862">
              <w:rPr>
                <w:rFonts w:ascii="Times New Roman" w:hAnsi="Times New Roman" w:cs="Times New Roman"/>
                <w:sz w:val="24"/>
                <w:szCs w:val="28"/>
              </w:rPr>
              <w:t>.001,</w:t>
            </w:r>
            <w:r w:rsidR="005D24DF" w:rsidRPr="00946862">
              <w:rPr>
                <w:rFonts w:ascii="Times New Roman" w:hAnsi="Times New Roman" w:cs="Times New Roman"/>
                <w:sz w:val="24"/>
                <w:szCs w:val="28"/>
              </w:rPr>
              <w:t xml:space="preserve"> </w:t>
            </w:r>
            <w:r w:rsidRPr="00946862">
              <w:rPr>
                <w:rFonts w:ascii="Times New Roman" w:hAnsi="Times New Roman"/>
                <w:kern w:val="0"/>
                <w:sz w:val="24"/>
              </w:rPr>
              <w:t>.024</w:t>
            </w:r>
            <w:r w:rsidR="00EF61E3" w:rsidRPr="00946862">
              <w:rPr>
                <w:rFonts w:ascii="Times New Roman" w:eastAsia="游ゴシック" w:hAnsi="Times New Roman" w:cs="Times New Roman"/>
                <w:sz w:val="24"/>
                <w:szCs w:val="24"/>
              </w:rPr>
              <w:t>]</w:t>
            </w:r>
          </w:p>
        </w:tc>
      </w:tr>
      <w:tr w:rsidR="00946862" w:rsidRPr="00946862" w14:paraId="416D510C" w14:textId="77777777" w:rsidTr="00FB0E68">
        <w:tc>
          <w:tcPr>
            <w:tcW w:w="1986" w:type="pct"/>
            <w:tcBorders>
              <w:top w:val="nil"/>
            </w:tcBorders>
          </w:tcPr>
          <w:p w14:paraId="2FAA2C1C" w14:textId="77777777" w:rsidR="00E06CEB" w:rsidRPr="00946862" w:rsidRDefault="00E06CEB" w:rsidP="00E06CEB">
            <w:pPr>
              <w:ind w:rightChars="512" w:right="1075"/>
              <w:jc w:val="left"/>
              <w:rPr>
                <w:rFonts w:ascii="Times New Roman" w:hAnsi="Times New Roman" w:cs="Times New Roman"/>
                <w:sz w:val="24"/>
                <w:szCs w:val="24"/>
              </w:rPr>
            </w:pPr>
            <w:proofErr w:type="spellStart"/>
            <w:r w:rsidRPr="00946862">
              <w:rPr>
                <w:rFonts w:ascii="Times New Roman" w:hAnsi="Times New Roman" w:cs="Times New Roman"/>
                <w:sz w:val="24"/>
                <w:szCs w:val="24"/>
              </w:rPr>
              <w:t>eat_tokens_FW</w:t>
            </w:r>
            <w:proofErr w:type="spellEnd"/>
          </w:p>
          <w:p w14:paraId="2E6AFF8C" w14:textId="77777777" w:rsidR="00E06CEB" w:rsidRPr="00946862" w:rsidRDefault="00E06CEB" w:rsidP="00E06CEB">
            <w:pPr>
              <w:ind w:rightChars="-100" w:right="-210"/>
              <w:jc w:val="left"/>
              <w:rPr>
                <w:rFonts w:ascii="Times New Roman" w:hAnsi="Times New Roman" w:cs="Times New Roman"/>
                <w:sz w:val="24"/>
                <w:szCs w:val="24"/>
              </w:rPr>
            </w:pPr>
            <w:r w:rsidRPr="00946862">
              <w:rPr>
                <w:rFonts w:ascii="Times New Roman" w:hAnsi="Times New Roman" w:cs="Times New Roman" w:hint="eastAsia"/>
                <w:sz w:val="22"/>
              </w:rPr>
              <w:t>(</w:t>
            </w:r>
            <w:proofErr w:type="gramStart"/>
            <w:r w:rsidRPr="00946862">
              <w:rPr>
                <w:rFonts w:ascii="Times New Roman" w:hAnsi="Times New Roman" w:cs="Times New Roman"/>
                <w:sz w:val="22"/>
              </w:rPr>
              <w:t>association</w:t>
            </w:r>
            <w:proofErr w:type="gramEnd"/>
            <w:r w:rsidRPr="00946862">
              <w:rPr>
                <w:rFonts w:ascii="Times New Roman" w:hAnsi="Times New Roman" w:cs="Times New Roman"/>
                <w:sz w:val="22"/>
              </w:rPr>
              <w:t xml:space="preserve"> for function words)</w:t>
            </w:r>
          </w:p>
        </w:tc>
        <w:tc>
          <w:tcPr>
            <w:tcW w:w="265" w:type="pct"/>
            <w:tcBorders>
              <w:top w:val="nil"/>
            </w:tcBorders>
          </w:tcPr>
          <w:p w14:paraId="59DA5B60" w14:textId="6F80745B" w:rsidR="00E06CEB" w:rsidRPr="00946862" w:rsidRDefault="00E06CEB" w:rsidP="00E06CEB">
            <w:pPr>
              <w:jc w:val="center"/>
              <w:rPr>
                <w:rFonts w:ascii="Times New Roman" w:hAnsi="Times New Roman" w:cs="Times New Roman"/>
                <w:sz w:val="24"/>
                <w:szCs w:val="28"/>
              </w:rPr>
            </w:pPr>
            <w:r w:rsidRPr="00946862">
              <w:rPr>
                <w:rFonts w:ascii="Times New Roman" w:hAnsi="Times New Roman" w:cs="Times New Roman"/>
                <w:sz w:val="24"/>
                <w:szCs w:val="28"/>
              </w:rPr>
              <w:t>.005</w:t>
            </w:r>
          </w:p>
        </w:tc>
        <w:tc>
          <w:tcPr>
            <w:tcW w:w="642" w:type="pct"/>
            <w:tcBorders>
              <w:top w:val="nil"/>
            </w:tcBorders>
          </w:tcPr>
          <w:p w14:paraId="265054BF" w14:textId="2F0F49A0" w:rsidR="00E06CEB" w:rsidRPr="00946862" w:rsidRDefault="00207125" w:rsidP="00E06CEB">
            <w:pPr>
              <w:jc w:val="center"/>
              <w:rPr>
                <w:rFonts w:ascii="Times New Roman" w:hAnsi="Times New Roman" w:cs="Times New Roman"/>
                <w:sz w:val="24"/>
                <w:szCs w:val="28"/>
              </w:rPr>
            </w:pPr>
            <w:r w:rsidRPr="00946862">
              <w:rPr>
                <w:rFonts w:ascii="Times New Roman" w:hAnsi="Times New Roman" w:cs="Times New Roman"/>
                <w:sz w:val="24"/>
                <w:szCs w:val="28"/>
              </w:rPr>
              <w:t xml:space="preserve"> </w:t>
            </w:r>
            <w:r w:rsidR="00E06CEB" w:rsidRPr="00946862">
              <w:rPr>
                <w:rFonts w:ascii="Times New Roman" w:hAnsi="Times New Roman" w:cs="Times New Roman"/>
                <w:sz w:val="24"/>
                <w:szCs w:val="28"/>
              </w:rPr>
              <w:t>0.64</w:t>
            </w:r>
          </w:p>
        </w:tc>
        <w:tc>
          <w:tcPr>
            <w:tcW w:w="1078" w:type="pct"/>
            <w:tcBorders>
              <w:top w:val="nil"/>
            </w:tcBorders>
          </w:tcPr>
          <w:p w14:paraId="72CFFD73" w14:textId="6903D76A" w:rsidR="00E06CEB" w:rsidRPr="00946862" w:rsidRDefault="00E06CEB" w:rsidP="00E06CEB">
            <w:pPr>
              <w:jc w:val="center"/>
              <w:rPr>
                <w:rFonts w:ascii="Times New Roman" w:hAnsi="Times New Roman" w:cs="Times New Roman"/>
                <w:sz w:val="24"/>
                <w:szCs w:val="28"/>
              </w:rPr>
            </w:pPr>
            <w:r w:rsidRPr="00946862">
              <w:rPr>
                <w:rFonts w:ascii="Times New Roman" w:hAnsi="Times New Roman" w:cs="Times New Roman"/>
                <w:sz w:val="24"/>
                <w:szCs w:val="28"/>
              </w:rPr>
              <w:t>[.001,</w:t>
            </w:r>
            <w:r w:rsidRPr="00946862">
              <w:rPr>
                <w:rFonts w:ascii="Times New Roman" w:eastAsia="游ゴシック" w:hAnsi="Times New Roman" w:cs="Times New Roman"/>
                <w:sz w:val="24"/>
                <w:szCs w:val="24"/>
              </w:rPr>
              <w:t xml:space="preserve"> .020]</w:t>
            </w:r>
          </w:p>
        </w:tc>
        <w:tc>
          <w:tcPr>
            <w:tcW w:w="1029" w:type="pct"/>
            <w:tcBorders>
              <w:top w:val="nil"/>
            </w:tcBorders>
          </w:tcPr>
          <w:p w14:paraId="303B0B5B" w14:textId="3B73C4EF" w:rsidR="00E06CEB" w:rsidRPr="00946862" w:rsidRDefault="00E06CEB" w:rsidP="005D24DF">
            <w:pPr>
              <w:jc w:val="center"/>
              <w:rPr>
                <w:rFonts w:ascii="Times New Roman" w:hAnsi="Times New Roman"/>
                <w:kern w:val="0"/>
                <w:sz w:val="24"/>
              </w:rPr>
            </w:pPr>
            <w:r w:rsidRPr="00946862">
              <w:rPr>
                <w:rFonts w:ascii="Times New Roman" w:hAnsi="Times New Roman" w:cs="Times New Roman"/>
                <w:sz w:val="24"/>
                <w:szCs w:val="28"/>
              </w:rPr>
              <w:t>[</w:t>
            </w:r>
            <w:r w:rsidRPr="00946862">
              <w:rPr>
                <w:rFonts w:ascii="Times New Roman" w:hAnsi="Times New Roman" w:cs="Times New Roman"/>
                <w:sz w:val="24"/>
                <w:szCs w:val="24"/>
              </w:rPr>
              <w:t>−</w:t>
            </w:r>
            <w:r w:rsidRPr="00946862">
              <w:rPr>
                <w:rFonts w:ascii="Times New Roman" w:hAnsi="Times New Roman" w:cs="Times New Roman"/>
                <w:sz w:val="24"/>
                <w:szCs w:val="28"/>
              </w:rPr>
              <w:t>.003,</w:t>
            </w:r>
            <w:r w:rsidR="005D24DF" w:rsidRPr="00946862">
              <w:rPr>
                <w:rFonts w:ascii="Times New Roman" w:hAnsi="Times New Roman" w:cs="Times New Roman"/>
                <w:sz w:val="24"/>
                <w:szCs w:val="28"/>
              </w:rPr>
              <w:t xml:space="preserve"> </w:t>
            </w:r>
            <w:r w:rsidRPr="00946862">
              <w:rPr>
                <w:rFonts w:ascii="Times New Roman" w:hAnsi="Times New Roman"/>
                <w:kern w:val="0"/>
                <w:sz w:val="24"/>
              </w:rPr>
              <w:t>.024</w:t>
            </w:r>
            <w:r w:rsidR="00EF61E3" w:rsidRPr="00946862">
              <w:rPr>
                <w:rFonts w:ascii="Times New Roman" w:eastAsia="游ゴシック" w:hAnsi="Times New Roman" w:cs="Times New Roman"/>
                <w:sz w:val="24"/>
                <w:szCs w:val="24"/>
              </w:rPr>
              <w:t>]</w:t>
            </w:r>
          </w:p>
        </w:tc>
      </w:tr>
      <w:tr w:rsidR="00946862" w:rsidRPr="00946862" w14:paraId="24B2B839" w14:textId="77777777" w:rsidTr="00FB0E68">
        <w:tc>
          <w:tcPr>
            <w:tcW w:w="1986" w:type="pct"/>
            <w:tcBorders>
              <w:top w:val="nil"/>
            </w:tcBorders>
          </w:tcPr>
          <w:p w14:paraId="19CB14A0" w14:textId="77777777" w:rsidR="00E06CEB" w:rsidRPr="00946862" w:rsidRDefault="00E06CEB" w:rsidP="00E06CEB">
            <w:pPr>
              <w:jc w:val="left"/>
              <w:rPr>
                <w:rFonts w:ascii="Times New Roman" w:hAnsi="Times New Roman" w:cs="Times New Roman"/>
                <w:sz w:val="24"/>
                <w:szCs w:val="24"/>
              </w:rPr>
            </w:pPr>
            <w:r w:rsidRPr="00946862">
              <w:rPr>
                <w:rFonts w:ascii="Times New Roman" w:hAnsi="Times New Roman" w:cs="Times New Roman"/>
                <w:sz w:val="24"/>
                <w:szCs w:val="24"/>
              </w:rPr>
              <w:t>PLD_CW</w:t>
            </w:r>
          </w:p>
          <w:p w14:paraId="1EE2FABF" w14:textId="77777777" w:rsidR="00E06CEB" w:rsidRPr="00946862" w:rsidRDefault="00E06CEB" w:rsidP="00E06CEB">
            <w:pPr>
              <w:jc w:val="left"/>
              <w:rPr>
                <w:rFonts w:ascii="Times New Roman" w:hAnsi="Times New Roman" w:cs="Times New Roman"/>
                <w:sz w:val="24"/>
                <w:szCs w:val="24"/>
              </w:rPr>
            </w:pPr>
            <w:r w:rsidRPr="00946862">
              <w:rPr>
                <w:rFonts w:ascii="Times New Roman" w:hAnsi="Times New Roman" w:cs="Times New Roman"/>
                <w:sz w:val="22"/>
              </w:rPr>
              <w:t>(</w:t>
            </w:r>
            <w:proofErr w:type="gramStart"/>
            <w:r w:rsidRPr="00946862">
              <w:rPr>
                <w:rFonts w:ascii="Times New Roman" w:hAnsi="Times New Roman" w:cs="Times New Roman"/>
                <w:sz w:val="22"/>
              </w:rPr>
              <w:t>phonological</w:t>
            </w:r>
            <w:proofErr w:type="gramEnd"/>
            <w:r w:rsidRPr="00946862">
              <w:rPr>
                <w:rFonts w:ascii="Times New Roman" w:hAnsi="Times New Roman" w:cs="Times New Roman"/>
                <w:sz w:val="22"/>
              </w:rPr>
              <w:t xml:space="preserve"> neighborhood of content words)</w:t>
            </w:r>
          </w:p>
        </w:tc>
        <w:tc>
          <w:tcPr>
            <w:tcW w:w="265" w:type="pct"/>
            <w:tcBorders>
              <w:top w:val="nil"/>
            </w:tcBorders>
          </w:tcPr>
          <w:p w14:paraId="04BA22D8" w14:textId="2DFCB7E7" w:rsidR="00E06CEB" w:rsidRPr="00946862" w:rsidRDefault="00E06CEB" w:rsidP="00E06CEB">
            <w:pPr>
              <w:jc w:val="center"/>
              <w:rPr>
                <w:rFonts w:ascii="Times New Roman" w:hAnsi="Times New Roman" w:cs="Times New Roman"/>
                <w:sz w:val="24"/>
                <w:szCs w:val="28"/>
              </w:rPr>
            </w:pPr>
            <w:r w:rsidRPr="00946862">
              <w:rPr>
                <w:rFonts w:ascii="Times New Roman" w:hAnsi="Times New Roman" w:cs="Times New Roman"/>
                <w:sz w:val="24"/>
                <w:szCs w:val="28"/>
              </w:rPr>
              <w:t>.008</w:t>
            </w:r>
          </w:p>
        </w:tc>
        <w:tc>
          <w:tcPr>
            <w:tcW w:w="642" w:type="pct"/>
            <w:tcBorders>
              <w:top w:val="nil"/>
            </w:tcBorders>
          </w:tcPr>
          <w:p w14:paraId="29A87C59" w14:textId="788857FD" w:rsidR="00E06CEB" w:rsidRPr="00946862" w:rsidRDefault="00207125" w:rsidP="00E06CEB">
            <w:pPr>
              <w:jc w:val="center"/>
              <w:rPr>
                <w:rFonts w:ascii="Times New Roman" w:hAnsi="Times New Roman" w:cs="Times New Roman"/>
                <w:sz w:val="24"/>
                <w:szCs w:val="28"/>
              </w:rPr>
            </w:pPr>
            <w:r w:rsidRPr="00946862">
              <w:rPr>
                <w:rFonts w:ascii="Times New Roman" w:hAnsi="Times New Roman" w:cs="Times New Roman"/>
                <w:sz w:val="24"/>
                <w:szCs w:val="28"/>
              </w:rPr>
              <w:t xml:space="preserve"> </w:t>
            </w:r>
            <w:r w:rsidR="00E06CEB" w:rsidRPr="00946862">
              <w:rPr>
                <w:rFonts w:ascii="Times New Roman" w:hAnsi="Times New Roman" w:cs="Times New Roman"/>
                <w:sz w:val="24"/>
                <w:szCs w:val="28"/>
              </w:rPr>
              <w:t>0.96</w:t>
            </w:r>
          </w:p>
        </w:tc>
        <w:tc>
          <w:tcPr>
            <w:tcW w:w="1078" w:type="pct"/>
            <w:tcBorders>
              <w:top w:val="nil"/>
            </w:tcBorders>
          </w:tcPr>
          <w:p w14:paraId="3FB72698" w14:textId="4986AA8F" w:rsidR="00E06CEB" w:rsidRPr="00946862" w:rsidRDefault="00E06CEB" w:rsidP="00E06CEB">
            <w:pPr>
              <w:jc w:val="center"/>
              <w:rPr>
                <w:rFonts w:ascii="Times New Roman" w:hAnsi="Times New Roman" w:cs="Times New Roman"/>
                <w:sz w:val="24"/>
                <w:szCs w:val="28"/>
              </w:rPr>
            </w:pPr>
            <w:r w:rsidRPr="00946862">
              <w:rPr>
                <w:rFonts w:ascii="Times New Roman" w:hAnsi="Times New Roman" w:cs="Times New Roman"/>
                <w:sz w:val="24"/>
                <w:szCs w:val="28"/>
              </w:rPr>
              <w:t>[.003,</w:t>
            </w:r>
            <w:r w:rsidRPr="00946862">
              <w:rPr>
                <w:rFonts w:ascii="Times New Roman" w:eastAsia="游ゴシック" w:hAnsi="Times New Roman" w:cs="Times New Roman"/>
                <w:sz w:val="24"/>
                <w:szCs w:val="24"/>
              </w:rPr>
              <w:t xml:space="preserve"> .018]</w:t>
            </w:r>
          </w:p>
        </w:tc>
        <w:tc>
          <w:tcPr>
            <w:tcW w:w="1029" w:type="pct"/>
            <w:tcBorders>
              <w:top w:val="nil"/>
            </w:tcBorders>
          </w:tcPr>
          <w:p w14:paraId="70505AE6" w14:textId="227D65AE" w:rsidR="00E06CEB" w:rsidRPr="00946862" w:rsidRDefault="00E06CEB" w:rsidP="005D24DF">
            <w:pPr>
              <w:jc w:val="center"/>
              <w:rPr>
                <w:rFonts w:ascii="Times New Roman" w:hAnsi="Times New Roman"/>
                <w:kern w:val="0"/>
                <w:sz w:val="24"/>
              </w:rPr>
            </w:pPr>
            <w:r w:rsidRPr="00946862">
              <w:rPr>
                <w:rFonts w:ascii="Times New Roman" w:hAnsi="Times New Roman" w:cs="Times New Roman"/>
                <w:sz w:val="24"/>
                <w:szCs w:val="28"/>
              </w:rPr>
              <w:t>[.000,</w:t>
            </w:r>
            <w:r w:rsidR="005D24DF" w:rsidRPr="00946862">
              <w:rPr>
                <w:rFonts w:ascii="Times New Roman" w:hAnsi="Times New Roman" w:cs="Times New Roman"/>
                <w:sz w:val="24"/>
                <w:szCs w:val="28"/>
              </w:rPr>
              <w:t xml:space="preserve"> </w:t>
            </w:r>
            <w:r w:rsidRPr="00946862">
              <w:rPr>
                <w:rFonts w:ascii="Times New Roman" w:hAnsi="Times New Roman"/>
                <w:kern w:val="0"/>
                <w:sz w:val="24"/>
              </w:rPr>
              <w:t>.0</w:t>
            </w:r>
            <w:r w:rsidR="00EF61E3" w:rsidRPr="00946862">
              <w:rPr>
                <w:rFonts w:ascii="Times New Roman" w:hAnsi="Times New Roman"/>
                <w:kern w:val="0"/>
                <w:sz w:val="24"/>
              </w:rPr>
              <w:t>21</w:t>
            </w:r>
            <w:r w:rsidR="00EF61E3" w:rsidRPr="00946862">
              <w:rPr>
                <w:rFonts w:ascii="Times New Roman" w:eastAsia="游ゴシック" w:hAnsi="Times New Roman" w:cs="Times New Roman"/>
                <w:sz w:val="24"/>
                <w:szCs w:val="24"/>
              </w:rPr>
              <w:t>]</w:t>
            </w:r>
          </w:p>
        </w:tc>
      </w:tr>
      <w:tr w:rsidR="00946862" w:rsidRPr="00946862" w14:paraId="02ECE0CC" w14:textId="77777777" w:rsidTr="00FB0E68">
        <w:tc>
          <w:tcPr>
            <w:tcW w:w="1986" w:type="pct"/>
            <w:tcBorders>
              <w:top w:val="nil"/>
            </w:tcBorders>
          </w:tcPr>
          <w:p w14:paraId="77521E92" w14:textId="77777777" w:rsidR="00E06CEB" w:rsidRPr="00946862" w:rsidRDefault="00E06CEB" w:rsidP="00E06CEB">
            <w:pPr>
              <w:jc w:val="left"/>
              <w:rPr>
                <w:rFonts w:ascii="Times New Roman" w:hAnsi="Times New Roman" w:cs="Times New Roman"/>
                <w:sz w:val="24"/>
                <w:szCs w:val="24"/>
              </w:rPr>
            </w:pPr>
            <w:proofErr w:type="spellStart"/>
            <w:r w:rsidRPr="00946862">
              <w:rPr>
                <w:rFonts w:ascii="Times New Roman" w:hAnsi="Times New Roman" w:cs="Times New Roman"/>
                <w:sz w:val="24"/>
                <w:szCs w:val="24"/>
              </w:rPr>
              <w:t>dobj_NN_stdev</w:t>
            </w:r>
            <w:proofErr w:type="spellEnd"/>
          </w:p>
          <w:p w14:paraId="246BCC43" w14:textId="77777777" w:rsidR="00E06CEB" w:rsidRPr="00946862" w:rsidRDefault="00E06CEB" w:rsidP="00E06CEB">
            <w:pPr>
              <w:jc w:val="left"/>
              <w:rPr>
                <w:rFonts w:ascii="Times New Roman" w:hAnsi="Times New Roman" w:cs="Times New Roman"/>
                <w:sz w:val="24"/>
                <w:szCs w:val="24"/>
              </w:rPr>
            </w:pPr>
            <w:r w:rsidRPr="00946862">
              <w:rPr>
                <w:rFonts w:ascii="Times New Roman" w:hAnsi="Times New Roman" w:cs="Times New Roman" w:hint="eastAsia"/>
                <w:sz w:val="22"/>
              </w:rPr>
              <w:t>(</w:t>
            </w:r>
            <w:r w:rsidRPr="00946862">
              <w:rPr>
                <w:rFonts w:ascii="Times New Roman" w:hAnsi="Times New Roman" w:cs="Times New Roman"/>
                <w:i/>
                <w:iCs/>
                <w:szCs w:val="21"/>
              </w:rPr>
              <w:t>SD</w:t>
            </w:r>
            <w:r w:rsidRPr="00946862">
              <w:rPr>
                <w:rFonts w:ascii="Times New Roman" w:hAnsi="Times New Roman" w:cs="Times New Roman"/>
                <w:szCs w:val="21"/>
              </w:rPr>
              <w:t xml:space="preserve"> of the number of dependents per direct object</w:t>
            </w:r>
            <w:r w:rsidRPr="00946862">
              <w:rPr>
                <w:rFonts w:ascii="Times New Roman" w:hAnsi="Times New Roman" w:cs="Times New Roman"/>
                <w:sz w:val="22"/>
              </w:rPr>
              <w:t>)</w:t>
            </w:r>
          </w:p>
        </w:tc>
        <w:tc>
          <w:tcPr>
            <w:tcW w:w="265" w:type="pct"/>
            <w:tcBorders>
              <w:top w:val="nil"/>
            </w:tcBorders>
          </w:tcPr>
          <w:p w14:paraId="5687FEAE" w14:textId="5327E1AC" w:rsidR="00E06CEB" w:rsidRPr="00946862" w:rsidRDefault="00E06CEB" w:rsidP="00E06CEB">
            <w:pPr>
              <w:jc w:val="center"/>
              <w:rPr>
                <w:rFonts w:ascii="Times New Roman" w:hAnsi="Times New Roman" w:cs="Times New Roman"/>
                <w:sz w:val="24"/>
                <w:szCs w:val="28"/>
              </w:rPr>
            </w:pPr>
            <w:r w:rsidRPr="00946862">
              <w:rPr>
                <w:rFonts w:ascii="Times New Roman" w:hAnsi="Times New Roman" w:cs="Times New Roman"/>
                <w:sz w:val="24"/>
                <w:szCs w:val="28"/>
              </w:rPr>
              <w:t>.012</w:t>
            </w:r>
          </w:p>
        </w:tc>
        <w:tc>
          <w:tcPr>
            <w:tcW w:w="642" w:type="pct"/>
            <w:tcBorders>
              <w:top w:val="nil"/>
            </w:tcBorders>
          </w:tcPr>
          <w:p w14:paraId="1990612E" w14:textId="21A46F16" w:rsidR="00E06CEB" w:rsidRPr="00946862" w:rsidRDefault="00207125" w:rsidP="00E06CEB">
            <w:pPr>
              <w:jc w:val="center"/>
              <w:rPr>
                <w:rFonts w:ascii="Times New Roman" w:hAnsi="Times New Roman" w:cs="Times New Roman"/>
                <w:sz w:val="24"/>
                <w:szCs w:val="28"/>
              </w:rPr>
            </w:pPr>
            <w:r w:rsidRPr="00946862">
              <w:rPr>
                <w:rFonts w:ascii="Times New Roman" w:hAnsi="Times New Roman" w:cs="Times New Roman"/>
                <w:sz w:val="24"/>
                <w:szCs w:val="28"/>
              </w:rPr>
              <w:t xml:space="preserve"> </w:t>
            </w:r>
            <w:r w:rsidR="00E06CEB" w:rsidRPr="00946862">
              <w:rPr>
                <w:rFonts w:ascii="Times New Roman" w:hAnsi="Times New Roman" w:cs="Times New Roman"/>
                <w:sz w:val="24"/>
                <w:szCs w:val="28"/>
              </w:rPr>
              <w:t>1.49</w:t>
            </w:r>
          </w:p>
        </w:tc>
        <w:tc>
          <w:tcPr>
            <w:tcW w:w="1078" w:type="pct"/>
            <w:tcBorders>
              <w:top w:val="nil"/>
            </w:tcBorders>
          </w:tcPr>
          <w:p w14:paraId="52ECE871" w14:textId="288F62C8" w:rsidR="00E06CEB" w:rsidRPr="00946862" w:rsidRDefault="00E06CEB" w:rsidP="00E06CEB">
            <w:pPr>
              <w:jc w:val="center"/>
              <w:rPr>
                <w:rFonts w:ascii="Times New Roman" w:eastAsia="游ゴシック" w:hAnsi="Times New Roman" w:cs="Times New Roman"/>
                <w:sz w:val="24"/>
                <w:szCs w:val="28"/>
              </w:rPr>
            </w:pPr>
            <w:r w:rsidRPr="00946862">
              <w:rPr>
                <w:rFonts w:ascii="Times New Roman" w:hAnsi="Times New Roman" w:cs="Times New Roman"/>
                <w:sz w:val="24"/>
                <w:szCs w:val="28"/>
              </w:rPr>
              <w:t>[.002,</w:t>
            </w:r>
            <w:r w:rsidRPr="00946862">
              <w:rPr>
                <w:rFonts w:ascii="Times New Roman" w:eastAsia="游ゴシック" w:hAnsi="Times New Roman" w:cs="Times New Roman"/>
                <w:sz w:val="24"/>
                <w:szCs w:val="24"/>
              </w:rPr>
              <w:t xml:space="preserve"> .032]</w:t>
            </w:r>
          </w:p>
        </w:tc>
        <w:tc>
          <w:tcPr>
            <w:tcW w:w="1029" w:type="pct"/>
            <w:tcBorders>
              <w:top w:val="nil"/>
            </w:tcBorders>
          </w:tcPr>
          <w:p w14:paraId="659E22DF" w14:textId="0CDE29F8" w:rsidR="00E06CEB" w:rsidRPr="00946862" w:rsidRDefault="00E06CEB" w:rsidP="005D24DF">
            <w:pPr>
              <w:jc w:val="center"/>
              <w:rPr>
                <w:rFonts w:ascii="Times New Roman" w:hAnsi="Times New Roman"/>
                <w:kern w:val="0"/>
                <w:sz w:val="24"/>
              </w:rPr>
            </w:pPr>
            <w:r w:rsidRPr="00946862">
              <w:rPr>
                <w:rFonts w:ascii="Times New Roman" w:hAnsi="Times New Roman" w:cs="Times New Roman"/>
                <w:sz w:val="24"/>
                <w:szCs w:val="28"/>
              </w:rPr>
              <w:t xml:space="preserve">[.000, </w:t>
            </w:r>
            <w:r w:rsidR="00EF61E3" w:rsidRPr="00946862">
              <w:rPr>
                <w:rFonts w:ascii="Times New Roman" w:hAnsi="Times New Roman"/>
                <w:kern w:val="0"/>
                <w:sz w:val="24"/>
              </w:rPr>
              <w:t>.035</w:t>
            </w:r>
            <w:r w:rsidR="00EF61E3" w:rsidRPr="00946862">
              <w:rPr>
                <w:rFonts w:ascii="Times New Roman" w:eastAsia="游ゴシック" w:hAnsi="Times New Roman" w:cs="Times New Roman"/>
                <w:sz w:val="24"/>
                <w:szCs w:val="24"/>
              </w:rPr>
              <w:t>]</w:t>
            </w:r>
          </w:p>
        </w:tc>
      </w:tr>
      <w:tr w:rsidR="00E06CEB" w:rsidRPr="00946862" w14:paraId="3AC8F58A" w14:textId="77777777" w:rsidTr="00FB0E68">
        <w:tc>
          <w:tcPr>
            <w:tcW w:w="1986" w:type="pct"/>
          </w:tcPr>
          <w:p w14:paraId="54789D44" w14:textId="77777777" w:rsidR="00E06CEB" w:rsidRPr="00946862" w:rsidRDefault="00E06CEB" w:rsidP="00E06CEB">
            <w:pPr>
              <w:jc w:val="left"/>
              <w:rPr>
                <w:rFonts w:ascii="Times New Roman" w:hAnsi="Times New Roman" w:cs="Times New Roman"/>
                <w:sz w:val="24"/>
                <w:szCs w:val="24"/>
              </w:rPr>
            </w:pPr>
            <w:proofErr w:type="spellStart"/>
            <w:r w:rsidRPr="00946862">
              <w:rPr>
                <w:rFonts w:ascii="Times New Roman" w:hAnsi="Times New Roman" w:cs="Times New Roman"/>
                <w:sz w:val="24"/>
                <w:szCs w:val="24"/>
              </w:rPr>
              <w:t>prep_per_cl</w:t>
            </w:r>
            <w:proofErr w:type="spellEnd"/>
          </w:p>
          <w:p w14:paraId="32362B86" w14:textId="77777777" w:rsidR="00E06CEB" w:rsidRPr="00946862" w:rsidRDefault="00E06CEB" w:rsidP="00E06CEB">
            <w:pPr>
              <w:jc w:val="left"/>
              <w:rPr>
                <w:rFonts w:ascii="Times New Roman" w:hAnsi="Times New Roman" w:cs="Times New Roman"/>
                <w:sz w:val="24"/>
                <w:szCs w:val="24"/>
              </w:rPr>
            </w:pPr>
            <w:r w:rsidRPr="00946862">
              <w:rPr>
                <w:rFonts w:ascii="Times New Roman" w:hAnsi="Times New Roman" w:cs="Times New Roman" w:hint="eastAsia"/>
                <w:sz w:val="22"/>
              </w:rPr>
              <w:t>(</w:t>
            </w:r>
            <w:proofErr w:type="gramStart"/>
            <w:r w:rsidRPr="00946862">
              <w:rPr>
                <w:rFonts w:ascii="Times New Roman" w:hAnsi="Times New Roman" w:cs="Times New Roman"/>
                <w:sz w:val="22"/>
              </w:rPr>
              <w:t>number</w:t>
            </w:r>
            <w:proofErr w:type="gramEnd"/>
            <w:r w:rsidRPr="00946862">
              <w:rPr>
                <w:rFonts w:ascii="Times New Roman" w:hAnsi="Times New Roman" w:cs="Times New Roman"/>
                <w:sz w:val="22"/>
              </w:rPr>
              <w:t xml:space="preserve"> of prepositions per clause)</w:t>
            </w:r>
          </w:p>
        </w:tc>
        <w:tc>
          <w:tcPr>
            <w:tcW w:w="265" w:type="pct"/>
          </w:tcPr>
          <w:p w14:paraId="63307AC9" w14:textId="584639F9" w:rsidR="00E06CEB" w:rsidRPr="00946862" w:rsidRDefault="00E06CEB" w:rsidP="00E06CEB">
            <w:pPr>
              <w:jc w:val="center"/>
              <w:rPr>
                <w:rFonts w:ascii="Times New Roman" w:hAnsi="Times New Roman" w:cs="Times New Roman"/>
                <w:sz w:val="24"/>
                <w:szCs w:val="28"/>
              </w:rPr>
            </w:pPr>
            <w:r w:rsidRPr="00946862">
              <w:rPr>
                <w:rFonts w:ascii="Times New Roman" w:hAnsi="Times New Roman" w:cs="Times New Roman"/>
                <w:sz w:val="24"/>
                <w:szCs w:val="28"/>
              </w:rPr>
              <w:t>.015</w:t>
            </w:r>
          </w:p>
        </w:tc>
        <w:tc>
          <w:tcPr>
            <w:tcW w:w="642" w:type="pct"/>
          </w:tcPr>
          <w:p w14:paraId="0DE672A3" w14:textId="3C46614E" w:rsidR="00E06CEB" w:rsidRPr="00946862" w:rsidRDefault="00207125" w:rsidP="00E06CEB">
            <w:pPr>
              <w:jc w:val="center"/>
              <w:rPr>
                <w:rFonts w:ascii="Times New Roman" w:hAnsi="Times New Roman" w:cs="Times New Roman"/>
                <w:sz w:val="24"/>
                <w:szCs w:val="28"/>
              </w:rPr>
            </w:pPr>
            <w:r w:rsidRPr="00946862">
              <w:rPr>
                <w:rFonts w:ascii="Times New Roman" w:hAnsi="Times New Roman" w:cs="Times New Roman"/>
                <w:sz w:val="24"/>
                <w:szCs w:val="28"/>
              </w:rPr>
              <w:t xml:space="preserve"> </w:t>
            </w:r>
            <w:r w:rsidR="00E06CEB" w:rsidRPr="00946862">
              <w:rPr>
                <w:rFonts w:ascii="Times New Roman" w:hAnsi="Times New Roman" w:cs="Times New Roman"/>
                <w:sz w:val="24"/>
                <w:szCs w:val="28"/>
              </w:rPr>
              <w:t>1.76</w:t>
            </w:r>
          </w:p>
        </w:tc>
        <w:tc>
          <w:tcPr>
            <w:tcW w:w="1078" w:type="pct"/>
          </w:tcPr>
          <w:p w14:paraId="5CC89481" w14:textId="256C5398" w:rsidR="00E06CEB" w:rsidRPr="00946862" w:rsidRDefault="00E06CEB" w:rsidP="00E06CEB">
            <w:pPr>
              <w:jc w:val="center"/>
              <w:rPr>
                <w:rFonts w:ascii="Times New Roman" w:hAnsi="Times New Roman" w:cs="Times New Roman"/>
                <w:sz w:val="24"/>
                <w:szCs w:val="28"/>
              </w:rPr>
            </w:pPr>
            <w:r w:rsidRPr="00946862">
              <w:rPr>
                <w:rFonts w:ascii="Times New Roman" w:hAnsi="Times New Roman" w:cs="Times New Roman"/>
                <w:sz w:val="24"/>
                <w:szCs w:val="28"/>
              </w:rPr>
              <w:t>[.003,</w:t>
            </w:r>
            <w:r w:rsidRPr="00946862">
              <w:rPr>
                <w:rFonts w:ascii="Times New Roman" w:eastAsia="游ゴシック" w:hAnsi="Times New Roman" w:cs="Times New Roman"/>
                <w:sz w:val="24"/>
                <w:szCs w:val="24"/>
              </w:rPr>
              <w:t xml:space="preserve"> .036]</w:t>
            </w:r>
          </w:p>
        </w:tc>
        <w:tc>
          <w:tcPr>
            <w:tcW w:w="1029" w:type="pct"/>
          </w:tcPr>
          <w:p w14:paraId="15F60909" w14:textId="10F5D20A" w:rsidR="00E06CEB" w:rsidRPr="00946862" w:rsidRDefault="00E06CEB" w:rsidP="005D24DF">
            <w:pPr>
              <w:jc w:val="center"/>
              <w:rPr>
                <w:rFonts w:ascii="Times New Roman" w:hAnsi="Times New Roman"/>
                <w:kern w:val="0"/>
                <w:sz w:val="24"/>
              </w:rPr>
            </w:pPr>
            <w:r w:rsidRPr="00946862">
              <w:rPr>
                <w:rFonts w:ascii="Times New Roman" w:hAnsi="Times New Roman" w:cs="Times New Roman"/>
                <w:sz w:val="24"/>
                <w:szCs w:val="28"/>
              </w:rPr>
              <w:t>[.002,</w:t>
            </w:r>
            <w:r w:rsidR="00EF61E3" w:rsidRPr="00946862">
              <w:rPr>
                <w:rFonts w:ascii="Times New Roman" w:hAnsi="Times New Roman" w:cs="Times New Roman"/>
                <w:sz w:val="24"/>
                <w:szCs w:val="28"/>
              </w:rPr>
              <w:t xml:space="preserve"> </w:t>
            </w:r>
            <w:r w:rsidRPr="00946862">
              <w:rPr>
                <w:rFonts w:ascii="Times New Roman" w:hAnsi="Times New Roman"/>
                <w:kern w:val="0"/>
                <w:sz w:val="24"/>
              </w:rPr>
              <w:t>.037</w:t>
            </w:r>
            <w:r w:rsidR="00EF61E3" w:rsidRPr="00946862">
              <w:rPr>
                <w:rFonts w:ascii="Times New Roman" w:hAnsi="Times New Roman" w:hint="eastAsia"/>
                <w:kern w:val="0"/>
                <w:sz w:val="24"/>
              </w:rPr>
              <w:t>]</w:t>
            </w:r>
          </w:p>
        </w:tc>
      </w:tr>
    </w:tbl>
    <w:p w14:paraId="2E32ACB6" w14:textId="77777777" w:rsidR="004D3CD9" w:rsidRPr="00946862" w:rsidRDefault="004D3CD9" w:rsidP="009D1780">
      <w:pPr>
        <w:spacing w:line="360" w:lineRule="auto"/>
        <w:jc w:val="left"/>
        <w:rPr>
          <w:rFonts w:ascii="Times New Roman" w:hAnsi="Times New Roman"/>
          <w:kern w:val="0"/>
          <w:sz w:val="24"/>
        </w:rPr>
      </w:pPr>
    </w:p>
    <w:p w14:paraId="4E970168" w14:textId="3407348F" w:rsidR="006E717B" w:rsidRPr="00946862" w:rsidRDefault="0085037E" w:rsidP="00B6515C">
      <w:pPr>
        <w:spacing w:line="360" w:lineRule="auto"/>
        <w:jc w:val="center"/>
        <w:rPr>
          <w:rFonts w:ascii="Times New Roman" w:hAnsi="Times New Roman"/>
          <w:kern w:val="0"/>
          <w:sz w:val="24"/>
        </w:rPr>
      </w:pPr>
      <w:r w:rsidRPr="00946862">
        <w:rPr>
          <w:noProof/>
        </w:rPr>
        <w:drawing>
          <wp:inline distT="0" distB="0" distL="0" distR="0" wp14:anchorId="13782738" wp14:editId="0303D690">
            <wp:extent cx="5168032" cy="3413051"/>
            <wp:effectExtent l="0" t="0" r="0" b="0"/>
            <wp:docPr id="2" name="図 1" descr="グラフ&#10;&#10;自動的に生成された説明">
              <a:extLst xmlns:a="http://schemas.openxmlformats.org/drawingml/2006/main">
                <a:ext uri="{FF2B5EF4-FFF2-40B4-BE49-F238E27FC236}">
                  <a16:creationId xmlns:a16="http://schemas.microsoft.com/office/drawing/2014/main" id="{9C39AA3E-BA71-4730-8B4C-3BA8C7221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グラフ&#10;&#10;自動的に生成された説明">
                      <a:extLst>
                        <a:ext uri="{FF2B5EF4-FFF2-40B4-BE49-F238E27FC236}">
                          <a16:creationId xmlns:a16="http://schemas.microsoft.com/office/drawing/2014/main" id="{9C39AA3E-BA71-4730-8B4C-3BA8C722141C}"/>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79175" cy="3420410"/>
                    </a:xfrm>
                    <a:prstGeom prst="rect">
                      <a:avLst/>
                    </a:prstGeom>
                    <a:noFill/>
                  </pic:spPr>
                </pic:pic>
              </a:graphicData>
            </a:graphic>
          </wp:inline>
        </w:drawing>
      </w:r>
    </w:p>
    <w:p w14:paraId="4EB4B92E" w14:textId="59A6991F" w:rsidR="00CD76C7" w:rsidRPr="00946862" w:rsidRDefault="0085037E" w:rsidP="0085037E">
      <w:pPr>
        <w:widowControl/>
        <w:jc w:val="center"/>
        <w:rPr>
          <w:rFonts w:ascii="Times New Roman" w:hAnsi="Times New Roman" w:cs="Times New Roman"/>
          <w:sz w:val="24"/>
          <w:szCs w:val="28"/>
        </w:rPr>
      </w:pPr>
      <w:r w:rsidRPr="00946862">
        <w:rPr>
          <w:rFonts w:ascii="Times New Roman" w:hAnsi="Times New Roman" w:cs="Times New Roman" w:hint="eastAsia"/>
          <w:sz w:val="24"/>
          <w:szCs w:val="28"/>
        </w:rPr>
        <w:t>F</w:t>
      </w:r>
      <w:r w:rsidRPr="00946862">
        <w:rPr>
          <w:rFonts w:ascii="Times New Roman" w:hAnsi="Times New Roman" w:cs="Times New Roman"/>
          <w:sz w:val="24"/>
          <w:szCs w:val="28"/>
        </w:rPr>
        <w:t xml:space="preserve">igure S1. Plot of </w:t>
      </w:r>
      <w:r w:rsidR="004970B9" w:rsidRPr="00946862">
        <w:rPr>
          <w:rFonts w:ascii="Times New Roman" w:hAnsi="Times New Roman" w:cs="Times New Roman"/>
          <w:sz w:val="24"/>
          <w:szCs w:val="28"/>
        </w:rPr>
        <w:t xml:space="preserve">raw </w:t>
      </w:r>
      <w:r w:rsidRPr="00946862">
        <w:rPr>
          <w:rFonts w:ascii="Times New Roman" w:hAnsi="Times New Roman" w:cs="Times New Roman"/>
          <w:sz w:val="24"/>
          <w:szCs w:val="28"/>
        </w:rPr>
        <w:t xml:space="preserve">relative weights for </w:t>
      </w:r>
      <w:r w:rsidR="0027516F" w:rsidRPr="00946862">
        <w:rPr>
          <w:rFonts w:ascii="Times New Roman" w:hAnsi="Times New Roman" w:cs="Times New Roman"/>
          <w:sz w:val="24"/>
          <w:szCs w:val="28"/>
        </w:rPr>
        <w:t xml:space="preserve">the </w:t>
      </w:r>
      <w:r w:rsidRPr="00946862">
        <w:rPr>
          <w:rFonts w:ascii="Times New Roman" w:hAnsi="Times New Roman" w:cs="Times New Roman"/>
          <w:sz w:val="24"/>
          <w:szCs w:val="28"/>
        </w:rPr>
        <w:t>L1 reading model.</w:t>
      </w:r>
    </w:p>
    <w:p w14:paraId="1F4CB647" w14:textId="77777777" w:rsidR="00CD76C7" w:rsidRPr="00946862" w:rsidRDefault="00CD76C7" w:rsidP="0085037E">
      <w:pPr>
        <w:widowControl/>
        <w:jc w:val="center"/>
        <w:rPr>
          <w:rFonts w:ascii="Times New Roman" w:hAnsi="Times New Roman" w:cs="Times New Roman"/>
          <w:sz w:val="24"/>
          <w:szCs w:val="28"/>
        </w:rPr>
      </w:pPr>
    </w:p>
    <w:p w14:paraId="17333802" w14:textId="77777777" w:rsidR="00602064" w:rsidRPr="00946862" w:rsidRDefault="00602064" w:rsidP="00CD76C7">
      <w:pPr>
        <w:pStyle w:val="Tableheader"/>
        <w:spacing w:before="180"/>
        <w:jc w:val="left"/>
      </w:pPr>
    </w:p>
    <w:p w14:paraId="45E8E95F" w14:textId="37B86816" w:rsidR="00CD76C7" w:rsidRPr="00946862" w:rsidRDefault="00CD76C7" w:rsidP="009F2366">
      <w:pPr>
        <w:pStyle w:val="Tableheader"/>
        <w:spacing w:before="180" w:line="240" w:lineRule="auto"/>
        <w:jc w:val="left"/>
      </w:pPr>
      <w:r w:rsidRPr="00946862">
        <w:t>Table S5</w:t>
      </w:r>
      <w:r w:rsidR="0063695E" w:rsidRPr="00946862">
        <w:t>.</w:t>
      </w:r>
      <w:r w:rsidR="0063695E" w:rsidRPr="00946862">
        <w:rPr>
          <w:rFonts w:hint="eastAsia"/>
        </w:rPr>
        <w:t xml:space="preserve"> </w:t>
      </w:r>
      <w:r w:rsidRPr="00946862">
        <w:rPr>
          <w:i/>
        </w:rPr>
        <w:t>Results of dominance analysis for</w:t>
      </w:r>
      <w:r w:rsidR="0027516F" w:rsidRPr="00946862">
        <w:rPr>
          <w:i/>
        </w:rPr>
        <w:t xml:space="preserve"> the</w:t>
      </w:r>
      <w:r w:rsidRPr="00946862">
        <w:rPr>
          <w:i/>
        </w:rPr>
        <w:t xml:space="preserve"> </w:t>
      </w:r>
      <w:r w:rsidR="005B748A" w:rsidRPr="00946862">
        <w:rPr>
          <w:i/>
        </w:rPr>
        <w:t>L1 reading model</w:t>
      </w:r>
    </w:p>
    <w:tbl>
      <w:tblPr>
        <w:tblStyle w:val="a3"/>
        <w:tblW w:w="48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410"/>
      </w:tblGrid>
      <w:tr w:rsidR="00946862" w:rsidRPr="00946862" w14:paraId="3F156500" w14:textId="77777777" w:rsidTr="00702834">
        <w:tc>
          <w:tcPr>
            <w:tcW w:w="3712" w:type="pct"/>
            <w:tcBorders>
              <w:bottom w:val="single" w:sz="4" w:space="0" w:color="auto"/>
            </w:tcBorders>
          </w:tcPr>
          <w:p w14:paraId="134DCD1D" w14:textId="77777777" w:rsidR="00702834" w:rsidRPr="00946862" w:rsidRDefault="00702834" w:rsidP="00A90E9D">
            <w:pPr>
              <w:jc w:val="left"/>
              <w:rPr>
                <w:rFonts w:ascii="Times New Roman" w:hAnsi="Times New Roman" w:cs="Times New Roman"/>
                <w:sz w:val="24"/>
                <w:szCs w:val="24"/>
              </w:rPr>
            </w:pPr>
          </w:p>
        </w:tc>
        <w:tc>
          <w:tcPr>
            <w:tcW w:w="1288" w:type="pct"/>
            <w:tcBorders>
              <w:bottom w:val="single" w:sz="4" w:space="0" w:color="auto"/>
            </w:tcBorders>
          </w:tcPr>
          <w:p w14:paraId="2AC27EB8" w14:textId="52084B73" w:rsidR="00702834" w:rsidRPr="00946862" w:rsidRDefault="00702834" w:rsidP="00702834">
            <w:pPr>
              <w:jc w:val="center"/>
              <w:rPr>
                <w:rFonts w:ascii="Times New Roman" w:hAnsi="Times New Roman" w:cs="Times New Roman"/>
                <w:sz w:val="24"/>
                <w:szCs w:val="24"/>
              </w:rPr>
            </w:pPr>
            <w:r w:rsidRPr="00946862">
              <w:rPr>
                <w:rFonts w:ascii="Times New Roman" w:hAnsi="Times New Roman" w:cs="Times New Roman"/>
                <w:sz w:val="24"/>
                <w:szCs w:val="24"/>
              </w:rPr>
              <w:t>Weight</w:t>
            </w:r>
          </w:p>
        </w:tc>
      </w:tr>
      <w:tr w:rsidR="00946862" w:rsidRPr="00946862" w14:paraId="2F20726A" w14:textId="77777777" w:rsidTr="00702834">
        <w:tc>
          <w:tcPr>
            <w:tcW w:w="3712" w:type="pct"/>
            <w:tcBorders>
              <w:top w:val="single" w:sz="4" w:space="0" w:color="auto"/>
              <w:bottom w:val="nil"/>
            </w:tcBorders>
          </w:tcPr>
          <w:p w14:paraId="32D0745D" w14:textId="77777777" w:rsidR="00602064" w:rsidRPr="00946862" w:rsidRDefault="00602064" w:rsidP="00602064">
            <w:pPr>
              <w:jc w:val="left"/>
              <w:rPr>
                <w:rFonts w:ascii="Times New Roman" w:hAnsi="Times New Roman" w:cs="Times New Roman"/>
                <w:sz w:val="24"/>
                <w:szCs w:val="24"/>
              </w:rPr>
            </w:pPr>
            <w:proofErr w:type="spellStart"/>
            <w:r w:rsidRPr="00946862">
              <w:rPr>
                <w:rFonts w:ascii="Times New Roman" w:hAnsi="Times New Roman" w:cs="Times New Roman"/>
                <w:sz w:val="24"/>
                <w:szCs w:val="24"/>
              </w:rPr>
              <w:t>Word.Count</w:t>
            </w:r>
            <w:proofErr w:type="spellEnd"/>
          </w:p>
        </w:tc>
        <w:tc>
          <w:tcPr>
            <w:tcW w:w="1288" w:type="pct"/>
            <w:tcBorders>
              <w:top w:val="single" w:sz="4" w:space="0" w:color="auto"/>
              <w:bottom w:val="nil"/>
            </w:tcBorders>
          </w:tcPr>
          <w:p w14:paraId="020CD294" w14:textId="76F89224" w:rsidR="00602064" w:rsidRPr="00946862" w:rsidRDefault="001D79FF" w:rsidP="00602064">
            <w:pPr>
              <w:ind w:leftChars="-11" w:left="1" w:hangingChars="10" w:hanging="24"/>
              <w:jc w:val="center"/>
              <w:rPr>
                <w:rFonts w:ascii="Times New Roman" w:hAnsi="Times New Roman" w:cs="Times New Roman"/>
                <w:sz w:val="24"/>
                <w:szCs w:val="28"/>
              </w:rPr>
            </w:pPr>
            <w:r w:rsidRPr="00946862">
              <w:rPr>
                <w:rFonts w:ascii="Times New Roman" w:hAnsi="Times New Roman" w:cs="Times New Roman"/>
                <w:sz w:val="24"/>
                <w:szCs w:val="28"/>
              </w:rPr>
              <w:t>.</w:t>
            </w:r>
            <w:r w:rsidR="00602064" w:rsidRPr="00946862">
              <w:rPr>
                <w:rFonts w:ascii="Times New Roman" w:hAnsi="Times New Roman" w:cs="Times New Roman"/>
                <w:sz w:val="24"/>
                <w:szCs w:val="28"/>
              </w:rPr>
              <w:t>728</w:t>
            </w:r>
          </w:p>
        </w:tc>
      </w:tr>
      <w:tr w:rsidR="00946862" w:rsidRPr="00946862" w14:paraId="2CE37DA3" w14:textId="77777777" w:rsidTr="00702834">
        <w:tc>
          <w:tcPr>
            <w:tcW w:w="3712" w:type="pct"/>
            <w:tcBorders>
              <w:top w:val="nil"/>
            </w:tcBorders>
          </w:tcPr>
          <w:p w14:paraId="0AD21557" w14:textId="3579269B" w:rsidR="00602064" w:rsidRPr="00946862" w:rsidRDefault="00602064" w:rsidP="00602064">
            <w:pPr>
              <w:jc w:val="left"/>
              <w:rPr>
                <w:rFonts w:ascii="Times New Roman" w:hAnsi="Times New Roman" w:cs="Times New Roman"/>
                <w:sz w:val="24"/>
                <w:szCs w:val="24"/>
              </w:rPr>
            </w:pPr>
            <w:proofErr w:type="spellStart"/>
            <w:r w:rsidRPr="00946862">
              <w:rPr>
                <w:rFonts w:ascii="Times New Roman" w:hAnsi="Times New Roman" w:cs="Times New Roman"/>
                <w:sz w:val="24"/>
                <w:szCs w:val="24"/>
              </w:rPr>
              <w:t>MRC_Familiarity_CW</w:t>
            </w:r>
            <w:proofErr w:type="spellEnd"/>
            <w:r w:rsidRPr="00946862">
              <w:rPr>
                <w:rFonts w:ascii="Times New Roman" w:hAnsi="Times New Roman" w:cs="Times New Roman" w:hint="eastAsia"/>
                <w:sz w:val="24"/>
                <w:szCs w:val="24"/>
              </w:rPr>
              <w:t xml:space="preserve"> </w:t>
            </w:r>
            <w:r w:rsidRPr="00946862">
              <w:rPr>
                <w:rFonts w:ascii="Times New Roman" w:hAnsi="Times New Roman" w:cs="Times New Roman"/>
                <w:sz w:val="22"/>
              </w:rPr>
              <w:t>(familiarity of content words)</w:t>
            </w:r>
          </w:p>
        </w:tc>
        <w:tc>
          <w:tcPr>
            <w:tcW w:w="1288" w:type="pct"/>
            <w:tcBorders>
              <w:top w:val="nil"/>
            </w:tcBorders>
          </w:tcPr>
          <w:p w14:paraId="3889735D" w14:textId="1FD0880F" w:rsidR="00602064" w:rsidRPr="00946862" w:rsidRDefault="00602064" w:rsidP="00602064">
            <w:pPr>
              <w:jc w:val="center"/>
              <w:rPr>
                <w:rFonts w:ascii="Times New Roman" w:hAnsi="Times New Roman" w:cs="Times New Roman"/>
                <w:sz w:val="24"/>
                <w:szCs w:val="28"/>
              </w:rPr>
            </w:pPr>
            <w:r w:rsidRPr="00946862">
              <w:rPr>
                <w:rFonts w:ascii="Times New Roman" w:hAnsi="Times New Roman" w:cs="Times New Roman"/>
                <w:sz w:val="24"/>
                <w:szCs w:val="28"/>
              </w:rPr>
              <w:t>.003</w:t>
            </w:r>
          </w:p>
        </w:tc>
      </w:tr>
      <w:tr w:rsidR="00946862" w:rsidRPr="00946862" w14:paraId="027E5BBE" w14:textId="77777777" w:rsidTr="00702834">
        <w:tc>
          <w:tcPr>
            <w:tcW w:w="3712" w:type="pct"/>
            <w:tcBorders>
              <w:top w:val="nil"/>
            </w:tcBorders>
          </w:tcPr>
          <w:p w14:paraId="759F5408" w14:textId="67418471" w:rsidR="00602064" w:rsidRPr="00946862" w:rsidRDefault="00602064" w:rsidP="00602064">
            <w:pPr>
              <w:jc w:val="left"/>
              <w:rPr>
                <w:rFonts w:ascii="Times New Roman" w:hAnsi="Times New Roman" w:cs="Times New Roman"/>
                <w:sz w:val="24"/>
                <w:szCs w:val="24"/>
              </w:rPr>
            </w:pPr>
            <w:proofErr w:type="spellStart"/>
            <w:r w:rsidRPr="00946862">
              <w:rPr>
                <w:rFonts w:ascii="Times New Roman" w:hAnsi="Times New Roman" w:cs="Times New Roman"/>
                <w:sz w:val="24"/>
                <w:szCs w:val="24"/>
              </w:rPr>
              <w:t>SUBTLEXus_Freq_FW</w:t>
            </w:r>
            <w:proofErr w:type="spellEnd"/>
            <w:r w:rsidRPr="00946862">
              <w:rPr>
                <w:rFonts w:ascii="Times New Roman" w:hAnsi="Times New Roman" w:cs="Times New Roman" w:hint="eastAsia"/>
                <w:sz w:val="24"/>
                <w:szCs w:val="24"/>
              </w:rPr>
              <w:t xml:space="preserve"> </w:t>
            </w:r>
            <w:r w:rsidRPr="00946862">
              <w:rPr>
                <w:rFonts w:ascii="Times New Roman" w:hAnsi="Times New Roman" w:cs="Times New Roman" w:hint="eastAsia"/>
                <w:sz w:val="22"/>
              </w:rPr>
              <w:t>(</w:t>
            </w:r>
            <w:r w:rsidRPr="00946862">
              <w:rPr>
                <w:rFonts w:ascii="Times New Roman" w:hAnsi="Times New Roman" w:cs="Times New Roman"/>
                <w:sz w:val="22"/>
              </w:rPr>
              <w:t>frequency of function words)</w:t>
            </w:r>
          </w:p>
        </w:tc>
        <w:tc>
          <w:tcPr>
            <w:tcW w:w="1288" w:type="pct"/>
            <w:tcBorders>
              <w:top w:val="nil"/>
            </w:tcBorders>
          </w:tcPr>
          <w:p w14:paraId="7C67A02D" w14:textId="38842D6E" w:rsidR="00602064" w:rsidRPr="00946862" w:rsidRDefault="00602064" w:rsidP="00602064">
            <w:pPr>
              <w:jc w:val="center"/>
              <w:rPr>
                <w:rFonts w:ascii="Times New Roman" w:hAnsi="Times New Roman" w:cs="Times New Roman"/>
                <w:sz w:val="24"/>
                <w:szCs w:val="28"/>
              </w:rPr>
            </w:pPr>
            <w:r w:rsidRPr="00946862">
              <w:rPr>
                <w:rFonts w:ascii="Times New Roman" w:hAnsi="Times New Roman" w:cs="Times New Roman"/>
                <w:sz w:val="24"/>
                <w:szCs w:val="28"/>
              </w:rPr>
              <w:t>.013</w:t>
            </w:r>
          </w:p>
        </w:tc>
      </w:tr>
      <w:tr w:rsidR="00946862" w:rsidRPr="00946862" w14:paraId="682F5713" w14:textId="77777777" w:rsidTr="00702834">
        <w:tc>
          <w:tcPr>
            <w:tcW w:w="3712" w:type="pct"/>
            <w:tcBorders>
              <w:top w:val="nil"/>
            </w:tcBorders>
          </w:tcPr>
          <w:p w14:paraId="388014FF" w14:textId="1AF95EC0" w:rsidR="00602064" w:rsidRPr="00946862" w:rsidRDefault="00602064" w:rsidP="00602064">
            <w:pPr>
              <w:jc w:val="left"/>
              <w:rPr>
                <w:rFonts w:ascii="Times New Roman" w:hAnsi="Times New Roman" w:cs="Times New Roman"/>
                <w:sz w:val="24"/>
                <w:szCs w:val="24"/>
              </w:rPr>
            </w:pPr>
            <w:r w:rsidRPr="00946862">
              <w:rPr>
                <w:rFonts w:ascii="Times New Roman" w:hAnsi="Times New Roman" w:cs="Times New Roman"/>
                <w:sz w:val="24"/>
                <w:szCs w:val="24"/>
              </w:rPr>
              <w:t>COCA_fiction_bi_prop_70k</w:t>
            </w:r>
            <w:r w:rsidRPr="00946862">
              <w:rPr>
                <w:rFonts w:ascii="Times New Roman" w:hAnsi="Times New Roman" w:cs="Times New Roman" w:hint="eastAsia"/>
                <w:sz w:val="24"/>
                <w:szCs w:val="24"/>
              </w:rPr>
              <w:t xml:space="preserve"> </w:t>
            </w:r>
            <w:r w:rsidRPr="00946862">
              <w:rPr>
                <w:rFonts w:ascii="Times New Roman" w:hAnsi="Times New Roman" w:cs="Times New Roman" w:hint="eastAsia"/>
                <w:sz w:val="22"/>
              </w:rPr>
              <w:t>(</w:t>
            </w:r>
            <w:r w:rsidRPr="00946862">
              <w:rPr>
                <w:rFonts w:ascii="Times New Roman" w:hAnsi="Times New Roman" w:cs="Times New Roman"/>
                <w:sz w:val="22"/>
              </w:rPr>
              <w:t>bigram frequency)</w:t>
            </w:r>
          </w:p>
        </w:tc>
        <w:tc>
          <w:tcPr>
            <w:tcW w:w="1288" w:type="pct"/>
            <w:tcBorders>
              <w:top w:val="nil"/>
            </w:tcBorders>
          </w:tcPr>
          <w:p w14:paraId="24B23E4D" w14:textId="7D30056F" w:rsidR="00602064" w:rsidRPr="00946862" w:rsidRDefault="00602064" w:rsidP="00602064">
            <w:pPr>
              <w:jc w:val="center"/>
              <w:rPr>
                <w:rFonts w:ascii="Times New Roman" w:hAnsi="Times New Roman" w:cs="Times New Roman"/>
                <w:sz w:val="24"/>
                <w:szCs w:val="28"/>
              </w:rPr>
            </w:pPr>
            <w:r w:rsidRPr="00946862">
              <w:rPr>
                <w:rFonts w:ascii="Times New Roman" w:hAnsi="Times New Roman" w:cs="Times New Roman"/>
                <w:sz w:val="24"/>
                <w:szCs w:val="28"/>
              </w:rPr>
              <w:t>.021</w:t>
            </w:r>
          </w:p>
        </w:tc>
      </w:tr>
      <w:tr w:rsidR="00946862" w:rsidRPr="00946862" w14:paraId="66CF98A4" w14:textId="77777777" w:rsidTr="00702834">
        <w:tc>
          <w:tcPr>
            <w:tcW w:w="3712" w:type="pct"/>
            <w:tcBorders>
              <w:top w:val="nil"/>
            </w:tcBorders>
          </w:tcPr>
          <w:p w14:paraId="71443A70" w14:textId="1127A8CE" w:rsidR="00602064" w:rsidRPr="00946862" w:rsidRDefault="00602064" w:rsidP="00602064">
            <w:pPr>
              <w:jc w:val="left"/>
              <w:rPr>
                <w:rFonts w:ascii="Times New Roman" w:hAnsi="Times New Roman" w:cs="Times New Roman"/>
                <w:sz w:val="24"/>
                <w:szCs w:val="24"/>
              </w:rPr>
            </w:pPr>
            <w:r w:rsidRPr="00946862">
              <w:rPr>
                <w:rFonts w:ascii="Times New Roman" w:hAnsi="Times New Roman" w:cs="Times New Roman"/>
                <w:sz w:val="24"/>
                <w:szCs w:val="24"/>
              </w:rPr>
              <w:t>COCA_fiction_tri_prop_40k</w:t>
            </w:r>
            <w:r w:rsidRPr="00946862">
              <w:rPr>
                <w:rFonts w:ascii="Times New Roman" w:hAnsi="Times New Roman" w:cs="Times New Roman" w:hint="eastAsia"/>
                <w:sz w:val="24"/>
                <w:szCs w:val="24"/>
              </w:rPr>
              <w:t xml:space="preserve"> </w:t>
            </w:r>
            <w:r w:rsidRPr="00946862">
              <w:rPr>
                <w:rFonts w:ascii="Times New Roman" w:hAnsi="Times New Roman" w:cs="Times New Roman" w:hint="eastAsia"/>
                <w:sz w:val="22"/>
              </w:rPr>
              <w:t>(</w:t>
            </w:r>
            <w:r w:rsidRPr="00946862">
              <w:rPr>
                <w:rFonts w:ascii="Times New Roman" w:hAnsi="Times New Roman" w:cs="Times New Roman"/>
                <w:sz w:val="22"/>
              </w:rPr>
              <w:t>trigram frequency)</w:t>
            </w:r>
          </w:p>
        </w:tc>
        <w:tc>
          <w:tcPr>
            <w:tcW w:w="1288" w:type="pct"/>
            <w:tcBorders>
              <w:top w:val="nil"/>
            </w:tcBorders>
          </w:tcPr>
          <w:p w14:paraId="6182D040" w14:textId="4478093E" w:rsidR="00602064" w:rsidRPr="00946862" w:rsidRDefault="00602064" w:rsidP="00602064">
            <w:pPr>
              <w:jc w:val="center"/>
              <w:rPr>
                <w:rFonts w:ascii="Times New Roman" w:hAnsi="Times New Roman" w:cs="Times New Roman"/>
                <w:sz w:val="24"/>
                <w:szCs w:val="28"/>
              </w:rPr>
            </w:pPr>
            <w:r w:rsidRPr="00946862">
              <w:rPr>
                <w:rFonts w:ascii="Times New Roman" w:hAnsi="Times New Roman" w:cs="Times New Roman"/>
                <w:sz w:val="24"/>
                <w:szCs w:val="28"/>
              </w:rPr>
              <w:t>.014</w:t>
            </w:r>
          </w:p>
        </w:tc>
      </w:tr>
      <w:tr w:rsidR="00946862" w:rsidRPr="00946862" w14:paraId="52163076" w14:textId="77777777" w:rsidTr="00702834">
        <w:tc>
          <w:tcPr>
            <w:tcW w:w="3712" w:type="pct"/>
            <w:tcBorders>
              <w:top w:val="nil"/>
            </w:tcBorders>
          </w:tcPr>
          <w:p w14:paraId="6ECB557B" w14:textId="297AA0CB" w:rsidR="00602064" w:rsidRPr="00946862" w:rsidRDefault="00602064" w:rsidP="00602064">
            <w:pPr>
              <w:ind w:rightChars="714" w:right="1499"/>
              <w:jc w:val="left"/>
              <w:rPr>
                <w:rFonts w:ascii="Times New Roman" w:hAnsi="Times New Roman" w:cs="Times New Roman"/>
                <w:sz w:val="24"/>
                <w:szCs w:val="24"/>
              </w:rPr>
            </w:pPr>
            <w:proofErr w:type="spellStart"/>
            <w:r w:rsidRPr="00946862">
              <w:rPr>
                <w:rFonts w:ascii="Times New Roman" w:hAnsi="Times New Roman" w:cs="Times New Roman"/>
                <w:sz w:val="24"/>
                <w:szCs w:val="24"/>
              </w:rPr>
              <w:t>eat_types_FW</w:t>
            </w:r>
            <w:proofErr w:type="spellEnd"/>
            <w:r w:rsidRPr="00946862">
              <w:rPr>
                <w:rFonts w:ascii="Times New Roman" w:hAnsi="Times New Roman" w:cs="Times New Roman" w:hint="eastAsia"/>
                <w:sz w:val="24"/>
                <w:szCs w:val="24"/>
              </w:rPr>
              <w:t xml:space="preserve"> </w:t>
            </w:r>
            <w:r w:rsidRPr="00946862">
              <w:rPr>
                <w:rFonts w:ascii="Times New Roman" w:hAnsi="Times New Roman" w:cs="Times New Roman" w:hint="eastAsia"/>
                <w:sz w:val="22"/>
              </w:rPr>
              <w:t>(</w:t>
            </w:r>
            <w:r w:rsidRPr="00946862">
              <w:rPr>
                <w:rFonts w:ascii="Times New Roman" w:hAnsi="Times New Roman" w:cs="Times New Roman"/>
                <w:sz w:val="22"/>
              </w:rPr>
              <w:t>association for function words)</w:t>
            </w:r>
          </w:p>
        </w:tc>
        <w:tc>
          <w:tcPr>
            <w:tcW w:w="1288" w:type="pct"/>
            <w:tcBorders>
              <w:top w:val="nil"/>
            </w:tcBorders>
          </w:tcPr>
          <w:p w14:paraId="099B5330" w14:textId="6412415C" w:rsidR="00602064" w:rsidRPr="00946862" w:rsidRDefault="00602064" w:rsidP="00602064">
            <w:pPr>
              <w:jc w:val="center"/>
              <w:rPr>
                <w:rFonts w:ascii="Times New Roman" w:hAnsi="Times New Roman" w:cs="Times New Roman"/>
                <w:sz w:val="24"/>
                <w:szCs w:val="28"/>
              </w:rPr>
            </w:pPr>
            <w:r w:rsidRPr="00946862">
              <w:rPr>
                <w:rFonts w:ascii="Times New Roman" w:hAnsi="Times New Roman" w:cs="Times New Roman"/>
                <w:sz w:val="24"/>
                <w:szCs w:val="28"/>
              </w:rPr>
              <w:t>.008</w:t>
            </w:r>
          </w:p>
        </w:tc>
      </w:tr>
      <w:tr w:rsidR="00946862" w:rsidRPr="00946862" w14:paraId="4FFB5B20" w14:textId="77777777" w:rsidTr="00702834">
        <w:tc>
          <w:tcPr>
            <w:tcW w:w="3712" w:type="pct"/>
            <w:tcBorders>
              <w:top w:val="nil"/>
            </w:tcBorders>
          </w:tcPr>
          <w:p w14:paraId="21CC8F1E" w14:textId="2B216F88" w:rsidR="00602064" w:rsidRPr="00946862" w:rsidRDefault="00602064" w:rsidP="00602064">
            <w:pPr>
              <w:ind w:rightChars="512" w:right="1075"/>
              <w:jc w:val="left"/>
              <w:rPr>
                <w:rFonts w:ascii="Times New Roman" w:hAnsi="Times New Roman" w:cs="Times New Roman"/>
                <w:sz w:val="24"/>
                <w:szCs w:val="24"/>
              </w:rPr>
            </w:pPr>
            <w:proofErr w:type="spellStart"/>
            <w:r w:rsidRPr="00946862">
              <w:rPr>
                <w:rFonts w:ascii="Times New Roman" w:hAnsi="Times New Roman" w:cs="Times New Roman"/>
                <w:sz w:val="24"/>
                <w:szCs w:val="24"/>
              </w:rPr>
              <w:t>eat_tokens_FW</w:t>
            </w:r>
            <w:proofErr w:type="spellEnd"/>
            <w:r w:rsidRPr="00946862">
              <w:rPr>
                <w:rFonts w:ascii="Times New Roman" w:hAnsi="Times New Roman" w:cs="Times New Roman" w:hint="eastAsia"/>
                <w:sz w:val="24"/>
                <w:szCs w:val="24"/>
              </w:rPr>
              <w:t xml:space="preserve"> </w:t>
            </w:r>
            <w:r w:rsidRPr="00946862">
              <w:rPr>
                <w:rFonts w:ascii="Times New Roman" w:hAnsi="Times New Roman" w:cs="Times New Roman" w:hint="eastAsia"/>
                <w:sz w:val="22"/>
              </w:rPr>
              <w:t>(</w:t>
            </w:r>
            <w:r w:rsidRPr="00946862">
              <w:rPr>
                <w:rFonts w:ascii="Times New Roman" w:hAnsi="Times New Roman" w:cs="Times New Roman"/>
                <w:sz w:val="22"/>
              </w:rPr>
              <w:t>association for function words)</w:t>
            </w:r>
          </w:p>
        </w:tc>
        <w:tc>
          <w:tcPr>
            <w:tcW w:w="1288" w:type="pct"/>
            <w:tcBorders>
              <w:top w:val="nil"/>
            </w:tcBorders>
          </w:tcPr>
          <w:p w14:paraId="3F9B40CC" w14:textId="47D5BAC8" w:rsidR="00602064" w:rsidRPr="00946862" w:rsidRDefault="00602064" w:rsidP="00602064">
            <w:pPr>
              <w:jc w:val="center"/>
              <w:rPr>
                <w:rFonts w:ascii="Times New Roman" w:hAnsi="Times New Roman" w:cs="Times New Roman"/>
                <w:sz w:val="24"/>
                <w:szCs w:val="28"/>
              </w:rPr>
            </w:pPr>
            <w:r w:rsidRPr="00946862">
              <w:rPr>
                <w:rFonts w:ascii="Times New Roman" w:hAnsi="Times New Roman" w:cs="Times New Roman"/>
                <w:sz w:val="24"/>
                <w:szCs w:val="28"/>
              </w:rPr>
              <w:t>.005</w:t>
            </w:r>
          </w:p>
        </w:tc>
      </w:tr>
      <w:tr w:rsidR="00946862" w:rsidRPr="00946862" w14:paraId="0A7DF3B8" w14:textId="77777777" w:rsidTr="00702834">
        <w:tc>
          <w:tcPr>
            <w:tcW w:w="3712" w:type="pct"/>
            <w:tcBorders>
              <w:top w:val="nil"/>
            </w:tcBorders>
          </w:tcPr>
          <w:p w14:paraId="52E26727" w14:textId="331A447E" w:rsidR="00602064" w:rsidRPr="00946862" w:rsidRDefault="00602064" w:rsidP="00602064">
            <w:pPr>
              <w:jc w:val="left"/>
              <w:rPr>
                <w:rFonts w:ascii="Times New Roman" w:hAnsi="Times New Roman" w:cs="Times New Roman"/>
                <w:sz w:val="24"/>
                <w:szCs w:val="24"/>
              </w:rPr>
            </w:pPr>
            <w:r w:rsidRPr="00946862">
              <w:rPr>
                <w:rFonts w:ascii="Times New Roman" w:hAnsi="Times New Roman" w:cs="Times New Roman"/>
                <w:sz w:val="24"/>
                <w:szCs w:val="24"/>
              </w:rPr>
              <w:t>PLD_CW</w:t>
            </w:r>
            <w:r w:rsidRPr="00946862">
              <w:rPr>
                <w:rFonts w:ascii="Times New Roman" w:hAnsi="Times New Roman" w:cs="Times New Roman" w:hint="eastAsia"/>
                <w:sz w:val="24"/>
                <w:szCs w:val="24"/>
              </w:rPr>
              <w:t xml:space="preserve"> </w:t>
            </w:r>
            <w:r w:rsidRPr="00946862">
              <w:rPr>
                <w:rFonts w:ascii="Times New Roman" w:hAnsi="Times New Roman" w:cs="Times New Roman"/>
                <w:sz w:val="22"/>
              </w:rPr>
              <w:t>(phonological neighborhood of content words)</w:t>
            </w:r>
          </w:p>
        </w:tc>
        <w:tc>
          <w:tcPr>
            <w:tcW w:w="1288" w:type="pct"/>
            <w:tcBorders>
              <w:top w:val="nil"/>
            </w:tcBorders>
          </w:tcPr>
          <w:p w14:paraId="529C1836" w14:textId="21CA9E2C" w:rsidR="00602064" w:rsidRPr="00946862" w:rsidRDefault="00602064" w:rsidP="00602064">
            <w:pPr>
              <w:jc w:val="center"/>
              <w:rPr>
                <w:rFonts w:ascii="Times New Roman" w:hAnsi="Times New Roman" w:cs="Times New Roman"/>
                <w:sz w:val="24"/>
                <w:szCs w:val="28"/>
              </w:rPr>
            </w:pPr>
            <w:r w:rsidRPr="00946862">
              <w:rPr>
                <w:rFonts w:ascii="Times New Roman" w:hAnsi="Times New Roman" w:cs="Times New Roman"/>
                <w:sz w:val="24"/>
                <w:szCs w:val="28"/>
              </w:rPr>
              <w:t>.007</w:t>
            </w:r>
          </w:p>
        </w:tc>
      </w:tr>
      <w:tr w:rsidR="00946862" w:rsidRPr="00946862" w14:paraId="0461B657" w14:textId="77777777" w:rsidTr="00702834">
        <w:tc>
          <w:tcPr>
            <w:tcW w:w="3712" w:type="pct"/>
            <w:tcBorders>
              <w:top w:val="nil"/>
            </w:tcBorders>
          </w:tcPr>
          <w:p w14:paraId="797D738D" w14:textId="63B8422E" w:rsidR="00602064" w:rsidRPr="00946862" w:rsidRDefault="00602064" w:rsidP="00602064">
            <w:pPr>
              <w:jc w:val="left"/>
              <w:rPr>
                <w:rFonts w:ascii="Times New Roman" w:hAnsi="Times New Roman" w:cs="Times New Roman"/>
                <w:sz w:val="24"/>
                <w:szCs w:val="24"/>
              </w:rPr>
            </w:pPr>
            <w:proofErr w:type="spellStart"/>
            <w:r w:rsidRPr="00946862">
              <w:rPr>
                <w:rFonts w:ascii="Times New Roman" w:hAnsi="Times New Roman" w:cs="Times New Roman"/>
                <w:sz w:val="24"/>
                <w:szCs w:val="24"/>
              </w:rPr>
              <w:t>dobj_NN_stdev</w:t>
            </w:r>
            <w:proofErr w:type="spellEnd"/>
            <w:r w:rsidRPr="00946862">
              <w:rPr>
                <w:rFonts w:ascii="Times New Roman" w:hAnsi="Times New Roman" w:cs="Times New Roman" w:hint="eastAsia"/>
                <w:sz w:val="24"/>
                <w:szCs w:val="24"/>
              </w:rPr>
              <w:t xml:space="preserve"> </w:t>
            </w:r>
            <w:r w:rsidRPr="00946862">
              <w:rPr>
                <w:rFonts w:ascii="Times New Roman" w:hAnsi="Times New Roman" w:cs="Times New Roman" w:hint="eastAsia"/>
                <w:sz w:val="22"/>
              </w:rPr>
              <w:t>(</w:t>
            </w:r>
            <w:r w:rsidRPr="00946862">
              <w:rPr>
                <w:rFonts w:ascii="Times New Roman" w:hAnsi="Times New Roman" w:cs="Times New Roman"/>
                <w:i/>
                <w:iCs/>
                <w:szCs w:val="21"/>
              </w:rPr>
              <w:t>SD</w:t>
            </w:r>
            <w:r w:rsidRPr="00946862">
              <w:rPr>
                <w:rFonts w:ascii="Times New Roman" w:hAnsi="Times New Roman" w:cs="Times New Roman"/>
                <w:szCs w:val="21"/>
              </w:rPr>
              <w:t xml:space="preserve"> of the number of dependents per direct object</w:t>
            </w:r>
            <w:r w:rsidRPr="00946862">
              <w:rPr>
                <w:rFonts w:ascii="Times New Roman" w:hAnsi="Times New Roman" w:cs="Times New Roman"/>
                <w:sz w:val="22"/>
              </w:rPr>
              <w:t>)</w:t>
            </w:r>
          </w:p>
        </w:tc>
        <w:tc>
          <w:tcPr>
            <w:tcW w:w="1288" w:type="pct"/>
            <w:tcBorders>
              <w:top w:val="nil"/>
            </w:tcBorders>
          </w:tcPr>
          <w:p w14:paraId="5CC6F17D" w14:textId="46C56369" w:rsidR="00602064" w:rsidRPr="00946862" w:rsidRDefault="00602064" w:rsidP="00602064">
            <w:pPr>
              <w:jc w:val="center"/>
              <w:rPr>
                <w:rFonts w:ascii="Times New Roman" w:hAnsi="Times New Roman" w:cs="Times New Roman"/>
                <w:sz w:val="24"/>
                <w:szCs w:val="28"/>
              </w:rPr>
            </w:pPr>
            <w:r w:rsidRPr="00946862">
              <w:rPr>
                <w:rFonts w:ascii="Times New Roman" w:hAnsi="Times New Roman" w:cs="Times New Roman"/>
                <w:sz w:val="24"/>
                <w:szCs w:val="28"/>
              </w:rPr>
              <w:t>.012</w:t>
            </w:r>
          </w:p>
        </w:tc>
      </w:tr>
      <w:tr w:rsidR="00602064" w:rsidRPr="00946862" w14:paraId="2B77617F" w14:textId="77777777" w:rsidTr="00702834">
        <w:tc>
          <w:tcPr>
            <w:tcW w:w="3712" w:type="pct"/>
          </w:tcPr>
          <w:p w14:paraId="21881D95" w14:textId="52D3FE81" w:rsidR="00602064" w:rsidRPr="00946862" w:rsidRDefault="00602064" w:rsidP="00602064">
            <w:pPr>
              <w:jc w:val="left"/>
              <w:rPr>
                <w:rFonts w:ascii="Times New Roman" w:hAnsi="Times New Roman" w:cs="Times New Roman"/>
                <w:sz w:val="24"/>
                <w:szCs w:val="24"/>
              </w:rPr>
            </w:pPr>
            <w:proofErr w:type="spellStart"/>
            <w:r w:rsidRPr="00946862">
              <w:rPr>
                <w:rFonts w:ascii="Times New Roman" w:hAnsi="Times New Roman" w:cs="Times New Roman"/>
                <w:sz w:val="24"/>
                <w:szCs w:val="24"/>
              </w:rPr>
              <w:t>prep_per_cl</w:t>
            </w:r>
            <w:proofErr w:type="spellEnd"/>
            <w:r w:rsidRPr="00946862">
              <w:rPr>
                <w:rFonts w:ascii="Times New Roman" w:hAnsi="Times New Roman" w:cs="Times New Roman" w:hint="eastAsia"/>
                <w:sz w:val="24"/>
                <w:szCs w:val="24"/>
              </w:rPr>
              <w:t xml:space="preserve"> </w:t>
            </w:r>
            <w:r w:rsidRPr="00946862">
              <w:rPr>
                <w:rFonts w:ascii="Times New Roman" w:hAnsi="Times New Roman" w:cs="Times New Roman" w:hint="eastAsia"/>
                <w:sz w:val="22"/>
              </w:rPr>
              <w:t>(</w:t>
            </w:r>
            <w:r w:rsidRPr="00946862">
              <w:rPr>
                <w:rFonts w:ascii="Times New Roman" w:hAnsi="Times New Roman" w:cs="Times New Roman"/>
                <w:sz w:val="22"/>
              </w:rPr>
              <w:t>number of prepositions per clause)</w:t>
            </w:r>
          </w:p>
        </w:tc>
        <w:tc>
          <w:tcPr>
            <w:tcW w:w="1288" w:type="pct"/>
          </w:tcPr>
          <w:p w14:paraId="7DE39D0A" w14:textId="1616737F" w:rsidR="00602064" w:rsidRPr="00946862" w:rsidRDefault="00602064" w:rsidP="00602064">
            <w:pPr>
              <w:jc w:val="center"/>
              <w:rPr>
                <w:rFonts w:ascii="Times New Roman" w:hAnsi="Times New Roman" w:cs="Times New Roman"/>
                <w:sz w:val="24"/>
                <w:szCs w:val="28"/>
              </w:rPr>
            </w:pPr>
            <w:r w:rsidRPr="00946862">
              <w:rPr>
                <w:rFonts w:ascii="Times New Roman" w:hAnsi="Times New Roman" w:cs="Times New Roman"/>
                <w:sz w:val="24"/>
                <w:szCs w:val="28"/>
              </w:rPr>
              <w:t>.015</w:t>
            </w:r>
          </w:p>
        </w:tc>
      </w:tr>
    </w:tbl>
    <w:p w14:paraId="433AE827" w14:textId="77777777" w:rsidR="00CD76C7" w:rsidRPr="00946862" w:rsidRDefault="00CD76C7" w:rsidP="00CD76C7">
      <w:pPr>
        <w:widowControl/>
        <w:rPr>
          <w:rFonts w:ascii="Times New Roman" w:hAnsi="Times New Roman" w:cs="Times New Roman"/>
          <w:sz w:val="24"/>
          <w:szCs w:val="28"/>
        </w:rPr>
      </w:pPr>
    </w:p>
    <w:p w14:paraId="2B5F9FF2" w14:textId="77777777" w:rsidR="00602064" w:rsidRPr="00946862" w:rsidRDefault="00602064" w:rsidP="00CD76C7">
      <w:pPr>
        <w:widowControl/>
        <w:rPr>
          <w:rFonts w:ascii="Times New Roman" w:hAnsi="Times New Roman" w:cs="Times New Roman"/>
          <w:sz w:val="24"/>
          <w:szCs w:val="28"/>
        </w:rPr>
      </w:pPr>
    </w:p>
    <w:p w14:paraId="28EDE291" w14:textId="6B29C82B" w:rsidR="006C7418" w:rsidRPr="00946862" w:rsidRDefault="00291099" w:rsidP="00291099">
      <w:pPr>
        <w:widowControl/>
        <w:jc w:val="center"/>
        <w:rPr>
          <w:rFonts w:ascii="Times New Roman" w:hAnsi="Times New Roman" w:cs="Times New Roman"/>
          <w:sz w:val="24"/>
          <w:szCs w:val="28"/>
        </w:rPr>
      </w:pPr>
      <w:r w:rsidRPr="00946862">
        <w:rPr>
          <w:noProof/>
        </w:rPr>
        <w:drawing>
          <wp:inline distT="0" distB="0" distL="0" distR="0" wp14:anchorId="3CF10512" wp14:editId="314A2363">
            <wp:extent cx="6086805" cy="3398807"/>
            <wp:effectExtent l="0" t="0" r="0" b="0"/>
            <wp:docPr id="4" name="図 3" descr="グラフ, ヒストグラム&#10;&#10;自動的に生成された説明">
              <a:extLst xmlns:a="http://schemas.openxmlformats.org/drawingml/2006/main">
                <a:ext uri="{FF2B5EF4-FFF2-40B4-BE49-F238E27FC236}">
                  <a16:creationId xmlns:a16="http://schemas.microsoft.com/office/drawing/2014/main" id="{206E9F20-6AC0-ABB0-2A44-EB35AD0A6B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グラフ, ヒストグラム&#10;&#10;自動的に生成された説明">
                      <a:extLst>
                        <a:ext uri="{FF2B5EF4-FFF2-40B4-BE49-F238E27FC236}">
                          <a16:creationId xmlns:a16="http://schemas.microsoft.com/office/drawing/2014/main" id="{206E9F20-6AC0-ABB0-2A44-EB35AD0A6BA1}"/>
                        </a:ext>
                      </a:extLst>
                    </pic:cNvPr>
                    <pic:cNvPicPr>
                      <a:picLocks noChangeAspect="1" noChangeArrowheads="1"/>
                    </pic:cNvPicPr>
                  </pic:nvPicPr>
                  <pic:blipFill rotWithShape="1">
                    <a:blip r:embed="rId29">
                      <a:extLst>
                        <a:ext uri="{28A0092B-C50C-407E-A947-70E740481C1C}">
                          <a14:useLocalDpi xmlns:a14="http://schemas.microsoft.com/office/drawing/2010/main" val="0"/>
                        </a:ext>
                      </a:extLst>
                    </a:blip>
                    <a:srcRect t="11651" b="3489"/>
                    <a:stretch/>
                  </pic:blipFill>
                  <pic:spPr bwMode="auto">
                    <a:xfrm>
                      <a:off x="0" y="0"/>
                      <a:ext cx="6096695" cy="3404329"/>
                    </a:xfrm>
                    <a:prstGeom prst="rect">
                      <a:avLst/>
                    </a:prstGeom>
                    <a:noFill/>
                    <a:ln>
                      <a:noFill/>
                    </a:ln>
                    <a:extLst>
                      <a:ext uri="{53640926-AAD7-44D8-BBD7-CCE9431645EC}">
                        <a14:shadowObscured xmlns:a14="http://schemas.microsoft.com/office/drawing/2010/main"/>
                      </a:ext>
                    </a:extLst>
                  </pic:spPr>
                </pic:pic>
              </a:graphicData>
            </a:graphic>
          </wp:inline>
        </w:drawing>
      </w:r>
    </w:p>
    <w:p w14:paraId="530B23C6" w14:textId="717B5D5D" w:rsidR="00975FBD" w:rsidRPr="00946862" w:rsidRDefault="00975FBD" w:rsidP="005A2CDF">
      <w:pPr>
        <w:widowControl/>
        <w:rPr>
          <w:rFonts w:ascii="Times New Roman" w:hAnsi="Times New Roman" w:cs="Times New Roman"/>
          <w:sz w:val="24"/>
          <w:szCs w:val="28"/>
        </w:rPr>
      </w:pPr>
      <w:r w:rsidRPr="00946862">
        <w:rPr>
          <w:rFonts w:ascii="Times New Roman" w:hAnsi="Times New Roman" w:cs="Times New Roman" w:hint="eastAsia"/>
          <w:sz w:val="24"/>
          <w:szCs w:val="28"/>
        </w:rPr>
        <w:t>F</w:t>
      </w:r>
      <w:r w:rsidR="002A2BF7" w:rsidRPr="00946862">
        <w:rPr>
          <w:rFonts w:ascii="Times New Roman" w:hAnsi="Times New Roman" w:cs="Times New Roman"/>
          <w:sz w:val="24"/>
          <w:szCs w:val="28"/>
        </w:rPr>
        <w:t xml:space="preserve">igure S2. Plot of </w:t>
      </w:r>
      <w:r w:rsidR="002A50D4" w:rsidRPr="00946862">
        <w:rPr>
          <w:rFonts w:ascii="Times New Roman" w:hAnsi="Times New Roman" w:cs="Times New Roman"/>
          <w:sz w:val="24"/>
          <w:szCs w:val="28"/>
        </w:rPr>
        <w:t xml:space="preserve">variable </w:t>
      </w:r>
      <w:r w:rsidR="002A2BF7" w:rsidRPr="00946862">
        <w:rPr>
          <w:rFonts w:ascii="Times New Roman" w:hAnsi="Times New Roman" w:cs="Times New Roman"/>
          <w:sz w:val="24"/>
          <w:szCs w:val="28"/>
        </w:rPr>
        <w:t>importance assessed by random forest</w:t>
      </w:r>
      <w:r w:rsidR="00CE646C" w:rsidRPr="00946862">
        <w:rPr>
          <w:rFonts w:ascii="Times New Roman" w:hAnsi="Times New Roman" w:cs="Times New Roman"/>
          <w:sz w:val="24"/>
          <w:szCs w:val="28"/>
        </w:rPr>
        <w:t xml:space="preserve"> </w:t>
      </w:r>
      <w:r w:rsidR="002A50D4" w:rsidRPr="00946862">
        <w:rPr>
          <w:rFonts w:ascii="Times New Roman" w:hAnsi="Times New Roman" w:cs="Times New Roman"/>
          <w:sz w:val="24"/>
          <w:szCs w:val="28"/>
        </w:rPr>
        <w:t>for</w:t>
      </w:r>
      <w:r w:rsidR="0027516F" w:rsidRPr="00946862">
        <w:rPr>
          <w:rFonts w:ascii="Times New Roman" w:hAnsi="Times New Roman" w:cs="Times New Roman"/>
          <w:sz w:val="24"/>
          <w:szCs w:val="28"/>
        </w:rPr>
        <w:t xml:space="preserve"> the</w:t>
      </w:r>
      <w:r w:rsidR="002A50D4" w:rsidRPr="00946862">
        <w:rPr>
          <w:rFonts w:ascii="Times New Roman" w:hAnsi="Times New Roman" w:cs="Times New Roman"/>
          <w:sz w:val="24"/>
          <w:szCs w:val="28"/>
        </w:rPr>
        <w:t xml:space="preserve"> </w:t>
      </w:r>
      <w:r w:rsidR="00CE646C" w:rsidRPr="00946862">
        <w:rPr>
          <w:rFonts w:ascii="Times New Roman" w:hAnsi="Times New Roman" w:cs="Times New Roman"/>
          <w:sz w:val="24"/>
          <w:szCs w:val="28"/>
        </w:rPr>
        <w:t>L1 reading model</w:t>
      </w:r>
      <w:r w:rsidR="005A2CDF" w:rsidRPr="00946862">
        <w:rPr>
          <w:rFonts w:ascii="Times New Roman" w:hAnsi="Times New Roman" w:cs="Times New Roman" w:hint="eastAsia"/>
          <w:sz w:val="24"/>
          <w:szCs w:val="28"/>
        </w:rPr>
        <w:t>.</w:t>
      </w:r>
      <w:r w:rsidR="005A2CDF" w:rsidRPr="00946862">
        <w:rPr>
          <w:rFonts w:ascii="Times New Roman" w:hAnsi="Times New Roman" w:cs="Times New Roman"/>
          <w:sz w:val="24"/>
          <w:szCs w:val="28"/>
        </w:rPr>
        <w:t xml:space="preserve"> See Table S6 below for the numbering of the variables.</w:t>
      </w:r>
    </w:p>
    <w:p w14:paraId="7623E787" w14:textId="77777777" w:rsidR="0063695E" w:rsidRPr="00946862" w:rsidRDefault="0063695E" w:rsidP="006A5E21">
      <w:pPr>
        <w:pStyle w:val="Tableheader"/>
        <w:spacing w:before="180" w:line="240" w:lineRule="auto"/>
        <w:jc w:val="left"/>
      </w:pPr>
    </w:p>
    <w:p w14:paraId="33374FDF" w14:textId="2EAF8AAF" w:rsidR="00975FBD" w:rsidRPr="00946862" w:rsidRDefault="00975FBD" w:rsidP="006A5E21">
      <w:pPr>
        <w:pStyle w:val="Tableheader"/>
        <w:spacing w:before="180" w:line="240" w:lineRule="auto"/>
        <w:jc w:val="left"/>
      </w:pPr>
      <w:r w:rsidRPr="00946862">
        <w:t>Table S</w:t>
      </w:r>
      <w:r w:rsidR="005F7D97" w:rsidRPr="00946862">
        <w:t>6</w:t>
      </w:r>
      <w:r w:rsidR="0063695E" w:rsidRPr="00946862">
        <w:t>.</w:t>
      </w:r>
      <w:r w:rsidR="0063695E" w:rsidRPr="00946862">
        <w:rPr>
          <w:rFonts w:hint="eastAsia"/>
        </w:rPr>
        <w:t xml:space="preserve"> </w:t>
      </w:r>
      <w:r w:rsidRPr="00946862">
        <w:rPr>
          <w:i/>
        </w:rPr>
        <w:t xml:space="preserve">Results of </w:t>
      </w:r>
      <w:r w:rsidR="002A50D4" w:rsidRPr="00946862">
        <w:rPr>
          <w:i/>
        </w:rPr>
        <w:t>random forest for</w:t>
      </w:r>
      <w:r w:rsidR="0027516F" w:rsidRPr="00946862">
        <w:rPr>
          <w:i/>
        </w:rPr>
        <w:t xml:space="preserve"> the</w:t>
      </w:r>
      <w:r w:rsidR="002A50D4" w:rsidRPr="00946862">
        <w:rPr>
          <w:i/>
        </w:rPr>
        <w:t xml:space="preserve"> L1 reading model</w:t>
      </w:r>
    </w:p>
    <w:tbl>
      <w:tblPr>
        <w:tblStyle w:val="a3"/>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707"/>
        <w:gridCol w:w="708"/>
        <w:gridCol w:w="708"/>
        <w:gridCol w:w="743"/>
        <w:gridCol w:w="680"/>
        <w:gridCol w:w="1094"/>
      </w:tblGrid>
      <w:tr w:rsidR="00946862" w:rsidRPr="00946862" w14:paraId="6D409CA6" w14:textId="0EE09AFC" w:rsidTr="00831A9F">
        <w:tc>
          <w:tcPr>
            <w:tcW w:w="2620" w:type="pct"/>
            <w:tcBorders>
              <w:bottom w:val="single" w:sz="4" w:space="0" w:color="auto"/>
            </w:tcBorders>
          </w:tcPr>
          <w:p w14:paraId="6BFFE916" w14:textId="77777777" w:rsidR="00E8118E" w:rsidRPr="00946862" w:rsidRDefault="00E8118E" w:rsidP="00E8118E">
            <w:pPr>
              <w:jc w:val="left"/>
              <w:rPr>
                <w:rFonts w:ascii="Times New Roman" w:hAnsi="Times New Roman" w:cs="Times New Roman"/>
                <w:sz w:val="24"/>
                <w:szCs w:val="24"/>
              </w:rPr>
            </w:pPr>
          </w:p>
        </w:tc>
        <w:tc>
          <w:tcPr>
            <w:tcW w:w="363" w:type="pct"/>
            <w:tcBorders>
              <w:bottom w:val="single" w:sz="4" w:space="0" w:color="auto"/>
            </w:tcBorders>
            <w:vAlign w:val="center"/>
          </w:tcPr>
          <w:p w14:paraId="539DF158" w14:textId="62A7FD96" w:rsidR="00E8118E" w:rsidRPr="00946862" w:rsidRDefault="00E8118E" w:rsidP="00E8118E">
            <w:pPr>
              <w:jc w:val="center"/>
              <w:rPr>
                <w:rFonts w:ascii="Times New Roman" w:hAnsi="Times New Roman" w:cs="Times New Roman"/>
                <w:sz w:val="20"/>
                <w:szCs w:val="20"/>
              </w:rPr>
            </w:pPr>
            <w:proofErr w:type="spellStart"/>
            <w:r w:rsidRPr="00946862">
              <w:rPr>
                <w:rFonts w:ascii="Times New Roman" w:eastAsia="游ゴシック" w:hAnsi="Times New Roman" w:cs="Times New Roman"/>
                <w:sz w:val="20"/>
                <w:szCs w:val="20"/>
              </w:rPr>
              <w:t>meanZ</w:t>
            </w:r>
            <w:proofErr w:type="spellEnd"/>
          </w:p>
        </w:tc>
        <w:tc>
          <w:tcPr>
            <w:tcW w:w="363" w:type="pct"/>
            <w:tcBorders>
              <w:bottom w:val="single" w:sz="4" w:space="0" w:color="auto"/>
            </w:tcBorders>
            <w:vAlign w:val="center"/>
          </w:tcPr>
          <w:p w14:paraId="3702F8C5" w14:textId="61B85CB9" w:rsidR="00E8118E" w:rsidRPr="00946862" w:rsidRDefault="00E8118E" w:rsidP="00E8118E">
            <w:pPr>
              <w:jc w:val="center"/>
              <w:rPr>
                <w:rFonts w:ascii="Times New Roman" w:hAnsi="Times New Roman" w:cs="Times New Roman"/>
                <w:sz w:val="20"/>
                <w:szCs w:val="20"/>
              </w:rPr>
            </w:pPr>
            <w:proofErr w:type="spellStart"/>
            <w:r w:rsidRPr="00946862">
              <w:rPr>
                <w:rFonts w:ascii="Times New Roman" w:eastAsia="游ゴシック" w:hAnsi="Times New Roman" w:cs="Times New Roman"/>
                <w:sz w:val="20"/>
                <w:szCs w:val="20"/>
              </w:rPr>
              <w:t>medianZ</w:t>
            </w:r>
            <w:proofErr w:type="spellEnd"/>
          </w:p>
        </w:tc>
        <w:tc>
          <w:tcPr>
            <w:tcW w:w="363" w:type="pct"/>
            <w:tcBorders>
              <w:bottom w:val="single" w:sz="4" w:space="0" w:color="auto"/>
            </w:tcBorders>
            <w:vAlign w:val="center"/>
          </w:tcPr>
          <w:p w14:paraId="4C3F025B" w14:textId="77777777" w:rsidR="00831A9F" w:rsidRPr="00946862" w:rsidRDefault="00E8118E" w:rsidP="00E8118E">
            <w:pPr>
              <w:jc w:val="center"/>
              <w:rPr>
                <w:rFonts w:ascii="Times New Roman" w:eastAsia="游ゴシック" w:hAnsi="Times New Roman" w:cs="Times New Roman"/>
                <w:sz w:val="20"/>
                <w:szCs w:val="20"/>
              </w:rPr>
            </w:pPr>
            <w:r w:rsidRPr="00946862">
              <w:rPr>
                <w:rFonts w:ascii="Times New Roman" w:eastAsia="游ゴシック" w:hAnsi="Times New Roman" w:cs="Times New Roman"/>
                <w:sz w:val="20"/>
                <w:szCs w:val="20"/>
              </w:rPr>
              <w:t>min</w:t>
            </w:r>
          </w:p>
          <w:p w14:paraId="3A31D5E3" w14:textId="2AE5C839" w:rsidR="00E8118E" w:rsidRPr="00946862" w:rsidRDefault="00E8118E" w:rsidP="00E8118E">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Z</w:t>
            </w:r>
          </w:p>
        </w:tc>
        <w:tc>
          <w:tcPr>
            <w:tcW w:w="381" w:type="pct"/>
            <w:tcBorders>
              <w:bottom w:val="single" w:sz="4" w:space="0" w:color="auto"/>
            </w:tcBorders>
            <w:vAlign w:val="center"/>
          </w:tcPr>
          <w:p w14:paraId="510AA22E" w14:textId="7D6EC5CC" w:rsidR="00E8118E" w:rsidRPr="00946862" w:rsidRDefault="00E8118E" w:rsidP="00E8118E">
            <w:pPr>
              <w:jc w:val="center"/>
              <w:rPr>
                <w:rFonts w:ascii="Times New Roman" w:hAnsi="Times New Roman" w:cs="Times New Roman"/>
                <w:sz w:val="20"/>
                <w:szCs w:val="20"/>
              </w:rPr>
            </w:pPr>
            <w:proofErr w:type="spellStart"/>
            <w:r w:rsidRPr="00946862">
              <w:rPr>
                <w:rFonts w:ascii="Times New Roman" w:eastAsia="游ゴシック" w:hAnsi="Times New Roman" w:cs="Times New Roman"/>
                <w:sz w:val="20"/>
                <w:szCs w:val="20"/>
              </w:rPr>
              <w:t>maxZ</w:t>
            </w:r>
            <w:proofErr w:type="spellEnd"/>
          </w:p>
        </w:tc>
        <w:tc>
          <w:tcPr>
            <w:tcW w:w="349" w:type="pct"/>
            <w:tcBorders>
              <w:bottom w:val="single" w:sz="4" w:space="0" w:color="auto"/>
            </w:tcBorders>
          </w:tcPr>
          <w:p w14:paraId="6A7C4C08" w14:textId="0F9CA86A" w:rsidR="00E8118E" w:rsidRPr="00946862" w:rsidRDefault="00E8118E" w:rsidP="00E8118E">
            <w:pPr>
              <w:jc w:val="center"/>
              <w:rPr>
                <w:rFonts w:ascii="Times New Roman" w:hAnsi="Times New Roman" w:cs="Times New Roman"/>
                <w:sz w:val="20"/>
                <w:szCs w:val="20"/>
              </w:rPr>
            </w:pPr>
            <w:proofErr w:type="spellStart"/>
            <w:r w:rsidRPr="00946862">
              <w:rPr>
                <w:rFonts w:ascii="Times New Roman" w:hAnsi="Times New Roman" w:cs="Times New Roman"/>
                <w:sz w:val="20"/>
                <w:szCs w:val="20"/>
              </w:rPr>
              <w:t>normHits</w:t>
            </w:r>
            <w:proofErr w:type="spellEnd"/>
          </w:p>
        </w:tc>
        <w:tc>
          <w:tcPr>
            <w:tcW w:w="561" w:type="pct"/>
            <w:tcBorders>
              <w:bottom w:val="single" w:sz="4" w:space="0" w:color="auto"/>
            </w:tcBorders>
          </w:tcPr>
          <w:p w14:paraId="59A66653" w14:textId="3FED2647" w:rsidR="00E8118E" w:rsidRPr="00946862" w:rsidRDefault="00E8118E" w:rsidP="00E8118E">
            <w:pPr>
              <w:jc w:val="center"/>
              <w:rPr>
                <w:rFonts w:ascii="Times New Roman" w:hAnsi="Times New Roman" w:cs="Times New Roman"/>
                <w:sz w:val="20"/>
                <w:szCs w:val="20"/>
              </w:rPr>
            </w:pPr>
            <w:r w:rsidRPr="00946862">
              <w:rPr>
                <w:rFonts w:ascii="Times New Roman" w:hAnsi="Times New Roman" w:cs="Times New Roman" w:hint="eastAsia"/>
                <w:sz w:val="20"/>
                <w:szCs w:val="20"/>
              </w:rPr>
              <w:t>d</w:t>
            </w:r>
            <w:r w:rsidRPr="00946862">
              <w:rPr>
                <w:rFonts w:ascii="Times New Roman" w:hAnsi="Times New Roman" w:cs="Times New Roman"/>
                <w:sz w:val="20"/>
                <w:szCs w:val="20"/>
              </w:rPr>
              <w:t>ecision</w:t>
            </w:r>
          </w:p>
        </w:tc>
      </w:tr>
      <w:tr w:rsidR="00946862" w:rsidRPr="00946862" w14:paraId="701F5575" w14:textId="79B0B16A" w:rsidTr="005F1E10">
        <w:tc>
          <w:tcPr>
            <w:tcW w:w="2620" w:type="pct"/>
            <w:tcBorders>
              <w:top w:val="single" w:sz="4" w:space="0" w:color="auto"/>
              <w:bottom w:val="nil"/>
            </w:tcBorders>
          </w:tcPr>
          <w:p w14:paraId="62C68AC8" w14:textId="7A000003" w:rsidR="00831A9F" w:rsidRPr="00946862" w:rsidRDefault="005A2CDF" w:rsidP="005A2CDF">
            <w:pPr>
              <w:ind w:left="317" w:hangingChars="132" w:hanging="317"/>
              <w:jc w:val="left"/>
              <w:rPr>
                <w:rFonts w:ascii="Times New Roman" w:hAnsi="Times New Roman" w:cs="Times New Roman"/>
                <w:sz w:val="24"/>
                <w:szCs w:val="24"/>
              </w:rPr>
            </w:pPr>
            <w:r w:rsidRPr="00946862">
              <w:rPr>
                <w:rFonts w:ascii="Times New Roman" w:hAnsi="Times New Roman" w:cs="Times New Roman"/>
                <w:sz w:val="24"/>
                <w:szCs w:val="24"/>
              </w:rPr>
              <w:t xml:space="preserve">1. </w:t>
            </w:r>
            <w:proofErr w:type="spellStart"/>
            <w:r w:rsidR="00831A9F" w:rsidRPr="00946862">
              <w:rPr>
                <w:rFonts w:ascii="Times New Roman" w:hAnsi="Times New Roman" w:cs="Times New Roman"/>
                <w:sz w:val="24"/>
                <w:szCs w:val="24"/>
              </w:rPr>
              <w:t>Word.Count</w:t>
            </w:r>
            <w:proofErr w:type="spellEnd"/>
          </w:p>
        </w:tc>
        <w:tc>
          <w:tcPr>
            <w:tcW w:w="363" w:type="pct"/>
            <w:tcBorders>
              <w:top w:val="single" w:sz="4" w:space="0" w:color="auto"/>
              <w:bottom w:val="nil"/>
            </w:tcBorders>
          </w:tcPr>
          <w:p w14:paraId="75C70BDF" w14:textId="5F7AF3E1" w:rsidR="00831A9F" w:rsidRPr="00946862" w:rsidRDefault="00831A9F" w:rsidP="005F1E10">
            <w:pPr>
              <w:ind w:leftChars="-11" w:left="-2" w:hangingChars="10" w:hanging="21"/>
              <w:jc w:val="center"/>
              <w:rPr>
                <w:rFonts w:ascii="Times New Roman" w:hAnsi="Times New Roman" w:cs="Times New Roman"/>
                <w:szCs w:val="21"/>
              </w:rPr>
            </w:pPr>
            <w:r w:rsidRPr="00946862">
              <w:rPr>
                <w:rFonts w:ascii="Times New Roman" w:eastAsia="游ゴシック" w:hAnsi="Times New Roman" w:cs="Times New Roman"/>
                <w:szCs w:val="21"/>
              </w:rPr>
              <w:t>81.38</w:t>
            </w:r>
          </w:p>
        </w:tc>
        <w:tc>
          <w:tcPr>
            <w:tcW w:w="363" w:type="pct"/>
            <w:tcBorders>
              <w:top w:val="single" w:sz="4" w:space="0" w:color="auto"/>
              <w:bottom w:val="nil"/>
            </w:tcBorders>
          </w:tcPr>
          <w:p w14:paraId="2307D989" w14:textId="0AEAEB2A" w:rsidR="00831A9F" w:rsidRPr="00946862" w:rsidRDefault="00831A9F" w:rsidP="005F1E10">
            <w:pPr>
              <w:ind w:leftChars="-11" w:left="-2" w:hangingChars="10" w:hanging="21"/>
              <w:jc w:val="center"/>
              <w:rPr>
                <w:rFonts w:ascii="Times New Roman" w:hAnsi="Times New Roman" w:cs="Times New Roman"/>
                <w:szCs w:val="21"/>
              </w:rPr>
            </w:pPr>
            <w:r w:rsidRPr="00946862">
              <w:rPr>
                <w:rFonts w:ascii="Times New Roman" w:eastAsia="游ゴシック" w:hAnsi="Times New Roman" w:cs="Times New Roman"/>
                <w:szCs w:val="21"/>
              </w:rPr>
              <w:t>81.66</w:t>
            </w:r>
          </w:p>
        </w:tc>
        <w:tc>
          <w:tcPr>
            <w:tcW w:w="363" w:type="pct"/>
            <w:tcBorders>
              <w:top w:val="single" w:sz="4" w:space="0" w:color="auto"/>
              <w:bottom w:val="nil"/>
            </w:tcBorders>
          </w:tcPr>
          <w:p w14:paraId="1047B916" w14:textId="714C575D" w:rsidR="00831A9F" w:rsidRPr="00946862" w:rsidRDefault="00831A9F" w:rsidP="005F1E10">
            <w:pPr>
              <w:ind w:leftChars="-11" w:left="-2" w:hangingChars="10" w:hanging="21"/>
              <w:jc w:val="center"/>
              <w:rPr>
                <w:rFonts w:ascii="Times New Roman" w:hAnsi="Times New Roman" w:cs="Times New Roman"/>
                <w:szCs w:val="21"/>
              </w:rPr>
            </w:pPr>
            <w:r w:rsidRPr="00946862">
              <w:rPr>
                <w:rFonts w:ascii="Times New Roman" w:eastAsia="游ゴシック" w:hAnsi="Times New Roman" w:cs="Times New Roman"/>
                <w:szCs w:val="21"/>
              </w:rPr>
              <w:t>71.00</w:t>
            </w:r>
          </w:p>
        </w:tc>
        <w:tc>
          <w:tcPr>
            <w:tcW w:w="381" w:type="pct"/>
            <w:tcBorders>
              <w:top w:val="single" w:sz="4" w:space="0" w:color="auto"/>
              <w:bottom w:val="nil"/>
            </w:tcBorders>
          </w:tcPr>
          <w:p w14:paraId="4831EF71" w14:textId="18C071F7" w:rsidR="00831A9F" w:rsidRPr="00946862" w:rsidRDefault="00831A9F" w:rsidP="005F1E10">
            <w:pPr>
              <w:ind w:leftChars="-11" w:left="-2" w:hangingChars="10" w:hanging="21"/>
              <w:jc w:val="center"/>
              <w:rPr>
                <w:rFonts w:ascii="Times New Roman" w:hAnsi="Times New Roman" w:cs="Times New Roman"/>
                <w:szCs w:val="21"/>
              </w:rPr>
            </w:pPr>
            <w:r w:rsidRPr="00946862">
              <w:rPr>
                <w:rFonts w:ascii="Times New Roman" w:eastAsia="游ゴシック" w:hAnsi="Times New Roman" w:cs="Times New Roman"/>
                <w:szCs w:val="21"/>
              </w:rPr>
              <w:t>93.15</w:t>
            </w:r>
          </w:p>
        </w:tc>
        <w:tc>
          <w:tcPr>
            <w:tcW w:w="349" w:type="pct"/>
            <w:tcBorders>
              <w:top w:val="single" w:sz="4" w:space="0" w:color="auto"/>
              <w:bottom w:val="nil"/>
            </w:tcBorders>
          </w:tcPr>
          <w:p w14:paraId="14EDAB30" w14:textId="29E0C8DA" w:rsidR="00831A9F" w:rsidRPr="00946862" w:rsidRDefault="00831A9F" w:rsidP="005F1E10">
            <w:pPr>
              <w:ind w:leftChars="-11" w:left="-2" w:hangingChars="10" w:hanging="21"/>
              <w:jc w:val="center"/>
              <w:rPr>
                <w:rFonts w:ascii="Times New Roman" w:hAnsi="Times New Roman" w:cs="Times New Roman"/>
                <w:szCs w:val="21"/>
              </w:rPr>
            </w:pPr>
            <w:r w:rsidRPr="00946862">
              <w:rPr>
                <w:rFonts w:ascii="Times New Roman" w:eastAsia="游ゴシック" w:hAnsi="Times New Roman" w:cs="Times New Roman"/>
                <w:szCs w:val="21"/>
              </w:rPr>
              <w:t>1.00</w:t>
            </w:r>
          </w:p>
        </w:tc>
        <w:tc>
          <w:tcPr>
            <w:tcW w:w="561" w:type="pct"/>
            <w:tcBorders>
              <w:top w:val="single" w:sz="4" w:space="0" w:color="auto"/>
              <w:bottom w:val="nil"/>
            </w:tcBorders>
          </w:tcPr>
          <w:p w14:paraId="0A932D51" w14:textId="5ABAF34F" w:rsidR="00831A9F" w:rsidRPr="00946862" w:rsidRDefault="00831A9F" w:rsidP="005F1E10">
            <w:pPr>
              <w:ind w:leftChars="-11" w:left="-3" w:hangingChars="10" w:hanging="20"/>
              <w:jc w:val="center"/>
              <w:rPr>
                <w:rFonts w:ascii="Times New Roman" w:hAnsi="Times New Roman" w:cs="Times New Roman"/>
                <w:sz w:val="20"/>
                <w:szCs w:val="20"/>
              </w:rPr>
            </w:pPr>
            <w:r w:rsidRPr="00946862">
              <w:rPr>
                <w:rFonts w:ascii="Times New Roman" w:eastAsia="游ゴシック" w:hAnsi="Times New Roman" w:cs="Times New Roman"/>
                <w:sz w:val="20"/>
                <w:szCs w:val="20"/>
              </w:rPr>
              <w:t>Confirmed</w:t>
            </w:r>
          </w:p>
        </w:tc>
      </w:tr>
      <w:tr w:rsidR="00946862" w:rsidRPr="00946862" w14:paraId="7C17323B" w14:textId="6811BD8E" w:rsidTr="005F1E10">
        <w:tc>
          <w:tcPr>
            <w:tcW w:w="2620" w:type="pct"/>
            <w:tcBorders>
              <w:top w:val="nil"/>
            </w:tcBorders>
          </w:tcPr>
          <w:p w14:paraId="7D1E559F" w14:textId="57DCEC55" w:rsidR="00831A9F" w:rsidRPr="00946862" w:rsidRDefault="005A2CDF" w:rsidP="005A2CDF">
            <w:pPr>
              <w:ind w:left="317" w:hangingChars="132" w:hanging="317"/>
              <w:jc w:val="left"/>
              <w:rPr>
                <w:rFonts w:ascii="Times New Roman" w:hAnsi="Times New Roman" w:cs="Times New Roman"/>
                <w:sz w:val="24"/>
                <w:szCs w:val="24"/>
              </w:rPr>
            </w:pPr>
            <w:r w:rsidRPr="00946862">
              <w:rPr>
                <w:rFonts w:ascii="Times New Roman" w:hAnsi="Times New Roman" w:cs="Times New Roman"/>
                <w:sz w:val="24"/>
                <w:szCs w:val="24"/>
              </w:rPr>
              <w:t xml:space="preserve">2. </w:t>
            </w:r>
            <w:proofErr w:type="spellStart"/>
            <w:r w:rsidR="00831A9F" w:rsidRPr="00946862">
              <w:rPr>
                <w:rFonts w:ascii="Times New Roman" w:hAnsi="Times New Roman" w:cs="Times New Roman"/>
                <w:sz w:val="24"/>
                <w:szCs w:val="24"/>
              </w:rPr>
              <w:t>MRC_Familiarity_CW</w:t>
            </w:r>
            <w:proofErr w:type="spellEnd"/>
            <w:r w:rsidR="00831A9F" w:rsidRPr="00946862">
              <w:rPr>
                <w:rFonts w:ascii="Times New Roman" w:hAnsi="Times New Roman" w:cs="Times New Roman" w:hint="eastAsia"/>
                <w:sz w:val="24"/>
                <w:szCs w:val="24"/>
              </w:rPr>
              <w:t xml:space="preserve"> </w:t>
            </w:r>
            <w:r w:rsidR="00831A9F" w:rsidRPr="00946862">
              <w:rPr>
                <w:rFonts w:ascii="Times New Roman" w:hAnsi="Times New Roman" w:cs="Times New Roman"/>
                <w:sz w:val="22"/>
              </w:rPr>
              <w:t>(familiarity of content words)</w:t>
            </w:r>
          </w:p>
        </w:tc>
        <w:tc>
          <w:tcPr>
            <w:tcW w:w="363" w:type="pct"/>
            <w:tcBorders>
              <w:top w:val="nil"/>
            </w:tcBorders>
          </w:tcPr>
          <w:p w14:paraId="0FC7B92A" w14:textId="49C260B5"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1.05</w:t>
            </w:r>
          </w:p>
        </w:tc>
        <w:tc>
          <w:tcPr>
            <w:tcW w:w="363" w:type="pct"/>
            <w:tcBorders>
              <w:top w:val="nil"/>
            </w:tcBorders>
          </w:tcPr>
          <w:p w14:paraId="12D74C81" w14:textId="4104E535"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0.87</w:t>
            </w:r>
          </w:p>
        </w:tc>
        <w:tc>
          <w:tcPr>
            <w:tcW w:w="363" w:type="pct"/>
            <w:tcBorders>
              <w:top w:val="nil"/>
            </w:tcBorders>
          </w:tcPr>
          <w:p w14:paraId="5C3CBAA5" w14:textId="73D9F9D8"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-0.99</w:t>
            </w:r>
          </w:p>
        </w:tc>
        <w:tc>
          <w:tcPr>
            <w:tcW w:w="381" w:type="pct"/>
            <w:tcBorders>
              <w:top w:val="nil"/>
            </w:tcBorders>
          </w:tcPr>
          <w:p w14:paraId="66E40849" w14:textId="0C52BA46"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3.62</w:t>
            </w:r>
          </w:p>
        </w:tc>
        <w:tc>
          <w:tcPr>
            <w:tcW w:w="349" w:type="pct"/>
            <w:tcBorders>
              <w:top w:val="nil"/>
            </w:tcBorders>
          </w:tcPr>
          <w:p w14:paraId="7591D41B" w14:textId="5CC0CAFF"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0.06</w:t>
            </w:r>
          </w:p>
        </w:tc>
        <w:tc>
          <w:tcPr>
            <w:tcW w:w="561" w:type="pct"/>
            <w:tcBorders>
              <w:top w:val="nil"/>
            </w:tcBorders>
          </w:tcPr>
          <w:p w14:paraId="0BA1E0AF" w14:textId="511505C6" w:rsidR="00831A9F" w:rsidRPr="00946862" w:rsidRDefault="00831A9F" w:rsidP="005F1E10">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Rejected</w:t>
            </w:r>
          </w:p>
        </w:tc>
      </w:tr>
      <w:tr w:rsidR="00946862" w:rsidRPr="00946862" w14:paraId="150F99F6" w14:textId="3DDB63F3" w:rsidTr="005F1E10">
        <w:tc>
          <w:tcPr>
            <w:tcW w:w="2620" w:type="pct"/>
            <w:tcBorders>
              <w:top w:val="nil"/>
            </w:tcBorders>
          </w:tcPr>
          <w:p w14:paraId="20EF078F" w14:textId="7BCDC361" w:rsidR="00831A9F" w:rsidRPr="00946862" w:rsidRDefault="005A2CDF" w:rsidP="005A2CDF">
            <w:pPr>
              <w:ind w:left="317" w:hangingChars="132" w:hanging="317"/>
              <w:jc w:val="left"/>
              <w:rPr>
                <w:rFonts w:ascii="Times New Roman" w:hAnsi="Times New Roman" w:cs="Times New Roman"/>
                <w:sz w:val="24"/>
                <w:szCs w:val="24"/>
              </w:rPr>
            </w:pPr>
            <w:r w:rsidRPr="00946862">
              <w:rPr>
                <w:rFonts w:ascii="Times New Roman" w:hAnsi="Times New Roman" w:cs="Times New Roman"/>
                <w:sz w:val="24"/>
                <w:szCs w:val="24"/>
              </w:rPr>
              <w:t xml:space="preserve">3. </w:t>
            </w:r>
            <w:proofErr w:type="spellStart"/>
            <w:r w:rsidR="00831A9F" w:rsidRPr="00946862">
              <w:rPr>
                <w:rFonts w:ascii="Times New Roman" w:hAnsi="Times New Roman" w:cs="Times New Roman"/>
                <w:sz w:val="24"/>
                <w:szCs w:val="24"/>
              </w:rPr>
              <w:t>SUBTLEXus_Freq_FW</w:t>
            </w:r>
            <w:proofErr w:type="spellEnd"/>
            <w:r w:rsidR="00831A9F" w:rsidRPr="00946862">
              <w:rPr>
                <w:rFonts w:ascii="Times New Roman" w:hAnsi="Times New Roman" w:cs="Times New Roman" w:hint="eastAsia"/>
                <w:sz w:val="24"/>
                <w:szCs w:val="24"/>
              </w:rPr>
              <w:t xml:space="preserve"> </w:t>
            </w:r>
            <w:r w:rsidR="00831A9F" w:rsidRPr="00946862">
              <w:rPr>
                <w:rFonts w:ascii="Times New Roman" w:hAnsi="Times New Roman" w:cs="Times New Roman" w:hint="eastAsia"/>
                <w:sz w:val="22"/>
              </w:rPr>
              <w:t>(</w:t>
            </w:r>
            <w:r w:rsidR="00831A9F" w:rsidRPr="00946862">
              <w:rPr>
                <w:rFonts w:ascii="Times New Roman" w:hAnsi="Times New Roman" w:cs="Times New Roman"/>
                <w:sz w:val="22"/>
              </w:rPr>
              <w:t>frequency of function words)</w:t>
            </w:r>
          </w:p>
        </w:tc>
        <w:tc>
          <w:tcPr>
            <w:tcW w:w="363" w:type="pct"/>
            <w:tcBorders>
              <w:top w:val="nil"/>
            </w:tcBorders>
          </w:tcPr>
          <w:p w14:paraId="0D01B1D3" w14:textId="71DF8938"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6.41</w:t>
            </w:r>
          </w:p>
        </w:tc>
        <w:tc>
          <w:tcPr>
            <w:tcW w:w="363" w:type="pct"/>
            <w:tcBorders>
              <w:top w:val="nil"/>
            </w:tcBorders>
          </w:tcPr>
          <w:p w14:paraId="6163B22F" w14:textId="27A0201B"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6.43</w:t>
            </w:r>
          </w:p>
        </w:tc>
        <w:tc>
          <w:tcPr>
            <w:tcW w:w="363" w:type="pct"/>
            <w:tcBorders>
              <w:top w:val="nil"/>
            </w:tcBorders>
          </w:tcPr>
          <w:p w14:paraId="7A153204" w14:textId="44FC81E7"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3.50</w:t>
            </w:r>
          </w:p>
        </w:tc>
        <w:tc>
          <w:tcPr>
            <w:tcW w:w="381" w:type="pct"/>
            <w:tcBorders>
              <w:top w:val="nil"/>
            </w:tcBorders>
          </w:tcPr>
          <w:p w14:paraId="49F00DC6" w14:textId="26104972"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8.91</w:t>
            </w:r>
          </w:p>
        </w:tc>
        <w:tc>
          <w:tcPr>
            <w:tcW w:w="349" w:type="pct"/>
            <w:tcBorders>
              <w:top w:val="nil"/>
            </w:tcBorders>
          </w:tcPr>
          <w:p w14:paraId="5BC6C5C0" w14:textId="59DE5BAD"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1.00</w:t>
            </w:r>
          </w:p>
        </w:tc>
        <w:tc>
          <w:tcPr>
            <w:tcW w:w="561" w:type="pct"/>
            <w:tcBorders>
              <w:top w:val="nil"/>
            </w:tcBorders>
          </w:tcPr>
          <w:p w14:paraId="24964948" w14:textId="2E8B623C" w:rsidR="00831A9F" w:rsidRPr="00946862" w:rsidRDefault="00831A9F" w:rsidP="005F1E10">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Confirmed</w:t>
            </w:r>
          </w:p>
        </w:tc>
      </w:tr>
      <w:tr w:rsidR="00946862" w:rsidRPr="00946862" w14:paraId="446E8141" w14:textId="3ACE05F1" w:rsidTr="005F1E10">
        <w:tc>
          <w:tcPr>
            <w:tcW w:w="2620" w:type="pct"/>
            <w:tcBorders>
              <w:top w:val="nil"/>
            </w:tcBorders>
          </w:tcPr>
          <w:p w14:paraId="12922F96" w14:textId="1E70A629" w:rsidR="00831A9F" w:rsidRPr="00946862" w:rsidRDefault="005A2CDF" w:rsidP="005A2CDF">
            <w:pPr>
              <w:ind w:left="317" w:hangingChars="132" w:hanging="317"/>
              <w:jc w:val="left"/>
              <w:rPr>
                <w:rFonts w:ascii="Times New Roman" w:hAnsi="Times New Roman" w:cs="Times New Roman"/>
                <w:sz w:val="24"/>
                <w:szCs w:val="24"/>
              </w:rPr>
            </w:pPr>
            <w:r w:rsidRPr="00946862">
              <w:rPr>
                <w:rFonts w:ascii="Times New Roman" w:hAnsi="Times New Roman" w:cs="Times New Roman"/>
                <w:sz w:val="24"/>
                <w:szCs w:val="24"/>
              </w:rPr>
              <w:t xml:space="preserve">4. </w:t>
            </w:r>
            <w:r w:rsidR="00831A9F" w:rsidRPr="00946862">
              <w:rPr>
                <w:rFonts w:ascii="Times New Roman" w:hAnsi="Times New Roman" w:cs="Times New Roman"/>
                <w:sz w:val="24"/>
                <w:szCs w:val="24"/>
              </w:rPr>
              <w:t>COCA_fiction_bi_prop_70k</w:t>
            </w:r>
            <w:r w:rsidR="00831A9F" w:rsidRPr="00946862">
              <w:rPr>
                <w:rFonts w:ascii="Times New Roman" w:hAnsi="Times New Roman" w:cs="Times New Roman" w:hint="eastAsia"/>
                <w:sz w:val="24"/>
                <w:szCs w:val="24"/>
              </w:rPr>
              <w:t xml:space="preserve"> </w:t>
            </w:r>
            <w:r w:rsidR="00831A9F" w:rsidRPr="00946862">
              <w:rPr>
                <w:rFonts w:ascii="Times New Roman" w:hAnsi="Times New Roman" w:cs="Times New Roman" w:hint="eastAsia"/>
                <w:sz w:val="22"/>
              </w:rPr>
              <w:t>(</w:t>
            </w:r>
            <w:r w:rsidR="00831A9F" w:rsidRPr="00946862">
              <w:rPr>
                <w:rFonts w:ascii="Times New Roman" w:hAnsi="Times New Roman" w:cs="Times New Roman"/>
                <w:sz w:val="22"/>
              </w:rPr>
              <w:t>bigram frequency)</w:t>
            </w:r>
          </w:p>
        </w:tc>
        <w:tc>
          <w:tcPr>
            <w:tcW w:w="363" w:type="pct"/>
            <w:tcBorders>
              <w:top w:val="nil"/>
            </w:tcBorders>
          </w:tcPr>
          <w:p w14:paraId="0D385055" w14:textId="589924C5"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13.99</w:t>
            </w:r>
          </w:p>
        </w:tc>
        <w:tc>
          <w:tcPr>
            <w:tcW w:w="363" w:type="pct"/>
            <w:tcBorders>
              <w:top w:val="nil"/>
            </w:tcBorders>
          </w:tcPr>
          <w:p w14:paraId="112F8050" w14:textId="0624865E"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14.05</w:t>
            </w:r>
          </w:p>
        </w:tc>
        <w:tc>
          <w:tcPr>
            <w:tcW w:w="363" w:type="pct"/>
            <w:tcBorders>
              <w:top w:val="nil"/>
            </w:tcBorders>
          </w:tcPr>
          <w:p w14:paraId="0E11CB2B" w14:textId="42436DBC"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10.75</w:t>
            </w:r>
          </w:p>
        </w:tc>
        <w:tc>
          <w:tcPr>
            <w:tcW w:w="381" w:type="pct"/>
            <w:tcBorders>
              <w:top w:val="nil"/>
            </w:tcBorders>
          </w:tcPr>
          <w:p w14:paraId="2094F432" w14:textId="2FD597DF"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16.89</w:t>
            </w:r>
          </w:p>
        </w:tc>
        <w:tc>
          <w:tcPr>
            <w:tcW w:w="349" w:type="pct"/>
            <w:tcBorders>
              <w:top w:val="nil"/>
            </w:tcBorders>
          </w:tcPr>
          <w:p w14:paraId="73F57C8F" w14:textId="302FFFEF"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1.00</w:t>
            </w:r>
          </w:p>
        </w:tc>
        <w:tc>
          <w:tcPr>
            <w:tcW w:w="561" w:type="pct"/>
            <w:tcBorders>
              <w:top w:val="nil"/>
            </w:tcBorders>
          </w:tcPr>
          <w:p w14:paraId="0CC6D32F" w14:textId="34446174" w:rsidR="00831A9F" w:rsidRPr="00946862" w:rsidRDefault="00831A9F" w:rsidP="005F1E10">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Confirmed</w:t>
            </w:r>
          </w:p>
        </w:tc>
      </w:tr>
      <w:tr w:rsidR="00946862" w:rsidRPr="00946862" w14:paraId="373197D0" w14:textId="17F662C1" w:rsidTr="005F1E10">
        <w:tc>
          <w:tcPr>
            <w:tcW w:w="2620" w:type="pct"/>
            <w:tcBorders>
              <w:top w:val="nil"/>
            </w:tcBorders>
          </w:tcPr>
          <w:p w14:paraId="5E61732D" w14:textId="16CF6432" w:rsidR="00831A9F" w:rsidRPr="00946862" w:rsidRDefault="005A2CDF" w:rsidP="005A2CDF">
            <w:pPr>
              <w:ind w:left="317" w:hangingChars="132" w:hanging="317"/>
              <w:jc w:val="left"/>
              <w:rPr>
                <w:rFonts w:ascii="Times New Roman" w:hAnsi="Times New Roman" w:cs="Times New Roman"/>
                <w:sz w:val="24"/>
                <w:szCs w:val="24"/>
              </w:rPr>
            </w:pPr>
            <w:r w:rsidRPr="00946862">
              <w:rPr>
                <w:rFonts w:ascii="Times New Roman" w:hAnsi="Times New Roman" w:cs="Times New Roman"/>
                <w:sz w:val="24"/>
                <w:szCs w:val="24"/>
              </w:rPr>
              <w:t xml:space="preserve">5. </w:t>
            </w:r>
            <w:r w:rsidR="00831A9F" w:rsidRPr="00946862">
              <w:rPr>
                <w:rFonts w:ascii="Times New Roman" w:hAnsi="Times New Roman" w:cs="Times New Roman"/>
                <w:sz w:val="24"/>
                <w:szCs w:val="24"/>
              </w:rPr>
              <w:t>COCA_fiction_tri_prop_40k</w:t>
            </w:r>
            <w:r w:rsidR="00831A9F" w:rsidRPr="00946862">
              <w:rPr>
                <w:rFonts w:ascii="Times New Roman" w:hAnsi="Times New Roman" w:cs="Times New Roman" w:hint="eastAsia"/>
                <w:sz w:val="24"/>
                <w:szCs w:val="24"/>
              </w:rPr>
              <w:t xml:space="preserve"> </w:t>
            </w:r>
            <w:r w:rsidR="00831A9F" w:rsidRPr="00946862">
              <w:rPr>
                <w:rFonts w:ascii="Times New Roman" w:hAnsi="Times New Roman" w:cs="Times New Roman" w:hint="eastAsia"/>
                <w:sz w:val="22"/>
              </w:rPr>
              <w:t>(</w:t>
            </w:r>
            <w:r w:rsidR="00831A9F" w:rsidRPr="00946862">
              <w:rPr>
                <w:rFonts w:ascii="Times New Roman" w:hAnsi="Times New Roman" w:cs="Times New Roman"/>
                <w:sz w:val="22"/>
              </w:rPr>
              <w:t>trigram frequency)</w:t>
            </w:r>
          </w:p>
        </w:tc>
        <w:tc>
          <w:tcPr>
            <w:tcW w:w="363" w:type="pct"/>
            <w:tcBorders>
              <w:top w:val="nil"/>
            </w:tcBorders>
          </w:tcPr>
          <w:p w14:paraId="5B8C7A02" w14:textId="379B4B9E"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9.19</w:t>
            </w:r>
          </w:p>
        </w:tc>
        <w:tc>
          <w:tcPr>
            <w:tcW w:w="363" w:type="pct"/>
            <w:tcBorders>
              <w:top w:val="nil"/>
            </w:tcBorders>
          </w:tcPr>
          <w:p w14:paraId="0E28E2C2" w14:textId="5BB0B47A"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9.25</w:t>
            </w:r>
          </w:p>
        </w:tc>
        <w:tc>
          <w:tcPr>
            <w:tcW w:w="363" w:type="pct"/>
            <w:tcBorders>
              <w:top w:val="nil"/>
            </w:tcBorders>
          </w:tcPr>
          <w:p w14:paraId="08E5878A" w14:textId="2508A27C"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6.46</w:t>
            </w:r>
          </w:p>
        </w:tc>
        <w:tc>
          <w:tcPr>
            <w:tcW w:w="381" w:type="pct"/>
            <w:tcBorders>
              <w:top w:val="nil"/>
            </w:tcBorders>
          </w:tcPr>
          <w:p w14:paraId="5DAD7FCD" w14:textId="574E33AE"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12.04</w:t>
            </w:r>
          </w:p>
        </w:tc>
        <w:tc>
          <w:tcPr>
            <w:tcW w:w="349" w:type="pct"/>
            <w:tcBorders>
              <w:top w:val="nil"/>
            </w:tcBorders>
          </w:tcPr>
          <w:p w14:paraId="48D101CD" w14:textId="6E2182BC"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1.00</w:t>
            </w:r>
          </w:p>
        </w:tc>
        <w:tc>
          <w:tcPr>
            <w:tcW w:w="561" w:type="pct"/>
            <w:tcBorders>
              <w:top w:val="nil"/>
            </w:tcBorders>
          </w:tcPr>
          <w:p w14:paraId="62374979" w14:textId="3E5B67D2" w:rsidR="00831A9F" w:rsidRPr="00946862" w:rsidRDefault="00831A9F" w:rsidP="005F1E10">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Confirmed</w:t>
            </w:r>
          </w:p>
        </w:tc>
      </w:tr>
      <w:tr w:rsidR="00946862" w:rsidRPr="00946862" w14:paraId="1B2782FD" w14:textId="2CE6BE9D" w:rsidTr="005F1E10">
        <w:tc>
          <w:tcPr>
            <w:tcW w:w="2620" w:type="pct"/>
            <w:tcBorders>
              <w:top w:val="nil"/>
            </w:tcBorders>
          </w:tcPr>
          <w:p w14:paraId="0499CE6C" w14:textId="779197F3" w:rsidR="00831A9F" w:rsidRPr="00946862" w:rsidRDefault="005A2CDF" w:rsidP="005A2CDF">
            <w:pPr>
              <w:ind w:left="317" w:rightChars="153" w:right="321" w:hangingChars="132" w:hanging="317"/>
              <w:jc w:val="left"/>
              <w:rPr>
                <w:rFonts w:ascii="Times New Roman" w:hAnsi="Times New Roman" w:cs="Times New Roman"/>
                <w:sz w:val="24"/>
                <w:szCs w:val="24"/>
              </w:rPr>
            </w:pPr>
            <w:r w:rsidRPr="00946862">
              <w:rPr>
                <w:rFonts w:ascii="Times New Roman" w:hAnsi="Times New Roman" w:cs="Times New Roman"/>
                <w:sz w:val="24"/>
                <w:szCs w:val="24"/>
              </w:rPr>
              <w:t xml:space="preserve">6. </w:t>
            </w:r>
            <w:proofErr w:type="spellStart"/>
            <w:r w:rsidR="00831A9F" w:rsidRPr="00946862">
              <w:rPr>
                <w:rFonts w:ascii="Times New Roman" w:hAnsi="Times New Roman" w:cs="Times New Roman"/>
                <w:sz w:val="24"/>
                <w:szCs w:val="24"/>
              </w:rPr>
              <w:t>eat_types_FW</w:t>
            </w:r>
            <w:proofErr w:type="spellEnd"/>
            <w:r w:rsidR="00831A9F" w:rsidRPr="00946862">
              <w:rPr>
                <w:rFonts w:ascii="Times New Roman" w:hAnsi="Times New Roman" w:cs="Times New Roman" w:hint="eastAsia"/>
                <w:sz w:val="24"/>
                <w:szCs w:val="24"/>
              </w:rPr>
              <w:t xml:space="preserve"> </w:t>
            </w:r>
            <w:r w:rsidR="00831A9F" w:rsidRPr="00946862">
              <w:rPr>
                <w:rFonts w:ascii="Times New Roman" w:hAnsi="Times New Roman" w:cs="Times New Roman" w:hint="eastAsia"/>
                <w:sz w:val="22"/>
              </w:rPr>
              <w:t>(</w:t>
            </w:r>
            <w:r w:rsidR="00831A9F" w:rsidRPr="00946862">
              <w:rPr>
                <w:rFonts w:ascii="Times New Roman" w:hAnsi="Times New Roman" w:cs="Times New Roman"/>
                <w:sz w:val="22"/>
              </w:rPr>
              <w:t>association for function words)</w:t>
            </w:r>
          </w:p>
        </w:tc>
        <w:tc>
          <w:tcPr>
            <w:tcW w:w="363" w:type="pct"/>
            <w:tcBorders>
              <w:top w:val="nil"/>
            </w:tcBorders>
          </w:tcPr>
          <w:p w14:paraId="1B90C021" w14:textId="456256CD"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4.77</w:t>
            </w:r>
          </w:p>
        </w:tc>
        <w:tc>
          <w:tcPr>
            <w:tcW w:w="363" w:type="pct"/>
            <w:tcBorders>
              <w:top w:val="nil"/>
            </w:tcBorders>
          </w:tcPr>
          <w:p w14:paraId="66A99B08" w14:textId="68A8CF56"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4.74</w:t>
            </w:r>
          </w:p>
        </w:tc>
        <w:tc>
          <w:tcPr>
            <w:tcW w:w="363" w:type="pct"/>
            <w:tcBorders>
              <w:top w:val="nil"/>
            </w:tcBorders>
          </w:tcPr>
          <w:p w14:paraId="73890E21" w14:textId="2F27006B"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2.02</w:t>
            </w:r>
          </w:p>
        </w:tc>
        <w:tc>
          <w:tcPr>
            <w:tcW w:w="381" w:type="pct"/>
            <w:tcBorders>
              <w:top w:val="nil"/>
            </w:tcBorders>
          </w:tcPr>
          <w:p w14:paraId="240A787D" w14:textId="0647CB1D"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8.18</w:t>
            </w:r>
          </w:p>
        </w:tc>
        <w:tc>
          <w:tcPr>
            <w:tcW w:w="349" w:type="pct"/>
            <w:tcBorders>
              <w:top w:val="nil"/>
            </w:tcBorders>
          </w:tcPr>
          <w:p w14:paraId="5C7CEF71" w14:textId="0B47BA88"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0.98</w:t>
            </w:r>
          </w:p>
        </w:tc>
        <w:tc>
          <w:tcPr>
            <w:tcW w:w="561" w:type="pct"/>
            <w:tcBorders>
              <w:top w:val="nil"/>
            </w:tcBorders>
          </w:tcPr>
          <w:p w14:paraId="2B2B4E26" w14:textId="53AAC478" w:rsidR="00831A9F" w:rsidRPr="00946862" w:rsidRDefault="00831A9F" w:rsidP="005F1E10">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Confirmed</w:t>
            </w:r>
          </w:p>
        </w:tc>
      </w:tr>
      <w:tr w:rsidR="00946862" w:rsidRPr="00946862" w14:paraId="6DBF9ED0" w14:textId="20A5DB11" w:rsidTr="005F1E10">
        <w:tc>
          <w:tcPr>
            <w:tcW w:w="2620" w:type="pct"/>
            <w:tcBorders>
              <w:top w:val="nil"/>
            </w:tcBorders>
          </w:tcPr>
          <w:p w14:paraId="55D8E4F2" w14:textId="6FAFFAF4" w:rsidR="00831A9F" w:rsidRPr="00946862" w:rsidRDefault="005A2CDF" w:rsidP="005A2CDF">
            <w:pPr>
              <w:ind w:left="317" w:rightChars="-49" w:right="-103" w:hangingChars="132" w:hanging="317"/>
              <w:jc w:val="left"/>
              <w:rPr>
                <w:rFonts w:ascii="Times New Roman" w:hAnsi="Times New Roman" w:cs="Times New Roman"/>
                <w:sz w:val="24"/>
                <w:szCs w:val="24"/>
              </w:rPr>
            </w:pPr>
            <w:r w:rsidRPr="00946862">
              <w:rPr>
                <w:rFonts w:ascii="Times New Roman" w:hAnsi="Times New Roman" w:cs="Times New Roman"/>
                <w:sz w:val="24"/>
                <w:szCs w:val="24"/>
              </w:rPr>
              <w:t xml:space="preserve">7. </w:t>
            </w:r>
            <w:proofErr w:type="spellStart"/>
            <w:r w:rsidR="00831A9F" w:rsidRPr="00946862">
              <w:rPr>
                <w:rFonts w:ascii="Times New Roman" w:hAnsi="Times New Roman" w:cs="Times New Roman"/>
                <w:sz w:val="24"/>
                <w:szCs w:val="24"/>
              </w:rPr>
              <w:t>eat_tokens_FW</w:t>
            </w:r>
            <w:proofErr w:type="spellEnd"/>
            <w:r w:rsidR="00831A9F" w:rsidRPr="00946862">
              <w:rPr>
                <w:rFonts w:ascii="Times New Roman" w:hAnsi="Times New Roman" w:cs="Times New Roman" w:hint="eastAsia"/>
                <w:sz w:val="24"/>
                <w:szCs w:val="24"/>
              </w:rPr>
              <w:t xml:space="preserve"> </w:t>
            </w:r>
            <w:r w:rsidR="00831A9F" w:rsidRPr="00946862">
              <w:rPr>
                <w:rFonts w:ascii="Times New Roman" w:hAnsi="Times New Roman" w:cs="Times New Roman" w:hint="eastAsia"/>
                <w:sz w:val="22"/>
              </w:rPr>
              <w:t>(</w:t>
            </w:r>
            <w:r w:rsidR="00831A9F" w:rsidRPr="00946862">
              <w:rPr>
                <w:rFonts w:ascii="Times New Roman" w:hAnsi="Times New Roman" w:cs="Times New Roman"/>
                <w:sz w:val="22"/>
              </w:rPr>
              <w:t>association for function words)</w:t>
            </w:r>
          </w:p>
        </w:tc>
        <w:tc>
          <w:tcPr>
            <w:tcW w:w="363" w:type="pct"/>
            <w:tcBorders>
              <w:top w:val="nil"/>
            </w:tcBorders>
          </w:tcPr>
          <w:p w14:paraId="7CD40B3A" w14:textId="73CE2948"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2.56</w:t>
            </w:r>
          </w:p>
        </w:tc>
        <w:tc>
          <w:tcPr>
            <w:tcW w:w="363" w:type="pct"/>
            <w:tcBorders>
              <w:top w:val="nil"/>
            </w:tcBorders>
          </w:tcPr>
          <w:p w14:paraId="1013F248" w14:textId="47129E0D"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2.62</w:t>
            </w:r>
          </w:p>
        </w:tc>
        <w:tc>
          <w:tcPr>
            <w:tcW w:w="363" w:type="pct"/>
            <w:tcBorders>
              <w:top w:val="nil"/>
            </w:tcBorders>
          </w:tcPr>
          <w:p w14:paraId="0855237A" w14:textId="30462BF8"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-0.08</w:t>
            </w:r>
          </w:p>
        </w:tc>
        <w:tc>
          <w:tcPr>
            <w:tcW w:w="381" w:type="pct"/>
            <w:tcBorders>
              <w:top w:val="nil"/>
            </w:tcBorders>
          </w:tcPr>
          <w:p w14:paraId="63DA43D9" w14:textId="0F119B5E"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4.91</w:t>
            </w:r>
          </w:p>
        </w:tc>
        <w:tc>
          <w:tcPr>
            <w:tcW w:w="349" w:type="pct"/>
            <w:tcBorders>
              <w:top w:val="nil"/>
            </w:tcBorders>
          </w:tcPr>
          <w:p w14:paraId="60517346" w14:textId="3182298F"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0.71</w:t>
            </w:r>
          </w:p>
        </w:tc>
        <w:tc>
          <w:tcPr>
            <w:tcW w:w="561" w:type="pct"/>
            <w:tcBorders>
              <w:top w:val="nil"/>
            </w:tcBorders>
          </w:tcPr>
          <w:p w14:paraId="15D1CBCF" w14:textId="59401FFC" w:rsidR="00831A9F" w:rsidRPr="00946862" w:rsidRDefault="00831A9F" w:rsidP="005F1E10">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Confirmed</w:t>
            </w:r>
          </w:p>
        </w:tc>
      </w:tr>
      <w:tr w:rsidR="00946862" w:rsidRPr="00946862" w14:paraId="2A6F1174" w14:textId="5709D528" w:rsidTr="005F1E10">
        <w:tc>
          <w:tcPr>
            <w:tcW w:w="2620" w:type="pct"/>
            <w:tcBorders>
              <w:top w:val="nil"/>
            </w:tcBorders>
          </w:tcPr>
          <w:p w14:paraId="6B3C7D62" w14:textId="207E4FF6" w:rsidR="00831A9F" w:rsidRPr="00946862" w:rsidRDefault="005A2CDF" w:rsidP="005A2CDF">
            <w:pPr>
              <w:ind w:left="317" w:hangingChars="132" w:hanging="317"/>
              <w:jc w:val="left"/>
              <w:rPr>
                <w:rFonts w:ascii="Times New Roman" w:hAnsi="Times New Roman" w:cs="Times New Roman"/>
                <w:sz w:val="24"/>
                <w:szCs w:val="24"/>
              </w:rPr>
            </w:pPr>
            <w:r w:rsidRPr="00946862">
              <w:rPr>
                <w:rFonts w:ascii="Times New Roman" w:hAnsi="Times New Roman" w:cs="Times New Roman"/>
                <w:sz w:val="24"/>
                <w:szCs w:val="24"/>
              </w:rPr>
              <w:t xml:space="preserve">8. </w:t>
            </w:r>
            <w:r w:rsidR="00831A9F" w:rsidRPr="00946862">
              <w:rPr>
                <w:rFonts w:ascii="Times New Roman" w:hAnsi="Times New Roman" w:cs="Times New Roman"/>
                <w:sz w:val="24"/>
                <w:szCs w:val="24"/>
              </w:rPr>
              <w:t>PLD_CW</w:t>
            </w:r>
            <w:r w:rsidR="00831A9F" w:rsidRPr="00946862">
              <w:rPr>
                <w:rFonts w:ascii="Times New Roman" w:hAnsi="Times New Roman" w:cs="Times New Roman" w:hint="eastAsia"/>
                <w:sz w:val="24"/>
                <w:szCs w:val="24"/>
              </w:rPr>
              <w:t xml:space="preserve"> </w:t>
            </w:r>
            <w:r w:rsidR="00831A9F" w:rsidRPr="00946862">
              <w:rPr>
                <w:rFonts w:ascii="Times New Roman" w:hAnsi="Times New Roman" w:cs="Times New Roman"/>
                <w:sz w:val="22"/>
              </w:rPr>
              <w:t>(phonological neighborhood of content words)</w:t>
            </w:r>
          </w:p>
        </w:tc>
        <w:tc>
          <w:tcPr>
            <w:tcW w:w="363" w:type="pct"/>
            <w:tcBorders>
              <w:top w:val="nil"/>
            </w:tcBorders>
          </w:tcPr>
          <w:p w14:paraId="0AA30121" w14:textId="1AB17DCB"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4.34</w:t>
            </w:r>
          </w:p>
        </w:tc>
        <w:tc>
          <w:tcPr>
            <w:tcW w:w="363" w:type="pct"/>
            <w:tcBorders>
              <w:top w:val="nil"/>
            </w:tcBorders>
          </w:tcPr>
          <w:p w14:paraId="48EE3A43" w14:textId="2633848D"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4.40</w:t>
            </w:r>
          </w:p>
        </w:tc>
        <w:tc>
          <w:tcPr>
            <w:tcW w:w="363" w:type="pct"/>
            <w:tcBorders>
              <w:top w:val="nil"/>
            </w:tcBorders>
          </w:tcPr>
          <w:p w14:paraId="31504B01" w14:textId="2170EAB8"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1.85</w:t>
            </w:r>
          </w:p>
        </w:tc>
        <w:tc>
          <w:tcPr>
            <w:tcW w:w="381" w:type="pct"/>
            <w:tcBorders>
              <w:top w:val="nil"/>
            </w:tcBorders>
          </w:tcPr>
          <w:p w14:paraId="55360AD6" w14:textId="03E951FD"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7.41</w:t>
            </w:r>
          </w:p>
        </w:tc>
        <w:tc>
          <w:tcPr>
            <w:tcW w:w="349" w:type="pct"/>
            <w:tcBorders>
              <w:top w:val="nil"/>
            </w:tcBorders>
          </w:tcPr>
          <w:p w14:paraId="7AC9F16B" w14:textId="28FB12C8"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0.97</w:t>
            </w:r>
          </w:p>
        </w:tc>
        <w:tc>
          <w:tcPr>
            <w:tcW w:w="561" w:type="pct"/>
            <w:tcBorders>
              <w:top w:val="nil"/>
            </w:tcBorders>
          </w:tcPr>
          <w:p w14:paraId="2F433E2B" w14:textId="0C17F213" w:rsidR="00831A9F" w:rsidRPr="00946862" w:rsidRDefault="00831A9F" w:rsidP="005F1E10">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Confirmed</w:t>
            </w:r>
          </w:p>
        </w:tc>
      </w:tr>
      <w:tr w:rsidR="00946862" w:rsidRPr="00946862" w14:paraId="13F8E87C" w14:textId="57B09F6E" w:rsidTr="005F1E10">
        <w:tc>
          <w:tcPr>
            <w:tcW w:w="2620" w:type="pct"/>
            <w:tcBorders>
              <w:top w:val="nil"/>
            </w:tcBorders>
          </w:tcPr>
          <w:p w14:paraId="01FD470B" w14:textId="698C038B" w:rsidR="00831A9F" w:rsidRPr="00946862" w:rsidRDefault="005A2CDF" w:rsidP="005A2CDF">
            <w:pPr>
              <w:ind w:left="317" w:hangingChars="132" w:hanging="317"/>
              <w:jc w:val="left"/>
              <w:rPr>
                <w:rFonts w:ascii="Times New Roman" w:hAnsi="Times New Roman" w:cs="Times New Roman"/>
                <w:sz w:val="24"/>
                <w:szCs w:val="24"/>
              </w:rPr>
            </w:pPr>
            <w:r w:rsidRPr="00946862">
              <w:rPr>
                <w:rFonts w:ascii="Times New Roman" w:hAnsi="Times New Roman" w:cs="Times New Roman"/>
                <w:sz w:val="24"/>
                <w:szCs w:val="24"/>
              </w:rPr>
              <w:t xml:space="preserve">9. </w:t>
            </w:r>
            <w:proofErr w:type="spellStart"/>
            <w:r w:rsidR="00831A9F" w:rsidRPr="00946862">
              <w:rPr>
                <w:rFonts w:ascii="Times New Roman" w:hAnsi="Times New Roman" w:cs="Times New Roman"/>
                <w:sz w:val="24"/>
                <w:szCs w:val="24"/>
              </w:rPr>
              <w:t>dobj_NN_stdev</w:t>
            </w:r>
            <w:proofErr w:type="spellEnd"/>
            <w:r w:rsidR="00831A9F" w:rsidRPr="00946862">
              <w:rPr>
                <w:rFonts w:ascii="Times New Roman" w:hAnsi="Times New Roman" w:cs="Times New Roman" w:hint="eastAsia"/>
                <w:sz w:val="24"/>
                <w:szCs w:val="24"/>
              </w:rPr>
              <w:t xml:space="preserve"> </w:t>
            </w:r>
            <w:r w:rsidR="00831A9F" w:rsidRPr="00946862">
              <w:rPr>
                <w:rFonts w:ascii="Times New Roman" w:hAnsi="Times New Roman" w:cs="Times New Roman" w:hint="eastAsia"/>
                <w:sz w:val="22"/>
              </w:rPr>
              <w:t>(</w:t>
            </w:r>
            <w:r w:rsidR="00831A9F" w:rsidRPr="00946862">
              <w:rPr>
                <w:rFonts w:ascii="Times New Roman" w:hAnsi="Times New Roman" w:cs="Times New Roman"/>
                <w:i/>
                <w:iCs/>
                <w:szCs w:val="21"/>
              </w:rPr>
              <w:t>SD</w:t>
            </w:r>
            <w:r w:rsidR="00831A9F" w:rsidRPr="00946862">
              <w:rPr>
                <w:rFonts w:ascii="Times New Roman" w:hAnsi="Times New Roman" w:cs="Times New Roman"/>
                <w:szCs w:val="21"/>
              </w:rPr>
              <w:t xml:space="preserve"> of the number of dependents per direct object</w:t>
            </w:r>
            <w:r w:rsidR="00831A9F" w:rsidRPr="00946862">
              <w:rPr>
                <w:rFonts w:ascii="Times New Roman" w:hAnsi="Times New Roman" w:cs="Times New Roman"/>
                <w:sz w:val="22"/>
              </w:rPr>
              <w:t>)</w:t>
            </w:r>
          </w:p>
        </w:tc>
        <w:tc>
          <w:tcPr>
            <w:tcW w:w="363" w:type="pct"/>
            <w:tcBorders>
              <w:top w:val="nil"/>
            </w:tcBorders>
          </w:tcPr>
          <w:p w14:paraId="6C9B1170" w14:textId="47461F5C"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1.31</w:t>
            </w:r>
          </w:p>
        </w:tc>
        <w:tc>
          <w:tcPr>
            <w:tcW w:w="363" w:type="pct"/>
            <w:tcBorders>
              <w:top w:val="nil"/>
            </w:tcBorders>
          </w:tcPr>
          <w:p w14:paraId="4F1C8D69" w14:textId="682DDE3E"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1.33</w:t>
            </w:r>
          </w:p>
        </w:tc>
        <w:tc>
          <w:tcPr>
            <w:tcW w:w="363" w:type="pct"/>
            <w:tcBorders>
              <w:top w:val="nil"/>
            </w:tcBorders>
          </w:tcPr>
          <w:p w14:paraId="00B2667A" w14:textId="42B3D7DA"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-1.35</w:t>
            </w:r>
          </w:p>
        </w:tc>
        <w:tc>
          <w:tcPr>
            <w:tcW w:w="381" w:type="pct"/>
            <w:tcBorders>
              <w:top w:val="nil"/>
            </w:tcBorders>
          </w:tcPr>
          <w:p w14:paraId="2534574A" w14:textId="086C8C2F"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3.64</w:t>
            </w:r>
          </w:p>
        </w:tc>
        <w:tc>
          <w:tcPr>
            <w:tcW w:w="349" w:type="pct"/>
            <w:tcBorders>
              <w:top w:val="nil"/>
            </w:tcBorders>
          </w:tcPr>
          <w:p w14:paraId="6215B398" w14:textId="474A8D36"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0.38</w:t>
            </w:r>
          </w:p>
        </w:tc>
        <w:tc>
          <w:tcPr>
            <w:tcW w:w="561" w:type="pct"/>
            <w:tcBorders>
              <w:top w:val="nil"/>
            </w:tcBorders>
          </w:tcPr>
          <w:p w14:paraId="2DE135E0" w14:textId="0DAE691F" w:rsidR="00831A9F" w:rsidRPr="00946862" w:rsidRDefault="00831A9F" w:rsidP="005F1E10">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Rejected</w:t>
            </w:r>
          </w:p>
        </w:tc>
      </w:tr>
      <w:tr w:rsidR="00831A9F" w:rsidRPr="00946862" w14:paraId="736B7B14" w14:textId="23936E48" w:rsidTr="005F1E10">
        <w:tc>
          <w:tcPr>
            <w:tcW w:w="2620" w:type="pct"/>
          </w:tcPr>
          <w:p w14:paraId="4EFB8BBA" w14:textId="0C5A695D" w:rsidR="00831A9F" w:rsidRPr="00946862" w:rsidRDefault="005A2CDF" w:rsidP="005A2CDF">
            <w:pPr>
              <w:ind w:left="317" w:hangingChars="132" w:hanging="317"/>
              <w:jc w:val="left"/>
              <w:rPr>
                <w:rFonts w:ascii="Times New Roman" w:hAnsi="Times New Roman" w:cs="Times New Roman"/>
                <w:sz w:val="24"/>
                <w:szCs w:val="24"/>
              </w:rPr>
            </w:pPr>
            <w:r w:rsidRPr="00946862">
              <w:rPr>
                <w:rFonts w:ascii="Times New Roman" w:hAnsi="Times New Roman" w:cs="Times New Roman"/>
                <w:sz w:val="24"/>
                <w:szCs w:val="24"/>
              </w:rPr>
              <w:t xml:space="preserve">10. </w:t>
            </w:r>
            <w:proofErr w:type="spellStart"/>
            <w:r w:rsidR="00831A9F" w:rsidRPr="00946862">
              <w:rPr>
                <w:rFonts w:ascii="Times New Roman" w:hAnsi="Times New Roman" w:cs="Times New Roman"/>
                <w:sz w:val="24"/>
                <w:szCs w:val="24"/>
              </w:rPr>
              <w:t>prep_per_cl</w:t>
            </w:r>
            <w:proofErr w:type="spellEnd"/>
            <w:r w:rsidR="00831A9F" w:rsidRPr="00946862">
              <w:rPr>
                <w:rFonts w:ascii="Times New Roman" w:hAnsi="Times New Roman" w:cs="Times New Roman" w:hint="eastAsia"/>
                <w:sz w:val="24"/>
                <w:szCs w:val="24"/>
              </w:rPr>
              <w:t xml:space="preserve"> </w:t>
            </w:r>
            <w:r w:rsidR="00831A9F" w:rsidRPr="00946862">
              <w:rPr>
                <w:rFonts w:ascii="Times New Roman" w:hAnsi="Times New Roman" w:cs="Times New Roman" w:hint="eastAsia"/>
                <w:sz w:val="22"/>
              </w:rPr>
              <w:t>(</w:t>
            </w:r>
            <w:r w:rsidR="00831A9F" w:rsidRPr="00946862">
              <w:rPr>
                <w:rFonts w:ascii="Times New Roman" w:hAnsi="Times New Roman" w:cs="Times New Roman"/>
                <w:sz w:val="22"/>
              </w:rPr>
              <w:t>number of prepositions per clause)</w:t>
            </w:r>
          </w:p>
        </w:tc>
        <w:tc>
          <w:tcPr>
            <w:tcW w:w="363" w:type="pct"/>
          </w:tcPr>
          <w:p w14:paraId="232C3EA1" w14:textId="46BF5E0B"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2.82</w:t>
            </w:r>
          </w:p>
        </w:tc>
        <w:tc>
          <w:tcPr>
            <w:tcW w:w="363" w:type="pct"/>
          </w:tcPr>
          <w:p w14:paraId="4F4EF5EF" w14:textId="3687A443"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2.89</w:t>
            </w:r>
          </w:p>
        </w:tc>
        <w:tc>
          <w:tcPr>
            <w:tcW w:w="363" w:type="pct"/>
          </w:tcPr>
          <w:p w14:paraId="2BA8172D" w14:textId="0CB57722"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0.33</w:t>
            </w:r>
          </w:p>
        </w:tc>
        <w:tc>
          <w:tcPr>
            <w:tcW w:w="381" w:type="pct"/>
          </w:tcPr>
          <w:p w14:paraId="4D58BBC8" w14:textId="28A81032"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5.71</w:t>
            </w:r>
          </w:p>
        </w:tc>
        <w:tc>
          <w:tcPr>
            <w:tcW w:w="349" w:type="pct"/>
          </w:tcPr>
          <w:p w14:paraId="05DC2654" w14:textId="52821485" w:rsidR="00831A9F" w:rsidRPr="00946862" w:rsidRDefault="00831A9F" w:rsidP="005F1E10">
            <w:pPr>
              <w:jc w:val="center"/>
              <w:rPr>
                <w:rFonts w:ascii="Times New Roman" w:hAnsi="Times New Roman" w:cs="Times New Roman"/>
                <w:szCs w:val="21"/>
              </w:rPr>
            </w:pPr>
            <w:r w:rsidRPr="00946862">
              <w:rPr>
                <w:rFonts w:ascii="Times New Roman" w:eastAsia="游ゴシック" w:hAnsi="Times New Roman" w:cs="Times New Roman"/>
                <w:szCs w:val="21"/>
              </w:rPr>
              <w:t>0.77</w:t>
            </w:r>
          </w:p>
        </w:tc>
        <w:tc>
          <w:tcPr>
            <w:tcW w:w="561" w:type="pct"/>
          </w:tcPr>
          <w:p w14:paraId="69FA743B" w14:textId="77036FCC" w:rsidR="00831A9F" w:rsidRPr="00946862" w:rsidRDefault="00831A9F" w:rsidP="005F1E10">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Confirmed</w:t>
            </w:r>
          </w:p>
        </w:tc>
      </w:tr>
    </w:tbl>
    <w:p w14:paraId="76940ECA" w14:textId="77777777" w:rsidR="006C7418" w:rsidRPr="00946862" w:rsidRDefault="006C7418" w:rsidP="006C7418">
      <w:pPr>
        <w:widowControl/>
        <w:jc w:val="center"/>
        <w:rPr>
          <w:rFonts w:ascii="Times New Roman" w:hAnsi="Times New Roman" w:cs="Times New Roman"/>
          <w:sz w:val="24"/>
          <w:szCs w:val="28"/>
        </w:rPr>
      </w:pPr>
    </w:p>
    <w:p w14:paraId="340F8623" w14:textId="77777777" w:rsidR="005A2CDF" w:rsidRPr="00946862" w:rsidRDefault="005A2CDF" w:rsidP="00622B93">
      <w:pPr>
        <w:widowControl/>
        <w:jc w:val="left"/>
        <w:rPr>
          <w:rFonts w:ascii="Times New Roman" w:eastAsia="游ゴシック Medium" w:hAnsi="Times New Roman" w:cs="Times New Roman"/>
          <w:bCs/>
          <w:i/>
          <w:iCs/>
          <w:kern w:val="0"/>
          <w:sz w:val="24"/>
          <w:szCs w:val="24"/>
        </w:rPr>
      </w:pPr>
    </w:p>
    <w:p w14:paraId="1429DB0A" w14:textId="0388D993" w:rsidR="00622B93" w:rsidRPr="00946862" w:rsidRDefault="00040252" w:rsidP="00622B93">
      <w:pPr>
        <w:widowControl/>
        <w:jc w:val="left"/>
        <w:rPr>
          <w:rFonts w:ascii="Times New Roman" w:hAnsi="Times New Roman"/>
          <w:i/>
          <w:iCs/>
          <w:kern w:val="0"/>
          <w:sz w:val="24"/>
        </w:rPr>
      </w:pPr>
      <w:r w:rsidRPr="00946862">
        <w:rPr>
          <w:rFonts w:ascii="Times New Roman" w:eastAsia="游ゴシック Medium" w:hAnsi="Times New Roman" w:cs="Times New Roman"/>
          <w:bCs/>
          <w:i/>
          <w:iCs/>
          <w:kern w:val="0"/>
          <w:sz w:val="24"/>
          <w:szCs w:val="24"/>
        </w:rPr>
        <w:t xml:space="preserve">S3-3 </w:t>
      </w:r>
      <w:r w:rsidR="00622B93" w:rsidRPr="00946862">
        <w:rPr>
          <w:rFonts w:ascii="Times New Roman" w:hAnsi="Times New Roman" w:hint="eastAsia"/>
          <w:i/>
          <w:iCs/>
          <w:kern w:val="0"/>
          <w:sz w:val="24"/>
        </w:rPr>
        <w:t>L</w:t>
      </w:r>
      <w:r w:rsidR="00622B93" w:rsidRPr="00946862">
        <w:rPr>
          <w:rFonts w:ascii="Times New Roman" w:hAnsi="Times New Roman"/>
          <w:i/>
          <w:iCs/>
          <w:kern w:val="0"/>
          <w:sz w:val="24"/>
        </w:rPr>
        <w:t>2 reading</w:t>
      </w:r>
    </w:p>
    <w:p w14:paraId="2D666B74" w14:textId="77777777" w:rsidR="009B6E6C" w:rsidRPr="00946862" w:rsidRDefault="009B6E6C" w:rsidP="00287A5B">
      <w:pPr>
        <w:pStyle w:val="Tableheader"/>
        <w:spacing w:before="180" w:line="240" w:lineRule="auto"/>
        <w:jc w:val="left"/>
      </w:pPr>
    </w:p>
    <w:p w14:paraId="24C4DC09" w14:textId="36C7D865" w:rsidR="00622B93" w:rsidRPr="00946862" w:rsidRDefault="00622B93" w:rsidP="00287A5B">
      <w:pPr>
        <w:pStyle w:val="Tableheader"/>
        <w:spacing w:before="180" w:line="240" w:lineRule="auto"/>
        <w:jc w:val="left"/>
      </w:pPr>
      <w:r w:rsidRPr="00946862">
        <w:t>Table S7</w:t>
      </w:r>
      <w:r w:rsidR="0063695E" w:rsidRPr="00946862">
        <w:t>.</w:t>
      </w:r>
      <w:r w:rsidR="0063695E" w:rsidRPr="00946862">
        <w:rPr>
          <w:rFonts w:hint="eastAsia"/>
        </w:rPr>
        <w:t xml:space="preserve"> </w:t>
      </w:r>
      <w:r w:rsidRPr="00946862">
        <w:rPr>
          <w:i/>
        </w:rPr>
        <w:t>Results of relative weight analysis for</w:t>
      </w:r>
      <w:r w:rsidR="0027516F" w:rsidRPr="00946862">
        <w:rPr>
          <w:i/>
        </w:rPr>
        <w:t xml:space="preserve"> the</w:t>
      </w:r>
      <w:r w:rsidRPr="00946862">
        <w:rPr>
          <w:i/>
        </w:rPr>
        <w:t xml:space="preserve"> L2 </w:t>
      </w:r>
      <w:r w:rsidR="006E3CB0" w:rsidRPr="00946862">
        <w:rPr>
          <w:i/>
        </w:rPr>
        <w:t>r</w:t>
      </w:r>
      <w:r w:rsidRPr="00946862">
        <w:rPr>
          <w:i/>
        </w:rPr>
        <w:t>eading</w:t>
      </w:r>
      <w:r w:rsidR="006E3CB0" w:rsidRPr="00946862">
        <w:rPr>
          <w:i/>
        </w:rPr>
        <w:t xml:space="preserve"> model</w:t>
      </w:r>
    </w:p>
    <w:tbl>
      <w:tblPr>
        <w:tblStyle w:val="a3"/>
        <w:tblW w:w="4945"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660"/>
        <w:gridCol w:w="1184"/>
        <w:gridCol w:w="1184"/>
        <w:gridCol w:w="1797"/>
        <w:gridCol w:w="1814"/>
      </w:tblGrid>
      <w:tr w:rsidR="00946862" w:rsidRPr="00946862" w14:paraId="5EDB0E15" w14:textId="77777777" w:rsidTr="000E6E0F">
        <w:tc>
          <w:tcPr>
            <w:tcW w:w="1899" w:type="pct"/>
            <w:tcBorders>
              <w:bottom w:val="single" w:sz="4" w:space="0" w:color="auto"/>
            </w:tcBorders>
          </w:tcPr>
          <w:p w14:paraId="2F3A1119" w14:textId="77777777" w:rsidR="00622B93" w:rsidRPr="00946862" w:rsidRDefault="00622B93" w:rsidP="00A90E9D">
            <w:pPr>
              <w:jc w:val="left"/>
              <w:rPr>
                <w:rFonts w:ascii="Times New Roman" w:hAnsi="Times New Roman" w:cs="Times New Roman"/>
                <w:sz w:val="24"/>
                <w:szCs w:val="24"/>
              </w:rPr>
            </w:pPr>
          </w:p>
        </w:tc>
        <w:tc>
          <w:tcPr>
            <w:tcW w:w="614" w:type="pct"/>
            <w:tcBorders>
              <w:bottom w:val="single" w:sz="4" w:space="0" w:color="auto"/>
            </w:tcBorders>
          </w:tcPr>
          <w:p w14:paraId="61AEBF07" w14:textId="77777777" w:rsidR="00622B93" w:rsidRPr="00946862" w:rsidRDefault="00622B93" w:rsidP="00A90E9D">
            <w:pPr>
              <w:jc w:val="left"/>
              <w:rPr>
                <w:rFonts w:ascii="Times New Roman" w:hAnsi="Times New Roman" w:cs="Times New Roman"/>
                <w:sz w:val="24"/>
                <w:szCs w:val="24"/>
              </w:rPr>
            </w:pPr>
            <w:r w:rsidRPr="00946862">
              <w:rPr>
                <w:rFonts w:ascii="Times New Roman" w:hAnsi="Times New Roman" w:cs="Times New Roman" w:hint="eastAsia"/>
                <w:sz w:val="24"/>
                <w:szCs w:val="24"/>
              </w:rPr>
              <w:t xml:space="preserve">Raw </w:t>
            </w:r>
            <w:proofErr w:type="spellStart"/>
            <w:proofErr w:type="gramStart"/>
            <w:r w:rsidRPr="00946862">
              <w:rPr>
                <w:rFonts w:ascii="Times New Roman" w:hAnsi="Times New Roman" w:cs="Times New Roman" w:hint="eastAsia"/>
                <w:sz w:val="24"/>
                <w:szCs w:val="24"/>
              </w:rPr>
              <w:t>r</w:t>
            </w:r>
            <w:r w:rsidRPr="00946862">
              <w:rPr>
                <w:rFonts w:ascii="Times New Roman" w:hAnsi="Times New Roman" w:cs="Times New Roman"/>
                <w:sz w:val="24"/>
                <w:szCs w:val="24"/>
              </w:rPr>
              <w:t>el.weight</w:t>
            </w:r>
            <w:proofErr w:type="spellEnd"/>
            <w:proofErr w:type="gramEnd"/>
          </w:p>
        </w:tc>
        <w:tc>
          <w:tcPr>
            <w:tcW w:w="614" w:type="pct"/>
            <w:tcBorders>
              <w:bottom w:val="single" w:sz="4" w:space="0" w:color="auto"/>
            </w:tcBorders>
          </w:tcPr>
          <w:p w14:paraId="07E34C4F" w14:textId="77777777" w:rsidR="00622B93" w:rsidRPr="00946862" w:rsidRDefault="00622B93" w:rsidP="00A90E9D">
            <w:pPr>
              <w:jc w:val="center"/>
              <w:rPr>
                <w:rFonts w:ascii="Times New Roman" w:hAnsi="Times New Roman" w:cs="Times New Roman"/>
                <w:sz w:val="24"/>
                <w:szCs w:val="24"/>
              </w:rPr>
            </w:pPr>
            <w:r w:rsidRPr="00946862">
              <w:rPr>
                <w:rFonts w:ascii="Times New Roman" w:hAnsi="Times New Roman" w:cs="Times New Roman"/>
                <w:sz w:val="24"/>
                <w:szCs w:val="24"/>
              </w:rPr>
              <w:t>Rescaled</w:t>
            </w:r>
          </w:p>
          <w:p w14:paraId="35F3213B" w14:textId="77777777" w:rsidR="00622B93" w:rsidRPr="00946862" w:rsidRDefault="00622B93" w:rsidP="00A90E9D">
            <w:pPr>
              <w:jc w:val="center"/>
              <w:rPr>
                <w:rFonts w:ascii="Times New Roman" w:hAnsi="Times New Roman" w:cs="Times New Roman"/>
                <w:sz w:val="24"/>
                <w:szCs w:val="24"/>
              </w:rPr>
            </w:pPr>
            <w:proofErr w:type="spellStart"/>
            <w:proofErr w:type="gramStart"/>
            <w:r w:rsidRPr="00946862">
              <w:rPr>
                <w:rFonts w:ascii="Times New Roman" w:hAnsi="Times New Roman" w:cs="Times New Roman" w:hint="eastAsia"/>
                <w:sz w:val="24"/>
                <w:szCs w:val="24"/>
              </w:rPr>
              <w:t>r</w:t>
            </w:r>
            <w:r w:rsidRPr="00946862">
              <w:rPr>
                <w:rFonts w:ascii="Times New Roman" w:hAnsi="Times New Roman" w:cs="Times New Roman"/>
                <w:sz w:val="24"/>
                <w:szCs w:val="24"/>
              </w:rPr>
              <w:t>el.weight</w:t>
            </w:r>
            <w:proofErr w:type="spellEnd"/>
            <w:proofErr w:type="gramEnd"/>
          </w:p>
        </w:tc>
        <w:tc>
          <w:tcPr>
            <w:tcW w:w="932" w:type="pct"/>
            <w:tcBorders>
              <w:bottom w:val="single" w:sz="4" w:space="0" w:color="auto"/>
            </w:tcBorders>
          </w:tcPr>
          <w:p w14:paraId="4B4EA68E" w14:textId="77777777" w:rsidR="00622B93" w:rsidRPr="00946862" w:rsidRDefault="00622B93" w:rsidP="00A90E9D">
            <w:pPr>
              <w:jc w:val="center"/>
              <w:rPr>
                <w:rFonts w:ascii="Times New Roman" w:hAnsi="Times New Roman" w:cs="Times New Roman"/>
                <w:i/>
                <w:iCs/>
                <w:sz w:val="24"/>
                <w:szCs w:val="24"/>
              </w:rPr>
            </w:pPr>
            <w:r w:rsidRPr="00946862">
              <w:rPr>
                <w:rFonts w:ascii="Times New Roman" w:hAnsi="Times New Roman" w:cs="Times New Roman"/>
                <w:i/>
                <w:iCs/>
                <w:sz w:val="24"/>
                <w:szCs w:val="24"/>
              </w:rPr>
              <w:t>95%CI</w:t>
            </w:r>
          </w:p>
          <w:p w14:paraId="2358726D" w14:textId="77777777" w:rsidR="00622B93" w:rsidRPr="00946862" w:rsidRDefault="00622B93" w:rsidP="00A90E9D">
            <w:pPr>
              <w:jc w:val="center"/>
              <w:rPr>
                <w:rFonts w:ascii="Times New Roman" w:hAnsi="Times New Roman" w:cs="Times New Roman"/>
                <w:i/>
                <w:iCs/>
                <w:sz w:val="24"/>
                <w:szCs w:val="24"/>
              </w:rPr>
            </w:pPr>
            <w:r w:rsidRPr="00946862">
              <w:rPr>
                <w:rFonts w:ascii="Times New Roman" w:hAnsi="Times New Roman" w:cs="Times New Roman"/>
                <w:i/>
                <w:iCs/>
                <w:sz w:val="24"/>
                <w:szCs w:val="24"/>
              </w:rPr>
              <w:t xml:space="preserve"> (</w:t>
            </w:r>
            <w:proofErr w:type="gramStart"/>
            <w:r w:rsidRPr="00946862">
              <w:rPr>
                <w:rFonts w:ascii="Times New Roman" w:hAnsi="Times New Roman" w:cs="Times New Roman"/>
                <w:i/>
                <w:iCs/>
                <w:sz w:val="24"/>
                <w:szCs w:val="24"/>
              </w:rPr>
              <w:t>raw</w:t>
            </w:r>
            <w:proofErr w:type="gramEnd"/>
            <w:r w:rsidRPr="00946862">
              <w:rPr>
                <w:rFonts w:ascii="Times New Roman" w:hAnsi="Times New Roman" w:cs="Times New Roman"/>
                <w:i/>
                <w:iCs/>
                <w:sz w:val="24"/>
                <w:szCs w:val="24"/>
              </w:rPr>
              <w:t xml:space="preserve"> weights)</w:t>
            </w:r>
          </w:p>
        </w:tc>
        <w:tc>
          <w:tcPr>
            <w:tcW w:w="941" w:type="pct"/>
            <w:tcBorders>
              <w:bottom w:val="single" w:sz="4" w:space="0" w:color="auto"/>
            </w:tcBorders>
          </w:tcPr>
          <w:p w14:paraId="132A7519" w14:textId="77777777" w:rsidR="00622B93" w:rsidRPr="00946862" w:rsidRDefault="00622B93" w:rsidP="00A90E9D">
            <w:pPr>
              <w:jc w:val="center"/>
              <w:rPr>
                <w:rFonts w:ascii="Times New Roman" w:hAnsi="Times New Roman" w:cs="Times New Roman"/>
                <w:i/>
                <w:iCs/>
                <w:sz w:val="24"/>
                <w:szCs w:val="24"/>
              </w:rPr>
            </w:pPr>
            <w:r w:rsidRPr="00946862">
              <w:rPr>
                <w:rFonts w:ascii="Times New Roman" w:hAnsi="Times New Roman" w:cs="Times New Roman"/>
                <w:i/>
                <w:iCs/>
                <w:sz w:val="24"/>
                <w:szCs w:val="24"/>
              </w:rPr>
              <w:t>95%CI (test of significance)</w:t>
            </w:r>
          </w:p>
        </w:tc>
      </w:tr>
      <w:tr w:rsidR="00946862" w:rsidRPr="00946862" w14:paraId="61A28BD1" w14:textId="77777777" w:rsidTr="000A61C1">
        <w:tc>
          <w:tcPr>
            <w:tcW w:w="1899" w:type="pct"/>
            <w:tcBorders>
              <w:top w:val="single" w:sz="4" w:space="0" w:color="auto"/>
              <w:bottom w:val="nil"/>
            </w:tcBorders>
          </w:tcPr>
          <w:p w14:paraId="14B818D8" w14:textId="173CC3DC" w:rsidR="000E6E0F" w:rsidRPr="00946862" w:rsidRDefault="000E6E0F" w:rsidP="000E6E0F">
            <w:pPr>
              <w:jc w:val="left"/>
              <w:rPr>
                <w:rFonts w:ascii="Times New Roman" w:hAnsi="Times New Roman" w:cs="Times New Roman"/>
                <w:sz w:val="24"/>
                <w:szCs w:val="24"/>
              </w:rPr>
            </w:pPr>
            <w:proofErr w:type="spellStart"/>
            <w:r w:rsidRPr="00946862">
              <w:rPr>
                <w:rFonts w:ascii="Times New Roman" w:eastAsia="游ゴシック" w:hAnsi="Times New Roman" w:cs="Times New Roman"/>
                <w:sz w:val="24"/>
                <w:szCs w:val="24"/>
              </w:rPr>
              <w:t>Word.Count</w:t>
            </w:r>
            <w:proofErr w:type="spellEnd"/>
          </w:p>
        </w:tc>
        <w:tc>
          <w:tcPr>
            <w:tcW w:w="614" w:type="pct"/>
            <w:tcBorders>
              <w:top w:val="single" w:sz="4" w:space="0" w:color="auto"/>
              <w:bottom w:val="nil"/>
            </w:tcBorders>
          </w:tcPr>
          <w:p w14:paraId="759DC871" w14:textId="1D3E956C" w:rsidR="000E6E0F" w:rsidRPr="00946862" w:rsidRDefault="000E6E0F" w:rsidP="000A61C1">
            <w:pPr>
              <w:ind w:leftChars="-11" w:left="1" w:hangingChars="10" w:hanging="24"/>
              <w:jc w:val="center"/>
              <w:rPr>
                <w:rFonts w:ascii="Times New Roman" w:hAnsi="Times New Roman" w:cs="Times New Roman"/>
                <w:sz w:val="24"/>
                <w:szCs w:val="24"/>
              </w:rPr>
            </w:pPr>
            <w:r w:rsidRPr="00946862">
              <w:rPr>
                <w:rFonts w:ascii="Times New Roman" w:eastAsia="游ゴシック" w:hAnsi="Times New Roman" w:cs="Times New Roman"/>
                <w:sz w:val="24"/>
                <w:szCs w:val="24"/>
              </w:rPr>
              <w:t>.668</w:t>
            </w:r>
          </w:p>
        </w:tc>
        <w:tc>
          <w:tcPr>
            <w:tcW w:w="614" w:type="pct"/>
            <w:tcBorders>
              <w:top w:val="single" w:sz="4" w:space="0" w:color="auto"/>
              <w:bottom w:val="nil"/>
            </w:tcBorders>
          </w:tcPr>
          <w:p w14:paraId="411F9D2C" w14:textId="6FDB8A5F" w:rsidR="000E6E0F" w:rsidRPr="00946862" w:rsidRDefault="000E6E0F" w:rsidP="00A91EFE">
            <w:pPr>
              <w:jc w:val="center"/>
              <w:rPr>
                <w:rFonts w:ascii="Times New Roman" w:hAnsi="Times New Roman" w:cs="Times New Roman"/>
                <w:sz w:val="24"/>
                <w:szCs w:val="24"/>
              </w:rPr>
            </w:pPr>
            <w:r w:rsidRPr="00946862">
              <w:rPr>
                <w:rFonts w:ascii="Times New Roman" w:eastAsia="游ゴシック" w:hAnsi="Times New Roman" w:cs="Times New Roman"/>
                <w:sz w:val="24"/>
                <w:szCs w:val="24"/>
              </w:rPr>
              <w:t>85.78</w:t>
            </w:r>
          </w:p>
        </w:tc>
        <w:tc>
          <w:tcPr>
            <w:tcW w:w="932" w:type="pct"/>
            <w:tcBorders>
              <w:top w:val="single" w:sz="4" w:space="0" w:color="auto"/>
              <w:bottom w:val="nil"/>
            </w:tcBorders>
          </w:tcPr>
          <w:p w14:paraId="74DD8037" w14:textId="00E31836" w:rsidR="000E6E0F" w:rsidRPr="00946862" w:rsidRDefault="000E6E0F" w:rsidP="00A91EFE">
            <w:pPr>
              <w:jc w:val="center"/>
              <w:rPr>
                <w:rFonts w:ascii="Times New Roman" w:hAnsi="Times New Roman" w:cs="Times New Roman"/>
                <w:sz w:val="24"/>
                <w:szCs w:val="28"/>
              </w:rPr>
            </w:pPr>
            <w:r w:rsidRPr="00946862">
              <w:rPr>
                <w:rFonts w:ascii="Times New Roman" w:hAnsi="Times New Roman" w:cs="Times New Roman"/>
                <w:sz w:val="24"/>
                <w:szCs w:val="28"/>
              </w:rPr>
              <w:t>[</w:t>
            </w:r>
            <w:r w:rsidR="00673B38" w:rsidRPr="00946862">
              <w:rPr>
                <w:rFonts w:ascii="Times New Roman" w:hAnsi="Times New Roman" w:cs="Times New Roman"/>
                <w:sz w:val="24"/>
                <w:szCs w:val="28"/>
              </w:rPr>
              <w:t>.620,</w:t>
            </w:r>
            <w:r w:rsidR="006D4857" w:rsidRPr="00946862">
              <w:rPr>
                <w:rFonts w:ascii="Times New Roman" w:hAnsi="Times New Roman" w:cs="Times New Roman"/>
                <w:sz w:val="24"/>
                <w:szCs w:val="28"/>
              </w:rPr>
              <w:t xml:space="preserve"> </w:t>
            </w:r>
            <w:r w:rsidR="00673B38" w:rsidRPr="00946862">
              <w:rPr>
                <w:rFonts w:ascii="Times New Roman" w:hAnsi="Times New Roman" w:cs="Times New Roman"/>
                <w:sz w:val="24"/>
                <w:szCs w:val="28"/>
              </w:rPr>
              <w:t>.726</w:t>
            </w:r>
            <w:r w:rsidRPr="00946862">
              <w:rPr>
                <w:rFonts w:ascii="Times New Roman" w:eastAsia="游ゴシック" w:hAnsi="Times New Roman" w:cs="Times New Roman"/>
                <w:sz w:val="24"/>
                <w:szCs w:val="24"/>
              </w:rPr>
              <w:t>]</w:t>
            </w:r>
          </w:p>
        </w:tc>
        <w:tc>
          <w:tcPr>
            <w:tcW w:w="941" w:type="pct"/>
            <w:tcBorders>
              <w:top w:val="single" w:sz="4" w:space="0" w:color="auto"/>
              <w:bottom w:val="nil"/>
            </w:tcBorders>
          </w:tcPr>
          <w:p w14:paraId="708CB903" w14:textId="47BBD6B4" w:rsidR="000E6E0F" w:rsidRPr="00946862" w:rsidRDefault="000E6E0F" w:rsidP="00A91EFE">
            <w:pPr>
              <w:snapToGrid w:val="0"/>
              <w:jc w:val="center"/>
              <w:rPr>
                <w:rFonts w:ascii="Times New Roman" w:hAnsi="Times New Roman"/>
                <w:kern w:val="0"/>
                <w:sz w:val="24"/>
              </w:rPr>
            </w:pPr>
            <w:r w:rsidRPr="00946862">
              <w:rPr>
                <w:rFonts w:ascii="Times New Roman" w:hAnsi="Times New Roman" w:cs="Times New Roman"/>
                <w:sz w:val="24"/>
                <w:szCs w:val="28"/>
              </w:rPr>
              <w:t>[</w:t>
            </w:r>
            <w:r w:rsidR="00971B02" w:rsidRPr="00946862">
              <w:rPr>
                <w:rFonts w:ascii="Times New Roman" w:hAnsi="Times New Roman" w:cs="Times New Roman"/>
                <w:sz w:val="24"/>
                <w:szCs w:val="28"/>
              </w:rPr>
              <w:t>.614</w:t>
            </w:r>
            <w:r w:rsidR="00DC2060" w:rsidRPr="00946862">
              <w:rPr>
                <w:rFonts w:ascii="Times New Roman" w:hAnsi="Times New Roman" w:cs="Times New Roman"/>
                <w:sz w:val="24"/>
                <w:szCs w:val="28"/>
              </w:rPr>
              <w:t xml:space="preserve">, </w:t>
            </w:r>
            <w:r w:rsidR="00971B02" w:rsidRPr="00946862">
              <w:rPr>
                <w:rFonts w:ascii="Times New Roman" w:hAnsi="Times New Roman" w:cs="Times New Roman"/>
                <w:sz w:val="24"/>
                <w:szCs w:val="28"/>
              </w:rPr>
              <w:t>.726</w:t>
            </w:r>
            <w:r w:rsidRPr="00946862">
              <w:rPr>
                <w:rFonts w:ascii="Times New Roman" w:eastAsia="游ゴシック" w:hAnsi="Times New Roman" w:cs="Times New Roman"/>
                <w:sz w:val="24"/>
                <w:szCs w:val="24"/>
              </w:rPr>
              <w:t>]</w:t>
            </w:r>
          </w:p>
        </w:tc>
      </w:tr>
      <w:tr w:rsidR="00946862" w:rsidRPr="00946862" w14:paraId="1448D9AD" w14:textId="77777777" w:rsidTr="000A61C1">
        <w:tc>
          <w:tcPr>
            <w:tcW w:w="1899" w:type="pct"/>
            <w:tcBorders>
              <w:top w:val="nil"/>
            </w:tcBorders>
          </w:tcPr>
          <w:p w14:paraId="5A0EF13C" w14:textId="77777777" w:rsidR="000E6E0F" w:rsidRPr="00946862" w:rsidRDefault="000E6E0F" w:rsidP="000E6E0F">
            <w:pPr>
              <w:jc w:val="left"/>
              <w:rPr>
                <w:rFonts w:ascii="Times New Roman" w:eastAsia="游ゴシック" w:hAnsi="Times New Roman" w:cs="Times New Roman"/>
                <w:sz w:val="24"/>
                <w:szCs w:val="24"/>
              </w:rPr>
            </w:pPr>
            <w:proofErr w:type="spellStart"/>
            <w:r w:rsidRPr="00946862">
              <w:rPr>
                <w:rFonts w:ascii="Times New Roman" w:eastAsia="游ゴシック" w:hAnsi="Times New Roman" w:cs="Times New Roman"/>
                <w:sz w:val="24"/>
                <w:szCs w:val="24"/>
              </w:rPr>
              <w:t>MRC_Familiarity_CW</w:t>
            </w:r>
            <w:proofErr w:type="spellEnd"/>
          </w:p>
          <w:p w14:paraId="33DAC823" w14:textId="0A496803" w:rsidR="000E6E0F" w:rsidRPr="00946862" w:rsidRDefault="000E6E0F" w:rsidP="000E6E0F">
            <w:pPr>
              <w:jc w:val="left"/>
              <w:rPr>
                <w:rFonts w:ascii="Times New Roman" w:hAnsi="Times New Roman" w:cs="Times New Roman"/>
                <w:sz w:val="24"/>
                <w:szCs w:val="24"/>
              </w:rPr>
            </w:pPr>
            <w:r w:rsidRPr="00946862">
              <w:rPr>
                <w:rFonts w:ascii="Times New Roman" w:eastAsia="游ゴシック" w:hAnsi="Times New Roman" w:cs="Times New Roman" w:hint="eastAsia"/>
                <w:sz w:val="22"/>
              </w:rPr>
              <w:t>(</w:t>
            </w:r>
            <w:proofErr w:type="gramStart"/>
            <w:r w:rsidRPr="00946862">
              <w:rPr>
                <w:rFonts w:ascii="Times New Roman" w:eastAsia="游ゴシック" w:hAnsi="Times New Roman" w:cs="Times New Roman"/>
                <w:sz w:val="22"/>
              </w:rPr>
              <w:t>familiarity</w:t>
            </w:r>
            <w:proofErr w:type="gramEnd"/>
            <w:r w:rsidRPr="00946862">
              <w:rPr>
                <w:rFonts w:ascii="Times New Roman" w:eastAsia="游ゴシック" w:hAnsi="Times New Roman" w:cs="Times New Roman"/>
                <w:sz w:val="22"/>
              </w:rPr>
              <w:t xml:space="preserve"> of content words)</w:t>
            </w:r>
          </w:p>
        </w:tc>
        <w:tc>
          <w:tcPr>
            <w:tcW w:w="614" w:type="pct"/>
            <w:tcBorders>
              <w:top w:val="nil"/>
            </w:tcBorders>
          </w:tcPr>
          <w:p w14:paraId="6B3CC02D" w14:textId="7DE84DC5" w:rsidR="000E6E0F" w:rsidRPr="00946862" w:rsidRDefault="000E6E0F" w:rsidP="000A61C1">
            <w:pPr>
              <w:jc w:val="center"/>
              <w:rPr>
                <w:rFonts w:ascii="Times New Roman" w:hAnsi="Times New Roman" w:cs="Times New Roman"/>
                <w:sz w:val="24"/>
                <w:szCs w:val="24"/>
              </w:rPr>
            </w:pPr>
            <w:r w:rsidRPr="00946862">
              <w:rPr>
                <w:rFonts w:ascii="Times New Roman" w:eastAsia="游ゴシック" w:hAnsi="Times New Roman" w:cs="Times New Roman"/>
                <w:sz w:val="24"/>
                <w:szCs w:val="24"/>
              </w:rPr>
              <w:t>.006</w:t>
            </w:r>
          </w:p>
        </w:tc>
        <w:tc>
          <w:tcPr>
            <w:tcW w:w="614" w:type="pct"/>
            <w:tcBorders>
              <w:top w:val="nil"/>
            </w:tcBorders>
          </w:tcPr>
          <w:p w14:paraId="14A579E8" w14:textId="730495C5" w:rsidR="000E6E0F" w:rsidRPr="00946862" w:rsidRDefault="000E6E0F" w:rsidP="00A91EFE">
            <w:pPr>
              <w:jc w:val="center"/>
              <w:rPr>
                <w:rFonts w:ascii="Times New Roman" w:hAnsi="Times New Roman" w:cs="Times New Roman"/>
                <w:sz w:val="24"/>
                <w:szCs w:val="24"/>
              </w:rPr>
            </w:pPr>
            <w:r w:rsidRPr="00946862">
              <w:rPr>
                <w:rFonts w:ascii="Times New Roman" w:eastAsia="游ゴシック" w:hAnsi="Times New Roman" w:cs="Times New Roman"/>
                <w:sz w:val="24"/>
                <w:szCs w:val="24"/>
              </w:rPr>
              <w:t>0.74</w:t>
            </w:r>
          </w:p>
        </w:tc>
        <w:tc>
          <w:tcPr>
            <w:tcW w:w="932" w:type="pct"/>
            <w:tcBorders>
              <w:top w:val="nil"/>
            </w:tcBorders>
          </w:tcPr>
          <w:p w14:paraId="2B4280FD" w14:textId="1B11CDB9" w:rsidR="000E6E0F" w:rsidRPr="00946862" w:rsidRDefault="000E6E0F" w:rsidP="00A91EFE">
            <w:pPr>
              <w:jc w:val="center"/>
              <w:rPr>
                <w:rFonts w:ascii="Times New Roman" w:hAnsi="Times New Roman" w:cs="Times New Roman"/>
                <w:sz w:val="24"/>
                <w:szCs w:val="28"/>
              </w:rPr>
            </w:pPr>
            <w:r w:rsidRPr="00946862">
              <w:rPr>
                <w:rFonts w:ascii="Times New Roman" w:hAnsi="Times New Roman" w:cs="Times New Roman"/>
                <w:sz w:val="24"/>
                <w:szCs w:val="28"/>
              </w:rPr>
              <w:t>[</w:t>
            </w:r>
            <w:r w:rsidR="00673B38" w:rsidRPr="00946862">
              <w:rPr>
                <w:rFonts w:ascii="Times New Roman" w:hAnsi="Times New Roman" w:cs="Times New Roman"/>
                <w:sz w:val="24"/>
                <w:szCs w:val="28"/>
              </w:rPr>
              <w:t>.002, .015</w:t>
            </w:r>
            <w:r w:rsidRPr="00946862">
              <w:rPr>
                <w:rFonts w:ascii="Times New Roman" w:eastAsia="游ゴシック" w:hAnsi="Times New Roman" w:cs="Times New Roman"/>
                <w:sz w:val="24"/>
                <w:szCs w:val="24"/>
              </w:rPr>
              <w:t>]</w:t>
            </w:r>
          </w:p>
        </w:tc>
        <w:tc>
          <w:tcPr>
            <w:tcW w:w="941" w:type="pct"/>
            <w:tcBorders>
              <w:top w:val="nil"/>
            </w:tcBorders>
          </w:tcPr>
          <w:p w14:paraId="315B3D3B" w14:textId="0D971B93" w:rsidR="000E6E0F" w:rsidRPr="00946862" w:rsidRDefault="000E6E0F" w:rsidP="00A91EFE">
            <w:pPr>
              <w:snapToGrid w:val="0"/>
              <w:jc w:val="center"/>
              <w:rPr>
                <w:rFonts w:ascii="Times New Roman" w:hAnsi="Times New Roman"/>
                <w:kern w:val="0"/>
                <w:sz w:val="24"/>
              </w:rPr>
            </w:pPr>
            <w:r w:rsidRPr="00946862">
              <w:rPr>
                <w:rFonts w:ascii="Times New Roman" w:hAnsi="Times New Roman" w:cs="Times New Roman"/>
                <w:sz w:val="24"/>
                <w:szCs w:val="28"/>
              </w:rPr>
              <w:t>[</w:t>
            </w:r>
            <w:r w:rsidR="00E65F97" w:rsidRPr="00946862">
              <w:rPr>
                <w:rFonts w:ascii="Times New Roman" w:hAnsi="Times New Roman" w:cs="Times New Roman"/>
                <w:sz w:val="24"/>
                <w:szCs w:val="24"/>
              </w:rPr>
              <w:t>−</w:t>
            </w:r>
            <w:r w:rsidR="00971B02" w:rsidRPr="00946862">
              <w:rPr>
                <w:rFonts w:ascii="Times New Roman" w:hAnsi="Times New Roman" w:cs="Times New Roman"/>
                <w:sz w:val="24"/>
                <w:szCs w:val="24"/>
              </w:rPr>
              <w:t>.015</w:t>
            </w:r>
            <w:r w:rsidR="00DC2060" w:rsidRPr="00946862">
              <w:rPr>
                <w:rFonts w:ascii="Times New Roman" w:hAnsi="Times New Roman" w:cs="Times New Roman"/>
                <w:sz w:val="24"/>
                <w:szCs w:val="24"/>
              </w:rPr>
              <w:t xml:space="preserve">, </w:t>
            </w:r>
            <w:r w:rsidR="00971B02" w:rsidRPr="00946862">
              <w:rPr>
                <w:rFonts w:ascii="Times New Roman" w:hAnsi="Times New Roman" w:cs="Times New Roman"/>
                <w:sz w:val="24"/>
                <w:szCs w:val="24"/>
              </w:rPr>
              <w:t>.013</w:t>
            </w:r>
            <w:r w:rsidRPr="00946862">
              <w:rPr>
                <w:rFonts w:ascii="Times New Roman" w:eastAsia="游ゴシック" w:hAnsi="Times New Roman" w:cs="Times New Roman"/>
                <w:sz w:val="24"/>
                <w:szCs w:val="24"/>
              </w:rPr>
              <w:t>]</w:t>
            </w:r>
          </w:p>
        </w:tc>
      </w:tr>
      <w:tr w:rsidR="00946862" w:rsidRPr="00946862" w14:paraId="7FC847C2" w14:textId="77777777" w:rsidTr="000A61C1">
        <w:tc>
          <w:tcPr>
            <w:tcW w:w="1899" w:type="pct"/>
            <w:tcBorders>
              <w:top w:val="nil"/>
            </w:tcBorders>
          </w:tcPr>
          <w:p w14:paraId="3FBE84EF" w14:textId="77777777" w:rsidR="000E6E0F" w:rsidRPr="00946862" w:rsidRDefault="000E6E0F" w:rsidP="000E6E0F">
            <w:pPr>
              <w:jc w:val="left"/>
              <w:rPr>
                <w:rFonts w:ascii="Times New Roman" w:eastAsia="游ゴシック" w:hAnsi="Times New Roman" w:cs="Times New Roman"/>
                <w:sz w:val="24"/>
                <w:szCs w:val="24"/>
              </w:rPr>
            </w:pPr>
            <w:proofErr w:type="spellStart"/>
            <w:r w:rsidRPr="00946862">
              <w:rPr>
                <w:rFonts w:ascii="Times New Roman" w:eastAsia="游ゴシック" w:hAnsi="Times New Roman" w:cs="Times New Roman"/>
                <w:sz w:val="24"/>
                <w:szCs w:val="24"/>
              </w:rPr>
              <w:t>MRC_Concreteness_CW</w:t>
            </w:r>
            <w:proofErr w:type="spellEnd"/>
          </w:p>
          <w:p w14:paraId="52344CB5" w14:textId="0AFEA3E9" w:rsidR="000E6E0F" w:rsidRPr="00946862" w:rsidRDefault="000E6E0F" w:rsidP="000E6E0F">
            <w:pPr>
              <w:jc w:val="left"/>
              <w:rPr>
                <w:rFonts w:ascii="Times New Roman" w:hAnsi="Times New Roman" w:cs="Times New Roman"/>
                <w:sz w:val="24"/>
                <w:szCs w:val="24"/>
              </w:rPr>
            </w:pPr>
            <w:r w:rsidRPr="00946862">
              <w:rPr>
                <w:rFonts w:ascii="Times New Roman" w:eastAsia="游ゴシック" w:hAnsi="Times New Roman" w:cs="Times New Roman" w:hint="eastAsia"/>
                <w:sz w:val="22"/>
              </w:rPr>
              <w:t>(</w:t>
            </w:r>
            <w:proofErr w:type="gramStart"/>
            <w:r w:rsidRPr="00946862">
              <w:rPr>
                <w:rFonts w:ascii="Times New Roman" w:eastAsia="游ゴシック" w:hAnsi="Times New Roman" w:cs="Times New Roman"/>
                <w:sz w:val="22"/>
              </w:rPr>
              <w:t>concreteness</w:t>
            </w:r>
            <w:proofErr w:type="gramEnd"/>
            <w:r w:rsidRPr="00946862">
              <w:rPr>
                <w:rFonts w:ascii="Times New Roman" w:eastAsia="游ゴシック" w:hAnsi="Times New Roman" w:cs="Times New Roman"/>
                <w:sz w:val="22"/>
              </w:rPr>
              <w:t xml:space="preserve"> of content words)</w:t>
            </w:r>
          </w:p>
        </w:tc>
        <w:tc>
          <w:tcPr>
            <w:tcW w:w="614" w:type="pct"/>
            <w:tcBorders>
              <w:top w:val="nil"/>
            </w:tcBorders>
          </w:tcPr>
          <w:p w14:paraId="3B6FAD59" w14:textId="3208C683" w:rsidR="000E6E0F" w:rsidRPr="00946862" w:rsidRDefault="000E6E0F" w:rsidP="000A61C1">
            <w:pPr>
              <w:jc w:val="center"/>
              <w:rPr>
                <w:rFonts w:ascii="Times New Roman" w:hAnsi="Times New Roman" w:cs="Times New Roman"/>
                <w:sz w:val="24"/>
                <w:szCs w:val="24"/>
              </w:rPr>
            </w:pPr>
            <w:r w:rsidRPr="00946862">
              <w:rPr>
                <w:rFonts w:ascii="Times New Roman" w:eastAsia="游ゴシック" w:hAnsi="Times New Roman" w:cs="Times New Roman"/>
                <w:sz w:val="24"/>
                <w:szCs w:val="24"/>
              </w:rPr>
              <w:t>.004</w:t>
            </w:r>
          </w:p>
        </w:tc>
        <w:tc>
          <w:tcPr>
            <w:tcW w:w="614" w:type="pct"/>
            <w:tcBorders>
              <w:top w:val="nil"/>
            </w:tcBorders>
          </w:tcPr>
          <w:p w14:paraId="4659F0E5" w14:textId="22D47E1E" w:rsidR="000E6E0F" w:rsidRPr="00946862" w:rsidRDefault="000E6E0F" w:rsidP="00A91EFE">
            <w:pPr>
              <w:jc w:val="center"/>
              <w:rPr>
                <w:rFonts w:ascii="Times New Roman" w:hAnsi="Times New Roman" w:cs="Times New Roman"/>
                <w:sz w:val="24"/>
                <w:szCs w:val="24"/>
              </w:rPr>
            </w:pPr>
            <w:r w:rsidRPr="00946862">
              <w:rPr>
                <w:rFonts w:ascii="Times New Roman" w:eastAsia="游ゴシック" w:hAnsi="Times New Roman" w:cs="Times New Roman"/>
                <w:sz w:val="24"/>
                <w:szCs w:val="24"/>
              </w:rPr>
              <w:t>0.48</w:t>
            </w:r>
          </w:p>
        </w:tc>
        <w:tc>
          <w:tcPr>
            <w:tcW w:w="932" w:type="pct"/>
            <w:tcBorders>
              <w:top w:val="nil"/>
            </w:tcBorders>
          </w:tcPr>
          <w:p w14:paraId="037B5890" w14:textId="150DEFE0" w:rsidR="000E6E0F" w:rsidRPr="00946862" w:rsidRDefault="000E6E0F" w:rsidP="00A91EFE">
            <w:pPr>
              <w:jc w:val="center"/>
              <w:rPr>
                <w:rFonts w:ascii="Times New Roman" w:hAnsi="Times New Roman" w:cs="Times New Roman"/>
                <w:sz w:val="24"/>
                <w:szCs w:val="28"/>
              </w:rPr>
            </w:pPr>
            <w:r w:rsidRPr="00946862">
              <w:rPr>
                <w:rFonts w:ascii="Times New Roman" w:hAnsi="Times New Roman" w:cs="Times New Roman"/>
                <w:sz w:val="24"/>
                <w:szCs w:val="28"/>
              </w:rPr>
              <w:t>[</w:t>
            </w:r>
            <w:r w:rsidR="00673B38" w:rsidRPr="00946862">
              <w:rPr>
                <w:rFonts w:ascii="Times New Roman" w:hAnsi="Times New Roman" w:cs="Times New Roman"/>
                <w:sz w:val="24"/>
                <w:szCs w:val="28"/>
              </w:rPr>
              <w:t>.001, .012</w:t>
            </w:r>
            <w:r w:rsidRPr="00946862">
              <w:rPr>
                <w:rFonts w:ascii="Times New Roman" w:eastAsia="游ゴシック" w:hAnsi="Times New Roman" w:cs="Times New Roman"/>
                <w:sz w:val="24"/>
                <w:szCs w:val="24"/>
              </w:rPr>
              <w:t>]</w:t>
            </w:r>
          </w:p>
        </w:tc>
        <w:tc>
          <w:tcPr>
            <w:tcW w:w="941" w:type="pct"/>
            <w:tcBorders>
              <w:top w:val="nil"/>
            </w:tcBorders>
          </w:tcPr>
          <w:p w14:paraId="2E0137D9" w14:textId="6265FFB3" w:rsidR="000E6E0F" w:rsidRPr="00946862" w:rsidRDefault="000E6E0F" w:rsidP="00A91EFE">
            <w:pPr>
              <w:snapToGrid w:val="0"/>
              <w:jc w:val="center"/>
              <w:rPr>
                <w:rFonts w:ascii="Times New Roman" w:hAnsi="Times New Roman" w:cs="Times New Roman"/>
                <w:sz w:val="24"/>
                <w:szCs w:val="28"/>
              </w:rPr>
            </w:pPr>
            <w:r w:rsidRPr="00946862">
              <w:rPr>
                <w:rFonts w:ascii="Times New Roman" w:hAnsi="Times New Roman" w:cs="Times New Roman"/>
                <w:sz w:val="24"/>
                <w:szCs w:val="28"/>
              </w:rPr>
              <w:t>[</w:t>
            </w:r>
            <w:r w:rsidR="00E65F97" w:rsidRPr="00946862">
              <w:rPr>
                <w:rFonts w:ascii="Times New Roman" w:hAnsi="Times New Roman" w:cs="Times New Roman"/>
                <w:sz w:val="24"/>
                <w:szCs w:val="24"/>
              </w:rPr>
              <w:t>−</w:t>
            </w:r>
            <w:r w:rsidR="00971B02" w:rsidRPr="00946862">
              <w:rPr>
                <w:rFonts w:ascii="Times New Roman" w:hAnsi="Times New Roman" w:cs="Times New Roman"/>
                <w:sz w:val="24"/>
                <w:szCs w:val="28"/>
              </w:rPr>
              <w:t>.018</w:t>
            </w:r>
            <w:r w:rsidR="00DC2060" w:rsidRPr="00946862">
              <w:rPr>
                <w:rFonts w:ascii="Times New Roman" w:hAnsi="Times New Roman" w:cs="Times New Roman"/>
                <w:sz w:val="24"/>
                <w:szCs w:val="28"/>
              </w:rPr>
              <w:t xml:space="preserve">. </w:t>
            </w:r>
            <w:r w:rsidR="00971B02" w:rsidRPr="00946862">
              <w:rPr>
                <w:rFonts w:ascii="Times New Roman" w:hAnsi="Times New Roman" w:cs="Times New Roman"/>
                <w:sz w:val="24"/>
                <w:szCs w:val="28"/>
              </w:rPr>
              <w:t>.008</w:t>
            </w:r>
            <w:r w:rsidRPr="00946862">
              <w:rPr>
                <w:rFonts w:ascii="Times New Roman" w:eastAsia="游ゴシック" w:hAnsi="Times New Roman" w:cs="Times New Roman"/>
                <w:sz w:val="24"/>
                <w:szCs w:val="24"/>
              </w:rPr>
              <w:t>]</w:t>
            </w:r>
          </w:p>
        </w:tc>
      </w:tr>
      <w:tr w:rsidR="00946862" w:rsidRPr="00946862" w14:paraId="3FCF6ECD" w14:textId="77777777" w:rsidTr="000A61C1">
        <w:tc>
          <w:tcPr>
            <w:tcW w:w="1899" w:type="pct"/>
            <w:tcBorders>
              <w:top w:val="nil"/>
            </w:tcBorders>
          </w:tcPr>
          <w:p w14:paraId="4CF996B2" w14:textId="77777777" w:rsidR="000E6E0F" w:rsidRPr="00946862" w:rsidRDefault="000E6E0F" w:rsidP="000E6E0F">
            <w:pPr>
              <w:jc w:val="left"/>
              <w:rPr>
                <w:rFonts w:ascii="Times New Roman" w:eastAsia="游ゴシック" w:hAnsi="Times New Roman" w:cs="Times New Roman"/>
                <w:sz w:val="24"/>
                <w:szCs w:val="24"/>
              </w:rPr>
            </w:pPr>
            <w:proofErr w:type="spellStart"/>
            <w:r w:rsidRPr="00946862">
              <w:rPr>
                <w:rFonts w:ascii="Times New Roman" w:eastAsia="游ゴシック" w:hAnsi="Times New Roman" w:cs="Times New Roman"/>
                <w:sz w:val="24"/>
                <w:szCs w:val="24"/>
              </w:rPr>
              <w:t>SUBTLEXus_Freq_CW</w:t>
            </w:r>
            <w:proofErr w:type="spellEnd"/>
          </w:p>
          <w:p w14:paraId="63EE1520" w14:textId="1E17131E" w:rsidR="000E6E0F" w:rsidRPr="00946862" w:rsidRDefault="000E6E0F" w:rsidP="000E6E0F">
            <w:pPr>
              <w:jc w:val="left"/>
              <w:rPr>
                <w:rFonts w:ascii="Times New Roman" w:hAnsi="Times New Roman" w:cs="Times New Roman"/>
                <w:sz w:val="24"/>
                <w:szCs w:val="24"/>
              </w:rPr>
            </w:pPr>
            <w:r w:rsidRPr="00946862">
              <w:rPr>
                <w:rFonts w:ascii="Times New Roman" w:eastAsia="游ゴシック" w:hAnsi="Times New Roman" w:cs="Times New Roman" w:hint="eastAsia"/>
                <w:sz w:val="22"/>
              </w:rPr>
              <w:t>(</w:t>
            </w:r>
            <w:proofErr w:type="gramStart"/>
            <w:r w:rsidRPr="00946862">
              <w:rPr>
                <w:rFonts w:ascii="Times New Roman" w:eastAsia="游ゴシック" w:hAnsi="Times New Roman" w:cs="Times New Roman"/>
                <w:sz w:val="22"/>
              </w:rPr>
              <w:t>frequency</w:t>
            </w:r>
            <w:proofErr w:type="gramEnd"/>
            <w:r w:rsidRPr="00946862">
              <w:rPr>
                <w:rFonts w:ascii="Times New Roman" w:eastAsia="游ゴシック" w:hAnsi="Times New Roman" w:cs="Times New Roman"/>
                <w:sz w:val="22"/>
              </w:rPr>
              <w:t xml:space="preserve"> of content words)</w:t>
            </w:r>
          </w:p>
        </w:tc>
        <w:tc>
          <w:tcPr>
            <w:tcW w:w="614" w:type="pct"/>
            <w:tcBorders>
              <w:top w:val="nil"/>
            </w:tcBorders>
          </w:tcPr>
          <w:p w14:paraId="3FAD5B5F" w14:textId="64051CF2" w:rsidR="000E6E0F" w:rsidRPr="00946862" w:rsidRDefault="000E6E0F" w:rsidP="000A61C1">
            <w:pPr>
              <w:jc w:val="center"/>
              <w:rPr>
                <w:rFonts w:ascii="Times New Roman" w:hAnsi="Times New Roman" w:cs="Times New Roman"/>
                <w:sz w:val="24"/>
                <w:szCs w:val="24"/>
              </w:rPr>
            </w:pPr>
            <w:r w:rsidRPr="00946862">
              <w:rPr>
                <w:rFonts w:ascii="Times New Roman" w:eastAsia="游ゴシック" w:hAnsi="Times New Roman" w:cs="Times New Roman"/>
                <w:sz w:val="24"/>
                <w:szCs w:val="24"/>
              </w:rPr>
              <w:t>.009</w:t>
            </w:r>
          </w:p>
        </w:tc>
        <w:tc>
          <w:tcPr>
            <w:tcW w:w="614" w:type="pct"/>
            <w:tcBorders>
              <w:top w:val="nil"/>
            </w:tcBorders>
          </w:tcPr>
          <w:p w14:paraId="789710D1" w14:textId="4D46B9F4" w:rsidR="000E6E0F" w:rsidRPr="00946862" w:rsidRDefault="000E6E0F" w:rsidP="00A91EFE">
            <w:pPr>
              <w:jc w:val="center"/>
              <w:rPr>
                <w:rFonts w:ascii="Times New Roman" w:hAnsi="Times New Roman" w:cs="Times New Roman"/>
                <w:sz w:val="24"/>
                <w:szCs w:val="24"/>
              </w:rPr>
            </w:pPr>
            <w:r w:rsidRPr="00946862">
              <w:rPr>
                <w:rFonts w:ascii="Times New Roman" w:eastAsia="游ゴシック" w:hAnsi="Times New Roman" w:cs="Times New Roman"/>
                <w:sz w:val="24"/>
                <w:szCs w:val="24"/>
              </w:rPr>
              <w:t>1.12</w:t>
            </w:r>
          </w:p>
        </w:tc>
        <w:tc>
          <w:tcPr>
            <w:tcW w:w="932" w:type="pct"/>
            <w:tcBorders>
              <w:top w:val="nil"/>
            </w:tcBorders>
          </w:tcPr>
          <w:p w14:paraId="566D22CD" w14:textId="52B82AA8" w:rsidR="000E6E0F" w:rsidRPr="00946862" w:rsidRDefault="000E6E0F" w:rsidP="00A91EFE">
            <w:pPr>
              <w:jc w:val="center"/>
              <w:rPr>
                <w:rFonts w:ascii="Times New Roman" w:hAnsi="Times New Roman" w:cs="Times New Roman"/>
                <w:sz w:val="24"/>
                <w:szCs w:val="28"/>
              </w:rPr>
            </w:pPr>
            <w:r w:rsidRPr="00946862">
              <w:rPr>
                <w:rFonts w:ascii="Times New Roman" w:hAnsi="Times New Roman" w:cs="Times New Roman"/>
                <w:sz w:val="24"/>
                <w:szCs w:val="28"/>
              </w:rPr>
              <w:t>[</w:t>
            </w:r>
            <w:r w:rsidR="00673B38" w:rsidRPr="00946862">
              <w:rPr>
                <w:rFonts w:ascii="Times New Roman" w:hAnsi="Times New Roman" w:cs="Times New Roman"/>
                <w:sz w:val="24"/>
                <w:szCs w:val="28"/>
              </w:rPr>
              <w:t>.004, .019</w:t>
            </w:r>
            <w:r w:rsidRPr="00946862">
              <w:rPr>
                <w:rFonts w:ascii="Times New Roman" w:eastAsia="游ゴシック" w:hAnsi="Times New Roman" w:cs="Times New Roman"/>
                <w:sz w:val="24"/>
                <w:szCs w:val="24"/>
              </w:rPr>
              <w:t>]</w:t>
            </w:r>
          </w:p>
        </w:tc>
        <w:tc>
          <w:tcPr>
            <w:tcW w:w="941" w:type="pct"/>
            <w:tcBorders>
              <w:top w:val="nil"/>
            </w:tcBorders>
          </w:tcPr>
          <w:p w14:paraId="33DCFC7F" w14:textId="1A1578F2" w:rsidR="000E6E0F" w:rsidRPr="00946862" w:rsidRDefault="000E6E0F" w:rsidP="00A91EFE">
            <w:pPr>
              <w:snapToGrid w:val="0"/>
              <w:jc w:val="center"/>
              <w:rPr>
                <w:rFonts w:ascii="Times New Roman" w:hAnsi="Times New Roman"/>
                <w:kern w:val="0"/>
                <w:sz w:val="24"/>
              </w:rPr>
            </w:pPr>
            <w:r w:rsidRPr="00946862">
              <w:rPr>
                <w:rFonts w:ascii="Times New Roman" w:hAnsi="Times New Roman" w:cs="Times New Roman"/>
                <w:sz w:val="24"/>
                <w:szCs w:val="28"/>
              </w:rPr>
              <w:t>[</w:t>
            </w:r>
            <w:r w:rsidR="00E65F97" w:rsidRPr="00946862">
              <w:rPr>
                <w:rFonts w:ascii="Times New Roman" w:hAnsi="Times New Roman" w:cs="Times New Roman"/>
                <w:sz w:val="24"/>
                <w:szCs w:val="24"/>
              </w:rPr>
              <w:t>−</w:t>
            </w:r>
            <w:r w:rsidR="00971B02" w:rsidRPr="00946862">
              <w:rPr>
                <w:rFonts w:ascii="Times New Roman" w:hAnsi="Times New Roman" w:cs="Times New Roman"/>
                <w:sz w:val="24"/>
                <w:szCs w:val="28"/>
              </w:rPr>
              <w:t>.012</w:t>
            </w:r>
            <w:r w:rsidR="00DC2060" w:rsidRPr="00946862">
              <w:rPr>
                <w:rFonts w:ascii="Times New Roman" w:hAnsi="Times New Roman" w:cs="Times New Roman"/>
                <w:sz w:val="24"/>
                <w:szCs w:val="28"/>
              </w:rPr>
              <w:t xml:space="preserve">, </w:t>
            </w:r>
            <w:r w:rsidR="00971B02" w:rsidRPr="00946862">
              <w:rPr>
                <w:rFonts w:ascii="Times New Roman" w:hAnsi="Times New Roman" w:cs="Times New Roman"/>
                <w:sz w:val="24"/>
                <w:szCs w:val="28"/>
              </w:rPr>
              <w:t>.015</w:t>
            </w:r>
            <w:r w:rsidRPr="00946862">
              <w:rPr>
                <w:rFonts w:ascii="Times New Roman" w:eastAsia="游ゴシック" w:hAnsi="Times New Roman" w:cs="Times New Roman"/>
                <w:sz w:val="24"/>
                <w:szCs w:val="24"/>
              </w:rPr>
              <w:t>]</w:t>
            </w:r>
          </w:p>
        </w:tc>
      </w:tr>
      <w:tr w:rsidR="00946862" w:rsidRPr="00946862" w14:paraId="5990C711" w14:textId="77777777" w:rsidTr="000A61C1">
        <w:tc>
          <w:tcPr>
            <w:tcW w:w="1899" w:type="pct"/>
            <w:tcBorders>
              <w:top w:val="nil"/>
            </w:tcBorders>
          </w:tcPr>
          <w:p w14:paraId="551BFBD6" w14:textId="77777777" w:rsidR="000E6E0F" w:rsidRPr="00946862" w:rsidRDefault="000E6E0F" w:rsidP="000E6E0F">
            <w:pPr>
              <w:jc w:val="left"/>
              <w:rPr>
                <w:rFonts w:ascii="Times New Roman" w:eastAsia="游ゴシック" w:hAnsi="Times New Roman" w:cs="Times New Roman"/>
                <w:sz w:val="24"/>
                <w:szCs w:val="24"/>
              </w:rPr>
            </w:pPr>
            <w:proofErr w:type="spellStart"/>
            <w:r w:rsidRPr="00946862">
              <w:rPr>
                <w:rFonts w:ascii="Times New Roman" w:eastAsia="游ゴシック" w:hAnsi="Times New Roman" w:cs="Times New Roman"/>
                <w:sz w:val="24"/>
                <w:szCs w:val="24"/>
              </w:rPr>
              <w:t>BNC_Spoken_Freq_FW_Log</w:t>
            </w:r>
            <w:proofErr w:type="spellEnd"/>
          </w:p>
          <w:p w14:paraId="407004F6" w14:textId="2D9931A9" w:rsidR="000E6E0F" w:rsidRPr="00946862" w:rsidRDefault="000E6E0F" w:rsidP="000E6E0F">
            <w:pPr>
              <w:jc w:val="left"/>
              <w:rPr>
                <w:rFonts w:ascii="Times New Roman" w:hAnsi="Times New Roman" w:cs="Times New Roman"/>
                <w:sz w:val="24"/>
                <w:szCs w:val="24"/>
              </w:rPr>
            </w:pPr>
            <w:r w:rsidRPr="00946862">
              <w:rPr>
                <w:rFonts w:ascii="Times New Roman" w:hAnsi="Times New Roman" w:cs="Times New Roman" w:hint="eastAsia"/>
                <w:sz w:val="22"/>
              </w:rPr>
              <w:t>(</w:t>
            </w:r>
            <w:proofErr w:type="gramStart"/>
            <w:r w:rsidRPr="00946862">
              <w:rPr>
                <w:rFonts w:ascii="Times New Roman" w:hAnsi="Times New Roman" w:cs="Times New Roman"/>
                <w:sz w:val="22"/>
              </w:rPr>
              <w:t>frequency</w:t>
            </w:r>
            <w:proofErr w:type="gramEnd"/>
            <w:r w:rsidRPr="00946862">
              <w:rPr>
                <w:rFonts w:ascii="Times New Roman" w:hAnsi="Times New Roman" w:cs="Times New Roman"/>
                <w:sz w:val="22"/>
              </w:rPr>
              <w:t xml:space="preserve"> of function words)</w:t>
            </w:r>
          </w:p>
        </w:tc>
        <w:tc>
          <w:tcPr>
            <w:tcW w:w="614" w:type="pct"/>
            <w:tcBorders>
              <w:top w:val="nil"/>
            </w:tcBorders>
          </w:tcPr>
          <w:p w14:paraId="247B23B7" w14:textId="6C29D2F5" w:rsidR="000E6E0F" w:rsidRPr="00946862" w:rsidRDefault="000E6E0F" w:rsidP="000A61C1">
            <w:pPr>
              <w:jc w:val="center"/>
              <w:rPr>
                <w:rFonts w:ascii="Times New Roman" w:hAnsi="Times New Roman" w:cs="Times New Roman"/>
                <w:sz w:val="24"/>
                <w:szCs w:val="24"/>
              </w:rPr>
            </w:pPr>
            <w:r w:rsidRPr="00946862">
              <w:rPr>
                <w:rFonts w:ascii="Times New Roman" w:eastAsia="游ゴシック" w:hAnsi="Times New Roman" w:cs="Times New Roman"/>
                <w:sz w:val="24"/>
                <w:szCs w:val="24"/>
              </w:rPr>
              <w:t>.008</w:t>
            </w:r>
          </w:p>
        </w:tc>
        <w:tc>
          <w:tcPr>
            <w:tcW w:w="614" w:type="pct"/>
            <w:tcBorders>
              <w:top w:val="nil"/>
            </w:tcBorders>
          </w:tcPr>
          <w:p w14:paraId="2315EEDC" w14:textId="0E076685" w:rsidR="000E6E0F" w:rsidRPr="00946862" w:rsidRDefault="000E6E0F" w:rsidP="00A91EFE">
            <w:pPr>
              <w:jc w:val="center"/>
              <w:rPr>
                <w:rFonts w:ascii="Times New Roman" w:hAnsi="Times New Roman" w:cs="Times New Roman"/>
                <w:sz w:val="24"/>
                <w:szCs w:val="24"/>
              </w:rPr>
            </w:pPr>
            <w:r w:rsidRPr="00946862">
              <w:rPr>
                <w:rFonts w:ascii="Times New Roman" w:eastAsia="游ゴシック" w:hAnsi="Times New Roman" w:cs="Times New Roman"/>
                <w:sz w:val="24"/>
                <w:szCs w:val="24"/>
              </w:rPr>
              <w:t>1.08</w:t>
            </w:r>
          </w:p>
        </w:tc>
        <w:tc>
          <w:tcPr>
            <w:tcW w:w="932" w:type="pct"/>
            <w:tcBorders>
              <w:top w:val="nil"/>
            </w:tcBorders>
          </w:tcPr>
          <w:p w14:paraId="1B793D6C" w14:textId="7E495767" w:rsidR="000E6E0F" w:rsidRPr="00946862" w:rsidRDefault="000E6E0F" w:rsidP="00A91EFE">
            <w:pPr>
              <w:jc w:val="center"/>
              <w:rPr>
                <w:rFonts w:ascii="Times New Roman" w:hAnsi="Times New Roman" w:cs="Times New Roman"/>
                <w:sz w:val="24"/>
                <w:szCs w:val="28"/>
              </w:rPr>
            </w:pPr>
            <w:r w:rsidRPr="00946862">
              <w:rPr>
                <w:rFonts w:ascii="Times New Roman" w:hAnsi="Times New Roman" w:cs="Times New Roman"/>
                <w:sz w:val="24"/>
                <w:szCs w:val="28"/>
              </w:rPr>
              <w:t>[</w:t>
            </w:r>
            <w:r w:rsidR="00673B38" w:rsidRPr="00946862">
              <w:rPr>
                <w:rFonts w:ascii="Times New Roman" w:hAnsi="Times New Roman" w:cs="Times New Roman"/>
                <w:sz w:val="24"/>
                <w:szCs w:val="28"/>
              </w:rPr>
              <w:t>.001, .024</w:t>
            </w:r>
            <w:r w:rsidRPr="00946862">
              <w:rPr>
                <w:rFonts w:ascii="Times New Roman" w:eastAsia="游ゴシック" w:hAnsi="Times New Roman" w:cs="Times New Roman"/>
                <w:sz w:val="24"/>
                <w:szCs w:val="24"/>
              </w:rPr>
              <w:t>]</w:t>
            </w:r>
          </w:p>
        </w:tc>
        <w:tc>
          <w:tcPr>
            <w:tcW w:w="941" w:type="pct"/>
            <w:tcBorders>
              <w:top w:val="nil"/>
            </w:tcBorders>
          </w:tcPr>
          <w:p w14:paraId="1536275D" w14:textId="1CCF356F" w:rsidR="000E6E0F" w:rsidRPr="00946862" w:rsidRDefault="000E6E0F" w:rsidP="00A91EFE">
            <w:pPr>
              <w:snapToGrid w:val="0"/>
              <w:jc w:val="center"/>
              <w:rPr>
                <w:rFonts w:ascii="Times New Roman" w:hAnsi="Times New Roman"/>
                <w:kern w:val="0"/>
                <w:sz w:val="24"/>
              </w:rPr>
            </w:pPr>
            <w:r w:rsidRPr="00946862">
              <w:rPr>
                <w:rFonts w:ascii="Times New Roman" w:hAnsi="Times New Roman" w:cs="Times New Roman"/>
                <w:sz w:val="24"/>
                <w:szCs w:val="28"/>
              </w:rPr>
              <w:t>[</w:t>
            </w:r>
            <w:r w:rsidR="00E65F97" w:rsidRPr="00946862">
              <w:rPr>
                <w:rFonts w:ascii="Times New Roman" w:hAnsi="Times New Roman" w:cs="Times New Roman"/>
                <w:sz w:val="24"/>
                <w:szCs w:val="24"/>
              </w:rPr>
              <w:t>−</w:t>
            </w:r>
            <w:r w:rsidR="00971B02" w:rsidRPr="00946862">
              <w:rPr>
                <w:rFonts w:ascii="Times New Roman" w:hAnsi="Times New Roman" w:cs="Times New Roman"/>
                <w:sz w:val="24"/>
                <w:szCs w:val="28"/>
              </w:rPr>
              <w:t>.012</w:t>
            </w:r>
            <w:r w:rsidR="00DC2060" w:rsidRPr="00946862">
              <w:rPr>
                <w:rFonts w:ascii="Times New Roman" w:hAnsi="Times New Roman" w:cs="Times New Roman"/>
                <w:sz w:val="24"/>
                <w:szCs w:val="28"/>
              </w:rPr>
              <w:t xml:space="preserve">, </w:t>
            </w:r>
            <w:r w:rsidR="00971B02" w:rsidRPr="00946862">
              <w:rPr>
                <w:rFonts w:ascii="Times New Roman" w:hAnsi="Times New Roman" w:cs="Times New Roman"/>
                <w:sz w:val="24"/>
                <w:szCs w:val="28"/>
              </w:rPr>
              <w:t>.021</w:t>
            </w:r>
            <w:r w:rsidRPr="00946862">
              <w:rPr>
                <w:rFonts w:ascii="Times New Roman" w:eastAsia="游ゴシック" w:hAnsi="Times New Roman" w:cs="Times New Roman"/>
                <w:sz w:val="24"/>
                <w:szCs w:val="24"/>
              </w:rPr>
              <w:t>]</w:t>
            </w:r>
          </w:p>
        </w:tc>
      </w:tr>
      <w:tr w:rsidR="00946862" w:rsidRPr="00946862" w14:paraId="1916ED49" w14:textId="77777777" w:rsidTr="000A61C1">
        <w:tc>
          <w:tcPr>
            <w:tcW w:w="1899" w:type="pct"/>
            <w:tcBorders>
              <w:top w:val="nil"/>
            </w:tcBorders>
          </w:tcPr>
          <w:p w14:paraId="168CD330" w14:textId="77777777" w:rsidR="000E6E0F" w:rsidRPr="00946862" w:rsidRDefault="000E6E0F" w:rsidP="000E6E0F">
            <w:pPr>
              <w:jc w:val="left"/>
              <w:rPr>
                <w:rFonts w:ascii="Times New Roman" w:eastAsia="游ゴシック" w:hAnsi="Times New Roman" w:cs="Times New Roman"/>
                <w:sz w:val="24"/>
                <w:szCs w:val="24"/>
              </w:rPr>
            </w:pPr>
            <w:proofErr w:type="spellStart"/>
            <w:r w:rsidRPr="00946862">
              <w:rPr>
                <w:rFonts w:ascii="Times New Roman" w:eastAsia="游ゴシック" w:hAnsi="Times New Roman" w:cs="Times New Roman"/>
                <w:sz w:val="24"/>
                <w:szCs w:val="24"/>
              </w:rPr>
              <w:t>COCA_fiction_bi_DP</w:t>
            </w:r>
            <w:proofErr w:type="spellEnd"/>
          </w:p>
          <w:p w14:paraId="696340F9" w14:textId="338EA6F7" w:rsidR="000E6E0F" w:rsidRPr="00946862" w:rsidRDefault="000E6E0F" w:rsidP="000E6E0F">
            <w:pPr>
              <w:jc w:val="left"/>
              <w:rPr>
                <w:rFonts w:ascii="Times New Roman" w:hAnsi="Times New Roman" w:cs="Times New Roman"/>
                <w:sz w:val="24"/>
                <w:szCs w:val="24"/>
              </w:rPr>
            </w:pPr>
            <w:r w:rsidRPr="00946862">
              <w:rPr>
                <w:rFonts w:ascii="Times New Roman" w:eastAsia="游ゴシック" w:hAnsi="Times New Roman" w:cs="Times New Roman" w:hint="eastAsia"/>
                <w:sz w:val="22"/>
              </w:rPr>
              <w:t>(</w:t>
            </w:r>
            <w:proofErr w:type="gramStart"/>
            <w:r w:rsidRPr="00946862">
              <w:rPr>
                <w:rFonts w:ascii="Times New Roman" w:eastAsia="游ゴシック" w:hAnsi="Times New Roman" w:cs="Times New Roman"/>
                <w:sz w:val="22"/>
              </w:rPr>
              <w:t>bigram</w:t>
            </w:r>
            <w:proofErr w:type="gramEnd"/>
            <w:r w:rsidRPr="00946862">
              <w:rPr>
                <w:rFonts w:ascii="Times New Roman" w:eastAsia="游ゴシック" w:hAnsi="Times New Roman" w:cs="Times New Roman"/>
                <w:sz w:val="22"/>
              </w:rPr>
              <w:t xml:space="preserve"> association strength)</w:t>
            </w:r>
          </w:p>
        </w:tc>
        <w:tc>
          <w:tcPr>
            <w:tcW w:w="614" w:type="pct"/>
            <w:tcBorders>
              <w:top w:val="nil"/>
            </w:tcBorders>
          </w:tcPr>
          <w:p w14:paraId="1FC08772" w14:textId="1640FE0C" w:rsidR="000E6E0F" w:rsidRPr="00946862" w:rsidRDefault="000E6E0F" w:rsidP="000A61C1">
            <w:pPr>
              <w:jc w:val="center"/>
              <w:rPr>
                <w:rFonts w:ascii="Times New Roman" w:hAnsi="Times New Roman" w:cs="Times New Roman"/>
                <w:sz w:val="24"/>
                <w:szCs w:val="24"/>
              </w:rPr>
            </w:pPr>
            <w:r w:rsidRPr="00946862">
              <w:rPr>
                <w:rFonts w:ascii="Times New Roman" w:eastAsia="游ゴシック" w:hAnsi="Times New Roman" w:cs="Times New Roman"/>
                <w:sz w:val="24"/>
                <w:szCs w:val="24"/>
              </w:rPr>
              <w:t>.010</w:t>
            </w:r>
          </w:p>
        </w:tc>
        <w:tc>
          <w:tcPr>
            <w:tcW w:w="614" w:type="pct"/>
            <w:tcBorders>
              <w:top w:val="nil"/>
            </w:tcBorders>
          </w:tcPr>
          <w:p w14:paraId="3818E4F9" w14:textId="1D8C7E7A" w:rsidR="000E6E0F" w:rsidRPr="00946862" w:rsidRDefault="000E6E0F" w:rsidP="00A91EFE">
            <w:pPr>
              <w:jc w:val="center"/>
              <w:rPr>
                <w:rFonts w:ascii="Times New Roman" w:hAnsi="Times New Roman" w:cs="Times New Roman"/>
                <w:sz w:val="24"/>
                <w:szCs w:val="24"/>
              </w:rPr>
            </w:pPr>
            <w:r w:rsidRPr="00946862">
              <w:rPr>
                <w:rFonts w:ascii="Times New Roman" w:eastAsia="游ゴシック" w:hAnsi="Times New Roman" w:cs="Times New Roman"/>
                <w:sz w:val="24"/>
                <w:szCs w:val="24"/>
              </w:rPr>
              <w:t>1.26</w:t>
            </w:r>
          </w:p>
        </w:tc>
        <w:tc>
          <w:tcPr>
            <w:tcW w:w="932" w:type="pct"/>
            <w:tcBorders>
              <w:top w:val="nil"/>
            </w:tcBorders>
          </w:tcPr>
          <w:p w14:paraId="2E150604" w14:textId="5EAB0B98" w:rsidR="000E6E0F" w:rsidRPr="00946862" w:rsidRDefault="000E6E0F" w:rsidP="00A91EFE">
            <w:pPr>
              <w:jc w:val="center"/>
              <w:rPr>
                <w:rFonts w:ascii="Times New Roman" w:hAnsi="Times New Roman" w:cs="Times New Roman"/>
                <w:sz w:val="24"/>
                <w:szCs w:val="28"/>
              </w:rPr>
            </w:pPr>
            <w:r w:rsidRPr="00946862">
              <w:rPr>
                <w:rFonts w:ascii="Times New Roman" w:hAnsi="Times New Roman" w:cs="Times New Roman"/>
                <w:sz w:val="24"/>
                <w:szCs w:val="28"/>
              </w:rPr>
              <w:t>[</w:t>
            </w:r>
            <w:r w:rsidR="00673B38" w:rsidRPr="00946862">
              <w:rPr>
                <w:rFonts w:ascii="Times New Roman" w:hAnsi="Times New Roman" w:cs="Times New Roman"/>
                <w:sz w:val="24"/>
                <w:szCs w:val="28"/>
              </w:rPr>
              <w:t>.002, .026</w:t>
            </w:r>
            <w:r w:rsidRPr="00946862">
              <w:rPr>
                <w:rFonts w:ascii="Times New Roman" w:eastAsia="游ゴシック" w:hAnsi="Times New Roman" w:cs="Times New Roman"/>
                <w:sz w:val="24"/>
                <w:szCs w:val="24"/>
              </w:rPr>
              <w:t>]</w:t>
            </w:r>
          </w:p>
        </w:tc>
        <w:tc>
          <w:tcPr>
            <w:tcW w:w="941" w:type="pct"/>
            <w:tcBorders>
              <w:top w:val="nil"/>
            </w:tcBorders>
          </w:tcPr>
          <w:p w14:paraId="77948DF5" w14:textId="221BC863" w:rsidR="000E6E0F" w:rsidRPr="00946862" w:rsidRDefault="000E6E0F" w:rsidP="00A91EFE">
            <w:pPr>
              <w:snapToGrid w:val="0"/>
              <w:jc w:val="center"/>
              <w:rPr>
                <w:rFonts w:ascii="Times New Roman" w:hAnsi="Times New Roman"/>
                <w:kern w:val="0"/>
                <w:sz w:val="24"/>
              </w:rPr>
            </w:pPr>
            <w:r w:rsidRPr="00946862">
              <w:rPr>
                <w:rFonts w:ascii="Times New Roman" w:hAnsi="Times New Roman" w:cs="Times New Roman"/>
                <w:sz w:val="24"/>
                <w:szCs w:val="28"/>
              </w:rPr>
              <w:t>[</w:t>
            </w:r>
            <w:r w:rsidR="00E65F97" w:rsidRPr="00946862">
              <w:rPr>
                <w:rFonts w:ascii="Times New Roman" w:hAnsi="Times New Roman" w:cs="Times New Roman"/>
                <w:sz w:val="24"/>
                <w:szCs w:val="24"/>
              </w:rPr>
              <w:t>−</w:t>
            </w:r>
            <w:r w:rsidR="00E65F97" w:rsidRPr="00946862">
              <w:rPr>
                <w:rFonts w:ascii="Times New Roman" w:hAnsi="Times New Roman" w:cs="Times New Roman"/>
                <w:sz w:val="24"/>
                <w:szCs w:val="28"/>
              </w:rPr>
              <w:t>.011</w:t>
            </w:r>
            <w:r w:rsidR="00DC2060" w:rsidRPr="00946862">
              <w:rPr>
                <w:rFonts w:ascii="Times New Roman" w:hAnsi="Times New Roman" w:cs="Times New Roman"/>
                <w:sz w:val="24"/>
                <w:szCs w:val="28"/>
              </w:rPr>
              <w:t xml:space="preserve">, </w:t>
            </w:r>
            <w:r w:rsidR="00E65F97" w:rsidRPr="00946862">
              <w:rPr>
                <w:rFonts w:ascii="Times New Roman" w:hAnsi="Times New Roman" w:cs="Times New Roman"/>
                <w:sz w:val="24"/>
                <w:szCs w:val="28"/>
              </w:rPr>
              <w:t>.023]</w:t>
            </w:r>
          </w:p>
        </w:tc>
      </w:tr>
      <w:tr w:rsidR="00946862" w:rsidRPr="00946862" w14:paraId="285B34F5" w14:textId="77777777" w:rsidTr="000A61C1">
        <w:tc>
          <w:tcPr>
            <w:tcW w:w="1899" w:type="pct"/>
            <w:tcBorders>
              <w:top w:val="nil"/>
            </w:tcBorders>
          </w:tcPr>
          <w:p w14:paraId="04ED7C22" w14:textId="77777777" w:rsidR="00E65F97" w:rsidRPr="00946862" w:rsidRDefault="00E65F97" w:rsidP="00E65F97">
            <w:pPr>
              <w:jc w:val="left"/>
              <w:rPr>
                <w:rFonts w:ascii="Times New Roman" w:eastAsia="游ゴシック" w:hAnsi="Times New Roman" w:cs="Times New Roman"/>
                <w:sz w:val="24"/>
                <w:szCs w:val="24"/>
              </w:rPr>
            </w:pPr>
            <w:r w:rsidRPr="00946862">
              <w:rPr>
                <w:rFonts w:ascii="Times New Roman" w:eastAsia="游ゴシック" w:hAnsi="Times New Roman" w:cs="Times New Roman"/>
                <w:sz w:val="24"/>
                <w:szCs w:val="24"/>
              </w:rPr>
              <w:t>COCA_fiction_bi_prop_70k</w:t>
            </w:r>
          </w:p>
          <w:p w14:paraId="6BFF25C0" w14:textId="25BFE060" w:rsidR="00E65F97" w:rsidRPr="00946862" w:rsidRDefault="00E65F97" w:rsidP="00E65F97">
            <w:pPr>
              <w:ind w:rightChars="-100" w:right="-210"/>
              <w:jc w:val="left"/>
              <w:rPr>
                <w:rFonts w:ascii="Times New Roman" w:hAnsi="Times New Roman" w:cs="Times New Roman"/>
                <w:sz w:val="24"/>
                <w:szCs w:val="24"/>
              </w:rPr>
            </w:pPr>
            <w:r w:rsidRPr="00946862">
              <w:rPr>
                <w:rFonts w:ascii="Times New Roman" w:eastAsia="游ゴシック" w:hAnsi="Times New Roman" w:cs="Times New Roman" w:hint="eastAsia"/>
                <w:sz w:val="22"/>
              </w:rPr>
              <w:t>(</w:t>
            </w:r>
            <w:proofErr w:type="gramStart"/>
            <w:r w:rsidRPr="00946862">
              <w:rPr>
                <w:rFonts w:ascii="Times New Roman" w:eastAsia="游ゴシック" w:hAnsi="Times New Roman" w:cs="Times New Roman"/>
                <w:sz w:val="22"/>
              </w:rPr>
              <w:t>bigram</w:t>
            </w:r>
            <w:proofErr w:type="gramEnd"/>
            <w:r w:rsidRPr="00946862">
              <w:rPr>
                <w:rFonts w:ascii="Times New Roman" w:eastAsia="游ゴシック" w:hAnsi="Times New Roman" w:cs="Times New Roman"/>
                <w:sz w:val="22"/>
              </w:rPr>
              <w:t xml:space="preserve"> frequency)</w:t>
            </w:r>
          </w:p>
        </w:tc>
        <w:tc>
          <w:tcPr>
            <w:tcW w:w="614" w:type="pct"/>
            <w:tcBorders>
              <w:top w:val="nil"/>
            </w:tcBorders>
          </w:tcPr>
          <w:p w14:paraId="36581CBA" w14:textId="0CAD9879" w:rsidR="00E65F97" w:rsidRPr="00946862" w:rsidRDefault="00E65F97" w:rsidP="000A61C1">
            <w:pPr>
              <w:jc w:val="center"/>
              <w:rPr>
                <w:rFonts w:ascii="Times New Roman" w:hAnsi="Times New Roman" w:cs="Times New Roman"/>
                <w:sz w:val="24"/>
                <w:szCs w:val="24"/>
              </w:rPr>
            </w:pPr>
            <w:r w:rsidRPr="00946862">
              <w:rPr>
                <w:rFonts w:ascii="Times New Roman" w:eastAsia="游ゴシック" w:hAnsi="Times New Roman" w:cs="Times New Roman"/>
                <w:sz w:val="24"/>
                <w:szCs w:val="24"/>
              </w:rPr>
              <w:t>.016</w:t>
            </w:r>
          </w:p>
        </w:tc>
        <w:tc>
          <w:tcPr>
            <w:tcW w:w="614" w:type="pct"/>
            <w:tcBorders>
              <w:top w:val="nil"/>
            </w:tcBorders>
          </w:tcPr>
          <w:p w14:paraId="6D52EDA6" w14:textId="63DC01D2" w:rsidR="00E65F97" w:rsidRPr="00946862" w:rsidRDefault="00E65F97" w:rsidP="00A91EFE">
            <w:pPr>
              <w:jc w:val="center"/>
              <w:rPr>
                <w:rFonts w:ascii="Times New Roman" w:hAnsi="Times New Roman" w:cs="Times New Roman"/>
                <w:sz w:val="24"/>
                <w:szCs w:val="24"/>
              </w:rPr>
            </w:pPr>
            <w:r w:rsidRPr="00946862">
              <w:rPr>
                <w:rFonts w:ascii="Times New Roman" w:eastAsia="游ゴシック" w:hAnsi="Times New Roman" w:cs="Times New Roman"/>
                <w:sz w:val="24"/>
                <w:szCs w:val="24"/>
              </w:rPr>
              <w:t>2.11</w:t>
            </w:r>
          </w:p>
        </w:tc>
        <w:tc>
          <w:tcPr>
            <w:tcW w:w="932" w:type="pct"/>
            <w:tcBorders>
              <w:top w:val="nil"/>
            </w:tcBorders>
          </w:tcPr>
          <w:p w14:paraId="2173F098" w14:textId="62E8A5C0" w:rsidR="00E65F97" w:rsidRPr="00946862" w:rsidRDefault="00E65F97" w:rsidP="00A91EFE">
            <w:pPr>
              <w:jc w:val="center"/>
              <w:rPr>
                <w:rFonts w:ascii="Times New Roman" w:hAnsi="Times New Roman" w:cs="Times New Roman"/>
                <w:sz w:val="24"/>
                <w:szCs w:val="28"/>
              </w:rPr>
            </w:pPr>
            <w:r w:rsidRPr="00946862">
              <w:rPr>
                <w:rFonts w:ascii="Times New Roman" w:hAnsi="Times New Roman" w:cs="Times New Roman"/>
                <w:sz w:val="24"/>
                <w:szCs w:val="28"/>
              </w:rPr>
              <w:t>[.009, .027</w:t>
            </w:r>
            <w:r w:rsidRPr="00946862">
              <w:rPr>
                <w:rFonts w:ascii="Times New Roman" w:eastAsia="游ゴシック" w:hAnsi="Times New Roman" w:cs="Times New Roman"/>
                <w:sz w:val="24"/>
                <w:szCs w:val="24"/>
              </w:rPr>
              <w:t>]</w:t>
            </w:r>
          </w:p>
        </w:tc>
        <w:tc>
          <w:tcPr>
            <w:tcW w:w="941" w:type="pct"/>
            <w:tcBorders>
              <w:top w:val="nil"/>
            </w:tcBorders>
          </w:tcPr>
          <w:p w14:paraId="77E1B149" w14:textId="02A7C114" w:rsidR="00E65F97" w:rsidRPr="00946862" w:rsidRDefault="00E65F97" w:rsidP="00A91EFE">
            <w:pPr>
              <w:snapToGrid w:val="0"/>
              <w:jc w:val="center"/>
              <w:rPr>
                <w:rFonts w:ascii="Times New Roman" w:hAnsi="Times New Roman"/>
                <w:kern w:val="0"/>
                <w:sz w:val="24"/>
              </w:rPr>
            </w:pPr>
            <w:r w:rsidRPr="00946862">
              <w:rPr>
                <w:rFonts w:ascii="Times New Roman" w:hAnsi="Times New Roman" w:cs="Times New Roman"/>
                <w:sz w:val="24"/>
                <w:szCs w:val="28"/>
              </w:rPr>
              <w:t>[</w:t>
            </w:r>
            <w:r w:rsidRPr="00946862">
              <w:rPr>
                <w:rFonts w:ascii="Times New Roman" w:hAnsi="Times New Roman" w:cs="Times New Roman"/>
                <w:sz w:val="24"/>
                <w:szCs w:val="24"/>
              </w:rPr>
              <w:t>−</w:t>
            </w:r>
            <w:r w:rsidRPr="00946862">
              <w:rPr>
                <w:rFonts w:ascii="Times New Roman" w:hAnsi="Times New Roman" w:cs="Times New Roman"/>
                <w:sz w:val="24"/>
                <w:szCs w:val="28"/>
              </w:rPr>
              <w:t>.00</w:t>
            </w:r>
            <w:r w:rsidR="006D4857" w:rsidRPr="00946862">
              <w:rPr>
                <w:rFonts w:ascii="Times New Roman" w:hAnsi="Times New Roman" w:cs="Times New Roman"/>
                <w:sz w:val="24"/>
                <w:szCs w:val="28"/>
              </w:rPr>
              <w:t>6,</w:t>
            </w:r>
            <w:r w:rsidR="00DC2060" w:rsidRPr="00946862">
              <w:rPr>
                <w:rFonts w:ascii="Times New Roman" w:hAnsi="Times New Roman" w:cs="Times New Roman"/>
                <w:sz w:val="24"/>
                <w:szCs w:val="28"/>
              </w:rPr>
              <w:t xml:space="preserve"> </w:t>
            </w:r>
            <w:r w:rsidRPr="00946862">
              <w:rPr>
                <w:rFonts w:ascii="Times New Roman" w:hAnsi="Times New Roman" w:cs="Times New Roman"/>
                <w:sz w:val="24"/>
                <w:szCs w:val="28"/>
              </w:rPr>
              <w:t>.023]</w:t>
            </w:r>
          </w:p>
        </w:tc>
      </w:tr>
      <w:tr w:rsidR="00946862" w:rsidRPr="00946862" w14:paraId="76F7CCE2" w14:textId="77777777" w:rsidTr="000A61C1">
        <w:tc>
          <w:tcPr>
            <w:tcW w:w="1899" w:type="pct"/>
            <w:tcBorders>
              <w:top w:val="nil"/>
            </w:tcBorders>
          </w:tcPr>
          <w:p w14:paraId="65C5CA2F" w14:textId="77777777" w:rsidR="00E65F97" w:rsidRPr="00946862" w:rsidRDefault="00E65F97" w:rsidP="00E65F97">
            <w:pPr>
              <w:jc w:val="left"/>
              <w:rPr>
                <w:rFonts w:ascii="Times New Roman" w:eastAsia="游ゴシック" w:hAnsi="Times New Roman" w:cs="Times New Roman"/>
                <w:sz w:val="24"/>
                <w:szCs w:val="24"/>
              </w:rPr>
            </w:pPr>
            <w:r w:rsidRPr="00946862">
              <w:rPr>
                <w:rFonts w:ascii="Times New Roman" w:eastAsia="游ゴシック" w:hAnsi="Times New Roman" w:cs="Times New Roman"/>
                <w:sz w:val="24"/>
                <w:szCs w:val="24"/>
              </w:rPr>
              <w:t>COCA_fiction_tri_prop_40k</w:t>
            </w:r>
          </w:p>
          <w:p w14:paraId="25E7F2AA" w14:textId="6FEA5512" w:rsidR="00E65F97" w:rsidRPr="00946862" w:rsidRDefault="00E65F97" w:rsidP="00E65F97">
            <w:pPr>
              <w:jc w:val="left"/>
              <w:rPr>
                <w:rFonts w:ascii="Times New Roman" w:hAnsi="Times New Roman" w:cs="Times New Roman"/>
                <w:sz w:val="24"/>
                <w:szCs w:val="24"/>
              </w:rPr>
            </w:pPr>
            <w:r w:rsidRPr="00946862">
              <w:rPr>
                <w:rFonts w:ascii="Times New Roman" w:eastAsia="游ゴシック" w:hAnsi="Times New Roman" w:cs="Times New Roman" w:hint="eastAsia"/>
                <w:sz w:val="22"/>
              </w:rPr>
              <w:t>(</w:t>
            </w:r>
            <w:proofErr w:type="gramStart"/>
            <w:r w:rsidRPr="00946862">
              <w:rPr>
                <w:rFonts w:ascii="Times New Roman" w:eastAsia="游ゴシック" w:hAnsi="Times New Roman" w:cs="Times New Roman"/>
                <w:sz w:val="22"/>
              </w:rPr>
              <w:t>trigram</w:t>
            </w:r>
            <w:proofErr w:type="gramEnd"/>
            <w:r w:rsidRPr="00946862">
              <w:rPr>
                <w:rFonts w:ascii="Times New Roman" w:eastAsia="游ゴシック" w:hAnsi="Times New Roman" w:cs="Times New Roman"/>
                <w:sz w:val="22"/>
              </w:rPr>
              <w:t xml:space="preserve"> frequency)</w:t>
            </w:r>
          </w:p>
        </w:tc>
        <w:tc>
          <w:tcPr>
            <w:tcW w:w="614" w:type="pct"/>
            <w:tcBorders>
              <w:top w:val="nil"/>
            </w:tcBorders>
          </w:tcPr>
          <w:p w14:paraId="4E552445" w14:textId="3C8289DE" w:rsidR="00E65F97" w:rsidRPr="00946862" w:rsidRDefault="00E65F97" w:rsidP="000A61C1">
            <w:pPr>
              <w:jc w:val="center"/>
              <w:rPr>
                <w:rFonts w:ascii="Times New Roman" w:hAnsi="Times New Roman" w:cs="Times New Roman"/>
                <w:sz w:val="24"/>
                <w:szCs w:val="24"/>
              </w:rPr>
            </w:pPr>
            <w:r w:rsidRPr="00946862">
              <w:rPr>
                <w:rFonts w:ascii="Times New Roman" w:eastAsia="游ゴシック" w:hAnsi="Times New Roman" w:cs="Times New Roman"/>
                <w:sz w:val="24"/>
                <w:szCs w:val="24"/>
              </w:rPr>
              <w:t>.021</w:t>
            </w:r>
          </w:p>
        </w:tc>
        <w:tc>
          <w:tcPr>
            <w:tcW w:w="614" w:type="pct"/>
            <w:tcBorders>
              <w:top w:val="nil"/>
            </w:tcBorders>
          </w:tcPr>
          <w:p w14:paraId="335D53F8" w14:textId="4D106605" w:rsidR="00E65F97" w:rsidRPr="00946862" w:rsidRDefault="00E65F97" w:rsidP="00A91EFE">
            <w:pPr>
              <w:jc w:val="center"/>
              <w:rPr>
                <w:rFonts w:ascii="Times New Roman" w:hAnsi="Times New Roman" w:cs="Times New Roman"/>
                <w:sz w:val="24"/>
                <w:szCs w:val="24"/>
              </w:rPr>
            </w:pPr>
            <w:r w:rsidRPr="00946862">
              <w:rPr>
                <w:rFonts w:ascii="Times New Roman" w:eastAsia="游ゴシック" w:hAnsi="Times New Roman" w:cs="Times New Roman"/>
                <w:sz w:val="24"/>
                <w:szCs w:val="24"/>
              </w:rPr>
              <w:t>2.75</w:t>
            </w:r>
          </w:p>
        </w:tc>
        <w:tc>
          <w:tcPr>
            <w:tcW w:w="932" w:type="pct"/>
            <w:tcBorders>
              <w:top w:val="nil"/>
            </w:tcBorders>
          </w:tcPr>
          <w:p w14:paraId="1E6B0FF6" w14:textId="122BA74C" w:rsidR="00E65F97" w:rsidRPr="00946862" w:rsidRDefault="00E65F97" w:rsidP="00A91EFE">
            <w:pPr>
              <w:jc w:val="center"/>
              <w:rPr>
                <w:rFonts w:ascii="Times New Roman" w:hAnsi="Times New Roman" w:cs="Times New Roman"/>
                <w:sz w:val="24"/>
                <w:szCs w:val="28"/>
              </w:rPr>
            </w:pPr>
            <w:r w:rsidRPr="00946862">
              <w:rPr>
                <w:rFonts w:ascii="Times New Roman" w:hAnsi="Times New Roman" w:cs="Times New Roman"/>
                <w:sz w:val="24"/>
                <w:szCs w:val="28"/>
              </w:rPr>
              <w:t>[.011, .038</w:t>
            </w:r>
            <w:r w:rsidRPr="00946862">
              <w:rPr>
                <w:rFonts w:ascii="Times New Roman" w:eastAsia="游ゴシック" w:hAnsi="Times New Roman" w:cs="Times New Roman"/>
                <w:sz w:val="24"/>
                <w:szCs w:val="24"/>
              </w:rPr>
              <w:t>]</w:t>
            </w:r>
          </w:p>
        </w:tc>
        <w:tc>
          <w:tcPr>
            <w:tcW w:w="941" w:type="pct"/>
            <w:tcBorders>
              <w:top w:val="nil"/>
            </w:tcBorders>
          </w:tcPr>
          <w:p w14:paraId="0C50130F" w14:textId="0369DCB6" w:rsidR="00E65F97" w:rsidRPr="00946862" w:rsidRDefault="00E65F97" w:rsidP="00A91EFE">
            <w:pPr>
              <w:snapToGrid w:val="0"/>
              <w:jc w:val="center"/>
              <w:rPr>
                <w:rFonts w:ascii="Times New Roman" w:hAnsi="Times New Roman"/>
                <w:kern w:val="0"/>
                <w:sz w:val="24"/>
              </w:rPr>
            </w:pPr>
            <w:r w:rsidRPr="00946862">
              <w:rPr>
                <w:rFonts w:ascii="Times New Roman" w:hAnsi="Times New Roman" w:cs="Times New Roman"/>
                <w:sz w:val="24"/>
                <w:szCs w:val="28"/>
              </w:rPr>
              <w:t>[.00</w:t>
            </w:r>
            <w:r w:rsidR="006D4857" w:rsidRPr="00946862">
              <w:rPr>
                <w:rFonts w:ascii="Times New Roman" w:hAnsi="Times New Roman" w:cs="Times New Roman"/>
                <w:sz w:val="24"/>
                <w:szCs w:val="28"/>
              </w:rPr>
              <w:t>0,</w:t>
            </w:r>
            <w:r w:rsidR="00DC2060" w:rsidRPr="00946862">
              <w:rPr>
                <w:rFonts w:ascii="Times New Roman" w:hAnsi="Times New Roman" w:cs="Times New Roman"/>
                <w:sz w:val="24"/>
                <w:szCs w:val="28"/>
              </w:rPr>
              <w:t xml:space="preserve"> </w:t>
            </w:r>
            <w:r w:rsidRPr="00946862">
              <w:rPr>
                <w:rFonts w:ascii="Times New Roman" w:hAnsi="Times New Roman" w:cs="Times New Roman"/>
                <w:sz w:val="24"/>
                <w:szCs w:val="28"/>
              </w:rPr>
              <w:t>.0</w:t>
            </w:r>
            <w:r w:rsidR="006D4857" w:rsidRPr="00946862">
              <w:rPr>
                <w:rFonts w:ascii="Times New Roman" w:hAnsi="Times New Roman" w:cs="Times New Roman"/>
                <w:sz w:val="24"/>
                <w:szCs w:val="28"/>
              </w:rPr>
              <w:t>35]</w:t>
            </w:r>
          </w:p>
        </w:tc>
      </w:tr>
      <w:tr w:rsidR="00946862" w:rsidRPr="00946862" w14:paraId="05F648A3" w14:textId="77777777" w:rsidTr="000A61C1">
        <w:tc>
          <w:tcPr>
            <w:tcW w:w="1899" w:type="pct"/>
            <w:tcBorders>
              <w:top w:val="nil"/>
            </w:tcBorders>
          </w:tcPr>
          <w:p w14:paraId="0FB32A04" w14:textId="77777777" w:rsidR="00E65F97" w:rsidRPr="00946862" w:rsidRDefault="00E65F97" w:rsidP="00E65F97">
            <w:pPr>
              <w:jc w:val="left"/>
              <w:rPr>
                <w:rFonts w:ascii="Times New Roman" w:eastAsia="游ゴシック" w:hAnsi="Times New Roman" w:cs="Times New Roman"/>
                <w:sz w:val="24"/>
                <w:szCs w:val="24"/>
              </w:rPr>
            </w:pPr>
            <w:proofErr w:type="spellStart"/>
            <w:r w:rsidRPr="00946862">
              <w:rPr>
                <w:rFonts w:ascii="Times New Roman" w:eastAsia="游ゴシック" w:hAnsi="Times New Roman" w:cs="Times New Roman"/>
                <w:sz w:val="24"/>
                <w:szCs w:val="24"/>
              </w:rPr>
              <w:t>eat_types_FW</w:t>
            </w:r>
            <w:proofErr w:type="spellEnd"/>
          </w:p>
          <w:p w14:paraId="7F49A7FA" w14:textId="675F845D" w:rsidR="00E65F97" w:rsidRPr="00946862" w:rsidRDefault="00E65F97" w:rsidP="00E65F97">
            <w:pPr>
              <w:jc w:val="left"/>
              <w:rPr>
                <w:rFonts w:ascii="Times New Roman" w:hAnsi="Times New Roman" w:cs="Times New Roman"/>
                <w:sz w:val="24"/>
                <w:szCs w:val="24"/>
              </w:rPr>
            </w:pPr>
            <w:r w:rsidRPr="00946862">
              <w:rPr>
                <w:rFonts w:ascii="Times New Roman" w:hAnsi="Times New Roman" w:cs="Times New Roman" w:hint="eastAsia"/>
                <w:sz w:val="22"/>
              </w:rPr>
              <w:t>(</w:t>
            </w:r>
            <w:proofErr w:type="gramStart"/>
            <w:r w:rsidRPr="00946862">
              <w:rPr>
                <w:rFonts w:ascii="Times New Roman" w:hAnsi="Times New Roman" w:cs="Times New Roman"/>
                <w:sz w:val="22"/>
              </w:rPr>
              <w:t>association</w:t>
            </w:r>
            <w:proofErr w:type="gramEnd"/>
            <w:r w:rsidRPr="00946862">
              <w:rPr>
                <w:rFonts w:ascii="Times New Roman" w:hAnsi="Times New Roman" w:cs="Times New Roman"/>
                <w:sz w:val="22"/>
              </w:rPr>
              <w:t xml:space="preserve"> of function words)</w:t>
            </w:r>
          </w:p>
        </w:tc>
        <w:tc>
          <w:tcPr>
            <w:tcW w:w="614" w:type="pct"/>
            <w:tcBorders>
              <w:top w:val="nil"/>
            </w:tcBorders>
          </w:tcPr>
          <w:p w14:paraId="47BE21F3" w14:textId="3C01F148" w:rsidR="00E65F97" w:rsidRPr="00946862" w:rsidRDefault="00E65F97" w:rsidP="000A61C1">
            <w:pPr>
              <w:jc w:val="center"/>
              <w:rPr>
                <w:rFonts w:ascii="Times New Roman" w:hAnsi="Times New Roman" w:cs="Times New Roman"/>
                <w:sz w:val="24"/>
                <w:szCs w:val="24"/>
              </w:rPr>
            </w:pPr>
            <w:r w:rsidRPr="00946862">
              <w:rPr>
                <w:rFonts w:ascii="Times New Roman" w:eastAsia="游ゴシック" w:hAnsi="Times New Roman" w:cs="Times New Roman"/>
                <w:sz w:val="24"/>
                <w:szCs w:val="24"/>
              </w:rPr>
              <w:t>.011</w:t>
            </w:r>
          </w:p>
        </w:tc>
        <w:tc>
          <w:tcPr>
            <w:tcW w:w="614" w:type="pct"/>
            <w:tcBorders>
              <w:top w:val="nil"/>
            </w:tcBorders>
          </w:tcPr>
          <w:p w14:paraId="64293221" w14:textId="773A3D03" w:rsidR="00E65F97" w:rsidRPr="00946862" w:rsidRDefault="00E65F97" w:rsidP="00A91EFE">
            <w:pPr>
              <w:jc w:val="center"/>
              <w:rPr>
                <w:rFonts w:ascii="Times New Roman" w:hAnsi="Times New Roman" w:cs="Times New Roman"/>
                <w:sz w:val="24"/>
                <w:szCs w:val="24"/>
              </w:rPr>
            </w:pPr>
            <w:r w:rsidRPr="00946862">
              <w:rPr>
                <w:rFonts w:ascii="Times New Roman" w:eastAsia="游ゴシック" w:hAnsi="Times New Roman" w:cs="Times New Roman"/>
                <w:sz w:val="24"/>
                <w:szCs w:val="24"/>
              </w:rPr>
              <w:t>1.40</w:t>
            </w:r>
          </w:p>
        </w:tc>
        <w:tc>
          <w:tcPr>
            <w:tcW w:w="932" w:type="pct"/>
            <w:tcBorders>
              <w:top w:val="nil"/>
            </w:tcBorders>
          </w:tcPr>
          <w:p w14:paraId="1B750770" w14:textId="61C4F3FC" w:rsidR="00E65F97" w:rsidRPr="00946862" w:rsidRDefault="00E65F97" w:rsidP="00A91EFE">
            <w:pPr>
              <w:jc w:val="center"/>
              <w:rPr>
                <w:rFonts w:ascii="Times New Roman" w:eastAsia="游ゴシック" w:hAnsi="Times New Roman" w:cs="Times New Roman"/>
                <w:sz w:val="24"/>
                <w:szCs w:val="28"/>
              </w:rPr>
            </w:pPr>
            <w:r w:rsidRPr="00946862">
              <w:rPr>
                <w:rFonts w:ascii="Times New Roman" w:hAnsi="Times New Roman" w:cs="Times New Roman"/>
                <w:sz w:val="24"/>
                <w:szCs w:val="28"/>
              </w:rPr>
              <w:t>[.002,</w:t>
            </w:r>
            <w:r w:rsidR="006D4857" w:rsidRPr="00946862">
              <w:rPr>
                <w:rFonts w:ascii="Times New Roman" w:hAnsi="Times New Roman" w:cs="Times New Roman"/>
                <w:sz w:val="24"/>
                <w:szCs w:val="28"/>
              </w:rPr>
              <w:t xml:space="preserve"> </w:t>
            </w:r>
            <w:r w:rsidRPr="00946862">
              <w:rPr>
                <w:rFonts w:ascii="Times New Roman" w:hAnsi="Times New Roman" w:cs="Times New Roman"/>
                <w:sz w:val="24"/>
                <w:szCs w:val="28"/>
              </w:rPr>
              <w:t>.028</w:t>
            </w:r>
            <w:r w:rsidRPr="00946862">
              <w:rPr>
                <w:rFonts w:ascii="Times New Roman" w:eastAsia="游ゴシック" w:hAnsi="Times New Roman" w:cs="Times New Roman"/>
                <w:sz w:val="24"/>
                <w:szCs w:val="24"/>
              </w:rPr>
              <w:t>]</w:t>
            </w:r>
          </w:p>
        </w:tc>
        <w:tc>
          <w:tcPr>
            <w:tcW w:w="941" w:type="pct"/>
            <w:tcBorders>
              <w:top w:val="nil"/>
            </w:tcBorders>
          </w:tcPr>
          <w:p w14:paraId="73AB194B" w14:textId="513CAE4F" w:rsidR="00E65F97" w:rsidRPr="00946862" w:rsidRDefault="00E65F97" w:rsidP="00A91EFE">
            <w:pPr>
              <w:snapToGrid w:val="0"/>
              <w:jc w:val="center"/>
              <w:rPr>
                <w:rFonts w:ascii="Times New Roman" w:hAnsi="Times New Roman"/>
                <w:kern w:val="0"/>
                <w:sz w:val="24"/>
              </w:rPr>
            </w:pPr>
            <w:r w:rsidRPr="00946862">
              <w:rPr>
                <w:rFonts w:ascii="Times New Roman" w:hAnsi="Times New Roman" w:cs="Times New Roman"/>
                <w:sz w:val="24"/>
                <w:szCs w:val="28"/>
              </w:rPr>
              <w:t>[</w:t>
            </w:r>
            <w:r w:rsidR="006D4857" w:rsidRPr="00946862">
              <w:rPr>
                <w:rFonts w:ascii="Times New Roman" w:hAnsi="Times New Roman" w:cs="Times New Roman"/>
                <w:sz w:val="24"/>
                <w:szCs w:val="24"/>
              </w:rPr>
              <w:t>−</w:t>
            </w:r>
            <w:r w:rsidR="006D4857" w:rsidRPr="00946862">
              <w:rPr>
                <w:rFonts w:ascii="Times New Roman" w:hAnsi="Times New Roman" w:cs="Times New Roman"/>
                <w:sz w:val="24"/>
                <w:szCs w:val="28"/>
              </w:rPr>
              <w:t>.011,</w:t>
            </w:r>
            <w:r w:rsidR="00DC2060" w:rsidRPr="00946862">
              <w:rPr>
                <w:rFonts w:ascii="Times New Roman" w:hAnsi="Times New Roman" w:cs="Times New Roman"/>
                <w:sz w:val="24"/>
                <w:szCs w:val="28"/>
              </w:rPr>
              <w:t xml:space="preserve"> </w:t>
            </w:r>
            <w:r w:rsidR="006D4857" w:rsidRPr="00946862">
              <w:rPr>
                <w:rFonts w:ascii="Times New Roman" w:hAnsi="Times New Roman" w:cs="Times New Roman"/>
                <w:sz w:val="24"/>
                <w:szCs w:val="28"/>
              </w:rPr>
              <w:t>.025</w:t>
            </w:r>
            <w:r w:rsidRPr="00946862">
              <w:rPr>
                <w:rFonts w:ascii="Times New Roman" w:eastAsia="游ゴシック" w:hAnsi="Times New Roman" w:cs="Times New Roman"/>
                <w:sz w:val="24"/>
                <w:szCs w:val="24"/>
              </w:rPr>
              <w:t>]</w:t>
            </w:r>
          </w:p>
        </w:tc>
      </w:tr>
      <w:tr w:rsidR="00946862" w:rsidRPr="00946862" w14:paraId="213ECD58" w14:textId="77777777" w:rsidTr="000A61C1">
        <w:tc>
          <w:tcPr>
            <w:tcW w:w="1899" w:type="pct"/>
          </w:tcPr>
          <w:p w14:paraId="5665C45E" w14:textId="77777777" w:rsidR="00E65F97" w:rsidRPr="00946862" w:rsidRDefault="00E65F97" w:rsidP="00E65F97">
            <w:pPr>
              <w:jc w:val="left"/>
              <w:rPr>
                <w:rFonts w:ascii="Times New Roman" w:eastAsia="游ゴシック" w:hAnsi="Times New Roman" w:cs="Times New Roman"/>
                <w:sz w:val="24"/>
                <w:szCs w:val="24"/>
              </w:rPr>
            </w:pPr>
            <w:proofErr w:type="spellStart"/>
            <w:r w:rsidRPr="00946862">
              <w:rPr>
                <w:rFonts w:ascii="Times New Roman" w:eastAsia="游ゴシック" w:hAnsi="Times New Roman" w:cs="Times New Roman"/>
                <w:sz w:val="24"/>
                <w:szCs w:val="24"/>
              </w:rPr>
              <w:t>eat_tokens_FW</w:t>
            </w:r>
            <w:proofErr w:type="spellEnd"/>
          </w:p>
          <w:p w14:paraId="692E2FE0" w14:textId="192B2929" w:rsidR="00E65F97" w:rsidRPr="00946862" w:rsidRDefault="00E65F97" w:rsidP="00E65F97">
            <w:pPr>
              <w:jc w:val="left"/>
              <w:rPr>
                <w:rFonts w:ascii="Times New Roman" w:eastAsia="游ゴシック" w:hAnsi="Times New Roman" w:cs="Times New Roman"/>
                <w:sz w:val="24"/>
                <w:szCs w:val="24"/>
              </w:rPr>
            </w:pPr>
            <w:r w:rsidRPr="00946862">
              <w:rPr>
                <w:rFonts w:ascii="Times New Roman" w:hAnsi="Times New Roman" w:cs="Times New Roman" w:hint="eastAsia"/>
                <w:sz w:val="22"/>
              </w:rPr>
              <w:t>(</w:t>
            </w:r>
            <w:proofErr w:type="gramStart"/>
            <w:r w:rsidRPr="00946862">
              <w:rPr>
                <w:rFonts w:ascii="Times New Roman" w:hAnsi="Times New Roman" w:cs="Times New Roman"/>
                <w:sz w:val="22"/>
              </w:rPr>
              <w:t>association</w:t>
            </w:r>
            <w:proofErr w:type="gramEnd"/>
            <w:r w:rsidRPr="00946862">
              <w:rPr>
                <w:rFonts w:ascii="Times New Roman" w:hAnsi="Times New Roman" w:cs="Times New Roman"/>
                <w:sz w:val="22"/>
              </w:rPr>
              <w:t xml:space="preserve"> of function words)</w:t>
            </w:r>
          </w:p>
        </w:tc>
        <w:tc>
          <w:tcPr>
            <w:tcW w:w="614" w:type="pct"/>
          </w:tcPr>
          <w:p w14:paraId="2BEF9A63" w14:textId="54848CBB" w:rsidR="00E65F97" w:rsidRPr="00946862" w:rsidRDefault="00E65F97" w:rsidP="000A61C1">
            <w:pPr>
              <w:jc w:val="center"/>
              <w:rPr>
                <w:rFonts w:ascii="Times New Roman" w:hAnsi="Times New Roman" w:cs="Times New Roman"/>
                <w:sz w:val="24"/>
                <w:szCs w:val="24"/>
              </w:rPr>
            </w:pPr>
            <w:r w:rsidRPr="00946862">
              <w:rPr>
                <w:rFonts w:ascii="Times New Roman" w:eastAsia="游ゴシック" w:hAnsi="Times New Roman" w:cs="Times New Roman"/>
                <w:sz w:val="24"/>
                <w:szCs w:val="24"/>
              </w:rPr>
              <w:t>.006</w:t>
            </w:r>
          </w:p>
        </w:tc>
        <w:tc>
          <w:tcPr>
            <w:tcW w:w="614" w:type="pct"/>
          </w:tcPr>
          <w:p w14:paraId="2202A507" w14:textId="0BDE45DC" w:rsidR="00E65F97" w:rsidRPr="00946862" w:rsidRDefault="00E65F97" w:rsidP="00A91EFE">
            <w:pPr>
              <w:jc w:val="center"/>
              <w:rPr>
                <w:rFonts w:ascii="Times New Roman" w:hAnsi="Times New Roman" w:cs="Times New Roman"/>
                <w:sz w:val="24"/>
                <w:szCs w:val="24"/>
              </w:rPr>
            </w:pPr>
            <w:r w:rsidRPr="00946862">
              <w:rPr>
                <w:rFonts w:ascii="Times New Roman" w:eastAsia="游ゴシック" w:hAnsi="Times New Roman" w:cs="Times New Roman"/>
                <w:sz w:val="24"/>
                <w:szCs w:val="24"/>
              </w:rPr>
              <w:t>0.81</w:t>
            </w:r>
          </w:p>
        </w:tc>
        <w:tc>
          <w:tcPr>
            <w:tcW w:w="932" w:type="pct"/>
          </w:tcPr>
          <w:p w14:paraId="5A81C7F2" w14:textId="5BD103C8" w:rsidR="00E65F97" w:rsidRPr="00946862" w:rsidRDefault="00E65F97" w:rsidP="00A91EFE">
            <w:pPr>
              <w:jc w:val="center"/>
              <w:rPr>
                <w:rFonts w:ascii="Times New Roman" w:hAnsi="Times New Roman" w:cs="Times New Roman"/>
                <w:sz w:val="24"/>
                <w:szCs w:val="28"/>
              </w:rPr>
            </w:pPr>
            <w:r w:rsidRPr="00946862">
              <w:rPr>
                <w:rFonts w:ascii="Times New Roman" w:hAnsi="Times New Roman" w:cs="Times New Roman"/>
                <w:sz w:val="24"/>
                <w:szCs w:val="28"/>
              </w:rPr>
              <w:t>[.001, .022</w:t>
            </w:r>
            <w:r w:rsidRPr="00946862">
              <w:rPr>
                <w:rFonts w:ascii="Times New Roman" w:eastAsia="游ゴシック" w:hAnsi="Times New Roman" w:cs="Times New Roman"/>
                <w:sz w:val="24"/>
                <w:szCs w:val="24"/>
              </w:rPr>
              <w:t>]</w:t>
            </w:r>
          </w:p>
        </w:tc>
        <w:tc>
          <w:tcPr>
            <w:tcW w:w="941" w:type="pct"/>
          </w:tcPr>
          <w:p w14:paraId="3FE076EA" w14:textId="36BE446F" w:rsidR="00E65F97" w:rsidRPr="00946862" w:rsidRDefault="00E65F97" w:rsidP="00A91EFE">
            <w:pPr>
              <w:snapToGrid w:val="0"/>
              <w:jc w:val="center"/>
              <w:rPr>
                <w:rFonts w:ascii="Times New Roman" w:hAnsi="Times New Roman" w:cs="Times New Roman"/>
                <w:sz w:val="24"/>
                <w:szCs w:val="28"/>
              </w:rPr>
            </w:pPr>
            <w:r w:rsidRPr="00946862">
              <w:rPr>
                <w:rFonts w:ascii="Times New Roman" w:hAnsi="Times New Roman" w:cs="Times New Roman"/>
                <w:sz w:val="24"/>
                <w:szCs w:val="28"/>
              </w:rPr>
              <w:t>[</w:t>
            </w:r>
            <w:r w:rsidR="006D4857" w:rsidRPr="00946862">
              <w:rPr>
                <w:rFonts w:ascii="Times New Roman" w:hAnsi="Times New Roman" w:cs="Times New Roman"/>
                <w:sz w:val="24"/>
                <w:szCs w:val="24"/>
              </w:rPr>
              <w:t>−</w:t>
            </w:r>
            <w:r w:rsidR="006D4857" w:rsidRPr="00946862">
              <w:rPr>
                <w:rFonts w:ascii="Times New Roman" w:hAnsi="Times New Roman" w:cs="Times New Roman"/>
                <w:sz w:val="24"/>
                <w:szCs w:val="28"/>
              </w:rPr>
              <w:t>.014,</w:t>
            </w:r>
            <w:r w:rsidR="00DC2060" w:rsidRPr="00946862">
              <w:rPr>
                <w:rFonts w:ascii="Times New Roman" w:hAnsi="Times New Roman" w:cs="Times New Roman"/>
                <w:sz w:val="24"/>
                <w:szCs w:val="28"/>
              </w:rPr>
              <w:t xml:space="preserve"> </w:t>
            </w:r>
            <w:r w:rsidR="006D4857" w:rsidRPr="00946862">
              <w:rPr>
                <w:rFonts w:ascii="Times New Roman" w:hAnsi="Times New Roman" w:cs="Times New Roman"/>
                <w:sz w:val="24"/>
                <w:szCs w:val="28"/>
              </w:rPr>
              <w:t>.020</w:t>
            </w:r>
            <w:r w:rsidRPr="00946862">
              <w:rPr>
                <w:rFonts w:ascii="Times New Roman" w:eastAsia="游ゴシック" w:hAnsi="Times New Roman" w:cs="Times New Roman"/>
                <w:sz w:val="24"/>
                <w:szCs w:val="24"/>
              </w:rPr>
              <w:t>]</w:t>
            </w:r>
          </w:p>
        </w:tc>
      </w:tr>
      <w:tr w:rsidR="00946862" w:rsidRPr="00946862" w14:paraId="2851C6F2" w14:textId="77777777" w:rsidTr="000A61C1">
        <w:tc>
          <w:tcPr>
            <w:tcW w:w="1899" w:type="pct"/>
          </w:tcPr>
          <w:p w14:paraId="27D6C9A9" w14:textId="77777777" w:rsidR="00E65F97" w:rsidRPr="00946862" w:rsidRDefault="00E65F97" w:rsidP="00E65F97">
            <w:pPr>
              <w:jc w:val="left"/>
              <w:rPr>
                <w:rFonts w:ascii="Times New Roman" w:eastAsia="游ゴシック" w:hAnsi="Times New Roman" w:cs="Times New Roman"/>
                <w:sz w:val="24"/>
                <w:szCs w:val="24"/>
              </w:rPr>
            </w:pPr>
            <w:proofErr w:type="spellStart"/>
            <w:r w:rsidRPr="00946862">
              <w:rPr>
                <w:rFonts w:ascii="Times New Roman" w:eastAsia="游ゴシック" w:hAnsi="Times New Roman" w:cs="Times New Roman"/>
                <w:sz w:val="24"/>
                <w:szCs w:val="24"/>
              </w:rPr>
              <w:t>McD_CD_FW</w:t>
            </w:r>
            <w:proofErr w:type="spellEnd"/>
          </w:p>
          <w:p w14:paraId="1FA4E91B" w14:textId="760321F9" w:rsidR="00E65F97" w:rsidRPr="00946862" w:rsidRDefault="00E65F97" w:rsidP="00E65F97">
            <w:pPr>
              <w:jc w:val="left"/>
              <w:rPr>
                <w:rFonts w:ascii="Times New Roman" w:eastAsia="游ゴシック" w:hAnsi="Times New Roman" w:cs="Times New Roman"/>
                <w:sz w:val="24"/>
                <w:szCs w:val="24"/>
              </w:rPr>
            </w:pPr>
            <w:r w:rsidRPr="00946862">
              <w:rPr>
                <w:rFonts w:ascii="Times New Roman" w:hAnsi="Times New Roman" w:cs="Times New Roman" w:hint="eastAsia"/>
                <w:sz w:val="22"/>
              </w:rPr>
              <w:t>(</w:t>
            </w:r>
            <w:proofErr w:type="gramStart"/>
            <w:r w:rsidRPr="00946862">
              <w:rPr>
                <w:rFonts w:ascii="Times New Roman" w:hAnsi="Times New Roman" w:cs="Times New Roman"/>
                <w:sz w:val="22"/>
              </w:rPr>
              <w:t>contextual</w:t>
            </w:r>
            <w:proofErr w:type="gramEnd"/>
            <w:r w:rsidRPr="00946862">
              <w:rPr>
                <w:rFonts w:ascii="Times New Roman" w:hAnsi="Times New Roman" w:cs="Times New Roman"/>
                <w:sz w:val="22"/>
              </w:rPr>
              <w:t xml:space="preserve"> distinctiveness of function words)</w:t>
            </w:r>
          </w:p>
        </w:tc>
        <w:tc>
          <w:tcPr>
            <w:tcW w:w="614" w:type="pct"/>
          </w:tcPr>
          <w:p w14:paraId="148F7166" w14:textId="05936380" w:rsidR="00E65F97" w:rsidRPr="00946862" w:rsidRDefault="00E65F97" w:rsidP="000A61C1">
            <w:pPr>
              <w:jc w:val="center"/>
              <w:rPr>
                <w:rFonts w:ascii="Times New Roman" w:hAnsi="Times New Roman" w:cs="Times New Roman"/>
                <w:sz w:val="24"/>
                <w:szCs w:val="24"/>
              </w:rPr>
            </w:pPr>
            <w:r w:rsidRPr="00946862">
              <w:rPr>
                <w:rFonts w:ascii="Times New Roman" w:eastAsia="游ゴシック" w:hAnsi="Times New Roman" w:cs="Times New Roman"/>
                <w:sz w:val="24"/>
                <w:szCs w:val="24"/>
              </w:rPr>
              <w:t>.009</w:t>
            </w:r>
          </w:p>
        </w:tc>
        <w:tc>
          <w:tcPr>
            <w:tcW w:w="614" w:type="pct"/>
          </w:tcPr>
          <w:p w14:paraId="5DFE1F8F" w14:textId="28A6F9ED" w:rsidR="00E65F97" w:rsidRPr="00946862" w:rsidRDefault="00E65F97" w:rsidP="00A91EFE">
            <w:pPr>
              <w:jc w:val="center"/>
              <w:rPr>
                <w:rFonts w:ascii="Times New Roman" w:hAnsi="Times New Roman" w:cs="Times New Roman"/>
                <w:sz w:val="24"/>
                <w:szCs w:val="24"/>
              </w:rPr>
            </w:pPr>
            <w:r w:rsidRPr="00946862">
              <w:rPr>
                <w:rFonts w:ascii="Times New Roman" w:eastAsia="游ゴシック" w:hAnsi="Times New Roman" w:cs="Times New Roman"/>
                <w:sz w:val="24"/>
                <w:szCs w:val="24"/>
              </w:rPr>
              <w:t>1.22</w:t>
            </w:r>
          </w:p>
        </w:tc>
        <w:tc>
          <w:tcPr>
            <w:tcW w:w="932" w:type="pct"/>
          </w:tcPr>
          <w:p w14:paraId="790D920E" w14:textId="7C8AE572" w:rsidR="00E65F97" w:rsidRPr="00946862" w:rsidRDefault="00E65F97" w:rsidP="00A91EFE">
            <w:pPr>
              <w:jc w:val="center"/>
              <w:rPr>
                <w:rFonts w:ascii="Times New Roman" w:hAnsi="Times New Roman" w:cs="Times New Roman"/>
                <w:sz w:val="24"/>
                <w:szCs w:val="28"/>
              </w:rPr>
            </w:pPr>
            <w:r w:rsidRPr="00946862">
              <w:rPr>
                <w:rFonts w:ascii="Times New Roman" w:hAnsi="Times New Roman" w:cs="Times New Roman"/>
                <w:sz w:val="24"/>
                <w:szCs w:val="28"/>
              </w:rPr>
              <w:t>[.001, .026</w:t>
            </w:r>
            <w:r w:rsidRPr="00946862">
              <w:rPr>
                <w:rFonts w:ascii="Times New Roman" w:eastAsia="游ゴシック" w:hAnsi="Times New Roman" w:cs="Times New Roman"/>
                <w:sz w:val="24"/>
                <w:szCs w:val="24"/>
              </w:rPr>
              <w:t>]</w:t>
            </w:r>
          </w:p>
        </w:tc>
        <w:tc>
          <w:tcPr>
            <w:tcW w:w="941" w:type="pct"/>
          </w:tcPr>
          <w:p w14:paraId="18A90C83" w14:textId="5846FF55" w:rsidR="00E65F97" w:rsidRPr="00946862" w:rsidRDefault="00E65F97" w:rsidP="00A91EFE">
            <w:pPr>
              <w:snapToGrid w:val="0"/>
              <w:jc w:val="center"/>
              <w:rPr>
                <w:rFonts w:ascii="Times New Roman" w:hAnsi="Times New Roman" w:cs="Times New Roman"/>
                <w:sz w:val="24"/>
                <w:szCs w:val="28"/>
              </w:rPr>
            </w:pPr>
            <w:r w:rsidRPr="00946862">
              <w:rPr>
                <w:rFonts w:ascii="Times New Roman" w:hAnsi="Times New Roman" w:cs="Times New Roman"/>
                <w:sz w:val="24"/>
                <w:szCs w:val="28"/>
              </w:rPr>
              <w:t>[</w:t>
            </w:r>
            <w:r w:rsidR="006D4857" w:rsidRPr="00946862">
              <w:rPr>
                <w:rFonts w:ascii="Times New Roman" w:hAnsi="Times New Roman" w:cs="Times New Roman"/>
                <w:sz w:val="24"/>
                <w:szCs w:val="24"/>
              </w:rPr>
              <w:t>−</w:t>
            </w:r>
            <w:r w:rsidR="006D4857" w:rsidRPr="00946862">
              <w:rPr>
                <w:rFonts w:ascii="Times New Roman" w:hAnsi="Times New Roman" w:cs="Times New Roman"/>
                <w:sz w:val="24"/>
                <w:szCs w:val="28"/>
              </w:rPr>
              <w:t>.011,</w:t>
            </w:r>
            <w:r w:rsidR="00DC2060" w:rsidRPr="00946862">
              <w:rPr>
                <w:rFonts w:ascii="Times New Roman" w:hAnsi="Times New Roman" w:cs="Times New Roman"/>
                <w:sz w:val="24"/>
                <w:szCs w:val="28"/>
              </w:rPr>
              <w:t xml:space="preserve"> </w:t>
            </w:r>
            <w:r w:rsidR="006D4857" w:rsidRPr="00946862">
              <w:rPr>
                <w:rFonts w:ascii="Times New Roman" w:hAnsi="Times New Roman" w:cs="Times New Roman"/>
                <w:sz w:val="24"/>
                <w:szCs w:val="28"/>
              </w:rPr>
              <w:t>.023</w:t>
            </w:r>
            <w:r w:rsidRPr="00946862">
              <w:rPr>
                <w:rFonts w:ascii="Times New Roman" w:eastAsia="游ゴシック" w:hAnsi="Times New Roman" w:cs="Times New Roman"/>
                <w:sz w:val="24"/>
                <w:szCs w:val="24"/>
              </w:rPr>
              <w:t>]</w:t>
            </w:r>
          </w:p>
        </w:tc>
      </w:tr>
      <w:tr w:rsidR="00E65F97" w:rsidRPr="00946862" w14:paraId="1610F111" w14:textId="77777777" w:rsidTr="000A61C1">
        <w:tc>
          <w:tcPr>
            <w:tcW w:w="1899" w:type="pct"/>
          </w:tcPr>
          <w:p w14:paraId="078187CA" w14:textId="77777777" w:rsidR="00E65F97" w:rsidRPr="00946862" w:rsidRDefault="00E65F97" w:rsidP="00E65F97">
            <w:pPr>
              <w:jc w:val="left"/>
              <w:rPr>
                <w:rFonts w:ascii="Times New Roman" w:eastAsia="游ゴシック" w:hAnsi="Times New Roman" w:cs="Times New Roman"/>
                <w:sz w:val="24"/>
                <w:szCs w:val="24"/>
              </w:rPr>
            </w:pPr>
            <w:r w:rsidRPr="00946862">
              <w:rPr>
                <w:rFonts w:ascii="Times New Roman" w:eastAsia="游ゴシック" w:hAnsi="Times New Roman" w:cs="Times New Roman"/>
                <w:sz w:val="24"/>
                <w:szCs w:val="24"/>
              </w:rPr>
              <w:t>DC_C</w:t>
            </w:r>
          </w:p>
          <w:p w14:paraId="33DF007E" w14:textId="0F42FAB8" w:rsidR="00E65F97" w:rsidRPr="00946862" w:rsidRDefault="00E65F97" w:rsidP="00E65F97">
            <w:pPr>
              <w:jc w:val="left"/>
              <w:rPr>
                <w:rFonts w:ascii="Times New Roman" w:hAnsi="Times New Roman" w:cs="Times New Roman"/>
                <w:sz w:val="24"/>
                <w:szCs w:val="24"/>
              </w:rPr>
            </w:pPr>
            <w:r w:rsidRPr="00946862">
              <w:rPr>
                <w:rFonts w:ascii="Times New Roman" w:eastAsia="游ゴシック" w:hAnsi="Times New Roman" w:cs="Times New Roman" w:hint="eastAsia"/>
                <w:sz w:val="22"/>
              </w:rPr>
              <w:t>(</w:t>
            </w:r>
            <w:proofErr w:type="gramStart"/>
            <w:r w:rsidRPr="00946862">
              <w:rPr>
                <w:rFonts w:ascii="Times New Roman" w:eastAsia="游ゴシック" w:hAnsi="Times New Roman" w:cs="Times New Roman"/>
                <w:sz w:val="22"/>
              </w:rPr>
              <w:t>proportion</w:t>
            </w:r>
            <w:proofErr w:type="gramEnd"/>
            <w:r w:rsidRPr="00946862">
              <w:rPr>
                <w:rFonts w:ascii="Times New Roman" w:eastAsia="游ゴシック" w:hAnsi="Times New Roman" w:cs="Times New Roman"/>
                <w:sz w:val="22"/>
              </w:rPr>
              <w:t xml:space="preserve"> of dependent clauses)</w:t>
            </w:r>
          </w:p>
        </w:tc>
        <w:tc>
          <w:tcPr>
            <w:tcW w:w="614" w:type="pct"/>
          </w:tcPr>
          <w:p w14:paraId="0D22A54A" w14:textId="07C1B8E5" w:rsidR="00E65F97" w:rsidRPr="00946862" w:rsidRDefault="00E65F97" w:rsidP="000A61C1">
            <w:pPr>
              <w:jc w:val="center"/>
              <w:rPr>
                <w:rFonts w:ascii="Times New Roman" w:hAnsi="Times New Roman" w:cs="Times New Roman"/>
                <w:sz w:val="24"/>
                <w:szCs w:val="24"/>
              </w:rPr>
            </w:pPr>
            <w:r w:rsidRPr="00946862">
              <w:rPr>
                <w:rFonts w:ascii="Times New Roman" w:eastAsia="游ゴシック" w:hAnsi="Times New Roman" w:cs="Times New Roman"/>
                <w:sz w:val="24"/>
                <w:szCs w:val="24"/>
              </w:rPr>
              <w:t>.010</w:t>
            </w:r>
          </w:p>
        </w:tc>
        <w:tc>
          <w:tcPr>
            <w:tcW w:w="614" w:type="pct"/>
          </w:tcPr>
          <w:p w14:paraId="052BAE40" w14:textId="0F27272D" w:rsidR="00E65F97" w:rsidRPr="00946862" w:rsidRDefault="00E65F97" w:rsidP="00A91EFE">
            <w:pPr>
              <w:jc w:val="center"/>
              <w:rPr>
                <w:rFonts w:ascii="Times New Roman" w:hAnsi="Times New Roman" w:cs="Times New Roman"/>
                <w:sz w:val="24"/>
                <w:szCs w:val="24"/>
              </w:rPr>
            </w:pPr>
            <w:r w:rsidRPr="00946862">
              <w:rPr>
                <w:rFonts w:ascii="Times New Roman" w:eastAsia="游ゴシック" w:hAnsi="Times New Roman" w:cs="Times New Roman"/>
                <w:sz w:val="24"/>
                <w:szCs w:val="24"/>
              </w:rPr>
              <w:t>1.24</w:t>
            </w:r>
          </w:p>
        </w:tc>
        <w:tc>
          <w:tcPr>
            <w:tcW w:w="932" w:type="pct"/>
          </w:tcPr>
          <w:p w14:paraId="77C880B9" w14:textId="1B2F4E7F" w:rsidR="00E65F97" w:rsidRPr="00946862" w:rsidRDefault="00E65F97" w:rsidP="00A91EFE">
            <w:pPr>
              <w:jc w:val="center"/>
              <w:rPr>
                <w:rFonts w:ascii="Times New Roman" w:hAnsi="Times New Roman" w:cs="Times New Roman"/>
                <w:sz w:val="24"/>
                <w:szCs w:val="28"/>
              </w:rPr>
            </w:pPr>
            <w:r w:rsidRPr="00946862">
              <w:rPr>
                <w:rFonts w:ascii="Times New Roman" w:hAnsi="Times New Roman" w:cs="Times New Roman"/>
                <w:sz w:val="24"/>
                <w:szCs w:val="28"/>
              </w:rPr>
              <w:t>[.003,</w:t>
            </w:r>
            <w:r w:rsidR="006D4857" w:rsidRPr="00946862">
              <w:rPr>
                <w:rFonts w:ascii="Times New Roman" w:hAnsi="Times New Roman" w:cs="Times New Roman"/>
                <w:sz w:val="24"/>
                <w:szCs w:val="28"/>
              </w:rPr>
              <w:t xml:space="preserve"> </w:t>
            </w:r>
            <w:r w:rsidRPr="00946862">
              <w:rPr>
                <w:rFonts w:ascii="Times New Roman" w:eastAsia="游ゴシック" w:hAnsi="Times New Roman" w:cs="Times New Roman"/>
                <w:sz w:val="24"/>
                <w:szCs w:val="24"/>
              </w:rPr>
              <w:t>.036]</w:t>
            </w:r>
          </w:p>
        </w:tc>
        <w:tc>
          <w:tcPr>
            <w:tcW w:w="941" w:type="pct"/>
          </w:tcPr>
          <w:p w14:paraId="61FF313E" w14:textId="360AD2D5" w:rsidR="00E65F97" w:rsidRPr="00946862" w:rsidRDefault="00E65F97" w:rsidP="00A91EFE">
            <w:pPr>
              <w:snapToGrid w:val="0"/>
              <w:jc w:val="center"/>
              <w:rPr>
                <w:rFonts w:ascii="Times New Roman" w:hAnsi="Times New Roman"/>
                <w:kern w:val="0"/>
                <w:sz w:val="24"/>
              </w:rPr>
            </w:pPr>
            <w:r w:rsidRPr="00946862">
              <w:rPr>
                <w:rFonts w:ascii="Times New Roman" w:hAnsi="Times New Roman" w:cs="Times New Roman"/>
                <w:sz w:val="24"/>
                <w:szCs w:val="28"/>
              </w:rPr>
              <w:t>[</w:t>
            </w:r>
            <w:r w:rsidR="006D4857" w:rsidRPr="00946862">
              <w:rPr>
                <w:rFonts w:ascii="Times New Roman" w:hAnsi="Times New Roman" w:cs="Times New Roman"/>
                <w:sz w:val="24"/>
                <w:szCs w:val="24"/>
              </w:rPr>
              <w:t>−</w:t>
            </w:r>
            <w:r w:rsidR="006D4857" w:rsidRPr="00946862">
              <w:rPr>
                <w:rFonts w:ascii="Times New Roman" w:hAnsi="Times New Roman" w:cs="Times New Roman"/>
                <w:sz w:val="24"/>
                <w:szCs w:val="28"/>
              </w:rPr>
              <w:t>.012,</w:t>
            </w:r>
            <w:r w:rsidR="00DC2060" w:rsidRPr="00946862">
              <w:rPr>
                <w:rFonts w:ascii="Times New Roman" w:hAnsi="Times New Roman" w:cs="Times New Roman"/>
                <w:sz w:val="24"/>
                <w:szCs w:val="28"/>
              </w:rPr>
              <w:t xml:space="preserve"> </w:t>
            </w:r>
            <w:r w:rsidR="006D4857" w:rsidRPr="00946862">
              <w:rPr>
                <w:rFonts w:ascii="Times New Roman" w:hAnsi="Times New Roman" w:cs="Times New Roman"/>
                <w:sz w:val="24"/>
                <w:szCs w:val="28"/>
              </w:rPr>
              <w:t>.025]</w:t>
            </w:r>
          </w:p>
        </w:tc>
      </w:tr>
    </w:tbl>
    <w:p w14:paraId="44E8A87A" w14:textId="77777777" w:rsidR="00622B93" w:rsidRPr="00946862" w:rsidRDefault="00622B93" w:rsidP="00622B93">
      <w:pPr>
        <w:pStyle w:val="Tableheader"/>
        <w:spacing w:before="180"/>
        <w:jc w:val="left"/>
      </w:pPr>
    </w:p>
    <w:p w14:paraId="476ABB1B" w14:textId="77777777" w:rsidR="00971B02" w:rsidRPr="00946862" w:rsidRDefault="00971B02" w:rsidP="00971B02">
      <w:pPr>
        <w:pStyle w:val="Tableheader"/>
        <w:spacing w:before="180"/>
        <w:jc w:val="left"/>
      </w:pPr>
    </w:p>
    <w:p w14:paraId="0B03675D" w14:textId="5D2D5200" w:rsidR="00971B02" w:rsidRPr="00946862" w:rsidRDefault="004634B3" w:rsidP="004634B3">
      <w:pPr>
        <w:spacing w:line="360" w:lineRule="auto"/>
        <w:jc w:val="center"/>
        <w:rPr>
          <w:rFonts w:ascii="Times New Roman" w:hAnsi="Times New Roman"/>
          <w:kern w:val="0"/>
          <w:sz w:val="24"/>
        </w:rPr>
      </w:pPr>
      <w:r w:rsidRPr="00946862">
        <w:rPr>
          <w:noProof/>
        </w:rPr>
        <w:drawing>
          <wp:inline distT="0" distB="0" distL="0" distR="0" wp14:anchorId="2EAFC256" wp14:editId="3D770718">
            <wp:extent cx="5249279" cy="3434316"/>
            <wp:effectExtent l="0" t="0" r="8890" b="0"/>
            <wp:docPr id="5" name="図 1" descr="グラフ&#10;&#10;中程度の精度で自動的に生成された説明">
              <a:extLst xmlns:a="http://schemas.openxmlformats.org/drawingml/2006/main">
                <a:ext uri="{FF2B5EF4-FFF2-40B4-BE49-F238E27FC236}">
                  <a16:creationId xmlns:a16="http://schemas.microsoft.com/office/drawing/2014/main" id="{40D343A4-E29C-434F-8EE3-45CEE910AC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1" descr="グラフ&#10;&#10;中程度の精度で自動的に生成された説明">
                      <a:extLst>
                        <a:ext uri="{FF2B5EF4-FFF2-40B4-BE49-F238E27FC236}">
                          <a16:creationId xmlns:a16="http://schemas.microsoft.com/office/drawing/2014/main" id="{40D343A4-E29C-434F-8EE3-45CEE910ACC5}"/>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65033" cy="3444623"/>
                    </a:xfrm>
                    <a:prstGeom prst="rect">
                      <a:avLst/>
                    </a:prstGeom>
                    <a:noFill/>
                  </pic:spPr>
                </pic:pic>
              </a:graphicData>
            </a:graphic>
          </wp:inline>
        </w:drawing>
      </w:r>
    </w:p>
    <w:p w14:paraId="1CA11130" w14:textId="0422F41B" w:rsidR="00971B02" w:rsidRPr="00946862" w:rsidRDefault="00971B02" w:rsidP="00971B02">
      <w:pPr>
        <w:widowControl/>
        <w:jc w:val="center"/>
        <w:rPr>
          <w:rFonts w:ascii="Times New Roman" w:hAnsi="Times New Roman" w:cs="Times New Roman"/>
          <w:sz w:val="24"/>
          <w:szCs w:val="28"/>
        </w:rPr>
      </w:pPr>
      <w:r w:rsidRPr="00946862">
        <w:rPr>
          <w:rFonts w:ascii="Times New Roman" w:hAnsi="Times New Roman" w:cs="Times New Roman" w:hint="eastAsia"/>
          <w:sz w:val="24"/>
          <w:szCs w:val="28"/>
        </w:rPr>
        <w:t>F</w:t>
      </w:r>
      <w:r w:rsidRPr="00946862">
        <w:rPr>
          <w:rFonts w:ascii="Times New Roman" w:hAnsi="Times New Roman" w:cs="Times New Roman"/>
          <w:sz w:val="24"/>
          <w:szCs w:val="28"/>
        </w:rPr>
        <w:t>igure S</w:t>
      </w:r>
      <w:r w:rsidR="004634B3" w:rsidRPr="00946862">
        <w:rPr>
          <w:rFonts w:ascii="Times New Roman" w:hAnsi="Times New Roman" w:cs="Times New Roman"/>
          <w:sz w:val="24"/>
          <w:szCs w:val="28"/>
        </w:rPr>
        <w:t>2</w:t>
      </w:r>
      <w:r w:rsidRPr="00946862">
        <w:rPr>
          <w:rFonts w:ascii="Times New Roman" w:hAnsi="Times New Roman" w:cs="Times New Roman"/>
          <w:sz w:val="24"/>
          <w:szCs w:val="28"/>
        </w:rPr>
        <w:t>. Plot of relative weights for</w:t>
      </w:r>
      <w:r w:rsidR="0027516F" w:rsidRPr="00946862">
        <w:rPr>
          <w:rFonts w:ascii="Times New Roman" w:hAnsi="Times New Roman" w:cs="Times New Roman"/>
          <w:sz w:val="24"/>
          <w:szCs w:val="28"/>
        </w:rPr>
        <w:t xml:space="preserve"> the</w:t>
      </w:r>
      <w:r w:rsidRPr="00946862">
        <w:rPr>
          <w:rFonts w:ascii="Times New Roman" w:hAnsi="Times New Roman" w:cs="Times New Roman"/>
          <w:sz w:val="24"/>
          <w:szCs w:val="28"/>
        </w:rPr>
        <w:t xml:space="preserve"> L</w:t>
      </w:r>
      <w:r w:rsidR="004634B3" w:rsidRPr="00946862">
        <w:rPr>
          <w:rFonts w:ascii="Times New Roman" w:hAnsi="Times New Roman" w:cs="Times New Roman"/>
          <w:sz w:val="24"/>
          <w:szCs w:val="28"/>
        </w:rPr>
        <w:t>2</w:t>
      </w:r>
      <w:r w:rsidRPr="00946862">
        <w:rPr>
          <w:rFonts w:ascii="Times New Roman" w:hAnsi="Times New Roman" w:cs="Times New Roman"/>
          <w:sz w:val="24"/>
          <w:szCs w:val="28"/>
        </w:rPr>
        <w:t xml:space="preserve"> reading model.</w:t>
      </w:r>
    </w:p>
    <w:p w14:paraId="54458B72" w14:textId="77777777" w:rsidR="00971B02" w:rsidRPr="00946862" w:rsidRDefault="00971B02" w:rsidP="00971B02">
      <w:pPr>
        <w:pStyle w:val="Tableheader"/>
        <w:spacing w:before="180"/>
        <w:jc w:val="left"/>
      </w:pPr>
    </w:p>
    <w:p w14:paraId="4B16B915" w14:textId="69BE6176" w:rsidR="00622B93" w:rsidRPr="00946862" w:rsidRDefault="00622B93" w:rsidP="008F4004">
      <w:pPr>
        <w:pStyle w:val="Tableheader"/>
        <w:spacing w:before="180" w:line="240" w:lineRule="auto"/>
        <w:jc w:val="left"/>
      </w:pPr>
      <w:r w:rsidRPr="00946862">
        <w:t>Table S</w:t>
      </w:r>
      <w:r w:rsidR="004B217F" w:rsidRPr="00946862">
        <w:t>8</w:t>
      </w:r>
      <w:r w:rsidR="0063695E" w:rsidRPr="00946862">
        <w:t>.</w:t>
      </w:r>
      <w:r w:rsidR="0063695E" w:rsidRPr="00946862">
        <w:rPr>
          <w:rFonts w:hint="eastAsia"/>
        </w:rPr>
        <w:t xml:space="preserve"> </w:t>
      </w:r>
      <w:r w:rsidRPr="00946862">
        <w:rPr>
          <w:i/>
        </w:rPr>
        <w:t xml:space="preserve">Results of dominance analysis for </w:t>
      </w:r>
      <w:r w:rsidR="00D93FCA" w:rsidRPr="00946862">
        <w:rPr>
          <w:i/>
        </w:rPr>
        <w:t xml:space="preserve">the </w:t>
      </w:r>
      <w:r w:rsidRPr="00946862">
        <w:rPr>
          <w:i/>
        </w:rPr>
        <w:t>L</w:t>
      </w:r>
      <w:r w:rsidR="004B217F" w:rsidRPr="00946862">
        <w:rPr>
          <w:i/>
        </w:rPr>
        <w:t>2</w:t>
      </w:r>
      <w:r w:rsidRPr="00946862">
        <w:rPr>
          <w:i/>
        </w:rPr>
        <w:t xml:space="preserve"> </w:t>
      </w:r>
      <w:r w:rsidR="0027516F" w:rsidRPr="00946862">
        <w:rPr>
          <w:i/>
        </w:rPr>
        <w:t>r</w:t>
      </w:r>
      <w:r w:rsidRPr="00946862">
        <w:rPr>
          <w:i/>
        </w:rPr>
        <w:t>eading</w:t>
      </w:r>
      <w:r w:rsidR="00D93FCA" w:rsidRPr="00946862">
        <w:rPr>
          <w:i/>
        </w:rPr>
        <w:t xml:space="preserve"> model</w:t>
      </w:r>
    </w:p>
    <w:tbl>
      <w:tblPr>
        <w:tblStyle w:val="a3"/>
        <w:tblW w:w="48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410"/>
      </w:tblGrid>
      <w:tr w:rsidR="00946862" w:rsidRPr="00946862" w14:paraId="395DDBB2" w14:textId="77777777" w:rsidTr="00A90E9D">
        <w:tc>
          <w:tcPr>
            <w:tcW w:w="3712" w:type="pct"/>
            <w:tcBorders>
              <w:bottom w:val="single" w:sz="4" w:space="0" w:color="auto"/>
            </w:tcBorders>
          </w:tcPr>
          <w:p w14:paraId="41C74481" w14:textId="77777777" w:rsidR="00622B93" w:rsidRPr="00946862" w:rsidRDefault="00622B93" w:rsidP="00A90E9D">
            <w:pPr>
              <w:jc w:val="left"/>
              <w:rPr>
                <w:rFonts w:ascii="Times New Roman" w:hAnsi="Times New Roman" w:cs="Times New Roman"/>
                <w:sz w:val="24"/>
                <w:szCs w:val="24"/>
              </w:rPr>
            </w:pPr>
          </w:p>
        </w:tc>
        <w:tc>
          <w:tcPr>
            <w:tcW w:w="1288" w:type="pct"/>
            <w:tcBorders>
              <w:bottom w:val="single" w:sz="4" w:space="0" w:color="auto"/>
            </w:tcBorders>
          </w:tcPr>
          <w:p w14:paraId="149BD598" w14:textId="77777777" w:rsidR="00622B93" w:rsidRPr="00946862" w:rsidRDefault="00622B93" w:rsidP="00A90E9D">
            <w:pPr>
              <w:jc w:val="center"/>
              <w:rPr>
                <w:rFonts w:ascii="Times New Roman" w:hAnsi="Times New Roman" w:cs="Times New Roman"/>
                <w:sz w:val="24"/>
                <w:szCs w:val="24"/>
              </w:rPr>
            </w:pPr>
            <w:r w:rsidRPr="00946862">
              <w:rPr>
                <w:rFonts w:ascii="Times New Roman" w:hAnsi="Times New Roman" w:cs="Times New Roman"/>
                <w:sz w:val="24"/>
                <w:szCs w:val="24"/>
              </w:rPr>
              <w:t>Weight</w:t>
            </w:r>
          </w:p>
        </w:tc>
      </w:tr>
      <w:tr w:rsidR="00946862" w:rsidRPr="00946862" w14:paraId="345B9614" w14:textId="77777777" w:rsidTr="001A6BF3">
        <w:tc>
          <w:tcPr>
            <w:tcW w:w="3712" w:type="pct"/>
            <w:tcBorders>
              <w:top w:val="single" w:sz="4" w:space="0" w:color="auto"/>
              <w:bottom w:val="nil"/>
            </w:tcBorders>
          </w:tcPr>
          <w:p w14:paraId="60C20D56" w14:textId="39936081" w:rsidR="00173156" w:rsidRPr="00946862" w:rsidRDefault="00173156" w:rsidP="00173156">
            <w:pPr>
              <w:jc w:val="left"/>
              <w:rPr>
                <w:rFonts w:ascii="Times New Roman" w:hAnsi="Times New Roman" w:cs="Times New Roman"/>
                <w:sz w:val="24"/>
                <w:szCs w:val="24"/>
              </w:rPr>
            </w:pPr>
            <w:proofErr w:type="spellStart"/>
            <w:r w:rsidRPr="00946862">
              <w:rPr>
                <w:rFonts w:ascii="Times New Roman" w:eastAsia="游ゴシック" w:hAnsi="Times New Roman" w:cs="Times New Roman"/>
                <w:sz w:val="24"/>
                <w:szCs w:val="24"/>
              </w:rPr>
              <w:t>Word.Count</w:t>
            </w:r>
            <w:proofErr w:type="spellEnd"/>
          </w:p>
        </w:tc>
        <w:tc>
          <w:tcPr>
            <w:tcW w:w="1288" w:type="pct"/>
            <w:tcBorders>
              <w:top w:val="single" w:sz="4" w:space="0" w:color="auto"/>
              <w:bottom w:val="nil"/>
            </w:tcBorders>
            <w:vAlign w:val="center"/>
          </w:tcPr>
          <w:p w14:paraId="0F8675A3" w14:textId="12418CB0" w:rsidR="00173156" w:rsidRPr="00946862" w:rsidRDefault="00173156" w:rsidP="00173156">
            <w:pPr>
              <w:ind w:leftChars="-11" w:left="-1" w:hangingChars="10" w:hanging="22"/>
              <w:jc w:val="center"/>
              <w:rPr>
                <w:rFonts w:ascii="Times New Roman" w:hAnsi="Times New Roman" w:cs="Times New Roman"/>
                <w:sz w:val="24"/>
                <w:szCs w:val="28"/>
              </w:rPr>
            </w:pPr>
            <w:r w:rsidRPr="00946862">
              <w:rPr>
                <w:rFonts w:ascii="Times New Roman" w:eastAsia="游ゴシック" w:hAnsi="Times New Roman" w:cs="Times New Roman"/>
                <w:sz w:val="22"/>
              </w:rPr>
              <w:t>.671</w:t>
            </w:r>
          </w:p>
        </w:tc>
      </w:tr>
      <w:tr w:rsidR="00946862" w:rsidRPr="00946862" w14:paraId="03F81CA2" w14:textId="77777777" w:rsidTr="001A6BF3">
        <w:tc>
          <w:tcPr>
            <w:tcW w:w="3712" w:type="pct"/>
            <w:tcBorders>
              <w:top w:val="nil"/>
            </w:tcBorders>
          </w:tcPr>
          <w:p w14:paraId="38994905" w14:textId="5ACE7979" w:rsidR="00173156" w:rsidRPr="00946862" w:rsidRDefault="00173156" w:rsidP="00173156">
            <w:pPr>
              <w:jc w:val="left"/>
              <w:rPr>
                <w:rFonts w:ascii="Times New Roman" w:eastAsia="游ゴシック" w:hAnsi="Times New Roman" w:cs="Times New Roman"/>
                <w:sz w:val="24"/>
                <w:szCs w:val="24"/>
              </w:rPr>
            </w:pPr>
            <w:proofErr w:type="spellStart"/>
            <w:r w:rsidRPr="00946862">
              <w:rPr>
                <w:rFonts w:ascii="Times New Roman" w:eastAsia="游ゴシック" w:hAnsi="Times New Roman" w:cs="Times New Roman"/>
                <w:sz w:val="24"/>
                <w:szCs w:val="24"/>
              </w:rPr>
              <w:t>MRC_Familiarity_CW</w:t>
            </w:r>
            <w:proofErr w:type="spellEnd"/>
            <w:r w:rsidRPr="00946862">
              <w:rPr>
                <w:rFonts w:ascii="Times New Roman" w:eastAsia="游ゴシック" w:hAnsi="Times New Roman" w:cs="Times New Roman" w:hint="eastAsia"/>
                <w:sz w:val="24"/>
                <w:szCs w:val="24"/>
              </w:rPr>
              <w:t xml:space="preserve"> </w:t>
            </w:r>
            <w:r w:rsidRPr="00946862">
              <w:rPr>
                <w:rFonts w:ascii="Times New Roman" w:eastAsia="游ゴシック" w:hAnsi="Times New Roman" w:cs="Times New Roman" w:hint="eastAsia"/>
                <w:sz w:val="22"/>
              </w:rPr>
              <w:t>(</w:t>
            </w:r>
            <w:r w:rsidRPr="00946862">
              <w:rPr>
                <w:rFonts w:ascii="Times New Roman" w:eastAsia="游ゴシック" w:hAnsi="Times New Roman" w:cs="Times New Roman"/>
                <w:sz w:val="22"/>
              </w:rPr>
              <w:t>familiarity of content words)</w:t>
            </w:r>
          </w:p>
        </w:tc>
        <w:tc>
          <w:tcPr>
            <w:tcW w:w="1288" w:type="pct"/>
            <w:tcBorders>
              <w:top w:val="nil"/>
            </w:tcBorders>
            <w:vAlign w:val="center"/>
          </w:tcPr>
          <w:p w14:paraId="6B9310CB" w14:textId="15B484F4" w:rsidR="00173156" w:rsidRPr="00946862" w:rsidRDefault="00173156" w:rsidP="00173156">
            <w:pPr>
              <w:jc w:val="center"/>
              <w:rPr>
                <w:rFonts w:ascii="Times New Roman" w:hAnsi="Times New Roman" w:cs="Times New Roman"/>
                <w:sz w:val="24"/>
                <w:szCs w:val="28"/>
              </w:rPr>
            </w:pPr>
            <w:r w:rsidRPr="00946862">
              <w:rPr>
                <w:rFonts w:ascii="Times New Roman" w:eastAsia="游ゴシック" w:hAnsi="Times New Roman" w:cs="Times New Roman"/>
                <w:sz w:val="22"/>
              </w:rPr>
              <w:t>.005</w:t>
            </w:r>
          </w:p>
        </w:tc>
      </w:tr>
      <w:tr w:rsidR="00946862" w:rsidRPr="00946862" w14:paraId="31D0B47B" w14:textId="77777777" w:rsidTr="001A6BF3">
        <w:tc>
          <w:tcPr>
            <w:tcW w:w="3712" w:type="pct"/>
            <w:tcBorders>
              <w:top w:val="nil"/>
            </w:tcBorders>
          </w:tcPr>
          <w:p w14:paraId="606F2115" w14:textId="51200B9A" w:rsidR="00173156" w:rsidRPr="00946862" w:rsidRDefault="00173156" w:rsidP="00173156">
            <w:pPr>
              <w:jc w:val="left"/>
              <w:rPr>
                <w:rFonts w:ascii="Times New Roman" w:eastAsia="游ゴシック" w:hAnsi="Times New Roman" w:cs="Times New Roman"/>
                <w:sz w:val="24"/>
                <w:szCs w:val="24"/>
              </w:rPr>
            </w:pPr>
            <w:proofErr w:type="spellStart"/>
            <w:r w:rsidRPr="00946862">
              <w:rPr>
                <w:rFonts w:ascii="Times New Roman" w:eastAsia="游ゴシック" w:hAnsi="Times New Roman" w:cs="Times New Roman"/>
                <w:sz w:val="24"/>
                <w:szCs w:val="24"/>
              </w:rPr>
              <w:t>MRC_Concreteness_CW</w:t>
            </w:r>
            <w:proofErr w:type="spellEnd"/>
            <w:r w:rsidRPr="00946862">
              <w:rPr>
                <w:rFonts w:ascii="Times New Roman" w:eastAsia="游ゴシック" w:hAnsi="Times New Roman" w:cs="Times New Roman" w:hint="eastAsia"/>
                <w:sz w:val="24"/>
                <w:szCs w:val="24"/>
              </w:rPr>
              <w:t xml:space="preserve"> </w:t>
            </w:r>
            <w:r w:rsidRPr="00946862">
              <w:rPr>
                <w:rFonts w:ascii="Times New Roman" w:eastAsia="游ゴシック" w:hAnsi="Times New Roman" w:cs="Times New Roman" w:hint="eastAsia"/>
                <w:sz w:val="22"/>
              </w:rPr>
              <w:t>(</w:t>
            </w:r>
            <w:r w:rsidRPr="00946862">
              <w:rPr>
                <w:rFonts w:ascii="Times New Roman" w:eastAsia="游ゴシック" w:hAnsi="Times New Roman" w:cs="Times New Roman"/>
                <w:sz w:val="22"/>
              </w:rPr>
              <w:t>concreteness of content words)</w:t>
            </w:r>
          </w:p>
        </w:tc>
        <w:tc>
          <w:tcPr>
            <w:tcW w:w="1288" w:type="pct"/>
            <w:tcBorders>
              <w:top w:val="nil"/>
            </w:tcBorders>
            <w:vAlign w:val="center"/>
          </w:tcPr>
          <w:p w14:paraId="2254FF3E" w14:textId="495D4E5F" w:rsidR="00173156" w:rsidRPr="00946862" w:rsidRDefault="00173156" w:rsidP="00173156">
            <w:pPr>
              <w:jc w:val="center"/>
              <w:rPr>
                <w:rFonts w:ascii="Times New Roman" w:hAnsi="Times New Roman" w:cs="Times New Roman"/>
                <w:sz w:val="24"/>
                <w:szCs w:val="28"/>
              </w:rPr>
            </w:pPr>
            <w:r w:rsidRPr="00946862">
              <w:rPr>
                <w:rFonts w:ascii="Times New Roman" w:eastAsia="游ゴシック" w:hAnsi="Times New Roman" w:cs="Times New Roman"/>
                <w:sz w:val="22"/>
              </w:rPr>
              <w:t>.004</w:t>
            </w:r>
          </w:p>
        </w:tc>
      </w:tr>
      <w:tr w:rsidR="00946862" w:rsidRPr="00946862" w14:paraId="5989D551" w14:textId="77777777" w:rsidTr="001A6BF3">
        <w:tc>
          <w:tcPr>
            <w:tcW w:w="3712" w:type="pct"/>
            <w:tcBorders>
              <w:top w:val="nil"/>
            </w:tcBorders>
          </w:tcPr>
          <w:p w14:paraId="2EA8AD0C" w14:textId="6240D361" w:rsidR="00173156" w:rsidRPr="00946862" w:rsidRDefault="00173156" w:rsidP="00173156">
            <w:pPr>
              <w:jc w:val="left"/>
              <w:rPr>
                <w:rFonts w:ascii="Times New Roman" w:eastAsia="游ゴシック" w:hAnsi="Times New Roman" w:cs="Times New Roman"/>
                <w:sz w:val="24"/>
                <w:szCs w:val="24"/>
              </w:rPr>
            </w:pPr>
            <w:proofErr w:type="spellStart"/>
            <w:r w:rsidRPr="00946862">
              <w:rPr>
                <w:rFonts w:ascii="Times New Roman" w:eastAsia="游ゴシック" w:hAnsi="Times New Roman" w:cs="Times New Roman"/>
                <w:sz w:val="24"/>
                <w:szCs w:val="24"/>
              </w:rPr>
              <w:t>SUBTLEXus_Freq_CW</w:t>
            </w:r>
            <w:proofErr w:type="spellEnd"/>
            <w:r w:rsidRPr="00946862">
              <w:rPr>
                <w:rFonts w:ascii="Times New Roman" w:eastAsia="游ゴシック" w:hAnsi="Times New Roman" w:cs="Times New Roman" w:hint="eastAsia"/>
                <w:sz w:val="24"/>
                <w:szCs w:val="24"/>
              </w:rPr>
              <w:t xml:space="preserve"> </w:t>
            </w:r>
            <w:r w:rsidRPr="00946862">
              <w:rPr>
                <w:rFonts w:ascii="Times New Roman" w:eastAsia="游ゴシック" w:hAnsi="Times New Roman" w:cs="Times New Roman" w:hint="eastAsia"/>
                <w:sz w:val="22"/>
              </w:rPr>
              <w:t>(</w:t>
            </w:r>
            <w:r w:rsidRPr="00946862">
              <w:rPr>
                <w:rFonts w:ascii="Times New Roman" w:eastAsia="游ゴシック" w:hAnsi="Times New Roman" w:cs="Times New Roman"/>
                <w:sz w:val="22"/>
              </w:rPr>
              <w:t>frequency of content words)</w:t>
            </w:r>
          </w:p>
        </w:tc>
        <w:tc>
          <w:tcPr>
            <w:tcW w:w="1288" w:type="pct"/>
            <w:tcBorders>
              <w:top w:val="nil"/>
            </w:tcBorders>
            <w:vAlign w:val="center"/>
          </w:tcPr>
          <w:p w14:paraId="18038173" w14:textId="1B94622A" w:rsidR="00173156" w:rsidRPr="00946862" w:rsidRDefault="00173156" w:rsidP="00173156">
            <w:pPr>
              <w:jc w:val="center"/>
              <w:rPr>
                <w:rFonts w:ascii="Times New Roman" w:hAnsi="Times New Roman" w:cs="Times New Roman"/>
                <w:sz w:val="24"/>
                <w:szCs w:val="28"/>
              </w:rPr>
            </w:pPr>
            <w:r w:rsidRPr="00946862">
              <w:rPr>
                <w:rFonts w:ascii="Times New Roman" w:eastAsia="游ゴシック" w:hAnsi="Times New Roman" w:cs="Times New Roman"/>
                <w:sz w:val="22"/>
              </w:rPr>
              <w:t>.009</w:t>
            </w:r>
          </w:p>
        </w:tc>
      </w:tr>
      <w:tr w:rsidR="00946862" w:rsidRPr="00946862" w14:paraId="5D9D5B4C" w14:textId="77777777" w:rsidTr="001A6BF3">
        <w:tc>
          <w:tcPr>
            <w:tcW w:w="3712" w:type="pct"/>
            <w:tcBorders>
              <w:top w:val="nil"/>
            </w:tcBorders>
          </w:tcPr>
          <w:p w14:paraId="6B742CF7" w14:textId="53ABCA90" w:rsidR="00173156" w:rsidRPr="00946862" w:rsidRDefault="00173156" w:rsidP="00173156">
            <w:pPr>
              <w:jc w:val="left"/>
              <w:rPr>
                <w:rFonts w:ascii="Times New Roman" w:eastAsia="游ゴシック" w:hAnsi="Times New Roman" w:cs="Times New Roman"/>
                <w:sz w:val="24"/>
                <w:szCs w:val="24"/>
              </w:rPr>
            </w:pPr>
            <w:proofErr w:type="spellStart"/>
            <w:r w:rsidRPr="00946862">
              <w:rPr>
                <w:rFonts w:ascii="Times New Roman" w:eastAsia="游ゴシック" w:hAnsi="Times New Roman" w:cs="Times New Roman"/>
                <w:sz w:val="24"/>
                <w:szCs w:val="24"/>
              </w:rPr>
              <w:t>BNC_Spoken_Freq_FW_Log</w:t>
            </w:r>
            <w:proofErr w:type="spellEnd"/>
            <w:r w:rsidRPr="00946862">
              <w:rPr>
                <w:rFonts w:ascii="Times New Roman" w:eastAsia="游ゴシック" w:hAnsi="Times New Roman" w:cs="Times New Roman" w:hint="eastAsia"/>
                <w:sz w:val="24"/>
                <w:szCs w:val="24"/>
              </w:rPr>
              <w:t xml:space="preserve"> </w:t>
            </w:r>
            <w:r w:rsidRPr="00946862">
              <w:rPr>
                <w:rFonts w:ascii="Times New Roman" w:hAnsi="Times New Roman" w:cs="Times New Roman" w:hint="eastAsia"/>
                <w:sz w:val="22"/>
              </w:rPr>
              <w:t>(</w:t>
            </w:r>
            <w:r w:rsidRPr="00946862">
              <w:rPr>
                <w:rFonts w:ascii="Times New Roman" w:hAnsi="Times New Roman" w:cs="Times New Roman"/>
                <w:sz w:val="22"/>
              </w:rPr>
              <w:t>frequency of function words)</w:t>
            </w:r>
          </w:p>
        </w:tc>
        <w:tc>
          <w:tcPr>
            <w:tcW w:w="1288" w:type="pct"/>
            <w:tcBorders>
              <w:top w:val="nil"/>
            </w:tcBorders>
            <w:vAlign w:val="center"/>
          </w:tcPr>
          <w:p w14:paraId="62EDF358" w14:textId="26869BF5" w:rsidR="00173156" w:rsidRPr="00946862" w:rsidRDefault="00173156" w:rsidP="00173156">
            <w:pPr>
              <w:jc w:val="center"/>
              <w:rPr>
                <w:rFonts w:ascii="Times New Roman" w:eastAsia="游ゴシック" w:hAnsi="Times New Roman" w:cs="Times New Roman"/>
                <w:sz w:val="22"/>
              </w:rPr>
            </w:pPr>
            <w:r w:rsidRPr="00946862">
              <w:rPr>
                <w:rFonts w:ascii="Times New Roman" w:eastAsia="游ゴシック" w:hAnsi="Times New Roman" w:cs="Times New Roman"/>
                <w:sz w:val="22"/>
              </w:rPr>
              <w:t>.009</w:t>
            </w:r>
          </w:p>
        </w:tc>
      </w:tr>
      <w:tr w:rsidR="00946862" w:rsidRPr="00946862" w14:paraId="113CC970" w14:textId="77777777" w:rsidTr="001A6BF3">
        <w:tc>
          <w:tcPr>
            <w:tcW w:w="3712" w:type="pct"/>
            <w:tcBorders>
              <w:top w:val="nil"/>
            </w:tcBorders>
          </w:tcPr>
          <w:p w14:paraId="2DBA641B" w14:textId="0301C6ED" w:rsidR="00173156" w:rsidRPr="00946862" w:rsidRDefault="00173156" w:rsidP="00173156">
            <w:pPr>
              <w:jc w:val="left"/>
              <w:rPr>
                <w:rFonts w:ascii="Times New Roman" w:eastAsia="游ゴシック" w:hAnsi="Times New Roman" w:cs="Times New Roman"/>
                <w:sz w:val="24"/>
                <w:szCs w:val="24"/>
              </w:rPr>
            </w:pPr>
            <w:proofErr w:type="spellStart"/>
            <w:r w:rsidRPr="00946862">
              <w:rPr>
                <w:rFonts w:ascii="Times New Roman" w:eastAsia="游ゴシック" w:hAnsi="Times New Roman" w:cs="Times New Roman"/>
                <w:sz w:val="24"/>
                <w:szCs w:val="24"/>
              </w:rPr>
              <w:t>COCA_fiction_bi_DP</w:t>
            </w:r>
            <w:proofErr w:type="spellEnd"/>
            <w:r w:rsidRPr="00946862">
              <w:rPr>
                <w:rFonts w:ascii="Times New Roman" w:eastAsia="游ゴシック" w:hAnsi="Times New Roman" w:cs="Times New Roman" w:hint="eastAsia"/>
                <w:sz w:val="24"/>
                <w:szCs w:val="24"/>
              </w:rPr>
              <w:t xml:space="preserve"> </w:t>
            </w:r>
            <w:r w:rsidRPr="00946862">
              <w:rPr>
                <w:rFonts w:ascii="Times New Roman" w:eastAsia="游ゴシック" w:hAnsi="Times New Roman" w:cs="Times New Roman" w:hint="eastAsia"/>
                <w:sz w:val="22"/>
              </w:rPr>
              <w:t>(</w:t>
            </w:r>
            <w:r w:rsidRPr="00946862">
              <w:rPr>
                <w:rFonts w:ascii="Times New Roman" w:eastAsia="游ゴシック" w:hAnsi="Times New Roman" w:cs="Times New Roman"/>
                <w:sz w:val="22"/>
              </w:rPr>
              <w:t>bigram association strength)</w:t>
            </w:r>
          </w:p>
        </w:tc>
        <w:tc>
          <w:tcPr>
            <w:tcW w:w="1288" w:type="pct"/>
            <w:tcBorders>
              <w:top w:val="nil"/>
            </w:tcBorders>
            <w:vAlign w:val="center"/>
          </w:tcPr>
          <w:p w14:paraId="629F3839" w14:textId="1519D069" w:rsidR="00173156" w:rsidRPr="00946862" w:rsidRDefault="00173156" w:rsidP="00173156">
            <w:pPr>
              <w:jc w:val="center"/>
              <w:rPr>
                <w:rFonts w:ascii="Times New Roman" w:eastAsia="游ゴシック" w:hAnsi="Times New Roman" w:cs="Times New Roman"/>
                <w:sz w:val="22"/>
              </w:rPr>
            </w:pPr>
            <w:r w:rsidRPr="00946862">
              <w:rPr>
                <w:rFonts w:ascii="Times New Roman" w:eastAsia="游ゴシック" w:hAnsi="Times New Roman" w:cs="Times New Roman"/>
                <w:sz w:val="22"/>
              </w:rPr>
              <w:t>.010</w:t>
            </w:r>
          </w:p>
        </w:tc>
      </w:tr>
      <w:tr w:rsidR="00946862" w:rsidRPr="00946862" w14:paraId="3215E968" w14:textId="77777777" w:rsidTr="001A6BF3">
        <w:tc>
          <w:tcPr>
            <w:tcW w:w="3712" w:type="pct"/>
            <w:tcBorders>
              <w:top w:val="nil"/>
            </w:tcBorders>
          </w:tcPr>
          <w:p w14:paraId="17C97BA4" w14:textId="0E75FD8A" w:rsidR="00173156" w:rsidRPr="00946862" w:rsidRDefault="00173156" w:rsidP="00173156">
            <w:pPr>
              <w:jc w:val="left"/>
              <w:rPr>
                <w:rFonts w:ascii="Times New Roman" w:eastAsia="游ゴシック" w:hAnsi="Times New Roman" w:cs="Times New Roman"/>
                <w:sz w:val="24"/>
                <w:szCs w:val="24"/>
              </w:rPr>
            </w:pPr>
            <w:r w:rsidRPr="00946862">
              <w:rPr>
                <w:rFonts w:ascii="Times New Roman" w:eastAsia="游ゴシック" w:hAnsi="Times New Roman" w:cs="Times New Roman"/>
                <w:sz w:val="24"/>
                <w:szCs w:val="24"/>
              </w:rPr>
              <w:t>COCA_fiction_bi_prop_70k</w:t>
            </w:r>
            <w:r w:rsidRPr="00946862">
              <w:rPr>
                <w:rFonts w:ascii="Times New Roman" w:eastAsia="游ゴシック" w:hAnsi="Times New Roman" w:cs="Times New Roman" w:hint="eastAsia"/>
                <w:sz w:val="24"/>
                <w:szCs w:val="24"/>
              </w:rPr>
              <w:t xml:space="preserve"> </w:t>
            </w:r>
            <w:r w:rsidRPr="00946862">
              <w:rPr>
                <w:rFonts w:ascii="Times New Roman" w:eastAsia="游ゴシック" w:hAnsi="Times New Roman" w:cs="Times New Roman" w:hint="eastAsia"/>
                <w:sz w:val="22"/>
              </w:rPr>
              <w:t>(</w:t>
            </w:r>
            <w:r w:rsidRPr="00946862">
              <w:rPr>
                <w:rFonts w:ascii="Times New Roman" w:eastAsia="游ゴシック" w:hAnsi="Times New Roman" w:cs="Times New Roman"/>
                <w:sz w:val="22"/>
              </w:rPr>
              <w:t>bigram frequency)</w:t>
            </w:r>
          </w:p>
        </w:tc>
        <w:tc>
          <w:tcPr>
            <w:tcW w:w="1288" w:type="pct"/>
            <w:tcBorders>
              <w:top w:val="nil"/>
            </w:tcBorders>
            <w:vAlign w:val="center"/>
          </w:tcPr>
          <w:p w14:paraId="2798F5AE" w14:textId="1A5D0DC9" w:rsidR="00173156" w:rsidRPr="00946862" w:rsidRDefault="00173156" w:rsidP="00173156">
            <w:pPr>
              <w:jc w:val="center"/>
              <w:rPr>
                <w:rFonts w:ascii="Times New Roman" w:hAnsi="Times New Roman" w:cs="Times New Roman"/>
                <w:sz w:val="24"/>
                <w:szCs w:val="28"/>
              </w:rPr>
            </w:pPr>
            <w:r w:rsidRPr="00946862">
              <w:rPr>
                <w:rFonts w:ascii="Times New Roman" w:eastAsia="游ゴシック" w:hAnsi="Times New Roman" w:cs="Times New Roman"/>
                <w:sz w:val="22"/>
              </w:rPr>
              <w:t>.014</w:t>
            </w:r>
          </w:p>
        </w:tc>
      </w:tr>
      <w:tr w:rsidR="00946862" w:rsidRPr="00946862" w14:paraId="76D09D48" w14:textId="77777777" w:rsidTr="001A6BF3">
        <w:tc>
          <w:tcPr>
            <w:tcW w:w="3712" w:type="pct"/>
            <w:tcBorders>
              <w:top w:val="nil"/>
            </w:tcBorders>
          </w:tcPr>
          <w:p w14:paraId="0DA8026B" w14:textId="495E1258" w:rsidR="00173156" w:rsidRPr="00946862" w:rsidRDefault="00173156" w:rsidP="00173156">
            <w:pPr>
              <w:jc w:val="left"/>
              <w:rPr>
                <w:rFonts w:ascii="Times New Roman" w:eastAsia="游ゴシック" w:hAnsi="Times New Roman" w:cs="Times New Roman"/>
                <w:sz w:val="24"/>
                <w:szCs w:val="24"/>
              </w:rPr>
            </w:pPr>
            <w:r w:rsidRPr="00946862">
              <w:rPr>
                <w:rFonts w:ascii="Times New Roman" w:eastAsia="游ゴシック" w:hAnsi="Times New Roman" w:cs="Times New Roman"/>
                <w:sz w:val="24"/>
                <w:szCs w:val="24"/>
              </w:rPr>
              <w:t>COCA_fiction_tri_prop_40k</w:t>
            </w:r>
            <w:r w:rsidRPr="00946862">
              <w:rPr>
                <w:rFonts w:ascii="Times New Roman" w:eastAsia="游ゴシック" w:hAnsi="Times New Roman" w:cs="Times New Roman" w:hint="eastAsia"/>
                <w:sz w:val="24"/>
                <w:szCs w:val="24"/>
              </w:rPr>
              <w:t xml:space="preserve"> </w:t>
            </w:r>
            <w:r w:rsidRPr="00946862">
              <w:rPr>
                <w:rFonts w:ascii="Times New Roman" w:eastAsia="游ゴシック" w:hAnsi="Times New Roman" w:cs="Times New Roman" w:hint="eastAsia"/>
                <w:sz w:val="22"/>
              </w:rPr>
              <w:t>(</w:t>
            </w:r>
            <w:r w:rsidRPr="00946862">
              <w:rPr>
                <w:rFonts w:ascii="Times New Roman" w:eastAsia="游ゴシック" w:hAnsi="Times New Roman" w:cs="Times New Roman"/>
                <w:sz w:val="22"/>
              </w:rPr>
              <w:t>trigram frequency)</w:t>
            </w:r>
          </w:p>
        </w:tc>
        <w:tc>
          <w:tcPr>
            <w:tcW w:w="1288" w:type="pct"/>
            <w:tcBorders>
              <w:top w:val="nil"/>
            </w:tcBorders>
            <w:vAlign w:val="center"/>
          </w:tcPr>
          <w:p w14:paraId="017168DD" w14:textId="7EE68FFD" w:rsidR="00173156" w:rsidRPr="00946862" w:rsidRDefault="00173156" w:rsidP="00173156">
            <w:pPr>
              <w:jc w:val="center"/>
              <w:rPr>
                <w:rFonts w:ascii="Times New Roman" w:hAnsi="Times New Roman" w:cs="Times New Roman"/>
                <w:sz w:val="24"/>
                <w:szCs w:val="28"/>
              </w:rPr>
            </w:pPr>
            <w:r w:rsidRPr="00946862">
              <w:rPr>
                <w:rFonts w:ascii="Times New Roman" w:eastAsia="游ゴシック" w:hAnsi="Times New Roman" w:cs="Times New Roman"/>
                <w:sz w:val="22"/>
              </w:rPr>
              <w:t>.020</w:t>
            </w:r>
          </w:p>
        </w:tc>
      </w:tr>
      <w:tr w:rsidR="00946862" w:rsidRPr="00946862" w14:paraId="1CD9D9E5" w14:textId="77777777" w:rsidTr="001A6BF3">
        <w:tc>
          <w:tcPr>
            <w:tcW w:w="3712" w:type="pct"/>
            <w:tcBorders>
              <w:top w:val="nil"/>
            </w:tcBorders>
          </w:tcPr>
          <w:p w14:paraId="3C2EB96F" w14:textId="454F4B4A" w:rsidR="00173156" w:rsidRPr="00946862" w:rsidRDefault="00173156" w:rsidP="00173156">
            <w:pPr>
              <w:jc w:val="left"/>
              <w:rPr>
                <w:rFonts w:ascii="Times New Roman" w:eastAsia="游ゴシック" w:hAnsi="Times New Roman" w:cs="Times New Roman"/>
                <w:sz w:val="24"/>
                <w:szCs w:val="24"/>
              </w:rPr>
            </w:pPr>
            <w:proofErr w:type="spellStart"/>
            <w:r w:rsidRPr="00946862">
              <w:rPr>
                <w:rFonts w:ascii="Times New Roman" w:eastAsia="游ゴシック" w:hAnsi="Times New Roman" w:cs="Times New Roman"/>
                <w:sz w:val="24"/>
                <w:szCs w:val="24"/>
              </w:rPr>
              <w:t>eat_types_FW</w:t>
            </w:r>
            <w:proofErr w:type="spellEnd"/>
            <w:r w:rsidRPr="00946862">
              <w:rPr>
                <w:rFonts w:ascii="Times New Roman" w:eastAsia="游ゴシック" w:hAnsi="Times New Roman" w:cs="Times New Roman" w:hint="eastAsia"/>
                <w:sz w:val="24"/>
                <w:szCs w:val="24"/>
              </w:rPr>
              <w:t xml:space="preserve"> </w:t>
            </w:r>
            <w:r w:rsidRPr="00946862">
              <w:rPr>
                <w:rFonts w:ascii="Times New Roman" w:hAnsi="Times New Roman" w:cs="Times New Roman" w:hint="eastAsia"/>
                <w:sz w:val="22"/>
              </w:rPr>
              <w:t>(</w:t>
            </w:r>
            <w:r w:rsidRPr="00946862">
              <w:rPr>
                <w:rFonts w:ascii="Times New Roman" w:hAnsi="Times New Roman" w:cs="Times New Roman"/>
                <w:sz w:val="22"/>
              </w:rPr>
              <w:t>association of function words)</w:t>
            </w:r>
          </w:p>
        </w:tc>
        <w:tc>
          <w:tcPr>
            <w:tcW w:w="1288" w:type="pct"/>
            <w:tcBorders>
              <w:top w:val="nil"/>
            </w:tcBorders>
            <w:vAlign w:val="center"/>
          </w:tcPr>
          <w:p w14:paraId="678CBA74" w14:textId="6E2ED10C" w:rsidR="00173156" w:rsidRPr="00946862" w:rsidRDefault="00173156" w:rsidP="00173156">
            <w:pPr>
              <w:jc w:val="center"/>
              <w:rPr>
                <w:rFonts w:ascii="Times New Roman" w:hAnsi="Times New Roman" w:cs="Times New Roman"/>
                <w:sz w:val="24"/>
                <w:szCs w:val="28"/>
              </w:rPr>
            </w:pPr>
            <w:r w:rsidRPr="00946862">
              <w:rPr>
                <w:rFonts w:ascii="Times New Roman" w:eastAsia="游ゴシック" w:hAnsi="Times New Roman" w:cs="Times New Roman"/>
                <w:sz w:val="22"/>
              </w:rPr>
              <w:t>.012</w:t>
            </w:r>
          </w:p>
        </w:tc>
      </w:tr>
      <w:tr w:rsidR="00946862" w:rsidRPr="00946862" w14:paraId="25A129BF" w14:textId="77777777" w:rsidTr="001A6BF3">
        <w:tc>
          <w:tcPr>
            <w:tcW w:w="3712" w:type="pct"/>
            <w:tcBorders>
              <w:top w:val="nil"/>
            </w:tcBorders>
          </w:tcPr>
          <w:p w14:paraId="6C88F34A" w14:textId="04855AB2" w:rsidR="00173156" w:rsidRPr="00946862" w:rsidRDefault="00173156" w:rsidP="00173156">
            <w:pPr>
              <w:jc w:val="left"/>
              <w:rPr>
                <w:rFonts w:ascii="Times New Roman" w:eastAsia="游ゴシック" w:hAnsi="Times New Roman" w:cs="Times New Roman"/>
                <w:sz w:val="24"/>
                <w:szCs w:val="24"/>
              </w:rPr>
            </w:pPr>
            <w:proofErr w:type="spellStart"/>
            <w:r w:rsidRPr="00946862">
              <w:rPr>
                <w:rFonts w:ascii="Times New Roman" w:eastAsia="游ゴシック" w:hAnsi="Times New Roman" w:cs="Times New Roman"/>
                <w:sz w:val="24"/>
                <w:szCs w:val="24"/>
              </w:rPr>
              <w:t>eat_tokens_FW</w:t>
            </w:r>
            <w:proofErr w:type="spellEnd"/>
            <w:r w:rsidRPr="00946862">
              <w:rPr>
                <w:rFonts w:ascii="Times New Roman" w:eastAsia="游ゴシック" w:hAnsi="Times New Roman" w:cs="Times New Roman" w:hint="eastAsia"/>
                <w:sz w:val="24"/>
                <w:szCs w:val="24"/>
              </w:rPr>
              <w:t xml:space="preserve"> </w:t>
            </w:r>
            <w:r w:rsidRPr="00946862">
              <w:rPr>
                <w:rFonts w:ascii="Times New Roman" w:hAnsi="Times New Roman" w:cs="Times New Roman" w:hint="eastAsia"/>
                <w:sz w:val="22"/>
              </w:rPr>
              <w:t>(</w:t>
            </w:r>
            <w:r w:rsidRPr="00946862">
              <w:rPr>
                <w:rFonts w:ascii="Times New Roman" w:hAnsi="Times New Roman" w:cs="Times New Roman"/>
                <w:sz w:val="22"/>
              </w:rPr>
              <w:t>association of function words)</w:t>
            </w:r>
          </w:p>
        </w:tc>
        <w:tc>
          <w:tcPr>
            <w:tcW w:w="1288" w:type="pct"/>
            <w:tcBorders>
              <w:top w:val="nil"/>
            </w:tcBorders>
            <w:vAlign w:val="center"/>
          </w:tcPr>
          <w:p w14:paraId="5CEA5A90" w14:textId="424A49EE" w:rsidR="00173156" w:rsidRPr="00946862" w:rsidRDefault="00173156" w:rsidP="00173156">
            <w:pPr>
              <w:jc w:val="center"/>
              <w:rPr>
                <w:rFonts w:ascii="Times New Roman" w:hAnsi="Times New Roman" w:cs="Times New Roman"/>
                <w:sz w:val="24"/>
                <w:szCs w:val="28"/>
              </w:rPr>
            </w:pPr>
            <w:r w:rsidRPr="00946862">
              <w:rPr>
                <w:rFonts w:ascii="Times New Roman" w:eastAsia="游ゴシック" w:hAnsi="Times New Roman" w:cs="Times New Roman"/>
                <w:sz w:val="22"/>
              </w:rPr>
              <w:t>.007</w:t>
            </w:r>
          </w:p>
        </w:tc>
      </w:tr>
      <w:tr w:rsidR="00946862" w:rsidRPr="00946862" w14:paraId="6DBE6E50" w14:textId="77777777" w:rsidTr="001A6BF3">
        <w:tc>
          <w:tcPr>
            <w:tcW w:w="3712" w:type="pct"/>
            <w:tcBorders>
              <w:top w:val="nil"/>
            </w:tcBorders>
          </w:tcPr>
          <w:p w14:paraId="32CB394A" w14:textId="01BBD395" w:rsidR="00173156" w:rsidRPr="00946862" w:rsidRDefault="00173156" w:rsidP="00173156">
            <w:pPr>
              <w:jc w:val="left"/>
              <w:rPr>
                <w:rFonts w:ascii="Times New Roman" w:eastAsia="游ゴシック" w:hAnsi="Times New Roman" w:cs="Times New Roman"/>
                <w:sz w:val="24"/>
                <w:szCs w:val="24"/>
              </w:rPr>
            </w:pPr>
            <w:proofErr w:type="spellStart"/>
            <w:r w:rsidRPr="00946862">
              <w:rPr>
                <w:rFonts w:ascii="Times New Roman" w:eastAsia="游ゴシック" w:hAnsi="Times New Roman" w:cs="Times New Roman"/>
                <w:sz w:val="24"/>
                <w:szCs w:val="24"/>
              </w:rPr>
              <w:t>McD_CD_FW</w:t>
            </w:r>
            <w:proofErr w:type="spellEnd"/>
            <w:r w:rsidRPr="00946862">
              <w:rPr>
                <w:rFonts w:ascii="Times New Roman" w:eastAsia="游ゴシック" w:hAnsi="Times New Roman" w:cs="Times New Roman" w:hint="eastAsia"/>
                <w:sz w:val="24"/>
                <w:szCs w:val="24"/>
              </w:rPr>
              <w:t xml:space="preserve"> </w:t>
            </w:r>
            <w:r w:rsidRPr="00946862">
              <w:rPr>
                <w:rFonts w:ascii="Times New Roman" w:hAnsi="Times New Roman" w:cs="Times New Roman" w:hint="eastAsia"/>
                <w:sz w:val="22"/>
              </w:rPr>
              <w:t>(</w:t>
            </w:r>
            <w:r w:rsidRPr="00946862">
              <w:rPr>
                <w:rFonts w:ascii="Times New Roman" w:hAnsi="Times New Roman" w:cs="Times New Roman"/>
                <w:sz w:val="22"/>
              </w:rPr>
              <w:t>contextual distinctiveness of function words)</w:t>
            </w:r>
          </w:p>
        </w:tc>
        <w:tc>
          <w:tcPr>
            <w:tcW w:w="1288" w:type="pct"/>
            <w:tcBorders>
              <w:top w:val="nil"/>
            </w:tcBorders>
            <w:vAlign w:val="center"/>
          </w:tcPr>
          <w:p w14:paraId="39618880" w14:textId="37030CE6" w:rsidR="00173156" w:rsidRPr="00946862" w:rsidRDefault="00173156" w:rsidP="00173156">
            <w:pPr>
              <w:jc w:val="center"/>
              <w:rPr>
                <w:rFonts w:ascii="Times New Roman" w:hAnsi="Times New Roman" w:cs="Times New Roman"/>
                <w:sz w:val="24"/>
                <w:szCs w:val="28"/>
              </w:rPr>
            </w:pPr>
            <w:r w:rsidRPr="00946862">
              <w:rPr>
                <w:rFonts w:ascii="Times New Roman" w:eastAsia="游ゴシック" w:hAnsi="Times New Roman" w:cs="Times New Roman"/>
                <w:sz w:val="22"/>
              </w:rPr>
              <w:t>.010</w:t>
            </w:r>
          </w:p>
        </w:tc>
      </w:tr>
      <w:tr w:rsidR="00173156" w:rsidRPr="00946862" w14:paraId="1554CFB3" w14:textId="77777777" w:rsidTr="001A6BF3">
        <w:tc>
          <w:tcPr>
            <w:tcW w:w="3712" w:type="pct"/>
          </w:tcPr>
          <w:p w14:paraId="3D9AEEC5" w14:textId="79885AF3" w:rsidR="00173156" w:rsidRPr="00946862" w:rsidRDefault="00173156" w:rsidP="00173156">
            <w:pPr>
              <w:jc w:val="left"/>
              <w:rPr>
                <w:rFonts w:ascii="Times New Roman" w:eastAsia="游ゴシック" w:hAnsi="Times New Roman" w:cs="Times New Roman"/>
                <w:sz w:val="24"/>
                <w:szCs w:val="24"/>
              </w:rPr>
            </w:pPr>
            <w:r w:rsidRPr="00946862">
              <w:rPr>
                <w:rFonts w:ascii="Times New Roman" w:eastAsia="游ゴシック" w:hAnsi="Times New Roman" w:cs="Times New Roman"/>
                <w:sz w:val="24"/>
                <w:szCs w:val="24"/>
              </w:rPr>
              <w:t>DC_C</w:t>
            </w:r>
            <w:r w:rsidRPr="00946862">
              <w:rPr>
                <w:rFonts w:ascii="Times New Roman" w:eastAsia="游ゴシック" w:hAnsi="Times New Roman" w:cs="Times New Roman" w:hint="eastAsia"/>
                <w:sz w:val="24"/>
                <w:szCs w:val="24"/>
              </w:rPr>
              <w:t xml:space="preserve"> </w:t>
            </w:r>
            <w:r w:rsidRPr="00946862">
              <w:rPr>
                <w:rFonts w:ascii="Times New Roman" w:eastAsia="游ゴシック" w:hAnsi="Times New Roman" w:cs="Times New Roman" w:hint="eastAsia"/>
                <w:sz w:val="22"/>
              </w:rPr>
              <w:t>(</w:t>
            </w:r>
            <w:r w:rsidRPr="00946862">
              <w:rPr>
                <w:rFonts w:ascii="Times New Roman" w:eastAsia="游ゴシック" w:hAnsi="Times New Roman" w:cs="Times New Roman"/>
                <w:sz w:val="22"/>
              </w:rPr>
              <w:t>proportion of dependent clauses)</w:t>
            </w:r>
          </w:p>
        </w:tc>
        <w:tc>
          <w:tcPr>
            <w:tcW w:w="1288" w:type="pct"/>
            <w:vAlign w:val="center"/>
          </w:tcPr>
          <w:p w14:paraId="7BC6D135" w14:textId="0B129A71" w:rsidR="00173156" w:rsidRPr="00946862" w:rsidRDefault="00173156" w:rsidP="00173156">
            <w:pPr>
              <w:jc w:val="center"/>
              <w:rPr>
                <w:rFonts w:ascii="Times New Roman" w:hAnsi="Times New Roman" w:cs="Times New Roman"/>
                <w:sz w:val="24"/>
                <w:szCs w:val="28"/>
              </w:rPr>
            </w:pPr>
            <w:r w:rsidRPr="00946862">
              <w:rPr>
                <w:rFonts w:ascii="Times New Roman" w:eastAsia="游ゴシック" w:hAnsi="Times New Roman" w:cs="Times New Roman"/>
                <w:sz w:val="22"/>
              </w:rPr>
              <w:t>.010</w:t>
            </w:r>
          </w:p>
        </w:tc>
      </w:tr>
    </w:tbl>
    <w:p w14:paraId="71B0B9CD" w14:textId="77777777" w:rsidR="00622B93" w:rsidRPr="00946862" w:rsidRDefault="00622B93" w:rsidP="00622B93">
      <w:pPr>
        <w:widowControl/>
        <w:rPr>
          <w:rFonts w:ascii="Times New Roman" w:hAnsi="Times New Roman" w:cs="Times New Roman"/>
          <w:sz w:val="24"/>
          <w:szCs w:val="28"/>
        </w:rPr>
      </w:pPr>
    </w:p>
    <w:p w14:paraId="37E317DF" w14:textId="5D1BD459" w:rsidR="00622B93" w:rsidRPr="00946862" w:rsidRDefault="00AA3DDF" w:rsidP="00622B93">
      <w:pPr>
        <w:widowControl/>
        <w:rPr>
          <w:rFonts w:ascii="Times New Roman" w:hAnsi="Times New Roman" w:cs="Times New Roman"/>
          <w:sz w:val="24"/>
          <w:szCs w:val="28"/>
        </w:rPr>
      </w:pPr>
      <w:r w:rsidRPr="00946862">
        <w:rPr>
          <w:noProof/>
        </w:rPr>
        <w:drawing>
          <wp:inline distT="0" distB="0" distL="0" distR="0" wp14:anchorId="0FAE403D" wp14:editId="09BF29C2">
            <wp:extent cx="5810250" cy="3326921"/>
            <wp:effectExtent l="0" t="0" r="0" b="6985"/>
            <wp:docPr id="1" name="図 3" descr="グラフ&#10;&#10;自動的に生成された説明">
              <a:extLst xmlns:a="http://schemas.openxmlformats.org/drawingml/2006/main">
                <a:ext uri="{FF2B5EF4-FFF2-40B4-BE49-F238E27FC236}">
                  <a16:creationId xmlns:a16="http://schemas.microsoft.com/office/drawing/2014/main" id="{BA56807A-6F4E-468D-8177-9A5B3D77CA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3" descr="グラフ&#10;&#10;自動的に生成された説明">
                      <a:extLst>
                        <a:ext uri="{FF2B5EF4-FFF2-40B4-BE49-F238E27FC236}">
                          <a16:creationId xmlns:a16="http://schemas.microsoft.com/office/drawing/2014/main" id="{BA56807A-6F4E-468D-8177-9A5B3D77CA9E}"/>
                        </a:ext>
                      </a:extLst>
                    </pic:cNvPr>
                    <pic:cNvPicPr>
                      <a:picLocks noChangeAspect="1"/>
                    </pic:cNvPicPr>
                  </pic:nvPicPr>
                  <pic:blipFill rotWithShape="1">
                    <a:blip r:embed="rId31"/>
                    <a:srcRect t="12679"/>
                    <a:stretch/>
                  </pic:blipFill>
                  <pic:spPr bwMode="auto">
                    <a:xfrm>
                      <a:off x="0" y="0"/>
                      <a:ext cx="5810250" cy="3326921"/>
                    </a:xfrm>
                    <a:prstGeom prst="rect">
                      <a:avLst/>
                    </a:prstGeom>
                    <a:ln>
                      <a:noFill/>
                    </a:ln>
                    <a:extLst>
                      <a:ext uri="{53640926-AAD7-44D8-BBD7-CCE9431645EC}">
                        <a14:shadowObscured xmlns:a14="http://schemas.microsoft.com/office/drawing/2010/main"/>
                      </a:ext>
                    </a:extLst>
                  </pic:spPr>
                </pic:pic>
              </a:graphicData>
            </a:graphic>
          </wp:inline>
        </w:drawing>
      </w:r>
    </w:p>
    <w:p w14:paraId="2D491944" w14:textId="41D74B31" w:rsidR="00F920E9" w:rsidRPr="00946862" w:rsidRDefault="00622B93" w:rsidP="00F920E9">
      <w:pPr>
        <w:widowControl/>
        <w:rPr>
          <w:rFonts w:ascii="Times New Roman" w:hAnsi="Times New Roman" w:cs="Times New Roman"/>
          <w:sz w:val="24"/>
          <w:szCs w:val="28"/>
        </w:rPr>
      </w:pPr>
      <w:r w:rsidRPr="00946862">
        <w:rPr>
          <w:rFonts w:ascii="Times New Roman" w:hAnsi="Times New Roman" w:cs="Times New Roman" w:hint="eastAsia"/>
          <w:sz w:val="24"/>
          <w:szCs w:val="28"/>
        </w:rPr>
        <w:t>F</w:t>
      </w:r>
      <w:r w:rsidRPr="00946862">
        <w:rPr>
          <w:rFonts w:ascii="Times New Roman" w:hAnsi="Times New Roman" w:cs="Times New Roman"/>
          <w:sz w:val="24"/>
          <w:szCs w:val="28"/>
        </w:rPr>
        <w:t>igure S</w:t>
      </w:r>
      <w:r w:rsidR="004B217F" w:rsidRPr="00946862">
        <w:rPr>
          <w:rFonts w:ascii="Times New Roman" w:hAnsi="Times New Roman" w:cs="Times New Roman"/>
          <w:sz w:val="24"/>
          <w:szCs w:val="28"/>
        </w:rPr>
        <w:t>4</w:t>
      </w:r>
      <w:r w:rsidRPr="00946862">
        <w:rPr>
          <w:rFonts w:ascii="Times New Roman" w:hAnsi="Times New Roman" w:cs="Times New Roman"/>
          <w:sz w:val="24"/>
          <w:szCs w:val="28"/>
        </w:rPr>
        <w:t xml:space="preserve">. Plot of </w:t>
      </w:r>
      <w:r w:rsidR="0013462F" w:rsidRPr="00946862">
        <w:rPr>
          <w:rFonts w:ascii="Times New Roman" w:hAnsi="Times New Roman" w:cs="Times New Roman"/>
          <w:sz w:val="24"/>
          <w:szCs w:val="28"/>
        </w:rPr>
        <w:t xml:space="preserve">variable </w:t>
      </w:r>
      <w:r w:rsidRPr="00946862">
        <w:rPr>
          <w:rFonts w:ascii="Times New Roman" w:hAnsi="Times New Roman" w:cs="Times New Roman"/>
          <w:sz w:val="24"/>
          <w:szCs w:val="28"/>
        </w:rPr>
        <w:t>importance assessed by</w:t>
      </w:r>
      <w:bookmarkStart w:id="4" w:name="_Hlk113544852"/>
      <w:r w:rsidRPr="00946862">
        <w:rPr>
          <w:rFonts w:ascii="Times New Roman" w:hAnsi="Times New Roman" w:cs="Times New Roman"/>
          <w:sz w:val="24"/>
          <w:szCs w:val="28"/>
        </w:rPr>
        <w:t xml:space="preserve"> random forest</w:t>
      </w:r>
      <w:r w:rsidR="00CE646C" w:rsidRPr="00946862">
        <w:rPr>
          <w:rFonts w:ascii="Times New Roman" w:hAnsi="Times New Roman" w:cs="Times New Roman"/>
          <w:sz w:val="24"/>
          <w:szCs w:val="28"/>
        </w:rPr>
        <w:t xml:space="preserve"> for </w:t>
      </w:r>
      <w:r w:rsidR="005670EA" w:rsidRPr="00946862">
        <w:rPr>
          <w:rFonts w:ascii="Times New Roman" w:hAnsi="Times New Roman" w:cs="Times New Roman"/>
          <w:sz w:val="24"/>
          <w:szCs w:val="28"/>
        </w:rPr>
        <w:t xml:space="preserve">the </w:t>
      </w:r>
      <w:r w:rsidR="00CE646C" w:rsidRPr="00946862">
        <w:rPr>
          <w:rFonts w:ascii="Times New Roman" w:hAnsi="Times New Roman" w:cs="Times New Roman"/>
          <w:sz w:val="24"/>
          <w:szCs w:val="28"/>
        </w:rPr>
        <w:t>L2 reading model</w:t>
      </w:r>
      <w:r w:rsidR="0013462F" w:rsidRPr="00946862">
        <w:rPr>
          <w:rFonts w:ascii="Times New Roman" w:hAnsi="Times New Roman" w:cs="Times New Roman"/>
          <w:sz w:val="24"/>
          <w:szCs w:val="28"/>
        </w:rPr>
        <w:t>.</w:t>
      </w:r>
      <w:r w:rsidR="00F920E9" w:rsidRPr="00946862">
        <w:rPr>
          <w:rFonts w:ascii="Times New Roman" w:hAnsi="Times New Roman" w:cs="Times New Roman"/>
          <w:sz w:val="24"/>
          <w:szCs w:val="28"/>
        </w:rPr>
        <w:t xml:space="preserve"> See Table S9 below for the numbering of the variables.</w:t>
      </w:r>
    </w:p>
    <w:bookmarkEnd w:id="4"/>
    <w:p w14:paraId="28BFD503" w14:textId="77777777" w:rsidR="0063695E" w:rsidRPr="00946862" w:rsidRDefault="0063695E" w:rsidP="00622B93">
      <w:pPr>
        <w:widowControl/>
        <w:jc w:val="center"/>
        <w:rPr>
          <w:rFonts w:ascii="Times New Roman" w:hAnsi="Times New Roman" w:cs="Times New Roman"/>
          <w:sz w:val="24"/>
          <w:szCs w:val="28"/>
        </w:rPr>
      </w:pPr>
    </w:p>
    <w:p w14:paraId="65121976" w14:textId="5069BA68" w:rsidR="00622B93" w:rsidRPr="00946862" w:rsidRDefault="00622B93" w:rsidP="0013462F">
      <w:pPr>
        <w:pStyle w:val="Tableheader"/>
        <w:spacing w:before="180" w:line="240" w:lineRule="auto"/>
        <w:jc w:val="left"/>
      </w:pPr>
      <w:r w:rsidRPr="00946862">
        <w:t>Table S</w:t>
      </w:r>
      <w:r w:rsidR="00CE646C" w:rsidRPr="00946862">
        <w:t>9</w:t>
      </w:r>
      <w:r w:rsidR="0063695E" w:rsidRPr="00946862">
        <w:t>.</w:t>
      </w:r>
      <w:r w:rsidR="0063695E" w:rsidRPr="00946862">
        <w:rPr>
          <w:rFonts w:hint="eastAsia"/>
        </w:rPr>
        <w:t xml:space="preserve"> </w:t>
      </w:r>
      <w:r w:rsidRPr="00946862">
        <w:rPr>
          <w:i/>
        </w:rPr>
        <w:t xml:space="preserve">Results of </w:t>
      </w:r>
      <w:r w:rsidR="0013462F" w:rsidRPr="00946862">
        <w:rPr>
          <w:i/>
        </w:rPr>
        <w:t xml:space="preserve">random forest for </w:t>
      </w:r>
      <w:r w:rsidR="005670EA" w:rsidRPr="00946862">
        <w:rPr>
          <w:i/>
        </w:rPr>
        <w:t xml:space="preserve">the </w:t>
      </w:r>
      <w:r w:rsidR="0013462F" w:rsidRPr="00946862">
        <w:rPr>
          <w:i/>
        </w:rPr>
        <w:t>L2 reading model</w:t>
      </w:r>
    </w:p>
    <w:tbl>
      <w:tblPr>
        <w:tblStyle w:val="a3"/>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707"/>
        <w:gridCol w:w="708"/>
        <w:gridCol w:w="708"/>
        <w:gridCol w:w="743"/>
        <w:gridCol w:w="680"/>
        <w:gridCol w:w="1094"/>
      </w:tblGrid>
      <w:tr w:rsidR="00946862" w:rsidRPr="00946862" w14:paraId="574C5677" w14:textId="77777777" w:rsidTr="00A90E9D">
        <w:tc>
          <w:tcPr>
            <w:tcW w:w="2620" w:type="pct"/>
            <w:tcBorders>
              <w:bottom w:val="single" w:sz="4" w:space="0" w:color="auto"/>
            </w:tcBorders>
          </w:tcPr>
          <w:p w14:paraId="0267A534" w14:textId="77777777" w:rsidR="00622B93" w:rsidRPr="00946862" w:rsidRDefault="00622B93" w:rsidP="00A90E9D">
            <w:pPr>
              <w:jc w:val="left"/>
              <w:rPr>
                <w:rFonts w:ascii="Times New Roman" w:hAnsi="Times New Roman" w:cs="Times New Roman"/>
                <w:sz w:val="24"/>
                <w:szCs w:val="24"/>
              </w:rPr>
            </w:pPr>
          </w:p>
        </w:tc>
        <w:tc>
          <w:tcPr>
            <w:tcW w:w="363" w:type="pct"/>
            <w:tcBorders>
              <w:bottom w:val="single" w:sz="4" w:space="0" w:color="auto"/>
            </w:tcBorders>
            <w:vAlign w:val="center"/>
          </w:tcPr>
          <w:p w14:paraId="5D396D7E" w14:textId="77777777" w:rsidR="00622B93" w:rsidRPr="00946862" w:rsidRDefault="00622B93" w:rsidP="00A90E9D">
            <w:pPr>
              <w:jc w:val="center"/>
              <w:rPr>
                <w:rFonts w:ascii="Times New Roman" w:hAnsi="Times New Roman" w:cs="Times New Roman"/>
                <w:sz w:val="20"/>
                <w:szCs w:val="20"/>
              </w:rPr>
            </w:pPr>
            <w:proofErr w:type="spellStart"/>
            <w:r w:rsidRPr="00946862">
              <w:rPr>
                <w:rFonts w:ascii="Times New Roman" w:eastAsia="游ゴシック" w:hAnsi="Times New Roman" w:cs="Times New Roman"/>
                <w:sz w:val="20"/>
                <w:szCs w:val="20"/>
              </w:rPr>
              <w:t>meanZ</w:t>
            </w:r>
            <w:proofErr w:type="spellEnd"/>
          </w:p>
        </w:tc>
        <w:tc>
          <w:tcPr>
            <w:tcW w:w="363" w:type="pct"/>
            <w:tcBorders>
              <w:bottom w:val="single" w:sz="4" w:space="0" w:color="auto"/>
            </w:tcBorders>
            <w:vAlign w:val="center"/>
          </w:tcPr>
          <w:p w14:paraId="7F2A5E0D" w14:textId="77777777" w:rsidR="00622B93" w:rsidRPr="00946862" w:rsidRDefault="00622B93" w:rsidP="00A90E9D">
            <w:pPr>
              <w:jc w:val="center"/>
              <w:rPr>
                <w:rFonts w:ascii="Times New Roman" w:hAnsi="Times New Roman" w:cs="Times New Roman"/>
                <w:sz w:val="20"/>
                <w:szCs w:val="20"/>
              </w:rPr>
            </w:pPr>
            <w:proofErr w:type="spellStart"/>
            <w:r w:rsidRPr="00946862">
              <w:rPr>
                <w:rFonts w:ascii="Times New Roman" w:eastAsia="游ゴシック" w:hAnsi="Times New Roman" w:cs="Times New Roman"/>
                <w:sz w:val="20"/>
                <w:szCs w:val="20"/>
              </w:rPr>
              <w:t>medianZ</w:t>
            </w:r>
            <w:proofErr w:type="spellEnd"/>
          </w:p>
        </w:tc>
        <w:tc>
          <w:tcPr>
            <w:tcW w:w="363" w:type="pct"/>
            <w:tcBorders>
              <w:bottom w:val="single" w:sz="4" w:space="0" w:color="auto"/>
            </w:tcBorders>
            <w:vAlign w:val="center"/>
          </w:tcPr>
          <w:p w14:paraId="1767236B" w14:textId="77777777" w:rsidR="00622B93" w:rsidRPr="00946862" w:rsidRDefault="00622B93" w:rsidP="00A90E9D">
            <w:pPr>
              <w:jc w:val="center"/>
              <w:rPr>
                <w:rFonts w:ascii="Times New Roman" w:eastAsia="游ゴシック" w:hAnsi="Times New Roman" w:cs="Times New Roman"/>
                <w:sz w:val="20"/>
                <w:szCs w:val="20"/>
              </w:rPr>
            </w:pPr>
            <w:r w:rsidRPr="00946862">
              <w:rPr>
                <w:rFonts w:ascii="Times New Roman" w:eastAsia="游ゴシック" w:hAnsi="Times New Roman" w:cs="Times New Roman"/>
                <w:sz w:val="20"/>
                <w:szCs w:val="20"/>
              </w:rPr>
              <w:t>min</w:t>
            </w:r>
          </w:p>
          <w:p w14:paraId="6AC67BBD" w14:textId="77777777" w:rsidR="00622B93" w:rsidRPr="00946862" w:rsidRDefault="00622B93" w:rsidP="00A90E9D">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Z</w:t>
            </w:r>
          </w:p>
        </w:tc>
        <w:tc>
          <w:tcPr>
            <w:tcW w:w="381" w:type="pct"/>
            <w:tcBorders>
              <w:bottom w:val="single" w:sz="4" w:space="0" w:color="auto"/>
            </w:tcBorders>
            <w:vAlign w:val="center"/>
          </w:tcPr>
          <w:p w14:paraId="5B85E085" w14:textId="77777777" w:rsidR="00622B93" w:rsidRPr="00946862" w:rsidRDefault="00622B93" w:rsidP="00A90E9D">
            <w:pPr>
              <w:jc w:val="center"/>
              <w:rPr>
                <w:rFonts w:ascii="Times New Roman" w:hAnsi="Times New Roman" w:cs="Times New Roman"/>
                <w:sz w:val="20"/>
                <w:szCs w:val="20"/>
              </w:rPr>
            </w:pPr>
            <w:proofErr w:type="spellStart"/>
            <w:r w:rsidRPr="00946862">
              <w:rPr>
                <w:rFonts w:ascii="Times New Roman" w:eastAsia="游ゴシック" w:hAnsi="Times New Roman" w:cs="Times New Roman"/>
                <w:sz w:val="20"/>
                <w:szCs w:val="20"/>
              </w:rPr>
              <w:t>maxZ</w:t>
            </w:r>
            <w:proofErr w:type="spellEnd"/>
          </w:p>
        </w:tc>
        <w:tc>
          <w:tcPr>
            <w:tcW w:w="349" w:type="pct"/>
            <w:tcBorders>
              <w:bottom w:val="single" w:sz="4" w:space="0" w:color="auto"/>
            </w:tcBorders>
          </w:tcPr>
          <w:p w14:paraId="3A0326A8" w14:textId="77777777" w:rsidR="00622B93" w:rsidRPr="00946862" w:rsidRDefault="00622B93" w:rsidP="00A90E9D">
            <w:pPr>
              <w:jc w:val="center"/>
              <w:rPr>
                <w:rFonts w:ascii="Times New Roman" w:hAnsi="Times New Roman" w:cs="Times New Roman"/>
                <w:sz w:val="20"/>
                <w:szCs w:val="20"/>
              </w:rPr>
            </w:pPr>
            <w:proofErr w:type="spellStart"/>
            <w:r w:rsidRPr="00946862">
              <w:rPr>
                <w:rFonts w:ascii="Times New Roman" w:hAnsi="Times New Roman" w:cs="Times New Roman"/>
                <w:sz w:val="20"/>
                <w:szCs w:val="20"/>
              </w:rPr>
              <w:t>normHits</w:t>
            </w:r>
            <w:proofErr w:type="spellEnd"/>
          </w:p>
        </w:tc>
        <w:tc>
          <w:tcPr>
            <w:tcW w:w="561" w:type="pct"/>
            <w:tcBorders>
              <w:bottom w:val="single" w:sz="4" w:space="0" w:color="auto"/>
            </w:tcBorders>
          </w:tcPr>
          <w:p w14:paraId="25EEDACB" w14:textId="77777777" w:rsidR="00622B93" w:rsidRPr="00946862" w:rsidRDefault="00622B93" w:rsidP="00A90E9D">
            <w:pPr>
              <w:jc w:val="center"/>
              <w:rPr>
                <w:rFonts w:ascii="Times New Roman" w:hAnsi="Times New Roman" w:cs="Times New Roman"/>
                <w:sz w:val="20"/>
                <w:szCs w:val="20"/>
              </w:rPr>
            </w:pPr>
            <w:r w:rsidRPr="00946862">
              <w:rPr>
                <w:rFonts w:ascii="Times New Roman" w:hAnsi="Times New Roman" w:cs="Times New Roman" w:hint="eastAsia"/>
                <w:sz w:val="20"/>
                <w:szCs w:val="20"/>
              </w:rPr>
              <w:t>d</w:t>
            </w:r>
            <w:r w:rsidRPr="00946862">
              <w:rPr>
                <w:rFonts w:ascii="Times New Roman" w:hAnsi="Times New Roman" w:cs="Times New Roman"/>
                <w:sz w:val="20"/>
                <w:szCs w:val="20"/>
              </w:rPr>
              <w:t>ecision</w:t>
            </w:r>
          </w:p>
        </w:tc>
      </w:tr>
      <w:tr w:rsidR="00946862" w:rsidRPr="00946862" w14:paraId="06C9C746" w14:textId="77777777" w:rsidTr="00A90E9D">
        <w:tc>
          <w:tcPr>
            <w:tcW w:w="2620" w:type="pct"/>
            <w:tcBorders>
              <w:top w:val="single" w:sz="4" w:space="0" w:color="auto"/>
              <w:bottom w:val="nil"/>
            </w:tcBorders>
          </w:tcPr>
          <w:p w14:paraId="269E0054" w14:textId="2014A046" w:rsidR="00C10A3C" w:rsidRPr="00946862" w:rsidRDefault="00F920E9" w:rsidP="00F920E9">
            <w:pPr>
              <w:tabs>
                <w:tab w:val="left" w:pos="4890"/>
              </w:tabs>
              <w:ind w:left="314" w:hangingChars="131" w:hanging="314"/>
              <w:jc w:val="left"/>
              <w:rPr>
                <w:rFonts w:ascii="Times New Roman" w:hAnsi="Times New Roman" w:cs="Times New Roman"/>
                <w:sz w:val="24"/>
                <w:szCs w:val="24"/>
              </w:rPr>
            </w:pPr>
            <w:r w:rsidRPr="00946862">
              <w:rPr>
                <w:rFonts w:ascii="Times New Roman" w:eastAsia="游ゴシック" w:hAnsi="Times New Roman" w:cs="Times New Roman"/>
                <w:sz w:val="24"/>
                <w:szCs w:val="24"/>
              </w:rPr>
              <w:t xml:space="preserve">1. </w:t>
            </w:r>
            <w:proofErr w:type="spellStart"/>
            <w:r w:rsidR="00C10A3C" w:rsidRPr="00946862">
              <w:rPr>
                <w:rFonts w:ascii="Times New Roman" w:eastAsia="游ゴシック" w:hAnsi="Times New Roman" w:cs="Times New Roman"/>
                <w:sz w:val="24"/>
                <w:szCs w:val="24"/>
              </w:rPr>
              <w:t>Word.Count</w:t>
            </w:r>
            <w:proofErr w:type="spellEnd"/>
          </w:p>
        </w:tc>
        <w:tc>
          <w:tcPr>
            <w:tcW w:w="363" w:type="pct"/>
            <w:tcBorders>
              <w:top w:val="single" w:sz="4" w:space="0" w:color="auto"/>
              <w:bottom w:val="nil"/>
            </w:tcBorders>
            <w:vAlign w:val="center"/>
          </w:tcPr>
          <w:p w14:paraId="167F5BFA" w14:textId="5B414FEC" w:rsidR="00C10A3C" w:rsidRPr="00946862" w:rsidRDefault="00C10A3C" w:rsidP="00C10A3C">
            <w:pPr>
              <w:ind w:leftChars="-11" w:left="-3" w:hangingChars="10" w:hanging="20"/>
              <w:jc w:val="center"/>
              <w:rPr>
                <w:rFonts w:ascii="Times New Roman" w:hAnsi="Times New Roman" w:cs="Times New Roman"/>
                <w:sz w:val="20"/>
                <w:szCs w:val="20"/>
              </w:rPr>
            </w:pPr>
            <w:r w:rsidRPr="00946862">
              <w:rPr>
                <w:rFonts w:ascii="Times New Roman" w:eastAsia="游ゴシック" w:hAnsi="Times New Roman" w:cs="Times New Roman"/>
                <w:sz w:val="20"/>
                <w:szCs w:val="20"/>
              </w:rPr>
              <w:t>76.10</w:t>
            </w:r>
          </w:p>
        </w:tc>
        <w:tc>
          <w:tcPr>
            <w:tcW w:w="363" w:type="pct"/>
            <w:tcBorders>
              <w:top w:val="single" w:sz="4" w:space="0" w:color="auto"/>
              <w:bottom w:val="nil"/>
            </w:tcBorders>
            <w:vAlign w:val="center"/>
          </w:tcPr>
          <w:p w14:paraId="2EF847E9" w14:textId="74B540B0" w:rsidR="00C10A3C" w:rsidRPr="00946862" w:rsidRDefault="00C10A3C" w:rsidP="00C10A3C">
            <w:pPr>
              <w:ind w:leftChars="-11" w:left="-3" w:hangingChars="10" w:hanging="20"/>
              <w:jc w:val="center"/>
              <w:rPr>
                <w:rFonts w:ascii="Times New Roman" w:hAnsi="Times New Roman" w:cs="Times New Roman"/>
                <w:sz w:val="20"/>
                <w:szCs w:val="20"/>
              </w:rPr>
            </w:pPr>
            <w:r w:rsidRPr="00946862">
              <w:rPr>
                <w:rFonts w:ascii="Times New Roman" w:eastAsia="游ゴシック" w:hAnsi="Times New Roman" w:cs="Times New Roman"/>
                <w:sz w:val="20"/>
                <w:szCs w:val="20"/>
              </w:rPr>
              <w:t>75.81</w:t>
            </w:r>
          </w:p>
        </w:tc>
        <w:tc>
          <w:tcPr>
            <w:tcW w:w="363" w:type="pct"/>
            <w:tcBorders>
              <w:top w:val="single" w:sz="4" w:space="0" w:color="auto"/>
              <w:bottom w:val="nil"/>
            </w:tcBorders>
            <w:vAlign w:val="center"/>
          </w:tcPr>
          <w:p w14:paraId="05EB7111" w14:textId="03A251A8" w:rsidR="00C10A3C" w:rsidRPr="00946862" w:rsidRDefault="00C10A3C" w:rsidP="00C10A3C">
            <w:pPr>
              <w:ind w:leftChars="-11" w:left="-3" w:hangingChars="10" w:hanging="20"/>
              <w:jc w:val="center"/>
              <w:rPr>
                <w:rFonts w:ascii="Times New Roman" w:hAnsi="Times New Roman" w:cs="Times New Roman"/>
                <w:sz w:val="20"/>
                <w:szCs w:val="20"/>
              </w:rPr>
            </w:pPr>
            <w:r w:rsidRPr="00946862">
              <w:rPr>
                <w:rFonts w:ascii="Times New Roman" w:eastAsia="游ゴシック" w:hAnsi="Times New Roman" w:cs="Times New Roman"/>
                <w:sz w:val="20"/>
                <w:szCs w:val="20"/>
              </w:rPr>
              <w:t>69.17</w:t>
            </w:r>
          </w:p>
        </w:tc>
        <w:tc>
          <w:tcPr>
            <w:tcW w:w="381" w:type="pct"/>
            <w:tcBorders>
              <w:top w:val="single" w:sz="4" w:space="0" w:color="auto"/>
              <w:bottom w:val="nil"/>
            </w:tcBorders>
            <w:vAlign w:val="center"/>
          </w:tcPr>
          <w:p w14:paraId="345D4E3A" w14:textId="35A66E4E" w:rsidR="00C10A3C" w:rsidRPr="00946862" w:rsidRDefault="00C10A3C" w:rsidP="00C10A3C">
            <w:pPr>
              <w:ind w:leftChars="-11" w:left="-3" w:hangingChars="10" w:hanging="20"/>
              <w:jc w:val="center"/>
              <w:rPr>
                <w:rFonts w:ascii="Times New Roman" w:hAnsi="Times New Roman" w:cs="Times New Roman"/>
                <w:sz w:val="20"/>
                <w:szCs w:val="20"/>
              </w:rPr>
            </w:pPr>
            <w:r w:rsidRPr="00946862">
              <w:rPr>
                <w:rFonts w:ascii="Times New Roman" w:eastAsia="游ゴシック" w:hAnsi="Times New Roman" w:cs="Times New Roman"/>
                <w:sz w:val="20"/>
                <w:szCs w:val="20"/>
              </w:rPr>
              <w:t>83.84</w:t>
            </w:r>
          </w:p>
        </w:tc>
        <w:tc>
          <w:tcPr>
            <w:tcW w:w="349" w:type="pct"/>
            <w:tcBorders>
              <w:top w:val="single" w:sz="4" w:space="0" w:color="auto"/>
              <w:bottom w:val="nil"/>
            </w:tcBorders>
            <w:vAlign w:val="center"/>
          </w:tcPr>
          <w:p w14:paraId="7A8ED19F" w14:textId="2830F1F6" w:rsidR="00C10A3C" w:rsidRPr="00946862" w:rsidRDefault="00C10A3C" w:rsidP="00C10A3C">
            <w:pPr>
              <w:ind w:leftChars="-11" w:left="-3" w:hangingChars="10" w:hanging="20"/>
              <w:jc w:val="center"/>
              <w:rPr>
                <w:rFonts w:ascii="Times New Roman" w:hAnsi="Times New Roman" w:cs="Times New Roman"/>
                <w:sz w:val="20"/>
                <w:szCs w:val="20"/>
              </w:rPr>
            </w:pPr>
            <w:r w:rsidRPr="00946862">
              <w:rPr>
                <w:rFonts w:ascii="Times New Roman" w:eastAsia="游ゴシック" w:hAnsi="Times New Roman" w:cs="Times New Roman"/>
                <w:sz w:val="20"/>
                <w:szCs w:val="20"/>
              </w:rPr>
              <w:t>1.00</w:t>
            </w:r>
          </w:p>
        </w:tc>
        <w:tc>
          <w:tcPr>
            <w:tcW w:w="561" w:type="pct"/>
            <w:tcBorders>
              <w:top w:val="single" w:sz="4" w:space="0" w:color="auto"/>
              <w:bottom w:val="nil"/>
            </w:tcBorders>
            <w:vAlign w:val="center"/>
          </w:tcPr>
          <w:p w14:paraId="540CB6B3" w14:textId="5B3E8A5A" w:rsidR="00C10A3C" w:rsidRPr="00946862" w:rsidRDefault="00C10A3C" w:rsidP="00C10A3C">
            <w:pPr>
              <w:ind w:leftChars="-11" w:left="-3" w:hangingChars="10" w:hanging="20"/>
              <w:jc w:val="center"/>
              <w:rPr>
                <w:rFonts w:ascii="Times New Roman" w:hAnsi="Times New Roman" w:cs="Times New Roman"/>
                <w:sz w:val="20"/>
                <w:szCs w:val="20"/>
              </w:rPr>
            </w:pPr>
            <w:r w:rsidRPr="00946862">
              <w:rPr>
                <w:rFonts w:ascii="Times New Roman" w:eastAsia="游ゴシック" w:hAnsi="Times New Roman" w:cs="Times New Roman"/>
                <w:sz w:val="20"/>
                <w:szCs w:val="20"/>
              </w:rPr>
              <w:t>Confirmed</w:t>
            </w:r>
          </w:p>
        </w:tc>
      </w:tr>
      <w:tr w:rsidR="00946862" w:rsidRPr="00946862" w14:paraId="4DE193BF" w14:textId="77777777" w:rsidTr="00A90E9D">
        <w:tc>
          <w:tcPr>
            <w:tcW w:w="2620" w:type="pct"/>
            <w:tcBorders>
              <w:top w:val="nil"/>
            </w:tcBorders>
          </w:tcPr>
          <w:p w14:paraId="05EE7E88" w14:textId="1EA0F5CD" w:rsidR="00C10A3C" w:rsidRPr="00946862" w:rsidRDefault="00F920E9" w:rsidP="004E0DC3">
            <w:pPr>
              <w:ind w:left="314" w:rightChars="-117" w:right="-246" w:hangingChars="131" w:hanging="314"/>
              <w:jc w:val="left"/>
              <w:rPr>
                <w:rFonts w:ascii="Times New Roman" w:hAnsi="Times New Roman" w:cs="Times New Roman"/>
                <w:sz w:val="24"/>
                <w:szCs w:val="24"/>
              </w:rPr>
            </w:pPr>
            <w:r w:rsidRPr="00946862">
              <w:rPr>
                <w:rFonts w:ascii="Times New Roman" w:eastAsia="游ゴシック" w:hAnsi="Times New Roman" w:cs="Times New Roman"/>
                <w:sz w:val="24"/>
                <w:szCs w:val="24"/>
              </w:rPr>
              <w:t xml:space="preserve">2. </w:t>
            </w:r>
            <w:proofErr w:type="spellStart"/>
            <w:r w:rsidR="00C10A3C" w:rsidRPr="00946862">
              <w:rPr>
                <w:rFonts w:ascii="Times New Roman" w:eastAsia="游ゴシック" w:hAnsi="Times New Roman" w:cs="Times New Roman"/>
                <w:sz w:val="24"/>
                <w:szCs w:val="24"/>
              </w:rPr>
              <w:t>MRC_Familiarity_CW</w:t>
            </w:r>
            <w:proofErr w:type="spellEnd"/>
            <w:r w:rsidR="00C10A3C" w:rsidRPr="00946862">
              <w:rPr>
                <w:rFonts w:ascii="Times New Roman" w:eastAsia="游ゴシック" w:hAnsi="Times New Roman" w:cs="Times New Roman" w:hint="eastAsia"/>
                <w:sz w:val="24"/>
                <w:szCs w:val="24"/>
              </w:rPr>
              <w:t xml:space="preserve"> </w:t>
            </w:r>
            <w:r w:rsidR="00C10A3C" w:rsidRPr="00946862">
              <w:rPr>
                <w:rFonts w:ascii="Times New Roman" w:eastAsia="游ゴシック" w:hAnsi="Times New Roman" w:cs="Times New Roman" w:hint="eastAsia"/>
                <w:szCs w:val="21"/>
              </w:rPr>
              <w:t>(</w:t>
            </w:r>
            <w:r w:rsidR="00C10A3C" w:rsidRPr="00946862">
              <w:rPr>
                <w:rFonts w:ascii="Times New Roman" w:eastAsia="游ゴシック" w:hAnsi="Times New Roman" w:cs="Times New Roman"/>
                <w:szCs w:val="21"/>
              </w:rPr>
              <w:t>familiarity of content words)</w:t>
            </w:r>
          </w:p>
        </w:tc>
        <w:tc>
          <w:tcPr>
            <w:tcW w:w="363" w:type="pct"/>
            <w:tcBorders>
              <w:top w:val="nil"/>
            </w:tcBorders>
            <w:vAlign w:val="center"/>
          </w:tcPr>
          <w:p w14:paraId="2978E06E" w14:textId="5A5B3170"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1.75</w:t>
            </w:r>
          </w:p>
        </w:tc>
        <w:tc>
          <w:tcPr>
            <w:tcW w:w="363" w:type="pct"/>
            <w:tcBorders>
              <w:top w:val="nil"/>
            </w:tcBorders>
            <w:vAlign w:val="center"/>
          </w:tcPr>
          <w:p w14:paraId="1D469835" w14:textId="2EC89EF1"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1.78</w:t>
            </w:r>
          </w:p>
        </w:tc>
        <w:tc>
          <w:tcPr>
            <w:tcW w:w="363" w:type="pct"/>
            <w:tcBorders>
              <w:top w:val="nil"/>
            </w:tcBorders>
            <w:vAlign w:val="center"/>
          </w:tcPr>
          <w:p w14:paraId="3849DE3B" w14:textId="7954418B" w:rsidR="00C10A3C" w:rsidRPr="00946862" w:rsidRDefault="00C10A3C" w:rsidP="00C10A3C">
            <w:pPr>
              <w:jc w:val="center"/>
              <w:rPr>
                <w:rFonts w:ascii="Times New Roman" w:hAnsi="Times New Roman" w:cs="Times New Roman"/>
                <w:sz w:val="20"/>
                <w:szCs w:val="20"/>
              </w:rPr>
            </w:pPr>
            <w:r w:rsidRPr="00946862">
              <w:rPr>
                <w:rFonts w:ascii="Times New Roman" w:hAnsi="Times New Roman" w:cs="Times New Roman"/>
                <w:sz w:val="24"/>
                <w:szCs w:val="24"/>
              </w:rPr>
              <w:t>−</w:t>
            </w:r>
            <w:r w:rsidRPr="00946862">
              <w:rPr>
                <w:rFonts w:ascii="Times New Roman" w:eastAsia="游ゴシック" w:hAnsi="Times New Roman" w:cs="Times New Roman"/>
                <w:sz w:val="20"/>
                <w:szCs w:val="20"/>
              </w:rPr>
              <w:t>1.28</w:t>
            </w:r>
          </w:p>
        </w:tc>
        <w:tc>
          <w:tcPr>
            <w:tcW w:w="381" w:type="pct"/>
            <w:tcBorders>
              <w:top w:val="nil"/>
            </w:tcBorders>
            <w:vAlign w:val="center"/>
          </w:tcPr>
          <w:p w14:paraId="04DF4106" w14:textId="0C05EA81"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4.53</w:t>
            </w:r>
          </w:p>
        </w:tc>
        <w:tc>
          <w:tcPr>
            <w:tcW w:w="349" w:type="pct"/>
            <w:tcBorders>
              <w:top w:val="nil"/>
            </w:tcBorders>
            <w:vAlign w:val="center"/>
          </w:tcPr>
          <w:p w14:paraId="03CE3084" w14:textId="195C7F6A"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0.41</w:t>
            </w:r>
          </w:p>
        </w:tc>
        <w:tc>
          <w:tcPr>
            <w:tcW w:w="561" w:type="pct"/>
            <w:tcBorders>
              <w:top w:val="nil"/>
            </w:tcBorders>
            <w:vAlign w:val="center"/>
          </w:tcPr>
          <w:p w14:paraId="1827E750" w14:textId="2621C706"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Tentative</w:t>
            </w:r>
          </w:p>
        </w:tc>
      </w:tr>
      <w:tr w:rsidR="00946862" w:rsidRPr="00946862" w14:paraId="18FC4535" w14:textId="77777777" w:rsidTr="00A90E9D">
        <w:tc>
          <w:tcPr>
            <w:tcW w:w="2620" w:type="pct"/>
            <w:tcBorders>
              <w:top w:val="nil"/>
            </w:tcBorders>
          </w:tcPr>
          <w:p w14:paraId="61EDDC41" w14:textId="2A9C2ACE" w:rsidR="00C10A3C" w:rsidRPr="00946862" w:rsidRDefault="00F920E9" w:rsidP="004E0DC3">
            <w:pPr>
              <w:tabs>
                <w:tab w:val="left" w:pos="4890"/>
              </w:tabs>
              <w:ind w:left="314" w:hangingChars="131" w:hanging="314"/>
              <w:jc w:val="left"/>
              <w:rPr>
                <w:rFonts w:ascii="Times New Roman" w:hAnsi="Times New Roman" w:cs="Times New Roman"/>
                <w:sz w:val="24"/>
                <w:szCs w:val="24"/>
              </w:rPr>
            </w:pPr>
            <w:r w:rsidRPr="00946862">
              <w:rPr>
                <w:rFonts w:ascii="Times New Roman" w:eastAsia="游ゴシック" w:hAnsi="Times New Roman" w:cs="Times New Roman"/>
                <w:sz w:val="24"/>
                <w:szCs w:val="24"/>
              </w:rPr>
              <w:t xml:space="preserve">3. </w:t>
            </w:r>
            <w:proofErr w:type="spellStart"/>
            <w:r w:rsidR="00C10A3C" w:rsidRPr="00946862">
              <w:rPr>
                <w:rFonts w:ascii="Times New Roman" w:eastAsia="游ゴシック" w:hAnsi="Times New Roman" w:cs="Times New Roman"/>
                <w:sz w:val="24"/>
                <w:szCs w:val="24"/>
              </w:rPr>
              <w:t>MRC_Concreteness_CW</w:t>
            </w:r>
            <w:proofErr w:type="spellEnd"/>
            <w:r w:rsidR="00C10A3C" w:rsidRPr="00946862">
              <w:rPr>
                <w:rFonts w:ascii="Times New Roman" w:eastAsia="游ゴシック" w:hAnsi="Times New Roman" w:cs="Times New Roman" w:hint="eastAsia"/>
                <w:sz w:val="24"/>
                <w:szCs w:val="24"/>
              </w:rPr>
              <w:t xml:space="preserve"> </w:t>
            </w:r>
            <w:r w:rsidR="00C10A3C" w:rsidRPr="00946862">
              <w:rPr>
                <w:rFonts w:ascii="Times New Roman" w:eastAsia="游ゴシック" w:hAnsi="Times New Roman" w:cs="Times New Roman" w:hint="eastAsia"/>
                <w:sz w:val="22"/>
              </w:rPr>
              <w:t>(</w:t>
            </w:r>
            <w:r w:rsidR="00C10A3C" w:rsidRPr="00946862">
              <w:rPr>
                <w:rFonts w:ascii="Times New Roman" w:eastAsia="游ゴシック" w:hAnsi="Times New Roman" w:cs="Times New Roman"/>
                <w:sz w:val="22"/>
              </w:rPr>
              <w:t>concreteness of content words)</w:t>
            </w:r>
          </w:p>
        </w:tc>
        <w:tc>
          <w:tcPr>
            <w:tcW w:w="363" w:type="pct"/>
            <w:tcBorders>
              <w:top w:val="nil"/>
            </w:tcBorders>
            <w:vAlign w:val="center"/>
          </w:tcPr>
          <w:p w14:paraId="7D278998" w14:textId="280F81F8"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2.94</w:t>
            </w:r>
          </w:p>
        </w:tc>
        <w:tc>
          <w:tcPr>
            <w:tcW w:w="363" w:type="pct"/>
            <w:tcBorders>
              <w:top w:val="nil"/>
            </w:tcBorders>
            <w:vAlign w:val="center"/>
          </w:tcPr>
          <w:p w14:paraId="70D68035" w14:textId="0C28FA2B"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2.90</w:t>
            </w:r>
          </w:p>
        </w:tc>
        <w:tc>
          <w:tcPr>
            <w:tcW w:w="363" w:type="pct"/>
            <w:tcBorders>
              <w:top w:val="nil"/>
            </w:tcBorders>
            <w:vAlign w:val="center"/>
          </w:tcPr>
          <w:p w14:paraId="700151FC" w14:textId="193BE309"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0.55</w:t>
            </w:r>
          </w:p>
        </w:tc>
        <w:tc>
          <w:tcPr>
            <w:tcW w:w="381" w:type="pct"/>
            <w:tcBorders>
              <w:top w:val="nil"/>
            </w:tcBorders>
            <w:vAlign w:val="center"/>
          </w:tcPr>
          <w:p w14:paraId="7DB31D90" w14:textId="6A853297"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5.70</w:t>
            </w:r>
          </w:p>
        </w:tc>
        <w:tc>
          <w:tcPr>
            <w:tcW w:w="349" w:type="pct"/>
            <w:tcBorders>
              <w:top w:val="nil"/>
            </w:tcBorders>
            <w:vAlign w:val="center"/>
          </w:tcPr>
          <w:p w14:paraId="5B82289A" w14:textId="028B07FE"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0.75</w:t>
            </w:r>
          </w:p>
        </w:tc>
        <w:tc>
          <w:tcPr>
            <w:tcW w:w="561" w:type="pct"/>
            <w:tcBorders>
              <w:top w:val="nil"/>
            </w:tcBorders>
            <w:vAlign w:val="center"/>
          </w:tcPr>
          <w:p w14:paraId="2B5C8F90" w14:textId="519260C8"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Confirmed</w:t>
            </w:r>
          </w:p>
        </w:tc>
      </w:tr>
      <w:tr w:rsidR="00946862" w:rsidRPr="00946862" w14:paraId="68ADB64A" w14:textId="77777777" w:rsidTr="00A90E9D">
        <w:tc>
          <w:tcPr>
            <w:tcW w:w="2620" w:type="pct"/>
            <w:tcBorders>
              <w:top w:val="nil"/>
            </w:tcBorders>
          </w:tcPr>
          <w:p w14:paraId="3FB67EFB" w14:textId="0D27E9EF" w:rsidR="00C10A3C" w:rsidRPr="00946862" w:rsidRDefault="00F920E9" w:rsidP="00F920E9">
            <w:pPr>
              <w:ind w:left="314" w:rightChars="-117" w:right="-246" w:hangingChars="131" w:hanging="314"/>
              <w:jc w:val="left"/>
              <w:rPr>
                <w:rFonts w:ascii="Times New Roman" w:hAnsi="Times New Roman" w:cs="Times New Roman"/>
                <w:sz w:val="24"/>
                <w:szCs w:val="24"/>
              </w:rPr>
            </w:pPr>
            <w:r w:rsidRPr="00946862">
              <w:rPr>
                <w:rFonts w:ascii="Times New Roman" w:eastAsia="游ゴシック" w:hAnsi="Times New Roman" w:cs="Times New Roman"/>
                <w:sz w:val="24"/>
                <w:szCs w:val="24"/>
              </w:rPr>
              <w:t xml:space="preserve">4. </w:t>
            </w:r>
            <w:proofErr w:type="spellStart"/>
            <w:r w:rsidR="00C10A3C" w:rsidRPr="00946862">
              <w:rPr>
                <w:rFonts w:ascii="Times New Roman" w:eastAsia="游ゴシック" w:hAnsi="Times New Roman" w:cs="Times New Roman"/>
                <w:sz w:val="24"/>
                <w:szCs w:val="24"/>
              </w:rPr>
              <w:t>SUBTLEXus_Freq_CW</w:t>
            </w:r>
            <w:proofErr w:type="spellEnd"/>
            <w:r w:rsidR="00C10A3C" w:rsidRPr="00946862">
              <w:rPr>
                <w:rFonts w:ascii="Times New Roman" w:eastAsia="游ゴシック" w:hAnsi="Times New Roman" w:cs="Times New Roman" w:hint="eastAsia"/>
                <w:sz w:val="24"/>
                <w:szCs w:val="24"/>
              </w:rPr>
              <w:t xml:space="preserve"> </w:t>
            </w:r>
            <w:r w:rsidR="00C10A3C" w:rsidRPr="00946862">
              <w:rPr>
                <w:rFonts w:ascii="Times New Roman" w:eastAsia="游ゴシック" w:hAnsi="Times New Roman" w:cs="Times New Roman" w:hint="eastAsia"/>
                <w:sz w:val="22"/>
              </w:rPr>
              <w:t>(</w:t>
            </w:r>
            <w:r w:rsidR="00C10A3C" w:rsidRPr="00946862">
              <w:rPr>
                <w:rFonts w:ascii="Times New Roman" w:eastAsia="游ゴシック" w:hAnsi="Times New Roman" w:cs="Times New Roman"/>
                <w:sz w:val="22"/>
              </w:rPr>
              <w:t>frequency of content words)</w:t>
            </w:r>
          </w:p>
        </w:tc>
        <w:tc>
          <w:tcPr>
            <w:tcW w:w="363" w:type="pct"/>
            <w:tcBorders>
              <w:top w:val="nil"/>
            </w:tcBorders>
            <w:vAlign w:val="center"/>
          </w:tcPr>
          <w:p w14:paraId="573229D7" w14:textId="2ABE5DE3" w:rsidR="00C10A3C" w:rsidRPr="00946862" w:rsidRDefault="00C10A3C" w:rsidP="00C10A3C">
            <w:pPr>
              <w:jc w:val="center"/>
              <w:rPr>
                <w:rFonts w:ascii="Times New Roman" w:eastAsia="游ゴシック" w:hAnsi="Times New Roman" w:cs="Times New Roman"/>
                <w:sz w:val="20"/>
                <w:szCs w:val="20"/>
              </w:rPr>
            </w:pPr>
            <w:r w:rsidRPr="00946862">
              <w:rPr>
                <w:rFonts w:ascii="Times New Roman" w:eastAsia="游ゴシック" w:hAnsi="Times New Roman" w:cs="Times New Roman"/>
                <w:sz w:val="20"/>
                <w:szCs w:val="20"/>
              </w:rPr>
              <w:t>5.98</w:t>
            </w:r>
          </w:p>
        </w:tc>
        <w:tc>
          <w:tcPr>
            <w:tcW w:w="363" w:type="pct"/>
            <w:tcBorders>
              <w:top w:val="nil"/>
            </w:tcBorders>
            <w:vAlign w:val="center"/>
          </w:tcPr>
          <w:p w14:paraId="3A7C01F6" w14:textId="6424934C" w:rsidR="00C10A3C" w:rsidRPr="00946862" w:rsidRDefault="00C10A3C" w:rsidP="00C10A3C">
            <w:pPr>
              <w:jc w:val="center"/>
              <w:rPr>
                <w:rFonts w:ascii="Times New Roman" w:eastAsia="游ゴシック" w:hAnsi="Times New Roman" w:cs="Times New Roman"/>
                <w:sz w:val="20"/>
                <w:szCs w:val="20"/>
              </w:rPr>
            </w:pPr>
            <w:r w:rsidRPr="00946862">
              <w:rPr>
                <w:rFonts w:ascii="Times New Roman" w:eastAsia="游ゴシック" w:hAnsi="Times New Roman" w:cs="Times New Roman"/>
                <w:sz w:val="20"/>
                <w:szCs w:val="20"/>
              </w:rPr>
              <w:t>6.03</w:t>
            </w:r>
          </w:p>
        </w:tc>
        <w:tc>
          <w:tcPr>
            <w:tcW w:w="363" w:type="pct"/>
            <w:tcBorders>
              <w:top w:val="nil"/>
            </w:tcBorders>
            <w:vAlign w:val="center"/>
          </w:tcPr>
          <w:p w14:paraId="42640093" w14:textId="6A33C68A" w:rsidR="00C10A3C" w:rsidRPr="00946862" w:rsidRDefault="00C10A3C" w:rsidP="00C10A3C">
            <w:pPr>
              <w:jc w:val="center"/>
              <w:rPr>
                <w:rFonts w:ascii="Times New Roman" w:eastAsia="游ゴシック" w:hAnsi="Times New Roman" w:cs="Times New Roman"/>
                <w:sz w:val="20"/>
                <w:szCs w:val="20"/>
              </w:rPr>
            </w:pPr>
            <w:r w:rsidRPr="00946862">
              <w:rPr>
                <w:rFonts w:ascii="Times New Roman" w:eastAsia="游ゴシック" w:hAnsi="Times New Roman" w:cs="Times New Roman"/>
                <w:sz w:val="20"/>
                <w:szCs w:val="20"/>
              </w:rPr>
              <w:t>2.62</w:t>
            </w:r>
          </w:p>
        </w:tc>
        <w:tc>
          <w:tcPr>
            <w:tcW w:w="381" w:type="pct"/>
            <w:tcBorders>
              <w:top w:val="nil"/>
            </w:tcBorders>
            <w:vAlign w:val="center"/>
          </w:tcPr>
          <w:p w14:paraId="1176E8D0" w14:textId="5F54869B" w:rsidR="00C10A3C" w:rsidRPr="00946862" w:rsidRDefault="00C10A3C" w:rsidP="00C10A3C">
            <w:pPr>
              <w:jc w:val="center"/>
              <w:rPr>
                <w:rFonts w:ascii="Times New Roman" w:eastAsia="游ゴシック" w:hAnsi="Times New Roman" w:cs="Times New Roman"/>
                <w:sz w:val="20"/>
                <w:szCs w:val="20"/>
              </w:rPr>
            </w:pPr>
            <w:r w:rsidRPr="00946862">
              <w:rPr>
                <w:rFonts w:ascii="Times New Roman" w:eastAsia="游ゴシック" w:hAnsi="Times New Roman" w:cs="Times New Roman"/>
                <w:sz w:val="20"/>
                <w:szCs w:val="20"/>
              </w:rPr>
              <w:t>8.63</w:t>
            </w:r>
          </w:p>
        </w:tc>
        <w:tc>
          <w:tcPr>
            <w:tcW w:w="349" w:type="pct"/>
            <w:tcBorders>
              <w:top w:val="nil"/>
            </w:tcBorders>
            <w:vAlign w:val="center"/>
          </w:tcPr>
          <w:p w14:paraId="19CE2C23" w14:textId="48BCC66B" w:rsidR="00C10A3C" w:rsidRPr="00946862" w:rsidRDefault="00C10A3C" w:rsidP="00C10A3C">
            <w:pPr>
              <w:jc w:val="center"/>
              <w:rPr>
                <w:rFonts w:ascii="Times New Roman" w:eastAsia="游ゴシック" w:hAnsi="Times New Roman" w:cs="Times New Roman"/>
                <w:sz w:val="20"/>
                <w:szCs w:val="20"/>
              </w:rPr>
            </w:pPr>
            <w:r w:rsidRPr="00946862">
              <w:rPr>
                <w:rFonts w:ascii="Times New Roman" w:eastAsia="游ゴシック" w:hAnsi="Times New Roman" w:cs="Times New Roman"/>
                <w:sz w:val="20"/>
                <w:szCs w:val="20"/>
              </w:rPr>
              <w:t>0.99</w:t>
            </w:r>
          </w:p>
        </w:tc>
        <w:tc>
          <w:tcPr>
            <w:tcW w:w="561" w:type="pct"/>
            <w:tcBorders>
              <w:top w:val="nil"/>
            </w:tcBorders>
            <w:vAlign w:val="center"/>
          </w:tcPr>
          <w:p w14:paraId="157FF383" w14:textId="7797C693" w:rsidR="00C10A3C" w:rsidRPr="00946862" w:rsidRDefault="00C10A3C" w:rsidP="00C10A3C">
            <w:pPr>
              <w:jc w:val="center"/>
              <w:rPr>
                <w:rFonts w:ascii="Times New Roman" w:eastAsia="游ゴシック" w:hAnsi="Times New Roman" w:cs="Times New Roman"/>
                <w:sz w:val="20"/>
                <w:szCs w:val="20"/>
              </w:rPr>
            </w:pPr>
            <w:r w:rsidRPr="00946862">
              <w:rPr>
                <w:rFonts w:ascii="Times New Roman" w:eastAsia="游ゴシック" w:hAnsi="Times New Roman" w:cs="Times New Roman"/>
                <w:sz w:val="20"/>
                <w:szCs w:val="20"/>
              </w:rPr>
              <w:t>Confirmed</w:t>
            </w:r>
          </w:p>
        </w:tc>
      </w:tr>
      <w:tr w:rsidR="00946862" w:rsidRPr="00946862" w14:paraId="2AD49538" w14:textId="77777777" w:rsidTr="00A90E9D">
        <w:tc>
          <w:tcPr>
            <w:tcW w:w="2620" w:type="pct"/>
            <w:tcBorders>
              <w:top w:val="nil"/>
            </w:tcBorders>
          </w:tcPr>
          <w:p w14:paraId="2D5EF675" w14:textId="7A535E4B" w:rsidR="00C10A3C" w:rsidRPr="00946862" w:rsidRDefault="00F920E9" w:rsidP="00F920E9">
            <w:pPr>
              <w:tabs>
                <w:tab w:val="left" w:pos="4890"/>
              </w:tabs>
              <w:ind w:left="314" w:hangingChars="131" w:hanging="314"/>
              <w:jc w:val="left"/>
              <w:rPr>
                <w:rFonts w:ascii="Times New Roman" w:hAnsi="Times New Roman" w:cs="Times New Roman"/>
                <w:sz w:val="24"/>
                <w:szCs w:val="24"/>
              </w:rPr>
            </w:pPr>
            <w:r w:rsidRPr="00946862">
              <w:rPr>
                <w:rFonts w:ascii="Times New Roman" w:eastAsia="游ゴシック" w:hAnsi="Times New Roman" w:cs="Times New Roman"/>
                <w:sz w:val="24"/>
                <w:szCs w:val="24"/>
              </w:rPr>
              <w:t xml:space="preserve">5. </w:t>
            </w:r>
            <w:proofErr w:type="spellStart"/>
            <w:r w:rsidR="00C10A3C" w:rsidRPr="00946862">
              <w:rPr>
                <w:rFonts w:ascii="Times New Roman" w:eastAsia="游ゴシック" w:hAnsi="Times New Roman" w:cs="Times New Roman"/>
                <w:sz w:val="24"/>
                <w:szCs w:val="24"/>
              </w:rPr>
              <w:t>BNC_Spoken_Freq_FW_Log</w:t>
            </w:r>
            <w:proofErr w:type="spellEnd"/>
            <w:r w:rsidR="00C10A3C" w:rsidRPr="00946862">
              <w:rPr>
                <w:rFonts w:ascii="Times New Roman" w:eastAsia="游ゴシック" w:hAnsi="Times New Roman" w:cs="Times New Roman" w:hint="eastAsia"/>
                <w:sz w:val="24"/>
                <w:szCs w:val="24"/>
              </w:rPr>
              <w:t xml:space="preserve"> </w:t>
            </w:r>
            <w:r w:rsidR="00C10A3C" w:rsidRPr="00946862">
              <w:rPr>
                <w:rFonts w:ascii="Times New Roman" w:hAnsi="Times New Roman" w:cs="Times New Roman" w:hint="eastAsia"/>
                <w:sz w:val="22"/>
              </w:rPr>
              <w:t>(</w:t>
            </w:r>
            <w:r w:rsidR="00C10A3C" w:rsidRPr="00946862">
              <w:rPr>
                <w:rFonts w:ascii="Times New Roman" w:hAnsi="Times New Roman" w:cs="Times New Roman"/>
                <w:sz w:val="22"/>
              </w:rPr>
              <w:t>frequency of function words)</w:t>
            </w:r>
          </w:p>
        </w:tc>
        <w:tc>
          <w:tcPr>
            <w:tcW w:w="363" w:type="pct"/>
            <w:tcBorders>
              <w:top w:val="nil"/>
            </w:tcBorders>
            <w:vAlign w:val="center"/>
          </w:tcPr>
          <w:p w14:paraId="2F21A36C" w14:textId="0D14D61C" w:rsidR="00C10A3C" w:rsidRPr="00946862" w:rsidRDefault="00C10A3C" w:rsidP="00C10A3C">
            <w:pPr>
              <w:jc w:val="center"/>
              <w:rPr>
                <w:rFonts w:ascii="Times New Roman" w:eastAsia="游ゴシック" w:hAnsi="Times New Roman" w:cs="Times New Roman"/>
                <w:sz w:val="20"/>
                <w:szCs w:val="20"/>
              </w:rPr>
            </w:pPr>
            <w:r w:rsidRPr="00946862">
              <w:rPr>
                <w:rFonts w:ascii="Times New Roman" w:eastAsia="游ゴシック" w:hAnsi="Times New Roman" w:cs="Times New Roman"/>
                <w:sz w:val="20"/>
                <w:szCs w:val="20"/>
              </w:rPr>
              <w:t>4.39</w:t>
            </w:r>
          </w:p>
        </w:tc>
        <w:tc>
          <w:tcPr>
            <w:tcW w:w="363" w:type="pct"/>
            <w:tcBorders>
              <w:top w:val="nil"/>
            </w:tcBorders>
            <w:vAlign w:val="center"/>
          </w:tcPr>
          <w:p w14:paraId="38873390" w14:textId="73669E7A" w:rsidR="00C10A3C" w:rsidRPr="00946862" w:rsidRDefault="00C10A3C" w:rsidP="00C10A3C">
            <w:pPr>
              <w:jc w:val="center"/>
              <w:rPr>
                <w:rFonts w:ascii="Times New Roman" w:eastAsia="游ゴシック" w:hAnsi="Times New Roman" w:cs="Times New Roman"/>
                <w:sz w:val="20"/>
                <w:szCs w:val="20"/>
              </w:rPr>
            </w:pPr>
            <w:r w:rsidRPr="00946862">
              <w:rPr>
                <w:rFonts w:ascii="Times New Roman" w:eastAsia="游ゴシック" w:hAnsi="Times New Roman" w:cs="Times New Roman"/>
                <w:sz w:val="20"/>
                <w:szCs w:val="20"/>
              </w:rPr>
              <w:t>4.36</w:t>
            </w:r>
          </w:p>
        </w:tc>
        <w:tc>
          <w:tcPr>
            <w:tcW w:w="363" w:type="pct"/>
            <w:tcBorders>
              <w:top w:val="nil"/>
            </w:tcBorders>
            <w:vAlign w:val="center"/>
          </w:tcPr>
          <w:p w14:paraId="35D1E02C" w14:textId="42DA91E6" w:rsidR="00C10A3C" w:rsidRPr="00946862" w:rsidRDefault="00C10A3C" w:rsidP="00C10A3C">
            <w:pPr>
              <w:jc w:val="center"/>
              <w:rPr>
                <w:rFonts w:ascii="Times New Roman" w:eastAsia="游ゴシック" w:hAnsi="Times New Roman" w:cs="Times New Roman"/>
                <w:sz w:val="20"/>
                <w:szCs w:val="20"/>
              </w:rPr>
            </w:pPr>
            <w:r w:rsidRPr="00946862">
              <w:rPr>
                <w:rFonts w:ascii="Times New Roman" w:eastAsia="游ゴシック" w:hAnsi="Times New Roman" w:cs="Times New Roman"/>
                <w:sz w:val="20"/>
                <w:szCs w:val="20"/>
              </w:rPr>
              <w:t>2.04</w:t>
            </w:r>
          </w:p>
        </w:tc>
        <w:tc>
          <w:tcPr>
            <w:tcW w:w="381" w:type="pct"/>
            <w:tcBorders>
              <w:top w:val="nil"/>
            </w:tcBorders>
            <w:vAlign w:val="center"/>
          </w:tcPr>
          <w:p w14:paraId="4F91CF0D" w14:textId="561C0DD4" w:rsidR="00C10A3C" w:rsidRPr="00946862" w:rsidRDefault="00C10A3C" w:rsidP="00C10A3C">
            <w:pPr>
              <w:jc w:val="center"/>
              <w:rPr>
                <w:rFonts w:ascii="Times New Roman" w:eastAsia="游ゴシック" w:hAnsi="Times New Roman" w:cs="Times New Roman"/>
                <w:sz w:val="20"/>
                <w:szCs w:val="20"/>
              </w:rPr>
            </w:pPr>
            <w:r w:rsidRPr="00946862">
              <w:rPr>
                <w:rFonts w:ascii="Times New Roman" w:eastAsia="游ゴシック" w:hAnsi="Times New Roman" w:cs="Times New Roman"/>
                <w:sz w:val="20"/>
                <w:szCs w:val="20"/>
              </w:rPr>
              <w:t>7.07</w:t>
            </w:r>
          </w:p>
        </w:tc>
        <w:tc>
          <w:tcPr>
            <w:tcW w:w="349" w:type="pct"/>
            <w:tcBorders>
              <w:top w:val="nil"/>
            </w:tcBorders>
            <w:vAlign w:val="center"/>
          </w:tcPr>
          <w:p w14:paraId="27C1021C" w14:textId="0D4B5FBA" w:rsidR="00C10A3C" w:rsidRPr="00946862" w:rsidRDefault="00C10A3C" w:rsidP="00C10A3C">
            <w:pPr>
              <w:jc w:val="center"/>
              <w:rPr>
                <w:rFonts w:ascii="Times New Roman" w:eastAsia="游ゴシック" w:hAnsi="Times New Roman" w:cs="Times New Roman"/>
                <w:sz w:val="20"/>
                <w:szCs w:val="20"/>
              </w:rPr>
            </w:pPr>
            <w:r w:rsidRPr="00946862">
              <w:rPr>
                <w:rFonts w:ascii="Times New Roman" w:eastAsia="游ゴシック" w:hAnsi="Times New Roman" w:cs="Times New Roman"/>
                <w:sz w:val="20"/>
                <w:szCs w:val="20"/>
              </w:rPr>
              <w:t>0.94</w:t>
            </w:r>
          </w:p>
        </w:tc>
        <w:tc>
          <w:tcPr>
            <w:tcW w:w="561" w:type="pct"/>
            <w:tcBorders>
              <w:top w:val="nil"/>
            </w:tcBorders>
            <w:vAlign w:val="center"/>
          </w:tcPr>
          <w:p w14:paraId="327AC497" w14:textId="14A9E127" w:rsidR="00C10A3C" w:rsidRPr="00946862" w:rsidRDefault="00C10A3C" w:rsidP="00C10A3C">
            <w:pPr>
              <w:jc w:val="center"/>
              <w:rPr>
                <w:rFonts w:ascii="Times New Roman" w:eastAsia="游ゴシック" w:hAnsi="Times New Roman" w:cs="Times New Roman"/>
                <w:sz w:val="20"/>
                <w:szCs w:val="20"/>
              </w:rPr>
            </w:pPr>
            <w:r w:rsidRPr="00946862">
              <w:rPr>
                <w:rFonts w:ascii="Times New Roman" w:eastAsia="游ゴシック" w:hAnsi="Times New Roman" w:cs="Times New Roman"/>
                <w:sz w:val="20"/>
                <w:szCs w:val="20"/>
              </w:rPr>
              <w:t>Confirmed</w:t>
            </w:r>
          </w:p>
        </w:tc>
      </w:tr>
      <w:tr w:rsidR="00946862" w:rsidRPr="00946862" w14:paraId="16F0F35D" w14:textId="77777777" w:rsidTr="00A90E9D">
        <w:tc>
          <w:tcPr>
            <w:tcW w:w="2620" w:type="pct"/>
            <w:tcBorders>
              <w:top w:val="nil"/>
            </w:tcBorders>
          </w:tcPr>
          <w:p w14:paraId="20F7B715" w14:textId="4B150F46" w:rsidR="00C10A3C" w:rsidRPr="00946862" w:rsidRDefault="00F920E9" w:rsidP="00F920E9">
            <w:pPr>
              <w:ind w:left="314" w:rightChars="-117" w:right="-246" w:hangingChars="131" w:hanging="314"/>
              <w:jc w:val="left"/>
              <w:rPr>
                <w:rFonts w:ascii="Times New Roman" w:hAnsi="Times New Roman" w:cs="Times New Roman"/>
                <w:sz w:val="24"/>
                <w:szCs w:val="24"/>
              </w:rPr>
            </w:pPr>
            <w:r w:rsidRPr="00946862">
              <w:rPr>
                <w:rFonts w:ascii="Times New Roman" w:eastAsia="游ゴシック" w:hAnsi="Times New Roman" w:cs="Times New Roman"/>
                <w:sz w:val="24"/>
                <w:szCs w:val="24"/>
              </w:rPr>
              <w:t xml:space="preserve">6. </w:t>
            </w:r>
            <w:proofErr w:type="spellStart"/>
            <w:r w:rsidR="00C10A3C" w:rsidRPr="00946862">
              <w:rPr>
                <w:rFonts w:ascii="Times New Roman" w:eastAsia="游ゴシック" w:hAnsi="Times New Roman" w:cs="Times New Roman"/>
                <w:sz w:val="24"/>
                <w:szCs w:val="24"/>
              </w:rPr>
              <w:t>COCA_fiction_bi_DP</w:t>
            </w:r>
            <w:proofErr w:type="spellEnd"/>
            <w:r w:rsidR="00C10A3C" w:rsidRPr="00946862">
              <w:rPr>
                <w:rFonts w:ascii="Times New Roman" w:eastAsia="游ゴシック" w:hAnsi="Times New Roman" w:cs="Times New Roman" w:hint="eastAsia"/>
                <w:sz w:val="24"/>
                <w:szCs w:val="24"/>
              </w:rPr>
              <w:t xml:space="preserve"> </w:t>
            </w:r>
            <w:r w:rsidR="00C10A3C" w:rsidRPr="00946862">
              <w:rPr>
                <w:rFonts w:ascii="Times New Roman" w:eastAsia="游ゴシック" w:hAnsi="Times New Roman" w:cs="Times New Roman" w:hint="eastAsia"/>
                <w:sz w:val="22"/>
              </w:rPr>
              <w:t>(</w:t>
            </w:r>
            <w:r w:rsidR="00C10A3C" w:rsidRPr="00946862">
              <w:rPr>
                <w:rFonts w:ascii="Times New Roman" w:eastAsia="游ゴシック" w:hAnsi="Times New Roman" w:cs="Times New Roman"/>
                <w:sz w:val="22"/>
              </w:rPr>
              <w:t>bigram association</w:t>
            </w:r>
            <w:r w:rsidRPr="00946862">
              <w:rPr>
                <w:rFonts w:ascii="Times New Roman" w:eastAsia="游ゴシック" w:hAnsi="Times New Roman" w:cs="Times New Roman"/>
                <w:sz w:val="22"/>
              </w:rPr>
              <w:t xml:space="preserve"> </w:t>
            </w:r>
            <w:r w:rsidR="00C10A3C" w:rsidRPr="00946862">
              <w:rPr>
                <w:rFonts w:ascii="Times New Roman" w:eastAsia="游ゴシック" w:hAnsi="Times New Roman" w:cs="Times New Roman"/>
                <w:sz w:val="22"/>
              </w:rPr>
              <w:t>strength)</w:t>
            </w:r>
          </w:p>
        </w:tc>
        <w:tc>
          <w:tcPr>
            <w:tcW w:w="363" w:type="pct"/>
            <w:tcBorders>
              <w:top w:val="nil"/>
            </w:tcBorders>
            <w:vAlign w:val="center"/>
          </w:tcPr>
          <w:p w14:paraId="5A375647" w14:textId="741FA557"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1.98</w:t>
            </w:r>
          </w:p>
        </w:tc>
        <w:tc>
          <w:tcPr>
            <w:tcW w:w="363" w:type="pct"/>
            <w:tcBorders>
              <w:top w:val="nil"/>
            </w:tcBorders>
            <w:vAlign w:val="center"/>
          </w:tcPr>
          <w:p w14:paraId="17F5BDBC" w14:textId="74087B4F"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1.96</w:t>
            </w:r>
          </w:p>
        </w:tc>
        <w:tc>
          <w:tcPr>
            <w:tcW w:w="363" w:type="pct"/>
            <w:tcBorders>
              <w:top w:val="nil"/>
            </w:tcBorders>
            <w:vAlign w:val="center"/>
          </w:tcPr>
          <w:p w14:paraId="497C83E7" w14:textId="105C258A" w:rsidR="00C10A3C" w:rsidRPr="00946862" w:rsidRDefault="00C10A3C" w:rsidP="00C10A3C">
            <w:pPr>
              <w:jc w:val="center"/>
              <w:rPr>
                <w:rFonts w:ascii="Times New Roman" w:hAnsi="Times New Roman" w:cs="Times New Roman"/>
                <w:sz w:val="20"/>
                <w:szCs w:val="20"/>
              </w:rPr>
            </w:pPr>
            <w:r w:rsidRPr="00946862">
              <w:rPr>
                <w:rFonts w:ascii="Times New Roman" w:hAnsi="Times New Roman" w:cs="Times New Roman"/>
                <w:sz w:val="24"/>
                <w:szCs w:val="24"/>
              </w:rPr>
              <w:t>−</w:t>
            </w:r>
            <w:r w:rsidRPr="00946862">
              <w:rPr>
                <w:rFonts w:ascii="Times New Roman" w:eastAsia="游ゴシック" w:hAnsi="Times New Roman" w:cs="Times New Roman"/>
                <w:sz w:val="20"/>
                <w:szCs w:val="20"/>
              </w:rPr>
              <w:t>0.62</w:t>
            </w:r>
          </w:p>
        </w:tc>
        <w:tc>
          <w:tcPr>
            <w:tcW w:w="381" w:type="pct"/>
            <w:tcBorders>
              <w:top w:val="nil"/>
            </w:tcBorders>
            <w:vAlign w:val="center"/>
          </w:tcPr>
          <w:p w14:paraId="48DD0E02" w14:textId="62FE9F63"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4.82</w:t>
            </w:r>
          </w:p>
        </w:tc>
        <w:tc>
          <w:tcPr>
            <w:tcW w:w="349" w:type="pct"/>
            <w:tcBorders>
              <w:top w:val="nil"/>
            </w:tcBorders>
            <w:vAlign w:val="center"/>
          </w:tcPr>
          <w:p w14:paraId="636F3B71" w14:textId="6A25709B"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0.45</w:t>
            </w:r>
          </w:p>
        </w:tc>
        <w:tc>
          <w:tcPr>
            <w:tcW w:w="561" w:type="pct"/>
            <w:tcBorders>
              <w:top w:val="nil"/>
            </w:tcBorders>
            <w:vAlign w:val="center"/>
          </w:tcPr>
          <w:p w14:paraId="3D483A4A" w14:textId="362DA62A"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Tentative</w:t>
            </w:r>
          </w:p>
        </w:tc>
      </w:tr>
      <w:tr w:rsidR="00946862" w:rsidRPr="00946862" w14:paraId="0CD68E39" w14:textId="77777777" w:rsidTr="00A90E9D">
        <w:tc>
          <w:tcPr>
            <w:tcW w:w="2620" w:type="pct"/>
            <w:tcBorders>
              <w:top w:val="nil"/>
            </w:tcBorders>
          </w:tcPr>
          <w:p w14:paraId="34B4FF64" w14:textId="0A9653CE" w:rsidR="00C10A3C" w:rsidRPr="00946862" w:rsidRDefault="00F920E9" w:rsidP="00F920E9">
            <w:pPr>
              <w:tabs>
                <w:tab w:val="left" w:pos="4890"/>
              </w:tabs>
              <w:ind w:left="314" w:hangingChars="131" w:hanging="314"/>
              <w:jc w:val="left"/>
              <w:rPr>
                <w:rFonts w:ascii="Times New Roman" w:hAnsi="Times New Roman" w:cs="Times New Roman"/>
                <w:sz w:val="24"/>
                <w:szCs w:val="24"/>
              </w:rPr>
            </w:pPr>
            <w:r w:rsidRPr="00946862">
              <w:rPr>
                <w:rFonts w:ascii="Times New Roman" w:eastAsia="游ゴシック" w:hAnsi="Times New Roman" w:cs="Times New Roman"/>
                <w:sz w:val="24"/>
                <w:szCs w:val="24"/>
              </w:rPr>
              <w:t xml:space="preserve">7. </w:t>
            </w:r>
            <w:r w:rsidR="00C10A3C" w:rsidRPr="00946862">
              <w:rPr>
                <w:rFonts w:ascii="Times New Roman" w:eastAsia="游ゴシック" w:hAnsi="Times New Roman" w:cs="Times New Roman"/>
                <w:sz w:val="24"/>
                <w:szCs w:val="24"/>
              </w:rPr>
              <w:t>COCA_fiction_bi_prop_70k</w:t>
            </w:r>
            <w:r w:rsidR="00C10A3C" w:rsidRPr="00946862">
              <w:rPr>
                <w:rFonts w:ascii="Times New Roman" w:eastAsia="游ゴシック" w:hAnsi="Times New Roman" w:cs="Times New Roman" w:hint="eastAsia"/>
                <w:sz w:val="24"/>
                <w:szCs w:val="24"/>
              </w:rPr>
              <w:t xml:space="preserve"> </w:t>
            </w:r>
            <w:r w:rsidR="00C10A3C" w:rsidRPr="00946862">
              <w:rPr>
                <w:rFonts w:ascii="Times New Roman" w:eastAsia="游ゴシック" w:hAnsi="Times New Roman" w:cs="Times New Roman" w:hint="eastAsia"/>
                <w:sz w:val="22"/>
              </w:rPr>
              <w:t>(</w:t>
            </w:r>
            <w:r w:rsidR="00C10A3C" w:rsidRPr="00946862">
              <w:rPr>
                <w:rFonts w:ascii="Times New Roman" w:eastAsia="游ゴシック" w:hAnsi="Times New Roman" w:cs="Times New Roman"/>
                <w:sz w:val="22"/>
              </w:rPr>
              <w:t>bigram frequency)</w:t>
            </w:r>
          </w:p>
        </w:tc>
        <w:tc>
          <w:tcPr>
            <w:tcW w:w="363" w:type="pct"/>
            <w:tcBorders>
              <w:top w:val="nil"/>
            </w:tcBorders>
            <w:vAlign w:val="center"/>
          </w:tcPr>
          <w:p w14:paraId="1EB6798B" w14:textId="5E48EB52"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9.29</w:t>
            </w:r>
          </w:p>
        </w:tc>
        <w:tc>
          <w:tcPr>
            <w:tcW w:w="363" w:type="pct"/>
            <w:tcBorders>
              <w:top w:val="nil"/>
            </w:tcBorders>
            <w:vAlign w:val="center"/>
          </w:tcPr>
          <w:p w14:paraId="596197A5" w14:textId="5F973367"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9.30</w:t>
            </w:r>
          </w:p>
        </w:tc>
        <w:tc>
          <w:tcPr>
            <w:tcW w:w="363" w:type="pct"/>
            <w:tcBorders>
              <w:top w:val="nil"/>
            </w:tcBorders>
            <w:vAlign w:val="center"/>
          </w:tcPr>
          <w:p w14:paraId="10038018" w14:textId="62970563"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6.84</w:t>
            </w:r>
          </w:p>
        </w:tc>
        <w:tc>
          <w:tcPr>
            <w:tcW w:w="381" w:type="pct"/>
            <w:tcBorders>
              <w:top w:val="nil"/>
            </w:tcBorders>
            <w:vAlign w:val="center"/>
          </w:tcPr>
          <w:p w14:paraId="7155C273" w14:textId="36EA7D4C"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11.70</w:t>
            </w:r>
          </w:p>
        </w:tc>
        <w:tc>
          <w:tcPr>
            <w:tcW w:w="349" w:type="pct"/>
            <w:tcBorders>
              <w:top w:val="nil"/>
            </w:tcBorders>
            <w:vAlign w:val="center"/>
          </w:tcPr>
          <w:p w14:paraId="0211BCA7" w14:textId="0834BFEC"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1.00</w:t>
            </w:r>
          </w:p>
        </w:tc>
        <w:tc>
          <w:tcPr>
            <w:tcW w:w="561" w:type="pct"/>
            <w:tcBorders>
              <w:top w:val="nil"/>
            </w:tcBorders>
            <w:vAlign w:val="center"/>
          </w:tcPr>
          <w:p w14:paraId="7D7F0458" w14:textId="5EDA23E9"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Confirmed</w:t>
            </w:r>
          </w:p>
        </w:tc>
      </w:tr>
      <w:tr w:rsidR="00946862" w:rsidRPr="00946862" w14:paraId="6F622DA5" w14:textId="77777777" w:rsidTr="00A90E9D">
        <w:tc>
          <w:tcPr>
            <w:tcW w:w="2620" w:type="pct"/>
            <w:tcBorders>
              <w:top w:val="nil"/>
            </w:tcBorders>
          </w:tcPr>
          <w:p w14:paraId="1E1ADAA1" w14:textId="16EB8C6F" w:rsidR="00C10A3C" w:rsidRPr="00946862" w:rsidRDefault="00F920E9" w:rsidP="00F920E9">
            <w:pPr>
              <w:tabs>
                <w:tab w:val="left" w:pos="4890"/>
              </w:tabs>
              <w:ind w:left="314" w:rightChars="19" w:right="40" w:hangingChars="131" w:hanging="314"/>
              <w:jc w:val="left"/>
              <w:rPr>
                <w:rFonts w:ascii="Times New Roman" w:hAnsi="Times New Roman" w:cs="Times New Roman"/>
                <w:sz w:val="24"/>
                <w:szCs w:val="24"/>
              </w:rPr>
            </w:pPr>
            <w:r w:rsidRPr="00946862">
              <w:rPr>
                <w:rFonts w:ascii="Times New Roman" w:eastAsia="游ゴシック" w:hAnsi="Times New Roman" w:cs="Times New Roman"/>
                <w:sz w:val="24"/>
                <w:szCs w:val="24"/>
              </w:rPr>
              <w:t xml:space="preserve">8. </w:t>
            </w:r>
            <w:r w:rsidR="00C10A3C" w:rsidRPr="00946862">
              <w:rPr>
                <w:rFonts w:ascii="Times New Roman" w:eastAsia="游ゴシック" w:hAnsi="Times New Roman" w:cs="Times New Roman"/>
                <w:sz w:val="24"/>
                <w:szCs w:val="24"/>
              </w:rPr>
              <w:t>COCA_fiction_tri_prop_40k</w:t>
            </w:r>
            <w:r w:rsidR="00C10A3C" w:rsidRPr="00946862">
              <w:rPr>
                <w:rFonts w:ascii="Times New Roman" w:eastAsia="游ゴシック" w:hAnsi="Times New Roman" w:cs="Times New Roman" w:hint="eastAsia"/>
                <w:sz w:val="24"/>
                <w:szCs w:val="24"/>
              </w:rPr>
              <w:t xml:space="preserve"> </w:t>
            </w:r>
            <w:r w:rsidR="00C10A3C" w:rsidRPr="00946862">
              <w:rPr>
                <w:rFonts w:ascii="Times New Roman" w:eastAsia="游ゴシック" w:hAnsi="Times New Roman" w:cs="Times New Roman" w:hint="eastAsia"/>
                <w:sz w:val="22"/>
              </w:rPr>
              <w:t>(</w:t>
            </w:r>
            <w:r w:rsidR="00C10A3C" w:rsidRPr="00946862">
              <w:rPr>
                <w:rFonts w:ascii="Times New Roman" w:eastAsia="游ゴシック" w:hAnsi="Times New Roman" w:cs="Times New Roman"/>
                <w:sz w:val="22"/>
              </w:rPr>
              <w:t>trigram frequency)</w:t>
            </w:r>
          </w:p>
        </w:tc>
        <w:tc>
          <w:tcPr>
            <w:tcW w:w="363" w:type="pct"/>
            <w:tcBorders>
              <w:top w:val="nil"/>
            </w:tcBorders>
            <w:vAlign w:val="center"/>
          </w:tcPr>
          <w:p w14:paraId="074215A1" w14:textId="031BFAAC"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10.36</w:t>
            </w:r>
          </w:p>
        </w:tc>
        <w:tc>
          <w:tcPr>
            <w:tcW w:w="363" w:type="pct"/>
            <w:tcBorders>
              <w:top w:val="nil"/>
            </w:tcBorders>
            <w:vAlign w:val="center"/>
          </w:tcPr>
          <w:p w14:paraId="0D446B60" w14:textId="49E7CDDB"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10.37</w:t>
            </w:r>
          </w:p>
        </w:tc>
        <w:tc>
          <w:tcPr>
            <w:tcW w:w="363" w:type="pct"/>
            <w:tcBorders>
              <w:top w:val="nil"/>
            </w:tcBorders>
            <w:vAlign w:val="center"/>
          </w:tcPr>
          <w:p w14:paraId="14D809F5" w14:textId="5E824DD2"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6.99</w:t>
            </w:r>
          </w:p>
        </w:tc>
        <w:tc>
          <w:tcPr>
            <w:tcW w:w="381" w:type="pct"/>
            <w:tcBorders>
              <w:top w:val="nil"/>
            </w:tcBorders>
            <w:vAlign w:val="center"/>
          </w:tcPr>
          <w:p w14:paraId="3F02CBCE" w14:textId="69DAD302"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12.95</w:t>
            </w:r>
          </w:p>
        </w:tc>
        <w:tc>
          <w:tcPr>
            <w:tcW w:w="349" w:type="pct"/>
            <w:tcBorders>
              <w:top w:val="nil"/>
            </w:tcBorders>
            <w:vAlign w:val="center"/>
          </w:tcPr>
          <w:p w14:paraId="69516278" w14:textId="7FD563C7"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1.00</w:t>
            </w:r>
          </w:p>
        </w:tc>
        <w:tc>
          <w:tcPr>
            <w:tcW w:w="561" w:type="pct"/>
            <w:tcBorders>
              <w:top w:val="nil"/>
            </w:tcBorders>
            <w:vAlign w:val="center"/>
          </w:tcPr>
          <w:p w14:paraId="723B7E1E" w14:textId="352C9008"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Confirmed</w:t>
            </w:r>
          </w:p>
        </w:tc>
      </w:tr>
      <w:tr w:rsidR="00946862" w:rsidRPr="00946862" w14:paraId="58CF4D0E" w14:textId="77777777" w:rsidTr="00A90E9D">
        <w:tc>
          <w:tcPr>
            <w:tcW w:w="2620" w:type="pct"/>
            <w:tcBorders>
              <w:top w:val="nil"/>
            </w:tcBorders>
          </w:tcPr>
          <w:p w14:paraId="247E10BF" w14:textId="1F6ACC0B" w:rsidR="00C10A3C" w:rsidRPr="00946862" w:rsidRDefault="00F920E9" w:rsidP="00F920E9">
            <w:pPr>
              <w:tabs>
                <w:tab w:val="left" w:pos="4890"/>
              </w:tabs>
              <w:ind w:left="314" w:rightChars="-49" w:right="-103" w:hangingChars="131" w:hanging="314"/>
              <w:jc w:val="left"/>
              <w:rPr>
                <w:rFonts w:ascii="Times New Roman" w:hAnsi="Times New Roman" w:cs="Times New Roman"/>
                <w:sz w:val="24"/>
                <w:szCs w:val="24"/>
              </w:rPr>
            </w:pPr>
            <w:r w:rsidRPr="00946862">
              <w:rPr>
                <w:rFonts w:ascii="Times New Roman" w:eastAsia="游ゴシック" w:hAnsi="Times New Roman" w:cs="Times New Roman"/>
                <w:sz w:val="24"/>
                <w:szCs w:val="24"/>
              </w:rPr>
              <w:t xml:space="preserve">9. </w:t>
            </w:r>
            <w:proofErr w:type="spellStart"/>
            <w:r w:rsidR="00C10A3C" w:rsidRPr="00946862">
              <w:rPr>
                <w:rFonts w:ascii="Times New Roman" w:eastAsia="游ゴシック" w:hAnsi="Times New Roman" w:cs="Times New Roman"/>
                <w:sz w:val="24"/>
                <w:szCs w:val="24"/>
              </w:rPr>
              <w:t>eat_types_FW</w:t>
            </w:r>
            <w:proofErr w:type="spellEnd"/>
            <w:r w:rsidR="00C10A3C" w:rsidRPr="00946862">
              <w:rPr>
                <w:rFonts w:ascii="Times New Roman" w:eastAsia="游ゴシック" w:hAnsi="Times New Roman" w:cs="Times New Roman" w:hint="eastAsia"/>
                <w:sz w:val="24"/>
                <w:szCs w:val="24"/>
              </w:rPr>
              <w:t xml:space="preserve"> </w:t>
            </w:r>
            <w:r w:rsidR="00C10A3C" w:rsidRPr="00946862">
              <w:rPr>
                <w:rFonts w:ascii="Times New Roman" w:hAnsi="Times New Roman" w:cs="Times New Roman" w:hint="eastAsia"/>
                <w:sz w:val="22"/>
              </w:rPr>
              <w:t>(</w:t>
            </w:r>
            <w:r w:rsidR="00C10A3C" w:rsidRPr="00946862">
              <w:rPr>
                <w:rFonts w:ascii="Times New Roman" w:hAnsi="Times New Roman" w:cs="Times New Roman"/>
                <w:sz w:val="22"/>
              </w:rPr>
              <w:t>association of function words)</w:t>
            </w:r>
          </w:p>
        </w:tc>
        <w:tc>
          <w:tcPr>
            <w:tcW w:w="363" w:type="pct"/>
            <w:tcBorders>
              <w:top w:val="nil"/>
            </w:tcBorders>
            <w:vAlign w:val="center"/>
          </w:tcPr>
          <w:p w14:paraId="13554854" w14:textId="17C15E3D"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3.15</w:t>
            </w:r>
          </w:p>
        </w:tc>
        <w:tc>
          <w:tcPr>
            <w:tcW w:w="363" w:type="pct"/>
            <w:tcBorders>
              <w:top w:val="nil"/>
            </w:tcBorders>
            <w:vAlign w:val="center"/>
          </w:tcPr>
          <w:p w14:paraId="49C4894B" w14:textId="3BBE41CF"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3.10</w:t>
            </w:r>
          </w:p>
        </w:tc>
        <w:tc>
          <w:tcPr>
            <w:tcW w:w="363" w:type="pct"/>
            <w:tcBorders>
              <w:top w:val="nil"/>
            </w:tcBorders>
            <w:vAlign w:val="center"/>
          </w:tcPr>
          <w:p w14:paraId="13D3E6BA" w14:textId="5A20212F"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0.21</w:t>
            </w:r>
          </w:p>
        </w:tc>
        <w:tc>
          <w:tcPr>
            <w:tcW w:w="381" w:type="pct"/>
            <w:tcBorders>
              <w:top w:val="nil"/>
            </w:tcBorders>
            <w:vAlign w:val="center"/>
          </w:tcPr>
          <w:p w14:paraId="4347374D" w14:textId="010F11B7"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5.73</w:t>
            </w:r>
          </w:p>
        </w:tc>
        <w:tc>
          <w:tcPr>
            <w:tcW w:w="349" w:type="pct"/>
            <w:tcBorders>
              <w:top w:val="nil"/>
            </w:tcBorders>
            <w:vAlign w:val="center"/>
          </w:tcPr>
          <w:p w14:paraId="1E2154A0" w14:textId="12F94B13"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0.79</w:t>
            </w:r>
          </w:p>
        </w:tc>
        <w:tc>
          <w:tcPr>
            <w:tcW w:w="561" w:type="pct"/>
            <w:tcBorders>
              <w:top w:val="nil"/>
            </w:tcBorders>
            <w:vAlign w:val="center"/>
          </w:tcPr>
          <w:p w14:paraId="7FB834D2" w14:textId="17200DB0"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Confirmed</w:t>
            </w:r>
          </w:p>
        </w:tc>
      </w:tr>
      <w:tr w:rsidR="00946862" w:rsidRPr="00946862" w14:paraId="5F396262" w14:textId="77777777" w:rsidTr="00A90E9D">
        <w:tc>
          <w:tcPr>
            <w:tcW w:w="2620" w:type="pct"/>
            <w:tcBorders>
              <w:top w:val="nil"/>
            </w:tcBorders>
          </w:tcPr>
          <w:p w14:paraId="23CBFA2A" w14:textId="215CCE3B" w:rsidR="00C10A3C" w:rsidRPr="00946862" w:rsidRDefault="00F920E9" w:rsidP="00F920E9">
            <w:pPr>
              <w:tabs>
                <w:tab w:val="left" w:pos="4890"/>
              </w:tabs>
              <w:ind w:left="314" w:hangingChars="131" w:hanging="314"/>
              <w:jc w:val="left"/>
              <w:rPr>
                <w:rFonts w:ascii="Times New Roman" w:hAnsi="Times New Roman" w:cs="Times New Roman"/>
                <w:sz w:val="24"/>
                <w:szCs w:val="24"/>
              </w:rPr>
            </w:pPr>
            <w:r w:rsidRPr="00946862">
              <w:rPr>
                <w:rFonts w:ascii="Times New Roman" w:eastAsia="游ゴシック" w:hAnsi="Times New Roman" w:cs="Times New Roman"/>
                <w:sz w:val="24"/>
                <w:szCs w:val="24"/>
              </w:rPr>
              <w:t xml:space="preserve">10. </w:t>
            </w:r>
            <w:proofErr w:type="spellStart"/>
            <w:r w:rsidR="00C10A3C" w:rsidRPr="00946862">
              <w:rPr>
                <w:rFonts w:ascii="Times New Roman" w:eastAsia="游ゴシック" w:hAnsi="Times New Roman" w:cs="Times New Roman"/>
                <w:sz w:val="24"/>
                <w:szCs w:val="24"/>
              </w:rPr>
              <w:t>eat_tokens_FW</w:t>
            </w:r>
            <w:proofErr w:type="spellEnd"/>
            <w:r w:rsidR="00C10A3C" w:rsidRPr="00946862">
              <w:rPr>
                <w:rFonts w:ascii="Times New Roman" w:eastAsia="游ゴシック" w:hAnsi="Times New Roman" w:cs="Times New Roman" w:hint="eastAsia"/>
                <w:sz w:val="24"/>
                <w:szCs w:val="24"/>
              </w:rPr>
              <w:t xml:space="preserve"> </w:t>
            </w:r>
            <w:r w:rsidR="00C10A3C" w:rsidRPr="00946862">
              <w:rPr>
                <w:rFonts w:ascii="Times New Roman" w:hAnsi="Times New Roman" w:cs="Times New Roman" w:hint="eastAsia"/>
                <w:sz w:val="22"/>
              </w:rPr>
              <w:t>(</w:t>
            </w:r>
            <w:r w:rsidR="00C10A3C" w:rsidRPr="00946862">
              <w:rPr>
                <w:rFonts w:ascii="Times New Roman" w:hAnsi="Times New Roman" w:cs="Times New Roman"/>
                <w:sz w:val="22"/>
              </w:rPr>
              <w:t>association of function words)</w:t>
            </w:r>
          </w:p>
        </w:tc>
        <w:tc>
          <w:tcPr>
            <w:tcW w:w="363" w:type="pct"/>
            <w:tcBorders>
              <w:top w:val="nil"/>
            </w:tcBorders>
            <w:vAlign w:val="center"/>
          </w:tcPr>
          <w:p w14:paraId="6348DC32" w14:textId="25BDF8C0"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3.02</w:t>
            </w:r>
          </w:p>
        </w:tc>
        <w:tc>
          <w:tcPr>
            <w:tcW w:w="363" w:type="pct"/>
            <w:tcBorders>
              <w:top w:val="nil"/>
            </w:tcBorders>
            <w:vAlign w:val="center"/>
          </w:tcPr>
          <w:p w14:paraId="7D345A2E" w14:textId="0B7BD9D3"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2.98</w:t>
            </w:r>
          </w:p>
        </w:tc>
        <w:tc>
          <w:tcPr>
            <w:tcW w:w="363" w:type="pct"/>
            <w:tcBorders>
              <w:top w:val="nil"/>
            </w:tcBorders>
            <w:vAlign w:val="center"/>
          </w:tcPr>
          <w:p w14:paraId="5C7485C1" w14:textId="69DF522E"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0.83</w:t>
            </w:r>
          </w:p>
        </w:tc>
        <w:tc>
          <w:tcPr>
            <w:tcW w:w="381" w:type="pct"/>
            <w:tcBorders>
              <w:top w:val="nil"/>
            </w:tcBorders>
            <w:vAlign w:val="center"/>
          </w:tcPr>
          <w:p w14:paraId="7D3C1E71" w14:textId="0E1702C7"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6.24</w:t>
            </w:r>
          </w:p>
        </w:tc>
        <w:tc>
          <w:tcPr>
            <w:tcW w:w="349" w:type="pct"/>
            <w:tcBorders>
              <w:top w:val="nil"/>
            </w:tcBorders>
            <w:vAlign w:val="center"/>
          </w:tcPr>
          <w:p w14:paraId="0668D362" w14:textId="54F36E15"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0.75</w:t>
            </w:r>
          </w:p>
        </w:tc>
        <w:tc>
          <w:tcPr>
            <w:tcW w:w="561" w:type="pct"/>
            <w:tcBorders>
              <w:top w:val="nil"/>
            </w:tcBorders>
            <w:vAlign w:val="center"/>
          </w:tcPr>
          <w:p w14:paraId="7E8213AA" w14:textId="4C117717"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Confirmed</w:t>
            </w:r>
          </w:p>
        </w:tc>
      </w:tr>
      <w:tr w:rsidR="00946862" w:rsidRPr="00946862" w14:paraId="1F8076E2" w14:textId="77777777" w:rsidTr="00A90E9D">
        <w:tc>
          <w:tcPr>
            <w:tcW w:w="2620" w:type="pct"/>
            <w:tcBorders>
              <w:top w:val="nil"/>
            </w:tcBorders>
          </w:tcPr>
          <w:p w14:paraId="37802CBC" w14:textId="629EF5B7" w:rsidR="00C10A3C" w:rsidRPr="00946862" w:rsidRDefault="00F920E9" w:rsidP="00013CB1">
            <w:pPr>
              <w:tabs>
                <w:tab w:val="left" w:pos="4890"/>
              </w:tabs>
              <w:ind w:left="314" w:hangingChars="131" w:hanging="314"/>
              <w:jc w:val="left"/>
              <w:rPr>
                <w:rFonts w:ascii="Times New Roman" w:hAnsi="Times New Roman" w:cs="Times New Roman"/>
                <w:sz w:val="24"/>
                <w:szCs w:val="24"/>
              </w:rPr>
            </w:pPr>
            <w:r w:rsidRPr="00946862">
              <w:rPr>
                <w:rFonts w:ascii="Times New Roman" w:eastAsia="游ゴシック" w:hAnsi="Times New Roman" w:cs="Times New Roman"/>
                <w:sz w:val="24"/>
                <w:szCs w:val="24"/>
              </w:rPr>
              <w:t xml:space="preserve">11. </w:t>
            </w:r>
            <w:proofErr w:type="spellStart"/>
            <w:r w:rsidR="00C10A3C" w:rsidRPr="00946862">
              <w:rPr>
                <w:rFonts w:ascii="Times New Roman" w:eastAsia="游ゴシック" w:hAnsi="Times New Roman" w:cs="Times New Roman"/>
                <w:sz w:val="24"/>
                <w:szCs w:val="24"/>
              </w:rPr>
              <w:t>McD_CD_FW</w:t>
            </w:r>
            <w:proofErr w:type="spellEnd"/>
            <w:r w:rsidR="00C10A3C" w:rsidRPr="00946862">
              <w:rPr>
                <w:rFonts w:ascii="Times New Roman" w:eastAsia="游ゴシック" w:hAnsi="Times New Roman" w:cs="Times New Roman" w:hint="eastAsia"/>
                <w:sz w:val="24"/>
                <w:szCs w:val="24"/>
              </w:rPr>
              <w:t xml:space="preserve"> </w:t>
            </w:r>
            <w:r w:rsidR="00C10A3C" w:rsidRPr="00946862">
              <w:rPr>
                <w:rFonts w:ascii="Times New Roman" w:hAnsi="Times New Roman" w:cs="Times New Roman" w:hint="eastAsia"/>
                <w:sz w:val="22"/>
              </w:rPr>
              <w:t>(</w:t>
            </w:r>
            <w:r w:rsidR="00C10A3C" w:rsidRPr="00946862">
              <w:rPr>
                <w:rFonts w:ascii="Times New Roman" w:hAnsi="Times New Roman" w:cs="Times New Roman"/>
                <w:sz w:val="22"/>
              </w:rPr>
              <w:t>contextual distinctiveness of function words)</w:t>
            </w:r>
          </w:p>
        </w:tc>
        <w:tc>
          <w:tcPr>
            <w:tcW w:w="363" w:type="pct"/>
            <w:tcBorders>
              <w:top w:val="nil"/>
            </w:tcBorders>
            <w:vAlign w:val="center"/>
          </w:tcPr>
          <w:p w14:paraId="4B40E7B0" w14:textId="4C7ED582"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3.08</w:t>
            </w:r>
          </w:p>
        </w:tc>
        <w:tc>
          <w:tcPr>
            <w:tcW w:w="363" w:type="pct"/>
            <w:tcBorders>
              <w:top w:val="nil"/>
            </w:tcBorders>
            <w:vAlign w:val="center"/>
          </w:tcPr>
          <w:p w14:paraId="1405180B" w14:textId="60483B96"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2.95</w:t>
            </w:r>
          </w:p>
        </w:tc>
        <w:tc>
          <w:tcPr>
            <w:tcW w:w="363" w:type="pct"/>
            <w:tcBorders>
              <w:top w:val="nil"/>
            </w:tcBorders>
            <w:vAlign w:val="center"/>
          </w:tcPr>
          <w:p w14:paraId="22780DF4" w14:textId="5408FDD5" w:rsidR="00C10A3C" w:rsidRPr="00946862" w:rsidRDefault="00C10A3C" w:rsidP="00C10A3C">
            <w:pPr>
              <w:jc w:val="center"/>
              <w:rPr>
                <w:rFonts w:ascii="Times New Roman" w:hAnsi="Times New Roman" w:cs="Times New Roman"/>
                <w:sz w:val="20"/>
                <w:szCs w:val="20"/>
              </w:rPr>
            </w:pPr>
            <w:r w:rsidRPr="00946862">
              <w:rPr>
                <w:rFonts w:ascii="Times New Roman" w:hAnsi="Times New Roman" w:cs="Times New Roman"/>
                <w:sz w:val="24"/>
                <w:szCs w:val="24"/>
              </w:rPr>
              <w:t>−</w:t>
            </w:r>
            <w:r w:rsidRPr="00946862">
              <w:rPr>
                <w:rFonts w:ascii="Times New Roman" w:eastAsia="游ゴシック" w:hAnsi="Times New Roman" w:cs="Times New Roman"/>
                <w:sz w:val="20"/>
                <w:szCs w:val="20"/>
              </w:rPr>
              <w:t>0.11</w:t>
            </w:r>
          </w:p>
        </w:tc>
        <w:tc>
          <w:tcPr>
            <w:tcW w:w="381" w:type="pct"/>
            <w:tcBorders>
              <w:top w:val="nil"/>
            </w:tcBorders>
            <w:vAlign w:val="center"/>
          </w:tcPr>
          <w:p w14:paraId="72BC06B4" w14:textId="1A90848F"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5.39</w:t>
            </w:r>
          </w:p>
        </w:tc>
        <w:tc>
          <w:tcPr>
            <w:tcW w:w="349" w:type="pct"/>
            <w:tcBorders>
              <w:top w:val="nil"/>
            </w:tcBorders>
            <w:vAlign w:val="center"/>
          </w:tcPr>
          <w:p w14:paraId="325A2905" w14:textId="11F2B5A6"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0.80</w:t>
            </w:r>
          </w:p>
        </w:tc>
        <w:tc>
          <w:tcPr>
            <w:tcW w:w="561" w:type="pct"/>
            <w:tcBorders>
              <w:top w:val="nil"/>
            </w:tcBorders>
            <w:vAlign w:val="center"/>
          </w:tcPr>
          <w:p w14:paraId="47E46195" w14:textId="43B3D102"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Confirmed</w:t>
            </w:r>
          </w:p>
        </w:tc>
      </w:tr>
      <w:tr w:rsidR="00946862" w:rsidRPr="00946862" w14:paraId="71FA043F" w14:textId="77777777" w:rsidTr="00A90E9D">
        <w:tc>
          <w:tcPr>
            <w:tcW w:w="2620" w:type="pct"/>
          </w:tcPr>
          <w:p w14:paraId="1E5D8935" w14:textId="464A209F" w:rsidR="00C10A3C" w:rsidRPr="00946862" w:rsidRDefault="00F920E9" w:rsidP="00F920E9">
            <w:pPr>
              <w:tabs>
                <w:tab w:val="left" w:pos="4890"/>
              </w:tabs>
              <w:jc w:val="left"/>
              <w:rPr>
                <w:rFonts w:ascii="Times New Roman" w:hAnsi="Times New Roman" w:cs="Times New Roman"/>
                <w:sz w:val="24"/>
                <w:szCs w:val="24"/>
              </w:rPr>
            </w:pPr>
            <w:r w:rsidRPr="00946862">
              <w:rPr>
                <w:rFonts w:ascii="Times New Roman" w:eastAsia="游ゴシック" w:hAnsi="Times New Roman" w:cs="Times New Roman"/>
                <w:sz w:val="24"/>
                <w:szCs w:val="24"/>
              </w:rPr>
              <w:t xml:space="preserve">12. </w:t>
            </w:r>
            <w:r w:rsidR="00C10A3C" w:rsidRPr="00946862">
              <w:rPr>
                <w:rFonts w:ascii="Times New Roman" w:eastAsia="游ゴシック" w:hAnsi="Times New Roman" w:cs="Times New Roman"/>
                <w:sz w:val="24"/>
                <w:szCs w:val="24"/>
              </w:rPr>
              <w:t>DC_C</w:t>
            </w:r>
            <w:r w:rsidR="00C10A3C" w:rsidRPr="00946862">
              <w:rPr>
                <w:rFonts w:ascii="Times New Roman" w:eastAsia="游ゴシック" w:hAnsi="Times New Roman" w:cs="Times New Roman" w:hint="eastAsia"/>
                <w:sz w:val="24"/>
                <w:szCs w:val="24"/>
              </w:rPr>
              <w:t xml:space="preserve"> </w:t>
            </w:r>
            <w:r w:rsidR="00C10A3C" w:rsidRPr="00946862">
              <w:rPr>
                <w:rFonts w:ascii="Times New Roman" w:eastAsia="游ゴシック" w:hAnsi="Times New Roman" w:cs="Times New Roman" w:hint="eastAsia"/>
                <w:sz w:val="22"/>
              </w:rPr>
              <w:t>(</w:t>
            </w:r>
            <w:r w:rsidR="00C10A3C" w:rsidRPr="00946862">
              <w:rPr>
                <w:rFonts w:ascii="Times New Roman" w:eastAsia="游ゴシック" w:hAnsi="Times New Roman" w:cs="Times New Roman"/>
                <w:sz w:val="22"/>
              </w:rPr>
              <w:t>proportion of dependent clauses)</w:t>
            </w:r>
          </w:p>
        </w:tc>
        <w:tc>
          <w:tcPr>
            <w:tcW w:w="363" w:type="pct"/>
            <w:vAlign w:val="center"/>
          </w:tcPr>
          <w:p w14:paraId="05656636" w14:textId="60D0EBED"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1.25</w:t>
            </w:r>
          </w:p>
        </w:tc>
        <w:tc>
          <w:tcPr>
            <w:tcW w:w="363" w:type="pct"/>
            <w:vAlign w:val="center"/>
          </w:tcPr>
          <w:p w14:paraId="1E0EE2B0" w14:textId="42797971"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1.24</w:t>
            </w:r>
          </w:p>
        </w:tc>
        <w:tc>
          <w:tcPr>
            <w:tcW w:w="363" w:type="pct"/>
            <w:vAlign w:val="center"/>
          </w:tcPr>
          <w:p w14:paraId="3C1B2ED6" w14:textId="2039B713" w:rsidR="00C10A3C" w:rsidRPr="00946862" w:rsidRDefault="00C10A3C" w:rsidP="00C10A3C">
            <w:pPr>
              <w:jc w:val="center"/>
              <w:rPr>
                <w:rFonts w:ascii="Times New Roman" w:hAnsi="Times New Roman" w:cs="Times New Roman"/>
                <w:sz w:val="20"/>
                <w:szCs w:val="20"/>
              </w:rPr>
            </w:pPr>
            <w:r w:rsidRPr="00946862">
              <w:rPr>
                <w:rFonts w:ascii="Times New Roman" w:hAnsi="Times New Roman" w:cs="Times New Roman"/>
                <w:sz w:val="20"/>
                <w:szCs w:val="20"/>
              </w:rPr>
              <w:t>−</w:t>
            </w:r>
            <w:r w:rsidRPr="00946862">
              <w:rPr>
                <w:rFonts w:ascii="Times New Roman" w:eastAsia="游ゴシック" w:hAnsi="Times New Roman" w:cs="Times New Roman"/>
                <w:sz w:val="20"/>
                <w:szCs w:val="20"/>
              </w:rPr>
              <w:t>0.48</w:t>
            </w:r>
          </w:p>
        </w:tc>
        <w:tc>
          <w:tcPr>
            <w:tcW w:w="381" w:type="pct"/>
            <w:vAlign w:val="center"/>
          </w:tcPr>
          <w:p w14:paraId="79E0AAB8" w14:textId="1645875C"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3.60</w:t>
            </w:r>
          </w:p>
        </w:tc>
        <w:tc>
          <w:tcPr>
            <w:tcW w:w="349" w:type="pct"/>
            <w:vAlign w:val="center"/>
          </w:tcPr>
          <w:p w14:paraId="3B025306" w14:textId="6F8BF0CA"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0.06</w:t>
            </w:r>
          </w:p>
        </w:tc>
        <w:tc>
          <w:tcPr>
            <w:tcW w:w="561" w:type="pct"/>
            <w:vAlign w:val="center"/>
          </w:tcPr>
          <w:p w14:paraId="6337E285" w14:textId="3A06BEFD" w:rsidR="00C10A3C" w:rsidRPr="00946862" w:rsidRDefault="00C10A3C" w:rsidP="00C10A3C">
            <w:pPr>
              <w:jc w:val="center"/>
              <w:rPr>
                <w:rFonts w:ascii="Times New Roman" w:hAnsi="Times New Roman" w:cs="Times New Roman"/>
                <w:sz w:val="20"/>
                <w:szCs w:val="20"/>
              </w:rPr>
            </w:pPr>
            <w:r w:rsidRPr="00946862">
              <w:rPr>
                <w:rFonts w:ascii="Times New Roman" w:eastAsia="游ゴシック" w:hAnsi="Times New Roman" w:cs="Times New Roman"/>
                <w:sz w:val="20"/>
                <w:szCs w:val="20"/>
              </w:rPr>
              <w:t>Rejected</w:t>
            </w:r>
          </w:p>
        </w:tc>
      </w:tr>
    </w:tbl>
    <w:p w14:paraId="63FDDA1A" w14:textId="1D4BC49D" w:rsidR="00E841AF" w:rsidRPr="00946862" w:rsidRDefault="001C38D8" w:rsidP="0086165A">
      <w:pPr>
        <w:spacing w:line="360" w:lineRule="auto"/>
        <w:jc w:val="center"/>
        <w:rPr>
          <w:rFonts w:ascii="Times New Roman" w:hAnsi="Times New Roman" w:cs="Times New Roman"/>
          <w:b/>
          <w:bCs/>
          <w:sz w:val="24"/>
          <w:szCs w:val="28"/>
        </w:rPr>
      </w:pPr>
      <w:r w:rsidRPr="00946862">
        <w:rPr>
          <w:rFonts w:ascii="Times New Roman" w:hAnsi="Times New Roman" w:cs="Times New Roman"/>
          <w:b/>
          <w:bCs/>
          <w:sz w:val="24"/>
          <w:szCs w:val="28"/>
        </w:rPr>
        <w:t>Appendix S</w:t>
      </w:r>
      <w:r w:rsidR="0086165A" w:rsidRPr="00946862">
        <w:rPr>
          <w:rFonts w:ascii="Times New Roman" w:hAnsi="Times New Roman" w:cs="Times New Roman"/>
          <w:b/>
          <w:bCs/>
          <w:sz w:val="24"/>
          <w:szCs w:val="28"/>
        </w:rPr>
        <w:t>4</w:t>
      </w:r>
      <w:r w:rsidRPr="00946862">
        <w:rPr>
          <w:rFonts w:ascii="Times New Roman" w:hAnsi="Times New Roman" w:cs="Times New Roman"/>
          <w:b/>
          <w:bCs/>
          <w:sz w:val="24"/>
          <w:szCs w:val="28"/>
        </w:rPr>
        <w:t xml:space="preserve">: Further </w:t>
      </w:r>
      <w:r w:rsidR="00EF6737" w:rsidRPr="00946862">
        <w:rPr>
          <w:rFonts w:ascii="Times New Roman" w:hAnsi="Times New Roman" w:cs="Times New Roman"/>
          <w:b/>
          <w:bCs/>
          <w:sz w:val="24"/>
          <w:szCs w:val="28"/>
        </w:rPr>
        <w:t>d</w:t>
      </w:r>
      <w:r w:rsidRPr="00946862">
        <w:rPr>
          <w:rFonts w:ascii="Times New Roman" w:hAnsi="Times New Roman" w:cs="Times New Roman"/>
          <w:b/>
          <w:bCs/>
          <w:sz w:val="24"/>
          <w:szCs w:val="28"/>
        </w:rPr>
        <w:t xml:space="preserve">iscussion of the </w:t>
      </w:r>
      <w:r w:rsidR="00EF6737" w:rsidRPr="00946862">
        <w:rPr>
          <w:rFonts w:ascii="Times New Roman" w:hAnsi="Times New Roman" w:cs="Times New Roman"/>
          <w:b/>
          <w:bCs/>
          <w:sz w:val="24"/>
          <w:szCs w:val="28"/>
        </w:rPr>
        <w:t>r</w:t>
      </w:r>
      <w:r w:rsidR="00E841AF" w:rsidRPr="00946862">
        <w:rPr>
          <w:rFonts w:ascii="Times New Roman" w:hAnsi="Times New Roman" w:cs="Times New Roman"/>
          <w:b/>
          <w:bCs/>
          <w:sz w:val="24"/>
          <w:szCs w:val="28"/>
        </w:rPr>
        <w:t>esults</w:t>
      </w:r>
    </w:p>
    <w:p w14:paraId="47D8C112" w14:textId="178CF693" w:rsidR="009D6462" w:rsidRPr="00946862" w:rsidRDefault="00040252" w:rsidP="009D6462">
      <w:pPr>
        <w:spacing w:line="360" w:lineRule="auto"/>
        <w:jc w:val="left"/>
        <w:rPr>
          <w:rFonts w:ascii="Times New Roman" w:eastAsia="游ゴシック Medium" w:hAnsi="Times New Roman" w:cs="Times New Roman"/>
          <w:bCs/>
          <w:i/>
          <w:iCs/>
          <w:kern w:val="0"/>
          <w:sz w:val="24"/>
          <w:szCs w:val="24"/>
        </w:rPr>
      </w:pPr>
      <w:r w:rsidRPr="00946862">
        <w:rPr>
          <w:rFonts w:ascii="Times New Roman" w:eastAsia="游ゴシック Medium" w:hAnsi="Times New Roman" w:cs="Times New Roman"/>
          <w:bCs/>
          <w:i/>
          <w:iCs/>
          <w:kern w:val="0"/>
          <w:sz w:val="24"/>
          <w:szCs w:val="24"/>
        </w:rPr>
        <w:t xml:space="preserve">S4-1 </w:t>
      </w:r>
      <w:r w:rsidR="001C38D8" w:rsidRPr="00946862">
        <w:rPr>
          <w:rFonts w:ascii="Times New Roman" w:eastAsia="游ゴシック Medium" w:hAnsi="Times New Roman" w:cs="Times New Roman"/>
          <w:bCs/>
          <w:i/>
          <w:iCs/>
          <w:kern w:val="0"/>
          <w:sz w:val="24"/>
          <w:szCs w:val="24"/>
        </w:rPr>
        <w:t>The large variance explained by the models</w:t>
      </w:r>
    </w:p>
    <w:p w14:paraId="6942F625" w14:textId="130F2A5C" w:rsidR="009D6462" w:rsidRPr="00946862" w:rsidRDefault="009D6462" w:rsidP="009D6462">
      <w:pPr>
        <w:spacing w:line="360" w:lineRule="auto"/>
        <w:ind w:firstLine="840"/>
        <w:jc w:val="left"/>
        <w:rPr>
          <w:rFonts w:ascii="Times New Roman" w:hAnsi="Times New Roman"/>
          <w:kern w:val="0"/>
          <w:sz w:val="24"/>
        </w:rPr>
      </w:pPr>
      <w:r w:rsidRPr="00946862">
        <w:rPr>
          <w:rFonts w:ascii="Times New Roman" w:hAnsi="Times New Roman"/>
          <w:kern w:val="0"/>
          <w:sz w:val="24"/>
        </w:rPr>
        <w:t>The variance explained by the current models may seem quite large, given that eye movement data tends to be noisy. This could be partly explained by the fact that the current study analyzed global reading measures (i.e., total reading time and fixation count) at the trial (text) level and included word count as a control variable. That is, the current eye movement measures provided a rough estimate of processing effort for an entire text rather than for detailed text regions (e.g., an individual word or a phrase). This likely alleviated the effects of some noisy factors, such as landing errors after a saccade to a new line, erroneous fixations, and blinks. Additionally, the inclusion of word count index explained the great majority of variance because it strongly correlated with total time and fixation count. The explained variance was further increased by the addition of other linguistic indices.</w:t>
      </w:r>
    </w:p>
    <w:p w14:paraId="79C38F2E" w14:textId="77777777" w:rsidR="009D6462" w:rsidRPr="00946862" w:rsidRDefault="009D6462" w:rsidP="00F805A8">
      <w:pPr>
        <w:spacing w:line="360" w:lineRule="auto"/>
        <w:jc w:val="left"/>
        <w:rPr>
          <w:rFonts w:ascii="Times New Roman" w:eastAsia="游ゴシック Medium" w:hAnsi="Times New Roman" w:cs="Times New Roman"/>
          <w:b/>
          <w:kern w:val="0"/>
          <w:sz w:val="24"/>
          <w:szCs w:val="24"/>
        </w:rPr>
      </w:pPr>
    </w:p>
    <w:p w14:paraId="2AC7FF88" w14:textId="26FA56B8" w:rsidR="009E479A" w:rsidRPr="00946862" w:rsidRDefault="00040252" w:rsidP="00F805A8">
      <w:pPr>
        <w:spacing w:line="360" w:lineRule="auto"/>
        <w:jc w:val="left"/>
        <w:rPr>
          <w:rFonts w:ascii="Times New Roman" w:eastAsia="游ゴシック Medium" w:hAnsi="Times New Roman" w:cs="Times New Roman"/>
          <w:bCs/>
          <w:i/>
          <w:iCs/>
          <w:kern w:val="0"/>
          <w:sz w:val="24"/>
          <w:szCs w:val="24"/>
        </w:rPr>
      </w:pPr>
      <w:r w:rsidRPr="00946862">
        <w:rPr>
          <w:rFonts w:ascii="Times New Roman" w:eastAsia="游ゴシック Medium" w:hAnsi="Times New Roman" w:cs="Times New Roman"/>
          <w:bCs/>
          <w:i/>
          <w:iCs/>
          <w:kern w:val="0"/>
          <w:sz w:val="24"/>
          <w:szCs w:val="24"/>
        </w:rPr>
        <w:t xml:space="preserve">S4-2 </w:t>
      </w:r>
      <w:r w:rsidR="00AF169B" w:rsidRPr="00946862">
        <w:rPr>
          <w:rFonts w:ascii="Times New Roman" w:eastAsia="游ゴシック Medium" w:hAnsi="Times New Roman" w:cs="Times New Roman"/>
          <w:bCs/>
          <w:i/>
          <w:iCs/>
          <w:kern w:val="0"/>
          <w:sz w:val="24"/>
          <w:szCs w:val="24"/>
        </w:rPr>
        <w:t>In comparison with E-Z reader</w:t>
      </w:r>
      <w:r w:rsidR="00F64F5A" w:rsidRPr="00946862">
        <w:rPr>
          <w:rFonts w:ascii="Times New Roman" w:eastAsia="游ゴシック Medium" w:hAnsi="Times New Roman" w:cs="Times New Roman"/>
          <w:bCs/>
          <w:i/>
          <w:iCs/>
          <w:kern w:val="0"/>
          <w:sz w:val="24"/>
          <w:szCs w:val="24"/>
        </w:rPr>
        <w:t xml:space="preserve"> and </w:t>
      </w:r>
      <w:proofErr w:type="spellStart"/>
      <w:r w:rsidR="001C12C3" w:rsidRPr="00946862">
        <w:rPr>
          <w:rFonts w:ascii="Times New Roman" w:eastAsia="游ゴシック Medium" w:hAnsi="Times New Roman" w:cs="Times New Roman"/>
          <w:bCs/>
          <w:i/>
          <w:iCs/>
          <w:kern w:val="0"/>
          <w:sz w:val="24"/>
          <w:szCs w:val="24"/>
        </w:rPr>
        <w:t>Graesser</w:t>
      </w:r>
      <w:proofErr w:type="spellEnd"/>
      <w:r w:rsidR="001C12C3" w:rsidRPr="00946862">
        <w:rPr>
          <w:rFonts w:ascii="Times New Roman" w:eastAsia="游ゴシック Medium" w:hAnsi="Times New Roman" w:cs="Times New Roman"/>
          <w:bCs/>
          <w:i/>
          <w:iCs/>
          <w:kern w:val="0"/>
          <w:sz w:val="24"/>
          <w:szCs w:val="24"/>
        </w:rPr>
        <w:t xml:space="preserve"> and McNamara’s (2011) model</w:t>
      </w:r>
    </w:p>
    <w:p w14:paraId="3BB0BEDE" w14:textId="77777777" w:rsidR="00DB2D6E" w:rsidRPr="00946862" w:rsidRDefault="00452E4E" w:rsidP="00DB2D6E">
      <w:pPr>
        <w:spacing w:line="360" w:lineRule="auto"/>
        <w:ind w:firstLine="840"/>
        <w:jc w:val="left"/>
        <w:rPr>
          <w:rFonts w:ascii="Times New Roman" w:hAnsi="Times New Roman"/>
          <w:kern w:val="0"/>
          <w:sz w:val="24"/>
          <w:szCs w:val="24"/>
        </w:rPr>
      </w:pPr>
      <w:r w:rsidRPr="00946862">
        <w:rPr>
          <w:rFonts w:ascii="Times New Roman" w:hAnsi="Times New Roman"/>
          <w:kern w:val="0"/>
          <w:sz w:val="24"/>
          <w:szCs w:val="24"/>
        </w:rPr>
        <w:t>T</w:t>
      </w:r>
      <w:r w:rsidR="00E10036" w:rsidRPr="00946862">
        <w:rPr>
          <w:rFonts w:ascii="Times New Roman" w:hAnsi="Times New Roman"/>
          <w:kern w:val="0"/>
          <w:sz w:val="24"/>
          <w:szCs w:val="24"/>
        </w:rPr>
        <w:t>he current models indicated t</w:t>
      </w:r>
      <w:r w:rsidR="007E5FDA" w:rsidRPr="00946862">
        <w:rPr>
          <w:rFonts w:ascii="Times New Roman" w:hAnsi="Times New Roman"/>
          <w:kern w:val="0"/>
          <w:sz w:val="24"/>
          <w:szCs w:val="24"/>
        </w:rPr>
        <w:t>he importance of lexical features in modeling eye movements during reading</w:t>
      </w:r>
      <w:r w:rsidR="00C7337C" w:rsidRPr="00946862">
        <w:rPr>
          <w:rFonts w:ascii="Times New Roman" w:hAnsi="Times New Roman"/>
          <w:kern w:val="0"/>
          <w:sz w:val="24"/>
          <w:szCs w:val="24"/>
        </w:rPr>
        <w:t xml:space="preserve">. This concurs </w:t>
      </w:r>
      <w:r w:rsidR="007E5FDA" w:rsidRPr="00946862">
        <w:rPr>
          <w:rFonts w:ascii="Times New Roman" w:hAnsi="Times New Roman"/>
          <w:kern w:val="0"/>
          <w:sz w:val="24"/>
          <w:szCs w:val="24"/>
        </w:rPr>
        <w:t>with E-Z reader</w:t>
      </w:r>
      <w:r w:rsidR="00B74A76" w:rsidRPr="00946862">
        <w:rPr>
          <w:rFonts w:ascii="Times New Roman" w:hAnsi="Times New Roman"/>
          <w:kern w:val="0"/>
          <w:sz w:val="24"/>
          <w:szCs w:val="24"/>
        </w:rPr>
        <w:t xml:space="preserve"> (</w:t>
      </w:r>
      <w:proofErr w:type="spellStart"/>
      <w:r w:rsidR="00B74A76" w:rsidRPr="00946862">
        <w:rPr>
          <w:rFonts w:ascii="Times New Roman" w:hAnsi="Times New Roman"/>
          <w:kern w:val="0"/>
          <w:sz w:val="24"/>
          <w:szCs w:val="24"/>
        </w:rPr>
        <w:t>Reichle</w:t>
      </w:r>
      <w:proofErr w:type="spellEnd"/>
      <w:r w:rsidR="00B74A76" w:rsidRPr="00946862">
        <w:rPr>
          <w:rFonts w:ascii="Times New Roman" w:hAnsi="Times New Roman"/>
          <w:kern w:val="0"/>
          <w:sz w:val="24"/>
          <w:szCs w:val="24"/>
        </w:rPr>
        <w:t xml:space="preserve"> et al., 1999)</w:t>
      </w:r>
      <w:r w:rsidR="00003529" w:rsidRPr="00946862">
        <w:rPr>
          <w:rFonts w:ascii="Times New Roman" w:hAnsi="Times New Roman"/>
          <w:kern w:val="0"/>
          <w:sz w:val="24"/>
          <w:szCs w:val="24"/>
        </w:rPr>
        <w:t xml:space="preserve">, </w:t>
      </w:r>
      <w:r w:rsidR="00A456BB" w:rsidRPr="00946862">
        <w:rPr>
          <w:rFonts w:ascii="Times New Roman" w:hAnsi="Times New Roman"/>
          <w:kern w:val="0"/>
          <w:sz w:val="24"/>
          <w:szCs w:val="24"/>
        </w:rPr>
        <w:t>which assumes a large effect of word length and frequency on eye movements</w:t>
      </w:r>
      <w:r w:rsidR="007E5FDA" w:rsidRPr="00946862">
        <w:rPr>
          <w:rFonts w:ascii="Times New Roman" w:hAnsi="Times New Roman"/>
          <w:kern w:val="0"/>
          <w:sz w:val="24"/>
          <w:szCs w:val="24"/>
        </w:rPr>
        <w:t xml:space="preserve">. </w:t>
      </w:r>
      <w:r w:rsidR="009E479A" w:rsidRPr="00946862">
        <w:rPr>
          <w:rFonts w:ascii="Times New Roman" w:hAnsi="Times New Roman"/>
          <w:kern w:val="0"/>
          <w:sz w:val="24"/>
          <w:szCs w:val="24"/>
        </w:rPr>
        <w:t>Nevertheless, the current models differ from E-Z reader in that they are data-driven models that were constructed using eye movement measures collected from L1 and L2 readers, respectively, and that they consider the effects of various linguistic features rather than word length and frequency. On the other hand, the current models do not provide as detailed a description of eye movement control as does E-Z reader.</w:t>
      </w:r>
    </w:p>
    <w:p w14:paraId="0F4B71C9" w14:textId="3744D02D" w:rsidR="00433779" w:rsidRPr="00946862" w:rsidRDefault="00DB2D6E" w:rsidP="00DB2D6E">
      <w:pPr>
        <w:spacing w:line="360" w:lineRule="auto"/>
        <w:ind w:firstLine="840"/>
        <w:jc w:val="left"/>
        <w:rPr>
          <w:rFonts w:ascii="Times New Roman" w:hAnsi="Times New Roman"/>
          <w:kern w:val="0"/>
          <w:sz w:val="24"/>
          <w:szCs w:val="24"/>
        </w:rPr>
      </w:pPr>
      <w:r w:rsidRPr="00946862">
        <w:rPr>
          <w:rFonts w:ascii="Times New Roman" w:hAnsi="Times New Roman"/>
          <w:kern w:val="0"/>
          <w:sz w:val="24"/>
          <w:szCs w:val="24"/>
        </w:rPr>
        <w:t>T</w:t>
      </w:r>
      <w:r w:rsidR="002205A5" w:rsidRPr="00946862">
        <w:rPr>
          <w:rFonts w:ascii="Times New Roman" w:hAnsi="Times New Roman"/>
          <w:kern w:val="0"/>
          <w:sz w:val="24"/>
          <w:szCs w:val="24"/>
        </w:rPr>
        <w:t xml:space="preserve">he current models have implications for </w:t>
      </w:r>
      <w:proofErr w:type="spellStart"/>
      <w:r w:rsidR="002205A5" w:rsidRPr="00946862">
        <w:rPr>
          <w:rFonts w:ascii="Times New Roman" w:hAnsi="Times New Roman"/>
          <w:kern w:val="0"/>
          <w:sz w:val="24"/>
          <w:szCs w:val="24"/>
        </w:rPr>
        <w:t>Graesser</w:t>
      </w:r>
      <w:proofErr w:type="spellEnd"/>
      <w:r w:rsidR="002205A5" w:rsidRPr="00946862">
        <w:rPr>
          <w:rFonts w:ascii="Times New Roman" w:hAnsi="Times New Roman"/>
          <w:kern w:val="0"/>
          <w:sz w:val="24"/>
          <w:szCs w:val="24"/>
        </w:rPr>
        <w:t xml:space="preserve"> and McNamara’s (2011) model. Although this study analyzed text linguistic features at four of the six levels proposed by this model (i.e.,</w:t>
      </w:r>
      <w:r w:rsidR="00313F1B" w:rsidRPr="00946862">
        <w:rPr>
          <w:rFonts w:ascii="Times New Roman" w:hAnsi="Times New Roman"/>
          <w:kern w:val="0"/>
          <w:sz w:val="24"/>
          <w:szCs w:val="24"/>
        </w:rPr>
        <w:t xml:space="preserve"> the</w:t>
      </w:r>
      <w:r w:rsidR="002205A5" w:rsidRPr="00946862">
        <w:rPr>
          <w:rFonts w:ascii="Times New Roman" w:hAnsi="Times New Roman"/>
          <w:kern w:val="0"/>
          <w:sz w:val="24"/>
          <w:szCs w:val="24"/>
        </w:rPr>
        <w:t xml:space="preserve"> word, syntactic, </w:t>
      </w:r>
      <w:proofErr w:type="spellStart"/>
      <w:r w:rsidR="002205A5" w:rsidRPr="00946862">
        <w:rPr>
          <w:rFonts w:ascii="Times New Roman" w:hAnsi="Times New Roman"/>
          <w:kern w:val="0"/>
          <w:sz w:val="24"/>
          <w:szCs w:val="24"/>
        </w:rPr>
        <w:t>textbase</w:t>
      </w:r>
      <w:proofErr w:type="spellEnd"/>
      <w:r w:rsidR="002205A5" w:rsidRPr="00946862">
        <w:rPr>
          <w:rFonts w:ascii="Times New Roman" w:hAnsi="Times New Roman"/>
          <w:kern w:val="0"/>
          <w:sz w:val="24"/>
          <w:szCs w:val="24"/>
        </w:rPr>
        <w:t xml:space="preserve">, and situation model), most of the predictive variables in the current models were indices at the word level. This suggests the importance of the lowest level (i.e., word) of the model </w:t>
      </w:r>
      <w:r w:rsidR="00C1743E" w:rsidRPr="00946862">
        <w:rPr>
          <w:rFonts w:ascii="Times New Roman" w:hAnsi="Times New Roman"/>
          <w:kern w:val="0"/>
          <w:sz w:val="24"/>
          <w:szCs w:val="24"/>
        </w:rPr>
        <w:t xml:space="preserve">compared to other levels </w:t>
      </w:r>
      <w:r w:rsidR="002205A5" w:rsidRPr="00946862">
        <w:rPr>
          <w:rFonts w:ascii="Times New Roman" w:hAnsi="Times New Roman"/>
          <w:kern w:val="0"/>
          <w:sz w:val="24"/>
          <w:szCs w:val="24"/>
        </w:rPr>
        <w:t xml:space="preserve">when </w:t>
      </w:r>
      <w:r w:rsidR="0048131E" w:rsidRPr="00946862">
        <w:rPr>
          <w:rFonts w:ascii="Times New Roman" w:hAnsi="Times New Roman"/>
          <w:kern w:val="0"/>
          <w:sz w:val="24"/>
          <w:szCs w:val="24"/>
        </w:rPr>
        <w:t>considering</w:t>
      </w:r>
      <w:r w:rsidR="002205A5" w:rsidRPr="00946862">
        <w:rPr>
          <w:rFonts w:ascii="Times New Roman" w:hAnsi="Times New Roman"/>
          <w:kern w:val="0"/>
          <w:sz w:val="24"/>
          <w:szCs w:val="24"/>
        </w:rPr>
        <w:t xml:space="preserve"> processing effort involved during reading. Thus, it may be beneficial to extend this model for processing by weighting the word level. In addition, given </w:t>
      </w:r>
      <w:r w:rsidR="00452F81" w:rsidRPr="00946862">
        <w:rPr>
          <w:rFonts w:ascii="Times New Roman" w:hAnsi="Times New Roman"/>
          <w:kern w:val="0"/>
          <w:sz w:val="24"/>
          <w:szCs w:val="24"/>
        </w:rPr>
        <w:t xml:space="preserve">that </w:t>
      </w:r>
      <w:r w:rsidR="002205A5" w:rsidRPr="00946862">
        <w:rPr>
          <w:rFonts w:ascii="Times New Roman" w:hAnsi="Times New Roman"/>
          <w:kern w:val="0"/>
          <w:sz w:val="24"/>
          <w:szCs w:val="24"/>
        </w:rPr>
        <w:t xml:space="preserve">the </w:t>
      </w:r>
      <w:r w:rsidR="00C70459" w:rsidRPr="00946862">
        <w:rPr>
          <w:rFonts w:ascii="Times New Roman" w:hAnsi="Times New Roman"/>
          <w:kern w:val="0"/>
          <w:sz w:val="24"/>
          <w:szCs w:val="24"/>
        </w:rPr>
        <w:t xml:space="preserve">importance </w:t>
      </w:r>
      <w:r w:rsidR="002205A5" w:rsidRPr="00946862">
        <w:rPr>
          <w:rFonts w:ascii="Times New Roman" w:hAnsi="Times New Roman"/>
          <w:kern w:val="0"/>
          <w:sz w:val="24"/>
          <w:szCs w:val="24"/>
        </w:rPr>
        <w:t xml:space="preserve">of </w:t>
      </w:r>
      <w:r w:rsidR="00C70459" w:rsidRPr="00946862">
        <w:rPr>
          <w:rFonts w:ascii="Times New Roman" w:hAnsi="Times New Roman"/>
          <w:kern w:val="0"/>
          <w:sz w:val="24"/>
          <w:szCs w:val="24"/>
        </w:rPr>
        <w:t xml:space="preserve">the word level </w:t>
      </w:r>
      <w:r w:rsidR="00452F81" w:rsidRPr="00946862">
        <w:rPr>
          <w:rFonts w:ascii="Times New Roman" w:hAnsi="Times New Roman"/>
          <w:kern w:val="0"/>
          <w:sz w:val="24"/>
          <w:szCs w:val="24"/>
        </w:rPr>
        <w:t xml:space="preserve">was similar </w:t>
      </w:r>
      <w:r w:rsidR="00C70459" w:rsidRPr="00946862">
        <w:rPr>
          <w:rFonts w:ascii="Times New Roman" w:hAnsi="Times New Roman"/>
          <w:kern w:val="0"/>
          <w:sz w:val="24"/>
          <w:szCs w:val="24"/>
        </w:rPr>
        <w:t xml:space="preserve">for both </w:t>
      </w:r>
      <w:r w:rsidR="002205A5" w:rsidRPr="00946862">
        <w:rPr>
          <w:rFonts w:ascii="Times New Roman" w:hAnsi="Times New Roman"/>
          <w:kern w:val="0"/>
          <w:sz w:val="24"/>
          <w:szCs w:val="24"/>
        </w:rPr>
        <w:t>L1 and L2 reading</w:t>
      </w:r>
      <w:r w:rsidR="000E3003" w:rsidRPr="00946862">
        <w:rPr>
          <w:rFonts w:ascii="Times New Roman" w:hAnsi="Times New Roman"/>
          <w:kern w:val="0"/>
          <w:sz w:val="24"/>
          <w:szCs w:val="24"/>
        </w:rPr>
        <w:t xml:space="preserve"> as shown in this study</w:t>
      </w:r>
      <w:r w:rsidR="002205A5" w:rsidRPr="00946862">
        <w:rPr>
          <w:rFonts w:ascii="Times New Roman" w:hAnsi="Times New Roman"/>
          <w:kern w:val="0"/>
          <w:sz w:val="24"/>
          <w:szCs w:val="24"/>
        </w:rPr>
        <w:t xml:space="preserve">, such models may be </w:t>
      </w:r>
      <w:r w:rsidR="00B11C69" w:rsidRPr="00946862">
        <w:rPr>
          <w:rFonts w:ascii="Times New Roman" w:hAnsi="Times New Roman"/>
          <w:kern w:val="0"/>
          <w:sz w:val="24"/>
          <w:szCs w:val="24"/>
        </w:rPr>
        <w:t>applied</w:t>
      </w:r>
      <w:r w:rsidR="002205A5" w:rsidRPr="00946862">
        <w:rPr>
          <w:rFonts w:ascii="Times New Roman" w:hAnsi="Times New Roman"/>
          <w:kern w:val="0"/>
          <w:sz w:val="24"/>
          <w:szCs w:val="24"/>
        </w:rPr>
        <w:t xml:space="preserve"> </w:t>
      </w:r>
      <w:r w:rsidR="00B11C69" w:rsidRPr="00946862">
        <w:rPr>
          <w:rFonts w:ascii="Times New Roman" w:hAnsi="Times New Roman"/>
          <w:kern w:val="0"/>
          <w:sz w:val="24"/>
          <w:szCs w:val="24"/>
        </w:rPr>
        <w:t xml:space="preserve">to </w:t>
      </w:r>
      <w:r w:rsidR="002205A5" w:rsidRPr="00946862">
        <w:rPr>
          <w:rFonts w:ascii="Times New Roman" w:hAnsi="Times New Roman"/>
          <w:kern w:val="0"/>
          <w:sz w:val="24"/>
          <w:szCs w:val="24"/>
        </w:rPr>
        <w:t>not only L1 but also L2</w:t>
      </w:r>
      <w:r w:rsidR="00313F1B" w:rsidRPr="00946862">
        <w:rPr>
          <w:rFonts w:ascii="Times New Roman" w:hAnsi="Times New Roman"/>
          <w:kern w:val="0"/>
          <w:sz w:val="24"/>
          <w:szCs w:val="24"/>
        </w:rPr>
        <w:t xml:space="preserve"> reading</w:t>
      </w:r>
      <w:r w:rsidR="00E111D5" w:rsidRPr="00946862">
        <w:rPr>
          <w:rFonts w:ascii="Times New Roman" w:hAnsi="Times New Roman"/>
          <w:kern w:val="0"/>
          <w:sz w:val="24"/>
          <w:szCs w:val="24"/>
        </w:rPr>
        <w:t xml:space="preserve">. </w:t>
      </w:r>
    </w:p>
    <w:p w14:paraId="3CDFB2B8" w14:textId="77777777" w:rsidR="00DB2D6E" w:rsidRPr="00946862" w:rsidRDefault="00DB2D6E" w:rsidP="00DB2D6E">
      <w:pPr>
        <w:spacing w:line="360" w:lineRule="auto"/>
        <w:jc w:val="left"/>
        <w:rPr>
          <w:rFonts w:ascii="Times New Roman" w:hAnsi="Times New Roman"/>
          <w:kern w:val="0"/>
          <w:sz w:val="24"/>
          <w:szCs w:val="24"/>
        </w:rPr>
      </w:pPr>
    </w:p>
    <w:p w14:paraId="6422DFA6" w14:textId="50EC2B71" w:rsidR="00F805A8" w:rsidRPr="00946862" w:rsidRDefault="00952D98" w:rsidP="00F805A8">
      <w:pPr>
        <w:spacing w:line="360" w:lineRule="auto"/>
        <w:jc w:val="left"/>
        <w:rPr>
          <w:rFonts w:ascii="Times New Roman" w:eastAsia="游ゴシック Medium" w:hAnsi="Times New Roman" w:cs="Times New Roman"/>
          <w:bCs/>
          <w:i/>
          <w:iCs/>
          <w:kern w:val="0"/>
          <w:sz w:val="24"/>
          <w:szCs w:val="24"/>
        </w:rPr>
      </w:pPr>
      <w:r w:rsidRPr="00946862">
        <w:rPr>
          <w:rFonts w:ascii="Times New Roman" w:eastAsia="游ゴシック Medium" w:hAnsi="Times New Roman" w:cs="Times New Roman"/>
          <w:bCs/>
          <w:i/>
          <w:iCs/>
          <w:kern w:val="0"/>
          <w:sz w:val="24"/>
          <w:szCs w:val="24"/>
        </w:rPr>
        <w:t xml:space="preserve">S4-3 </w:t>
      </w:r>
      <w:r w:rsidR="006B0EF9" w:rsidRPr="00946862">
        <w:rPr>
          <w:rFonts w:ascii="Times New Roman" w:eastAsia="游ゴシック Medium" w:hAnsi="Times New Roman" w:cs="Times New Roman"/>
          <w:bCs/>
          <w:i/>
          <w:iCs/>
          <w:kern w:val="0"/>
          <w:sz w:val="24"/>
          <w:szCs w:val="24"/>
        </w:rPr>
        <w:t>Bi</w:t>
      </w:r>
      <w:r w:rsidR="00F805A8" w:rsidRPr="00946862">
        <w:rPr>
          <w:rFonts w:ascii="Times New Roman" w:eastAsia="游ゴシック Medium" w:hAnsi="Times New Roman" w:cs="Times New Roman"/>
          <w:bCs/>
          <w:i/>
          <w:iCs/>
          <w:kern w:val="0"/>
          <w:sz w:val="24"/>
          <w:szCs w:val="24"/>
        </w:rPr>
        <w:t>gram association strength</w:t>
      </w:r>
      <w:r w:rsidR="00CD7EEB" w:rsidRPr="00946862">
        <w:rPr>
          <w:rFonts w:ascii="Times New Roman" w:eastAsia="游ゴシック Medium" w:hAnsi="Times New Roman" w:cs="Times New Roman"/>
          <w:bCs/>
          <w:i/>
          <w:iCs/>
          <w:kern w:val="0"/>
          <w:sz w:val="24"/>
          <w:szCs w:val="24"/>
        </w:rPr>
        <w:t xml:space="preserve"> in the L2 reading model</w:t>
      </w:r>
    </w:p>
    <w:p w14:paraId="3035E555" w14:textId="2F8E2C63" w:rsidR="00F805A8" w:rsidRPr="00946862" w:rsidRDefault="003E4C03" w:rsidP="00F805A8">
      <w:pPr>
        <w:spacing w:line="360" w:lineRule="auto"/>
        <w:ind w:firstLine="840"/>
        <w:jc w:val="left"/>
        <w:rPr>
          <w:rFonts w:ascii="Times New Roman" w:eastAsia="游ゴシック Medium" w:hAnsi="Times New Roman" w:cs="Times New Roman"/>
          <w:bCs/>
          <w:kern w:val="0"/>
          <w:sz w:val="24"/>
          <w:szCs w:val="24"/>
        </w:rPr>
      </w:pPr>
      <w:r w:rsidRPr="00946862">
        <w:rPr>
          <w:rFonts w:ascii="Times New Roman" w:eastAsia="游ゴシック Medium" w:hAnsi="Times New Roman" w:cs="Times New Roman"/>
          <w:bCs/>
          <w:kern w:val="0"/>
          <w:sz w:val="24"/>
          <w:szCs w:val="24"/>
        </w:rPr>
        <w:t>T</w:t>
      </w:r>
      <w:r w:rsidR="00F805A8" w:rsidRPr="00946862">
        <w:rPr>
          <w:rFonts w:ascii="Times New Roman" w:eastAsia="游ゴシック Medium" w:hAnsi="Times New Roman" w:cs="Times New Roman"/>
          <w:bCs/>
          <w:kern w:val="0"/>
          <w:sz w:val="24"/>
          <w:szCs w:val="24"/>
        </w:rPr>
        <w:t>he index of bigram association strength (based on the fiction sub-corpus) was only included and significant in the L2 reading model. However, the relationship between bigram strength and processing effort may be counterintuitive: processing effort increased for the text that contained more strongly associated bigrams (the bivariate correlation was also positive). Several studies found that the use of more strongly associated n-grams (as evaluated by Delta P scores as in the current study) in L2 writing led to high-quality essays as assessed by experts (e.g., Garner,</w:t>
      </w:r>
      <w:r w:rsidR="00F805A8" w:rsidRPr="00946862">
        <w:rPr>
          <w:rFonts w:ascii="Times New Roman" w:hAnsi="Times New Roman" w:cs="Times New Roman"/>
          <w:bCs/>
          <w:kern w:val="0"/>
          <w:sz w:val="24"/>
        </w:rPr>
        <w:t xml:space="preserve"> Crossley &amp; Kyle</w:t>
      </w:r>
      <w:r w:rsidR="00F805A8" w:rsidRPr="00946862">
        <w:rPr>
          <w:rFonts w:ascii="Times New Roman" w:eastAsia="游ゴシック Medium" w:hAnsi="Times New Roman" w:cs="Times New Roman"/>
          <w:bCs/>
          <w:kern w:val="0"/>
          <w:sz w:val="24"/>
          <w:szCs w:val="24"/>
        </w:rPr>
        <w:t xml:space="preserve">, 2019; Kyle et al., 2018; </w:t>
      </w:r>
      <w:bookmarkStart w:id="5" w:name="_Hlk80369368"/>
      <w:r w:rsidR="00F805A8" w:rsidRPr="00946862">
        <w:rPr>
          <w:rFonts w:ascii="Times New Roman" w:eastAsia="游ゴシック Medium" w:hAnsi="Times New Roman" w:cs="Times New Roman"/>
          <w:bCs/>
          <w:kern w:val="0"/>
          <w:sz w:val="24"/>
          <w:szCs w:val="24"/>
        </w:rPr>
        <w:t>Zhang &amp; Li, 2021</w:t>
      </w:r>
      <w:bookmarkEnd w:id="5"/>
      <w:r w:rsidR="00F805A8" w:rsidRPr="00946862">
        <w:rPr>
          <w:rFonts w:ascii="Times New Roman" w:eastAsia="游ゴシック Medium" w:hAnsi="Times New Roman" w:cs="Times New Roman"/>
          <w:bCs/>
          <w:kern w:val="0"/>
          <w:sz w:val="24"/>
          <w:szCs w:val="24"/>
        </w:rPr>
        <w:t xml:space="preserve">). Thus, strongly associated n-grams can be indicative of sophisticated language. Given this, it is possible to assume that the smooth processing of strongly associated n-grams requires more sophisticated collocational knowledge on the part of readers; therefore, L2 readers, whose linguistic knowledge is limited relative to L1 readers, might have taken more time and effort to activate the association of such bigrams. Nevertheless, further investigation is required to confirm this notion by directly examining the effects of association strength on the processing of bigrams in L2 reading. </w:t>
      </w:r>
      <w:r w:rsidR="00F238CA" w:rsidRPr="00946862">
        <w:rPr>
          <w:rFonts w:ascii="Times New Roman" w:eastAsia="游ゴシック Medium" w:hAnsi="Times New Roman" w:cs="Times New Roman"/>
          <w:bCs/>
          <w:kern w:val="0"/>
          <w:sz w:val="24"/>
          <w:szCs w:val="24"/>
        </w:rPr>
        <w:t>Additionally</w:t>
      </w:r>
      <w:r w:rsidR="007C2C50" w:rsidRPr="00946862">
        <w:rPr>
          <w:rFonts w:ascii="Times New Roman" w:eastAsia="游ゴシック Medium" w:hAnsi="Times New Roman" w:cs="Times New Roman"/>
          <w:bCs/>
          <w:kern w:val="0"/>
          <w:sz w:val="24"/>
          <w:szCs w:val="24"/>
        </w:rPr>
        <w:t xml:space="preserve">, it should be noted that </w:t>
      </w:r>
      <w:r w:rsidR="00863322" w:rsidRPr="00946862">
        <w:rPr>
          <w:rFonts w:ascii="Times New Roman" w:eastAsia="游ゴシック Medium" w:hAnsi="Times New Roman" w:cs="Times New Roman"/>
          <w:bCs/>
          <w:kern w:val="0"/>
          <w:sz w:val="24"/>
          <w:szCs w:val="24"/>
        </w:rPr>
        <w:t xml:space="preserve">the results of random forest shown above did not confirm </w:t>
      </w:r>
      <w:r w:rsidR="002C5E0D" w:rsidRPr="00946862">
        <w:rPr>
          <w:rFonts w:ascii="Times New Roman" w:eastAsia="游ゴシック Medium" w:hAnsi="Times New Roman" w:cs="Times New Roman"/>
          <w:bCs/>
          <w:kern w:val="0"/>
          <w:sz w:val="24"/>
          <w:szCs w:val="24"/>
        </w:rPr>
        <w:t xml:space="preserve">the index of bigram association strength </w:t>
      </w:r>
      <w:r w:rsidR="00313F1B" w:rsidRPr="00946862">
        <w:rPr>
          <w:rFonts w:ascii="Times New Roman" w:eastAsia="游ゴシック Medium" w:hAnsi="Times New Roman" w:cs="Times New Roman"/>
          <w:bCs/>
          <w:kern w:val="0"/>
          <w:sz w:val="24"/>
          <w:szCs w:val="24"/>
        </w:rPr>
        <w:t>to be</w:t>
      </w:r>
      <w:r w:rsidR="002C5E0D" w:rsidRPr="00946862">
        <w:rPr>
          <w:rFonts w:ascii="Times New Roman" w:eastAsia="游ゴシック Medium" w:hAnsi="Times New Roman" w:cs="Times New Roman"/>
          <w:bCs/>
          <w:kern w:val="0"/>
          <w:sz w:val="24"/>
          <w:szCs w:val="24"/>
        </w:rPr>
        <w:t xml:space="preserve"> an important variabl</w:t>
      </w:r>
      <w:r w:rsidR="006051E6" w:rsidRPr="00946862">
        <w:rPr>
          <w:rFonts w:ascii="Times New Roman" w:eastAsia="游ゴシック Medium" w:hAnsi="Times New Roman" w:cs="Times New Roman"/>
          <w:bCs/>
          <w:kern w:val="0"/>
          <w:sz w:val="24"/>
          <w:szCs w:val="24"/>
        </w:rPr>
        <w:t>e</w:t>
      </w:r>
      <w:r w:rsidR="00072076" w:rsidRPr="00946862">
        <w:rPr>
          <w:rFonts w:ascii="Times New Roman" w:eastAsia="游ゴシック Medium" w:hAnsi="Times New Roman" w:cs="Times New Roman"/>
          <w:bCs/>
          <w:kern w:val="0"/>
          <w:sz w:val="24"/>
          <w:szCs w:val="24"/>
        </w:rPr>
        <w:t xml:space="preserve"> in the L2 reading model</w:t>
      </w:r>
      <w:r w:rsidR="006051E6" w:rsidRPr="00946862">
        <w:rPr>
          <w:rFonts w:ascii="Times New Roman" w:eastAsia="游ゴシック Medium" w:hAnsi="Times New Roman" w:cs="Times New Roman"/>
          <w:bCs/>
          <w:kern w:val="0"/>
          <w:sz w:val="24"/>
          <w:szCs w:val="24"/>
        </w:rPr>
        <w:t>.</w:t>
      </w:r>
      <w:r w:rsidR="002C5E0D" w:rsidRPr="00946862">
        <w:rPr>
          <w:rFonts w:ascii="Times New Roman" w:eastAsia="游ゴシック Medium" w:hAnsi="Times New Roman" w:cs="Times New Roman"/>
          <w:bCs/>
          <w:kern w:val="0"/>
          <w:sz w:val="24"/>
          <w:szCs w:val="24"/>
        </w:rPr>
        <w:t xml:space="preserve"> </w:t>
      </w:r>
    </w:p>
    <w:p w14:paraId="7F4F343A" w14:textId="290CA1E9" w:rsidR="00020D53" w:rsidRPr="00946862" w:rsidRDefault="00020D53">
      <w:pPr>
        <w:widowControl/>
        <w:jc w:val="left"/>
        <w:rPr>
          <w:rFonts w:ascii="Times New Roman" w:hAnsi="Times New Roman" w:cs="Times New Roman"/>
          <w:i/>
          <w:iCs/>
        </w:rPr>
      </w:pPr>
    </w:p>
    <w:p w14:paraId="7BD20915" w14:textId="54A57DC5" w:rsidR="00061372" w:rsidRPr="00946862" w:rsidRDefault="008E7FCA" w:rsidP="0078309E">
      <w:pPr>
        <w:spacing w:line="360" w:lineRule="auto"/>
        <w:jc w:val="left"/>
        <w:rPr>
          <w:rFonts w:ascii="Times New Roman" w:eastAsia="游ゴシック Medium" w:hAnsi="Times New Roman" w:cs="Times New Roman"/>
          <w:bCs/>
          <w:i/>
          <w:iCs/>
          <w:kern w:val="0"/>
          <w:sz w:val="24"/>
          <w:szCs w:val="24"/>
        </w:rPr>
      </w:pPr>
      <w:r w:rsidRPr="00946862">
        <w:rPr>
          <w:rFonts w:ascii="Times New Roman" w:eastAsia="游ゴシック Medium" w:hAnsi="Times New Roman" w:cs="Times New Roman"/>
          <w:bCs/>
          <w:i/>
          <w:iCs/>
          <w:kern w:val="0"/>
          <w:sz w:val="24"/>
          <w:szCs w:val="24"/>
        </w:rPr>
        <w:t xml:space="preserve">S4-4 </w:t>
      </w:r>
      <w:r w:rsidR="00170FDF" w:rsidRPr="00946862">
        <w:rPr>
          <w:rFonts w:ascii="Times New Roman" w:eastAsia="游ゴシック Medium" w:hAnsi="Times New Roman" w:cs="Times New Roman"/>
          <w:bCs/>
          <w:i/>
          <w:iCs/>
          <w:kern w:val="0"/>
          <w:sz w:val="24"/>
          <w:szCs w:val="24"/>
        </w:rPr>
        <w:t>Limitation</w:t>
      </w:r>
      <w:r w:rsidR="00DF6A91" w:rsidRPr="00946862">
        <w:rPr>
          <w:rFonts w:ascii="Times New Roman" w:eastAsia="游ゴシック Medium" w:hAnsi="Times New Roman" w:cs="Times New Roman"/>
          <w:bCs/>
          <w:i/>
          <w:iCs/>
          <w:kern w:val="0"/>
          <w:sz w:val="24"/>
          <w:szCs w:val="24"/>
        </w:rPr>
        <w:t>s</w:t>
      </w:r>
      <w:r w:rsidR="00170FDF" w:rsidRPr="00946862">
        <w:rPr>
          <w:rFonts w:ascii="Times New Roman" w:eastAsia="游ゴシック Medium" w:hAnsi="Times New Roman" w:cs="Times New Roman"/>
          <w:bCs/>
          <w:i/>
          <w:iCs/>
          <w:kern w:val="0"/>
          <w:sz w:val="24"/>
          <w:szCs w:val="24"/>
        </w:rPr>
        <w:t xml:space="preserve"> </w:t>
      </w:r>
      <w:r w:rsidR="00170FDF" w:rsidRPr="00946862">
        <w:rPr>
          <w:rFonts w:ascii="Times New Roman" w:eastAsia="游ゴシック Medium" w:hAnsi="Times New Roman" w:cs="Times New Roman" w:hint="eastAsia"/>
          <w:bCs/>
          <w:i/>
          <w:iCs/>
          <w:kern w:val="0"/>
          <w:sz w:val="24"/>
          <w:szCs w:val="24"/>
        </w:rPr>
        <w:t>a</w:t>
      </w:r>
      <w:r w:rsidR="00170FDF" w:rsidRPr="00946862">
        <w:rPr>
          <w:rFonts w:ascii="Times New Roman" w:eastAsia="游ゴシック Medium" w:hAnsi="Times New Roman" w:cs="Times New Roman"/>
          <w:bCs/>
          <w:i/>
          <w:iCs/>
          <w:kern w:val="0"/>
          <w:sz w:val="24"/>
          <w:szCs w:val="24"/>
        </w:rPr>
        <w:t>nd future direction</w:t>
      </w:r>
      <w:r w:rsidR="00DF6A91" w:rsidRPr="00946862">
        <w:rPr>
          <w:rFonts w:ascii="Times New Roman" w:eastAsia="游ゴシック Medium" w:hAnsi="Times New Roman" w:cs="Times New Roman"/>
          <w:bCs/>
          <w:i/>
          <w:iCs/>
          <w:kern w:val="0"/>
          <w:sz w:val="24"/>
          <w:szCs w:val="24"/>
        </w:rPr>
        <w:t>s</w:t>
      </w:r>
      <w:r w:rsidR="00170FDF" w:rsidRPr="00946862">
        <w:rPr>
          <w:rFonts w:ascii="Times New Roman" w:eastAsia="游ゴシック Medium" w:hAnsi="Times New Roman" w:cs="Times New Roman"/>
          <w:bCs/>
          <w:i/>
          <w:iCs/>
          <w:kern w:val="0"/>
          <w:sz w:val="24"/>
          <w:szCs w:val="24"/>
        </w:rPr>
        <w:t xml:space="preserve"> of the use of eye movement </w:t>
      </w:r>
      <w:r w:rsidR="008D71F5" w:rsidRPr="00946862">
        <w:rPr>
          <w:rFonts w:ascii="Times New Roman" w:eastAsia="游ゴシック Medium" w:hAnsi="Times New Roman" w:cs="Times New Roman"/>
          <w:bCs/>
          <w:i/>
          <w:iCs/>
          <w:kern w:val="0"/>
          <w:sz w:val="24"/>
          <w:szCs w:val="24"/>
        </w:rPr>
        <w:t>measures</w:t>
      </w:r>
    </w:p>
    <w:p w14:paraId="36862A24" w14:textId="6A0B9893" w:rsidR="0036519C" w:rsidRPr="00946862" w:rsidRDefault="00862716" w:rsidP="004C5B85">
      <w:pPr>
        <w:spacing w:line="360" w:lineRule="auto"/>
        <w:ind w:firstLine="840"/>
        <w:jc w:val="left"/>
        <w:rPr>
          <w:rFonts w:ascii="Times New Roman" w:hAnsi="Times New Roman" w:cs="Times New Roman"/>
          <w:kern w:val="0"/>
          <w:sz w:val="24"/>
          <w:szCs w:val="24"/>
        </w:rPr>
      </w:pPr>
      <w:r w:rsidRPr="00946862">
        <w:rPr>
          <w:rFonts w:ascii="Times New Roman" w:hAnsi="Times New Roman" w:cs="Times New Roman"/>
          <w:kern w:val="0"/>
          <w:sz w:val="24"/>
          <w:szCs w:val="24"/>
        </w:rPr>
        <w:t xml:space="preserve">The current study used </w:t>
      </w:r>
      <w:r w:rsidR="009A5009" w:rsidRPr="00946862">
        <w:rPr>
          <w:rFonts w:ascii="Times New Roman" w:hAnsi="Times New Roman" w:cs="Times New Roman"/>
          <w:kern w:val="0"/>
          <w:sz w:val="24"/>
          <w:szCs w:val="24"/>
        </w:rPr>
        <w:t xml:space="preserve">the combination of </w:t>
      </w:r>
      <w:r w:rsidRPr="00946862">
        <w:rPr>
          <w:rFonts w:ascii="Times New Roman" w:hAnsi="Times New Roman" w:cs="Times New Roman"/>
          <w:kern w:val="0"/>
          <w:sz w:val="24"/>
          <w:szCs w:val="24"/>
        </w:rPr>
        <w:t>total reading time and fixation count as</w:t>
      </w:r>
      <w:r w:rsidR="009A5009" w:rsidRPr="00946862">
        <w:rPr>
          <w:rFonts w:ascii="Times New Roman" w:hAnsi="Times New Roman" w:cs="Times New Roman"/>
          <w:kern w:val="0"/>
          <w:sz w:val="24"/>
          <w:szCs w:val="24"/>
        </w:rPr>
        <w:t xml:space="preserve"> the criterion variable. </w:t>
      </w:r>
      <w:r w:rsidR="00E73AE1" w:rsidRPr="00946862">
        <w:rPr>
          <w:rFonts w:ascii="Times New Roman" w:hAnsi="Times New Roman" w:cs="Times New Roman"/>
          <w:kern w:val="0"/>
          <w:sz w:val="24"/>
          <w:szCs w:val="24"/>
        </w:rPr>
        <w:t>Total reading time is “a hybri</w:t>
      </w:r>
      <w:r w:rsidR="00E73AE1" w:rsidRPr="00946862">
        <w:rPr>
          <w:rFonts w:ascii="Times New Roman" w:hAnsi="Times New Roman"/>
          <w:kern w:val="0"/>
          <w:sz w:val="24"/>
        </w:rPr>
        <w:t>d measure that conflates both early and late stages of processing” (</w:t>
      </w:r>
      <w:proofErr w:type="spellStart"/>
      <w:r w:rsidR="00E73AE1" w:rsidRPr="00946862">
        <w:rPr>
          <w:rFonts w:ascii="Times New Roman" w:hAnsi="Times New Roman"/>
          <w:kern w:val="0"/>
          <w:sz w:val="24"/>
        </w:rPr>
        <w:t>Godfroid</w:t>
      </w:r>
      <w:proofErr w:type="spellEnd"/>
      <w:r w:rsidR="00E73AE1" w:rsidRPr="00946862">
        <w:rPr>
          <w:rFonts w:ascii="Times New Roman" w:hAnsi="Times New Roman"/>
          <w:kern w:val="0"/>
          <w:sz w:val="24"/>
        </w:rPr>
        <w:t xml:space="preserve">, 2019, p. 255). Similarly, fixation count is an aggregate measure and highly correlates with total </w:t>
      </w:r>
      <w:r w:rsidR="00970A77" w:rsidRPr="00946862">
        <w:rPr>
          <w:rFonts w:ascii="Times New Roman" w:hAnsi="Times New Roman" w:cs="Times New Roman"/>
          <w:kern w:val="0"/>
          <w:sz w:val="24"/>
          <w:szCs w:val="24"/>
        </w:rPr>
        <w:t xml:space="preserve">reading </w:t>
      </w:r>
      <w:r w:rsidR="00E73AE1" w:rsidRPr="00946862">
        <w:rPr>
          <w:rFonts w:ascii="Times New Roman" w:hAnsi="Times New Roman"/>
          <w:kern w:val="0"/>
          <w:sz w:val="24"/>
        </w:rPr>
        <w:t>time (Conklin et al., 2019</w:t>
      </w:r>
      <w:r w:rsidR="00E73AE1" w:rsidRPr="00946862">
        <w:rPr>
          <w:rFonts w:ascii="Times New Roman" w:hAnsi="Times New Roman" w:hint="eastAsia"/>
          <w:kern w:val="0"/>
          <w:sz w:val="24"/>
        </w:rPr>
        <w:t>)</w:t>
      </w:r>
      <w:r w:rsidR="00E73AE1" w:rsidRPr="00946862">
        <w:rPr>
          <w:rFonts w:ascii="Times New Roman" w:hAnsi="Times New Roman"/>
          <w:kern w:val="0"/>
          <w:sz w:val="24"/>
        </w:rPr>
        <w:t xml:space="preserve">. </w:t>
      </w:r>
      <w:r w:rsidR="0059746B" w:rsidRPr="00946862">
        <w:rPr>
          <w:rFonts w:ascii="Times New Roman" w:hAnsi="Times New Roman"/>
          <w:kern w:val="0"/>
          <w:sz w:val="24"/>
        </w:rPr>
        <w:t>Given this</w:t>
      </w:r>
      <w:r w:rsidR="00E73AE1" w:rsidRPr="00946862">
        <w:rPr>
          <w:rFonts w:ascii="Times New Roman" w:hAnsi="Times New Roman"/>
          <w:kern w:val="0"/>
          <w:sz w:val="24"/>
        </w:rPr>
        <w:t xml:space="preserve">, the current models should be interpreted as estimating cognitive effort at both </w:t>
      </w:r>
      <w:r w:rsidR="00E668D3" w:rsidRPr="00946862">
        <w:rPr>
          <w:rFonts w:ascii="Times New Roman" w:hAnsi="Times New Roman"/>
          <w:kern w:val="0"/>
          <w:sz w:val="24"/>
        </w:rPr>
        <w:t xml:space="preserve">early (or </w:t>
      </w:r>
      <w:proofErr w:type="gramStart"/>
      <w:r w:rsidR="00E73AE1" w:rsidRPr="00946862">
        <w:rPr>
          <w:rFonts w:ascii="Times New Roman" w:hAnsi="Times New Roman"/>
          <w:kern w:val="0"/>
          <w:sz w:val="24"/>
        </w:rPr>
        <w:t>lowe</w:t>
      </w:r>
      <w:r w:rsidR="00F102DA" w:rsidRPr="00946862">
        <w:rPr>
          <w:rFonts w:ascii="Times New Roman" w:hAnsi="Times New Roman"/>
          <w:kern w:val="0"/>
          <w:sz w:val="24"/>
        </w:rPr>
        <w:t>r</w:t>
      </w:r>
      <w:r w:rsidR="00E668D3" w:rsidRPr="00946862">
        <w:rPr>
          <w:rFonts w:ascii="Times New Roman" w:hAnsi="Times New Roman"/>
          <w:kern w:val="0"/>
          <w:sz w:val="24"/>
        </w:rPr>
        <w:t>-</w:t>
      </w:r>
      <w:r w:rsidR="00BB2E58" w:rsidRPr="00946862">
        <w:rPr>
          <w:rFonts w:ascii="Times New Roman" w:hAnsi="Times New Roman"/>
          <w:kern w:val="0"/>
          <w:sz w:val="24"/>
        </w:rPr>
        <w:t>level</w:t>
      </w:r>
      <w:proofErr w:type="gramEnd"/>
      <w:r w:rsidR="00E668D3" w:rsidRPr="00946862">
        <w:rPr>
          <w:rFonts w:ascii="Times New Roman" w:hAnsi="Times New Roman"/>
          <w:kern w:val="0"/>
          <w:sz w:val="24"/>
        </w:rPr>
        <w:t>)</w:t>
      </w:r>
      <w:r w:rsidR="00FC0BA1" w:rsidRPr="00946862">
        <w:rPr>
          <w:rFonts w:ascii="Times New Roman" w:hAnsi="Times New Roman"/>
          <w:kern w:val="0"/>
          <w:sz w:val="24"/>
        </w:rPr>
        <w:t xml:space="preserve"> a</w:t>
      </w:r>
      <w:r w:rsidR="00E73AE1" w:rsidRPr="00946862">
        <w:rPr>
          <w:rFonts w:ascii="Times New Roman" w:hAnsi="Times New Roman"/>
          <w:kern w:val="0"/>
          <w:sz w:val="24"/>
        </w:rPr>
        <w:t xml:space="preserve">nd </w:t>
      </w:r>
      <w:r w:rsidR="00BB2E58" w:rsidRPr="00946862">
        <w:rPr>
          <w:rFonts w:ascii="Times New Roman" w:hAnsi="Times New Roman"/>
          <w:kern w:val="0"/>
          <w:sz w:val="24"/>
        </w:rPr>
        <w:t xml:space="preserve">late (or </w:t>
      </w:r>
      <w:r w:rsidR="00E73AE1" w:rsidRPr="00946862">
        <w:rPr>
          <w:rFonts w:ascii="Times New Roman" w:hAnsi="Times New Roman"/>
          <w:kern w:val="0"/>
          <w:sz w:val="24"/>
        </w:rPr>
        <w:t>higher</w:t>
      </w:r>
      <w:r w:rsidR="00BB2E58" w:rsidRPr="00946862">
        <w:rPr>
          <w:rFonts w:ascii="Times New Roman" w:hAnsi="Times New Roman"/>
          <w:kern w:val="0"/>
          <w:sz w:val="24"/>
        </w:rPr>
        <w:t xml:space="preserve">-level) </w:t>
      </w:r>
      <w:r w:rsidR="00E73AE1" w:rsidRPr="00946862">
        <w:rPr>
          <w:rFonts w:ascii="Times New Roman" w:hAnsi="Times New Roman"/>
          <w:kern w:val="0"/>
          <w:sz w:val="24"/>
        </w:rPr>
        <w:t>processing.</w:t>
      </w:r>
      <w:r w:rsidR="00E73AE1" w:rsidRPr="00946862">
        <w:rPr>
          <w:rFonts w:ascii="Times New Roman" w:hAnsi="Times New Roman" w:cs="Times New Roman"/>
          <w:kern w:val="0"/>
          <w:sz w:val="24"/>
          <w:szCs w:val="24"/>
        </w:rPr>
        <w:t xml:space="preserve"> </w:t>
      </w:r>
    </w:p>
    <w:p w14:paraId="57CA5508" w14:textId="1A8C10FB" w:rsidR="004C5B85" w:rsidRPr="00946862" w:rsidRDefault="00B05C3A" w:rsidP="004C5B85">
      <w:pPr>
        <w:spacing w:line="360" w:lineRule="auto"/>
        <w:ind w:firstLine="840"/>
        <w:jc w:val="left"/>
        <w:rPr>
          <w:rFonts w:ascii="Times New Roman" w:hAnsi="Times New Roman" w:cs="Times New Roman"/>
          <w:kern w:val="0"/>
          <w:sz w:val="24"/>
          <w:szCs w:val="24"/>
        </w:rPr>
      </w:pPr>
      <w:r w:rsidRPr="00946862">
        <w:rPr>
          <w:rFonts w:ascii="Times New Roman" w:eastAsia="游明朝" w:hAnsi="Times New Roman" w:cs="Times New Roman"/>
          <w:sz w:val="24"/>
          <w:szCs w:val="24"/>
        </w:rPr>
        <w:t xml:space="preserve">Thus, </w:t>
      </w:r>
      <w:r w:rsidR="00997D26" w:rsidRPr="00946862">
        <w:rPr>
          <w:rFonts w:ascii="Times New Roman" w:eastAsia="游明朝" w:hAnsi="Times New Roman" w:cs="Times New Roman"/>
          <w:sz w:val="24"/>
          <w:szCs w:val="24"/>
        </w:rPr>
        <w:t xml:space="preserve">in future studies, </w:t>
      </w:r>
      <w:r w:rsidR="00E73AE1" w:rsidRPr="00946862">
        <w:rPr>
          <w:rFonts w:ascii="Times New Roman" w:eastAsia="游明朝" w:hAnsi="Times New Roman" w:cs="Times New Roman"/>
          <w:sz w:val="24"/>
          <w:szCs w:val="24"/>
        </w:rPr>
        <w:t>the use of early and late processing measures</w:t>
      </w:r>
      <w:r w:rsidR="000903C2" w:rsidRPr="00946862">
        <w:rPr>
          <w:rFonts w:ascii="Times New Roman" w:eastAsia="游明朝" w:hAnsi="Times New Roman" w:cs="Times New Roman"/>
          <w:sz w:val="24"/>
          <w:szCs w:val="24"/>
        </w:rPr>
        <w:t>,</w:t>
      </w:r>
      <w:r w:rsidRPr="00946862">
        <w:rPr>
          <w:rFonts w:ascii="Times New Roman" w:eastAsia="游明朝" w:hAnsi="Times New Roman" w:cs="Times New Roman"/>
          <w:sz w:val="24"/>
          <w:szCs w:val="24"/>
        </w:rPr>
        <w:t xml:space="preserve"> </w:t>
      </w:r>
      <w:r w:rsidR="000903C2" w:rsidRPr="00946862">
        <w:rPr>
          <w:rFonts w:ascii="Times New Roman" w:eastAsia="游明朝" w:hAnsi="Times New Roman" w:cs="Times New Roman"/>
          <w:sz w:val="24"/>
          <w:szCs w:val="24"/>
        </w:rPr>
        <w:t xml:space="preserve">separately, </w:t>
      </w:r>
      <w:r w:rsidR="00E73AE1" w:rsidRPr="00946862">
        <w:rPr>
          <w:rFonts w:ascii="Times New Roman" w:eastAsia="游明朝" w:hAnsi="Times New Roman" w:cs="Times New Roman"/>
          <w:sz w:val="24"/>
          <w:szCs w:val="24"/>
        </w:rPr>
        <w:t>will allow us to obtain more nuanced insight into the processing effort and text linguistic features.</w:t>
      </w:r>
      <w:r w:rsidRPr="00946862">
        <w:rPr>
          <w:rFonts w:ascii="Times New Roman" w:eastAsia="游明朝" w:hAnsi="Times New Roman" w:cs="Times New Roman"/>
          <w:sz w:val="24"/>
          <w:szCs w:val="24"/>
        </w:rPr>
        <w:t xml:space="preserve"> </w:t>
      </w:r>
      <w:r w:rsidR="00061372" w:rsidRPr="00946862">
        <w:rPr>
          <w:rFonts w:ascii="Times New Roman" w:eastAsia="游明朝" w:hAnsi="Times New Roman" w:cs="Times New Roman"/>
          <w:sz w:val="24"/>
          <w:szCs w:val="24"/>
        </w:rPr>
        <w:t>For instance, the model could estimate the cognitive effort specifically required for lower-level processing (i.e., word recognition) if a measure of early processing, such as first fixation time, is used. On the other hand, it could estimate the effort for higher-level or strategic processing if a measure of late processing, such as rereading time and lookbacks to previous sentences, is used.</w:t>
      </w:r>
      <w:r w:rsidR="00061372" w:rsidRPr="00946862">
        <w:rPr>
          <w:rFonts w:ascii="Times New Roman" w:hAnsi="Times New Roman" w:cs="Times New Roman"/>
          <w:kern w:val="0"/>
          <w:sz w:val="24"/>
          <w:szCs w:val="24"/>
        </w:rPr>
        <w:t xml:space="preserve"> </w:t>
      </w:r>
    </w:p>
    <w:p w14:paraId="35BEFAA6" w14:textId="77777777" w:rsidR="00BF0095" w:rsidRPr="00946862" w:rsidRDefault="00BF0095" w:rsidP="00BF0095">
      <w:pPr>
        <w:spacing w:line="360" w:lineRule="auto"/>
        <w:jc w:val="left"/>
        <w:rPr>
          <w:rFonts w:ascii="Times New Roman" w:hAnsi="Times New Roman" w:cs="Times New Roman"/>
          <w:kern w:val="0"/>
          <w:sz w:val="24"/>
          <w:szCs w:val="24"/>
        </w:rPr>
      </w:pPr>
    </w:p>
    <w:p w14:paraId="7810D5A3" w14:textId="70097449" w:rsidR="00BF0095" w:rsidRPr="00946862" w:rsidRDefault="00BF0095" w:rsidP="00BF0095">
      <w:pPr>
        <w:spacing w:line="360" w:lineRule="auto"/>
        <w:jc w:val="left"/>
        <w:rPr>
          <w:rFonts w:ascii="Times New Roman" w:hAnsi="Times New Roman" w:cs="Times New Roman"/>
          <w:kern w:val="0"/>
          <w:sz w:val="24"/>
          <w:szCs w:val="24"/>
        </w:rPr>
      </w:pPr>
      <w:r w:rsidRPr="00946862">
        <w:rPr>
          <w:rFonts w:ascii="Times New Roman" w:hAnsi="Times New Roman" w:cs="Times New Roman" w:hint="eastAsia"/>
          <w:kern w:val="0"/>
          <w:sz w:val="24"/>
          <w:szCs w:val="24"/>
        </w:rPr>
        <w:t>R</w:t>
      </w:r>
      <w:r w:rsidRPr="00946862">
        <w:rPr>
          <w:rFonts w:ascii="Times New Roman" w:hAnsi="Times New Roman" w:cs="Times New Roman"/>
          <w:kern w:val="0"/>
          <w:sz w:val="24"/>
          <w:szCs w:val="24"/>
        </w:rPr>
        <w:t>eferences</w:t>
      </w:r>
    </w:p>
    <w:p w14:paraId="6C455FD9" w14:textId="77777777" w:rsidR="008809AB" w:rsidRPr="00946862" w:rsidRDefault="008809AB" w:rsidP="008809AB">
      <w:pPr>
        <w:pStyle w:val="ab"/>
        <w:adjustRightInd w:val="0"/>
        <w:snapToGrid w:val="0"/>
        <w:ind w:leftChars="0" w:left="496" w:hangingChars="236" w:hanging="496"/>
        <w:jc w:val="left"/>
        <w:rPr>
          <w:rFonts w:ascii="Times New Roman" w:hAnsi="Times New Roman" w:cs="Times New Roman"/>
          <w:bCs/>
          <w:kern w:val="0"/>
          <w:szCs w:val="21"/>
        </w:rPr>
      </w:pPr>
      <w:r w:rsidRPr="00946862">
        <w:rPr>
          <w:rFonts w:ascii="Times New Roman" w:hAnsi="Times New Roman" w:cs="Times New Roman"/>
          <w:bCs/>
          <w:kern w:val="0"/>
          <w:szCs w:val="21"/>
        </w:rPr>
        <w:t xml:space="preserve">Conklin, K, </w:t>
      </w:r>
      <w:proofErr w:type="spellStart"/>
      <w:r w:rsidRPr="00946862">
        <w:rPr>
          <w:rFonts w:ascii="Times New Roman" w:hAnsi="Times New Roman" w:cs="Times New Roman"/>
          <w:bCs/>
          <w:kern w:val="0"/>
          <w:szCs w:val="21"/>
        </w:rPr>
        <w:t>Pellicer</w:t>
      </w:r>
      <w:proofErr w:type="spellEnd"/>
      <w:r w:rsidRPr="00946862">
        <w:rPr>
          <w:rFonts w:ascii="Times New Roman" w:hAnsi="Times New Roman" w:cs="Times New Roman"/>
          <w:bCs/>
          <w:kern w:val="0"/>
          <w:szCs w:val="21"/>
        </w:rPr>
        <w:t>-Sánchez, A and Carrol, G (2018) </w:t>
      </w:r>
      <w:r w:rsidRPr="00946862">
        <w:rPr>
          <w:rFonts w:ascii="Times New Roman" w:hAnsi="Times New Roman" w:cs="Times New Roman"/>
          <w:bCs/>
          <w:i/>
          <w:iCs/>
          <w:kern w:val="0"/>
          <w:szCs w:val="21"/>
        </w:rPr>
        <w:t>Eye-tracking: A guide for applied linguistics research</w:t>
      </w:r>
      <w:r w:rsidRPr="00946862">
        <w:rPr>
          <w:rFonts w:ascii="Times New Roman" w:hAnsi="Times New Roman" w:cs="Times New Roman"/>
          <w:bCs/>
          <w:kern w:val="0"/>
          <w:szCs w:val="21"/>
        </w:rPr>
        <w:t>. Cambridge University Press.</w:t>
      </w:r>
    </w:p>
    <w:p w14:paraId="0875E7F3" w14:textId="77777777" w:rsidR="00447CA7" w:rsidRPr="00946862" w:rsidRDefault="00447CA7" w:rsidP="008809AB">
      <w:pPr>
        <w:pStyle w:val="ab"/>
        <w:adjustRightInd w:val="0"/>
        <w:snapToGrid w:val="0"/>
        <w:ind w:leftChars="0" w:left="496" w:hangingChars="236" w:hanging="496"/>
        <w:jc w:val="left"/>
        <w:rPr>
          <w:rFonts w:ascii="Times New Roman" w:hAnsi="Times New Roman" w:cs="Times New Roman"/>
          <w:bCs/>
          <w:kern w:val="0"/>
          <w:szCs w:val="21"/>
        </w:rPr>
      </w:pPr>
      <w:r w:rsidRPr="00946862">
        <w:rPr>
          <w:rFonts w:ascii="Times New Roman" w:hAnsi="Times New Roman" w:cs="Times New Roman"/>
          <w:bCs/>
          <w:kern w:val="0"/>
          <w:szCs w:val="21"/>
        </w:rPr>
        <w:t>Garner, J, Crossley, S and Kyle, K (2019) N-gram measures and L2 writing proficiency. </w:t>
      </w:r>
      <w:r w:rsidRPr="00946862">
        <w:rPr>
          <w:rFonts w:ascii="Times New Roman" w:hAnsi="Times New Roman" w:cs="Times New Roman"/>
          <w:bCs/>
          <w:i/>
          <w:iCs/>
          <w:kern w:val="0"/>
          <w:szCs w:val="21"/>
        </w:rPr>
        <w:t>System</w:t>
      </w:r>
      <w:r w:rsidRPr="00946862">
        <w:rPr>
          <w:rFonts w:ascii="Times New Roman" w:hAnsi="Times New Roman" w:cs="Times New Roman"/>
          <w:bCs/>
          <w:kern w:val="0"/>
          <w:szCs w:val="21"/>
        </w:rPr>
        <w:t> </w:t>
      </w:r>
      <w:r w:rsidRPr="00946862">
        <w:rPr>
          <w:rFonts w:ascii="Times New Roman" w:hAnsi="Times New Roman"/>
          <w:kern w:val="0"/>
          <w:szCs w:val="21"/>
        </w:rPr>
        <w:t>80</w:t>
      </w:r>
      <w:r w:rsidRPr="00946862">
        <w:rPr>
          <w:rFonts w:ascii="Times New Roman" w:hAnsi="Times New Roman" w:cs="Times New Roman"/>
          <w:bCs/>
          <w:kern w:val="0"/>
          <w:szCs w:val="21"/>
        </w:rPr>
        <w:t xml:space="preserve">, 176–187. </w:t>
      </w:r>
      <w:hyperlink r:id="rId32" w:tgtFrame="_blank" w:tooltip="Persistent link using digital object identifier" w:history="1">
        <w:r w:rsidRPr="00946862">
          <w:rPr>
            <w:rStyle w:val="a8"/>
            <w:rFonts w:ascii="Times New Roman" w:hAnsi="Times New Roman" w:cs="Times New Roman"/>
            <w:bCs/>
            <w:color w:val="auto"/>
            <w:kern w:val="0"/>
            <w:szCs w:val="21"/>
          </w:rPr>
          <w:t>https://doi.org/10.1016/j.system.2018.12.001</w:t>
        </w:r>
      </w:hyperlink>
    </w:p>
    <w:p w14:paraId="38D693D6" w14:textId="77777777" w:rsidR="000924FC" w:rsidRPr="00946862" w:rsidRDefault="00C97C62" w:rsidP="000924FC">
      <w:pPr>
        <w:adjustRightInd w:val="0"/>
        <w:snapToGrid w:val="0"/>
        <w:ind w:left="496" w:hangingChars="236" w:hanging="496"/>
        <w:jc w:val="left"/>
        <w:rPr>
          <w:rFonts w:ascii="Times New Roman" w:eastAsia="ＭＳ 明朝" w:hAnsi="Times New Roman" w:cs="Mangal"/>
          <w:szCs w:val="21"/>
        </w:rPr>
      </w:pPr>
      <w:proofErr w:type="spellStart"/>
      <w:r w:rsidRPr="00946862">
        <w:rPr>
          <w:rFonts w:ascii="Times New Roman" w:eastAsia="ＭＳ 明朝" w:hAnsi="Times New Roman" w:cs="Mangal"/>
          <w:szCs w:val="21"/>
        </w:rPr>
        <w:t>Godfroid</w:t>
      </w:r>
      <w:proofErr w:type="spellEnd"/>
      <w:r w:rsidRPr="00946862">
        <w:rPr>
          <w:rFonts w:ascii="Times New Roman" w:eastAsia="ＭＳ 明朝" w:hAnsi="Times New Roman" w:cs="Mangal"/>
          <w:szCs w:val="21"/>
        </w:rPr>
        <w:t xml:space="preserve">, A (2019) </w:t>
      </w:r>
      <w:r w:rsidRPr="00946862">
        <w:rPr>
          <w:rFonts w:ascii="Times New Roman" w:eastAsia="ＭＳ 明朝" w:hAnsi="Times New Roman" w:cs="Mangal"/>
          <w:i/>
          <w:szCs w:val="21"/>
        </w:rPr>
        <w:t>Eye tracking in second language acquisition and bilingualism: A research synthesis and methodological guide</w:t>
      </w:r>
      <w:r w:rsidRPr="00946862">
        <w:rPr>
          <w:rFonts w:ascii="Times New Roman" w:eastAsia="ＭＳ 明朝" w:hAnsi="Times New Roman" w:cs="Mangal"/>
          <w:szCs w:val="21"/>
        </w:rPr>
        <w:t xml:space="preserve">. </w:t>
      </w:r>
      <w:r w:rsidRPr="00946862">
        <w:rPr>
          <w:rFonts w:ascii="Times New Roman" w:eastAsia="ＭＳ 明朝" w:hAnsi="Times New Roman" w:cs="Times New Roman"/>
          <w:bCs/>
          <w:kern w:val="0"/>
          <w:szCs w:val="21"/>
        </w:rPr>
        <w:t xml:space="preserve">New York, NY: </w:t>
      </w:r>
      <w:r w:rsidRPr="00946862">
        <w:rPr>
          <w:rFonts w:ascii="Times New Roman" w:eastAsia="ＭＳ 明朝" w:hAnsi="Times New Roman" w:cs="Mangal"/>
          <w:szCs w:val="21"/>
        </w:rPr>
        <w:t>Routledge.</w:t>
      </w:r>
    </w:p>
    <w:p w14:paraId="5D5CAF8A" w14:textId="56D9B019" w:rsidR="000924FC" w:rsidRPr="00946862" w:rsidRDefault="000924FC" w:rsidP="000924FC">
      <w:pPr>
        <w:adjustRightInd w:val="0"/>
        <w:snapToGrid w:val="0"/>
        <w:ind w:left="496" w:hangingChars="236" w:hanging="496"/>
        <w:jc w:val="left"/>
        <w:rPr>
          <w:rFonts w:ascii="Times New Roman" w:hAnsi="Times New Roman" w:cs="Times New Roman"/>
          <w:bCs/>
          <w:kern w:val="0"/>
          <w:szCs w:val="21"/>
        </w:rPr>
      </w:pPr>
      <w:proofErr w:type="spellStart"/>
      <w:r w:rsidRPr="00946862">
        <w:rPr>
          <w:rFonts w:ascii="Times New Roman" w:hAnsi="Times New Roman" w:cs="Times New Roman"/>
          <w:bCs/>
          <w:kern w:val="0"/>
          <w:szCs w:val="21"/>
        </w:rPr>
        <w:t>Graesser</w:t>
      </w:r>
      <w:proofErr w:type="spellEnd"/>
      <w:r w:rsidRPr="00946862">
        <w:rPr>
          <w:rFonts w:ascii="Times New Roman" w:hAnsi="Times New Roman" w:cs="Times New Roman"/>
          <w:bCs/>
          <w:kern w:val="0"/>
          <w:szCs w:val="21"/>
        </w:rPr>
        <w:t>, AC and McNamara, DS (2011) Computational analyses of multilevel discourse comprehension. </w:t>
      </w:r>
      <w:r w:rsidRPr="00946862">
        <w:rPr>
          <w:rFonts w:ascii="Times New Roman" w:hAnsi="Times New Roman" w:cs="Times New Roman"/>
          <w:bCs/>
          <w:i/>
          <w:iCs/>
          <w:kern w:val="0"/>
          <w:szCs w:val="21"/>
        </w:rPr>
        <w:t>Topics in Cognitive Science</w:t>
      </w:r>
      <w:r w:rsidRPr="00946862">
        <w:rPr>
          <w:rFonts w:ascii="Times New Roman" w:hAnsi="Times New Roman" w:cs="Times New Roman"/>
          <w:bCs/>
          <w:kern w:val="0"/>
          <w:szCs w:val="21"/>
        </w:rPr>
        <w:t xml:space="preserve"> 3(2), 371–398. </w:t>
      </w:r>
      <w:hyperlink r:id="rId33" w:history="1">
        <w:r w:rsidRPr="00946862">
          <w:rPr>
            <w:rStyle w:val="a8"/>
            <w:rFonts w:ascii="Times New Roman" w:hAnsi="Times New Roman" w:cs="Times New Roman"/>
            <w:bCs/>
            <w:color w:val="auto"/>
            <w:kern w:val="0"/>
            <w:szCs w:val="21"/>
          </w:rPr>
          <w:t>https://doi.org/10.1111/j.1756-8765.2010.01081.x</w:t>
        </w:r>
      </w:hyperlink>
    </w:p>
    <w:p w14:paraId="383354BE" w14:textId="210C90D1" w:rsidR="00C822AB" w:rsidRPr="00946862" w:rsidRDefault="00E660BF" w:rsidP="008809AB">
      <w:pPr>
        <w:pStyle w:val="ab"/>
        <w:adjustRightInd w:val="0"/>
        <w:snapToGrid w:val="0"/>
        <w:ind w:leftChars="0" w:left="496" w:hangingChars="236" w:hanging="496"/>
        <w:jc w:val="left"/>
        <w:rPr>
          <w:rFonts w:ascii="Times New Roman" w:hAnsi="Times New Roman" w:cs="Times New Roman"/>
          <w:bCs/>
          <w:kern w:val="0"/>
          <w:szCs w:val="21"/>
        </w:rPr>
      </w:pPr>
      <w:r w:rsidRPr="00946862">
        <w:rPr>
          <w:rFonts w:ascii="Times New Roman" w:hAnsi="Times New Roman" w:cs="Times New Roman"/>
          <w:bCs/>
          <w:kern w:val="0"/>
          <w:szCs w:val="21"/>
        </w:rPr>
        <w:t>Kyle, K, Crossley, S and Berger, C (2018) The tool for the automatic analysis of lexical sophistication (TAALES): Version 2.0. </w:t>
      </w:r>
      <w:r w:rsidRPr="00946862">
        <w:rPr>
          <w:rFonts w:ascii="Times New Roman" w:hAnsi="Times New Roman" w:cs="Times New Roman"/>
          <w:bCs/>
          <w:i/>
          <w:iCs/>
          <w:kern w:val="0"/>
          <w:szCs w:val="21"/>
        </w:rPr>
        <w:t>Behavior Research Methods</w:t>
      </w:r>
      <w:r w:rsidRPr="00946862">
        <w:rPr>
          <w:rFonts w:ascii="Times New Roman" w:hAnsi="Times New Roman" w:cs="Times New Roman"/>
          <w:bCs/>
          <w:kern w:val="0"/>
          <w:szCs w:val="21"/>
        </w:rPr>
        <w:t> </w:t>
      </w:r>
      <w:r w:rsidRPr="00946862">
        <w:rPr>
          <w:rFonts w:ascii="Times New Roman" w:hAnsi="Times New Roman"/>
          <w:kern w:val="0"/>
          <w:szCs w:val="21"/>
        </w:rPr>
        <w:t>50</w:t>
      </w:r>
      <w:r w:rsidRPr="00946862">
        <w:rPr>
          <w:rFonts w:ascii="Times New Roman" w:hAnsi="Times New Roman" w:cs="Times New Roman"/>
          <w:bCs/>
          <w:kern w:val="0"/>
          <w:szCs w:val="21"/>
        </w:rPr>
        <w:t xml:space="preserve">, 1030–1046. </w:t>
      </w:r>
      <w:hyperlink r:id="rId34" w:history="1">
        <w:r w:rsidRPr="00946862">
          <w:rPr>
            <w:rStyle w:val="a8"/>
            <w:rFonts w:ascii="Times New Roman" w:hAnsi="Times New Roman" w:cs="Times New Roman"/>
            <w:bCs/>
            <w:color w:val="auto"/>
            <w:kern w:val="0"/>
            <w:szCs w:val="21"/>
          </w:rPr>
          <w:t>https://doi.org/10.3758/s13428-017-0924-4</w:t>
        </w:r>
      </w:hyperlink>
    </w:p>
    <w:p w14:paraId="203CAF97" w14:textId="7D23BFC1" w:rsidR="006510DF" w:rsidRPr="00946862" w:rsidRDefault="006510DF" w:rsidP="006510DF">
      <w:pPr>
        <w:pStyle w:val="ab"/>
        <w:adjustRightInd w:val="0"/>
        <w:snapToGrid w:val="0"/>
        <w:ind w:leftChars="0" w:left="496" w:hangingChars="236" w:hanging="496"/>
        <w:jc w:val="left"/>
        <w:rPr>
          <w:rFonts w:ascii="Times New Roman" w:eastAsia="ＭＳ Ｐゴシック" w:hAnsi="Times New Roman" w:cs="Times New Roman"/>
          <w:kern w:val="0"/>
          <w:szCs w:val="21"/>
          <w:shd w:val="clear" w:color="auto" w:fill="FFFFFF"/>
        </w:rPr>
      </w:pPr>
      <w:proofErr w:type="spellStart"/>
      <w:r w:rsidRPr="00946862">
        <w:rPr>
          <w:rFonts w:ascii="Times New Roman" w:eastAsia="ＭＳ Ｐゴシック" w:hAnsi="Times New Roman" w:cs="Times New Roman"/>
          <w:kern w:val="0"/>
          <w:szCs w:val="21"/>
          <w:shd w:val="clear" w:color="auto" w:fill="FFFFFF"/>
        </w:rPr>
        <w:t>Reichle</w:t>
      </w:r>
      <w:proofErr w:type="spellEnd"/>
      <w:r w:rsidRPr="00946862">
        <w:rPr>
          <w:rFonts w:ascii="Times New Roman" w:eastAsia="ＭＳ Ｐゴシック" w:hAnsi="Times New Roman" w:cs="Times New Roman"/>
          <w:kern w:val="0"/>
          <w:szCs w:val="21"/>
          <w:shd w:val="clear" w:color="auto" w:fill="FFFFFF"/>
        </w:rPr>
        <w:t xml:space="preserve">, ED, Rayner, K and </w:t>
      </w:r>
      <w:proofErr w:type="spellStart"/>
      <w:r w:rsidRPr="00946862">
        <w:rPr>
          <w:rFonts w:ascii="Times New Roman" w:eastAsia="ＭＳ Ｐゴシック" w:hAnsi="Times New Roman" w:cs="Times New Roman"/>
          <w:kern w:val="0"/>
          <w:szCs w:val="21"/>
          <w:shd w:val="clear" w:color="auto" w:fill="FFFFFF"/>
        </w:rPr>
        <w:t>Pollatsek</w:t>
      </w:r>
      <w:proofErr w:type="spellEnd"/>
      <w:r w:rsidRPr="00946862">
        <w:rPr>
          <w:rFonts w:ascii="Times New Roman" w:eastAsia="ＭＳ Ｐゴシック" w:hAnsi="Times New Roman" w:cs="Times New Roman"/>
          <w:kern w:val="0"/>
          <w:szCs w:val="21"/>
          <w:shd w:val="clear" w:color="auto" w:fill="FFFFFF"/>
        </w:rPr>
        <w:t>, A (1999) Eye movement control in reading: Accounting for initial fixation locations and refixations within the EZ Reader model. </w:t>
      </w:r>
      <w:r w:rsidRPr="00946862">
        <w:rPr>
          <w:rFonts w:ascii="Times New Roman" w:eastAsia="ＭＳ Ｐゴシック" w:hAnsi="Times New Roman" w:cs="Times New Roman"/>
          <w:i/>
          <w:iCs/>
          <w:kern w:val="0"/>
          <w:szCs w:val="21"/>
          <w:shd w:val="clear" w:color="auto" w:fill="FFFFFF"/>
        </w:rPr>
        <w:t>Vision Research</w:t>
      </w:r>
      <w:r w:rsidRPr="00946862">
        <w:rPr>
          <w:rFonts w:ascii="Times New Roman" w:eastAsia="ＭＳ Ｐゴシック" w:hAnsi="Times New Roman" w:cs="Times New Roman"/>
          <w:kern w:val="0"/>
          <w:szCs w:val="21"/>
          <w:shd w:val="clear" w:color="auto" w:fill="FFFFFF"/>
        </w:rPr>
        <w:t> </w:t>
      </w:r>
      <w:r w:rsidRPr="00946862">
        <w:rPr>
          <w:rFonts w:ascii="Times New Roman" w:hAnsi="Times New Roman"/>
          <w:kern w:val="0"/>
          <w:szCs w:val="20"/>
          <w:shd w:val="clear" w:color="auto" w:fill="FFFFFF"/>
        </w:rPr>
        <w:t>39</w:t>
      </w:r>
      <w:r w:rsidRPr="00946862">
        <w:rPr>
          <w:rFonts w:ascii="Times New Roman" w:eastAsia="ＭＳ Ｐゴシック" w:hAnsi="Times New Roman" w:cs="Times New Roman"/>
          <w:kern w:val="0"/>
          <w:szCs w:val="21"/>
          <w:shd w:val="clear" w:color="auto" w:fill="FFFFFF"/>
        </w:rPr>
        <w:t>(26), 4403</w:t>
      </w:r>
      <w:r w:rsidRPr="00946862">
        <w:rPr>
          <w:rFonts w:ascii="Times New Roman" w:hAnsi="Times New Roman" w:cs="Times New Roman"/>
          <w:bCs/>
          <w:kern w:val="0"/>
          <w:szCs w:val="20"/>
        </w:rPr>
        <w:t>–</w:t>
      </w:r>
      <w:r w:rsidRPr="00946862">
        <w:rPr>
          <w:rFonts w:ascii="Times New Roman" w:eastAsia="ＭＳ Ｐゴシック" w:hAnsi="Times New Roman" w:cs="Times New Roman"/>
          <w:kern w:val="0"/>
          <w:szCs w:val="21"/>
          <w:shd w:val="clear" w:color="auto" w:fill="FFFFFF"/>
        </w:rPr>
        <w:t>4411.</w:t>
      </w:r>
      <w:r w:rsidRPr="00946862">
        <w:rPr>
          <w:sz w:val="18"/>
          <w:szCs w:val="20"/>
        </w:rPr>
        <w:t xml:space="preserve"> </w:t>
      </w:r>
      <w:hyperlink r:id="rId35" w:history="1">
        <w:r w:rsidRPr="00946862">
          <w:rPr>
            <w:rStyle w:val="a8"/>
            <w:rFonts w:ascii="Times New Roman" w:eastAsia="ＭＳ Ｐゴシック" w:hAnsi="Times New Roman" w:cs="Times New Roman"/>
            <w:color w:val="auto"/>
            <w:kern w:val="0"/>
            <w:szCs w:val="21"/>
            <w:shd w:val="clear" w:color="auto" w:fill="FFFFFF"/>
          </w:rPr>
          <w:t>https://doi.org/10.1016/S0042-6989(99)00152-2</w:t>
        </w:r>
      </w:hyperlink>
    </w:p>
    <w:p w14:paraId="59AFE840" w14:textId="35B15CFB" w:rsidR="00C822AB" w:rsidRPr="00946862" w:rsidRDefault="00C822AB" w:rsidP="008809AB">
      <w:pPr>
        <w:pStyle w:val="ab"/>
        <w:adjustRightInd w:val="0"/>
        <w:snapToGrid w:val="0"/>
        <w:ind w:leftChars="0" w:left="496" w:hangingChars="236" w:hanging="496"/>
        <w:jc w:val="left"/>
        <w:rPr>
          <w:rFonts w:ascii="Times New Roman" w:hAnsi="Times New Roman" w:cs="Times New Roman"/>
          <w:bCs/>
          <w:kern w:val="0"/>
          <w:szCs w:val="21"/>
        </w:rPr>
      </w:pPr>
      <w:r w:rsidRPr="00946862">
        <w:rPr>
          <w:rFonts w:ascii="Times New Roman" w:hAnsi="Times New Roman" w:cs="Times New Roman"/>
          <w:bCs/>
          <w:kern w:val="0"/>
          <w:szCs w:val="21"/>
        </w:rPr>
        <w:t>Zhang, X and Li, W (2021) Effects of n-grams on the rated L2 writing quality of expository essays: A conceptual replication and extension. </w:t>
      </w:r>
      <w:r w:rsidRPr="00946862">
        <w:rPr>
          <w:rFonts w:ascii="Times New Roman" w:hAnsi="Times New Roman" w:cs="Times New Roman"/>
          <w:bCs/>
          <w:i/>
          <w:iCs/>
          <w:kern w:val="0"/>
          <w:szCs w:val="21"/>
        </w:rPr>
        <w:t>System</w:t>
      </w:r>
      <w:r w:rsidRPr="00946862">
        <w:rPr>
          <w:rFonts w:ascii="Times New Roman" w:hAnsi="Times New Roman" w:cs="Times New Roman"/>
          <w:bCs/>
          <w:kern w:val="0"/>
          <w:szCs w:val="21"/>
        </w:rPr>
        <w:t> </w:t>
      </w:r>
      <w:r w:rsidRPr="00946862">
        <w:rPr>
          <w:rFonts w:ascii="Times New Roman" w:hAnsi="Times New Roman"/>
          <w:kern w:val="0"/>
          <w:szCs w:val="21"/>
        </w:rPr>
        <w:t>97</w:t>
      </w:r>
      <w:r w:rsidRPr="00946862">
        <w:rPr>
          <w:rFonts w:ascii="Times New Roman" w:hAnsi="Times New Roman" w:cs="Times New Roman"/>
          <w:bCs/>
          <w:kern w:val="0"/>
          <w:szCs w:val="21"/>
        </w:rPr>
        <w:t xml:space="preserve">, 102437. </w:t>
      </w:r>
      <w:hyperlink r:id="rId36" w:tgtFrame="_blank" w:tooltip="Persistent link using digital object identifier" w:history="1">
        <w:r w:rsidRPr="00946862">
          <w:rPr>
            <w:rStyle w:val="a8"/>
            <w:rFonts w:ascii="Times New Roman" w:hAnsi="Times New Roman" w:cs="Times New Roman"/>
            <w:bCs/>
            <w:color w:val="auto"/>
            <w:kern w:val="0"/>
            <w:szCs w:val="21"/>
          </w:rPr>
          <w:t>https://doi.org/10.1016/j.system.2020.102437</w:t>
        </w:r>
      </w:hyperlink>
    </w:p>
    <w:p w14:paraId="4BC4D86F" w14:textId="77777777" w:rsidR="00C822AB" w:rsidRPr="00946862" w:rsidRDefault="00C822AB" w:rsidP="00BF0095">
      <w:pPr>
        <w:spacing w:line="360" w:lineRule="auto"/>
        <w:jc w:val="left"/>
        <w:rPr>
          <w:rFonts w:ascii="Times New Roman" w:hAnsi="Times New Roman" w:cs="Times New Roman"/>
          <w:kern w:val="0"/>
          <w:sz w:val="24"/>
          <w:szCs w:val="24"/>
        </w:rPr>
      </w:pPr>
    </w:p>
    <w:p w14:paraId="274C99A5" w14:textId="3F6B635C" w:rsidR="00BF0095" w:rsidRPr="00946862" w:rsidRDefault="00BF0095" w:rsidP="004C5B85">
      <w:pPr>
        <w:spacing w:line="360" w:lineRule="auto"/>
        <w:ind w:firstLine="840"/>
        <w:jc w:val="left"/>
        <w:rPr>
          <w:rFonts w:ascii="Times New Roman" w:hAnsi="Times New Roman" w:cs="Times New Roman"/>
          <w:kern w:val="0"/>
          <w:sz w:val="24"/>
          <w:szCs w:val="24"/>
        </w:rPr>
        <w:sectPr w:rsidR="00BF0095" w:rsidRPr="00946862" w:rsidSect="00F805A8">
          <w:pgSz w:w="11906" w:h="16838"/>
          <w:pgMar w:top="1440" w:right="1080" w:bottom="1440" w:left="1080" w:header="851" w:footer="992" w:gutter="0"/>
          <w:cols w:space="425"/>
          <w:docGrid w:type="lines" w:linePitch="360"/>
        </w:sectPr>
      </w:pPr>
    </w:p>
    <w:p w14:paraId="40AF118E" w14:textId="20687D93" w:rsidR="004C5B85" w:rsidRPr="00946862" w:rsidRDefault="004C5B85" w:rsidP="004C5B85">
      <w:pPr>
        <w:spacing w:line="360" w:lineRule="auto"/>
        <w:jc w:val="center"/>
        <w:rPr>
          <w:rFonts w:ascii="Times New Roman" w:hAnsi="Times New Roman" w:cs="Times New Roman"/>
          <w:b/>
          <w:bCs/>
          <w:sz w:val="24"/>
          <w:szCs w:val="28"/>
        </w:rPr>
      </w:pPr>
      <w:r w:rsidRPr="00946862">
        <w:rPr>
          <w:rFonts w:ascii="Times New Roman" w:hAnsi="Times New Roman" w:cs="Times New Roman"/>
          <w:b/>
          <w:bCs/>
          <w:sz w:val="24"/>
          <w:szCs w:val="28"/>
        </w:rPr>
        <w:t>Appendix S</w:t>
      </w:r>
      <w:r w:rsidR="0086165A" w:rsidRPr="00946862">
        <w:rPr>
          <w:rFonts w:ascii="Times New Roman" w:hAnsi="Times New Roman" w:cs="Times New Roman"/>
          <w:b/>
          <w:bCs/>
          <w:sz w:val="24"/>
          <w:szCs w:val="28"/>
        </w:rPr>
        <w:t>5</w:t>
      </w:r>
      <w:r w:rsidRPr="00946862">
        <w:rPr>
          <w:rFonts w:ascii="Times New Roman" w:hAnsi="Times New Roman" w:cs="Times New Roman"/>
          <w:b/>
          <w:bCs/>
          <w:sz w:val="24"/>
          <w:szCs w:val="28"/>
        </w:rPr>
        <w:t>: Example texts with higher and lower bigram/trigram frequency scores</w:t>
      </w:r>
    </w:p>
    <w:p w14:paraId="17413A6C" w14:textId="77777777" w:rsidR="004C5B85" w:rsidRPr="00946862" w:rsidRDefault="004C5B85" w:rsidP="004C5B85">
      <w:pPr>
        <w:rPr>
          <w:rFonts w:ascii="Times New Roman" w:hAnsi="Times New Roman" w:cs="Times New Roman"/>
        </w:rPr>
      </w:pPr>
    </w:p>
    <w:p w14:paraId="3C6AFFCD" w14:textId="77777777" w:rsidR="004C5B85" w:rsidRPr="00946862" w:rsidRDefault="004C5B85" w:rsidP="004C5B85">
      <w:pPr>
        <w:rPr>
          <w:rFonts w:ascii="Times New Roman" w:hAnsi="Times New Roman" w:cs="Times New Roman"/>
          <w:u w:val="single"/>
        </w:rPr>
      </w:pPr>
      <w:r w:rsidRPr="00946862">
        <w:rPr>
          <w:rFonts w:ascii="Times New Roman" w:hAnsi="Times New Roman" w:cs="Times New Roman"/>
          <w:u w:val="single"/>
        </w:rPr>
        <w:t>Example text with higher bigram frequency score (0.83)</w:t>
      </w:r>
    </w:p>
    <w:p w14:paraId="6FE428A5" w14:textId="77777777" w:rsidR="004C5B85" w:rsidRPr="00946862" w:rsidRDefault="004C5B85" w:rsidP="004C5B85">
      <w:pPr>
        <w:tabs>
          <w:tab w:val="left" w:pos="284"/>
        </w:tabs>
        <w:ind w:leftChars="134" w:left="282" w:hanging="1"/>
        <w:rPr>
          <w:rFonts w:ascii="Times New Roman" w:hAnsi="Times New Roman" w:cs="Times New Roman"/>
          <w:i/>
          <w:iCs/>
        </w:rPr>
      </w:pPr>
      <w:r w:rsidRPr="00946862">
        <w:rPr>
          <w:rFonts w:ascii="Times New Roman" w:hAnsi="Times New Roman" w:cs="Times New Roman"/>
          <w:i/>
          <w:iCs/>
        </w:rPr>
        <w:t xml:space="preserve">I was quite honest with him. I told him, what was true, that I liked him very much, that I hoped to come to like him more, but that I was not in any way what the world calls 'in love' with him. He declared that that satisfied him, and so...we were married. She waited a long </w:t>
      </w:r>
      <w:proofErr w:type="gramStart"/>
      <w:r w:rsidRPr="00946862">
        <w:rPr>
          <w:rFonts w:ascii="Times New Roman" w:hAnsi="Times New Roman" w:cs="Times New Roman"/>
          <w:i/>
          <w:iCs/>
        </w:rPr>
        <w:t>time,</w:t>
      </w:r>
      <w:proofErr w:type="gramEnd"/>
      <w:r w:rsidRPr="00946862">
        <w:rPr>
          <w:rFonts w:ascii="Times New Roman" w:hAnsi="Times New Roman" w:cs="Times New Roman"/>
          <w:i/>
          <w:iCs/>
        </w:rPr>
        <w:t xml:space="preserve"> a little frown had gathered on her forehead. She seemed to be looking back earnestly into those past days. I think...I am sure...he cared for me at first. But I suppose we were not well matched. Almost at once, we drifted apart. He...it is not a pleasing thing for my pride, but it is the truth...tired of me very soon.</w:t>
      </w:r>
    </w:p>
    <w:p w14:paraId="1EF84598" w14:textId="77777777" w:rsidR="004C5B85" w:rsidRPr="00946862" w:rsidRDefault="004C5B85" w:rsidP="004C5B85">
      <w:pPr>
        <w:rPr>
          <w:rFonts w:ascii="Times New Roman" w:hAnsi="Times New Roman" w:cs="Times New Roman"/>
          <w:i/>
          <w:iCs/>
        </w:rPr>
      </w:pPr>
    </w:p>
    <w:p w14:paraId="3592913D" w14:textId="77777777" w:rsidR="004C5B85" w:rsidRPr="00946862" w:rsidRDefault="004C5B85" w:rsidP="004C5B85">
      <w:pPr>
        <w:rPr>
          <w:rFonts w:ascii="Times New Roman" w:hAnsi="Times New Roman" w:cs="Times New Roman"/>
          <w:u w:val="single"/>
        </w:rPr>
      </w:pPr>
      <w:r w:rsidRPr="00946862">
        <w:rPr>
          <w:rFonts w:ascii="Times New Roman" w:hAnsi="Times New Roman" w:cs="Times New Roman"/>
          <w:u w:val="single"/>
        </w:rPr>
        <w:t>Example text with higher trigram frequency score (0.34)</w:t>
      </w:r>
    </w:p>
    <w:p w14:paraId="52DAB3C4" w14:textId="77777777" w:rsidR="004C5B85" w:rsidRPr="00946862" w:rsidRDefault="004C5B85" w:rsidP="004C5B85">
      <w:pPr>
        <w:ind w:leftChars="135" w:left="283" w:firstLine="1"/>
        <w:rPr>
          <w:rFonts w:ascii="Times New Roman" w:hAnsi="Times New Roman" w:cs="Times New Roman"/>
          <w:i/>
          <w:iCs/>
        </w:rPr>
      </w:pPr>
      <w:r w:rsidRPr="00946862">
        <w:rPr>
          <w:rFonts w:ascii="Times New Roman" w:hAnsi="Times New Roman" w:cs="Times New Roman"/>
          <w:i/>
          <w:iCs/>
        </w:rPr>
        <w:t xml:space="preserve">I must have made some murmur of dissent, for she went on quickly: Oh, yes, he did! Not that it matters now...now that we've come to the parting of the ways. What do you mean? She answered quietly: I mean that I am not going to remain at Styles. You and John are not going to live here? John may live here, but I shall not. You are going to leave him? Yes. But why? She paused a long </w:t>
      </w:r>
      <w:proofErr w:type="gramStart"/>
      <w:r w:rsidRPr="00946862">
        <w:rPr>
          <w:rFonts w:ascii="Times New Roman" w:hAnsi="Times New Roman" w:cs="Times New Roman"/>
          <w:i/>
          <w:iCs/>
        </w:rPr>
        <w:t>time, and</w:t>
      </w:r>
      <w:proofErr w:type="gramEnd"/>
      <w:r w:rsidRPr="00946862">
        <w:rPr>
          <w:rFonts w:ascii="Times New Roman" w:hAnsi="Times New Roman" w:cs="Times New Roman"/>
          <w:i/>
          <w:iCs/>
        </w:rPr>
        <w:t xml:space="preserve"> said at last: Perhaps...because I want to be...free!</w:t>
      </w:r>
    </w:p>
    <w:p w14:paraId="2B2F418B" w14:textId="77777777" w:rsidR="004C5B85" w:rsidRPr="00946862" w:rsidRDefault="004C5B85" w:rsidP="004C5B85">
      <w:pPr>
        <w:rPr>
          <w:rFonts w:ascii="Times New Roman" w:hAnsi="Times New Roman" w:cs="Times New Roman"/>
        </w:rPr>
      </w:pPr>
    </w:p>
    <w:p w14:paraId="4EF23515" w14:textId="77777777" w:rsidR="004C5B85" w:rsidRPr="00946862" w:rsidRDefault="004C5B85" w:rsidP="004C5B85">
      <w:pPr>
        <w:rPr>
          <w:rFonts w:ascii="Times New Roman" w:hAnsi="Times New Roman" w:cs="Times New Roman"/>
          <w:u w:val="single"/>
        </w:rPr>
      </w:pPr>
      <w:r w:rsidRPr="00946862">
        <w:rPr>
          <w:rFonts w:ascii="Times New Roman" w:hAnsi="Times New Roman" w:cs="Times New Roman"/>
          <w:u w:val="single"/>
        </w:rPr>
        <w:t>Example text with lower bigram frequency score (0.44)</w:t>
      </w:r>
    </w:p>
    <w:p w14:paraId="3CEB3A53" w14:textId="77777777" w:rsidR="004C5B85" w:rsidRPr="00946862" w:rsidRDefault="004C5B85" w:rsidP="004C5B85">
      <w:pPr>
        <w:tabs>
          <w:tab w:val="left" w:pos="284"/>
        </w:tabs>
        <w:ind w:leftChars="134" w:left="282" w:hanging="1"/>
        <w:rPr>
          <w:rFonts w:ascii="Times New Roman" w:hAnsi="Times New Roman" w:cs="Times New Roman"/>
          <w:i/>
          <w:iCs/>
        </w:rPr>
      </w:pPr>
      <w:r w:rsidRPr="00946862">
        <w:rPr>
          <w:rFonts w:ascii="Times New Roman" w:hAnsi="Times New Roman" w:cs="Times New Roman"/>
          <w:i/>
          <w:iCs/>
        </w:rPr>
        <w:t xml:space="preserve">Who is that? I asked sharply, for instinctively I distrusted the man. That's Dr. </w:t>
      </w:r>
      <w:proofErr w:type="spellStart"/>
      <w:r w:rsidRPr="00946862">
        <w:rPr>
          <w:rFonts w:ascii="Times New Roman" w:hAnsi="Times New Roman" w:cs="Times New Roman"/>
          <w:i/>
          <w:iCs/>
        </w:rPr>
        <w:t>Bauerstein</w:t>
      </w:r>
      <w:proofErr w:type="spellEnd"/>
      <w:r w:rsidRPr="00946862">
        <w:rPr>
          <w:rFonts w:ascii="Times New Roman" w:hAnsi="Times New Roman" w:cs="Times New Roman"/>
          <w:i/>
          <w:iCs/>
        </w:rPr>
        <w:t xml:space="preserve">, said John shortly. And who is Dr </w:t>
      </w:r>
      <w:proofErr w:type="spellStart"/>
      <w:r w:rsidRPr="00946862">
        <w:rPr>
          <w:rFonts w:ascii="Times New Roman" w:hAnsi="Times New Roman" w:cs="Times New Roman"/>
          <w:i/>
          <w:iCs/>
        </w:rPr>
        <w:t>Bauerstein</w:t>
      </w:r>
      <w:proofErr w:type="spellEnd"/>
      <w:r w:rsidRPr="00946862">
        <w:rPr>
          <w:rFonts w:ascii="Times New Roman" w:hAnsi="Times New Roman" w:cs="Times New Roman"/>
          <w:i/>
          <w:iCs/>
        </w:rPr>
        <w:t>? He's staying in the village doing a rest cure, after a bad nervous breakdown. He's a London specialist; a very clever man...one of the greatest living experts on poisons, I believe. And he's a great friend of Mary's, put in Cynthia, the irrepressible. John Cavendish frowned and changed the subject.</w:t>
      </w:r>
    </w:p>
    <w:p w14:paraId="272957DF" w14:textId="77777777" w:rsidR="004C5B85" w:rsidRPr="00946862" w:rsidRDefault="004C5B85" w:rsidP="004C5B85">
      <w:pPr>
        <w:rPr>
          <w:rFonts w:ascii="Times New Roman" w:hAnsi="Times New Roman" w:cs="Times New Roman"/>
          <w:i/>
          <w:iCs/>
        </w:rPr>
      </w:pPr>
    </w:p>
    <w:p w14:paraId="781CD80E" w14:textId="77777777" w:rsidR="004C5B85" w:rsidRPr="00946862" w:rsidRDefault="004C5B85" w:rsidP="004C5B85">
      <w:pPr>
        <w:rPr>
          <w:rFonts w:ascii="Times New Roman" w:hAnsi="Times New Roman" w:cs="Times New Roman"/>
          <w:u w:val="single"/>
        </w:rPr>
      </w:pPr>
      <w:r w:rsidRPr="00946862">
        <w:rPr>
          <w:rFonts w:ascii="Times New Roman" w:hAnsi="Times New Roman" w:cs="Times New Roman"/>
          <w:u w:val="single"/>
        </w:rPr>
        <w:t>Example text with lower trigram frequency score (0.05)</w:t>
      </w:r>
    </w:p>
    <w:p w14:paraId="05998D52" w14:textId="77777777" w:rsidR="004C5B85" w:rsidRPr="00946862" w:rsidRDefault="004C5B85" w:rsidP="004C5B85">
      <w:pPr>
        <w:ind w:leftChars="135" w:left="283" w:firstLine="1"/>
        <w:rPr>
          <w:rFonts w:ascii="Times New Roman" w:hAnsi="Times New Roman" w:cs="Times New Roman"/>
          <w:i/>
          <w:iCs/>
        </w:rPr>
      </w:pPr>
      <w:r w:rsidRPr="00946862">
        <w:rPr>
          <w:rFonts w:ascii="Times New Roman" w:hAnsi="Times New Roman" w:cs="Times New Roman"/>
          <w:i/>
          <w:iCs/>
        </w:rPr>
        <w:t>Oh, this fellow! He turned up from nowhere, on the pretext of being a second cousin or something of Evie's, though she didn't seem particularly keen to acknowledge the relationship. The fellow is an absolute outsider, anyone can see that. He's got a great black beard, and wears patent leather boots in all weathers! But the mater cottoned to him at once, took him on as secretary...you know how she's always running a hundred societies?</w:t>
      </w:r>
    </w:p>
    <w:p w14:paraId="51D78493" w14:textId="03B73A84" w:rsidR="00061372" w:rsidRPr="00946862" w:rsidRDefault="00061372" w:rsidP="004C5B85">
      <w:pPr>
        <w:spacing w:line="360" w:lineRule="auto"/>
        <w:ind w:firstLine="840"/>
        <w:jc w:val="left"/>
        <w:rPr>
          <w:rFonts w:ascii="Times New Roman" w:eastAsia="游明朝" w:hAnsi="Times New Roman" w:cs="Times New Roman"/>
          <w:sz w:val="24"/>
          <w:szCs w:val="24"/>
        </w:rPr>
      </w:pPr>
    </w:p>
    <w:sectPr w:rsidR="00061372" w:rsidRPr="00946862" w:rsidSect="0088714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0EB18" w14:textId="77777777" w:rsidR="00AC6FE0" w:rsidRDefault="00AC6FE0" w:rsidP="00547796">
      <w:r>
        <w:separator/>
      </w:r>
    </w:p>
  </w:endnote>
  <w:endnote w:type="continuationSeparator" w:id="0">
    <w:p w14:paraId="7E094784" w14:textId="77777777" w:rsidR="00AC6FE0" w:rsidRDefault="00AC6FE0" w:rsidP="00547796">
      <w:r>
        <w:continuationSeparator/>
      </w:r>
    </w:p>
  </w:endnote>
  <w:endnote w:type="continuationNotice" w:id="1">
    <w:p w14:paraId="1D47E14C" w14:textId="77777777" w:rsidR="00AC6FE0" w:rsidRDefault="00AC6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59940" w14:textId="77777777" w:rsidR="00AC6FE0" w:rsidRDefault="00AC6FE0" w:rsidP="00547796">
      <w:r>
        <w:separator/>
      </w:r>
    </w:p>
  </w:footnote>
  <w:footnote w:type="continuationSeparator" w:id="0">
    <w:p w14:paraId="69493E2F" w14:textId="77777777" w:rsidR="00AC6FE0" w:rsidRDefault="00AC6FE0" w:rsidP="00547796">
      <w:r>
        <w:continuationSeparator/>
      </w:r>
    </w:p>
  </w:footnote>
  <w:footnote w:type="continuationNotice" w:id="1">
    <w:p w14:paraId="6507DEFD" w14:textId="77777777" w:rsidR="00AC6FE0" w:rsidRDefault="00AC6F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655394"/>
      <w:docPartObj>
        <w:docPartGallery w:val="Page Numbers (Top of Page)"/>
        <w:docPartUnique/>
      </w:docPartObj>
    </w:sdtPr>
    <w:sdtEndPr/>
    <w:sdtContent>
      <w:p w14:paraId="7D0159A5" w14:textId="77777777" w:rsidR="00F805A8" w:rsidRDefault="00F805A8">
        <w:pPr>
          <w:pStyle w:val="a4"/>
          <w:jc w:val="right"/>
          <w:rPr>
            <w:rFonts w:ascii="Times New Roman" w:hAnsi="Times New Roman" w:cs="Times New Roman"/>
          </w:rPr>
        </w:pPr>
      </w:p>
      <w:p w14:paraId="050FD5FA" w14:textId="069AD59B" w:rsidR="0053257D" w:rsidRDefault="0053257D">
        <w:pPr>
          <w:pStyle w:val="a4"/>
          <w:jc w:val="right"/>
        </w:pPr>
        <w:r>
          <w:fldChar w:fldCharType="begin"/>
        </w:r>
        <w:r>
          <w:instrText>PAGE   \* MERGEFORMAT</w:instrText>
        </w:r>
        <w:r>
          <w:fldChar w:fldCharType="separate"/>
        </w:r>
        <w:r>
          <w:rPr>
            <w:lang w:val="ja-JP"/>
          </w:rPr>
          <w:t>2</w:t>
        </w:r>
        <w:r>
          <w:fldChar w:fldCharType="end"/>
        </w:r>
      </w:p>
    </w:sdtContent>
  </w:sdt>
  <w:p w14:paraId="4B907FD5" w14:textId="77777777" w:rsidR="0053257D" w:rsidRDefault="0053257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76D25"/>
    <w:multiLevelType w:val="hybridMultilevel"/>
    <w:tmpl w:val="641E3DAE"/>
    <w:lvl w:ilvl="0" w:tplc="B74EA858">
      <w:start w:val="1"/>
      <w:numFmt w:val="decimal"/>
      <w:lvlText w:val="%1."/>
      <w:lvlJc w:val="left"/>
      <w:pPr>
        <w:ind w:left="360" w:hanging="360"/>
      </w:pPr>
      <w:rPr>
        <w:rFonts w:hint="default"/>
        <w:i w:val="0"/>
        <w:i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50994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zNLSwNDa1NDYxNDNV0lEKTi0uzszPAykwNKwFAPvYy+MtAAAA"/>
  </w:docVars>
  <w:rsids>
    <w:rsidRoot w:val="00B040BC"/>
    <w:rsid w:val="00003529"/>
    <w:rsid w:val="000054A4"/>
    <w:rsid w:val="000111C0"/>
    <w:rsid w:val="00011A12"/>
    <w:rsid w:val="00013CB1"/>
    <w:rsid w:val="000149AD"/>
    <w:rsid w:val="000156E6"/>
    <w:rsid w:val="00017C8C"/>
    <w:rsid w:val="00020D53"/>
    <w:rsid w:val="00024130"/>
    <w:rsid w:val="00025D10"/>
    <w:rsid w:val="00033FFF"/>
    <w:rsid w:val="000357F2"/>
    <w:rsid w:val="00035C3B"/>
    <w:rsid w:val="000374FF"/>
    <w:rsid w:val="000375B2"/>
    <w:rsid w:val="00040252"/>
    <w:rsid w:val="0004349C"/>
    <w:rsid w:val="00045E4C"/>
    <w:rsid w:val="000475B9"/>
    <w:rsid w:val="0005306F"/>
    <w:rsid w:val="00061372"/>
    <w:rsid w:val="000623F0"/>
    <w:rsid w:val="00063EE9"/>
    <w:rsid w:val="00065784"/>
    <w:rsid w:val="000674CC"/>
    <w:rsid w:val="00070785"/>
    <w:rsid w:val="00072076"/>
    <w:rsid w:val="000750E8"/>
    <w:rsid w:val="000772F3"/>
    <w:rsid w:val="0008198C"/>
    <w:rsid w:val="000828F4"/>
    <w:rsid w:val="0008613B"/>
    <w:rsid w:val="000903C2"/>
    <w:rsid w:val="000924FC"/>
    <w:rsid w:val="00092F07"/>
    <w:rsid w:val="000961D3"/>
    <w:rsid w:val="00096EF7"/>
    <w:rsid w:val="0009708D"/>
    <w:rsid w:val="000A0384"/>
    <w:rsid w:val="000A20A6"/>
    <w:rsid w:val="000A2E72"/>
    <w:rsid w:val="000A414A"/>
    <w:rsid w:val="000A5031"/>
    <w:rsid w:val="000A559D"/>
    <w:rsid w:val="000A5B0E"/>
    <w:rsid w:val="000A61C1"/>
    <w:rsid w:val="000A68D0"/>
    <w:rsid w:val="000B4B48"/>
    <w:rsid w:val="000C02F6"/>
    <w:rsid w:val="000C2B53"/>
    <w:rsid w:val="000C54F7"/>
    <w:rsid w:val="000D29B1"/>
    <w:rsid w:val="000D2B92"/>
    <w:rsid w:val="000E1955"/>
    <w:rsid w:val="000E3003"/>
    <w:rsid w:val="000E6E0F"/>
    <w:rsid w:val="000E7892"/>
    <w:rsid w:val="00101DF1"/>
    <w:rsid w:val="00102018"/>
    <w:rsid w:val="00107BD2"/>
    <w:rsid w:val="00114683"/>
    <w:rsid w:val="0012001E"/>
    <w:rsid w:val="00125217"/>
    <w:rsid w:val="00125FC1"/>
    <w:rsid w:val="001306EE"/>
    <w:rsid w:val="001314C5"/>
    <w:rsid w:val="0013233A"/>
    <w:rsid w:val="001334AC"/>
    <w:rsid w:val="0013462F"/>
    <w:rsid w:val="001365F7"/>
    <w:rsid w:val="001423F1"/>
    <w:rsid w:val="00143A8A"/>
    <w:rsid w:val="00144261"/>
    <w:rsid w:val="00145BEF"/>
    <w:rsid w:val="001502FA"/>
    <w:rsid w:val="00151CBF"/>
    <w:rsid w:val="00160B66"/>
    <w:rsid w:val="001705E2"/>
    <w:rsid w:val="00170FDF"/>
    <w:rsid w:val="00172681"/>
    <w:rsid w:val="001729EF"/>
    <w:rsid w:val="00173156"/>
    <w:rsid w:val="00176095"/>
    <w:rsid w:val="00176C5B"/>
    <w:rsid w:val="00181D49"/>
    <w:rsid w:val="00182917"/>
    <w:rsid w:val="001839D1"/>
    <w:rsid w:val="00184F45"/>
    <w:rsid w:val="0018622D"/>
    <w:rsid w:val="00190F14"/>
    <w:rsid w:val="00191699"/>
    <w:rsid w:val="001938B2"/>
    <w:rsid w:val="00193D2E"/>
    <w:rsid w:val="00196EB0"/>
    <w:rsid w:val="001973C2"/>
    <w:rsid w:val="001A4CD9"/>
    <w:rsid w:val="001A5429"/>
    <w:rsid w:val="001B423C"/>
    <w:rsid w:val="001B4DCE"/>
    <w:rsid w:val="001B4FFB"/>
    <w:rsid w:val="001C0A39"/>
    <w:rsid w:val="001C12C3"/>
    <w:rsid w:val="001C13FB"/>
    <w:rsid w:val="001C38D3"/>
    <w:rsid w:val="001C38D8"/>
    <w:rsid w:val="001C3D70"/>
    <w:rsid w:val="001D02F4"/>
    <w:rsid w:val="001D0CC6"/>
    <w:rsid w:val="001D79FF"/>
    <w:rsid w:val="001E7D8A"/>
    <w:rsid w:val="001F0DC0"/>
    <w:rsid w:val="001F44B5"/>
    <w:rsid w:val="001F7600"/>
    <w:rsid w:val="00202DB8"/>
    <w:rsid w:val="00204548"/>
    <w:rsid w:val="00207125"/>
    <w:rsid w:val="00216E40"/>
    <w:rsid w:val="002205A5"/>
    <w:rsid w:val="00232568"/>
    <w:rsid w:val="0023313C"/>
    <w:rsid w:val="00235E53"/>
    <w:rsid w:val="0023705B"/>
    <w:rsid w:val="00237D9C"/>
    <w:rsid w:val="002415C2"/>
    <w:rsid w:val="00244ABD"/>
    <w:rsid w:val="00245194"/>
    <w:rsid w:val="002455A3"/>
    <w:rsid w:val="00250C9B"/>
    <w:rsid w:val="00254ABC"/>
    <w:rsid w:val="002556C9"/>
    <w:rsid w:val="00256BAB"/>
    <w:rsid w:val="00257241"/>
    <w:rsid w:val="0026121B"/>
    <w:rsid w:val="0026368F"/>
    <w:rsid w:val="00267372"/>
    <w:rsid w:val="00267478"/>
    <w:rsid w:val="00272417"/>
    <w:rsid w:val="00273739"/>
    <w:rsid w:val="0027516F"/>
    <w:rsid w:val="0027667A"/>
    <w:rsid w:val="00276CD3"/>
    <w:rsid w:val="0028172B"/>
    <w:rsid w:val="002839B2"/>
    <w:rsid w:val="00285601"/>
    <w:rsid w:val="00287A5B"/>
    <w:rsid w:val="00290E52"/>
    <w:rsid w:val="00291099"/>
    <w:rsid w:val="0029497B"/>
    <w:rsid w:val="00294F45"/>
    <w:rsid w:val="002A02D7"/>
    <w:rsid w:val="002A203A"/>
    <w:rsid w:val="002A2BF7"/>
    <w:rsid w:val="002A4241"/>
    <w:rsid w:val="002A4BA8"/>
    <w:rsid w:val="002A50D4"/>
    <w:rsid w:val="002C17FE"/>
    <w:rsid w:val="002C5E0D"/>
    <w:rsid w:val="002D312B"/>
    <w:rsid w:val="002E3E2E"/>
    <w:rsid w:val="002E48B8"/>
    <w:rsid w:val="002E49A5"/>
    <w:rsid w:val="002F433C"/>
    <w:rsid w:val="0030009E"/>
    <w:rsid w:val="003020D4"/>
    <w:rsid w:val="00303481"/>
    <w:rsid w:val="00304ABA"/>
    <w:rsid w:val="00305595"/>
    <w:rsid w:val="00307409"/>
    <w:rsid w:val="00307FFE"/>
    <w:rsid w:val="00313F1B"/>
    <w:rsid w:val="003142B6"/>
    <w:rsid w:val="00314CC9"/>
    <w:rsid w:val="003155C5"/>
    <w:rsid w:val="003169A2"/>
    <w:rsid w:val="00321414"/>
    <w:rsid w:val="00321749"/>
    <w:rsid w:val="00327BB4"/>
    <w:rsid w:val="003302B1"/>
    <w:rsid w:val="003354F8"/>
    <w:rsid w:val="00336A57"/>
    <w:rsid w:val="003411EE"/>
    <w:rsid w:val="00341440"/>
    <w:rsid w:val="00346340"/>
    <w:rsid w:val="00350C30"/>
    <w:rsid w:val="0035128B"/>
    <w:rsid w:val="00354B27"/>
    <w:rsid w:val="00354B72"/>
    <w:rsid w:val="00354E1E"/>
    <w:rsid w:val="0036275A"/>
    <w:rsid w:val="0036519C"/>
    <w:rsid w:val="00372BB6"/>
    <w:rsid w:val="00375E28"/>
    <w:rsid w:val="003815CF"/>
    <w:rsid w:val="0038335E"/>
    <w:rsid w:val="003867FE"/>
    <w:rsid w:val="00387CFB"/>
    <w:rsid w:val="00391147"/>
    <w:rsid w:val="00392198"/>
    <w:rsid w:val="00394346"/>
    <w:rsid w:val="00394E03"/>
    <w:rsid w:val="003A42B7"/>
    <w:rsid w:val="003B06BA"/>
    <w:rsid w:val="003B10A8"/>
    <w:rsid w:val="003B1B48"/>
    <w:rsid w:val="003B20BA"/>
    <w:rsid w:val="003B3113"/>
    <w:rsid w:val="003B377A"/>
    <w:rsid w:val="003B5690"/>
    <w:rsid w:val="003B6F5B"/>
    <w:rsid w:val="003C0E75"/>
    <w:rsid w:val="003C3C2A"/>
    <w:rsid w:val="003C7859"/>
    <w:rsid w:val="003C7E60"/>
    <w:rsid w:val="003D65D8"/>
    <w:rsid w:val="003E24AE"/>
    <w:rsid w:val="003E2ADC"/>
    <w:rsid w:val="003E4C03"/>
    <w:rsid w:val="003E54CA"/>
    <w:rsid w:val="003E63DE"/>
    <w:rsid w:val="003E7472"/>
    <w:rsid w:val="003F2679"/>
    <w:rsid w:val="003F3933"/>
    <w:rsid w:val="004034BC"/>
    <w:rsid w:val="00406836"/>
    <w:rsid w:val="00411A00"/>
    <w:rsid w:val="00412B90"/>
    <w:rsid w:val="0041402F"/>
    <w:rsid w:val="00414E65"/>
    <w:rsid w:val="00417A15"/>
    <w:rsid w:val="00423CBB"/>
    <w:rsid w:val="00425AB9"/>
    <w:rsid w:val="00430305"/>
    <w:rsid w:val="00433779"/>
    <w:rsid w:val="004350FF"/>
    <w:rsid w:val="00436AB7"/>
    <w:rsid w:val="00436E1F"/>
    <w:rsid w:val="004471BE"/>
    <w:rsid w:val="00447CA7"/>
    <w:rsid w:val="004506D2"/>
    <w:rsid w:val="00452E4E"/>
    <w:rsid w:val="00452F81"/>
    <w:rsid w:val="00453DC5"/>
    <w:rsid w:val="0046003B"/>
    <w:rsid w:val="00462953"/>
    <w:rsid w:val="004634B3"/>
    <w:rsid w:val="004638E9"/>
    <w:rsid w:val="00474E53"/>
    <w:rsid w:val="004762F1"/>
    <w:rsid w:val="0048131E"/>
    <w:rsid w:val="00490C7E"/>
    <w:rsid w:val="004970B9"/>
    <w:rsid w:val="004A04FC"/>
    <w:rsid w:val="004A5E7B"/>
    <w:rsid w:val="004A6188"/>
    <w:rsid w:val="004A71B6"/>
    <w:rsid w:val="004A71CA"/>
    <w:rsid w:val="004B217F"/>
    <w:rsid w:val="004B2B3D"/>
    <w:rsid w:val="004B2F00"/>
    <w:rsid w:val="004B3DFE"/>
    <w:rsid w:val="004B4902"/>
    <w:rsid w:val="004B70B6"/>
    <w:rsid w:val="004C3471"/>
    <w:rsid w:val="004C5B85"/>
    <w:rsid w:val="004D01B1"/>
    <w:rsid w:val="004D34CA"/>
    <w:rsid w:val="004D3CD9"/>
    <w:rsid w:val="004E0DC3"/>
    <w:rsid w:val="004E3C67"/>
    <w:rsid w:val="004F3F35"/>
    <w:rsid w:val="004F7A44"/>
    <w:rsid w:val="005020DB"/>
    <w:rsid w:val="005105D8"/>
    <w:rsid w:val="00511E3D"/>
    <w:rsid w:val="005310AD"/>
    <w:rsid w:val="005311D3"/>
    <w:rsid w:val="0053257D"/>
    <w:rsid w:val="0053670E"/>
    <w:rsid w:val="005447B2"/>
    <w:rsid w:val="00545D53"/>
    <w:rsid w:val="0054651F"/>
    <w:rsid w:val="00547796"/>
    <w:rsid w:val="005505F1"/>
    <w:rsid w:val="00551DF7"/>
    <w:rsid w:val="005520C6"/>
    <w:rsid w:val="00552B7F"/>
    <w:rsid w:val="00556092"/>
    <w:rsid w:val="005626E0"/>
    <w:rsid w:val="005670EA"/>
    <w:rsid w:val="00570EC5"/>
    <w:rsid w:val="00572709"/>
    <w:rsid w:val="00575B4C"/>
    <w:rsid w:val="00575F9D"/>
    <w:rsid w:val="005813BC"/>
    <w:rsid w:val="00594886"/>
    <w:rsid w:val="00597333"/>
    <w:rsid w:val="0059746B"/>
    <w:rsid w:val="005A0B55"/>
    <w:rsid w:val="005A2A20"/>
    <w:rsid w:val="005A2CDF"/>
    <w:rsid w:val="005A3DCB"/>
    <w:rsid w:val="005B0500"/>
    <w:rsid w:val="005B1427"/>
    <w:rsid w:val="005B2F34"/>
    <w:rsid w:val="005B4006"/>
    <w:rsid w:val="005B51BE"/>
    <w:rsid w:val="005B52CB"/>
    <w:rsid w:val="005B630C"/>
    <w:rsid w:val="005B748A"/>
    <w:rsid w:val="005C0413"/>
    <w:rsid w:val="005C5007"/>
    <w:rsid w:val="005D015A"/>
    <w:rsid w:val="005D052C"/>
    <w:rsid w:val="005D24DF"/>
    <w:rsid w:val="005D38FA"/>
    <w:rsid w:val="005D59CB"/>
    <w:rsid w:val="005D6908"/>
    <w:rsid w:val="005E2980"/>
    <w:rsid w:val="005E2C31"/>
    <w:rsid w:val="005E654B"/>
    <w:rsid w:val="005E67F6"/>
    <w:rsid w:val="005F1E10"/>
    <w:rsid w:val="005F7D97"/>
    <w:rsid w:val="00600070"/>
    <w:rsid w:val="00602064"/>
    <w:rsid w:val="006051E6"/>
    <w:rsid w:val="00611269"/>
    <w:rsid w:val="006139C9"/>
    <w:rsid w:val="006171CC"/>
    <w:rsid w:val="00621B47"/>
    <w:rsid w:val="00622B93"/>
    <w:rsid w:val="00622DF8"/>
    <w:rsid w:val="00630BD9"/>
    <w:rsid w:val="00633005"/>
    <w:rsid w:val="0063425A"/>
    <w:rsid w:val="00634688"/>
    <w:rsid w:val="0063695E"/>
    <w:rsid w:val="00641A72"/>
    <w:rsid w:val="00641AEF"/>
    <w:rsid w:val="00643440"/>
    <w:rsid w:val="006510DF"/>
    <w:rsid w:val="00656147"/>
    <w:rsid w:val="00662130"/>
    <w:rsid w:val="006670FF"/>
    <w:rsid w:val="00670DC3"/>
    <w:rsid w:val="00673B38"/>
    <w:rsid w:val="006823A1"/>
    <w:rsid w:val="00682543"/>
    <w:rsid w:val="0069094E"/>
    <w:rsid w:val="00693843"/>
    <w:rsid w:val="006940D5"/>
    <w:rsid w:val="00696F68"/>
    <w:rsid w:val="006A5E21"/>
    <w:rsid w:val="006A788D"/>
    <w:rsid w:val="006B090A"/>
    <w:rsid w:val="006B0EF9"/>
    <w:rsid w:val="006B4080"/>
    <w:rsid w:val="006B462E"/>
    <w:rsid w:val="006B6A24"/>
    <w:rsid w:val="006B7408"/>
    <w:rsid w:val="006C4DB6"/>
    <w:rsid w:val="006C7418"/>
    <w:rsid w:val="006D3BC8"/>
    <w:rsid w:val="006D4857"/>
    <w:rsid w:val="006E121A"/>
    <w:rsid w:val="006E3CB0"/>
    <w:rsid w:val="006E5009"/>
    <w:rsid w:val="006E5C1E"/>
    <w:rsid w:val="006E66D4"/>
    <w:rsid w:val="006E717B"/>
    <w:rsid w:val="006E74E2"/>
    <w:rsid w:val="006F142F"/>
    <w:rsid w:val="006F1BD0"/>
    <w:rsid w:val="006F3686"/>
    <w:rsid w:val="00702834"/>
    <w:rsid w:val="00703CE1"/>
    <w:rsid w:val="00731767"/>
    <w:rsid w:val="00732FC3"/>
    <w:rsid w:val="0073319A"/>
    <w:rsid w:val="007334B2"/>
    <w:rsid w:val="00735870"/>
    <w:rsid w:val="007374EC"/>
    <w:rsid w:val="00746246"/>
    <w:rsid w:val="007524F2"/>
    <w:rsid w:val="00753B6F"/>
    <w:rsid w:val="007563EF"/>
    <w:rsid w:val="0076197C"/>
    <w:rsid w:val="00764D92"/>
    <w:rsid w:val="0076608D"/>
    <w:rsid w:val="00767304"/>
    <w:rsid w:val="007704C3"/>
    <w:rsid w:val="007721A5"/>
    <w:rsid w:val="00774830"/>
    <w:rsid w:val="007775FF"/>
    <w:rsid w:val="0078309E"/>
    <w:rsid w:val="00787531"/>
    <w:rsid w:val="007907CF"/>
    <w:rsid w:val="007A04A5"/>
    <w:rsid w:val="007A2D8A"/>
    <w:rsid w:val="007A3E99"/>
    <w:rsid w:val="007A711A"/>
    <w:rsid w:val="007B6B72"/>
    <w:rsid w:val="007B77B5"/>
    <w:rsid w:val="007B77D9"/>
    <w:rsid w:val="007C162B"/>
    <w:rsid w:val="007C2C50"/>
    <w:rsid w:val="007C3E49"/>
    <w:rsid w:val="007C5921"/>
    <w:rsid w:val="007D0265"/>
    <w:rsid w:val="007D2ECB"/>
    <w:rsid w:val="007E1568"/>
    <w:rsid w:val="007E1668"/>
    <w:rsid w:val="007E1C77"/>
    <w:rsid w:val="007E4F2A"/>
    <w:rsid w:val="007E5FDA"/>
    <w:rsid w:val="007E636E"/>
    <w:rsid w:val="007E68BF"/>
    <w:rsid w:val="007F01C8"/>
    <w:rsid w:val="007F702C"/>
    <w:rsid w:val="008100A6"/>
    <w:rsid w:val="00812E43"/>
    <w:rsid w:val="008157A8"/>
    <w:rsid w:val="008237A6"/>
    <w:rsid w:val="00830ECA"/>
    <w:rsid w:val="00831A9F"/>
    <w:rsid w:val="008428FE"/>
    <w:rsid w:val="0085037E"/>
    <w:rsid w:val="00856A7C"/>
    <w:rsid w:val="00857884"/>
    <w:rsid w:val="0086165A"/>
    <w:rsid w:val="00862681"/>
    <w:rsid w:val="008626D6"/>
    <w:rsid w:val="00862716"/>
    <w:rsid w:val="00863322"/>
    <w:rsid w:val="008637F2"/>
    <w:rsid w:val="00863ECB"/>
    <w:rsid w:val="008718AD"/>
    <w:rsid w:val="00873F8B"/>
    <w:rsid w:val="00875F5E"/>
    <w:rsid w:val="00876E5C"/>
    <w:rsid w:val="008809AB"/>
    <w:rsid w:val="0088487C"/>
    <w:rsid w:val="00887147"/>
    <w:rsid w:val="00890B30"/>
    <w:rsid w:val="00891254"/>
    <w:rsid w:val="00891C5E"/>
    <w:rsid w:val="00896DA4"/>
    <w:rsid w:val="008A214A"/>
    <w:rsid w:val="008A28AA"/>
    <w:rsid w:val="008A49D1"/>
    <w:rsid w:val="008A6906"/>
    <w:rsid w:val="008B324D"/>
    <w:rsid w:val="008B6B79"/>
    <w:rsid w:val="008C4AAE"/>
    <w:rsid w:val="008D022E"/>
    <w:rsid w:val="008D0DEC"/>
    <w:rsid w:val="008D71F5"/>
    <w:rsid w:val="008E1BB7"/>
    <w:rsid w:val="008E234D"/>
    <w:rsid w:val="008E4B44"/>
    <w:rsid w:val="008E7E52"/>
    <w:rsid w:val="008E7FCA"/>
    <w:rsid w:val="008F4004"/>
    <w:rsid w:val="008F7C24"/>
    <w:rsid w:val="009039AF"/>
    <w:rsid w:val="00903FC8"/>
    <w:rsid w:val="00906038"/>
    <w:rsid w:val="009117EC"/>
    <w:rsid w:val="009179E6"/>
    <w:rsid w:val="00922C13"/>
    <w:rsid w:val="00923C61"/>
    <w:rsid w:val="00930D77"/>
    <w:rsid w:val="009351B2"/>
    <w:rsid w:val="00940D57"/>
    <w:rsid w:val="009414A4"/>
    <w:rsid w:val="00946862"/>
    <w:rsid w:val="00946C42"/>
    <w:rsid w:val="00952D98"/>
    <w:rsid w:val="009649B5"/>
    <w:rsid w:val="00970A77"/>
    <w:rsid w:val="00970AD5"/>
    <w:rsid w:val="009717EC"/>
    <w:rsid w:val="00971B02"/>
    <w:rsid w:val="00971B1C"/>
    <w:rsid w:val="009730ED"/>
    <w:rsid w:val="00973D80"/>
    <w:rsid w:val="0097576E"/>
    <w:rsid w:val="00975FBD"/>
    <w:rsid w:val="00977482"/>
    <w:rsid w:val="0098192F"/>
    <w:rsid w:val="00981952"/>
    <w:rsid w:val="009823AD"/>
    <w:rsid w:val="00991F53"/>
    <w:rsid w:val="0099604E"/>
    <w:rsid w:val="00997D26"/>
    <w:rsid w:val="009A327D"/>
    <w:rsid w:val="009A5009"/>
    <w:rsid w:val="009A5358"/>
    <w:rsid w:val="009A5A4C"/>
    <w:rsid w:val="009A6E44"/>
    <w:rsid w:val="009B5C1C"/>
    <w:rsid w:val="009B6E6C"/>
    <w:rsid w:val="009C294B"/>
    <w:rsid w:val="009C6198"/>
    <w:rsid w:val="009D162D"/>
    <w:rsid w:val="009D1780"/>
    <w:rsid w:val="009D2D72"/>
    <w:rsid w:val="009D343D"/>
    <w:rsid w:val="009D581D"/>
    <w:rsid w:val="009D6462"/>
    <w:rsid w:val="009D6ACB"/>
    <w:rsid w:val="009E2F80"/>
    <w:rsid w:val="009E479A"/>
    <w:rsid w:val="009E5A21"/>
    <w:rsid w:val="009E6997"/>
    <w:rsid w:val="009F1091"/>
    <w:rsid w:val="009F2366"/>
    <w:rsid w:val="009F458F"/>
    <w:rsid w:val="009F7E49"/>
    <w:rsid w:val="00A00C49"/>
    <w:rsid w:val="00A0207B"/>
    <w:rsid w:val="00A06F4B"/>
    <w:rsid w:val="00A07934"/>
    <w:rsid w:val="00A14356"/>
    <w:rsid w:val="00A1590A"/>
    <w:rsid w:val="00A1610E"/>
    <w:rsid w:val="00A17DDF"/>
    <w:rsid w:val="00A20468"/>
    <w:rsid w:val="00A2231E"/>
    <w:rsid w:val="00A2347B"/>
    <w:rsid w:val="00A30856"/>
    <w:rsid w:val="00A40F7A"/>
    <w:rsid w:val="00A456BB"/>
    <w:rsid w:val="00A4758C"/>
    <w:rsid w:val="00A602D1"/>
    <w:rsid w:val="00A72AF2"/>
    <w:rsid w:val="00A73731"/>
    <w:rsid w:val="00A77494"/>
    <w:rsid w:val="00A8190A"/>
    <w:rsid w:val="00A822F7"/>
    <w:rsid w:val="00A83487"/>
    <w:rsid w:val="00A83A86"/>
    <w:rsid w:val="00A84ED6"/>
    <w:rsid w:val="00A8625C"/>
    <w:rsid w:val="00A91EFE"/>
    <w:rsid w:val="00A93A24"/>
    <w:rsid w:val="00A97FBB"/>
    <w:rsid w:val="00AA1DC7"/>
    <w:rsid w:val="00AA2732"/>
    <w:rsid w:val="00AA3DDF"/>
    <w:rsid w:val="00AB613D"/>
    <w:rsid w:val="00AC1BA3"/>
    <w:rsid w:val="00AC4539"/>
    <w:rsid w:val="00AC6EDA"/>
    <w:rsid w:val="00AC6FE0"/>
    <w:rsid w:val="00AD2209"/>
    <w:rsid w:val="00AD6695"/>
    <w:rsid w:val="00AE3F48"/>
    <w:rsid w:val="00AF0C76"/>
    <w:rsid w:val="00AF14BA"/>
    <w:rsid w:val="00AF169B"/>
    <w:rsid w:val="00AF2CAA"/>
    <w:rsid w:val="00AF5880"/>
    <w:rsid w:val="00AF723A"/>
    <w:rsid w:val="00B040BC"/>
    <w:rsid w:val="00B05C3A"/>
    <w:rsid w:val="00B10F11"/>
    <w:rsid w:val="00B11C69"/>
    <w:rsid w:val="00B12DA2"/>
    <w:rsid w:val="00B15BA8"/>
    <w:rsid w:val="00B17511"/>
    <w:rsid w:val="00B17DC8"/>
    <w:rsid w:val="00B21856"/>
    <w:rsid w:val="00B23AB6"/>
    <w:rsid w:val="00B25ADE"/>
    <w:rsid w:val="00B27BA0"/>
    <w:rsid w:val="00B27BF6"/>
    <w:rsid w:val="00B46795"/>
    <w:rsid w:val="00B5090F"/>
    <w:rsid w:val="00B52A6E"/>
    <w:rsid w:val="00B56686"/>
    <w:rsid w:val="00B5790F"/>
    <w:rsid w:val="00B6515C"/>
    <w:rsid w:val="00B66F60"/>
    <w:rsid w:val="00B6759C"/>
    <w:rsid w:val="00B727E2"/>
    <w:rsid w:val="00B738A9"/>
    <w:rsid w:val="00B73D1D"/>
    <w:rsid w:val="00B74A76"/>
    <w:rsid w:val="00B76022"/>
    <w:rsid w:val="00B763E3"/>
    <w:rsid w:val="00B77259"/>
    <w:rsid w:val="00B7728C"/>
    <w:rsid w:val="00B774E2"/>
    <w:rsid w:val="00B872F0"/>
    <w:rsid w:val="00B9306C"/>
    <w:rsid w:val="00B93207"/>
    <w:rsid w:val="00B93488"/>
    <w:rsid w:val="00B964B6"/>
    <w:rsid w:val="00BA1472"/>
    <w:rsid w:val="00BA270A"/>
    <w:rsid w:val="00BB2E58"/>
    <w:rsid w:val="00BC71D4"/>
    <w:rsid w:val="00BD0761"/>
    <w:rsid w:val="00BE2667"/>
    <w:rsid w:val="00BE4F98"/>
    <w:rsid w:val="00BE6C15"/>
    <w:rsid w:val="00BE738B"/>
    <w:rsid w:val="00BF0095"/>
    <w:rsid w:val="00BF7D52"/>
    <w:rsid w:val="00C00D4F"/>
    <w:rsid w:val="00C01BD8"/>
    <w:rsid w:val="00C10A3C"/>
    <w:rsid w:val="00C11AA1"/>
    <w:rsid w:val="00C11F44"/>
    <w:rsid w:val="00C16022"/>
    <w:rsid w:val="00C1743E"/>
    <w:rsid w:val="00C2034A"/>
    <w:rsid w:val="00C25022"/>
    <w:rsid w:val="00C26B9D"/>
    <w:rsid w:val="00C27307"/>
    <w:rsid w:val="00C301B0"/>
    <w:rsid w:val="00C32B51"/>
    <w:rsid w:val="00C33314"/>
    <w:rsid w:val="00C33DE5"/>
    <w:rsid w:val="00C3406E"/>
    <w:rsid w:val="00C40406"/>
    <w:rsid w:val="00C43BA7"/>
    <w:rsid w:val="00C43D16"/>
    <w:rsid w:val="00C44216"/>
    <w:rsid w:val="00C5055B"/>
    <w:rsid w:val="00C5658A"/>
    <w:rsid w:val="00C567A2"/>
    <w:rsid w:val="00C6049F"/>
    <w:rsid w:val="00C63CD3"/>
    <w:rsid w:val="00C70459"/>
    <w:rsid w:val="00C72DBC"/>
    <w:rsid w:val="00C731CE"/>
    <w:rsid w:val="00C73281"/>
    <w:rsid w:val="00C7337C"/>
    <w:rsid w:val="00C76F0F"/>
    <w:rsid w:val="00C77D2D"/>
    <w:rsid w:val="00C80A87"/>
    <w:rsid w:val="00C80B36"/>
    <w:rsid w:val="00C81194"/>
    <w:rsid w:val="00C8171C"/>
    <w:rsid w:val="00C822AB"/>
    <w:rsid w:val="00C84721"/>
    <w:rsid w:val="00C84EA8"/>
    <w:rsid w:val="00C86B48"/>
    <w:rsid w:val="00C94AB5"/>
    <w:rsid w:val="00C96C49"/>
    <w:rsid w:val="00C97C62"/>
    <w:rsid w:val="00CA4E4E"/>
    <w:rsid w:val="00CA59C1"/>
    <w:rsid w:val="00CA5B41"/>
    <w:rsid w:val="00CA6C21"/>
    <w:rsid w:val="00CB1091"/>
    <w:rsid w:val="00CB4C69"/>
    <w:rsid w:val="00CB4F78"/>
    <w:rsid w:val="00CB5466"/>
    <w:rsid w:val="00CB7DBC"/>
    <w:rsid w:val="00CC0A96"/>
    <w:rsid w:val="00CC2492"/>
    <w:rsid w:val="00CC799D"/>
    <w:rsid w:val="00CD4509"/>
    <w:rsid w:val="00CD4DC2"/>
    <w:rsid w:val="00CD5D3C"/>
    <w:rsid w:val="00CD6CF7"/>
    <w:rsid w:val="00CD76C7"/>
    <w:rsid w:val="00CD7946"/>
    <w:rsid w:val="00CD7EEB"/>
    <w:rsid w:val="00CE1B78"/>
    <w:rsid w:val="00CE646C"/>
    <w:rsid w:val="00CF3064"/>
    <w:rsid w:val="00CF3EB4"/>
    <w:rsid w:val="00CF6E50"/>
    <w:rsid w:val="00D0218B"/>
    <w:rsid w:val="00D02ADF"/>
    <w:rsid w:val="00D058F5"/>
    <w:rsid w:val="00D12659"/>
    <w:rsid w:val="00D214C3"/>
    <w:rsid w:val="00D222A8"/>
    <w:rsid w:val="00D272E6"/>
    <w:rsid w:val="00D317D9"/>
    <w:rsid w:val="00D468C8"/>
    <w:rsid w:val="00D50409"/>
    <w:rsid w:val="00D50F47"/>
    <w:rsid w:val="00D57DCB"/>
    <w:rsid w:val="00D6007F"/>
    <w:rsid w:val="00D61427"/>
    <w:rsid w:val="00D62B5F"/>
    <w:rsid w:val="00D633CD"/>
    <w:rsid w:val="00D65BF0"/>
    <w:rsid w:val="00D674CF"/>
    <w:rsid w:val="00D6774A"/>
    <w:rsid w:val="00D707B9"/>
    <w:rsid w:val="00D70BD4"/>
    <w:rsid w:val="00D715C7"/>
    <w:rsid w:val="00D760EB"/>
    <w:rsid w:val="00D7661B"/>
    <w:rsid w:val="00D813D9"/>
    <w:rsid w:val="00D81996"/>
    <w:rsid w:val="00D8304B"/>
    <w:rsid w:val="00D83497"/>
    <w:rsid w:val="00D85FA6"/>
    <w:rsid w:val="00D93FCA"/>
    <w:rsid w:val="00D94274"/>
    <w:rsid w:val="00DA2313"/>
    <w:rsid w:val="00DA7408"/>
    <w:rsid w:val="00DB2D6E"/>
    <w:rsid w:val="00DC2060"/>
    <w:rsid w:val="00DC298C"/>
    <w:rsid w:val="00DC38CC"/>
    <w:rsid w:val="00DC5F0F"/>
    <w:rsid w:val="00DD13A9"/>
    <w:rsid w:val="00DD2357"/>
    <w:rsid w:val="00DD508A"/>
    <w:rsid w:val="00DE0361"/>
    <w:rsid w:val="00DE483C"/>
    <w:rsid w:val="00DE5221"/>
    <w:rsid w:val="00DE5A06"/>
    <w:rsid w:val="00DF6A91"/>
    <w:rsid w:val="00E04A23"/>
    <w:rsid w:val="00E057E8"/>
    <w:rsid w:val="00E06CEB"/>
    <w:rsid w:val="00E10036"/>
    <w:rsid w:val="00E111D5"/>
    <w:rsid w:val="00E16BF6"/>
    <w:rsid w:val="00E16EE0"/>
    <w:rsid w:val="00E20820"/>
    <w:rsid w:val="00E22B26"/>
    <w:rsid w:val="00E22D53"/>
    <w:rsid w:val="00E23A48"/>
    <w:rsid w:val="00E33F4F"/>
    <w:rsid w:val="00E36099"/>
    <w:rsid w:val="00E41E92"/>
    <w:rsid w:val="00E45E06"/>
    <w:rsid w:val="00E4791F"/>
    <w:rsid w:val="00E61028"/>
    <w:rsid w:val="00E623A2"/>
    <w:rsid w:val="00E62746"/>
    <w:rsid w:val="00E6448A"/>
    <w:rsid w:val="00E65F97"/>
    <w:rsid w:val="00E660BF"/>
    <w:rsid w:val="00E668D3"/>
    <w:rsid w:val="00E73AE1"/>
    <w:rsid w:val="00E744A4"/>
    <w:rsid w:val="00E75537"/>
    <w:rsid w:val="00E75F30"/>
    <w:rsid w:val="00E80944"/>
    <w:rsid w:val="00E8118E"/>
    <w:rsid w:val="00E823C0"/>
    <w:rsid w:val="00E841AF"/>
    <w:rsid w:val="00E84543"/>
    <w:rsid w:val="00E86A75"/>
    <w:rsid w:val="00E93F0C"/>
    <w:rsid w:val="00E95D39"/>
    <w:rsid w:val="00EA3336"/>
    <w:rsid w:val="00EB0B50"/>
    <w:rsid w:val="00EB36F4"/>
    <w:rsid w:val="00EB5AD9"/>
    <w:rsid w:val="00EB6383"/>
    <w:rsid w:val="00EC0D44"/>
    <w:rsid w:val="00EC30DE"/>
    <w:rsid w:val="00EC3C81"/>
    <w:rsid w:val="00ED294F"/>
    <w:rsid w:val="00ED419E"/>
    <w:rsid w:val="00ED4B15"/>
    <w:rsid w:val="00ED71AB"/>
    <w:rsid w:val="00ED7CB0"/>
    <w:rsid w:val="00EE2320"/>
    <w:rsid w:val="00EE61A9"/>
    <w:rsid w:val="00EF18D0"/>
    <w:rsid w:val="00EF49F3"/>
    <w:rsid w:val="00EF61E3"/>
    <w:rsid w:val="00EF6737"/>
    <w:rsid w:val="00F102DA"/>
    <w:rsid w:val="00F208AF"/>
    <w:rsid w:val="00F21471"/>
    <w:rsid w:val="00F238CA"/>
    <w:rsid w:val="00F26B35"/>
    <w:rsid w:val="00F33B40"/>
    <w:rsid w:val="00F405AE"/>
    <w:rsid w:val="00F44D0F"/>
    <w:rsid w:val="00F45789"/>
    <w:rsid w:val="00F45E8D"/>
    <w:rsid w:val="00F460CF"/>
    <w:rsid w:val="00F60312"/>
    <w:rsid w:val="00F64F5A"/>
    <w:rsid w:val="00F673EA"/>
    <w:rsid w:val="00F70484"/>
    <w:rsid w:val="00F7594C"/>
    <w:rsid w:val="00F805A8"/>
    <w:rsid w:val="00F847DA"/>
    <w:rsid w:val="00F877E3"/>
    <w:rsid w:val="00F920E9"/>
    <w:rsid w:val="00F940D8"/>
    <w:rsid w:val="00F94B60"/>
    <w:rsid w:val="00F94B64"/>
    <w:rsid w:val="00F978DA"/>
    <w:rsid w:val="00FA1AFE"/>
    <w:rsid w:val="00FA313E"/>
    <w:rsid w:val="00FB0A3E"/>
    <w:rsid w:val="00FB0E68"/>
    <w:rsid w:val="00FB1540"/>
    <w:rsid w:val="00FB1A91"/>
    <w:rsid w:val="00FB3C0A"/>
    <w:rsid w:val="00FC0BA1"/>
    <w:rsid w:val="00FE4C17"/>
    <w:rsid w:val="00FE5A67"/>
    <w:rsid w:val="00FE6DD1"/>
    <w:rsid w:val="00FE7B41"/>
    <w:rsid w:val="00FF02D4"/>
    <w:rsid w:val="00FF2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EF0B3B"/>
  <w15:chartTrackingRefBased/>
  <w15:docId w15:val="{F6819809-AE4C-4DDF-BEDA-0A501CC8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0E9"/>
    <w:pPr>
      <w:widowControl w:val="0"/>
      <w:jc w:val="both"/>
    </w:pPr>
  </w:style>
  <w:style w:type="paragraph" w:styleId="2">
    <w:name w:val="heading 2"/>
    <w:basedOn w:val="a"/>
    <w:next w:val="a"/>
    <w:link w:val="20"/>
    <w:uiPriority w:val="9"/>
    <w:unhideWhenUsed/>
    <w:qFormat/>
    <w:rsid w:val="0073587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54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47796"/>
    <w:pPr>
      <w:tabs>
        <w:tab w:val="center" w:pos="4252"/>
        <w:tab w:val="right" w:pos="8504"/>
      </w:tabs>
      <w:snapToGrid w:val="0"/>
    </w:pPr>
  </w:style>
  <w:style w:type="character" w:customStyle="1" w:styleId="a5">
    <w:name w:val="ヘッダー (文字)"/>
    <w:basedOn w:val="a0"/>
    <w:link w:val="a4"/>
    <w:uiPriority w:val="99"/>
    <w:rsid w:val="00547796"/>
  </w:style>
  <w:style w:type="paragraph" w:styleId="a6">
    <w:name w:val="footer"/>
    <w:basedOn w:val="a"/>
    <w:link w:val="a7"/>
    <w:uiPriority w:val="99"/>
    <w:unhideWhenUsed/>
    <w:rsid w:val="00547796"/>
    <w:pPr>
      <w:tabs>
        <w:tab w:val="center" w:pos="4252"/>
        <w:tab w:val="right" w:pos="8504"/>
      </w:tabs>
      <w:snapToGrid w:val="0"/>
    </w:pPr>
  </w:style>
  <w:style w:type="character" w:customStyle="1" w:styleId="a7">
    <w:name w:val="フッター (文字)"/>
    <w:basedOn w:val="a0"/>
    <w:link w:val="a6"/>
    <w:uiPriority w:val="99"/>
    <w:rsid w:val="00547796"/>
  </w:style>
  <w:style w:type="character" w:styleId="a8">
    <w:name w:val="Hyperlink"/>
    <w:basedOn w:val="a0"/>
    <w:uiPriority w:val="99"/>
    <w:unhideWhenUsed/>
    <w:rsid w:val="002E49A5"/>
    <w:rPr>
      <w:color w:val="0563C1" w:themeColor="hyperlink"/>
      <w:u w:val="single"/>
    </w:rPr>
  </w:style>
  <w:style w:type="character" w:styleId="a9">
    <w:name w:val="Unresolved Mention"/>
    <w:basedOn w:val="a0"/>
    <w:uiPriority w:val="99"/>
    <w:semiHidden/>
    <w:unhideWhenUsed/>
    <w:rsid w:val="002E49A5"/>
    <w:rPr>
      <w:color w:val="605E5C"/>
      <w:shd w:val="clear" w:color="auto" w:fill="E1DFDD"/>
    </w:rPr>
  </w:style>
  <w:style w:type="character" w:styleId="aa">
    <w:name w:val="FollowedHyperlink"/>
    <w:basedOn w:val="a0"/>
    <w:uiPriority w:val="99"/>
    <w:semiHidden/>
    <w:unhideWhenUsed/>
    <w:rsid w:val="00981952"/>
    <w:rPr>
      <w:color w:val="954F72" w:themeColor="followedHyperlink"/>
      <w:u w:val="single"/>
    </w:rPr>
  </w:style>
  <w:style w:type="paragraph" w:styleId="ab">
    <w:name w:val="List Paragraph"/>
    <w:basedOn w:val="a"/>
    <w:uiPriority w:val="34"/>
    <w:qFormat/>
    <w:rsid w:val="007907CF"/>
    <w:pPr>
      <w:ind w:leftChars="400" w:left="840"/>
    </w:pPr>
  </w:style>
  <w:style w:type="paragraph" w:customStyle="1" w:styleId="Tableheader">
    <w:name w:val="Table header"/>
    <w:basedOn w:val="a"/>
    <w:qFormat/>
    <w:rsid w:val="00EA3336"/>
    <w:pPr>
      <w:adjustRightInd w:val="0"/>
      <w:snapToGrid w:val="0"/>
      <w:spacing w:beforeLines="50" w:before="50" w:line="480" w:lineRule="auto"/>
    </w:pPr>
    <w:rPr>
      <w:rFonts w:ascii="Times New Roman" w:hAnsi="Times New Roman" w:cs="Times New Roman"/>
      <w:bCs/>
      <w:snapToGrid w:val="0"/>
      <w:kern w:val="0"/>
      <w:sz w:val="24"/>
      <w:szCs w:val="24"/>
    </w:rPr>
  </w:style>
  <w:style w:type="paragraph" w:styleId="ac">
    <w:name w:val="Revision"/>
    <w:hidden/>
    <w:uiPriority w:val="99"/>
    <w:semiHidden/>
    <w:rsid w:val="00991F53"/>
  </w:style>
  <w:style w:type="character" w:styleId="ad">
    <w:name w:val="annotation reference"/>
    <w:basedOn w:val="a0"/>
    <w:uiPriority w:val="99"/>
    <w:semiHidden/>
    <w:unhideWhenUsed/>
    <w:rsid w:val="00991F53"/>
    <w:rPr>
      <w:sz w:val="16"/>
      <w:szCs w:val="16"/>
    </w:rPr>
  </w:style>
  <w:style w:type="paragraph" w:styleId="ae">
    <w:name w:val="annotation text"/>
    <w:basedOn w:val="a"/>
    <w:link w:val="af"/>
    <w:uiPriority w:val="99"/>
    <w:unhideWhenUsed/>
    <w:rsid w:val="00991F53"/>
    <w:rPr>
      <w:sz w:val="20"/>
      <w:szCs w:val="20"/>
    </w:rPr>
  </w:style>
  <w:style w:type="character" w:customStyle="1" w:styleId="af">
    <w:name w:val="コメント文字列 (文字)"/>
    <w:basedOn w:val="a0"/>
    <w:link w:val="ae"/>
    <w:uiPriority w:val="99"/>
    <w:rsid w:val="00991F53"/>
    <w:rPr>
      <w:sz w:val="20"/>
      <w:szCs w:val="20"/>
    </w:rPr>
  </w:style>
  <w:style w:type="paragraph" w:styleId="af0">
    <w:name w:val="annotation subject"/>
    <w:basedOn w:val="ae"/>
    <w:next w:val="ae"/>
    <w:link w:val="af1"/>
    <w:uiPriority w:val="99"/>
    <w:semiHidden/>
    <w:unhideWhenUsed/>
    <w:rsid w:val="00991F53"/>
    <w:rPr>
      <w:b/>
      <w:bCs/>
    </w:rPr>
  </w:style>
  <w:style w:type="character" w:customStyle="1" w:styleId="af1">
    <w:name w:val="コメント内容 (文字)"/>
    <w:basedOn w:val="af"/>
    <w:link w:val="af0"/>
    <w:uiPriority w:val="99"/>
    <w:semiHidden/>
    <w:rsid w:val="00991F53"/>
    <w:rPr>
      <w:b/>
      <w:bCs/>
      <w:sz w:val="20"/>
      <w:szCs w:val="20"/>
    </w:rPr>
  </w:style>
  <w:style w:type="character" w:customStyle="1" w:styleId="20">
    <w:name w:val="見出し 2 (文字)"/>
    <w:basedOn w:val="a0"/>
    <w:link w:val="2"/>
    <w:uiPriority w:val="9"/>
    <w:rsid w:val="0073587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7165">
      <w:bodyDiv w:val="1"/>
      <w:marLeft w:val="0"/>
      <w:marRight w:val="0"/>
      <w:marTop w:val="0"/>
      <w:marBottom w:val="0"/>
      <w:divBdr>
        <w:top w:val="none" w:sz="0" w:space="0" w:color="auto"/>
        <w:left w:val="none" w:sz="0" w:space="0" w:color="auto"/>
        <w:bottom w:val="none" w:sz="0" w:space="0" w:color="auto"/>
        <w:right w:val="none" w:sz="0" w:space="0" w:color="auto"/>
      </w:divBdr>
    </w:div>
    <w:div w:id="276715495">
      <w:bodyDiv w:val="1"/>
      <w:marLeft w:val="0"/>
      <w:marRight w:val="0"/>
      <w:marTop w:val="0"/>
      <w:marBottom w:val="0"/>
      <w:divBdr>
        <w:top w:val="none" w:sz="0" w:space="0" w:color="auto"/>
        <w:left w:val="none" w:sz="0" w:space="0" w:color="auto"/>
        <w:bottom w:val="none" w:sz="0" w:space="0" w:color="auto"/>
        <w:right w:val="none" w:sz="0" w:space="0" w:color="auto"/>
      </w:divBdr>
    </w:div>
    <w:div w:id="372310033">
      <w:bodyDiv w:val="1"/>
      <w:marLeft w:val="0"/>
      <w:marRight w:val="0"/>
      <w:marTop w:val="0"/>
      <w:marBottom w:val="0"/>
      <w:divBdr>
        <w:top w:val="none" w:sz="0" w:space="0" w:color="auto"/>
        <w:left w:val="none" w:sz="0" w:space="0" w:color="auto"/>
        <w:bottom w:val="none" w:sz="0" w:space="0" w:color="auto"/>
        <w:right w:val="none" w:sz="0" w:space="0" w:color="auto"/>
      </w:divBdr>
    </w:div>
    <w:div w:id="913008443">
      <w:bodyDiv w:val="1"/>
      <w:marLeft w:val="0"/>
      <w:marRight w:val="0"/>
      <w:marTop w:val="0"/>
      <w:marBottom w:val="0"/>
      <w:divBdr>
        <w:top w:val="none" w:sz="0" w:space="0" w:color="auto"/>
        <w:left w:val="none" w:sz="0" w:space="0" w:color="auto"/>
        <w:bottom w:val="none" w:sz="0" w:space="0" w:color="auto"/>
        <w:right w:val="none" w:sz="0" w:space="0" w:color="auto"/>
      </w:divBdr>
    </w:div>
    <w:div w:id="1055542253">
      <w:bodyDiv w:val="1"/>
      <w:marLeft w:val="0"/>
      <w:marRight w:val="0"/>
      <w:marTop w:val="0"/>
      <w:marBottom w:val="0"/>
      <w:divBdr>
        <w:top w:val="none" w:sz="0" w:space="0" w:color="auto"/>
        <w:left w:val="none" w:sz="0" w:space="0" w:color="auto"/>
        <w:bottom w:val="none" w:sz="0" w:space="0" w:color="auto"/>
        <w:right w:val="none" w:sz="0" w:space="0" w:color="auto"/>
      </w:divBdr>
    </w:div>
    <w:div w:id="1186139260">
      <w:bodyDiv w:val="1"/>
      <w:marLeft w:val="0"/>
      <w:marRight w:val="0"/>
      <w:marTop w:val="0"/>
      <w:marBottom w:val="0"/>
      <w:divBdr>
        <w:top w:val="none" w:sz="0" w:space="0" w:color="auto"/>
        <w:left w:val="none" w:sz="0" w:space="0" w:color="auto"/>
        <w:bottom w:val="none" w:sz="0" w:space="0" w:color="auto"/>
        <w:right w:val="none" w:sz="0" w:space="0" w:color="auto"/>
      </w:divBdr>
    </w:div>
    <w:div w:id="1323048640">
      <w:bodyDiv w:val="1"/>
      <w:marLeft w:val="0"/>
      <w:marRight w:val="0"/>
      <w:marTop w:val="0"/>
      <w:marBottom w:val="0"/>
      <w:divBdr>
        <w:top w:val="none" w:sz="0" w:space="0" w:color="auto"/>
        <w:left w:val="none" w:sz="0" w:space="0" w:color="auto"/>
        <w:bottom w:val="none" w:sz="0" w:space="0" w:color="auto"/>
        <w:right w:val="none" w:sz="0" w:space="0" w:color="auto"/>
      </w:divBdr>
    </w:div>
    <w:div w:id="1751152022">
      <w:bodyDiv w:val="1"/>
      <w:marLeft w:val="0"/>
      <w:marRight w:val="0"/>
      <w:marTop w:val="0"/>
      <w:marBottom w:val="0"/>
      <w:divBdr>
        <w:top w:val="none" w:sz="0" w:space="0" w:color="auto"/>
        <w:left w:val="none" w:sz="0" w:space="0" w:color="auto"/>
        <w:bottom w:val="none" w:sz="0" w:space="0" w:color="auto"/>
        <w:right w:val="none" w:sz="0" w:space="0" w:color="auto"/>
      </w:divBdr>
    </w:div>
    <w:div w:id="1771395123">
      <w:bodyDiv w:val="1"/>
      <w:marLeft w:val="0"/>
      <w:marRight w:val="0"/>
      <w:marTop w:val="0"/>
      <w:marBottom w:val="0"/>
      <w:divBdr>
        <w:top w:val="none" w:sz="0" w:space="0" w:color="auto"/>
        <w:left w:val="none" w:sz="0" w:space="0" w:color="auto"/>
        <w:bottom w:val="none" w:sz="0" w:space="0" w:color="auto"/>
        <w:right w:val="none" w:sz="0" w:space="0" w:color="auto"/>
      </w:divBdr>
    </w:div>
    <w:div w:id="21344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515/cogl.2005.16.4.635" TargetMode="External"/><Relationship Id="rId18" Type="http://schemas.openxmlformats.org/officeDocument/2006/relationships/hyperlink" Target="https://doi.org/10.3758/s13428-017-0924-4" TargetMode="External"/><Relationship Id="rId26" Type="http://schemas.openxmlformats.org/officeDocument/2006/relationships/hyperlink" Target="https://doi.org/10.1111/lang.12518" TargetMode="External"/><Relationship Id="rId21" Type="http://schemas.openxmlformats.org/officeDocument/2006/relationships/hyperlink" Target="https://doi.org/10.3758/PBR.15.5.971" TargetMode="External"/><Relationship Id="rId34" Type="http://schemas.openxmlformats.org/officeDocument/2006/relationships/hyperlink" Target="https://doi.org/10.3758/s13428-017-0924-4" TargetMode="External"/><Relationship Id="rId7" Type="http://schemas.openxmlformats.org/officeDocument/2006/relationships/endnotes" Target="endnotes.xml"/><Relationship Id="rId12" Type="http://schemas.openxmlformats.org/officeDocument/2006/relationships/hyperlink" Target="https://doi.org/10.3758/s13428-018-1142-4" TargetMode="External"/><Relationship Id="rId17" Type="http://schemas.openxmlformats.org/officeDocument/2006/relationships/hyperlink" Target="https://doi.org/10.3758/s13428-012-0210-4" TargetMode="External"/><Relationship Id="rId25" Type="http://schemas.openxmlformats.org/officeDocument/2006/relationships/hyperlink" Target="http://langtest.jp/shiny/relimp/" TargetMode="External"/><Relationship Id="rId33" Type="http://schemas.openxmlformats.org/officeDocument/2006/relationships/hyperlink" Target="https://doi.org/10.1111/j.1756-8765.2010.01081.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3758/BF03195588" TargetMode="External"/><Relationship Id="rId20" Type="http://schemas.openxmlformats.org/officeDocument/2006/relationships/hyperlink" Target="https://doi.org/10.1016/j.jml.2009.02.001"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163853X.2014.910723" TargetMode="External"/><Relationship Id="rId24" Type="http://schemas.openxmlformats.org/officeDocument/2006/relationships/header" Target="header1.xml"/><Relationship Id="rId32" Type="http://schemas.openxmlformats.org/officeDocument/2006/relationships/hyperlink" Target="https://doi.org/10.1016/j.system.2018.12.00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177%2F00238309010440030101" TargetMode="External"/><Relationship Id="rId23" Type="http://schemas.openxmlformats.org/officeDocument/2006/relationships/hyperlink" Target="https://www.linguisticanalysistools.org/" TargetMode="External"/><Relationship Id="rId28" Type="http://schemas.openxmlformats.org/officeDocument/2006/relationships/image" Target="media/image1.png"/><Relationship Id="rId36" Type="http://schemas.openxmlformats.org/officeDocument/2006/relationships/hyperlink" Target="https://doi.org/10.1016/j.system.2020.102437" TargetMode="External"/><Relationship Id="rId10" Type="http://schemas.openxmlformats.org/officeDocument/2006/relationships/hyperlink" Target="https://doi.org/10.1080/14640748108400805" TargetMode="External"/><Relationship Id="rId19" Type="http://schemas.openxmlformats.org/officeDocument/2006/relationships/hyperlink" Target="https://doi.org/10.1111/modl.12468"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doi.org/10.3758/s13428-013-0403-5" TargetMode="External"/><Relationship Id="rId14" Type="http://schemas.openxmlformats.org/officeDocument/2006/relationships/hyperlink" Target="https://doi.org/10.3758/s13428-012-0278-x" TargetMode="External"/><Relationship Id="rId22" Type="http://schemas.openxmlformats.org/officeDocument/2006/relationships/hyperlink" Target="https://www.linguisticanalysistools.org/" TargetMode="External"/><Relationship Id="rId27" Type="http://schemas.openxmlformats.org/officeDocument/2006/relationships/hyperlink" Target="https://doi.org/10.1007/s10869-010-9204-3" TargetMode="External"/><Relationship Id="rId30" Type="http://schemas.openxmlformats.org/officeDocument/2006/relationships/image" Target="media/image3.png"/><Relationship Id="rId35" Type="http://schemas.openxmlformats.org/officeDocument/2006/relationships/hyperlink" Target="https://doi.org/10.1016/S0042-6989(99)00152-2" TargetMode="External"/><Relationship Id="rId8" Type="http://schemas.openxmlformats.org/officeDocument/2006/relationships/hyperlink" Target="https://doi.org/10.3758/BF03193014" TargetMode="Externa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05776-2E54-4484-AE65-DE5BC034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4662</Words>
  <Characters>26579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NahatameShingo</dc:creator>
  <cp:keywords/>
  <dc:description/>
  <cp:lastModifiedBy>NahatameShingo</cp:lastModifiedBy>
  <cp:revision>3</cp:revision>
  <dcterms:created xsi:type="dcterms:W3CDTF">2022-09-30T07:05:00Z</dcterms:created>
  <dcterms:modified xsi:type="dcterms:W3CDTF">2022-09-30T07:06:00Z</dcterms:modified>
</cp:coreProperties>
</file>