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DC549" w14:textId="77777777" w:rsidR="00B63872" w:rsidRPr="00B63872" w:rsidRDefault="00B63872" w:rsidP="00B6387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t xml:space="preserve">The relationship between negative symptoms and cognitive function in schizophrenia </w:t>
      </w:r>
    </w:p>
    <w:p w14:paraId="05663047" w14:textId="77777777" w:rsidR="00B63872" w:rsidRPr="00B63872" w:rsidRDefault="00B63872" w:rsidP="00B6387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3872">
        <w:rPr>
          <w:rFonts w:ascii="Times New Roman" w:hAnsi="Times New Roman" w:cs="Times New Roman"/>
          <w:sz w:val="24"/>
          <w:szCs w:val="24"/>
        </w:rPr>
        <w:t xml:space="preserve">Caitlin O. B. Yolland*, Sean P. Carruthers, Wei Lin Toh, Erica Neill, Philip J Sumner, Elizabeth H. Thomas, Eric Tan, Caroline Gurvich </w:t>
      </w:r>
      <w:r w:rsidR="00425369">
        <w:rPr>
          <w:rFonts w:ascii="Times New Roman" w:hAnsi="Times New Roman" w:cs="Times New Roman"/>
          <w:sz w:val="24"/>
          <w:szCs w:val="24"/>
        </w:rPr>
        <w:t xml:space="preserve">Andrea Phillipou, Tamsyn E. Van Rheenen, </w:t>
      </w:r>
      <w:r w:rsidRPr="00B63872">
        <w:rPr>
          <w:rFonts w:ascii="Times New Roman" w:hAnsi="Times New Roman" w:cs="Times New Roman"/>
          <w:sz w:val="24"/>
          <w:szCs w:val="24"/>
        </w:rPr>
        <w:t>and Susan L. Rossell</w:t>
      </w:r>
    </w:p>
    <w:p w14:paraId="3C56D475" w14:textId="77777777" w:rsidR="00B63872" w:rsidRPr="00B63872" w:rsidRDefault="00B63872" w:rsidP="00B638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6A216879" w14:textId="77777777" w:rsidR="00AC739B" w:rsidRDefault="00AC739B">
      <w:pPr>
        <w:rPr>
          <w:rFonts w:ascii="Times New Roman" w:hAnsi="Times New Roman" w:cs="Times New Roman"/>
          <w:b/>
          <w:sz w:val="24"/>
          <w:szCs w:val="24"/>
        </w:rPr>
      </w:pPr>
    </w:p>
    <w:p w14:paraId="1EB1CDFD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26382932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5391252D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024C0A2A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3A2EA66E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2AB39425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4647132D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2FB786FB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2EC218A9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6738DE30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0BB0CCA1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18A6F343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57CF22B6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407383FF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2A9BAC59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312F9C96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0A97008F" w14:textId="77777777" w:rsidR="00DE27A2" w:rsidRPr="00727618" w:rsidRDefault="00DE27A2" w:rsidP="00DE27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7618">
        <w:rPr>
          <w:rFonts w:ascii="Times New Roman" w:hAnsi="Times New Roman" w:cs="Times New Roman"/>
          <w:sz w:val="24"/>
          <w:szCs w:val="24"/>
        </w:rPr>
        <w:t xml:space="preserve">*Corresponding author: </w:t>
      </w:r>
    </w:p>
    <w:p w14:paraId="5DFD2E29" w14:textId="5652B8FF" w:rsidR="00DE27A2" w:rsidRPr="00727618" w:rsidRDefault="00DE27A2" w:rsidP="00DE27A2">
      <w:pPr>
        <w:pStyle w:val="Athesistext"/>
        <w:ind w:firstLine="0"/>
        <w:rPr>
          <w:color w:val="4ED9EC"/>
          <w:sz w:val="24"/>
          <w:szCs w:val="24"/>
        </w:rPr>
      </w:pPr>
      <w:r w:rsidRPr="00727618">
        <w:rPr>
          <w:sz w:val="24"/>
          <w:szCs w:val="24"/>
        </w:rPr>
        <w:t>C Yolland, Centre for Mental Health, Swinburne University, PO Box 218, Hawthorn, VIC 3122, Australia. Email:</w:t>
      </w:r>
      <w:r w:rsidRPr="00727618">
        <w:rPr>
          <w:color w:val="17C0D7"/>
          <w:sz w:val="24"/>
          <w:szCs w:val="24"/>
        </w:rPr>
        <w:t xml:space="preserve"> </w:t>
      </w:r>
      <w:r w:rsidR="00A24113" w:rsidRPr="00A24113">
        <w:t>cyolland@swin.edu.au</w:t>
      </w:r>
      <w:r w:rsidR="00A24113">
        <w:t xml:space="preserve"> </w:t>
      </w:r>
    </w:p>
    <w:p w14:paraId="54E0CE48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4F5695DE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47C04D33" w14:textId="77777777" w:rsidR="00B63872" w:rsidRDefault="00B63872">
      <w:pPr>
        <w:rPr>
          <w:rFonts w:ascii="Times New Roman" w:hAnsi="Times New Roman" w:cs="Times New Roman"/>
          <w:b/>
          <w:sz w:val="24"/>
          <w:szCs w:val="24"/>
        </w:rPr>
        <w:sectPr w:rsidR="00B6387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5E786B" w14:textId="77777777" w:rsidR="00B63872" w:rsidRDefault="00B63872">
      <w:pPr>
        <w:rPr>
          <w:rFonts w:ascii="Times New Roman" w:hAnsi="Times New Roman" w:cs="Times New Roman"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lastRenderedPageBreak/>
        <w:t>Supple</w:t>
      </w:r>
      <w:r>
        <w:rPr>
          <w:rFonts w:ascii="Times New Roman" w:hAnsi="Times New Roman" w:cs="Times New Roman"/>
          <w:b/>
          <w:sz w:val="24"/>
          <w:szCs w:val="24"/>
        </w:rPr>
        <w:t>mentary Table 1</w:t>
      </w:r>
      <w:r w:rsidRPr="00B6387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Comparison of SANS/SAPS scores across emergent cluster subgroups</w:t>
      </w:r>
    </w:p>
    <w:p w14:paraId="3E3E6103" w14:textId="77777777" w:rsidR="00B63872" w:rsidRDefault="00B6387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"/>
        <w:gridCol w:w="1268"/>
        <w:gridCol w:w="1436"/>
        <w:gridCol w:w="1017"/>
        <w:gridCol w:w="1276"/>
        <w:gridCol w:w="1324"/>
        <w:gridCol w:w="471"/>
        <w:gridCol w:w="680"/>
        <w:gridCol w:w="466"/>
        <w:gridCol w:w="679"/>
        <w:gridCol w:w="466"/>
        <w:gridCol w:w="679"/>
        <w:gridCol w:w="466"/>
        <w:gridCol w:w="679"/>
        <w:gridCol w:w="466"/>
        <w:gridCol w:w="679"/>
        <w:gridCol w:w="466"/>
        <w:gridCol w:w="679"/>
      </w:tblGrid>
      <w:tr w:rsidR="00AF6AFC" w:rsidRPr="0081651E" w14:paraId="3EED900F" w14:textId="77777777" w:rsidTr="00DC630F">
        <w:trPr>
          <w:jc w:val="center"/>
        </w:trPr>
        <w:tc>
          <w:tcPr>
            <w:tcW w:w="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1C7625" w14:textId="77777777" w:rsidR="0081651E" w:rsidRPr="0081651E" w:rsidRDefault="008165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ED6347" w14:textId="77777777" w:rsidR="0081651E" w:rsidRPr="009A1416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A14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Cluster 1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065BC2" w14:textId="77777777" w:rsidR="0081651E" w:rsidRPr="009A1416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A14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Cluster 2</w:t>
            </w:r>
          </w:p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FAE775" w14:textId="77777777" w:rsidR="0081651E" w:rsidRPr="009A1416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A14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Cluster 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8E665E" w14:textId="77777777" w:rsidR="0081651E" w:rsidRPr="009A1416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A14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Cluster 4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FA0F85" w14:textId="77777777" w:rsidR="0081651E" w:rsidRPr="0081651E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324652" w14:textId="77777777" w:rsidR="0081651E" w:rsidRPr="0081651E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C08BEF" w14:textId="77777777" w:rsidR="0081651E" w:rsidRPr="0081651E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528FD" w14:textId="77777777" w:rsidR="0081651E" w:rsidRPr="0081651E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C25198" w14:textId="77777777" w:rsidR="0081651E" w:rsidRPr="0081651E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C10C69" w14:textId="77777777" w:rsidR="0081651E" w:rsidRPr="0081651E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05E9F8" w14:textId="77777777" w:rsidR="0081651E" w:rsidRPr="0081651E" w:rsidRDefault="0081651E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630F" w:rsidRPr="0081651E" w14:paraId="2742BDF3" w14:textId="77777777" w:rsidTr="00F941B6">
        <w:trPr>
          <w:trHeight w:val="825"/>
          <w:jc w:val="center"/>
        </w:trPr>
        <w:tc>
          <w:tcPr>
            <w:tcW w:w="842" w:type="dxa"/>
            <w:shd w:val="clear" w:color="auto" w:fill="auto"/>
            <w:vAlign w:val="center"/>
          </w:tcPr>
          <w:p w14:paraId="3ABC556F" w14:textId="77777777" w:rsidR="00DC630F" w:rsidRPr="0081651E" w:rsidRDefault="00DC63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14:paraId="66264FD3" w14:textId="77777777" w:rsidR="00DC630F" w:rsidRPr="001A1D9F" w:rsidRDefault="00DC630F" w:rsidP="008165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1D9F">
              <w:rPr>
                <w:rFonts w:ascii="Times New Roman" w:hAnsi="Times New Roman" w:cs="Times New Roman"/>
                <w:sz w:val="18"/>
                <w:szCs w:val="18"/>
              </w:rPr>
              <w:t>High Hallucinations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66D13CF3" w14:textId="77777777" w:rsidR="00DC630F" w:rsidRPr="001A1D9F" w:rsidRDefault="00DC630F" w:rsidP="008165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1D9F">
              <w:rPr>
                <w:rFonts w:ascii="Times New Roman" w:hAnsi="Times New Roman" w:cs="Times New Roman"/>
                <w:sz w:val="18"/>
                <w:szCs w:val="18"/>
              </w:rPr>
              <w:t>Low Affective/Alogia High Everything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041C1451" w14:textId="77777777" w:rsidR="00DC630F" w:rsidRPr="001A1D9F" w:rsidRDefault="00DC630F" w:rsidP="008165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1D9F">
              <w:rPr>
                <w:rFonts w:ascii="Times New Roman" w:hAnsi="Times New Roman" w:cs="Times New Roman"/>
                <w:sz w:val="18"/>
                <w:szCs w:val="18"/>
              </w:rPr>
              <w:t>High Negative Symptoms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441954" w14:textId="77777777" w:rsidR="00DC630F" w:rsidRPr="001A1D9F" w:rsidRDefault="00DC630F" w:rsidP="0081651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1D9F">
              <w:rPr>
                <w:rFonts w:ascii="Times New Roman" w:hAnsi="Times New Roman" w:cs="Times New Roman"/>
                <w:sz w:val="18"/>
                <w:szCs w:val="18"/>
              </w:rPr>
              <w:t>Asymptomatic</w:t>
            </w:r>
          </w:p>
        </w:tc>
        <w:tc>
          <w:tcPr>
            <w:tcW w:w="1611" w:type="dxa"/>
            <w:shd w:val="clear" w:color="auto" w:fill="auto"/>
            <w:vAlign w:val="center"/>
          </w:tcPr>
          <w:p w14:paraId="038C844F" w14:textId="77777777" w:rsidR="00DC630F" w:rsidRPr="0081651E" w:rsidRDefault="00DC630F" w:rsidP="008165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gridSpan w:val="2"/>
            <w:shd w:val="clear" w:color="auto" w:fill="auto"/>
            <w:vAlign w:val="center"/>
          </w:tcPr>
          <w:p w14:paraId="40BC878B" w14:textId="77777777" w:rsidR="00DC630F" w:rsidRPr="003022CD" w:rsidRDefault="00DC630F" w:rsidP="005B762C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</w:t>
            </w:r>
            <w:r w:rsid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vs</w:t>
            </w:r>
            <w:r w:rsid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. </w:t>
            </w: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1BA8A5DB" w14:textId="77777777" w:rsidR="00DC630F" w:rsidRPr="003022CD" w:rsidRDefault="00DC630F" w:rsidP="005B762C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 vs</w:t>
            </w:r>
            <w:r w:rsid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3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2FEF8B8A" w14:textId="77777777" w:rsidR="00DC630F" w:rsidRPr="003022CD" w:rsidRDefault="00DC630F" w:rsidP="005B762C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 vs</w:t>
            </w:r>
            <w:r w:rsid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4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13C903D4" w14:textId="77777777" w:rsidR="00DC630F" w:rsidRPr="003022CD" w:rsidRDefault="00DC630F" w:rsidP="005B762C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 vs</w:t>
            </w:r>
            <w:r w:rsid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3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21A49590" w14:textId="77777777" w:rsidR="00DC630F" w:rsidRPr="003022CD" w:rsidRDefault="00DC630F" w:rsidP="005B762C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 vs</w:t>
            </w:r>
            <w:r w:rsid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4</w:t>
            </w:r>
          </w:p>
        </w:tc>
        <w:tc>
          <w:tcPr>
            <w:tcW w:w="1145" w:type="dxa"/>
            <w:gridSpan w:val="2"/>
            <w:shd w:val="clear" w:color="auto" w:fill="auto"/>
            <w:vAlign w:val="center"/>
          </w:tcPr>
          <w:p w14:paraId="420A7BF8" w14:textId="77777777" w:rsidR="00DC630F" w:rsidRPr="003022CD" w:rsidRDefault="00DC630F" w:rsidP="005B762C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 vs</w:t>
            </w:r>
            <w:r w:rsid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r w:rsidRPr="003022C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4</w:t>
            </w:r>
          </w:p>
        </w:tc>
      </w:tr>
      <w:tr w:rsidR="00DC630F" w:rsidRPr="0081651E" w14:paraId="2387AAE5" w14:textId="77777777" w:rsidTr="00DC630F">
        <w:trPr>
          <w:trHeight w:val="327"/>
          <w:jc w:val="center"/>
        </w:trPr>
        <w:tc>
          <w:tcPr>
            <w:tcW w:w="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DD97C" w14:textId="77777777" w:rsidR="00DC630F" w:rsidRPr="0081651E" w:rsidRDefault="00DC630F" w:rsidP="00C507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</w:tcPr>
          <w:p w14:paraId="650D4B74" w14:textId="77777777" w:rsidR="00DC630F" w:rsidRPr="001A1D9F" w:rsidRDefault="00DC630F" w:rsidP="00C507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(</w:t>
            </w:r>
            <w:r w:rsidRPr="008E26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AU"/>
              </w:rPr>
              <w:t>n</w:t>
            </w:r>
            <w:r w:rsidRPr="007A5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=34)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auto"/>
          </w:tcPr>
          <w:p w14:paraId="4A148013" w14:textId="77777777" w:rsidR="00DC630F" w:rsidRPr="001A1D9F" w:rsidRDefault="00DC630F" w:rsidP="00C507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(</w:t>
            </w:r>
            <w:r w:rsidRPr="008E26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AU"/>
              </w:rPr>
              <w:t>n</w:t>
            </w:r>
            <w:r w:rsidRPr="007A5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=27)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shd w:val="clear" w:color="auto" w:fill="auto"/>
          </w:tcPr>
          <w:p w14:paraId="0F823811" w14:textId="77777777" w:rsidR="00DC630F" w:rsidRPr="001A1D9F" w:rsidRDefault="00DC630F" w:rsidP="00C507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(</w:t>
            </w:r>
            <w:r w:rsidRPr="008E26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AU"/>
              </w:rPr>
              <w:t>n</w:t>
            </w:r>
            <w:r w:rsidRPr="007A5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=26)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1AD8B84" w14:textId="77777777" w:rsidR="00DC630F" w:rsidRPr="001A1D9F" w:rsidRDefault="00DC630F" w:rsidP="00C507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(</w:t>
            </w:r>
            <w:r w:rsidRPr="008E265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n-AU"/>
              </w:rPr>
              <w:t>n</w:t>
            </w:r>
            <w:r w:rsidRPr="007A5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  <w:t>=43)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CE084A" w14:textId="77777777" w:rsidR="00DC630F" w:rsidRPr="009451CA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1CA">
              <w:rPr>
                <w:rFonts w:ascii="Times New Roman" w:hAnsi="Times New Roman" w:cs="Times New Roman"/>
                <w:sz w:val="20"/>
                <w:szCs w:val="20"/>
              </w:rPr>
              <w:t>Test Statistic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20E7B6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5E904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A90544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3BB624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C779B9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95B348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B9B69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5E535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4708D5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2AA067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88522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F82A9D" w14:textId="77777777" w:rsidR="00DC630F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</w:tr>
      <w:tr w:rsidR="00DC630F" w:rsidRPr="0081651E" w14:paraId="0DA536C9" w14:textId="77777777" w:rsidTr="00DC630F">
        <w:trPr>
          <w:trHeight w:val="454"/>
          <w:jc w:val="center"/>
        </w:trPr>
        <w:tc>
          <w:tcPr>
            <w:tcW w:w="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B3CF36" w14:textId="77777777" w:rsidR="00DC630F" w:rsidRPr="0081651E" w:rsidRDefault="00DC630F" w:rsidP="002C5F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DEL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21110C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 (1.4)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97EFAC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 (0.9)</w:t>
            </w:r>
          </w:p>
        </w:tc>
        <w:tc>
          <w:tcPr>
            <w:tcW w:w="10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D26C0E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 (1.5)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88355F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 (1.6)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440A5" w14:textId="77777777" w:rsidR="00DC630F" w:rsidRPr="00AF6AFC" w:rsidRDefault="00DC630F" w:rsidP="009451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>F</w:t>
            </w:r>
            <w:r w:rsidRPr="00AF6AF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3,110.8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 xml:space="preserve">= 20.7,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  <w:r w:rsidRPr="00AF6AFC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a</w:t>
            </w:r>
          </w:p>
        </w:tc>
        <w:tc>
          <w:tcPr>
            <w:tcW w:w="4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E0F08D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793FA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8C52EC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55EC5E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59BAAD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5B413C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E27217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3FA749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016793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EF33E3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A6823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DEC12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</w:tr>
      <w:tr w:rsidR="00DC630F" w:rsidRPr="0081651E" w14:paraId="647F92D7" w14:textId="77777777" w:rsidTr="00DC630F">
        <w:trPr>
          <w:trHeight w:val="454"/>
          <w:jc w:val="center"/>
        </w:trPr>
        <w:tc>
          <w:tcPr>
            <w:tcW w:w="842" w:type="dxa"/>
            <w:shd w:val="clear" w:color="auto" w:fill="auto"/>
            <w:vAlign w:val="center"/>
          </w:tcPr>
          <w:p w14:paraId="16337E49" w14:textId="77777777" w:rsidR="00DC630F" w:rsidRPr="0081651E" w:rsidRDefault="00DC630F" w:rsidP="002C5F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HAL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50807203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 (0.8)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6AA2BF78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 (1.0)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00984B65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 (1.1)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910B46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 (0.6)</w:t>
            </w:r>
          </w:p>
        </w:tc>
        <w:tc>
          <w:tcPr>
            <w:tcW w:w="1611" w:type="dxa"/>
            <w:shd w:val="clear" w:color="auto" w:fill="auto"/>
            <w:vAlign w:val="center"/>
          </w:tcPr>
          <w:p w14:paraId="706A755D" w14:textId="77777777" w:rsidR="00DC630F" w:rsidRPr="00AF6AFC" w:rsidRDefault="00DC630F" w:rsidP="002C5F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>F</w:t>
            </w:r>
            <w:r w:rsidRPr="00AF6AF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3,84.9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 xml:space="preserve">= 144.3,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  <w:r w:rsidRPr="00AF6AFC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a</w:t>
            </w:r>
          </w:p>
        </w:tc>
        <w:tc>
          <w:tcPr>
            <w:tcW w:w="474" w:type="dxa"/>
            <w:shd w:val="clear" w:color="auto" w:fill="auto"/>
            <w:vAlign w:val="center"/>
          </w:tcPr>
          <w:p w14:paraId="3F255C9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75E8ED6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19A6A21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3BE64B48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CE2D417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74EF1C0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413B9D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3CD8A61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F428F32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077C307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25CA4D1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772BC05C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</w:tr>
      <w:tr w:rsidR="00DC630F" w:rsidRPr="0081651E" w14:paraId="249FC3D8" w14:textId="77777777" w:rsidTr="00DC630F">
        <w:trPr>
          <w:trHeight w:val="454"/>
          <w:jc w:val="center"/>
        </w:trPr>
        <w:tc>
          <w:tcPr>
            <w:tcW w:w="842" w:type="dxa"/>
            <w:shd w:val="clear" w:color="auto" w:fill="auto"/>
            <w:vAlign w:val="center"/>
          </w:tcPr>
          <w:p w14:paraId="0D31210B" w14:textId="77777777" w:rsidR="00DC630F" w:rsidRDefault="00DC630F" w:rsidP="00C50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30CD5BC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 (1.5)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51474872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 (1.5)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6B3251E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 (1.3)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A3B25D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 (1.1)</w:t>
            </w:r>
          </w:p>
        </w:tc>
        <w:tc>
          <w:tcPr>
            <w:tcW w:w="1611" w:type="dxa"/>
            <w:shd w:val="clear" w:color="auto" w:fill="auto"/>
            <w:vAlign w:val="center"/>
          </w:tcPr>
          <w:p w14:paraId="4FFE51AE" w14:textId="77777777" w:rsidR="00DC630F" w:rsidRPr="00AF6AFC" w:rsidRDefault="00DC630F" w:rsidP="002C5F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>F</w:t>
            </w:r>
            <w:r w:rsidRPr="00AF6AF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3,107.8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 xml:space="preserve">= 7.7,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  <w:r w:rsidRPr="00AF6AFC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a</w:t>
            </w:r>
          </w:p>
        </w:tc>
        <w:tc>
          <w:tcPr>
            <w:tcW w:w="474" w:type="dxa"/>
            <w:shd w:val="clear" w:color="auto" w:fill="auto"/>
            <w:vAlign w:val="center"/>
          </w:tcPr>
          <w:p w14:paraId="6A906D61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41C11507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0.99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75091E0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8F8FA2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2A21B83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00064CE8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CC10B5E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64DDD9A2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DF30419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EF0F817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D6A6F5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73EF091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</w:tr>
      <w:tr w:rsidR="00DC630F" w:rsidRPr="0081651E" w14:paraId="2AE0C4E3" w14:textId="77777777" w:rsidTr="00DC630F">
        <w:trPr>
          <w:trHeight w:val="454"/>
          <w:jc w:val="center"/>
        </w:trPr>
        <w:tc>
          <w:tcPr>
            <w:tcW w:w="842" w:type="dxa"/>
            <w:shd w:val="clear" w:color="auto" w:fill="auto"/>
            <w:vAlign w:val="center"/>
          </w:tcPr>
          <w:p w14:paraId="2028EECB" w14:textId="77777777" w:rsidR="00DC630F" w:rsidRPr="0081651E" w:rsidRDefault="00DC630F" w:rsidP="002C5F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5D5D937F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 (0.9)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69F0605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 (1.1)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45AD4824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 (1.4)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B5790D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 (1.0)</w:t>
            </w:r>
          </w:p>
        </w:tc>
        <w:tc>
          <w:tcPr>
            <w:tcW w:w="1611" w:type="dxa"/>
            <w:shd w:val="clear" w:color="auto" w:fill="auto"/>
            <w:vAlign w:val="center"/>
          </w:tcPr>
          <w:p w14:paraId="03F1B7C0" w14:textId="77777777" w:rsidR="00DC630F" w:rsidRPr="00AF6AFC" w:rsidRDefault="00DC630F" w:rsidP="002C5F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>F</w:t>
            </w:r>
            <w:r w:rsidRPr="00AF6AF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3,126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 xml:space="preserve">= 13.3,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</w:p>
        </w:tc>
        <w:tc>
          <w:tcPr>
            <w:tcW w:w="474" w:type="dxa"/>
            <w:shd w:val="clear" w:color="auto" w:fill="auto"/>
            <w:vAlign w:val="center"/>
          </w:tcPr>
          <w:p w14:paraId="6B22F3EC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6F4A743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2C17900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334BCFA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E6A7E5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67E3B7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3BCB008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38B9EE49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FF73605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59E02CF0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828EC33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24FA216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</w:tr>
      <w:tr w:rsidR="00DC630F" w:rsidRPr="0081651E" w14:paraId="2C6B0360" w14:textId="77777777" w:rsidTr="00DC630F">
        <w:trPr>
          <w:trHeight w:val="454"/>
          <w:jc w:val="center"/>
        </w:trPr>
        <w:tc>
          <w:tcPr>
            <w:tcW w:w="842" w:type="dxa"/>
            <w:shd w:val="clear" w:color="auto" w:fill="auto"/>
            <w:vAlign w:val="center"/>
          </w:tcPr>
          <w:p w14:paraId="0BEE0917" w14:textId="77777777" w:rsidR="00DC630F" w:rsidRPr="0081651E" w:rsidRDefault="00DC630F" w:rsidP="00C50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An-As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45DF7BE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 (0.8)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29A1A191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 (0.9)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8BFFE2F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 (1.0)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8727FE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 (0.6)</w:t>
            </w:r>
          </w:p>
        </w:tc>
        <w:tc>
          <w:tcPr>
            <w:tcW w:w="1611" w:type="dxa"/>
            <w:shd w:val="clear" w:color="auto" w:fill="auto"/>
            <w:vAlign w:val="center"/>
          </w:tcPr>
          <w:p w14:paraId="341609B9" w14:textId="77777777" w:rsidR="00DC630F" w:rsidRPr="00AF6AFC" w:rsidRDefault="00DC630F" w:rsidP="002C5F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>F</w:t>
            </w:r>
            <w:r w:rsidRPr="00AF6AF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3,91.9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>= 108.2,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  <w:r w:rsidRPr="00AF6AFC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a</w:t>
            </w:r>
          </w:p>
        </w:tc>
        <w:tc>
          <w:tcPr>
            <w:tcW w:w="474" w:type="dxa"/>
            <w:shd w:val="clear" w:color="auto" w:fill="auto"/>
            <w:vAlign w:val="center"/>
          </w:tcPr>
          <w:p w14:paraId="4C7FDEDD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095AA43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8B1AE58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037A564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74D1314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32E1909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2752F7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34AB1265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0.99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1ED7393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2D77A1CD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186EF51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679" w:type="dxa"/>
            <w:shd w:val="clear" w:color="auto" w:fill="auto"/>
            <w:vAlign w:val="center"/>
          </w:tcPr>
          <w:p w14:paraId="1097D8F6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</w:tr>
      <w:tr w:rsidR="00DC630F" w:rsidRPr="0081651E" w14:paraId="2E93A1DC" w14:textId="77777777" w:rsidTr="00DC630F">
        <w:trPr>
          <w:trHeight w:val="507"/>
          <w:jc w:val="center"/>
        </w:trPr>
        <w:tc>
          <w:tcPr>
            <w:tcW w:w="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6D4195" w14:textId="77777777" w:rsidR="00DC630F" w:rsidRPr="0081651E" w:rsidRDefault="00DC630F" w:rsidP="00C507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</w:t>
            </w:r>
            <w:proofErr w:type="spellEnd"/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79C474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 (0.9)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724904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 (1.2)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68051B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 (1.5)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98B0CE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 (0.7)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C39A11" w14:textId="77777777" w:rsidR="00DC630F" w:rsidRPr="00AF6AFC" w:rsidRDefault="00DC630F" w:rsidP="002C5F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>F</w:t>
            </w:r>
            <w:r w:rsidRPr="00AF6AF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3,80.3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 xml:space="preserve">= 13.4,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F6AF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 </w:t>
            </w:r>
            <w:r w:rsidRPr="00AF6AFC">
              <w:rPr>
                <w:rFonts w:ascii="Times New Roman" w:hAnsi="Times New Roman" w:cs="Times New Roman"/>
                <w:sz w:val="20"/>
                <w:szCs w:val="20"/>
              </w:rPr>
              <w:t>&lt; 0.001</w:t>
            </w:r>
            <w:r w:rsidRPr="00AF6AFC">
              <w:rPr>
                <w:rFonts w:ascii="Times New Roman" w:hAnsi="Times New Roman" w:cs="Times New Roman"/>
                <w:sz w:val="24"/>
                <w:szCs w:val="20"/>
                <w:vertAlign w:val="superscript"/>
              </w:rPr>
              <w:t>a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FA3FBD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6C0D06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3C9770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8A920F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121247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541CE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5FECC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C9E05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6EB5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FA4C0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0376A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6A92EE" w14:textId="77777777" w:rsidR="00DC630F" w:rsidRPr="0081651E" w:rsidRDefault="00DC630F" w:rsidP="00C507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&lt;0.01</w:t>
            </w:r>
          </w:p>
        </w:tc>
      </w:tr>
    </w:tbl>
    <w:p w14:paraId="70B52FE3" w14:textId="77777777" w:rsidR="00EB7315" w:rsidRDefault="00EB7315">
      <w:pPr>
        <w:rPr>
          <w:rFonts w:ascii="Times New Roman" w:hAnsi="Times New Roman" w:cs="Times New Roman"/>
          <w:sz w:val="24"/>
          <w:szCs w:val="24"/>
        </w:rPr>
        <w:sectPr w:rsidR="00EB7315" w:rsidSect="00B6387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036BA6">
        <w:rPr>
          <w:rFonts w:ascii="Times New Roman" w:hAnsi="Times New Roman" w:cs="Times New Roman"/>
          <w:sz w:val="20"/>
          <w:szCs w:val="20"/>
        </w:rPr>
        <w:t>Data were reported as mean (SD) unless otherwise stated.</w:t>
      </w:r>
      <w:r w:rsidR="001824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451CA" w:rsidRPr="002C5F41">
        <w:rPr>
          <w:rFonts w:ascii="Times New Roman" w:hAnsi="Times New Roman" w:cs="Times New Roman"/>
          <w:sz w:val="24"/>
          <w:szCs w:val="20"/>
          <w:vertAlign w:val="superscript"/>
        </w:rPr>
        <w:t>a</w:t>
      </w:r>
      <w:r w:rsidR="001824D3" w:rsidRPr="001824D3">
        <w:rPr>
          <w:rFonts w:ascii="Times New Roman" w:hAnsi="Times New Roman" w:cs="Times New Roman"/>
          <w:sz w:val="20"/>
          <w:szCs w:val="20"/>
        </w:rPr>
        <w:t>Brown</w:t>
      </w:r>
      <w:proofErr w:type="spellEnd"/>
      <w:r w:rsidR="001824D3" w:rsidRPr="001824D3">
        <w:rPr>
          <w:rFonts w:ascii="Times New Roman" w:hAnsi="Times New Roman" w:cs="Times New Roman"/>
          <w:sz w:val="20"/>
          <w:szCs w:val="20"/>
        </w:rPr>
        <w:t>-Forsythe F-ratio reporte</w:t>
      </w:r>
      <w:r w:rsidR="001A1D9F">
        <w:rPr>
          <w:rFonts w:ascii="Times New Roman" w:hAnsi="Times New Roman" w:cs="Times New Roman"/>
          <w:sz w:val="20"/>
          <w:szCs w:val="20"/>
        </w:rPr>
        <w:t>d</w:t>
      </w:r>
      <w:r w:rsidR="001824D3" w:rsidRPr="001824D3">
        <w:rPr>
          <w:rFonts w:ascii="Times New Roman" w:hAnsi="Times New Roman" w:cs="Times New Roman"/>
          <w:sz w:val="20"/>
          <w:szCs w:val="20"/>
        </w:rPr>
        <w:t>.</w:t>
      </w:r>
      <w:r w:rsidR="002C5F41">
        <w:rPr>
          <w:rFonts w:ascii="Times New Roman" w:hAnsi="Times New Roman" w:cs="Times New Roman"/>
          <w:sz w:val="20"/>
          <w:szCs w:val="20"/>
        </w:rPr>
        <w:t xml:space="preserve"> DEL: SAPS Delusions; SAPS HAL: Hallucinations; FA: SANS </w:t>
      </w:r>
      <w:r w:rsidR="00410752">
        <w:rPr>
          <w:rFonts w:ascii="Times New Roman" w:hAnsi="Times New Roman" w:cs="Times New Roman"/>
          <w:sz w:val="20"/>
          <w:szCs w:val="20"/>
        </w:rPr>
        <w:t>Affective Flattening</w:t>
      </w:r>
      <w:r w:rsidR="002C5F41">
        <w:rPr>
          <w:rFonts w:ascii="Times New Roman" w:hAnsi="Times New Roman" w:cs="Times New Roman"/>
          <w:sz w:val="20"/>
          <w:szCs w:val="20"/>
        </w:rPr>
        <w:t>; AL: SANS Alogia; An-As: SANS Anhedonia-Asociality; Av-</w:t>
      </w:r>
      <w:proofErr w:type="spellStart"/>
      <w:r w:rsidR="002C5F41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2C5F41">
        <w:rPr>
          <w:rFonts w:ascii="Times New Roman" w:hAnsi="Times New Roman" w:cs="Times New Roman"/>
          <w:sz w:val="20"/>
          <w:szCs w:val="20"/>
        </w:rPr>
        <w:t>: SANS Avolition-Apathy</w:t>
      </w:r>
      <w:r w:rsidR="001824D3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br/>
      </w:r>
    </w:p>
    <w:p w14:paraId="71FB15CB" w14:textId="77777777" w:rsidR="00B63872" w:rsidRPr="00034921" w:rsidRDefault="00B63872" w:rsidP="00B638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6C16"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476250</wp:posOffset>
            </wp:positionV>
            <wp:extent cx="5362575" cy="2495550"/>
            <wp:effectExtent l="19050" t="0" r="9525" b="0"/>
            <wp:wrapNone/>
            <wp:docPr id="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034921">
        <w:rPr>
          <w:rFonts w:ascii="Times New Roman" w:hAnsi="Times New Roman" w:cs="Times New Roman"/>
          <w:sz w:val="24"/>
          <w:szCs w:val="24"/>
        </w:rPr>
        <w:t>Agglomeration schedule</w:t>
      </w:r>
    </w:p>
    <w:p w14:paraId="487FF02D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6F2DC9AF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4A9F2886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56E27086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4803A856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2252664</wp:posOffset>
            </wp:positionH>
            <wp:positionV relativeFrom="paragraph">
              <wp:posOffset>146685</wp:posOffset>
            </wp:positionV>
            <wp:extent cx="1285875" cy="5791200"/>
            <wp:effectExtent l="2266950" t="0" r="2257425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58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DB50C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58F763FA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25C346C3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4F7E719E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40D99EE1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77B0E777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58ACB63E" w14:textId="77777777" w:rsidR="00176C16" w:rsidRPr="00B63872" w:rsidRDefault="00176C16" w:rsidP="00176C16">
      <w:pPr>
        <w:rPr>
          <w:rFonts w:ascii="Times New Roman" w:hAnsi="Times New Roman" w:cs="Times New Roman"/>
          <w:b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034921">
        <w:rPr>
          <w:rFonts w:ascii="Times New Roman" w:hAnsi="Times New Roman" w:cs="Times New Roman"/>
          <w:sz w:val="24"/>
          <w:szCs w:val="24"/>
        </w:rPr>
        <w:t>Dendrogram of cluster solution.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4D845A8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27F535C5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051C843C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3209B815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39E7BFA4" w14:textId="77777777" w:rsidR="00176C16" w:rsidRDefault="00176C16" w:rsidP="00B63872">
      <w:pPr>
        <w:rPr>
          <w:rFonts w:ascii="Times New Roman" w:hAnsi="Times New Roman" w:cs="Times New Roman"/>
          <w:b/>
          <w:sz w:val="24"/>
          <w:szCs w:val="24"/>
        </w:rPr>
      </w:pPr>
    </w:p>
    <w:p w14:paraId="0AAFD165" w14:textId="77777777" w:rsidR="00176C16" w:rsidRDefault="00176C16" w:rsidP="00176C16">
      <w:pPr>
        <w:rPr>
          <w:rFonts w:ascii="Times New Roman" w:hAnsi="Times New Roman" w:cs="Times New Roman"/>
          <w:b/>
          <w:sz w:val="24"/>
          <w:szCs w:val="24"/>
        </w:rPr>
      </w:pPr>
    </w:p>
    <w:p w14:paraId="1600C8DD" w14:textId="77777777" w:rsidR="00B63872" w:rsidRPr="00B63872" w:rsidRDefault="00B63872" w:rsidP="00B63872">
      <w:pPr>
        <w:rPr>
          <w:rFonts w:ascii="Times New Roman" w:hAnsi="Times New Roman" w:cs="Times New Roman"/>
          <w:b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34921">
        <w:rPr>
          <w:rFonts w:ascii="Times New Roman" w:hAnsi="Times New Roman" w:cs="Times New Roman"/>
          <w:sz w:val="24"/>
          <w:szCs w:val="24"/>
        </w:rPr>
        <w:t>Canonical discriminant functions plot.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37269077" w14:textId="77777777" w:rsidR="00B63872" w:rsidRDefault="00B63872" w:rsidP="00B638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4838700" cy="3552825"/>
            <wp:effectExtent l="1905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000000-0008-0000-02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5391" t="6430" b="7029"/>
                    <a:stretch/>
                  </pic:blipFill>
                  <pic:spPr bwMode="auto">
                    <a:xfrm>
                      <a:off x="0" y="0"/>
                      <a:ext cx="48387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80F853" w14:textId="77777777" w:rsidR="00B63872" w:rsidRDefault="00B63872" w:rsidP="00B63872">
      <w:pPr>
        <w:tabs>
          <w:tab w:val="left" w:pos="3015"/>
        </w:tabs>
        <w:rPr>
          <w:rStyle w:val="Strong"/>
        </w:rPr>
      </w:pPr>
    </w:p>
    <w:p w14:paraId="37C372DA" w14:textId="77777777" w:rsidR="00176C16" w:rsidRDefault="00176C16" w:rsidP="00B63872">
      <w:pPr>
        <w:tabs>
          <w:tab w:val="left" w:pos="3015"/>
        </w:tabs>
        <w:rPr>
          <w:rStyle w:val="Strong"/>
        </w:rPr>
      </w:pPr>
    </w:p>
    <w:p w14:paraId="6019E1D8" w14:textId="77777777" w:rsidR="00176C16" w:rsidRDefault="00176C16" w:rsidP="00B63872">
      <w:pPr>
        <w:tabs>
          <w:tab w:val="left" w:pos="3015"/>
        </w:tabs>
        <w:rPr>
          <w:rStyle w:val="Strong"/>
        </w:rPr>
      </w:pPr>
    </w:p>
    <w:p w14:paraId="5BFA14B4" w14:textId="77777777" w:rsidR="00176C16" w:rsidRDefault="00176C16" w:rsidP="00B63872">
      <w:pPr>
        <w:tabs>
          <w:tab w:val="left" w:pos="3015"/>
        </w:tabs>
        <w:rPr>
          <w:rStyle w:val="Strong"/>
        </w:rPr>
      </w:pPr>
    </w:p>
    <w:p w14:paraId="23F91330" w14:textId="77777777" w:rsidR="00034921" w:rsidRDefault="00034921" w:rsidP="00B63872">
      <w:pPr>
        <w:tabs>
          <w:tab w:val="left" w:pos="3015"/>
        </w:tabs>
        <w:rPr>
          <w:rStyle w:val="Strong"/>
        </w:rPr>
      </w:pPr>
    </w:p>
    <w:p w14:paraId="2561CB17" w14:textId="77777777" w:rsidR="00034921" w:rsidRDefault="00034921" w:rsidP="00B63872">
      <w:pPr>
        <w:tabs>
          <w:tab w:val="left" w:pos="3015"/>
        </w:tabs>
        <w:rPr>
          <w:rStyle w:val="Strong"/>
        </w:rPr>
      </w:pPr>
    </w:p>
    <w:p w14:paraId="33B9031A" w14:textId="77777777" w:rsidR="00034921" w:rsidRDefault="00034921" w:rsidP="00B63872">
      <w:pPr>
        <w:tabs>
          <w:tab w:val="left" w:pos="3015"/>
        </w:tabs>
        <w:rPr>
          <w:rStyle w:val="Strong"/>
        </w:rPr>
      </w:pPr>
    </w:p>
    <w:p w14:paraId="5BB8DCCD" w14:textId="77777777" w:rsidR="00034921" w:rsidRDefault="00034921" w:rsidP="00B63872">
      <w:pPr>
        <w:tabs>
          <w:tab w:val="left" w:pos="3015"/>
        </w:tabs>
        <w:rPr>
          <w:rStyle w:val="Strong"/>
        </w:rPr>
      </w:pPr>
    </w:p>
    <w:p w14:paraId="5DFB94F0" w14:textId="77777777" w:rsidR="00034921" w:rsidRDefault="00034921" w:rsidP="00B63872">
      <w:pPr>
        <w:tabs>
          <w:tab w:val="left" w:pos="3015"/>
        </w:tabs>
        <w:rPr>
          <w:rStyle w:val="Strong"/>
        </w:rPr>
      </w:pPr>
    </w:p>
    <w:p w14:paraId="178DADAE" w14:textId="77777777" w:rsidR="00034921" w:rsidRDefault="00034921" w:rsidP="00B63872">
      <w:pPr>
        <w:tabs>
          <w:tab w:val="left" w:pos="3015"/>
        </w:tabs>
        <w:rPr>
          <w:rStyle w:val="Strong"/>
        </w:rPr>
      </w:pPr>
    </w:p>
    <w:p w14:paraId="314CB4AB" w14:textId="77777777" w:rsidR="00034921" w:rsidRDefault="00034921" w:rsidP="00B63872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Means plot of subgroup SAPS Global rating of hallucinations</w:t>
      </w:r>
    </w:p>
    <w:p w14:paraId="66BBD065" w14:textId="51B8BDE9" w:rsidR="00034921" w:rsidRDefault="005B762C" w:rsidP="00B63872">
      <w:pPr>
        <w:tabs>
          <w:tab w:val="left" w:pos="3015"/>
        </w:tabs>
        <w:rPr>
          <w:rStyle w:val="Strong"/>
        </w:rPr>
      </w:pPr>
      <w:r>
        <w:rPr>
          <w:b/>
          <w:bCs/>
          <w:noProof/>
        </w:rPr>
        <w:drawing>
          <wp:inline distT="0" distB="0" distL="0" distR="0" wp14:anchorId="375A737B" wp14:editId="497C270D">
            <wp:extent cx="5687638" cy="3911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4 Hallucinatio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291" cy="392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AF72" w14:textId="77777777" w:rsidR="001E2A4F" w:rsidRDefault="001E2A4F" w:rsidP="00034921">
      <w:pPr>
        <w:tabs>
          <w:tab w:val="left" w:pos="3015"/>
        </w:tabs>
        <w:rPr>
          <w:rFonts w:ascii="Times New Roman" w:hAnsi="Times New Roman" w:cs="Times New Roman"/>
          <w:b/>
          <w:sz w:val="24"/>
          <w:szCs w:val="24"/>
        </w:rPr>
      </w:pPr>
    </w:p>
    <w:p w14:paraId="22F592D0" w14:textId="77777777" w:rsidR="00034921" w:rsidRDefault="00034921" w:rsidP="00034921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Means plot of subgroup SAPS Global rating of delusions</w:t>
      </w:r>
    </w:p>
    <w:p w14:paraId="420E0CB4" w14:textId="45DC0374" w:rsidR="00034921" w:rsidRDefault="00023926" w:rsidP="00B63872">
      <w:pPr>
        <w:tabs>
          <w:tab w:val="left" w:pos="3015"/>
        </w:tabs>
        <w:rPr>
          <w:rStyle w:val="Strong"/>
        </w:rPr>
      </w:pPr>
      <w:r>
        <w:rPr>
          <w:b/>
          <w:bCs/>
          <w:noProof/>
        </w:rPr>
        <w:drawing>
          <wp:inline distT="0" distB="0" distL="0" distR="0" wp14:anchorId="37564A6B" wp14:editId="167CF628">
            <wp:extent cx="5575300" cy="39116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5 Delusion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9"/>
                    <a:stretch/>
                  </pic:blipFill>
                  <pic:spPr bwMode="auto">
                    <a:xfrm>
                      <a:off x="0" y="0"/>
                      <a:ext cx="5588425" cy="392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A38BF" w14:textId="77777777" w:rsidR="00D81C5D" w:rsidRDefault="00D81C5D" w:rsidP="00D81C5D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Means plot of subgroup SANS Global rating of affective flattening</w:t>
      </w:r>
    </w:p>
    <w:p w14:paraId="132FCBAF" w14:textId="6398EC53" w:rsidR="00D81C5D" w:rsidRDefault="00023926" w:rsidP="00D81C5D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C563F" wp14:editId="79DD1267">
            <wp:extent cx="5719814" cy="387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6 Affective Flattening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3"/>
                    <a:stretch/>
                  </pic:blipFill>
                  <pic:spPr bwMode="auto">
                    <a:xfrm>
                      <a:off x="0" y="0"/>
                      <a:ext cx="5728918" cy="387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5B950" w14:textId="77777777" w:rsidR="007409AB" w:rsidRDefault="007409AB" w:rsidP="00D81C5D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</w:p>
    <w:p w14:paraId="0FC30982" w14:textId="77777777" w:rsidR="00034921" w:rsidRPr="00D81C5D" w:rsidRDefault="00034921" w:rsidP="00034921">
      <w:pPr>
        <w:tabs>
          <w:tab w:val="left" w:pos="3015"/>
        </w:tabs>
        <w:rPr>
          <w:rFonts w:ascii="Times New Roman" w:hAnsi="Times New Roman" w:cs="Times New Roman"/>
          <w:b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t>Figure S</w:t>
      </w:r>
      <w:r w:rsidR="00D81C5D">
        <w:rPr>
          <w:rFonts w:ascii="Times New Roman" w:hAnsi="Times New Roman" w:cs="Times New Roman"/>
          <w:b/>
          <w:sz w:val="24"/>
          <w:szCs w:val="24"/>
        </w:rPr>
        <w:t>7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Means plot of subgroup SANS Global rating of alogia</w:t>
      </w:r>
    </w:p>
    <w:p w14:paraId="485072BA" w14:textId="684DE347" w:rsidR="00034921" w:rsidRDefault="00023926" w:rsidP="00B63872">
      <w:pPr>
        <w:tabs>
          <w:tab w:val="left" w:pos="3015"/>
        </w:tabs>
        <w:rPr>
          <w:rStyle w:val="Strong"/>
        </w:rPr>
      </w:pPr>
      <w:r>
        <w:rPr>
          <w:b/>
          <w:bCs/>
          <w:noProof/>
        </w:rPr>
        <w:drawing>
          <wp:inline distT="0" distB="0" distL="0" distR="0" wp14:anchorId="0F151B39" wp14:editId="7D4330F3">
            <wp:extent cx="5656580" cy="39624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7 Alog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511" cy="396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33BE" w14:textId="77777777" w:rsidR="00034921" w:rsidRDefault="00034921" w:rsidP="00B63872">
      <w:pPr>
        <w:tabs>
          <w:tab w:val="left" w:pos="3015"/>
        </w:tabs>
        <w:rPr>
          <w:rFonts w:ascii="Times New Roman" w:hAnsi="Times New Roman" w:cs="Times New Roman"/>
          <w:b/>
          <w:sz w:val="24"/>
          <w:szCs w:val="24"/>
        </w:rPr>
      </w:pPr>
    </w:p>
    <w:p w14:paraId="4023E8A0" w14:textId="77777777" w:rsidR="00034921" w:rsidRPr="00034921" w:rsidRDefault="00034921" w:rsidP="00B63872">
      <w:pPr>
        <w:tabs>
          <w:tab w:val="left" w:pos="3015"/>
        </w:tabs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t>Figure S</w:t>
      </w:r>
      <w:r w:rsidR="00D81C5D">
        <w:rPr>
          <w:rFonts w:ascii="Times New Roman" w:hAnsi="Times New Roman" w:cs="Times New Roman"/>
          <w:b/>
          <w:sz w:val="24"/>
          <w:szCs w:val="24"/>
        </w:rPr>
        <w:t>8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Means plot of subgroup SANS Global rating of avolition-apathy</w:t>
      </w:r>
    </w:p>
    <w:p w14:paraId="3CA00B7B" w14:textId="15AE798A" w:rsidR="00034921" w:rsidRDefault="00023926" w:rsidP="00B63872">
      <w:pPr>
        <w:tabs>
          <w:tab w:val="left" w:pos="3015"/>
        </w:tabs>
        <w:rPr>
          <w:rStyle w:val="Strong"/>
        </w:rPr>
      </w:pPr>
      <w:r>
        <w:rPr>
          <w:b/>
          <w:bCs/>
          <w:noProof/>
        </w:rPr>
        <w:drawing>
          <wp:inline distT="0" distB="0" distL="0" distR="0" wp14:anchorId="61795482" wp14:editId="18523062">
            <wp:extent cx="5562600" cy="3905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8 Avolition-Apath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62" cy="391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40DA" w14:textId="77777777" w:rsidR="007409AB" w:rsidRDefault="007409AB" w:rsidP="00B63872">
      <w:pPr>
        <w:tabs>
          <w:tab w:val="left" w:pos="3015"/>
        </w:tabs>
        <w:rPr>
          <w:rStyle w:val="Strong"/>
        </w:rPr>
      </w:pPr>
    </w:p>
    <w:p w14:paraId="0FF5DCDD" w14:textId="77777777" w:rsidR="00034921" w:rsidRDefault="00034921" w:rsidP="00034921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B63872">
        <w:rPr>
          <w:rFonts w:ascii="Times New Roman" w:hAnsi="Times New Roman" w:cs="Times New Roman"/>
          <w:b/>
          <w:sz w:val="24"/>
          <w:szCs w:val="24"/>
        </w:rPr>
        <w:t>Figure S</w:t>
      </w:r>
      <w:r w:rsidR="00D81C5D">
        <w:rPr>
          <w:rFonts w:ascii="Times New Roman" w:hAnsi="Times New Roman" w:cs="Times New Roman"/>
          <w:b/>
          <w:sz w:val="24"/>
          <w:szCs w:val="24"/>
        </w:rPr>
        <w:t>9</w:t>
      </w:r>
      <w:r w:rsidRPr="00B6387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Means plot of subgroup SANS Global rating of anhedonia-asociality</w:t>
      </w:r>
    </w:p>
    <w:p w14:paraId="6626D2D0" w14:textId="097383BB" w:rsidR="00034921" w:rsidRPr="00B63872" w:rsidRDefault="00023926" w:rsidP="00B63872">
      <w:pPr>
        <w:tabs>
          <w:tab w:val="left" w:pos="3015"/>
        </w:tabs>
        <w:rPr>
          <w:rStyle w:val="Strong"/>
        </w:rPr>
      </w:pPr>
      <w:r>
        <w:rPr>
          <w:b/>
          <w:bCs/>
          <w:noProof/>
        </w:rPr>
        <w:drawing>
          <wp:inline distT="0" distB="0" distL="0" distR="0" wp14:anchorId="2F9156B4" wp14:editId="3029AB65">
            <wp:extent cx="5467350" cy="366825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8 Anhedonia-Asocialit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461" cy="36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921" w:rsidRPr="00B63872" w:rsidSect="009A27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872"/>
    <w:rsid w:val="00023926"/>
    <w:rsid w:val="000306D0"/>
    <w:rsid w:val="00034921"/>
    <w:rsid w:val="001070DE"/>
    <w:rsid w:val="00130076"/>
    <w:rsid w:val="00133488"/>
    <w:rsid w:val="00176C16"/>
    <w:rsid w:val="001824D3"/>
    <w:rsid w:val="001A1D9F"/>
    <w:rsid w:val="001E2A4F"/>
    <w:rsid w:val="002C5F41"/>
    <w:rsid w:val="002D34E8"/>
    <w:rsid w:val="003022CD"/>
    <w:rsid w:val="00316AEE"/>
    <w:rsid w:val="00341744"/>
    <w:rsid w:val="00391A7D"/>
    <w:rsid w:val="00410752"/>
    <w:rsid w:val="0041690A"/>
    <w:rsid w:val="00425369"/>
    <w:rsid w:val="00503CF7"/>
    <w:rsid w:val="0053085E"/>
    <w:rsid w:val="005417B5"/>
    <w:rsid w:val="00573C77"/>
    <w:rsid w:val="00594294"/>
    <w:rsid w:val="005B762C"/>
    <w:rsid w:val="006747BB"/>
    <w:rsid w:val="0070628F"/>
    <w:rsid w:val="0071131F"/>
    <w:rsid w:val="007409AB"/>
    <w:rsid w:val="00756A8F"/>
    <w:rsid w:val="007A4C50"/>
    <w:rsid w:val="0081651E"/>
    <w:rsid w:val="008F5964"/>
    <w:rsid w:val="00920B5E"/>
    <w:rsid w:val="009451CA"/>
    <w:rsid w:val="009A1416"/>
    <w:rsid w:val="009A2760"/>
    <w:rsid w:val="00A06E37"/>
    <w:rsid w:val="00A24113"/>
    <w:rsid w:val="00AC739B"/>
    <w:rsid w:val="00AF6AFC"/>
    <w:rsid w:val="00B32795"/>
    <w:rsid w:val="00B55203"/>
    <w:rsid w:val="00B63872"/>
    <w:rsid w:val="00C26499"/>
    <w:rsid w:val="00C50787"/>
    <w:rsid w:val="00CB53F1"/>
    <w:rsid w:val="00CB6000"/>
    <w:rsid w:val="00D81C5D"/>
    <w:rsid w:val="00DC630F"/>
    <w:rsid w:val="00DE27A2"/>
    <w:rsid w:val="00DE3D65"/>
    <w:rsid w:val="00E447CF"/>
    <w:rsid w:val="00E64AD2"/>
    <w:rsid w:val="00EA5103"/>
    <w:rsid w:val="00EB7315"/>
    <w:rsid w:val="00F9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8F1E0"/>
  <w15:docId w15:val="{FF816FED-8AD9-4DC9-B883-C27078FE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3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6387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C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16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7A2"/>
    <w:rPr>
      <w:color w:val="0563C1" w:themeColor="hyperlink"/>
      <w:u w:val="single"/>
    </w:rPr>
  </w:style>
  <w:style w:type="character" w:customStyle="1" w:styleId="AthesistextChar">
    <w:name w:val="A thesis text Char"/>
    <w:basedOn w:val="DefaultParagraphFont"/>
    <w:link w:val="Athesistext"/>
    <w:locked/>
    <w:rsid w:val="00DE27A2"/>
    <w:rPr>
      <w:rFonts w:ascii="Times New Roman" w:hAnsi="Times New Roman" w:cs="Times New Roman"/>
    </w:rPr>
  </w:style>
  <w:style w:type="paragraph" w:customStyle="1" w:styleId="Athesistext">
    <w:name w:val="A thesis text"/>
    <w:basedOn w:val="Normal"/>
    <w:link w:val="AthesistextChar"/>
    <w:qFormat/>
    <w:rsid w:val="00DE27A2"/>
    <w:pPr>
      <w:spacing w:before="100" w:after="200" w:line="480" w:lineRule="auto"/>
      <w:ind w:firstLine="720"/>
      <w:contextualSpacing/>
    </w:pPr>
    <w:rPr>
      <w:rFonts w:ascii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A241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3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Negative%20Symptoms%20Cognition\Data%20Analysis%20-%20Cluster\Scatter%20Plots%20and%20Dendrogra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strRef>
              <c:f>'Minus TD + Bizarre Beh (FINAL)'!$A$3:$A$131</c:f>
              <c:strCache>
                <c:ptCount val="12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</c:strCache>
            </c:strRef>
          </c:xVal>
          <c:yVal>
            <c:numRef>
              <c:f>'Minus TD + Bizarre Beh (FINAL)'!$B$3:$B$131</c:f>
              <c:numCache>
                <c:formatCode>###0.000</c:formatCode>
                <c:ptCount val="1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0.5</c:v>
                </c:pt>
                <c:pt idx="18">
                  <c:v>1</c:v>
                </c:pt>
                <c:pt idx="19">
                  <c:v>1.5</c:v>
                </c:pt>
                <c:pt idx="20">
                  <c:v>2</c:v>
                </c:pt>
                <c:pt idx="21">
                  <c:v>2.5</c:v>
                </c:pt>
                <c:pt idx="22">
                  <c:v>3</c:v>
                </c:pt>
                <c:pt idx="23">
                  <c:v>3.5</c:v>
                </c:pt>
                <c:pt idx="24">
                  <c:v>4</c:v>
                </c:pt>
                <c:pt idx="25">
                  <c:v>4.5</c:v>
                </c:pt>
                <c:pt idx="26">
                  <c:v>5</c:v>
                </c:pt>
                <c:pt idx="27">
                  <c:v>5.5</c:v>
                </c:pt>
                <c:pt idx="28">
                  <c:v>6</c:v>
                </c:pt>
                <c:pt idx="29">
                  <c:v>6.5</c:v>
                </c:pt>
                <c:pt idx="30">
                  <c:v>7</c:v>
                </c:pt>
                <c:pt idx="31">
                  <c:v>7.666666666666667</c:v>
                </c:pt>
                <c:pt idx="32">
                  <c:v>8.3333333333333357</c:v>
                </c:pt>
                <c:pt idx="33">
                  <c:v>9.0833333333333357</c:v>
                </c:pt>
                <c:pt idx="34">
                  <c:v>9.9166666666666767</c:v>
                </c:pt>
                <c:pt idx="35">
                  <c:v>10.750000000000002</c:v>
                </c:pt>
                <c:pt idx="36">
                  <c:v>11.750000000000002</c:v>
                </c:pt>
                <c:pt idx="37">
                  <c:v>12.750000000000002</c:v>
                </c:pt>
                <c:pt idx="38">
                  <c:v>13.750000000000002</c:v>
                </c:pt>
                <c:pt idx="39">
                  <c:v>14.750000000000002</c:v>
                </c:pt>
                <c:pt idx="40">
                  <c:v>15.750000000000002</c:v>
                </c:pt>
                <c:pt idx="41">
                  <c:v>16.75</c:v>
                </c:pt>
                <c:pt idx="42">
                  <c:v>18.083333333333279</c:v>
                </c:pt>
                <c:pt idx="43">
                  <c:v>19.416666666666664</c:v>
                </c:pt>
                <c:pt idx="44">
                  <c:v>20.916666666666664</c:v>
                </c:pt>
                <c:pt idx="45">
                  <c:v>22.416666666666664</c:v>
                </c:pt>
                <c:pt idx="46">
                  <c:v>23.916666666666664</c:v>
                </c:pt>
                <c:pt idx="47">
                  <c:v>25.416666666666664</c:v>
                </c:pt>
                <c:pt idx="48">
                  <c:v>26.916666666666664</c:v>
                </c:pt>
                <c:pt idx="49">
                  <c:v>28.416666666666664</c:v>
                </c:pt>
                <c:pt idx="50">
                  <c:v>30.083333333333279</c:v>
                </c:pt>
                <c:pt idx="51">
                  <c:v>31.75</c:v>
                </c:pt>
                <c:pt idx="52">
                  <c:v>33.5</c:v>
                </c:pt>
                <c:pt idx="53">
                  <c:v>35.333333333333336</c:v>
                </c:pt>
                <c:pt idx="54">
                  <c:v>37.333333333333336</c:v>
                </c:pt>
                <c:pt idx="55">
                  <c:v>39.5</c:v>
                </c:pt>
                <c:pt idx="56">
                  <c:v>41.75</c:v>
                </c:pt>
                <c:pt idx="57">
                  <c:v>44.183333333333337</c:v>
                </c:pt>
                <c:pt idx="58">
                  <c:v>46.683333333333337</c:v>
                </c:pt>
                <c:pt idx="59">
                  <c:v>49.183333333333337</c:v>
                </c:pt>
                <c:pt idx="60">
                  <c:v>51.683333333333337</c:v>
                </c:pt>
                <c:pt idx="61">
                  <c:v>54.183333333333337</c:v>
                </c:pt>
                <c:pt idx="62">
                  <c:v>56.683333333333337</c:v>
                </c:pt>
                <c:pt idx="63">
                  <c:v>59.183333333333337</c:v>
                </c:pt>
                <c:pt idx="64">
                  <c:v>61.683333333333337</c:v>
                </c:pt>
                <c:pt idx="65">
                  <c:v>64.183333333333223</c:v>
                </c:pt>
                <c:pt idx="66">
                  <c:v>66.75</c:v>
                </c:pt>
                <c:pt idx="67">
                  <c:v>69.416666666666742</c:v>
                </c:pt>
                <c:pt idx="68">
                  <c:v>72.25</c:v>
                </c:pt>
                <c:pt idx="69">
                  <c:v>75.25</c:v>
                </c:pt>
                <c:pt idx="70">
                  <c:v>78.25</c:v>
                </c:pt>
                <c:pt idx="71">
                  <c:v>81.25</c:v>
                </c:pt>
                <c:pt idx="72">
                  <c:v>84.25</c:v>
                </c:pt>
                <c:pt idx="73">
                  <c:v>87.95</c:v>
                </c:pt>
                <c:pt idx="74">
                  <c:v>91.7</c:v>
                </c:pt>
                <c:pt idx="75">
                  <c:v>95.45</c:v>
                </c:pt>
                <c:pt idx="76">
                  <c:v>99.216666666666697</c:v>
                </c:pt>
                <c:pt idx="77">
                  <c:v>103.05</c:v>
                </c:pt>
                <c:pt idx="78">
                  <c:v>106.95</c:v>
                </c:pt>
                <c:pt idx="79">
                  <c:v>110.95</c:v>
                </c:pt>
                <c:pt idx="80">
                  <c:v>115.08333333333327</c:v>
                </c:pt>
                <c:pt idx="81">
                  <c:v>119.25000000000001</c:v>
                </c:pt>
                <c:pt idx="82">
                  <c:v>123.45000000000002</c:v>
                </c:pt>
                <c:pt idx="83">
                  <c:v>127.90238095238087</c:v>
                </c:pt>
                <c:pt idx="84">
                  <c:v>132.40238095238112</c:v>
                </c:pt>
                <c:pt idx="85">
                  <c:v>136.90238095238112</c:v>
                </c:pt>
                <c:pt idx="86">
                  <c:v>141.45238095238125</c:v>
                </c:pt>
                <c:pt idx="87">
                  <c:v>146.30238095238116</c:v>
                </c:pt>
                <c:pt idx="88">
                  <c:v>151.6357142857143</c:v>
                </c:pt>
                <c:pt idx="89">
                  <c:v>157.03571428571431</c:v>
                </c:pt>
                <c:pt idx="90">
                  <c:v>162.53571428571431</c:v>
                </c:pt>
                <c:pt idx="91">
                  <c:v>168.16904761904755</c:v>
                </c:pt>
                <c:pt idx="92">
                  <c:v>173.83571428571429</c:v>
                </c:pt>
                <c:pt idx="93">
                  <c:v>179.90238095238112</c:v>
                </c:pt>
                <c:pt idx="94">
                  <c:v>186.71666666666647</c:v>
                </c:pt>
                <c:pt idx="95">
                  <c:v>194.05</c:v>
                </c:pt>
                <c:pt idx="96">
                  <c:v>201.55</c:v>
                </c:pt>
                <c:pt idx="97">
                  <c:v>209.05</c:v>
                </c:pt>
                <c:pt idx="98">
                  <c:v>216.55</c:v>
                </c:pt>
                <c:pt idx="99">
                  <c:v>225.25</c:v>
                </c:pt>
                <c:pt idx="100">
                  <c:v>234.08333333333348</c:v>
                </c:pt>
                <c:pt idx="101">
                  <c:v>243.34523809523824</c:v>
                </c:pt>
                <c:pt idx="102">
                  <c:v>253.35317460317458</c:v>
                </c:pt>
                <c:pt idx="103">
                  <c:v>264.6031746031743</c:v>
                </c:pt>
                <c:pt idx="104">
                  <c:v>276.15317460317459</c:v>
                </c:pt>
                <c:pt idx="105">
                  <c:v>288.56746031746064</c:v>
                </c:pt>
                <c:pt idx="106">
                  <c:v>301.01746031746063</c:v>
                </c:pt>
                <c:pt idx="107">
                  <c:v>314.65482295482337</c:v>
                </c:pt>
                <c:pt idx="108">
                  <c:v>329.8214896214896</c:v>
                </c:pt>
                <c:pt idx="109">
                  <c:v>346.3214896214896</c:v>
                </c:pt>
                <c:pt idx="110">
                  <c:v>365.10482295482336</c:v>
                </c:pt>
                <c:pt idx="111">
                  <c:v>384.24291819291818</c:v>
                </c:pt>
                <c:pt idx="112">
                  <c:v>406.26672771672764</c:v>
                </c:pt>
                <c:pt idx="113">
                  <c:v>428.9333943833941</c:v>
                </c:pt>
                <c:pt idx="114">
                  <c:v>451.85006105006147</c:v>
                </c:pt>
                <c:pt idx="115">
                  <c:v>475.86434676434709</c:v>
                </c:pt>
                <c:pt idx="116">
                  <c:v>500.58101343101316</c:v>
                </c:pt>
                <c:pt idx="117">
                  <c:v>527.45601343101271</c:v>
                </c:pt>
                <c:pt idx="118">
                  <c:v>556.51950549450487</c:v>
                </c:pt>
                <c:pt idx="119">
                  <c:v>586.20924908424831</c:v>
                </c:pt>
                <c:pt idx="120">
                  <c:v>621.27213728300671</c:v>
                </c:pt>
                <c:pt idx="121">
                  <c:v>670.72451823538802</c:v>
                </c:pt>
                <c:pt idx="122">
                  <c:v>731.95137658040846</c:v>
                </c:pt>
                <c:pt idx="123">
                  <c:v>804.80416172629725</c:v>
                </c:pt>
                <c:pt idx="124">
                  <c:v>895.13822766036321</c:v>
                </c:pt>
                <c:pt idx="125">
                  <c:v>987.20489432703073</c:v>
                </c:pt>
                <c:pt idx="126">
                  <c:v>1164.7602776533809</c:v>
                </c:pt>
                <c:pt idx="127">
                  <c:v>1367.0710227272727</c:v>
                </c:pt>
                <c:pt idx="128">
                  <c:v>1779.2076923076934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885-4C25-A55D-93343FBEB1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2444160"/>
        <c:axId val="119357440"/>
      </c:scatterChart>
      <c:valAx>
        <c:axId val="112444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9357440"/>
        <c:crosses val="autoZero"/>
        <c:crossBetween val="midCat"/>
      </c:valAx>
      <c:valAx>
        <c:axId val="119357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444160"/>
        <c:crosses val="autoZero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2EE78E8B5CF418E86B0AECDAE5F00" ma:contentTypeVersion="9" ma:contentTypeDescription="Create a new document." ma:contentTypeScope="" ma:versionID="1deb934715f9dbfde24696c244508e2a">
  <xsd:schema xmlns:xsd="http://www.w3.org/2001/XMLSchema" xmlns:xs="http://www.w3.org/2001/XMLSchema" xmlns:p="http://schemas.microsoft.com/office/2006/metadata/properties" xmlns:ns3="5c85db05-7741-4cf6-83f5-9944b7c843c6" targetNamespace="http://schemas.microsoft.com/office/2006/metadata/properties" ma:root="true" ma:fieldsID="c683840ac70e6321f0f17025ec166e4e" ns3:_="">
    <xsd:import namespace="5c85db05-7741-4cf6-83f5-9944b7c843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5db05-7741-4cf6-83f5-9944b7c84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C1710-1741-43F4-93D9-14D466D553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85db05-7741-4cf6-83f5-9944b7c84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FA0105-E1C8-4C1F-A561-FFBEF6211D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27D196-16FD-4016-8538-EF0B83A0F8A0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5c85db05-7741-4cf6-83f5-9944b7c843c6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42C1BE1-D9D0-4BB0-A65F-AC4C2EBD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Techonology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Yolland</dc:creator>
  <cp:keywords/>
  <dc:description/>
  <cp:lastModifiedBy>Caitlin Yolland</cp:lastModifiedBy>
  <cp:revision>2</cp:revision>
  <dcterms:created xsi:type="dcterms:W3CDTF">2020-07-29T01:28:00Z</dcterms:created>
  <dcterms:modified xsi:type="dcterms:W3CDTF">2020-07-29T01:28:00Z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0x010100A3C2EE78E8B5CF418E86B0AECDAE5F00</vt:lpwstr>
  </property>
</Properties>
</file>