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11C62" w14:textId="77777777" w:rsidR="007329E1" w:rsidRDefault="007329E1" w:rsidP="007329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086AA7CF" w14:textId="77777777" w:rsidR="007329E1" w:rsidRDefault="007329E1" w:rsidP="007329E1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APPENDICES</w:t>
      </w:r>
    </w:p>
    <w:p w14:paraId="7EB45942" w14:textId="77777777" w:rsidR="007329E1" w:rsidRDefault="007329E1" w:rsidP="007329E1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67D1277E" w14:textId="5B658099" w:rsidR="007329E1" w:rsidRPr="002B003F" w:rsidRDefault="007329E1" w:rsidP="007329E1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Table </w:t>
      </w:r>
      <w:r w:rsidR="001F41EA" w:rsidRPr="001F41EA">
        <w:rPr>
          <w:rFonts w:ascii="Calibri" w:eastAsia="Calibri" w:hAnsi="Calibri" w:cs="Calibri"/>
          <w:b/>
          <w:color w:val="FF0000"/>
        </w:rPr>
        <w:t>A</w:t>
      </w:r>
      <w:bookmarkStart w:id="0" w:name="_GoBack"/>
      <w:bookmarkEnd w:id="0"/>
      <w:r w:rsidRPr="001F41EA">
        <w:rPr>
          <w:rFonts w:ascii="Calibri" w:eastAsia="Calibri" w:hAnsi="Calibri" w:cs="Calibri"/>
          <w:b/>
          <w:color w:val="FF0000"/>
        </w:rPr>
        <w:t>1</w:t>
      </w:r>
      <w:r>
        <w:rPr>
          <w:rFonts w:ascii="Calibri" w:eastAsia="Calibri" w:hAnsi="Calibri" w:cs="Calibri"/>
          <w:b/>
        </w:rPr>
        <w:t xml:space="preserve">. Participant demographic data. Participants were permitted to report more than one response for race/ethnicity. Asterix indicates significance at p=0.05. </w:t>
      </w:r>
    </w:p>
    <w:tbl>
      <w:tblPr>
        <w:tblStyle w:val="TableGrid"/>
        <w:tblW w:w="100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1275"/>
        <w:gridCol w:w="1134"/>
        <w:gridCol w:w="1276"/>
        <w:gridCol w:w="1276"/>
        <w:gridCol w:w="992"/>
      </w:tblGrid>
      <w:tr w:rsidR="007329E1" w:rsidRPr="00CF27C6" w14:paraId="094E1ECF" w14:textId="77777777" w:rsidTr="00B14DD4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14:paraId="5DE509FA" w14:textId="77777777" w:rsidR="007329E1" w:rsidRPr="00CF27C6" w:rsidRDefault="007329E1" w:rsidP="00B14DD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6BCA9AB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b/>
                <w:sz w:val="20"/>
                <w:szCs w:val="20"/>
              </w:rPr>
              <w:t>All Subjects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5C388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b/>
                <w:sz w:val="20"/>
                <w:szCs w:val="20"/>
              </w:rPr>
              <w:t>Healthy Control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B4460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b/>
                <w:sz w:val="20"/>
                <w:szCs w:val="20"/>
              </w:rPr>
              <w:t>Stroke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AD609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b/>
                <w:sz w:val="20"/>
                <w:szCs w:val="20"/>
              </w:rPr>
              <w:t>Psychiatric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21C30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F27C6">
              <w:rPr>
                <w:rFonts w:asciiTheme="minorHAnsi" w:hAnsiTheme="minorHAnsi" w:cstheme="minorHAnsi"/>
                <w:b/>
                <w:sz w:val="20"/>
                <w:szCs w:val="20"/>
              </w:rPr>
              <w:t>mTBI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066A2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</w:t>
            </w:r>
          </w:p>
        </w:tc>
      </w:tr>
      <w:tr w:rsidR="007329E1" w:rsidRPr="00CF27C6" w14:paraId="19C30089" w14:textId="77777777" w:rsidTr="00B14DD4">
        <w:tc>
          <w:tcPr>
            <w:tcW w:w="2836" w:type="dxa"/>
            <w:tcBorders>
              <w:top w:val="single" w:sz="4" w:space="0" w:color="auto"/>
            </w:tcBorders>
          </w:tcPr>
          <w:p w14:paraId="1500A965" w14:textId="77777777" w:rsidR="007329E1" w:rsidRPr="00CF27C6" w:rsidRDefault="007329E1" w:rsidP="00B14DD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56F3206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sz w:val="20"/>
                <w:szCs w:val="20"/>
              </w:rPr>
              <w:t>245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5DF0213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75F49F9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DA5C2B4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B2B46EF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64D2CF8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29E1" w:rsidRPr="00CF27C6" w14:paraId="5AE9E051" w14:textId="77777777" w:rsidTr="00B14DD4">
        <w:tc>
          <w:tcPr>
            <w:tcW w:w="2836" w:type="dxa"/>
            <w:vAlign w:val="center"/>
          </w:tcPr>
          <w:p w14:paraId="68F84476" w14:textId="77777777" w:rsidR="007329E1" w:rsidRPr="00CF27C6" w:rsidRDefault="007329E1" w:rsidP="00B14DD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b/>
                <w:sz w:val="20"/>
                <w:szCs w:val="20"/>
              </w:rPr>
              <w:t>Sex (% female)</w:t>
            </w:r>
          </w:p>
        </w:tc>
        <w:tc>
          <w:tcPr>
            <w:tcW w:w="1275" w:type="dxa"/>
          </w:tcPr>
          <w:p w14:paraId="176741A7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sz w:val="20"/>
                <w:szCs w:val="20"/>
              </w:rPr>
              <w:t>48.6</w:t>
            </w:r>
          </w:p>
        </w:tc>
        <w:tc>
          <w:tcPr>
            <w:tcW w:w="1275" w:type="dxa"/>
            <w:vAlign w:val="center"/>
          </w:tcPr>
          <w:p w14:paraId="6F4E74E3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sz w:val="20"/>
                <w:szCs w:val="20"/>
              </w:rPr>
              <w:t>50.6</w:t>
            </w:r>
          </w:p>
        </w:tc>
        <w:tc>
          <w:tcPr>
            <w:tcW w:w="1134" w:type="dxa"/>
            <w:vAlign w:val="center"/>
          </w:tcPr>
          <w:p w14:paraId="2FE724C6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276" w:type="dxa"/>
            <w:vAlign w:val="center"/>
          </w:tcPr>
          <w:p w14:paraId="517A8098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sz w:val="20"/>
                <w:szCs w:val="20"/>
              </w:rPr>
              <w:t>20.5</w:t>
            </w:r>
          </w:p>
        </w:tc>
        <w:tc>
          <w:tcPr>
            <w:tcW w:w="1276" w:type="dxa"/>
            <w:vAlign w:val="center"/>
          </w:tcPr>
          <w:p w14:paraId="63A417B1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sz w:val="20"/>
                <w:szCs w:val="20"/>
              </w:rPr>
              <w:t>65.2</w:t>
            </w:r>
          </w:p>
        </w:tc>
        <w:tc>
          <w:tcPr>
            <w:tcW w:w="992" w:type="dxa"/>
            <w:vAlign w:val="center"/>
          </w:tcPr>
          <w:p w14:paraId="292DBE4A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  <w:r w:rsidRPr="00CF27C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7329E1" w:rsidRPr="00CF27C6" w14:paraId="3C31610A" w14:textId="77777777" w:rsidTr="00B14DD4">
        <w:tc>
          <w:tcPr>
            <w:tcW w:w="2836" w:type="dxa"/>
            <w:vAlign w:val="center"/>
          </w:tcPr>
          <w:p w14:paraId="594F6F8C" w14:textId="77777777" w:rsidR="007329E1" w:rsidRPr="00CF27C6" w:rsidRDefault="007329E1" w:rsidP="00B14DD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b/>
                <w:sz w:val="20"/>
                <w:szCs w:val="20"/>
              </w:rPr>
              <w:t>Age (mean, SD)</w:t>
            </w:r>
          </w:p>
        </w:tc>
        <w:tc>
          <w:tcPr>
            <w:tcW w:w="1275" w:type="dxa"/>
          </w:tcPr>
          <w:p w14:paraId="57772BD1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sz w:val="20"/>
                <w:szCs w:val="20"/>
              </w:rPr>
              <w:t>41.8 (11.9)</w:t>
            </w:r>
          </w:p>
        </w:tc>
        <w:tc>
          <w:tcPr>
            <w:tcW w:w="1275" w:type="dxa"/>
            <w:vAlign w:val="center"/>
          </w:tcPr>
          <w:p w14:paraId="11D8E897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sz w:val="20"/>
                <w:szCs w:val="20"/>
              </w:rPr>
              <w:t>42.5 (13.2)</w:t>
            </w:r>
          </w:p>
        </w:tc>
        <w:tc>
          <w:tcPr>
            <w:tcW w:w="1134" w:type="dxa"/>
            <w:vAlign w:val="center"/>
          </w:tcPr>
          <w:p w14:paraId="495F9F67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sz w:val="20"/>
                <w:szCs w:val="20"/>
              </w:rPr>
              <w:t>44.0 (9.5)</w:t>
            </w:r>
          </w:p>
        </w:tc>
        <w:tc>
          <w:tcPr>
            <w:tcW w:w="1276" w:type="dxa"/>
            <w:vAlign w:val="center"/>
          </w:tcPr>
          <w:p w14:paraId="7473153F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sz w:val="20"/>
                <w:szCs w:val="20"/>
              </w:rPr>
              <w:t>35.3 (11.6)</w:t>
            </w:r>
          </w:p>
        </w:tc>
        <w:tc>
          <w:tcPr>
            <w:tcW w:w="1276" w:type="dxa"/>
            <w:vAlign w:val="center"/>
          </w:tcPr>
          <w:p w14:paraId="7E030220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sz w:val="20"/>
                <w:szCs w:val="20"/>
              </w:rPr>
              <w:t>42.8 (11.4)</w:t>
            </w:r>
          </w:p>
        </w:tc>
        <w:tc>
          <w:tcPr>
            <w:tcW w:w="992" w:type="dxa"/>
            <w:vAlign w:val="center"/>
          </w:tcPr>
          <w:p w14:paraId="547589B9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sz w:val="20"/>
                <w:szCs w:val="20"/>
              </w:rPr>
              <w:t>0.002</w:t>
            </w:r>
            <w:r w:rsidRPr="00CF27C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7329E1" w:rsidRPr="00CF27C6" w14:paraId="6714FBB5" w14:textId="77777777" w:rsidTr="00B14DD4">
        <w:tc>
          <w:tcPr>
            <w:tcW w:w="2836" w:type="dxa"/>
            <w:vAlign w:val="center"/>
          </w:tcPr>
          <w:p w14:paraId="4D648683" w14:textId="77777777" w:rsidR="007329E1" w:rsidRPr="00CF27C6" w:rsidRDefault="007329E1" w:rsidP="00B14DD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b/>
                <w:sz w:val="20"/>
                <w:szCs w:val="20"/>
              </w:rPr>
              <w:t>Education Years (mean, SD)</w:t>
            </w:r>
          </w:p>
        </w:tc>
        <w:tc>
          <w:tcPr>
            <w:tcW w:w="1275" w:type="dxa"/>
          </w:tcPr>
          <w:p w14:paraId="24892D2D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sz w:val="20"/>
                <w:szCs w:val="20"/>
              </w:rPr>
              <w:t>14.9 (2.6)</w:t>
            </w:r>
          </w:p>
        </w:tc>
        <w:tc>
          <w:tcPr>
            <w:tcW w:w="1275" w:type="dxa"/>
            <w:vAlign w:val="center"/>
          </w:tcPr>
          <w:p w14:paraId="3D96EC2B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sz w:val="20"/>
                <w:szCs w:val="20"/>
              </w:rPr>
              <w:t>16.1 (2.1)</w:t>
            </w:r>
          </w:p>
        </w:tc>
        <w:tc>
          <w:tcPr>
            <w:tcW w:w="1134" w:type="dxa"/>
            <w:vAlign w:val="center"/>
          </w:tcPr>
          <w:p w14:paraId="61EEF8C6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sz w:val="20"/>
                <w:szCs w:val="20"/>
              </w:rPr>
              <w:t>14.9 (2.4)</w:t>
            </w:r>
          </w:p>
        </w:tc>
        <w:tc>
          <w:tcPr>
            <w:tcW w:w="1276" w:type="dxa"/>
            <w:vAlign w:val="center"/>
          </w:tcPr>
          <w:p w14:paraId="27CAA4E4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sz w:val="20"/>
                <w:szCs w:val="20"/>
              </w:rPr>
              <w:t>11.8 (2.1)</w:t>
            </w:r>
          </w:p>
        </w:tc>
        <w:tc>
          <w:tcPr>
            <w:tcW w:w="1276" w:type="dxa"/>
            <w:vAlign w:val="center"/>
          </w:tcPr>
          <w:p w14:paraId="242473F4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sz w:val="20"/>
                <w:szCs w:val="20"/>
              </w:rPr>
              <w:t>15.4 (2.2)</w:t>
            </w:r>
          </w:p>
        </w:tc>
        <w:tc>
          <w:tcPr>
            <w:tcW w:w="992" w:type="dxa"/>
            <w:vAlign w:val="center"/>
          </w:tcPr>
          <w:p w14:paraId="2581292A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  <w:r w:rsidRPr="00CF27C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7329E1" w:rsidRPr="00CF27C6" w14:paraId="235CB0BF" w14:textId="77777777" w:rsidTr="00B14DD4">
        <w:tc>
          <w:tcPr>
            <w:tcW w:w="2836" w:type="dxa"/>
            <w:vAlign w:val="center"/>
          </w:tcPr>
          <w:p w14:paraId="2B094B96" w14:textId="77777777" w:rsidR="007329E1" w:rsidRPr="00CF27C6" w:rsidRDefault="007329E1" w:rsidP="00B14DD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b/>
                <w:sz w:val="20"/>
                <w:szCs w:val="20"/>
              </w:rPr>
              <w:t>Race (n, %)</w:t>
            </w:r>
          </w:p>
        </w:tc>
        <w:tc>
          <w:tcPr>
            <w:tcW w:w="1275" w:type="dxa"/>
          </w:tcPr>
          <w:p w14:paraId="1EA5847F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ED8CF28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901542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8C7C1D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82372F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8BC6F7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sz w:val="20"/>
                <w:szCs w:val="20"/>
              </w:rPr>
              <w:t>0.031</w:t>
            </w:r>
            <w:r w:rsidRPr="00CF27C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7329E1" w:rsidRPr="00CF27C6" w14:paraId="59057F7E" w14:textId="77777777" w:rsidTr="00B14DD4">
        <w:tc>
          <w:tcPr>
            <w:tcW w:w="2836" w:type="dxa"/>
            <w:vAlign w:val="center"/>
          </w:tcPr>
          <w:p w14:paraId="35F56003" w14:textId="77777777" w:rsidR="007329E1" w:rsidRPr="00CF27C6" w:rsidRDefault="007329E1" w:rsidP="00B14DD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sz w:val="20"/>
                <w:szCs w:val="20"/>
              </w:rPr>
              <w:t xml:space="preserve">   Caucasian</w:t>
            </w:r>
          </w:p>
        </w:tc>
        <w:tc>
          <w:tcPr>
            <w:tcW w:w="1275" w:type="dxa"/>
            <w:vAlign w:val="bottom"/>
          </w:tcPr>
          <w:p w14:paraId="217117A7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182 (74.3)</w:t>
            </w:r>
          </w:p>
        </w:tc>
        <w:tc>
          <w:tcPr>
            <w:tcW w:w="1275" w:type="dxa"/>
            <w:vAlign w:val="bottom"/>
          </w:tcPr>
          <w:p w14:paraId="0AA51CDD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 (68.8)</w:t>
            </w:r>
          </w:p>
        </w:tc>
        <w:tc>
          <w:tcPr>
            <w:tcW w:w="1134" w:type="dxa"/>
            <w:vAlign w:val="bottom"/>
          </w:tcPr>
          <w:p w14:paraId="7B5110CA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 (79.4)</w:t>
            </w:r>
          </w:p>
        </w:tc>
        <w:tc>
          <w:tcPr>
            <w:tcW w:w="1276" w:type="dxa"/>
            <w:vAlign w:val="bottom"/>
          </w:tcPr>
          <w:p w14:paraId="6FFE12A9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 (69.2)</w:t>
            </w:r>
          </w:p>
        </w:tc>
        <w:tc>
          <w:tcPr>
            <w:tcW w:w="1276" w:type="dxa"/>
            <w:vAlign w:val="bottom"/>
          </w:tcPr>
          <w:p w14:paraId="011ED236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 (78.8)</w:t>
            </w:r>
          </w:p>
        </w:tc>
        <w:tc>
          <w:tcPr>
            <w:tcW w:w="992" w:type="dxa"/>
            <w:vAlign w:val="center"/>
          </w:tcPr>
          <w:p w14:paraId="16731BFD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29E1" w:rsidRPr="00CF27C6" w14:paraId="6D4BECFA" w14:textId="77777777" w:rsidTr="00B14DD4">
        <w:tc>
          <w:tcPr>
            <w:tcW w:w="2836" w:type="dxa"/>
            <w:vAlign w:val="center"/>
          </w:tcPr>
          <w:p w14:paraId="42F8EE29" w14:textId="77777777" w:rsidR="007329E1" w:rsidRPr="00CF27C6" w:rsidRDefault="007329E1" w:rsidP="00B14DD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sz w:val="20"/>
                <w:szCs w:val="20"/>
              </w:rPr>
              <w:t xml:space="preserve">   Asian</w:t>
            </w:r>
          </w:p>
        </w:tc>
        <w:tc>
          <w:tcPr>
            <w:tcW w:w="1275" w:type="dxa"/>
            <w:vAlign w:val="bottom"/>
          </w:tcPr>
          <w:p w14:paraId="62D573E8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 (15.1)</w:t>
            </w:r>
          </w:p>
        </w:tc>
        <w:tc>
          <w:tcPr>
            <w:tcW w:w="1275" w:type="dxa"/>
            <w:vAlign w:val="bottom"/>
          </w:tcPr>
          <w:p w14:paraId="31CC8364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 (22.1)</w:t>
            </w:r>
          </w:p>
        </w:tc>
        <w:tc>
          <w:tcPr>
            <w:tcW w:w="1134" w:type="dxa"/>
            <w:vAlign w:val="bottom"/>
          </w:tcPr>
          <w:p w14:paraId="0DD973B0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(12.7)</w:t>
            </w:r>
          </w:p>
        </w:tc>
        <w:tc>
          <w:tcPr>
            <w:tcW w:w="1276" w:type="dxa"/>
            <w:vAlign w:val="bottom"/>
          </w:tcPr>
          <w:p w14:paraId="6A37F10A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(7.7)</w:t>
            </w:r>
          </w:p>
        </w:tc>
        <w:tc>
          <w:tcPr>
            <w:tcW w:w="1276" w:type="dxa"/>
            <w:vAlign w:val="bottom"/>
          </w:tcPr>
          <w:p w14:paraId="7F26FF1F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(13.6)</w:t>
            </w:r>
          </w:p>
        </w:tc>
        <w:tc>
          <w:tcPr>
            <w:tcW w:w="992" w:type="dxa"/>
            <w:vAlign w:val="center"/>
          </w:tcPr>
          <w:p w14:paraId="16163715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29E1" w:rsidRPr="00CF27C6" w14:paraId="2086F91D" w14:textId="77777777" w:rsidTr="00B14DD4">
        <w:tc>
          <w:tcPr>
            <w:tcW w:w="2836" w:type="dxa"/>
            <w:vAlign w:val="center"/>
          </w:tcPr>
          <w:p w14:paraId="14CF368C" w14:textId="77777777" w:rsidR="007329E1" w:rsidRPr="00CF27C6" w:rsidRDefault="007329E1" w:rsidP="00B14DD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sz w:val="20"/>
                <w:szCs w:val="20"/>
              </w:rPr>
              <w:t xml:space="preserve">   Black</w:t>
            </w:r>
          </w:p>
        </w:tc>
        <w:tc>
          <w:tcPr>
            <w:tcW w:w="1275" w:type="dxa"/>
            <w:vAlign w:val="bottom"/>
          </w:tcPr>
          <w:p w14:paraId="6C6C58EC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(2.0)</w:t>
            </w:r>
          </w:p>
        </w:tc>
        <w:tc>
          <w:tcPr>
            <w:tcW w:w="1275" w:type="dxa"/>
            <w:vAlign w:val="bottom"/>
          </w:tcPr>
          <w:p w14:paraId="139C3B31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(1.3)</w:t>
            </w:r>
          </w:p>
        </w:tc>
        <w:tc>
          <w:tcPr>
            <w:tcW w:w="1134" w:type="dxa"/>
            <w:vAlign w:val="bottom"/>
          </w:tcPr>
          <w:p w14:paraId="6B97782D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(1.6)</w:t>
            </w:r>
          </w:p>
        </w:tc>
        <w:tc>
          <w:tcPr>
            <w:tcW w:w="1276" w:type="dxa"/>
            <w:vAlign w:val="bottom"/>
          </w:tcPr>
          <w:p w14:paraId="2CEA4B16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(5.1)</w:t>
            </w:r>
          </w:p>
        </w:tc>
        <w:tc>
          <w:tcPr>
            <w:tcW w:w="1276" w:type="dxa"/>
            <w:vAlign w:val="bottom"/>
          </w:tcPr>
          <w:p w14:paraId="334F64D5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(1.5)</w:t>
            </w:r>
          </w:p>
        </w:tc>
        <w:tc>
          <w:tcPr>
            <w:tcW w:w="992" w:type="dxa"/>
            <w:vAlign w:val="center"/>
          </w:tcPr>
          <w:p w14:paraId="07DC110E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29E1" w:rsidRPr="00CF27C6" w14:paraId="3568EF7A" w14:textId="77777777" w:rsidTr="00B14DD4">
        <w:tc>
          <w:tcPr>
            <w:tcW w:w="2836" w:type="dxa"/>
            <w:vAlign w:val="center"/>
          </w:tcPr>
          <w:p w14:paraId="750F9BC2" w14:textId="77777777" w:rsidR="007329E1" w:rsidRPr="00CF27C6" w:rsidRDefault="007329E1" w:rsidP="00B14DD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sz w:val="20"/>
                <w:szCs w:val="20"/>
              </w:rPr>
              <w:t xml:space="preserve">   Indigenous</w:t>
            </w:r>
          </w:p>
        </w:tc>
        <w:tc>
          <w:tcPr>
            <w:tcW w:w="1275" w:type="dxa"/>
          </w:tcPr>
          <w:p w14:paraId="72D75397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sz w:val="20"/>
                <w:szCs w:val="20"/>
              </w:rPr>
              <w:t>3 (1.2)</w:t>
            </w:r>
          </w:p>
        </w:tc>
        <w:tc>
          <w:tcPr>
            <w:tcW w:w="1275" w:type="dxa"/>
            <w:vAlign w:val="bottom"/>
          </w:tcPr>
          <w:p w14:paraId="49AEBA45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34" w:type="dxa"/>
            <w:vAlign w:val="bottom"/>
          </w:tcPr>
          <w:p w14:paraId="4F2CD0FE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276" w:type="dxa"/>
            <w:vAlign w:val="bottom"/>
          </w:tcPr>
          <w:p w14:paraId="055A77A5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(7.7)</w:t>
            </w:r>
          </w:p>
        </w:tc>
        <w:tc>
          <w:tcPr>
            <w:tcW w:w="1276" w:type="dxa"/>
            <w:vAlign w:val="bottom"/>
          </w:tcPr>
          <w:p w14:paraId="7AACA079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(1.5)</w:t>
            </w:r>
          </w:p>
        </w:tc>
        <w:tc>
          <w:tcPr>
            <w:tcW w:w="992" w:type="dxa"/>
            <w:vAlign w:val="center"/>
          </w:tcPr>
          <w:p w14:paraId="4B953040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29E1" w:rsidRPr="00CF27C6" w14:paraId="5299F4F1" w14:textId="77777777" w:rsidTr="00B14DD4">
        <w:tc>
          <w:tcPr>
            <w:tcW w:w="2836" w:type="dxa"/>
            <w:vAlign w:val="center"/>
          </w:tcPr>
          <w:p w14:paraId="15B7E833" w14:textId="77777777" w:rsidR="007329E1" w:rsidRPr="00CF27C6" w:rsidRDefault="007329E1" w:rsidP="00B14DD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sz w:val="20"/>
                <w:szCs w:val="20"/>
              </w:rPr>
              <w:t xml:space="preserve">   Pacific Islander</w:t>
            </w:r>
          </w:p>
        </w:tc>
        <w:tc>
          <w:tcPr>
            <w:tcW w:w="1275" w:type="dxa"/>
          </w:tcPr>
          <w:p w14:paraId="4B53ADF0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sz w:val="20"/>
                <w:szCs w:val="20"/>
              </w:rPr>
              <w:t>4 (1.6)</w:t>
            </w:r>
          </w:p>
        </w:tc>
        <w:tc>
          <w:tcPr>
            <w:tcW w:w="1275" w:type="dxa"/>
            <w:vAlign w:val="bottom"/>
          </w:tcPr>
          <w:p w14:paraId="6444BFFB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(3.9)</w:t>
            </w:r>
          </w:p>
        </w:tc>
        <w:tc>
          <w:tcPr>
            <w:tcW w:w="1134" w:type="dxa"/>
            <w:vAlign w:val="bottom"/>
          </w:tcPr>
          <w:p w14:paraId="3C85DA53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(1.6)</w:t>
            </w:r>
          </w:p>
        </w:tc>
        <w:tc>
          <w:tcPr>
            <w:tcW w:w="1276" w:type="dxa"/>
            <w:vAlign w:val="bottom"/>
          </w:tcPr>
          <w:p w14:paraId="76156955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sz w:val="20"/>
                <w:szCs w:val="20"/>
              </w:rPr>
              <w:t>0 (0)</w:t>
            </w:r>
          </w:p>
        </w:tc>
        <w:tc>
          <w:tcPr>
            <w:tcW w:w="1276" w:type="dxa"/>
            <w:vAlign w:val="bottom"/>
          </w:tcPr>
          <w:p w14:paraId="2E76D126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992" w:type="dxa"/>
            <w:vAlign w:val="center"/>
          </w:tcPr>
          <w:p w14:paraId="1F426E9B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29E1" w:rsidRPr="00CF27C6" w14:paraId="1CCBB35A" w14:textId="77777777" w:rsidTr="00B14DD4"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7756AA13" w14:textId="77777777" w:rsidR="007329E1" w:rsidRPr="00CF27C6" w:rsidRDefault="007329E1" w:rsidP="00B14DD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sz w:val="20"/>
                <w:szCs w:val="20"/>
              </w:rPr>
              <w:t xml:space="preserve">   Other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2C783A7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sz w:val="20"/>
                <w:szCs w:val="20"/>
              </w:rPr>
              <w:t>14 (5.7)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4B12751C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(3.9)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E238C0A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(4.8)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4C01F71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(10.3)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9831AA6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(6.1)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A24205" w14:textId="77777777" w:rsidR="007329E1" w:rsidRPr="00CF27C6" w:rsidRDefault="007329E1" w:rsidP="00B14DD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AC4EFF" w14:textId="77777777" w:rsidR="007329E1" w:rsidRDefault="007329E1" w:rsidP="007329E1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665F7B87" w14:textId="77777777" w:rsidR="007329E1" w:rsidRDefault="007329E1" w:rsidP="007329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60BB6749" w14:textId="77777777" w:rsidR="00920BB0" w:rsidRDefault="00920BB0"/>
    <w:sectPr w:rsidR="00920BB0" w:rsidSect="00AD21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E1"/>
    <w:rsid w:val="000D2403"/>
    <w:rsid w:val="001F41EA"/>
    <w:rsid w:val="007329E1"/>
    <w:rsid w:val="00920BB0"/>
    <w:rsid w:val="00A91E0A"/>
    <w:rsid w:val="00AD21E2"/>
    <w:rsid w:val="00C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E577"/>
  <w15:chartTrackingRefBased/>
  <w15:docId w15:val="{67318353-4247-9346-98A9-2DFDE893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29E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9E1"/>
    <w:rPr>
      <w:rFonts w:ascii="Calibri" w:eastAsia="Calibri" w:hAnsi="Calibri" w:cs="Calibr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Rebchuk</dc:creator>
  <cp:keywords/>
  <dc:description/>
  <cp:lastModifiedBy>Alex Rebchuk</cp:lastModifiedBy>
  <cp:revision>3</cp:revision>
  <dcterms:created xsi:type="dcterms:W3CDTF">2020-05-06T03:24:00Z</dcterms:created>
  <dcterms:modified xsi:type="dcterms:W3CDTF">2020-07-24T06:52:00Z</dcterms:modified>
</cp:coreProperties>
</file>