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763" w:rsidRPr="007747E6" w:rsidRDefault="00E02763" w:rsidP="00E02763">
      <w:pPr>
        <w:spacing w:after="0" w:line="240" w:lineRule="auto"/>
        <w:contextualSpacing/>
        <w:jc w:val="center"/>
        <w:outlineLvl w:val="0"/>
        <w:rPr>
          <w:rFonts w:ascii="Arial" w:hAnsi="Arial" w:cs="Arial"/>
        </w:rPr>
      </w:pPr>
      <w:r w:rsidRPr="007747E6">
        <w:rPr>
          <w:rFonts w:ascii="Arial" w:hAnsi="Arial" w:cs="Arial"/>
        </w:rPr>
        <w:t xml:space="preserve">Latent Factor Structure and Measurement Invariance of the NIH Toolbox Cognition Battery </w:t>
      </w:r>
    </w:p>
    <w:p w:rsidR="00E02763" w:rsidRPr="007747E6" w:rsidRDefault="00E02763" w:rsidP="00E02763">
      <w:pPr>
        <w:spacing w:after="0" w:line="240" w:lineRule="auto"/>
        <w:contextualSpacing/>
        <w:jc w:val="center"/>
        <w:rPr>
          <w:rFonts w:ascii="Arial" w:hAnsi="Arial" w:cs="Arial"/>
        </w:rPr>
      </w:pPr>
      <w:proofErr w:type="gramStart"/>
      <w:r w:rsidRPr="007747E6">
        <w:rPr>
          <w:rFonts w:ascii="Arial" w:hAnsi="Arial" w:cs="Arial"/>
        </w:rPr>
        <w:t>in</w:t>
      </w:r>
      <w:proofErr w:type="gramEnd"/>
      <w:r w:rsidRPr="007747E6">
        <w:rPr>
          <w:rFonts w:ascii="Arial" w:hAnsi="Arial" w:cs="Arial"/>
        </w:rPr>
        <w:t xml:space="preserve"> an Alzheimer’s Disease Research Sample </w:t>
      </w:r>
    </w:p>
    <w:p w:rsidR="00E02763" w:rsidRPr="007747E6" w:rsidRDefault="00204781" w:rsidP="00E02763">
      <w:pPr>
        <w:spacing w:after="0" w:line="240" w:lineRule="auto"/>
        <w:contextualSpacing/>
        <w:rPr>
          <w:rFonts w:ascii="Arial" w:hAnsi="Arial" w:cs="Arial"/>
          <w:b/>
        </w:rPr>
      </w:pPr>
      <w:r w:rsidRPr="007747E6">
        <w:rPr>
          <w:rFonts w:ascii="Arial" w:hAnsi="Arial" w:cs="Arial"/>
          <w:b/>
        </w:rPr>
        <w:tab/>
      </w:r>
      <w:r w:rsidRPr="007747E6">
        <w:rPr>
          <w:rFonts w:ascii="Arial" w:hAnsi="Arial" w:cs="Arial"/>
          <w:b/>
        </w:rPr>
        <w:tab/>
      </w:r>
      <w:r w:rsidRPr="007747E6">
        <w:rPr>
          <w:rFonts w:ascii="Arial" w:hAnsi="Arial" w:cs="Arial"/>
          <w:b/>
        </w:rPr>
        <w:tab/>
      </w:r>
      <w:r w:rsidRPr="007747E6">
        <w:rPr>
          <w:rFonts w:ascii="Arial" w:hAnsi="Arial" w:cs="Arial"/>
          <w:b/>
        </w:rPr>
        <w:tab/>
      </w:r>
      <w:r w:rsidRPr="007747E6">
        <w:rPr>
          <w:rFonts w:ascii="Arial" w:hAnsi="Arial" w:cs="Arial"/>
          <w:b/>
        </w:rPr>
        <w:tab/>
      </w:r>
      <w:r w:rsidRPr="007747E6">
        <w:rPr>
          <w:rFonts w:ascii="Arial" w:hAnsi="Arial" w:cs="Arial"/>
          <w:b/>
        </w:rPr>
        <w:tab/>
      </w:r>
      <w:r w:rsidRPr="007747E6">
        <w:rPr>
          <w:rFonts w:ascii="Arial" w:hAnsi="Arial" w:cs="Arial"/>
          <w:b/>
        </w:rPr>
        <w:tab/>
      </w:r>
    </w:p>
    <w:p w:rsidR="00E02763" w:rsidRPr="007747E6" w:rsidRDefault="00E02763" w:rsidP="00E02763">
      <w:pPr>
        <w:autoSpaceDE w:val="0"/>
        <w:autoSpaceDN w:val="0"/>
        <w:adjustRightInd w:val="0"/>
        <w:spacing w:after="0" w:line="240" w:lineRule="auto"/>
        <w:contextualSpacing/>
        <w:jc w:val="center"/>
        <w:rPr>
          <w:rFonts w:ascii="Arial" w:hAnsi="Arial" w:cs="Arial"/>
        </w:rPr>
      </w:pPr>
      <w:r w:rsidRPr="007747E6">
        <w:rPr>
          <w:rFonts w:ascii="Arial" w:hAnsi="Arial" w:cs="Arial"/>
        </w:rPr>
        <w:t>Yue Ma</w:t>
      </w:r>
      <w:r w:rsidRPr="007747E6">
        <w:rPr>
          <w:rFonts w:ascii="Arial" w:hAnsi="Arial" w:cs="Arial"/>
          <w:vertAlign w:val="superscript"/>
        </w:rPr>
        <w:t>1</w:t>
      </w:r>
      <w:r w:rsidRPr="007747E6">
        <w:rPr>
          <w:rFonts w:ascii="Arial" w:hAnsi="Arial" w:cs="Arial"/>
        </w:rPr>
        <w:t>, Cynthia M. Carlsson</w:t>
      </w:r>
      <w:r w:rsidRPr="007747E6">
        <w:rPr>
          <w:rFonts w:ascii="Arial" w:hAnsi="Arial" w:cs="Arial"/>
          <w:vertAlign w:val="superscript"/>
        </w:rPr>
        <w:t>1,2,3</w:t>
      </w:r>
      <w:r w:rsidRPr="007747E6">
        <w:rPr>
          <w:rFonts w:ascii="Arial" w:hAnsi="Arial" w:cs="Arial"/>
        </w:rPr>
        <w:t>, Michelle L. Wahoske</w:t>
      </w:r>
      <w:r w:rsidRPr="007747E6">
        <w:rPr>
          <w:rFonts w:ascii="Arial" w:hAnsi="Arial" w:cs="Arial"/>
          <w:vertAlign w:val="superscript"/>
        </w:rPr>
        <w:t>1</w:t>
      </w:r>
      <w:r w:rsidRPr="007747E6">
        <w:rPr>
          <w:rFonts w:ascii="Arial" w:hAnsi="Arial" w:cs="Arial"/>
        </w:rPr>
        <w:t>, Hanna M. Blazel</w:t>
      </w:r>
      <w:r w:rsidRPr="007747E6">
        <w:rPr>
          <w:rFonts w:ascii="Arial" w:hAnsi="Arial" w:cs="Arial"/>
          <w:vertAlign w:val="superscript"/>
        </w:rPr>
        <w:t>1</w:t>
      </w:r>
      <w:r w:rsidRPr="007747E6">
        <w:rPr>
          <w:rFonts w:ascii="Arial" w:hAnsi="Arial" w:cs="Arial"/>
        </w:rPr>
        <w:t>, Richard J. Chappell</w:t>
      </w:r>
      <w:r w:rsidRPr="007747E6">
        <w:rPr>
          <w:rFonts w:ascii="Arial" w:hAnsi="Arial" w:cs="Arial"/>
          <w:vertAlign w:val="superscript"/>
        </w:rPr>
        <w:t>1,4,5</w:t>
      </w:r>
      <w:r w:rsidRPr="007747E6">
        <w:rPr>
          <w:rFonts w:ascii="Arial" w:hAnsi="Arial" w:cs="Arial"/>
        </w:rPr>
        <w:t>, Sterling C. Johnson</w:t>
      </w:r>
      <w:r w:rsidRPr="007747E6">
        <w:rPr>
          <w:rFonts w:ascii="Arial" w:hAnsi="Arial" w:cs="Arial"/>
          <w:vertAlign w:val="superscript"/>
        </w:rPr>
        <w:t>1,2,3</w:t>
      </w:r>
      <w:r w:rsidRPr="007747E6">
        <w:rPr>
          <w:rFonts w:ascii="Arial" w:hAnsi="Arial" w:cs="Arial"/>
        </w:rPr>
        <w:t>, Sanjay Asthana</w:t>
      </w:r>
      <w:r w:rsidRPr="007747E6">
        <w:rPr>
          <w:rFonts w:ascii="Arial" w:hAnsi="Arial" w:cs="Arial"/>
          <w:vertAlign w:val="superscript"/>
        </w:rPr>
        <w:t>1,3</w:t>
      </w:r>
      <w:r w:rsidRPr="007747E6">
        <w:rPr>
          <w:rFonts w:ascii="Arial" w:hAnsi="Arial" w:cs="Arial"/>
        </w:rPr>
        <w:t>, and Carey E.Gleason</w:t>
      </w:r>
      <w:r w:rsidRPr="007747E6">
        <w:rPr>
          <w:rFonts w:ascii="Arial" w:hAnsi="Arial" w:cs="Arial"/>
          <w:vertAlign w:val="superscript"/>
        </w:rPr>
        <w:t>1,2,3</w:t>
      </w:r>
    </w:p>
    <w:p w:rsidR="00E02763" w:rsidRPr="007747E6" w:rsidRDefault="00E02763" w:rsidP="00F43E83">
      <w:pPr>
        <w:spacing w:after="0" w:line="240" w:lineRule="auto"/>
        <w:contextualSpacing/>
        <w:jc w:val="center"/>
        <w:rPr>
          <w:rFonts w:ascii="Arial" w:hAnsi="Arial" w:cs="Arial"/>
          <w:b/>
        </w:rPr>
      </w:pPr>
    </w:p>
    <w:p w:rsidR="00E02763" w:rsidRPr="007747E6" w:rsidRDefault="00E02763" w:rsidP="00F43E83">
      <w:pPr>
        <w:spacing w:after="0" w:line="240" w:lineRule="auto"/>
        <w:contextualSpacing/>
        <w:jc w:val="center"/>
        <w:rPr>
          <w:rFonts w:ascii="Arial" w:hAnsi="Arial" w:cs="Arial"/>
          <w:b/>
        </w:rPr>
      </w:pPr>
    </w:p>
    <w:p w:rsidR="00F02217" w:rsidRPr="007747E6" w:rsidRDefault="00F43E83" w:rsidP="00F43E83">
      <w:pPr>
        <w:spacing w:after="0" w:line="240" w:lineRule="auto"/>
        <w:contextualSpacing/>
        <w:jc w:val="center"/>
        <w:rPr>
          <w:rFonts w:ascii="Arial" w:hAnsi="Arial" w:cs="Arial"/>
          <w:b/>
        </w:rPr>
      </w:pPr>
      <w:r w:rsidRPr="007747E6">
        <w:rPr>
          <w:rFonts w:ascii="Arial" w:hAnsi="Arial" w:cs="Arial"/>
          <w:b/>
        </w:rPr>
        <w:t xml:space="preserve">Supplemental Material: </w:t>
      </w:r>
      <w:r w:rsidR="00F02217" w:rsidRPr="007747E6">
        <w:rPr>
          <w:rFonts w:ascii="Arial" w:hAnsi="Arial" w:cs="Arial"/>
          <w:b/>
        </w:rPr>
        <w:t>Model Identification</w:t>
      </w:r>
    </w:p>
    <w:p w:rsidR="00F02217" w:rsidRPr="007747E6" w:rsidRDefault="00F02217" w:rsidP="00565D58">
      <w:pPr>
        <w:spacing w:after="0" w:line="240" w:lineRule="auto"/>
        <w:contextualSpacing/>
        <w:rPr>
          <w:rFonts w:ascii="Arial" w:hAnsi="Arial" w:cs="Arial"/>
          <w:b/>
        </w:rPr>
      </w:pPr>
    </w:p>
    <w:p w:rsidR="00F02217" w:rsidRPr="007747E6" w:rsidRDefault="00F02217" w:rsidP="00565D58">
      <w:pPr>
        <w:spacing w:after="0" w:line="240" w:lineRule="auto"/>
        <w:contextualSpacing/>
        <w:rPr>
          <w:rFonts w:ascii="Arial" w:hAnsi="Arial" w:cs="Arial"/>
        </w:rPr>
      </w:pPr>
      <w:r w:rsidRPr="007747E6">
        <w:rPr>
          <w:rFonts w:ascii="Arial" w:hAnsi="Arial" w:cs="Arial"/>
        </w:rPr>
        <w:t xml:space="preserve">Model identification is needed for CFA. </w:t>
      </w:r>
      <w:r w:rsidR="00A3530A" w:rsidRPr="007747E6">
        <w:rPr>
          <w:rFonts w:ascii="Arial" w:hAnsi="Arial" w:cs="Arial"/>
        </w:rPr>
        <w:t xml:space="preserve">Below we described several </w:t>
      </w:r>
      <w:r w:rsidRPr="007747E6">
        <w:rPr>
          <w:rFonts w:ascii="Arial" w:hAnsi="Arial" w:cs="Arial"/>
        </w:rPr>
        <w:t>different approaches for model identification</w:t>
      </w:r>
      <w:r w:rsidR="00C16B3F" w:rsidRPr="007747E6">
        <w:rPr>
          <w:rFonts w:ascii="Arial" w:hAnsi="Arial" w:cs="Arial"/>
        </w:rPr>
        <w:t>. These approaches</w:t>
      </w:r>
      <w:r w:rsidR="00306FEF" w:rsidRPr="007747E6">
        <w:rPr>
          <w:rFonts w:ascii="Arial" w:hAnsi="Arial" w:cs="Arial"/>
        </w:rPr>
        <w:t xml:space="preserve"> would yield the same overall model fit and standardized </w:t>
      </w:r>
      <w:r w:rsidR="00750B50" w:rsidRPr="007747E6">
        <w:rPr>
          <w:rFonts w:ascii="Arial" w:hAnsi="Arial" w:cs="Arial"/>
        </w:rPr>
        <w:t>solution, except that the indicator intercepts and factor means might be shifted</w:t>
      </w:r>
      <w:r w:rsidR="00E30967" w:rsidRPr="007747E6">
        <w:rPr>
          <w:rFonts w:ascii="Arial" w:hAnsi="Arial" w:cs="Arial"/>
        </w:rPr>
        <w:t>. H</w:t>
      </w:r>
      <w:r w:rsidR="00750B50" w:rsidRPr="007747E6">
        <w:rPr>
          <w:rFonts w:ascii="Arial" w:hAnsi="Arial" w:cs="Arial"/>
        </w:rPr>
        <w:t xml:space="preserve">owever, their relative difference </w:t>
      </w:r>
      <w:r w:rsidR="00E30967" w:rsidRPr="007747E6">
        <w:rPr>
          <w:rFonts w:ascii="Arial" w:hAnsi="Arial" w:cs="Arial"/>
        </w:rPr>
        <w:t xml:space="preserve">(e.g., the difference between two indicator intercepts) </w:t>
      </w:r>
      <w:r w:rsidR="00BC4099" w:rsidRPr="007747E6">
        <w:rPr>
          <w:rFonts w:ascii="Arial" w:hAnsi="Arial" w:cs="Arial"/>
        </w:rPr>
        <w:t xml:space="preserve">within a factor </w:t>
      </w:r>
      <w:r w:rsidR="00750B50" w:rsidRPr="007747E6">
        <w:rPr>
          <w:rFonts w:ascii="Arial" w:hAnsi="Arial" w:cs="Arial"/>
        </w:rPr>
        <w:t xml:space="preserve">would still be maintained. </w:t>
      </w:r>
    </w:p>
    <w:p w:rsidR="00306FEF" w:rsidRPr="007747E6" w:rsidRDefault="00306FEF" w:rsidP="00565D58">
      <w:pPr>
        <w:spacing w:after="0" w:line="240" w:lineRule="auto"/>
        <w:contextualSpacing/>
        <w:rPr>
          <w:rFonts w:ascii="Arial" w:hAnsi="Arial" w:cs="Arial"/>
        </w:rPr>
      </w:pPr>
    </w:p>
    <w:p w:rsidR="00F02217" w:rsidRPr="007747E6" w:rsidRDefault="00F02217" w:rsidP="00565D58">
      <w:pPr>
        <w:spacing w:after="0" w:line="240" w:lineRule="auto"/>
        <w:contextualSpacing/>
        <w:rPr>
          <w:rFonts w:ascii="Arial" w:hAnsi="Arial" w:cs="Arial"/>
          <w:b/>
        </w:rPr>
      </w:pPr>
      <w:r w:rsidRPr="007747E6">
        <w:rPr>
          <w:rFonts w:ascii="Arial" w:hAnsi="Arial" w:cs="Arial"/>
          <w:b/>
        </w:rPr>
        <w:t>Model identification for single group CFA</w:t>
      </w:r>
    </w:p>
    <w:p w:rsidR="00207A31" w:rsidRPr="007747E6" w:rsidRDefault="00F02217" w:rsidP="00163D83">
      <w:pPr>
        <w:spacing w:after="0" w:line="240" w:lineRule="auto"/>
        <w:contextualSpacing/>
        <w:rPr>
          <w:rFonts w:ascii="Arial" w:hAnsi="Arial" w:cs="Arial"/>
        </w:rPr>
      </w:pPr>
      <w:r w:rsidRPr="007747E6">
        <w:rPr>
          <w:rFonts w:ascii="Arial" w:hAnsi="Arial" w:cs="Arial"/>
        </w:rPr>
        <w:t>For each</w:t>
      </w:r>
      <w:r w:rsidR="00207A31" w:rsidRPr="007747E6">
        <w:rPr>
          <w:rFonts w:ascii="Arial" w:hAnsi="Arial" w:cs="Arial"/>
        </w:rPr>
        <w:t xml:space="preserve"> factor</w:t>
      </w:r>
      <w:r w:rsidR="00414543" w:rsidRPr="007747E6">
        <w:rPr>
          <w:rFonts w:ascii="Arial" w:hAnsi="Arial" w:cs="Arial"/>
        </w:rPr>
        <w:t xml:space="preserve">, make one specification by A and make one specification by B. </w:t>
      </w:r>
    </w:p>
    <w:p w:rsidR="00207A31" w:rsidRPr="007747E6" w:rsidRDefault="00414543" w:rsidP="00414543">
      <w:pPr>
        <w:spacing w:after="0" w:line="240" w:lineRule="auto"/>
        <w:ind w:left="360"/>
        <w:rPr>
          <w:rFonts w:ascii="Arial" w:hAnsi="Arial" w:cs="Arial"/>
        </w:rPr>
      </w:pPr>
      <w:r w:rsidRPr="007747E6">
        <w:rPr>
          <w:rFonts w:ascii="Arial" w:hAnsi="Arial" w:cs="Arial"/>
        </w:rPr>
        <w:t>(A1) F</w:t>
      </w:r>
      <w:r w:rsidR="00207A31" w:rsidRPr="007747E6">
        <w:rPr>
          <w:rFonts w:ascii="Arial" w:hAnsi="Arial" w:cs="Arial"/>
        </w:rPr>
        <w:t xml:space="preserve">ix </w:t>
      </w:r>
      <w:r w:rsidR="00F02217" w:rsidRPr="007747E6">
        <w:rPr>
          <w:rFonts w:ascii="Arial" w:hAnsi="Arial" w:cs="Arial"/>
        </w:rPr>
        <w:t xml:space="preserve">the factor loading for one indicator </w:t>
      </w:r>
      <w:r w:rsidR="00340D77" w:rsidRPr="007747E6">
        <w:rPr>
          <w:rFonts w:ascii="Arial" w:hAnsi="Arial" w:cs="Arial"/>
        </w:rPr>
        <w:t>at</w:t>
      </w:r>
      <w:r w:rsidR="00F02217" w:rsidRPr="007747E6">
        <w:rPr>
          <w:rFonts w:ascii="Arial" w:hAnsi="Arial" w:cs="Arial"/>
        </w:rPr>
        <w:t xml:space="preserve"> one</w:t>
      </w:r>
      <w:r w:rsidRPr="007747E6">
        <w:rPr>
          <w:rFonts w:ascii="Arial" w:hAnsi="Arial" w:cs="Arial"/>
        </w:rPr>
        <w:t>,</w:t>
      </w:r>
      <w:r w:rsidR="00207A31" w:rsidRPr="007747E6">
        <w:rPr>
          <w:rFonts w:ascii="Arial" w:hAnsi="Arial" w:cs="Arial"/>
        </w:rPr>
        <w:t xml:space="preserve"> or </w:t>
      </w:r>
    </w:p>
    <w:p w:rsidR="00207A31" w:rsidRPr="007747E6" w:rsidRDefault="00414543" w:rsidP="00414543">
      <w:pPr>
        <w:spacing w:after="0" w:line="240" w:lineRule="auto"/>
        <w:ind w:left="360"/>
        <w:rPr>
          <w:rFonts w:ascii="Arial" w:hAnsi="Arial" w:cs="Arial"/>
        </w:rPr>
      </w:pPr>
      <w:r w:rsidRPr="007747E6">
        <w:rPr>
          <w:rFonts w:ascii="Arial" w:hAnsi="Arial" w:cs="Arial"/>
        </w:rPr>
        <w:t xml:space="preserve">(A2) </w:t>
      </w:r>
      <w:r w:rsidR="00207A31" w:rsidRPr="007747E6">
        <w:rPr>
          <w:rFonts w:ascii="Arial" w:hAnsi="Arial" w:cs="Arial"/>
        </w:rPr>
        <w:t>Fix the factor variance at one</w:t>
      </w:r>
      <w:r w:rsidR="00F95EBE" w:rsidRPr="007747E6">
        <w:rPr>
          <w:rFonts w:ascii="Arial" w:hAnsi="Arial" w:cs="Arial"/>
        </w:rPr>
        <w:t>. And</w:t>
      </w:r>
      <w:r w:rsidRPr="007747E6">
        <w:rPr>
          <w:rFonts w:ascii="Arial" w:hAnsi="Arial" w:cs="Arial"/>
        </w:rPr>
        <w:t xml:space="preserve"> </w:t>
      </w:r>
    </w:p>
    <w:p w:rsidR="00207A31" w:rsidRPr="007747E6" w:rsidRDefault="00414543" w:rsidP="00414543">
      <w:pPr>
        <w:spacing w:after="0" w:line="240" w:lineRule="auto"/>
        <w:ind w:left="360"/>
        <w:rPr>
          <w:rFonts w:ascii="Arial" w:hAnsi="Arial" w:cs="Arial"/>
        </w:rPr>
      </w:pPr>
      <w:r w:rsidRPr="007747E6">
        <w:rPr>
          <w:rFonts w:ascii="Arial" w:hAnsi="Arial" w:cs="Arial"/>
        </w:rPr>
        <w:t>(B1)</w:t>
      </w:r>
      <w:r w:rsidR="00163D83" w:rsidRPr="007747E6">
        <w:rPr>
          <w:rFonts w:ascii="Arial" w:hAnsi="Arial" w:cs="Arial"/>
        </w:rPr>
        <w:t xml:space="preserve"> </w:t>
      </w:r>
      <w:r w:rsidR="00207A31" w:rsidRPr="007747E6">
        <w:rPr>
          <w:rFonts w:ascii="Arial" w:hAnsi="Arial" w:cs="Arial"/>
        </w:rPr>
        <w:t>Fix the intercept for one indicator at zero, or</w:t>
      </w:r>
    </w:p>
    <w:p w:rsidR="00207A31" w:rsidRPr="007747E6" w:rsidRDefault="00414543" w:rsidP="00414543">
      <w:pPr>
        <w:spacing w:after="0" w:line="240" w:lineRule="auto"/>
        <w:ind w:left="360"/>
        <w:rPr>
          <w:rFonts w:ascii="Arial" w:hAnsi="Arial" w:cs="Arial"/>
        </w:rPr>
      </w:pPr>
      <w:r w:rsidRPr="007747E6">
        <w:rPr>
          <w:rFonts w:ascii="Arial" w:hAnsi="Arial" w:cs="Arial"/>
        </w:rPr>
        <w:t>(B2) Fi</w:t>
      </w:r>
      <w:r w:rsidR="00207A31" w:rsidRPr="007747E6">
        <w:rPr>
          <w:rFonts w:ascii="Arial" w:hAnsi="Arial" w:cs="Arial"/>
        </w:rPr>
        <w:t xml:space="preserve">x </w:t>
      </w:r>
      <w:r w:rsidR="002A64BE" w:rsidRPr="007747E6">
        <w:rPr>
          <w:rFonts w:ascii="Arial" w:hAnsi="Arial" w:cs="Arial"/>
        </w:rPr>
        <w:t>the</w:t>
      </w:r>
      <w:r w:rsidR="00F02217" w:rsidRPr="007747E6">
        <w:rPr>
          <w:rFonts w:ascii="Arial" w:hAnsi="Arial" w:cs="Arial"/>
        </w:rPr>
        <w:t xml:space="preserve"> </w:t>
      </w:r>
      <w:r w:rsidR="00340D77" w:rsidRPr="007747E6">
        <w:rPr>
          <w:rFonts w:ascii="Arial" w:hAnsi="Arial" w:cs="Arial"/>
        </w:rPr>
        <w:t xml:space="preserve">factor mean at zero. </w:t>
      </w:r>
    </w:p>
    <w:p w:rsidR="00414543" w:rsidRPr="007747E6" w:rsidRDefault="00414543" w:rsidP="00414543">
      <w:pPr>
        <w:spacing w:after="0" w:line="240" w:lineRule="auto"/>
        <w:ind w:left="360"/>
        <w:rPr>
          <w:rFonts w:ascii="Arial" w:hAnsi="Arial" w:cs="Arial"/>
        </w:rPr>
      </w:pPr>
    </w:p>
    <w:p w:rsidR="00094F81" w:rsidRPr="007747E6" w:rsidRDefault="00491EEA" w:rsidP="00163D83">
      <w:pPr>
        <w:spacing w:after="0" w:line="240" w:lineRule="auto"/>
        <w:contextualSpacing/>
        <w:rPr>
          <w:rFonts w:ascii="Arial" w:hAnsi="Arial" w:cs="Arial"/>
        </w:rPr>
      </w:pPr>
      <w:r w:rsidRPr="007747E6">
        <w:rPr>
          <w:rFonts w:ascii="Arial" w:hAnsi="Arial" w:cs="Arial"/>
        </w:rPr>
        <w:t>In genera</w:t>
      </w:r>
      <w:r w:rsidR="00153396" w:rsidRPr="007747E6">
        <w:rPr>
          <w:rFonts w:ascii="Arial" w:hAnsi="Arial" w:cs="Arial"/>
        </w:rPr>
        <w:t>l, at least</w:t>
      </w:r>
      <w:r w:rsidRPr="007747E6">
        <w:rPr>
          <w:rFonts w:ascii="Arial" w:hAnsi="Arial" w:cs="Arial"/>
        </w:rPr>
        <w:t xml:space="preserve"> three indicators </w:t>
      </w:r>
      <w:r w:rsidR="00153396" w:rsidRPr="007747E6">
        <w:rPr>
          <w:rFonts w:ascii="Arial" w:hAnsi="Arial" w:cs="Arial"/>
        </w:rPr>
        <w:t>are</w:t>
      </w:r>
      <w:r w:rsidRPr="007747E6">
        <w:rPr>
          <w:rFonts w:ascii="Arial" w:hAnsi="Arial" w:cs="Arial"/>
        </w:rPr>
        <w:t xml:space="preserve"> needed to identify a factor. However, </w:t>
      </w:r>
      <w:r w:rsidR="00153396" w:rsidRPr="007747E6">
        <w:rPr>
          <w:rFonts w:ascii="Arial" w:hAnsi="Arial" w:cs="Arial"/>
        </w:rPr>
        <w:t xml:space="preserve">when </w:t>
      </w:r>
      <w:r w:rsidR="00C60CC7" w:rsidRPr="007747E6">
        <w:rPr>
          <w:rFonts w:ascii="Arial" w:hAnsi="Arial" w:cs="Arial"/>
        </w:rPr>
        <w:t xml:space="preserve">a </w:t>
      </w:r>
      <w:r w:rsidR="00153396" w:rsidRPr="007747E6">
        <w:rPr>
          <w:rFonts w:ascii="Arial" w:hAnsi="Arial" w:cs="Arial"/>
        </w:rPr>
        <w:t xml:space="preserve">factor is sufficiently correlated with </w:t>
      </w:r>
      <w:r w:rsidR="00C60CC7" w:rsidRPr="007747E6">
        <w:rPr>
          <w:rFonts w:ascii="Arial" w:hAnsi="Arial" w:cs="Arial"/>
        </w:rPr>
        <w:t>other</w:t>
      </w:r>
      <w:r w:rsidR="00153396" w:rsidRPr="007747E6">
        <w:rPr>
          <w:rFonts w:ascii="Arial" w:hAnsi="Arial" w:cs="Arial"/>
        </w:rPr>
        <w:t xml:space="preserve"> factor</w:t>
      </w:r>
      <w:r w:rsidR="00C60CC7" w:rsidRPr="007747E6">
        <w:rPr>
          <w:rFonts w:ascii="Arial" w:hAnsi="Arial" w:cs="Arial"/>
        </w:rPr>
        <w:t>(s) in the model</w:t>
      </w:r>
      <w:r w:rsidR="00153396" w:rsidRPr="007747E6">
        <w:rPr>
          <w:rFonts w:ascii="Arial" w:hAnsi="Arial" w:cs="Arial"/>
        </w:rPr>
        <w:t xml:space="preserve">, two indicators may also identify the factor. </w:t>
      </w:r>
      <w:r w:rsidR="006C2351" w:rsidRPr="007747E6">
        <w:rPr>
          <w:rFonts w:ascii="Arial" w:hAnsi="Arial" w:cs="Arial"/>
        </w:rPr>
        <w:t>For example, i</w:t>
      </w:r>
      <w:r w:rsidR="00CC5277" w:rsidRPr="007747E6">
        <w:rPr>
          <w:rFonts w:ascii="Arial" w:hAnsi="Arial" w:cs="Arial"/>
        </w:rPr>
        <w:t xml:space="preserve">n this study, the </w:t>
      </w:r>
      <w:r w:rsidR="00BC361F" w:rsidRPr="007747E6">
        <w:rPr>
          <w:rFonts w:ascii="Arial" w:hAnsi="Arial" w:cs="Arial"/>
        </w:rPr>
        <w:t>fluid cognition factor had only two indicators. It was identified in the whole sample and each individual group</w:t>
      </w:r>
      <w:r w:rsidR="00BA4FE1" w:rsidRPr="007747E6">
        <w:rPr>
          <w:rFonts w:ascii="Arial" w:hAnsi="Arial" w:cs="Arial"/>
        </w:rPr>
        <w:t>,</w:t>
      </w:r>
      <w:r w:rsidR="00BC361F" w:rsidRPr="007747E6">
        <w:rPr>
          <w:rFonts w:ascii="Arial" w:hAnsi="Arial" w:cs="Arial"/>
        </w:rPr>
        <w:t xml:space="preserve"> except for </w:t>
      </w:r>
      <w:r w:rsidR="00C60CC7" w:rsidRPr="007747E6">
        <w:rPr>
          <w:rFonts w:ascii="Arial" w:hAnsi="Arial" w:cs="Arial"/>
        </w:rPr>
        <w:t xml:space="preserve">in </w:t>
      </w:r>
      <w:r w:rsidR="00BC361F" w:rsidRPr="007747E6">
        <w:rPr>
          <w:rFonts w:ascii="Arial" w:hAnsi="Arial" w:cs="Arial"/>
        </w:rPr>
        <w:t>the dementia/MCI group</w:t>
      </w:r>
      <w:r w:rsidR="00BA4FE1" w:rsidRPr="007747E6">
        <w:rPr>
          <w:rFonts w:ascii="Arial" w:hAnsi="Arial" w:cs="Arial"/>
        </w:rPr>
        <w:t xml:space="preserve">, </w:t>
      </w:r>
      <w:r w:rsidR="00BC361F" w:rsidRPr="007747E6">
        <w:rPr>
          <w:rFonts w:ascii="Arial" w:hAnsi="Arial" w:cs="Arial"/>
        </w:rPr>
        <w:t>because the</w:t>
      </w:r>
      <w:r w:rsidR="00C60CC7" w:rsidRPr="007747E6">
        <w:rPr>
          <w:rFonts w:ascii="Arial" w:hAnsi="Arial" w:cs="Arial"/>
        </w:rPr>
        <w:t xml:space="preserve"> correlation of the fluid cognition and crystalized cognition </w:t>
      </w:r>
      <w:r w:rsidR="00BC361F" w:rsidRPr="007747E6">
        <w:rPr>
          <w:rFonts w:ascii="Arial" w:hAnsi="Arial" w:cs="Arial"/>
        </w:rPr>
        <w:t>factors was much lower at 0.22</w:t>
      </w:r>
      <w:r w:rsidR="00BA4FE1" w:rsidRPr="007747E6">
        <w:rPr>
          <w:rFonts w:ascii="Arial" w:hAnsi="Arial" w:cs="Arial"/>
        </w:rPr>
        <w:t xml:space="preserve"> for this group</w:t>
      </w:r>
      <w:r w:rsidR="00BC361F" w:rsidRPr="007747E6">
        <w:rPr>
          <w:rFonts w:ascii="Arial" w:hAnsi="Arial" w:cs="Arial"/>
        </w:rPr>
        <w:t xml:space="preserve">. </w:t>
      </w:r>
      <w:r w:rsidR="00094F81" w:rsidRPr="007747E6">
        <w:rPr>
          <w:rFonts w:ascii="Arial" w:hAnsi="Arial" w:cs="Arial"/>
        </w:rPr>
        <w:t xml:space="preserve">Thus an additional parameter (the residual variance of an indicator for the fluid cognition) was fixed at zero to identify the factor. </w:t>
      </w:r>
    </w:p>
    <w:p w:rsidR="00561415" w:rsidRPr="007747E6" w:rsidRDefault="00561415" w:rsidP="00163D83">
      <w:pPr>
        <w:spacing w:after="0" w:line="240" w:lineRule="auto"/>
        <w:contextualSpacing/>
        <w:rPr>
          <w:rFonts w:ascii="Arial" w:hAnsi="Arial" w:cs="Arial"/>
        </w:rPr>
      </w:pPr>
    </w:p>
    <w:p w:rsidR="005E15CC" w:rsidRPr="007747E6" w:rsidRDefault="005E15CC" w:rsidP="005E15CC">
      <w:pPr>
        <w:spacing w:after="0" w:line="240" w:lineRule="auto"/>
        <w:contextualSpacing/>
        <w:rPr>
          <w:rFonts w:ascii="Arial" w:hAnsi="Arial" w:cs="Arial"/>
          <w:b/>
        </w:rPr>
      </w:pPr>
      <w:r w:rsidRPr="007747E6">
        <w:rPr>
          <w:rFonts w:ascii="Arial" w:hAnsi="Arial" w:cs="Arial"/>
          <w:b/>
        </w:rPr>
        <w:t>Model identification for two-group CFA</w:t>
      </w:r>
    </w:p>
    <w:p w:rsidR="00DC168D" w:rsidRPr="007747E6" w:rsidRDefault="00DC168D" w:rsidP="00DC168D">
      <w:pPr>
        <w:spacing w:after="0" w:line="240" w:lineRule="auto"/>
        <w:contextualSpacing/>
        <w:rPr>
          <w:rFonts w:ascii="Arial" w:hAnsi="Arial" w:cs="Arial"/>
        </w:rPr>
      </w:pPr>
      <w:r w:rsidRPr="007747E6">
        <w:rPr>
          <w:rFonts w:ascii="Arial" w:hAnsi="Arial" w:cs="Arial"/>
        </w:rPr>
        <w:t>For each factor</w:t>
      </w:r>
      <w:r w:rsidR="00E35D1B" w:rsidRPr="007747E6">
        <w:rPr>
          <w:rFonts w:ascii="Arial" w:hAnsi="Arial" w:cs="Arial"/>
        </w:rPr>
        <w:t xml:space="preserve">, make one specification by A and make one specification by B. </w:t>
      </w:r>
    </w:p>
    <w:p w:rsidR="00DC168D" w:rsidRPr="007747E6" w:rsidRDefault="00DC168D" w:rsidP="00DC168D">
      <w:pPr>
        <w:spacing w:after="0" w:line="240" w:lineRule="auto"/>
        <w:contextualSpacing/>
        <w:rPr>
          <w:rFonts w:ascii="Arial" w:hAnsi="Arial" w:cs="Arial"/>
        </w:rPr>
      </w:pPr>
      <w:r w:rsidRPr="007747E6">
        <w:rPr>
          <w:rFonts w:ascii="Arial" w:hAnsi="Arial" w:cs="Arial"/>
        </w:rPr>
        <w:t xml:space="preserve">(A1) fix the factor loading for one indicator at one for both groups, or </w:t>
      </w:r>
    </w:p>
    <w:p w:rsidR="00DC168D" w:rsidRPr="007747E6" w:rsidRDefault="00DC168D" w:rsidP="00DC168D">
      <w:pPr>
        <w:spacing w:after="0" w:line="240" w:lineRule="auto"/>
        <w:contextualSpacing/>
        <w:rPr>
          <w:rFonts w:ascii="Arial" w:hAnsi="Arial" w:cs="Arial"/>
        </w:rPr>
      </w:pPr>
      <w:r w:rsidRPr="007747E6">
        <w:rPr>
          <w:rFonts w:ascii="Arial" w:hAnsi="Arial" w:cs="Arial"/>
        </w:rPr>
        <w:t xml:space="preserve">(A2) fix the factor variance at one for both groups, or </w:t>
      </w:r>
    </w:p>
    <w:p w:rsidR="00DC168D" w:rsidRPr="007747E6" w:rsidRDefault="00DC168D" w:rsidP="00DC168D">
      <w:pPr>
        <w:spacing w:after="0" w:line="240" w:lineRule="auto"/>
        <w:contextualSpacing/>
        <w:rPr>
          <w:rFonts w:ascii="Arial" w:hAnsi="Arial" w:cs="Arial"/>
        </w:rPr>
      </w:pPr>
      <w:r w:rsidRPr="007747E6">
        <w:rPr>
          <w:rFonts w:ascii="Arial" w:hAnsi="Arial" w:cs="Arial"/>
        </w:rPr>
        <w:t xml:space="preserve">(A3) fix the factor loading for one indicator at one for one group, and constrain the factor loading for this indicator to be equal across groups, or </w:t>
      </w:r>
    </w:p>
    <w:p w:rsidR="00DC168D" w:rsidRPr="007747E6" w:rsidRDefault="00DC168D" w:rsidP="00DC168D">
      <w:pPr>
        <w:spacing w:after="0" w:line="240" w:lineRule="auto"/>
        <w:contextualSpacing/>
        <w:rPr>
          <w:rFonts w:ascii="Arial" w:hAnsi="Arial" w:cs="Arial"/>
        </w:rPr>
      </w:pPr>
      <w:r w:rsidRPr="007747E6">
        <w:rPr>
          <w:rFonts w:ascii="Arial" w:hAnsi="Arial" w:cs="Arial"/>
        </w:rPr>
        <w:t>(A</w:t>
      </w:r>
      <w:r w:rsidR="00BD061F" w:rsidRPr="007747E6">
        <w:rPr>
          <w:rFonts w:ascii="Arial" w:hAnsi="Arial" w:cs="Arial"/>
        </w:rPr>
        <w:t>4) fix the factor variance at</w:t>
      </w:r>
      <w:r w:rsidRPr="007747E6">
        <w:rPr>
          <w:rFonts w:ascii="Arial" w:hAnsi="Arial" w:cs="Arial"/>
        </w:rPr>
        <w:t xml:space="preserve"> one for one group, and </w:t>
      </w:r>
      <w:r w:rsidR="00F95EBE" w:rsidRPr="007747E6">
        <w:rPr>
          <w:rFonts w:ascii="Arial" w:hAnsi="Arial" w:cs="Arial"/>
        </w:rPr>
        <w:t xml:space="preserve">constrain the factor </w:t>
      </w:r>
      <w:r w:rsidR="00E35D1B" w:rsidRPr="007747E6">
        <w:rPr>
          <w:rFonts w:ascii="Arial" w:hAnsi="Arial" w:cs="Arial"/>
        </w:rPr>
        <w:t xml:space="preserve">loading for one indicator </w:t>
      </w:r>
      <w:r w:rsidRPr="007747E6">
        <w:rPr>
          <w:rFonts w:ascii="Arial" w:hAnsi="Arial" w:cs="Arial"/>
        </w:rPr>
        <w:t>to be equal across groups</w:t>
      </w:r>
      <w:r w:rsidR="00F95EBE" w:rsidRPr="007747E6">
        <w:rPr>
          <w:rFonts w:ascii="Arial" w:hAnsi="Arial" w:cs="Arial"/>
        </w:rPr>
        <w:t>. And</w:t>
      </w:r>
    </w:p>
    <w:p w:rsidR="00DC168D" w:rsidRPr="007747E6" w:rsidRDefault="00DC168D" w:rsidP="00DC168D">
      <w:pPr>
        <w:spacing w:after="0" w:line="240" w:lineRule="auto"/>
        <w:contextualSpacing/>
        <w:rPr>
          <w:rFonts w:ascii="Arial" w:hAnsi="Arial" w:cs="Arial"/>
        </w:rPr>
      </w:pPr>
      <w:r w:rsidRPr="007747E6">
        <w:rPr>
          <w:rFonts w:ascii="Arial" w:hAnsi="Arial" w:cs="Arial"/>
        </w:rPr>
        <w:t>(</w:t>
      </w:r>
      <w:r w:rsidR="00F95EBE" w:rsidRPr="007747E6">
        <w:rPr>
          <w:rFonts w:ascii="Arial" w:hAnsi="Arial" w:cs="Arial"/>
        </w:rPr>
        <w:t>B</w:t>
      </w:r>
      <w:r w:rsidRPr="007747E6">
        <w:rPr>
          <w:rFonts w:ascii="Arial" w:hAnsi="Arial" w:cs="Arial"/>
        </w:rPr>
        <w:t xml:space="preserve">1) fix the intercept for one indicator </w:t>
      </w:r>
      <w:r w:rsidR="00F95EBE" w:rsidRPr="007747E6">
        <w:rPr>
          <w:rFonts w:ascii="Arial" w:hAnsi="Arial" w:cs="Arial"/>
        </w:rPr>
        <w:t>at</w:t>
      </w:r>
      <w:r w:rsidRPr="007747E6">
        <w:rPr>
          <w:rFonts w:ascii="Arial" w:hAnsi="Arial" w:cs="Arial"/>
        </w:rPr>
        <w:t xml:space="preserve"> zero for both groups</w:t>
      </w:r>
      <w:r w:rsidR="009567D9" w:rsidRPr="007747E6">
        <w:rPr>
          <w:rFonts w:ascii="Arial" w:hAnsi="Arial" w:cs="Arial"/>
        </w:rPr>
        <w:t>, or</w:t>
      </w:r>
    </w:p>
    <w:p w:rsidR="00DC168D" w:rsidRPr="007747E6" w:rsidRDefault="00DC168D" w:rsidP="00DC168D">
      <w:pPr>
        <w:spacing w:after="0" w:line="240" w:lineRule="auto"/>
        <w:contextualSpacing/>
        <w:rPr>
          <w:rFonts w:ascii="Arial" w:hAnsi="Arial" w:cs="Arial"/>
        </w:rPr>
      </w:pPr>
      <w:r w:rsidRPr="007747E6">
        <w:rPr>
          <w:rFonts w:ascii="Arial" w:hAnsi="Arial" w:cs="Arial"/>
        </w:rPr>
        <w:t>(</w:t>
      </w:r>
      <w:r w:rsidR="00F95EBE" w:rsidRPr="007747E6">
        <w:rPr>
          <w:rFonts w:ascii="Arial" w:hAnsi="Arial" w:cs="Arial"/>
        </w:rPr>
        <w:t>B</w:t>
      </w:r>
      <w:r w:rsidRPr="007747E6">
        <w:rPr>
          <w:rFonts w:ascii="Arial" w:hAnsi="Arial" w:cs="Arial"/>
        </w:rPr>
        <w:t xml:space="preserve">2) fix the factor mean </w:t>
      </w:r>
      <w:r w:rsidR="00F95EBE" w:rsidRPr="007747E6">
        <w:rPr>
          <w:rFonts w:ascii="Arial" w:hAnsi="Arial" w:cs="Arial"/>
        </w:rPr>
        <w:t>at</w:t>
      </w:r>
      <w:r w:rsidRPr="007747E6">
        <w:rPr>
          <w:rFonts w:ascii="Arial" w:hAnsi="Arial" w:cs="Arial"/>
        </w:rPr>
        <w:t xml:space="preserve"> zero for both groups</w:t>
      </w:r>
      <w:r w:rsidR="009567D9" w:rsidRPr="007747E6">
        <w:rPr>
          <w:rFonts w:ascii="Arial" w:hAnsi="Arial" w:cs="Arial"/>
        </w:rPr>
        <w:t xml:space="preserve">, or </w:t>
      </w:r>
    </w:p>
    <w:p w:rsidR="00DC168D" w:rsidRPr="007747E6" w:rsidRDefault="00DC168D" w:rsidP="00DC168D">
      <w:pPr>
        <w:spacing w:after="0" w:line="240" w:lineRule="auto"/>
        <w:contextualSpacing/>
        <w:rPr>
          <w:rFonts w:ascii="Arial" w:hAnsi="Arial" w:cs="Arial"/>
        </w:rPr>
      </w:pPr>
      <w:r w:rsidRPr="007747E6">
        <w:rPr>
          <w:rFonts w:ascii="Arial" w:hAnsi="Arial" w:cs="Arial"/>
        </w:rPr>
        <w:t>(</w:t>
      </w:r>
      <w:r w:rsidR="00F95EBE" w:rsidRPr="007747E6">
        <w:rPr>
          <w:rFonts w:ascii="Arial" w:hAnsi="Arial" w:cs="Arial"/>
        </w:rPr>
        <w:t>B</w:t>
      </w:r>
      <w:r w:rsidRPr="007747E6">
        <w:rPr>
          <w:rFonts w:ascii="Arial" w:hAnsi="Arial" w:cs="Arial"/>
        </w:rPr>
        <w:t xml:space="preserve">3) fix the intercept for one indicator </w:t>
      </w:r>
      <w:r w:rsidR="00F95EBE" w:rsidRPr="007747E6">
        <w:rPr>
          <w:rFonts w:ascii="Arial" w:hAnsi="Arial" w:cs="Arial"/>
        </w:rPr>
        <w:t>at</w:t>
      </w:r>
      <w:r w:rsidRPr="007747E6">
        <w:rPr>
          <w:rFonts w:ascii="Arial" w:hAnsi="Arial" w:cs="Arial"/>
        </w:rPr>
        <w:t xml:space="preserve"> zero for one group, and constrain the intercept for this indicator to be equal across groups</w:t>
      </w:r>
      <w:r w:rsidR="009567D9" w:rsidRPr="007747E6">
        <w:rPr>
          <w:rFonts w:ascii="Arial" w:hAnsi="Arial" w:cs="Arial"/>
        </w:rPr>
        <w:t xml:space="preserve">, or </w:t>
      </w:r>
    </w:p>
    <w:p w:rsidR="00DC168D" w:rsidRPr="007747E6" w:rsidRDefault="00DC168D" w:rsidP="00DC168D">
      <w:pPr>
        <w:spacing w:after="0" w:line="240" w:lineRule="auto"/>
        <w:contextualSpacing/>
        <w:rPr>
          <w:rFonts w:ascii="Arial" w:hAnsi="Arial" w:cs="Arial"/>
        </w:rPr>
      </w:pPr>
      <w:r w:rsidRPr="007747E6">
        <w:rPr>
          <w:rFonts w:ascii="Arial" w:hAnsi="Arial" w:cs="Arial"/>
        </w:rPr>
        <w:t>(</w:t>
      </w:r>
      <w:r w:rsidR="00F95EBE" w:rsidRPr="007747E6">
        <w:rPr>
          <w:rFonts w:ascii="Arial" w:hAnsi="Arial" w:cs="Arial"/>
        </w:rPr>
        <w:t>B</w:t>
      </w:r>
      <w:r w:rsidR="00400D6B" w:rsidRPr="007747E6">
        <w:rPr>
          <w:rFonts w:ascii="Arial" w:hAnsi="Arial" w:cs="Arial"/>
        </w:rPr>
        <w:t>4) fix the factor mean at</w:t>
      </w:r>
      <w:r w:rsidRPr="007747E6">
        <w:rPr>
          <w:rFonts w:ascii="Arial" w:hAnsi="Arial" w:cs="Arial"/>
        </w:rPr>
        <w:t xml:space="preserve"> zero for one group, and constrain the </w:t>
      </w:r>
      <w:r w:rsidR="003B035C" w:rsidRPr="007747E6">
        <w:rPr>
          <w:rFonts w:ascii="Arial" w:hAnsi="Arial" w:cs="Arial"/>
        </w:rPr>
        <w:t>intercept</w:t>
      </w:r>
      <w:r w:rsidRPr="007747E6">
        <w:rPr>
          <w:rFonts w:ascii="Arial" w:hAnsi="Arial" w:cs="Arial"/>
        </w:rPr>
        <w:t xml:space="preserve"> for one indicator to be equal across groups</w:t>
      </w:r>
      <w:r w:rsidR="00E35D1B" w:rsidRPr="007747E6">
        <w:rPr>
          <w:rFonts w:ascii="Arial" w:hAnsi="Arial" w:cs="Arial"/>
        </w:rPr>
        <w:t xml:space="preserve">. </w:t>
      </w:r>
    </w:p>
    <w:p w:rsidR="002A64BE" w:rsidRPr="007747E6" w:rsidRDefault="002A64BE" w:rsidP="00163D83">
      <w:pPr>
        <w:spacing w:after="0" w:line="240" w:lineRule="auto"/>
        <w:contextualSpacing/>
        <w:rPr>
          <w:rFonts w:ascii="Arial" w:hAnsi="Arial" w:cs="Arial"/>
        </w:rPr>
      </w:pPr>
    </w:p>
    <w:p w:rsidR="00340D77" w:rsidRPr="007747E6" w:rsidRDefault="00340D77" w:rsidP="00565D58">
      <w:pPr>
        <w:spacing w:after="0" w:line="240" w:lineRule="auto"/>
        <w:contextualSpacing/>
        <w:rPr>
          <w:rFonts w:ascii="Arial" w:hAnsi="Arial" w:cs="Arial"/>
        </w:rPr>
      </w:pPr>
    </w:p>
    <w:p w:rsidR="00340D77" w:rsidRPr="007747E6" w:rsidRDefault="00340D77" w:rsidP="00565D58">
      <w:pPr>
        <w:spacing w:after="0" w:line="240" w:lineRule="auto"/>
        <w:contextualSpacing/>
        <w:rPr>
          <w:rFonts w:ascii="Arial" w:hAnsi="Arial" w:cs="Arial"/>
        </w:rPr>
      </w:pPr>
    </w:p>
    <w:p w:rsidR="00F02217" w:rsidRPr="007747E6" w:rsidRDefault="00F02217" w:rsidP="00565D58">
      <w:pPr>
        <w:spacing w:after="0" w:line="240" w:lineRule="auto"/>
        <w:contextualSpacing/>
        <w:rPr>
          <w:rFonts w:ascii="Arial" w:hAnsi="Arial" w:cs="Arial"/>
          <w:b/>
        </w:rPr>
      </w:pPr>
    </w:p>
    <w:p w:rsidR="00D137CF" w:rsidRPr="007747E6" w:rsidRDefault="00D137CF">
      <w:pPr>
        <w:rPr>
          <w:rFonts w:ascii="Arial" w:hAnsi="Arial" w:cs="Arial"/>
          <w:b/>
        </w:rPr>
      </w:pPr>
      <w:r w:rsidRPr="007747E6">
        <w:rPr>
          <w:rFonts w:ascii="Arial" w:hAnsi="Arial" w:cs="Arial"/>
          <w:b/>
        </w:rPr>
        <w:br w:type="page"/>
      </w:r>
    </w:p>
    <w:p w:rsidR="0096433D" w:rsidRPr="007747E6" w:rsidRDefault="00F43E83" w:rsidP="00F43E83">
      <w:pPr>
        <w:spacing w:after="0" w:line="240" w:lineRule="auto"/>
        <w:contextualSpacing/>
        <w:jc w:val="center"/>
        <w:rPr>
          <w:rFonts w:ascii="Arial" w:hAnsi="Arial" w:cs="Arial"/>
          <w:b/>
        </w:rPr>
      </w:pPr>
      <w:r w:rsidRPr="007747E6">
        <w:rPr>
          <w:rFonts w:ascii="Arial" w:hAnsi="Arial" w:cs="Arial"/>
          <w:b/>
        </w:rPr>
        <w:lastRenderedPageBreak/>
        <w:t xml:space="preserve">Supplemental Material: </w:t>
      </w:r>
      <w:r w:rsidR="0096433D" w:rsidRPr="007747E6">
        <w:rPr>
          <w:rFonts w:ascii="Arial" w:hAnsi="Arial" w:cs="Arial"/>
          <w:b/>
        </w:rPr>
        <w:t xml:space="preserve">Sample </w:t>
      </w:r>
      <w:proofErr w:type="spellStart"/>
      <w:r w:rsidR="0096433D" w:rsidRPr="007747E6">
        <w:rPr>
          <w:rFonts w:ascii="Arial" w:hAnsi="Arial" w:cs="Arial"/>
          <w:b/>
        </w:rPr>
        <w:t>Mplus</w:t>
      </w:r>
      <w:proofErr w:type="spellEnd"/>
      <w:r w:rsidR="0096433D" w:rsidRPr="007747E6">
        <w:rPr>
          <w:rFonts w:ascii="Arial" w:hAnsi="Arial" w:cs="Arial"/>
          <w:b/>
        </w:rPr>
        <w:t xml:space="preserve"> Codes</w:t>
      </w:r>
    </w:p>
    <w:p w:rsidR="001F7467" w:rsidRPr="007747E6" w:rsidRDefault="001F7467" w:rsidP="00565D58">
      <w:pPr>
        <w:spacing w:after="0" w:line="240" w:lineRule="auto"/>
        <w:contextualSpacing/>
        <w:rPr>
          <w:rFonts w:ascii="Arial" w:hAnsi="Arial" w:cs="Arial"/>
          <w:b/>
        </w:rPr>
      </w:pPr>
    </w:p>
    <w:p w:rsidR="00133EF1" w:rsidRPr="007747E6" w:rsidRDefault="00133EF1" w:rsidP="00565D58">
      <w:pPr>
        <w:spacing w:after="0" w:line="240" w:lineRule="auto"/>
        <w:contextualSpacing/>
        <w:rPr>
          <w:rFonts w:ascii="Arial" w:hAnsi="Arial" w:cs="Arial"/>
        </w:rPr>
      </w:pPr>
      <w:r w:rsidRPr="007747E6">
        <w:rPr>
          <w:rFonts w:ascii="Arial" w:hAnsi="Arial" w:cs="Arial"/>
        </w:rPr>
        <w:t xml:space="preserve">Flanker = Flanker Inhibitory Control and Attention </w:t>
      </w:r>
    </w:p>
    <w:p w:rsidR="00133EF1" w:rsidRPr="007747E6" w:rsidRDefault="00133EF1" w:rsidP="00565D58">
      <w:pPr>
        <w:spacing w:after="0" w:line="240" w:lineRule="auto"/>
        <w:contextualSpacing/>
        <w:rPr>
          <w:rFonts w:ascii="Arial" w:hAnsi="Arial" w:cs="Arial"/>
        </w:rPr>
      </w:pPr>
      <w:r w:rsidRPr="007747E6">
        <w:rPr>
          <w:rFonts w:ascii="Arial" w:hAnsi="Arial" w:cs="Arial"/>
        </w:rPr>
        <w:t xml:space="preserve">DCCS = Dimensional Change Card Sort </w:t>
      </w:r>
    </w:p>
    <w:p w:rsidR="00133EF1" w:rsidRPr="007747E6" w:rsidRDefault="00133EF1" w:rsidP="00565D58">
      <w:pPr>
        <w:spacing w:after="0" w:line="240" w:lineRule="auto"/>
        <w:contextualSpacing/>
        <w:rPr>
          <w:rFonts w:ascii="Arial" w:hAnsi="Arial" w:cs="Arial"/>
        </w:rPr>
      </w:pPr>
      <w:proofErr w:type="spellStart"/>
      <w:r w:rsidRPr="007747E6">
        <w:rPr>
          <w:rFonts w:ascii="Arial" w:hAnsi="Arial" w:cs="Arial"/>
        </w:rPr>
        <w:t>PicSeq</w:t>
      </w:r>
      <w:proofErr w:type="spellEnd"/>
      <w:r w:rsidRPr="007747E6">
        <w:rPr>
          <w:rFonts w:ascii="Arial" w:hAnsi="Arial" w:cs="Arial"/>
        </w:rPr>
        <w:t xml:space="preserve"> = Picture Sequence </w:t>
      </w:r>
      <w:r w:rsidR="000E5CC7" w:rsidRPr="007747E6">
        <w:rPr>
          <w:rFonts w:ascii="Arial" w:hAnsi="Arial" w:cs="Arial"/>
        </w:rPr>
        <w:t xml:space="preserve">Episodic </w:t>
      </w:r>
      <w:r w:rsidRPr="007747E6">
        <w:rPr>
          <w:rFonts w:ascii="Arial" w:hAnsi="Arial" w:cs="Arial"/>
        </w:rPr>
        <w:t xml:space="preserve">Memory </w:t>
      </w:r>
    </w:p>
    <w:p w:rsidR="00133EF1" w:rsidRPr="007747E6" w:rsidRDefault="00133EF1" w:rsidP="00565D58">
      <w:pPr>
        <w:spacing w:after="0" w:line="240" w:lineRule="auto"/>
        <w:contextualSpacing/>
        <w:rPr>
          <w:rFonts w:ascii="Arial" w:hAnsi="Arial" w:cs="Arial"/>
        </w:rPr>
      </w:pPr>
      <w:proofErr w:type="spellStart"/>
      <w:r w:rsidRPr="007747E6">
        <w:rPr>
          <w:rFonts w:ascii="Arial" w:hAnsi="Arial" w:cs="Arial"/>
        </w:rPr>
        <w:t>ListSort</w:t>
      </w:r>
      <w:proofErr w:type="spellEnd"/>
      <w:r w:rsidRPr="007747E6">
        <w:rPr>
          <w:rFonts w:ascii="Arial" w:hAnsi="Arial" w:cs="Arial"/>
        </w:rPr>
        <w:t xml:space="preserve"> = List Sorting Working Memory </w:t>
      </w:r>
    </w:p>
    <w:p w:rsidR="00133EF1" w:rsidRPr="007747E6" w:rsidRDefault="00133EF1" w:rsidP="00565D58">
      <w:pPr>
        <w:spacing w:after="0" w:line="240" w:lineRule="auto"/>
        <w:contextualSpacing/>
        <w:rPr>
          <w:rFonts w:ascii="Arial" w:hAnsi="Arial" w:cs="Arial"/>
        </w:rPr>
      </w:pPr>
      <w:proofErr w:type="spellStart"/>
      <w:r w:rsidRPr="007747E6">
        <w:rPr>
          <w:rFonts w:ascii="Arial" w:hAnsi="Arial" w:cs="Arial"/>
        </w:rPr>
        <w:t>PatnComp</w:t>
      </w:r>
      <w:proofErr w:type="spellEnd"/>
      <w:r w:rsidRPr="007747E6">
        <w:rPr>
          <w:rFonts w:ascii="Arial" w:hAnsi="Arial" w:cs="Arial"/>
        </w:rPr>
        <w:t xml:space="preserve"> = Pattern Comparison Processing Speed </w:t>
      </w:r>
    </w:p>
    <w:p w:rsidR="00133EF1" w:rsidRPr="007747E6" w:rsidRDefault="00133EF1" w:rsidP="00565D58">
      <w:pPr>
        <w:spacing w:after="0" w:line="240" w:lineRule="auto"/>
        <w:contextualSpacing/>
        <w:rPr>
          <w:rFonts w:ascii="Arial" w:hAnsi="Arial" w:cs="Arial"/>
        </w:rPr>
      </w:pPr>
      <w:proofErr w:type="spellStart"/>
      <w:r w:rsidRPr="007747E6">
        <w:rPr>
          <w:rFonts w:ascii="Arial" w:hAnsi="Arial" w:cs="Arial"/>
        </w:rPr>
        <w:t>PicVocab</w:t>
      </w:r>
      <w:proofErr w:type="spellEnd"/>
      <w:r w:rsidRPr="007747E6">
        <w:rPr>
          <w:rFonts w:ascii="Arial" w:hAnsi="Arial" w:cs="Arial"/>
        </w:rPr>
        <w:t xml:space="preserve"> = Picture Vocabulary </w:t>
      </w:r>
    </w:p>
    <w:p w:rsidR="00133EF1" w:rsidRPr="007747E6" w:rsidRDefault="00133EF1" w:rsidP="00565D58">
      <w:pPr>
        <w:spacing w:after="0" w:line="240" w:lineRule="auto"/>
        <w:contextualSpacing/>
        <w:rPr>
          <w:rFonts w:ascii="Arial" w:hAnsi="Arial" w:cs="Arial"/>
        </w:rPr>
      </w:pPr>
      <w:proofErr w:type="spellStart"/>
      <w:r w:rsidRPr="007747E6">
        <w:rPr>
          <w:rFonts w:ascii="Arial" w:hAnsi="Arial" w:cs="Arial"/>
        </w:rPr>
        <w:t>OralRead</w:t>
      </w:r>
      <w:proofErr w:type="spellEnd"/>
      <w:r w:rsidRPr="007747E6">
        <w:rPr>
          <w:rFonts w:ascii="Arial" w:hAnsi="Arial" w:cs="Arial"/>
        </w:rPr>
        <w:t xml:space="preserve"> = Oral Reading </w:t>
      </w:r>
      <w:r w:rsidR="000E5CC7" w:rsidRPr="007747E6">
        <w:rPr>
          <w:rFonts w:ascii="Arial" w:hAnsi="Arial" w:cs="Arial"/>
        </w:rPr>
        <w:t xml:space="preserve">Recognition </w:t>
      </w:r>
    </w:p>
    <w:p w:rsidR="00B471C0" w:rsidRPr="007747E6" w:rsidRDefault="00B471C0" w:rsidP="00565D58">
      <w:pPr>
        <w:spacing w:after="0" w:line="240" w:lineRule="auto"/>
        <w:contextualSpacing/>
        <w:rPr>
          <w:rFonts w:ascii="Arial" w:hAnsi="Arial" w:cs="Arial"/>
          <w:b/>
        </w:rPr>
      </w:pPr>
    </w:p>
    <w:p w:rsidR="006D0CED" w:rsidRPr="007747E6" w:rsidRDefault="00B471C0" w:rsidP="00565D58">
      <w:pPr>
        <w:spacing w:after="0" w:line="240" w:lineRule="auto"/>
        <w:contextualSpacing/>
        <w:rPr>
          <w:rFonts w:ascii="Arial" w:hAnsi="Arial" w:cs="Arial"/>
        </w:rPr>
      </w:pPr>
      <w:r w:rsidRPr="007747E6">
        <w:rPr>
          <w:rFonts w:ascii="Arial" w:hAnsi="Arial" w:cs="Arial"/>
        </w:rPr>
        <w:t>Part of</w:t>
      </w:r>
      <w:r w:rsidRPr="007747E6">
        <w:rPr>
          <w:rFonts w:ascii="Arial" w:hAnsi="Arial" w:cs="Arial"/>
          <w:b/>
        </w:rPr>
        <w:t xml:space="preserve"> </w:t>
      </w:r>
      <w:r w:rsidRPr="007747E6">
        <w:rPr>
          <w:rFonts w:ascii="Arial" w:hAnsi="Arial" w:cs="Arial"/>
        </w:rPr>
        <w:t>model specification is not explicitly specified with codes</w:t>
      </w:r>
      <w:r w:rsidR="00384117" w:rsidRPr="007747E6">
        <w:rPr>
          <w:rFonts w:ascii="Arial" w:hAnsi="Arial" w:cs="Arial"/>
        </w:rPr>
        <w:t xml:space="preserve"> for conciseness</w:t>
      </w:r>
      <w:r w:rsidRPr="007747E6">
        <w:rPr>
          <w:rFonts w:ascii="Arial" w:hAnsi="Arial" w:cs="Arial"/>
        </w:rPr>
        <w:t xml:space="preserve">, because it is specified in </w:t>
      </w:r>
      <w:proofErr w:type="spellStart"/>
      <w:r w:rsidRPr="007747E6">
        <w:rPr>
          <w:rFonts w:ascii="Arial" w:hAnsi="Arial" w:cs="Arial"/>
        </w:rPr>
        <w:t>Mplus</w:t>
      </w:r>
      <w:proofErr w:type="spellEnd"/>
      <w:r w:rsidRPr="007747E6">
        <w:rPr>
          <w:rFonts w:ascii="Arial" w:hAnsi="Arial" w:cs="Arial"/>
        </w:rPr>
        <w:t xml:space="preserve"> by default. </w:t>
      </w:r>
      <w:r w:rsidR="006D0CED" w:rsidRPr="007747E6">
        <w:rPr>
          <w:rFonts w:ascii="Arial" w:hAnsi="Arial" w:cs="Arial"/>
        </w:rPr>
        <w:t xml:space="preserve">The </w:t>
      </w:r>
      <w:proofErr w:type="spellStart"/>
      <w:r w:rsidR="006D0CED" w:rsidRPr="007747E6">
        <w:rPr>
          <w:rFonts w:ascii="Arial" w:hAnsi="Arial" w:cs="Arial"/>
        </w:rPr>
        <w:t>Mplus</w:t>
      </w:r>
      <w:proofErr w:type="spellEnd"/>
      <w:r w:rsidR="006D0CED" w:rsidRPr="007747E6">
        <w:rPr>
          <w:rFonts w:ascii="Arial" w:hAnsi="Arial" w:cs="Arial"/>
        </w:rPr>
        <w:t xml:space="preserve"> default may change between different models, estimators, or versions. Thus, </w:t>
      </w:r>
      <w:r w:rsidRPr="007747E6">
        <w:rPr>
          <w:rFonts w:ascii="Arial" w:hAnsi="Arial" w:cs="Arial"/>
        </w:rPr>
        <w:t xml:space="preserve">it is recommended to use “tech1” option (not available for EFA) in the Output statement to request </w:t>
      </w:r>
      <w:proofErr w:type="spellStart"/>
      <w:r w:rsidRPr="007747E6">
        <w:rPr>
          <w:rFonts w:ascii="Arial" w:hAnsi="Arial" w:cs="Arial"/>
        </w:rPr>
        <w:t>Mplus</w:t>
      </w:r>
      <w:proofErr w:type="spellEnd"/>
      <w:r w:rsidRPr="007747E6">
        <w:rPr>
          <w:rFonts w:ascii="Arial" w:hAnsi="Arial" w:cs="Arial"/>
        </w:rPr>
        <w:t xml:space="preserve"> to provide a list of </w:t>
      </w:r>
      <w:r w:rsidR="00D05182" w:rsidRPr="007747E6">
        <w:rPr>
          <w:rFonts w:ascii="Arial" w:hAnsi="Arial" w:cs="Arial"/>
        </w:rPr>
        <w:t xml:space="preserve">all </w:t>
      </w:r>
      <w:r w:rsidRPr="007747E6">
        <w:rPr>
          <w:rFonts w:ascii="Arial" w:hAnsi="Arial" w:cs="Arial"/>
        </w:rPr>
        <w:t xml:space="preserve">parameters to check that the fixed, constrained, and freely estimated parameters are </w:t>
      </w:r>
      <w:r w:rsidR="001624B1" w:rsidRPr="007747E6">
        <w:rPr>
          <w:rFonts w:ascii="Arial" w:hAnsi="Arial" w:cs="Arial"/>
        </w:rPr>
        <w:t xml:space="preserve">specified </w:t>
      </w:r>
      <w:r w:rsidRPr="007747E6">
        <w:rPr>
          <w:rFonts w:ascii="Arial" w:hAnsi="Arial" w:cs="Arial"/>
        </w:rPr>
        <w:t xml:space="preserve">as </w:t>
      </w:r>
      <w:r w:rsidR="0037662A" w:rsidRPr="007747E6">
        <w:rPr>
          <w:rFonts w:ascii="Arial" w:hAnsi="Arial" w:cs="Arial"/>
        </w:rPr>
        <w:t xml:space="preserve">intended. </w:t>
      </w:r>
    </w:p>
    <w:p w:rsidR="001F7467" w:rsidRPr="007747E6" w:rsidRDefault="001F7467" w:rsidP="00565D58">
      <w:pPr>
        <w:spacing w:after="0" w:line="240" w:lineRule="auto"/>
        <w:contextualSpacing/>
        <w:rPr>
          <w:rFonts w:ascii="Arial" w:hAnsi="Arial" w:cs="Arial"/>
          <w:b/>
        </w:rPr>
      </w:pPr>
    </w:p>
    <w:p w:rsidR="00D81449" w:rsidRPr="007747E6" w:rsidRDefault="00D81449" w:rsidP="00565D58">
      <w:pPr>
        <w:spacing w:after="0" w:line="240" w:lineRule="auto"/>
        <w:contextualSpacing/>
        <w:rPr>
          <w:rFonts w:ascii="Arial" w:hAnsi="Arial" w:cs="Arial"/>
          <w:b/>
        </w:rPr>
      </w:pPr>
      <w:r w:rsidRPr="007747E6">
        <w:rPr>
          <w:rFonts w:ascii="Arial" w:hAnsi="Arial" w:cs="Arial"/>
          <w:b/>
        </w:rPr>
        <w:t xml:space="preserve">Title: </w:t>
      </w:r>
    </w:p>
    <w:p w:rsidR="00075FB2" w:rsidRPr="007747E6" w:rsidRDefault="00075FB2" w:rsidP="00565D58">
      <w:pPr>
        <w:spacing w:after="0" w:line="240" w:lineRule="auto"/>
        <w:contextualSpacing/>
        <w:rPr>
          <w:rFonts w:ascii="Arial" w:hAnsi="Arial" w:cs="Arial"/>
          <w:b/>
        </w:rPr>
      </w:pPr>
      <w:r w:rsidRPr="007747E6">
        <w:rPr>
          <w:rFonts w:ascii="Arial" w:hAnsi="Arial" w:cs="Arial"/>
          <w:b/>
        </w:rPr>
        <w:t xml:space="preserve">EFA for the whole sample (1 to 3 factors) </w:t>
      </w:r>
    </w:p>
    <w:p w:rsidR="00D81449" w:rsidRPr="007747E6" w:rsidRDefault="00D81449" w:rsidP="00565D58">
      <w:pPr>
        <w:spacing w:after="0" w:line="240" w:lineRule="auto"/>
        <w:contextualSpacing/>
        <w:rPr>
          <w:rFonts w:ascii="Arial" w:hAnsi="Arial" w:cs="Arial"/>
        </w:rPr>
      </w:pPr>
    </w:p>
    <w:p w:rsidR="00D81449" w:rsidRPr="007747E6" w:rsidRDefault="00D81449" w:rsidP="00565D58">
      <w:pPr>
        <w:spacing w:after="0" w:line="240" w:lineRule="auto"/>
        <w:contextualSpacing/>
        <w:rPr>
          <w:rFonts w:ascii="Arial" w:hAnsi="Arial" w:cs="Arial"/>
        </w:rPr>
      </w:pPr>
      <w:r w:rsidRPr="007747E6">
        <w:rPr>
          <w:rFonts w:ascii="Arial" w:hAnsi="Arial" w:cs="Arial"/>
        </w:rPr>
        <w:t xml:space="preserve">Data: </w:t>
      </w:r>
    </w:p>
    <w:p w:rsidR="00D81449" w:rsidRPr="007747E6" w:rsidRDefault="007D7AAE" w:rsidP="00565D58">
      <w:pPr>
        <w:spacing w:after="0" w:line="240" w:lineRule="auto"/>
        <w:contextualSpacing/>
        <w:rPr>
          <w:rFonts w:ascii="Arial" w:hAnsi="Arial" w:cs="Arial"/>
        </w:rPr>
      </w:pPr>
      <w:r w:rsidRPr="007747E6">
        <w:rPr>
          <w:rFonts w:ascii="Arial" w:hAnsi="Arial" w:cs="Arial"/>
        </w:rPr>
        <w:t>File = toolbox</w:t>
      </w:r>
      <w:r w:rsidR="00D81449" w:rsidRPr="007747E6">
        <w:rPr>
          <w:rFonts w:ascii="Arial" w:hAnsi="Arial" w:cs="Arial"/>
        </w:rPr>
        <w:t>.dat;</w:t>
      </w:r>
    </w:p>
    <w:p w:rsidR="00D81449" w:rsidRPr="007747E6" w:rsidRDefault="00D81449" w:rsidP="00565D58">
      <w:pPr>
        <w:spacing w:after="0" w:line="240" w:lineRule="auto"/>
        <w:contextualSpacing/>
        <w:rPr>
          <w:rFonts w:ascii="Arial" w:hAnsi="Arial" w:cs="Arial"/>
        </w:rPr>
      </w:pPr>
    </w:p>
    <w:p w:rsidR="00D81449" w:rsidRPr="007747E6" w:rsidRDefault="00D81449" w:rsidP="00565D58">
      <w:pPr>
        <w:spacing w:after="0" w:line="240" w:lineRule="auto"/>
        <w:contextualSpacing/>
        <w:rPr>
          <w:rFonts w:ascii="Arial" w:hAnsi="Arial" w:cs="Arial"/>
        </w:rPr>
      </w:pPr>
      <w:r w:rsidRPr="007747E6">
        <w:rPr>
          <w:rFonts w:ascii="Arial" w:hAnsi="Arial" w:cs="Arial"/>
        </w:rPr>
        <w:t xml:space="preserve">Variable:   </w:t>
      </w:r>
    </w:p>
    <w:p w:rsidR="00D81449" w:rsidRPr="007747E6" w:rsidRDefault="00D81449" w:rsidP="00565D58">
      <w:pPr>
        <w:spacing w:after="0" w:line="240" w:lineRule="auto"/>
        <w:contextualSpacing/>
        <w:rPr>
          <w:rFonts w:ascii="Arial" w:hAnsi="Arial" w:cs="Arial"/>
        </w:rPr>
      </w:pPr>
      <w:r w:rsidRPr="007747E6">
        <w:rPr>
          <w:rFonts w:ascii="Arial" w:hAnsi="Arial" w:cs="Arial"/>
        </w:rPr>
        <w:t>Names = id</w:t>
      </w:r>
      <w:r w:rsidR="009654BD" w:rsidRPr="007747E6">
        <w:rPr>
          <w:rFonts w:ascii="Arial" w:hAnsi="Arial" w:cs="Arial"/>
        </w:rPr>
        <w:t xml:space="preserve"> </w:t>
      </w:r>
      <w:r w:rsidR="007D7AAE" w:rsidRPr="007747E6">
        <w:rPr>
          <w:rFonts w:ascii="Arial" w:hAnsi="Arial" w:cs="Arial"/>
        </w:rPr>
        <w:t xml:space="preserve">group </w:t>
      </w:r>
      <w:r w:rsidR="009654BD" w:rsidRPr="007747E6">
        <w:rPr>
          <w:rFonts w:ascii="Arial" w:hAnsi="Arial" w:cs="Arial"/>
        </w:rPr>
        <w:t xml:space="preserve">Flanker DCCS </w:t>
      </w:r>
      <w:proofErr w:type="spellStart"/>
      <w:r w:rsidR="009654BD" w:rsidRPr="007747E6">
        <w:rPr>
          <w:rFonts w:ascii="Arial" w:hAnsi="Arial" w:cs="Arial"/>
        </w:rPr>
        <w:t>PicSeq</w:t>
      </w:r>
      <w:proofErr w:type="spellEnd"/>
      <w:r w:rsidR="009654BD" w:rsidRPr="007747E6">
        <w:rPr>
          <w:rFonts w:ascii="Arial" w:hAnsi="Arial" w:cs="Arial"/>
        </w:rPr>
        <w:t xml:space="preserve"> </w:t>
      </w:r>
      <w:proofErr w:type="spellStart"/>
      <w:r w:rsidR="009654BD" w:rsidRPr="007747E6">
        <w:rPr>
          <w:rFonts w:ascii="Arial" w:hAnsi="Arial" w:cs="Arial"/>
        </w:rPr>
        <w:t>ListSort</w:t>
      </w:r>
      <w:proofErr w:type="spellEnd"/>
      <w:r w:rsidR="009654BD" w:rsidRPr="007747E6">
        <w:rPr>
          <w:rFonts w:ascii="Arial" w:hAnsi="Arial" w:cs="Arial"/>
        </w:rPr>
        <w:t xml:space="preserve"> </w:t>
      </w:r>
      <w:proofErr w:type="spellStart"/>
      <w:r w:rsidR="009654BD" w:rsidRPr="007747E6">
        <w:rPr>
          <w:rFonts w:ascii="Arial" w:hAnsi="Arial" w:cs="Arial"/>
        </w:rPr>
        <w:t>PatnComp</w:t>
      </w:r>
      <w:proofErr w:type="spellEnd"/>
      <w:r w:rsidR="009654BD" w:rsidRPr="007747E6">
        <w:rPr>
          <w:rFonts w:ascii="Arial" w:hAnsi="Arial" w:cs="Arial"/>
        </w:rPr>
        <w:t xml:space="preserve"> </w:t>
      </w:r>
      <w:proofErr w:type="spellStart"/>
      <w:r w:rsidR="009654BD" w:rsidRPr="007747E6">
        <w:rPr>
          <w:rFonts w:ascii="Arial" w:hAnsi="Arial" w:cs="Arial"/>
        </w:rPr>
        <w:t>PicVocab</w:t>
      </w:r>
      <w:proofErr w:type="spellEnd"/>
      <w:r w:rsidR="009654BD" w:rsidRPr="007747E6">
        <w:rPr>
          <w:rFonts w:ascii="Arial" w:hAnsi="Arial" w:cs="Arial"/>
        </w:rPr>
        <w:t xml:space="preserve"> </w:t>
      </w:r>
      <w:proofErr w:type="spellStart"/>
      <w:r w:rsidR="009654BD" w:rsidRPr="007747E6">
        <w:rPr>
          <w:rFonts w:ascii="Arial" w:hAnsi="Arial" w:cs="Arial"/>
        </w:rPr>
        <w:t>OralRead</w:t>
      </w:r>
      <w:proofErr w:type="spellEnd"/>
      <w:r w:rsidRPr="007747E6">
        <w:rPr>
          <w:rFonts w:ascii="Arial" w:hAnsi="Arial" w:cs="Arial"/>
        </w:rPr>
        <w:t>;</w:t>
      </w:r>
    </w:p>
    <w:p w:rsidR="00D81449" w:rsidRPr="007747E6" w:rsidRDefault="00D81449" w:rsidP="00565D58">
      <w:pPr>
        <w:spacing w:after="0" w:line="240" w:lineRule="auto"/>
        <w:contextualSpacing/>
        <w:rPr>
          <w:rFonts w:ascii="Arial" w:hAnsi="Arial" w:cs="Arial"/>
        </w:rPr>
      </w:pPr>
      <w:proofErr w:type="spellStart"/>
      <w:r w:rsidRPr="007747E6">
        <w:rPr>
          <w:rFonts w:ascii="Arial" w:hAnsi="Arial" w:cs="Arial"/>
        </w:rPr>
        <w:t>Usevariables</w:t>
      </w:r>
      <w:proofErr w:type="spellEnd"/>
      <w:r w:rsidRPr="007747E6">
        <w:rPr>
          <w:rFonts w:ascii="Arial" w:hAnsi="Arial" w:cs="Arial"/>
        </w:rPr>
        <w:t xml:space="preserve"> =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D81449" w:rsidRPr="007747E6" w:rsidRDefault="00D81449" w:rsidP="00565D58">
      <w:pPr>
        <w:spacing w:after="0" w:line="240" w:lineRule="auto"/>
        <w:contextualSpacing/>
        <w:rPr>
          <w:rFonts w:ascii="Arial" w:hAnsi="Arial" w:cs="Arial"/>
        </w:rPr>
      </w:pPr>
      <w:r w:rsidRPr="007747E6">
        <w:rPr>
          <w:rFonts w:ascii="Arial" w:hAnsi="Arial" w:cs="Arial"/>
        </w:rPr>
        <w:t xml:space="preserve">Missing </w:t>
      </w:r>
      <w:proofErr w:type="gramStart"/>
      <w:r w:rsidRPr="007747E6">
        <w:rPr>
          <w:rFonts w:ascii="Arial" w:hAnsi="Arial" w:cs="Arial"/>
        </w:rPr>
        <w:t>= .;</w:t>
      </w:r>
      <w:proofErr w:type="gramEnd"/>
    </w:p>
    <w:p w:rsidR="00D81449" w:rsidRPr="007747E6" w:rsidRDefault="00D81449" w:rsidP="00565D58">
      <w:pPr>
        <w:spacing w:after="0" w:line="240" w:lineRule="auto"/>
        <w:contextualSpacing/>
        <w:rPr>
          <w:rFonts w:ascii="Arial" w:hAnsi="Arial" w:cs="Arial"/>
        </w:rPr>
      </w:pPr>
    </w:p>
    <w:p w:rsidR="00D81449" w:rsidRPr="007747E6" w:rsidRDefault="00D81449" w:rsidP="00565D58">
      <w:pPr>
        <w:spacing w:after="0" w:line="240" w:lineRule="auto"/>
        <w:contextualSpacing/>
        <w:rPr>
          <w:rFonts w:ascii="Arial" w:hAnsi="Arial" w:cs="Arial"/>
        </w:rPr>
      </w:pPr>
      <w:r w:rsidRPr="007747E6">
        <w:rPr>
          <w:rFonts w:ascii="Arial" w:hAnsi="Arial" w:cs="Arial"/>
        </w:rPr>
        <w:t xml:space="preserve">Analysis: </w:t>
      </w:r>
    </w:p>
    <w:p w:rsidR="00D81449" w:rsidRPr="007747E6" w:rsidRDefault="00D81449" w:rsidP="00565D58">
      <w:pPr>
        <w:spacing w:after="0" w:line="240" w:lineRule="auto"/>
        <w:contextualSpacing/>
        <w:rPr>
          <w:rFonts w:ascii="Arial" w:hAnsi="Arial" w:cs="Arial"/>
        </w:rPr>
      </w:pPr>
      <w:r w:rsidRPr="007747E6">
        <w:rPr>
          <w:rFonts w:ascii="Arial" w:hAnsi="Arial" w:cs="Arial"/>
        </w:rPr>
        <w:t>Estimator = MLR;</w:t>
      </w:r>
    </w:p>
    <w:p w:rsidR="00D81449" w:rsidRPr="007747E6" w:rsidRDefault="00D81449" w:rsidP="00565D58">
      <w:pPr>
        <w:spacing w:after="0" w:line="240" w:lineRule="auto"/>
        <w:contextualSpacing/>
        <w:rPr>
          <w:rFonts w:ascii="Arial" w:hAnsi="Arial" w:cs="Arial"/>
        </w:rPr>
      </w:pPr>
      <w:r w:rsidRPr="007747E6">
        <w:rPr>
          <w:rFonts w:ascii="Arial" w:hAnsi="Arial" w:cs="Arial"/>
        </w:rPr>
        <w:t xml:space="preserve">Type = EFA 1 </w:t>
      </w:r>
      <w:r w:rsidR="000C5C97" w:rsidRPr="007747E6">
        <w:rPr>
          <w:rFonts w:ascii="Arial" w:hAnsi="Arial" w:cs="Arial"/>
        </w:rPr>
        <w:t>3</w:t>
      </w:r>
      <w:r w:rsidRPr="007747E6">
        <w:rPr>
          <w:rFonts w:ascii="Arial" w:hAnsi="Arial" w:cs="Arial"/>
        </w:rPr>
        <w:t>;</w:t>
      </w:r>
    </w:p>
    <w:p w:rsidR="00D31E2E" w:rsidRPr="007747E6" w:rsidRDefault="00D31E2E" w:rsidP="00565D58">
      <w:pPr>
        <w:spacing w:after="0" w:line="240" w:lineRule="auto"/>
        <w:contextualSpacing/>
        <w:rPr>
          <w:rFonts w:ascii="Arial" w:hAnsi="Arial" w:cs="Arial"/>
        </w:rPr>
      </w:pPr>
    </w:p>
    <w:p w:rsidR="00D81449" w:rsidRPr="007747E6" w:rsidRDefault="00D81449" w:rsidP="00565D58">
      <w:pPr>
        <w:spacing w:after="0" w:line="240" w:lineRule="auto"/>
        <w:contextualSpacing/>
        <w:rPr>
          <w:rFonts w:ascii="Arial" w:hAnsi="Arial" w:cs="Arial"/>
        </w:rPr>
      </w:pPr>
      <w:r w:rsidRPr="007747E6">
        <w:rPr>
          <w:rFonts w:ascii="Arial" w:hAnsi="Arial" w:cs="Arial"/>
        </w:rPr>
        <w:t xml:space="preserve">Output: </w:t>
      </w:r>
    </w:p>
    <w:p w:rsidR="00D81449" w:rsidRPr="007747E6" w:rsidRDefault="007346A7" w:rsidP="00565D58">
      <w:pPr>
        <w:spacing w:after="0" w:line="240" w:lineRule="auto"/>
        <w:contextualSpacing/>
        <w:rPr>
          <w:rFonts w:ascii="Arial" w:hAnsi="Arial" w:cs="Arial"/>
        </w:rPr>
      </w:pPr>
      <w:proofErr w:type="gramStart"/>
      <w:r w:rsidRPr="007747E6">
        <w:rPr>
          <w:rFonts w:ascii="Arial" w:hAnsi="Arial" w:cs="Arial"/>
        </w:rPr>
        <w:t>patterns</w:t>
      </w:r>
      <w:proofErr w:type="gramEnd"/>
      <w:r w:rsidR="00126025" w:rsidRPr="007747E6">
        <w:rPr>
          <w:rFonts w:ascii="Arial" w:hAnsi="Arial" w:cs="Arial"/>
        </w:rPr>
        <w:t xml:space="preserve"> </w:t>
      </w:r>
      <w:proofErr w:type="spellStart"/>
      <w:r w:rsidR="007F4D4E" w:rsidRPr="007747E6">
        <w:rPr>
          <w:rFonts w:ascii="Arial" w:hAnsi="Arial" w:cs="Arial"/>
        </w:rPr>
        <w:t>modindices</w:t>
      </w:r>
      <w:proofErr w:type="spellEnd"/>
      <w:r w:rsidR="007F4D4E" w:rsidRPr="007747E6">
        <w:rPr>
          <w:rFonts w:ascii="Arial" w:hAnsi="Arial" w:cs="Arial"/>
        </w:rPr>
        <w:t xml:space="preserve"> (all, </w:t>
      </w:r>
      <w:r w:rsidR="006C7F2F" w:rsidRPr="007747E6">
        <w:rPr>
          <w:rFonts w:ascii="Arial" w:hAnsi="Arial" w:cs="Arial"/>
        </w:rPr>
        <w:t>0</w:t>
      </w:r>
      <w:r w:rsidR="00D81449" w:rsidRPr="007747E6">
        <w:rPr>
          <w:rFonts w:ascii="Arial" w:hAnsi="Arial" w:cs="Arial"/>
        </w:rPr>
        <w:t>);</w:t>
      </w:r>
    </w:p>
    <w:p w:rsidR="00D81449" w:rsidRPr="007747E6" w:rsidRDefault="00D81449" w:rsidP="00565D58">
      <w:pPr>
        <w:spacing w:after="0" w:line="240" w:lineRule="auto"/>
        <w:contextualSpacing/>
        <w:rPr>
          <w:rFonts w:ascii="Arial" w:hAnsi="Arial" w:cs="Arial"/>
        </w:rPr>
      </w:pPr>
    </w:p>
    <w:p w:rsidR="00D81449" w:rsidRPr="007747E6" w:rsidRDefault="00D81449" w:rsidP="00565D58">
      <w:pPr>
        <w:spacing w:after="0" w:line="240" w:lineRule="auto"/>
        <w:contextualSpacing/>
        <w:rPr>
          <w:rFonts w:ascii="Arial" w:hAnsi="Arial" w:cs="Arial"/>
        </w:rPr>
      </w:pPr>
      <w:r w:rsidRPr="007747E6">
        <w:rPr>
          <w:rFonts w:ascii="Arial" w:hAnsi="Arial" w:cs="Arial"/>
        </w:rPr>
        <w:t xml:space="preserve">Plot: </w:t>
      </w:r>
    </w:p>
    <w:p w:rsidR="006806FB" w:rsidRPr="007747E6" w:rsidRDefault="00D81449" w:rsidP="00565D58">
      <w:pPr>
        <w:spacing w:after="0" w:line="240" w:lineRule="auto"/>
        <w:contextualSpacing/>
        <w:rPr>
          <w:rFonts w:ascii="Arial" w:hAnsi="Arial" w:cs="Arial"/>
        </w:rPr>
      </w:pPr>
      <w:r w:rsidRPr="007747E6">
        <w:rPr>
          <w:rFonts w:ascii="Arial" w:hAnsi="Arial" w:cs="Arial"/>
        </w:rPr>
        <w:t>Type = plot3;</w:t>
      </w:r>
    </w:p>
    <w:p w:rsidR="00866978" w:rsidRPr="007747E6" w:rsidRDefault="00866978" w:rsidP="00565D58">
      <w:pPr>
        <w:spacing w:after="0" w:line="240" w:lineRule="auto"/>
        <w:contextualSpacing/>
        <w:rPr>
          <w:rFonts w:ascii="Arial" w:hAnsi="Arial" w:cs="Arial"/>
        </w:rPr>
      </w:pPr>
    </w:p>
    <w:p w:rsidR="00B71F40" w:rsidRPr="007747E6" w:rsidRDefault="00B71F40" w:rsidP="00565D58">
      <w:pPr>
        <w:spacing w:after="0" w:line="240" w:lineRule="auto"/>
        <w:contextualSpacing/>
        <w:rPr>
          <w:rFonts w:ascii="Arial" w:hAnsi="Arial" w:cs="Arial"/>
        </w:rPr>
      </w:pPr>
    </w:p>
    <w:p w:rsidR="00B926CA" w:rsidRPr="007747E6" w:rsidRDefault="00B926CA" w:rsidP="00565D58">
      <w:pPr>
        <w:spacing w:after="0" w:line="240" w:lineRule="auto"/>
        <w:contextualSpacing/>
        <w:rPr>
          <w:rFonts w:ascii="Arial" w:hAnsi="Arial" w:cs="Arial"/>
          <w:b/>
        </w:rPr>
      </w:pPr>
      <w:r w:rsidRPr="007747E6">
        <w:rPr>
          <w:rFonts w:ascii="Arial" w:hAnsi="Arial" w:cs="Arial"/>
          <w:b/>
        </w:rPr>
        <w:t xml:space="preserve">Title: </w:t>
      </w:r>
    </w:p>
    <w:p w:rsidR="000D5205" w:rsidRPr="007747E6" w:rsidRDefault="000D5205" w:rsidP="00565D58">
      <w:pPr>
        <w:spacing w:after="0" w:line="240" w:lineRule="auto"/>
        <w:contextualSpacing/>
        <w:rPr>
          <w:rFonts w:ascii="Arial" w:hAnsi="Arial" w:cs="Arial"/>
          <w:b/>
        </w:rPr>
      </w:pPr>
      <w:r w:rsidRPr="007747E6">
        <w:rPr>
          <w:rFonts w:ascii="Arial" w:hAnsi="Arial" w:cs="Arial"/>
          <w:b/>
        </w:rPr>
        <w:t xml:space="preserve">CFA for the whole sample (2-factor model) </w:t>
      </w:r>
    </w:p>
    <w:p w:rsidR="00B926CA" w:rsidRPr="007747E6" w:rsidRDefault="00B926CA" w:rsidP="00565D58">
      <w:pPr>
        <w:spacing w:after="0" w:line="240" w:lineRule="auto"/>
        <w:contextualSpacing/>
        <w:rPr>
          <w:rFonts w:ascii="Arial" w:hAnsi="Arial" w:cs="Arial"/>
        </w:rPr>
      </w:pPr>
    </w:p>
    <w:p w:rsidR="00B926CA" w:rsidRPr="007747E6" w:rsidRDefault="00B926CA" w:rsidP="00565D58">
      <w:pPr>
        <w:spacing w:after="0" w:line="240" w:lineRule="auto"/>
        <w:contextualSpacing/>
        <w:rPr>
          <w:rFonts w:ascii="Arial" w:hAnsi="Arial" w:cs="Arial"/>
        </w:rPr>
      </w:pPr>
      <w:r w:rsidRPr="007747E6">
        <w:rPr>
          <w:rFonts w:ascii="Arial" w:hAnsi="Arial" w:cs="Arial"/>
        </w:rPr>
        <w:t xml:space="preserve">Data: </w:t>
      </w:r>
    </w:p>
    <w:p w:rsidR="00B926CA" w:rsidRPr="007747E6" w:rsidRDefault="00B926CA" w:rsidP="00565D58">
      <w:pPr>
        <w:spacing w:after="0" w:line="240" w:lineRule="auto"/>
        <w:contextualSpacing/>
        <w:rPr>
          <w:rFonts w:ascii="Arial" w:hAnsi="Arial" w:cs="Arial"/>
        </w:rPr>
      </w:pPr>
      <w:r w:rsidRPr="007747E6">
        <w:rPr>
          <w:rFonts w:ascii="Arial" w:hAnsi="Arial" w:cs="Arial"/>
        </w:rPr>
        <w:t>File = toolbox.dat;</w:t>
      </w:r>
    </w:p>
    <w:p w:rsidR="00B926CA" w:rsidRPr="007747E6" w:rsidRDefault="00B926CA" w:rsidP="00565D58">
      <w:pPr>
        <w:spacing w:after="0" w:line="240" w:lineRule="auto"/>
        <w:contextualSpacing/>
        <w:rPr>
          <w:rFonts w:ascii="Arial" w:hAnsi="Arial" w:cs="Arial"/>
        </w:rPr>
      </w:pPr>
    </w:p>
    <w:p w:rsidR="000D5205" w:rsidRPr="007747E6" w:rsidRDefault="00437894" w:rsidP="00565D58">
      <w:pPr>
        <w:spacing w:after="0" w:line="240" w:lineRule="auto"/>
        <w:contextualSpacing/>
        <w:rPr>
          <w:rFonts w:ascii="Arial" w:hAnsi="Arial" w:cs="Arial"/>
        </w:rPr>
      </w:pPr>
      <w:r w:rsidRPr="007747E6">
        <w:rPr>
          <w:rFonts w:ascii="Arial" w:hAnsi="Arial" w:cs="Arial"/>
        </w:rPr>
        <w:t>Variables</w:t>
      </w:r>
      <w:r w:rsidR="000D5205" w:rsidRPr="007747E6">
        <w:rPr>
          <w:rFonts w:ascii="Arial" w:hAnsi="Arial" w:cs="Arial"/>
        </w:rPr>
        <w:t xml:space="preserve">:   </w:t>
      </w:r>
    </w:p>
    <w:p w:rsidR="000D5205" w:rsidRPr="007747E6" w:rsidRDefault="000D5205" w:rsidP="00565D58">
      <w:pPr>
        <w:spacing w:after="0" w:line="240" w:lineRule="auto"/>
        <w:contextualSpacing/>
        <w:rPr>
          <w:rFonts w:ascii="Arial" w:hAnsi="Arial" w:cs="Arial"/>
        </w:rPr>
      </w:pPr>
      <w:r w:rsidRPr="007747E6">
        <w:rPr>
          <w:rFonts w:ascii="Arial" w:hAnsi="Arial" w:cs="Arial"/>
        </w:rPr>
        <w:t xml:space="preserve">Names = id </w:t>
      </w:r>
      <w:r w:rsidR="007D7AAE" w:rsidRPr="007747E6">
        <w:rPr>
          <w:rFonts w:ascii="Arial" w:hAnsi="Arial" w:cs="Arial"/>
        </w:rPr>
        <w:t xml:space="preserve">group </w:t>
      </w:r>
      <w:r w:rsidRPr="007747E6">
        <w:rPr>
          <w:rFonts w:ascii="Arial" w:hAnsi="Arial" w:cs="Arial"/>
        </w:rPr>
        <w:t xml:space="preserve">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0D5205" w:rsidRPr="007747E6" w:rsidRDefault="000D5205" w:rsidP="00565D58">
      <w:pPr>
        <w:spacing w:after="0" w:line="240" w:lineRule="auto"/>
        <w:contextualSpacing/>
        <w:rPr>
          <w:rFonts w:ascii="Arial" w:hAnsi="Arial" w:cs="Arial"/>
        </w:rPr>
      </w:pPr>
      <w:proofErr w:type="spellStart"/>
      <w:r w:rsidRPr="007747E6">
        <w:rPr>
          <w:rFonts w:ascii="Arial" w:hAnsi="Arial" w:cs="Arial"/>
        </w:rPr>
        <w:t>Usevariables</w:t>
      </w:r>
      <w:proofErr w:type="spellEnd"/>
      <w:r w:rsidRPr="007747E6">
        <w:rPr>
          <w:rFonts w:ascii="Arial" w:hAnsi="Arial" w:cs="Arial"/>
        </w:rPr>
        <w:t xml:space="preserve"> =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0D5205" w:rsidRPr="007747E6" w:rsidRDefault="000D5205" w:rsidP="00565D58">
      <w:pPr>
        <w:spacing w:after="0" w:line="240" w:lineRule="auto"/>
        <w:contextualSpacing/>
        <w:rPr>
          <w:rFonts w:ascii="Arial" w:hAnsi="Arial" w:cs="Arial"/>
        </w:rPr>
      </w:pPr>
      <w:r w:rsidRPr="007747E6">
        <w:rPr>
          <w:rFonts w:ascii="Arial" w:hAnsi="Arial" w:cs="Arial"/>
        </w:rPr>
        <w:t xml:space="preserve">Missing </w:t>
      </w:r>
      <w:proofErr w:type="gramStart"/>
      <w:r w:rsidRPr="007747E6">
        <w:rPr>
          <w:rFonts w:ascii="Arial" w:hAnsi="Arial" w:cs="Arial"/>
        </w:rPr>
        <w:t>= .;</w:t>
      </w:r>
      <w:proofErr w:type="gramEnd"/>
    </w:p>
    <w:p w:rsidR="00B926CA" w:rsidRPr="007747E6" w:rsidRDefault="00B926CA" w:rsidP="00565D58">
      <w:pPr>
        <w:spacing w:after="0" w:line="240" w:lineRule="auto"/>
        <w:contextualSpacing/>
        <w:rPr>
          <w:rFonts w:ascii="Arial" w:hAnsi="Arial" w:cs="Arial"/>
        </w:rPr>
      </w:pPr>
    </w:p>
    <w:p w:rsidR="00B926CA" w:rsidRPr="007747E6" w:rsidRDefault="00B926CA" w:rsidP="00565D58">
      <w:pPr>
        <w:spacing w:after="0" w:line="240" w:lineRule="auto"/>
        <w:contextualSpacing/>
        <w:rPr>
          <w:rFonts w:ascii="Arial" w:hAnsi="Arial" w:cs="Arial"/>
        </w:rPr>
      </w:pPr>
      <w:r w:rsidRPr="007747E6">
        <w:rPr>
          <w:rFonts w:ascii="Arial" w:hAnsi="Arial" w:cs="Arial"/>
        </w:rPr>
        <w:t xml:space="preserve">Analysis: </w:t>
      </w:r>
    </w:p>
    <w:p w:rsidR="00B926CA" w:rsidRPr="007747E6" w:rsidRDefault="00B926CA" w:rsidP="00565D58">
      <w:pPr>
        <w:spacing w:after="0" w:line="240" w:lineRule="auto"/>
        <w:contextualSpacing/>
        <w:rPr>
          <w:rFonts w:ascii="Arial" w:hAnsi="Arial" w:cs="Arial"/>
        </w:rPr>
      </w:pPr>
      <w:r w:rsidRPr="007747E6">
        <w:rPr>
          <w:rFonts w:ascii="Arial" w:hAnsi="Arial" w:cs="Arial"/>
        </w:rPr>
        <w:t>Estimator = MLR;</w:t>
      </w:r>
    </w:p>
    <w:p w:rsidR="00B926CA" w:rsidRPr="007747E6" w:rsidRDefault="00B926CA" w:rsidP="00565D58">
      <w:pPr>
        <w:spacing w:after="0" w:line="240" w:lineRule="auto"/>
        <w:contextualSpacing/>
        <w:rPr>
          <w:rFonts w:ascii="Arial" w:hAnsi="Arial" w:cs="Arial"/>
        </w:rPr>
      </w:pPr>
    </w:p>
    <w:p w:rsidR="00B926CA" w:rsidRPr="007747E6" w:rsidRDefault="00B926CA" w:rsidP="00565D58">
      <w:pPr>
        <w:spacing w:after="0" w:line="240" w:lineRule="auto"/>
        <w:contextualSpacing/>
        <w:rPr>
          <w:rFonts w:ascii="Arial" w:hAnsi="Arial" w:cs="Arial"/>
        </w:rPr>
      </w:pPr>
      <w:r w:rsidRPr="007747E6">
        <w:rPr>
          <w:rFonts w:ascii="Arial" w:hAnsi="Arial" w:cs="Arial"/>
        </w:rPr>
        <w:t xml:space="preserve">Model: </w:t>
      </w:r>
    </w:p>
    <w:p w:rsidR="00B926CA" w:rsidRPr="007747E6" w:rsidRDefault="00B926CA" w:rsidP="00565D58">
      <w:pPr>
        <w:spacing w:after="0" w:line="240" w:lineRule="auto"/>
        <w:contextualSpacing/>
        <w:rPr>
          <w:rFonts w:ascii="Arial" w:hAnsi="Arial" w:cs="Arial"/>
        </w:rPr>
      </w:pPr>
      <w:proofErr w:type="gramStart"/>
      <w:r w:rsidRPr="007747E6">
        <w:rPr>
          <w:rFonts w:ascii="Arial" w:hAnsi="Arial" w:cs="Arial"/>
        </w:rPr>
        <w:t>f1</w:t>
      </w:r>
      <w:proofErr w:type="gramEnd"/>
      <w:r w:rsidRPr="007747E6">
        <w:rPr>
          <w:rFonts w:ascii="Arial" w:hAnsi="Arial" w:cs="Arial"/>
        </w:rPr>
        <w:t xml:space="preserve"> by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w:t>
      </w:r>
    </w:p>
    <w:p w:rsidR="00B926CA" w:rsidRPr="007747E6" w:rsidRDefault="00B926CA" w:rsidP="00565D58">
      <w:pPr>
        <w:spacing w:after="0" w:line="240" w:lineRule="auto"/>
        <w:contextualSpacing/>
        <w:rPr>
          <w:rFonts w:ascii="Arial" w:hAnsi="Arial" w:cs="Arial"/>
        </w:rPr>
      </w:pPr>
      <w:proofErr w:type="gramStart"/>
      <w:r w:rsidRPr="007747E6">
        <w:rPr>
          <w:rFonts w:ascii="Arial" w:hAnsi="Arial" w:cs="Arial"/>
        </w:rPr>
        <w:t>f2</w:t>
      </w:r>
      <w:proofErr w:type="gramEnd"/>
      <w:r w:rsidRPr="007747E6">
        <w:rPr>
          <w:rFonts w:ascii="Arial" w:hAnsi="Arial" w:cs="Arial"/>
        </w:rPr>
        <w:t xml:space="preserve"> by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B926CA" w:rsidRPr="007747E6" w:rsidRDefault="00B926CA" w:rsidP="00565D58">
      <w:pPr>
        <w:spacing w:after="0" w:line="240" w:lineRule="auto"/>
        <w:contextualSpacing/>
        <w:rPr>
          <w:rFonts w:ascii="Arial" w:hAnsi="Arial" w:cs="Arial"/>
        </w:rPr>
      </w:pPr>
    </w:p>
    <w:p w:rsidR="00B926CA" w:rsidRPr="007747E6" w:rsidRDefault="00B926CA" w:rsidP="00565D58">
      <w:pPr>
        <w:spacing w:after="0" w:line="240" w:lineRule="auto"/>
        <w:contextualSpacing/>
        <w:rPr>
          <w:rFonts w:ascii="Arial" w:hAnsi="Arial" w:cs="Arial"/>
        </w:rPr>
      </w:pPr>
      <w:r w:rsidRPr="007747E6">
        <w:rPr>
          <w:rFonts w:ascii="Arial" w:hAnsi="Arial" w:cs="Arial"/>
        </w:rPr>
        <w:t xml:space="preserve">Output: </w:t>
      </w:r>
    </w:p>
    <w:p w:rsidR="00B926CA" w:rsidRPr="007747E6" w:rsidRDefault="00B926CA" w:rsidP="00565D58">
      <w:pPr>
        <w:spacing w:after="0" w:line="240" w:lineRule="auto"/>
        <w:contextualSpacing/>
        <w:rPr>
          <w:rFonts w:ascii="Arial" w:hAnsi="Arial" w:cs="Arial"/>
        </w:rPr>
      </w:pPr>
      <w:proofErr w:type="gramStart"/>
      <w:r w:rsidRPr="007747E6">
        <w:rPr>
          <w:rFonts w:ascii="Arial" w:hAnsi="Arial" w:cs="Arial"/>
        </w:rPr>
        <w:t>patterns</w:t>
      </w:r>
      <w:proofErr w:type="gramEnd"/>
      <w:r w:rsidRPr="007747E6">
        <w:rPr>
          <w:rFonts w:ascii="Arial" w:hAnsi="Arial" w:cs="Arial"/>
        </w:rPr>
        <w:t xml:space="preserve"> standardized tech1 </w:t>
      </w:r>
      <w:proofErr w:type="spellStart"/>
      <w:r w:rsidRPr="007747E6">
        <w:rPr>
          <w:rFonts w:ascii="Arial" w:hAnsi="Arial" w:cs="Arial"/>
        </w:rPr>
        <w:t>modindices</w:t>
      </w:r>
      <w:proofErr w:type="spellEnd"/>
      <w:r w:rsidRPr="007747E6">
        <w:rPr>
          <w:rFonts w:ascii="Arial" w:hAnsi="Arial" w:cs="Arial"/>
        </w:rPr>
        <w:t xml:space="preserve"> (</w:t>
      </w:r>
      <w:r w:rsidR="006C7F2F" w:rsidRPr="007747E6">
        <w:rPr>
          <w:rFonts w:ascii="Arial" w:hAnsi="Arial" w:cs="Arial"/>
        </w:rPr>
        <w:t>0</w:t>
      </w:r>
      <w:r w:rsidRPr="007747E6">
        <w:rPr>
          <w:rFonts w:ascii="Arial" w:hAnsi="Arial" w:cs="Arial"/>
        </w:rPr>
        <w:t>);</w:t>
      </w:r>
    </w:p>
    <w:p w:rsidR="00B926CA" w:rsidRPr="007747E6" w:rsidRDefault="00B926CA" w:rsidP="00565D58">
      <w:pPr>
        <w:spacing w:after="0" w:line="240" w:lineRule="auto"/>
        <w:contextualSpacing/>
        <w:rPr>
          <w:rFonts w:ascii="Arial" w:hAnsi="Arial" w:cs="Arial"/>
        </w:rPr>
      </w:pPr>
    </w:p>
    <w:p w:rsidR="00B926CA" w:rsidRPr="007747E6" w:rsidRDefault="00B926CA" w:rsidP="00565D58">
      <w:pPr>
        <w:spacing w:after="0" w:line="240" w:lineRule="auto"/>
        <w:contextualSpacing/>
        <w:rPr>
          <w:rFonts w:ascii="Arial" w:hAnsi="Arial" w:cs="Arial"/>
        </w:rPr>
      </w:pPr>
      <w:r w:rsidRPr="007747E6">
        <w:rPr>
          <w:rFonts w:ascii="Arial" w:hAnsi="Arial" w:cs="Arial"/>
        </w:rPr>
        <w:t xml:space="preserve">Plot: </w:t>
      </w:r>
    </w:p>
    <w:p w:rsidR="00866978" w:rsidRPr="007747E6" w:rsidRDefault="00B926CA" w:rsidP="00565D58">
      <w:pPr>
        <w:spacing w:after="0" w:line="240" w:lineRule="auto"/>
        <w:contextualSpacing/>
        <w:rPr>
          <w:rFonts w:ascii="Arial" w:hAnsi="Arial" w:cs="Arial"/>
        </w:rPr>
      </w:pPr>
      <w:r w:rsidRPr="007747E6">
        <w:rPr>
          <w:rFonts w:ascii="Arial" w:hAnsi="Arial" w:cs="Arial"/>
        </w:rPr>
        <w:t>Type = plot3;</w:t>
      </w:r>
    </w:p>
    <w:p w:rsidR="00B71F40" w:rsidRPr="007747E6" w:rsidRDefault="00B71F40" w:rsidP="00565D58">
      <w:pPr>
        <w:spacing w:after="0" w:line="240" w:lineRule="auto"/>
        <w:contextualSpacing/>
        <w:rPr>
          <w:rFonts w:ascii="Arial" w:hAnsi="Arial" w:cs="Arial"/>
        </w:rPr>
      </w:pPr>
    </w:p>
    <w:p w:rsidR="00B71F40" w:rsidRPr="007747E6" w:rsidRDefault="00B71F40" w:rsidP="00565D58">
      <w:pPr>
        <w:spacing w:after="0" w:line="240" w:lineRule="auto"/>
        <w:contextualSpacing/>
        <w:rPr>
          <w:rFonts w:ascii="Arial" w:hAnsi="Arial" w:cs="Arial"/>
        </w:rPr>
      </w:pPr>
    </w:p>
    <w:p w:rsidR="003A6E6E" w:rsidRPr="007747E6" w:rsidRDefault="003A6E6E" w:rsidP="00565D58">
      <w:pPr>
        <w:spacing w:after="0" w:line="240" w:lineRule="auto"/>
        <w:contextualSpacing/>
        <w:rPr>
          <w:rFonts w:ascii="Arial" w:hAnsi="Arial" w:cs="Arial"/>
          <w:b/>
        </w:rPr>
      </w:pPr>
      <w:r w:rsidRPr="007747E6">
        <w:rPr>
          <w:rFonts w:ascii="Arial" w:hAnsi="Arial" w:cs="Arial"/>
          <w:b/>
        </w:rPr>
        <w:t xml:space="preserve">Title: </w:t>
      </w:r>
    </w:p>
    <w:p w:rsidR="00BD6948" w:rsidRPr="007747E6" w:rsidRDefault="00BD6948" w:rsidP="00565D58">
      <w:pPr>
        <w:spacing w:after="0" w:line="240" w:lineRule="auto"/>
        <w:contextualSpacing/>
        <w:rPr>
          <w:rFonts w:ascii="Arial" w:hAnsi="Arial" w:cs="Arial"/>
          <w:b/>
        </w:rPr>
      </w:pPr>
      <w:r w:rsidRPr="007747E6">
        <w:rPr>
          <w:rFonts w:ascii="Arial" w:hAnsi="Arial" w:cs="Arial"/>
          <w:b/>
        </w:rPr>
        <w:t xml:space="preserve">CFA for the group coded </w:t>
      </w:r>
      <w:r w:rsidR="00EB0846" w:rsidRPr="007747E6">
        <w:rPr>
          <w:rFonts w:ascii="Arial" w:hAnsi="Arial" w:cs="Arial"/>
          <w:b/>
        </w:rPr>
        <w:t>1</w:t>
      </w:r>
      <w:r w:rsidRPr="007747E6">
        <w:rPr>
          <w:rFonts w:ascii="Arial" w:hAnsi="Arial" w:cs="Arial"/>
          <w:b/>
        </w:rPr>
        <w:t xml:space="preserve"> (2-factor model</w:t>
      </w:r>
      <w:r w:rsidR="00BD1EDC" w:rsidRPr="007747E6">
        <w:rPr>
          <w:rFonts w:ascii="Arial" w:hAnsi="Arial" w:cs="Arial"/>
          <w:b/>
        </w:rPr>
        <w:t xml:space="preserve"> with a cross-loading</w:t>
      </w:r>
      <w:r w:rsidRPr="007747E6">
        <w:rPr>
          <w:rFonts w:ascii="Arial" w:hAnsi="Arial" w:cs="Arial"/>
          <w:b/>
        </w:rPr>
        <w:t xml:space="preserve">) </w:t>
      </w:r>
    </w:p>
    <w:p w:rsidR="003A6E6E" w:rsidRPr="007747E6" w:rsidRDefault="003A6E6E" w:rsidP="00565D58">
      <w:pPr>
        <w:spacing w:after="0" w:line="240" w:lineRule="auto"/>
        <w:contextualSpacing/>
        <w:rPr>
          <w:rFonts w:ascii="Arial" w:hAnsi="Arial" w:cs="Arial"/>
        </w:rPr>
      </w:pPr>
    </w:p>
    <w:p w:rsidR="003A6E6E" w:rsidRPr="007747E6" w:rsidRDefault="003A6E6E" w:rsidP="00565D58">
      <w:pPr>
        <w:spacing w:after="0" w:line="240" w:lineRule="auto"/>
        <w:contextualSpacing/>
        <w:rPr>
          <w:rFonts w:ascii="Arial" w:hAnsi="Arial" w:cs="Arial"/>
        </w:rPr>
      </w:pPr>
      <w:r w:rsidRPr="007747E6">
        <w:rPr>
          <w:rFonts w:ascii="Arial" w:hAnsi="Arial" w:cs="Arial"/>
        </w:rPr>
        <w:t xml:space="preserve">Data: </w:t>
      </w:r>
    </w:p>
    <w:p w:rsidR="003A6E6E" w:rsidRPr="007747E6" w:rsidRDefault="003A6E6E" w:rsidP="00565D58">
      <w:pPr>
        <w:spacing w:after="0" w:line="240" w:lineRule="auto"/>
        <w:contextualSpacing/>
        <w:rPr>
          <w:rFonts w:ascii="Arial" w:hAnsi="Arial" w:cs="Arial"/>
        </w:rPr>
      </w:pPr>
      <w:r w:rsidRPr="007747E6">
        <w:rPr>
          <w:rFonts w:ascii="Arial" w:hAnsi="Arial" w:cs="Arial"/>
        </w:rPr>
        <w:t>File = toolbox.dat;</w:t>
      </w:r>
    </w:p>
    <w:p w:rsidR="003A6E6E" w:rsidRPr="007747E6" w:rsidRDefault="003A6E6E" w:rsidP="00565D58">
      <w:pPr>
        <w:spacing w:after="0" w:line="240" w:lineRule="auto"/>
        <w:contextualSpacing/>
        <w:rPr>
          <w:rFonts w:ascii="Arial" w:hAnsi="Arial" w:cs="Arial"/>
        </w:rPr>
      </w:pPr>
    </w:p>
    <w:p w:rsidR="003A6E6E" w:rsidRPr="007747E6" w:rsidRDefault="003A6E6E" w:rsidP="00565D58">
      <w:pPr>
        <w:spacing w:after="0" w:line="240" w:lineRule="auto"/>
        <w:contextualSpacing/>
        <w:rPr>
          <w:rFonts w:ascii="Arial" w:hAnsi="Arial" w:cs="Arial"/>
        </w:rPr>
      </w:pPr>
      <w:r w:rsidRPr="007747E6">
        <w:rPr>
          <w:rFonts w:ascii="Arial" w:hAnsi="Arial" w:cs="Arial"/>
        </w:rPr>
        <w:t xml:space="preserve">Variable:   </w:t>
      </w:r>
    </w:p>
    <w:p w:rsidR="008E7D44" w:rsidRPr="007747E6" w:rsidRDefault="003A6E6E" w:rsidP="00565D58">
      <w:pPr>
        <w:spacing w:after="0" w:line="240" w:lineRule="auto"/>
        <w:contextualSpacing/>
        <w:rPr>
          <w:rFonts w:ascii="Arial" w:hAnsi="Arial" w:cs="Arial"/>
        </w:rPr>
      </w:pPr>
      <w:r w:rsidRPr="007747E6">
        <w:rPr>
          <w:rFonts w:ascii="Arial" w:hAnsi="Arial" w:cs="Arial"/>
        </w:rPr>
        <w:t xml:space="preserve">Names </w:t>
      </w:r>
      <w:r w:rsidR="008E7D44" w:rsidRPr="007747E6">
        <w:rPr>
          <w:rFonts w:ascii="Arial" w:hAnsi="Arial" w:cs="Arial"/>
        </w:rPr>
        <w:t xml:space="preserve">= id group Flanker DCCS </w:t>
      </w:r>
      <w:proofErr w:type="spellStart"/>
      <w:r w:rsidR="008E7D44" w:rsidRPr="007747E6">
        <w:rPr>
          <w:rFonts w:ascii="Arial" w:hAnsi="Arial" w:cs="Arial"/>
        </w:rPr>
        <w:t>PicSeq</w:t>
      </w:r>
      <w:proofErr w:type="spellEnd"/>
      <w:r w:rsidR="008E7D44" w:rsidRPr="007747E6">
        <w:rPr>
          <w:rFonts w:ascii="Arial" w:hAnsi="Arial" w:cs="Arial"/>
        </w:rPr>
        <w:t xml:space="preserve"> </w:t>
      </w:r>
      <w:proofErr w:type="spellStart"/>
      <w:r w:rsidR="008E7D44" w:rsidRPr="007747E6">
        <w:rPr>
          <w:rFonts w:ascii="Arial" w:hAnsi="Arial" w:cs="Arial"/>
        </w:rPr>
        <w:t>ListSort</w:t>
      </w:r>
      <w:proofErr w:type="spellEnd"/>
      <w:r w:rsidR="008E7D44" w:rsidRPr="007747E6">
        <w:rPr>
          <w:rFonts w:ascii="Arial" w:hAnsi="Arial" w:cs="Arial"/>
        </w:rPr>
        <w:t xml:space="preserve"> </w:t>
      </w:r>
      <w:proofErr w:type="spellStart"/>
      <w:r w:rsidR="008E7D44" w:rsidRPr="007747E6">
        <w:rPr>
          <w:rFonts w:ascii="Arial" w:hAnsi="Arial" w:cs="Arial"/>
        </w:rPr>
        <w:t>PatnComp</w:t>
      </w:r>
      <w:proofErr w:type="spellEnd"/>
      <w:r w:rsidR="008E7D44" w:rsidRPr="007747E6">
        <w:rPr>
          <w:rFonts w:ascii="Arial" w:hAnsi="Arial" w:cs="Arial"/>
        </w:rPr>
        <w:t xml:space="preserve"> </w:t>
      </w:r>
      <w:proofErr w:type="spellStart"/>
      <w:r w:rsidR="008E7D44" w:rsidRPr="007747E6">
        <w:rPr>
          <w:rFonts w:ascii="Arial" w:hAnsi="Arial" w:cs="Arial"/>
        </w:rPr>
        <w:t>PicVocab</w:t>
      </w:r>
      <w:proofErr w:type="spellEnd"/>
      <w:r w:rsidR="008E7D44" w:rsidRPr="007747E6">
        <w:rPr>
          <w:rFonts w:ascii="Arial" w:hAnsi="Arial" w:cs="Arial"/>
        </w:rPr>
        <w:t xml:space="preserve"> </w:t>
      </w:r>
      <w:proofErr w:type="spellStart"/>
      <w:r w:rsidR="008E7D44" w:rsidRPr="007747E6">
        <w:rPr>
          <w:rFonts w:ascii="Arial" w:hAnsi="Arial" w:cs="Arial"/>
        </w:rPr>
        <w:t>OralRead</w:t>
      </w:r>
      <w:proofErr w:type="spellEnd"/>
      <w:r w:rsidR="008E7D44" w:rsidRPr="007747E6">
        <w:rPr>
          <w:rFonts w:ascii="Arial" w:hAnsi="Arial" w:cs="Arial"/>
        </w:rPr>
        <w:t>;</w:t>
      </w:r>
    </w:p>
    <w:p w:rsidR="003A6E6E" w:rsidRPr="007747E6" w:rsidRDefault="003A6E6E" w:rsidP="00565D58">
      <w:pPr>
        <w:spacing w:after="0" w:line="240" w:lineRule="auto"/>
        <w:contextualSpacing/>
        <w:rPr>
          <w:rFonts w:ascii="Arial" w:hAnsi="Arial" w:cs="Arial"/>
        </w:rPr>
      </w:pPr>
      <w:proofErr w:type="spellStart"/>
      <w:r w:rsidRPr="007747E6">
        <w:rPr>
          <w:rFonts w:ascii="Arial" w:hAnsi="Arial" w:cs="Arial"/>
        </w:rPr>
        <w:t>Usevariables</w:t>
      </w:r>
      <w:proofErr w:type="spellEnd"/>
      <w:r w:rsidRPr="007747E6">
        <w:rPr>
          <w:rFonts w:ascii="Arial" w:hAnsi="Arial" w:cs="Arial"/>
        </w:rPr>
        <w:t xml:space="preserve"> =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3A6E6E" w:rsidRPr="007747E6" w:rsidRDefault="003A6E6E" w:rsidP="00565D58">
      <w:pPr>
        <w:spacing w:after="0" w:line="240" w:lineRule="auto"/>
        <w:contextualSpacing/>
        <w:rPr>
          <w:rFonts w:ascii="Arial" w:hAnsi="Arial" w:cs="Arial"/>
        </w:rPr>
      </w:pPr>
      <w:r w:rsidRPr="007747E6">
        <w:rPr>
          <w:rFonts w:ascii="Arial" w:hAnsi="Arial" w:cs="Arial"/>
        </w:rPr>
        <w:t xml:space="preserve">Missing </w:t>
      </w:r>
      <w:proofErr w:type="gramStart"/>
      <w:r w:rsidRPr="007747E6">
        <w:rPr>
          <w:rFonts w:ascii="Arial" w:hAnsi="Arial" w:cs="Arial"/>
        </w:rPr>
        <w:t>= .;</w:t>
      </w:r>
      <w:proofErr w:type="gramEnd"/>
    </w:p>
    <w:p w:rsidR="003A6E6E" w:rsidRPr="007747E6" w:rsidRDefault="003A6E6E" w:rsidP="00565D58">
      <w:pPr>
        <w:spacing w:after="0" w:line="240" w:lineRule="auto"/>
        <w:contextualSpacing/>
        <w:rPr>
          <w:rFonts w:ascii="Arial" w:hAnsi="Arial" w:cs="Arial"/>
        </w:rPr>
      </w:pPr>
      <w:proofErr w:type="spellStart"/>
      <w:r w:rsidRPr="007747E6">
        <w:rPr>
          <w:rFonts w:ascii="Arial" w:hAnsi="Arial" w:cs="Arial"/>
        </w:rPr>
        <w:t>Useobservations</w:t>
      </w:r>
      <w:proofErr w:type="spellEnd"/>
      <w:r w:rsidRPr="007747E6">
        <w:rPr>
          <w:rFonts w:ascii="Arial" w:hAnsi="Arial" w:cs="Arial"/>
        </w:rPr>
        <w:t xml:space="preserve"> = </w:t>
      </w:r>
      <w:r w:rsidR="006C7F2F" w:rsidRPr="007747E6">
        <w:rPr>
          <w:rFonts w:ascii="Arial" w:hAnsi="Arial" w:cs="Arial"/>
        </w:rPr>
        <w:t>group</w:t>
      </w:r>
      <w:r w:rsidRPr="007747E6">
        <w:rPr>
          <w:rFonts w:ascii="Arial" w:hAnsi="Arial" w:cs="Arial"/>
        </w:rPr>
        <w:t>==</w:t>
      </w:r>
      <w:r w:rsidR="00EB0846" w:rsidRPr="007747E6">
        <w:rPr>
          <w:rFonts w:ascii="Arial" w:hAnsi="Arial" w:cs="Arial"/>
        </w:rPr>
        <w:t>1</w:t>
      </w:r>
      <w:r w:rsidRPr="007747E6">
        <w:rPr>
          <w:rFonts w:ascii="Arial" w:hAnsi="Arial" w:cs="Arial"/>
        </w:rPr>
        <w:t>;</w:t>
      </w:r>
    </w:p>
    <w:p w:rsidR="003A6E6E" w:rsidRPr="007747E6" w:rsidRDefault="003A6E6E" w:rsidP="00565D58">
      <w:pPr>
        <w:spacing w:after="0" w:line="240" w:lineRule="auto"/>
        <w:contextualSpacing/>
        <w:rPr>
          <w:rFonts w:ascii="Arial" w:hAnsi="Arial" w:cs="Arial"/>
        </w:rPr>
      </w:pPr>
    </w:p>
    <w:p w:rsidR="003A6E6E" w:rsidRPr="007747E6" w:rsidRDefault="003A6E6E" w:rsidP="00565D58">
      <w:pPr>
        <w:spacing w:after="0" w:line="240" w:lineRule="auto"/>
        <w:contextualSpacing/>
        <w:rPr>
          <w:rFonts w:ascii="Arial" w:hAnsi="Arial" w:cs="Arial"/>
        </w:rPr>
      </w:pPr>
      <w:r w:rsidRPr="007747E6">
        <w:rPr>
          <w:rFonts w:ascii="Arial" w:hAnsi="Arial" w:cs="Arial"/>
        </w:rPr>
        <w:t xml:space="preserve">Analysis: </w:t>
      </w:r>
    </w:p>
    <w:p w:rsidR="003A6E6E" w:rsidRPr="007747E6" w:rsidRDefault="003A6E6E" w:rsidP="00565D58">
      <w:pPr>
        <w:spacing w:after="0" w:line="240" w:lineRule="auto"/>
        <w:contextualSpacing/>
        <w:rPr>
          <w:rFonts w:ascii="Arial" w:hAnsi="Arial" w:cs="Arial"/>
        </w:rPr>
      </w:pPr>
      <w:r w:rsidRPr="007747E6">
        <w:rPr>
          <w:rFonts w:ascii="Arial" w:hAnsi="Arial" w:cs="Arial"/>
        </w:rPr>
        <w:t>Estimator = MLR;</w:t>
      </w:r>
    </w:p>
    <w:p w:rsidR="003A6E6E" w:rsidRPr="007747E6" w:rsidRDefault="003A6E6E" w:rsidP="00565D58">
      <w:pPr>
        <w:spacing w:after="0" w:line="240" w:lineRule="auto"/>
        <w:contextualSpacing/>
        <w:rPr>
          <w:rFonts w:ascii="Arial" w:hAnsi="Arial" w:cs="Arial"/>
        </w:rPr>
      </w:pPr>
    </w:p>
    <w:p w:rsidR="003A6E6E" w:rsidRPr="007747E6" w:rsidRDefault="003A6E6E" w:rsidP="00565D58">
      <w:pPr>
        <w:spacing w:after="0" w:line="240" w:lineRule="auto"/>
        <w:contextualSpacing/>
        <w:rPr>
          <w:rFonts w:ascii="Arial" w:hAnsi="Arial" w:cs="Arial"/>
        </w:rPr>
      </w:pPr>
      <w:r w:rsidRPr="007747E6">
        <w:rPr>
          <w:rFonts w:ascii="Arial" w:hAnsi="Arial" w:cs="Arial"/>
        </w:rPr>
        <w:t xml:space="preserve">Model: </w:t>
      </w:r>
    </w:p>
    <w:p w:rsidR="003A6E6E" w:rsidRPr="007747E6" w:rsidRDefault="003A6E6E" w:rsidP="00565D58">
      <w:pPr>
        <w:spacing w:after="0" w:line="240" w:lineRule="auto"/>
        <w:contextualSpacing/>
        <w:rPr>
          <w:rFonts w:ascii="Arial" w:hAnsi="Arial" w:cs="Arial"/>
        </w:rPr>
      </w:pPr>
      <w:proofErr w:type="gramStart"/>
      <w:r w:rsidRPr="007747E6">
        <w:rPr>
          <w:rFonts w:ascii="Arial" w:hAnsi="Arial" w:cs="Arial"/>
        </w:rPr>
        <w:t>f1</w:t>
      </w:r>
      <w:proofErr w:type="gramEnd"/>
      <w:r w:rsidRPr="007747E6">
        <w:rPr>
          <w:rFonts w:ascii="Arial" w:hAnsi="Arial" w:cs="Arial"/>
        </w:rPr>
        <w:t xml:space="preserve"> by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w:t>
      </w:r>
    </w:p>
    <w:p w:rsidR="003A6E6E" w:rsidRPr="007747E6" w:rsidRDefault="003A6E6E" w:rsidP="00565D58">
      <w:pPr>
        <w:spacing w:after="0" w:line="240" w:lineRule="auto"/>
        <w:contextualSpacing/>
        <w:rPr>
          <w:rFonts w:ascii="Arial" w:hAnsi="Arial" w:cs="Arial"/>
        </w:rPr>
      </w:pPr>
      <w:proofErr w:type="gramStart"/>
      <w:r w:rsidRPr="007747E6">
        <w:rPr>
          <w:rFonts w:ascii="Arial" w:hAnsi="Arial" w:cs="Arial"/>
        </w:rPr>
        <w:t>f2</w:t>
      </w:r>
      <w:proofErr w:type="gramEnd"/>
      <w:r w:rsidRPr="007747E6">
        <w:rPr>
          <w:rFonts w:ascii="Arial" w:hAnsi="Arial" w:cs="Arial"/>
        </w:rPr>
        <w:t xml:space="preserve"> by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3A6E6E" w:rsidRPr="007747E6" w:rsidRDefault="003A6E6E" w:rsidP="00565D58">
      <w:pPr>
        <w:spacing w:after="0" w:line="240" w:lineRule="auto"/>
        <w:contextualSpacing/>
        <w:rPr>
          <w:rFonts w:ascii="Arial" w:hAnsi="Arial" w:cs="Arial"/>
        </w:rPr>
      </w:pPr>
    </w:p>
    <w:p w:rsidR="003A6E6E" w:rsidRPr="007747E6" w:rsidRDefault="003A6E6E" w:rsidP="00565D58">
      <w:pPr>
        <w:spacing w:after="0" w:line="240" w:lineRule="auto"/>
        <w:contextualSpacing/>
        <w:rPr>
          <w:rFonts w:ascii="Arial" w:hAnsi="Arial" w:cs="Arial"/>
        </w:rPr>
      </w:pPr>
      <w:r w:rsidRPr="007747E6">
        <w:rPr>
          <w:rFonts w:ascii="Arial" w:hAnsi="Arial" w:cs="Arial"/>
        </w:rPr>
        <w:t xml:space="preserve">Output: </w:t>
      </w:r>
    </w:p>
    <w:p w:rsidR="003A6E6E" w:rsidRPr="007747E6" w:rsidRDefault="003A6E6E" w:rsidP="00565D58">
      <w:pPr>
        <w:spacing w:after="0" w:line="240" w:lineRule="auto"/>
        <w:contextualSpacing/>
        <w:rPr>
          <w:rFonts w:ascii="Arial" w:hAnsi="Arial" w:cs="Arial"/>
        </w:rPr>
      </w:pPr>
      <w:proofErr w:type="gramStart"/>
      <w:r w:rsidRPr="007747E6">
        <w:rPr>
          <w:rFonts w:ascii="Arial" w:hAnsi="Arial" w:cs="Arial"/>
        </w:rPr>
        <w:t>patterns</w:t>
      </w:r>
      <w:proofErr w:type="gramEnd"/>
      <w:r w:rsidRPr="007747E6">
        <w:rPr>
          <w:rFonts w:ascii="Arial" w:hAnsi="Arial" w:cs="Arial"/>
        </w:rPr>
        <w:t xml:space="preserve"> </w:t>
      </w:r>
      <w:r w:rsidR="006C7F2F" w:rsidRPr="007747E6">
        <w:rPr>
          <w:rFonts w:ascii="Arial" w:hAnsi="Arial" w:cs="Arial"/>
        </w:rPr>
        <w:t xml:space="preserve">standardized tech1 </w:t>
      </w:r>
      <w:proofErr w:type="spellStart"/>
      <w:r w:rsidR="006C7F2F" w:rsidRPr="007747E6">
        <w:rPr>
          <w:rFonts w:ascii="Arial" w:hAnsi="Arial" w:cs="Arial"/>
        </w:rPr>
        <w:t>modindices</w:t>
      </w:r>
      <w:proofErr w:type="spellEnd"/>
      <w:r w:rsidR="006C7F2F" w:rsidRPr="007747E6">
        <w:rPr>
          <w:rFonts w:ascii="Arial" w:hAnsi="Arial" w:cs="Arial"/>
        </w:rPr>
        <w:t xml:space="preserve"> (0</w:t>
      </w:r>
      <w:r w:rsidRPr="007747E6">
        <w:rPr>
          <w:rFonts w:ascii="Arial" w:hAnsi="Arial" w:cs="Arial"/>
        </w:rPr>
        <w:t>);</w:t>
      </w:r>
    </w:p>
    <w:p w:rsidR="003A6E6E" w:rsidRPr="007747E6" w:rsidRDefault="003A6E6E" w:rsidP="00565D58">
      <w:pPr>
        <w:spacing w:after="0" w:line="240" w:lineRule="auto"/>
        <w:contextualSpacing/>
        <w:rPr>
          <w:rFonts w:ascii="Arial" w:hAnsi="Arial" w:cs="Arial"/>
        </w:rPr>
      </w:pPr>
    </w:p>
    <w:p w:rsidR="003A6E6E" w:rsidRPr="007747E6" w:rsidRDefault="003A6E6E" w:rsidP="00565D58">
      <w:pPr>
        <w:spacing w:after="0" w:line="240" w:lineRule="auto"/>
        <w:contextualSpacing/>
        <w:rPr>
          <w:rFonts w:ascii="Arial" w:hAnsi="Arial" w:cs="Arial"/>
        </w:rPr>
      </w:pPr>
      <w:r w:rsidRPr="007747E6">
        <w:rPr>
          <w:rFonts w:ascii="Arial" w:hAnsi="Arial" w:cs="Arial"/>
        </w:rPr>
        <w:t xml:space="preserve">Plot: </w:t>
      </w:r>
    </w:p>
    <w:p w:rsidR="003A6E6E" w:rsidRPr="007747E6" w:rsidRDefault="003A6E6E" w:rsidP="00565D58">
      <w:pPr>
        <w:spacing w:after="0" w:line="240" w:lineRule="auto"/>
        <w:contextualSpacing/>
        <w:rPr>
          <w:rFonts w:ascii="Arial" w:hAnsi="Arial" w:cs="Arial"/>
        </w:rPr>
      </w:pPr>
      <w:r w:rsidRPr="007747E6">
        <w:rPr>
          <w:rFonts w:ascii="Arial" w:hAnsi="Arial" w:cs="Arial"/>
        </w:rPr>
        <w:t>Type = plot3;</w:t>
      </w:r>
    </w:p>
    <w:p w:rsidR="00B71F40" w:rsidRPr="007747E6" w:rsidRDefault="00B71F40" w:rsidP="00565D58">
      <w:pPr>
        <w:spacing w:after="0" w:line="240" w:lineRule="auto"/>
        <w:contextualSpacing/>
        <w:rPr>
          <w:rFonts w:ascii="Arial" w:hAnsi="Arial" w:cs="Arial"/>
        </w:rPr>
      </w:pPr>
    </w:p>
    <w:p w:rsidR="00B71F40" w:rsidRPr="007747E6" w:rsidRDefault="00B71F40" w:rsidP="00565D58">
      <w:pPr>
        <w:spacing w:after="0" w:line="240" w:lineRule="auto"/>
        <w:contextualSpacing/>
        <w:rPr>
          <w:rFonts w:ascii="Arial" w:hAnsi="Arial" w:cs="Arial"/>
        </w:rPr>
      </w:pPr>
    </w:p>
    <w:p w:rsidR="0082567F" w:rsidRPr="007747E6" w:rsidRDefault="0082567F" w:rsidP="00565D58">
      <w:pPr>
        <w:spacing w:after="0" w:line="240" w:lineRule="auto"/>
        <w:contextualSpacing/>
        <w:rPr>
          <w:rFonts w:ascii="Arial" w:hAnsi="Arial" w:cs="Arial"/>
          <w:b/>
        </w:rPr>
      </w:pPr>
      <w:r w:rsidRPr="007747E6">
        <w:rPr>
          <w:rFonts w:ascii="Arial" w:hAnsi="Arial" w:cs="Arial"/>
          <w:b/>
        </w:rPr>
        <w:t xml:space="preserve">Title: </w:t>
      </w:r>
    </w:p>
    <w:p w:rsidR="0082567F" w:rsidRPr="007747E6" w:rsidRDefault="0082567F" w:rsidP="00565D58">
      <w:pPr>
        <w:spacing w:after="0" w:line="240" w:lineRule="auto"/>
        <w:contextualSpacing/>
        <w:rPr>
          <w:rFonts w:ascii="Arial" w:hAnsi="Arial" w:cs="Arial"/>
          <w:b/>
        </w:rPr>
      </w:pPr>
      <w:r w:rsidRPr="007747E6">
        <w:rPr>
          <w:rFonts w:ascii="Arial" w:hAnsi="Arial" w:cs="Arial"/>
          <w:b/>
        </w:rPr>
        <w:t xml:space="preserve">CFA for the group coded </w:t>
      </w:r>
      <w:r w:rsidR="00EB0846" w:rsidRPr="007747E6">
        <w:rPr>
          <w:rFonts w:ascii="Arial" w:hAnsi="Arial" w:cs="Arial"/>
          <w:b/>
        </w:rPr>
        <w:t>1</w:t>
      </w:r>
      <w:r w:rsidRPr="007747E6">
        <w:rPr>
          <w:rFonts w:ascii="Arial" w:hAnsi="Arial" w:cs="Arial"/>
          <w:b/>
        </w:rPr>
        <w:t xml:space="preserve"> (3-factor model) </w:t>
      </w:r>
    </w:p>
    <w:p w:rsidR="0082567F" w:rsidRPr="007747E6" w:rsidRDefault="0082567F" w:rsidP="00565D58">
      <w:pPr>
        <w:spacing w:after="0" w:line="240" w:lineRule="auto"/>
        <w:contextualSpacing/>
        <w:rPr>
          <w:rFonts w:ascii="Arial" w:hAnsi="Arial" w:cs="Arial"/>
        </w:rPr>
      </w:pPr>
    </w:p>
    <w:p w:rsidR="0082567F" w:rsidRPr="007747E6" w:rsidRDefault="0082567F" w:rsidP="00565D58">
      <w:pPr>
        <w:spacing w:after="0" w:line="240" w:lineRule="auto"/>
        <w:contextualSpacing/>
        <w:rPr>
          <w:rFonts w:ascii="Arial" w:hAnsi="Arial" w:cs="Arial"/>
        </w:rPr>
      </w:pPr>
      <w:r w:rsidRPr="007747E6">
        <w:rPr>
          <w:rFonts w:ascii="Arial" w:hAnsi="Arial" w:cs="Arial"/>
        </w:rPr>
        <w:t xml:space="preserve">Data: </w:t>
      </w:r>
    </w:p>
    <w:p w:rsidR="0082567F" w:rsidRPr="007747E6" w:rsidRDefault="007D7AAE" w:rsidP="00565D58">
      <w:pPr>
        <w:spacing w:after="0" w:line="240" w:lineRule="auto"/>
        <w:contextualSpacing/>
        <w:rPr>
          <w:rFonts w:ascii="Arial" w:hAnsi="Arial" w:cs="Arial"/>
        </w:rPr>
      </w:pPr>
      <w:r w:rsidRPr="007747E6">
        <w:rPr>
          <w:rFonts w:ascii="Arial" w:hAnsi="Arial" w:cs="Arial"/>
        </w:rPr>
        <w:t>File = toolbox</w:t>
      </w:r>
      <w:r w:rsidR="0082567F" w:rsidRPr="007747E6">
        <w:rPr>
          <w:rFonts w:ascii="Arial" w:hAnsi="Arial" w:cs="Arial"/>
        </w:rPr>
        <w:t>.dat;</w:t>
      </w:r>
    </w:p>
    <w:p w:rsidR="0082567F" w:rsidRPr="007747E6" w:rsidRDefault="0082567F" w:rsidP="00565D58">
      <w:pPr>
        <w:spacing w:after="0" w:line="240" w:lineRule="auto"/>
        <w:contextualSpacing/>
        <w:rPr>
          <w:rFonts w:ascii="Arial" w:hAnsi="Arial" w:cs="Arial"/>
        </w:rPr>
      </w:pPr>
    </w:p>
    <w:p w:rsidR="0082567F" w:rsidRPr="007747E6" w:rsidRDefault="0082567F" w:rsidP="00565D58">
      <w:pPr>
        <w:spacing w:after="0" w:line="240" w:lineRule="auto"/>
        <w:contextualSpacing/>
        <w:rPr>
          <w:rFonts w:ascii="Arial" w:hAnsi="Arial" w:cs="Arial"/>
        </w:rPr>
      </w:pPr>
      <w:r w:rsidRPr="007747E6">
        <w:rPr>
          <w:rFonts w:ascii="Arial" w:hAnsi="Arial" w:cs="Arial"/>
        </w:rPr>
        <w:t xml:space="preserve">Variable:   </w:t>
      </w:r>
    </w:p>
    <w:p w:rsidR="0082567F" w:rsidRPr="007747E6" w:rsidRDefault="0082567F" w:rsidP="00565D58">
      <w:pPr>
        <w:spacing w:after="0" w:line="240" w:lineRule="auto"/>
        <w:contextualSpacing/>
        <w:rPr>
          <w:rFonts w:ascii="Arial" w:hAnsi="Arial" w:cs="Arial"/>
        </w:rPr>
      </w:pPr>
      <w:r w:rsidRPr="007747E6">
        <w:rPr>
          <w:rFonts w:ascii="Arial" w:hAnsi="Arial" w:cs="Arial"/>
        </w:rPr>
        <w:t xml:space="preserve">Names = id group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82567F" w:rsidRPr="007747E6" w:rsidRDefault="0082567F" w:rsidP="00565D58">
      <w:pPr>
        <w:spacing w:after="0" w:line="240" w:lineRule="auto"/>
        <w:contextualSpacing/>
        <w:rPr>
          <w:rFonts w:ascii="Arial" w:hAnsi="Arial" w:cs="Arial"/>
        </w:rPr>
      </w:pPr>
      <w:proofErr w:type="spellStart"/>
      <w:r w:rsidRPr="007747E6">
        <w:rPr>
          <w:rFonts w:ascii="Arial" w:hAnsi="Arial" w:cs="Arial"/>
        </w:rPr>
        <w:t>Usevariables</w:t>
      </w:r>
      <w:proofErr w:type="spellEnd"/>
      <w:r w:rsidRPr="007747E6">
        <w:rPr>
          <w:rFonts w:ascii="Arial" w:hAnsi="Arial" w:cs="Arial"/>
        </w:rPr>
        <w:t xml:space="preserve"> =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82567F" w:rsidRPr="007747E6" w:rsidRDefault="0082567F" w:rsidP="00565D58">
      <w:pPr>
        <w:spacing w:after="0" w:line="240" w:lineRule="auto"/>
        <w:contextualSpacing/>
        <w:rPr>
          <w:rFonts w:ascii="Arial" w:hAnsi="Arial" w:cs="Arial"/>
        </w:rPr>
      </w:pPr>
      <w:r w:rsidRPr="007747E6">
        <w:rPr>
          <w:rFonts w:ascii="Arial" w:hAnsi="Arial" w:cs="Arial"/>
        </w:rPr>
        <w:t xml:space="preserve">Missing </w:t>
      </w:r>
      <w:proofErr w:type="gramStart"/>
      <w:r w:rsidRPr="007747E6">
        <w:rPr>
          <w:rFonts w:ascii="Arial" w:hAnsi="Arial" w:cs="Arial"/>
        </w:rPr>
        <w:t>= .;</w:t>
      </w:r>
      <w:proofErr w:type="gramEnd"/>
    </w:p>
    <w:p w:rsidR="0082567F" w:rsidRPr="007747E6" w:rsidRDefault="0082567F" w:rsidP="00565D58">
      <w:pPr>
        <w:spacing w:after="0" w:line="240" w:lineRule="auto"/>
        <w:contextualSpacing/>
        <w:rPr>
          <w:rFonts w:ascii="Arial" w:hAnsi="Arial" w:cs="Arial"/>
        </w:rPr>
      </w:pPr>
      <w:proofErr w:type="spellStart"/>
      <w:r w:rsidRPr="007747E6">
        <w:rPr>
          <w:rFonts w:ascii="Arial" w:hAnsi="Arial" w:cs="Arial"/>
        </w:rPr>
        <w:t>Useobservations</w:t>
      </w:r>
      <w:proofErr w:type="spellEnd"/>
      <w:r w:rsidRPr="007747E6">
        <w:rPr>
          <w:rFonts w:ascii="Arial" w:hAnsi="Arial" w:cs="Arial"/>
        </w:rPr>
        <w:t xml:space="preserve"> = group</w:t>
      </w:r>
      <w:r w:rsidR="00EB0846" w:rsidRPr="007747E6">
        <w:rPr>
          <w:rFonts w:ascii="Arial" w:hAnsi="Arial" w:cs="Arial"/>
        </w:rPr>
        <w:t>==1</w:t>
      </w:r>
      <w:r w:rsidRPr="007747E6">
        <w:rPr>
          <w:rFonts w:ascii="Arial" w:hAnsi="Arial" w:cs="Arial"/>
        </w:rPr>
        <w:t>;</w:t>
      </w:r>
    </w:p>
    <w:p w:rsidR="0082567F" w:rsidRPr="007747E6" w:rsidRDefault="0082567F" w:rsidP="00565D58">
      <w:pPr>
        <w:spacing w:after="0" w:line="240" w:lineRule="auto"/>
        <w:contextualSpacing/>
        <w:rPr>
          <w:rFonts w:ascii="Arial" w:hAnsi="Arial" w:cs="Arial"/>
        </w:rPr>
      </w:pPr>
    </w:p>
    <w:p w:rsidR="0082567F" w:rsidRPr="007747E6" w:rsidRDefault="0082567F" w:rsidP="00565D58">
      <w:pPr>
        <w:spacing w:after="0" w:line="240" w:lineRule="auto"/>
        <w:contextualSpacing/>
        <w:rPr>
          <w:rFonts w:ascii="Arial" w:hAnsi="Arial" w:cs="Arial"/>
        </w:rPr>
      </w:pPr>
      <w:r w:rsidRPr="007747E6">
        <w:rPr>
          <w:rFonts w:ascii="Arial" w:hAnsi="Arial" w:cs="Arial"/>
        </w:rPr>
        <w:t xml:space="preserve">Analysis: </w:t>
      </w:r>
    </w:p>
    <w:p w:rsidR="0082567F" w:rsidRPr="007747E6" w:rsidRDefault="0082567F" w:rsidP="00565D58">
      <w:pPr>
        <w:spacing w:after="0" w:line="240" w:lineRule="auto"/>
        <w:contextualSpacing/>
        <w:rPr>
          <w:rFonts w:ascii="Arial" w:hAnsi="Arial" w:cs="Arial"/>
        </w:rPr>
      </w:pPr>
      <w:r w:rsidRPr="007747E6">
        <w:rPr>
          <w:rFonts w:ascii="Arial" w:hAnsi="Arial" w:cs="Arial"/>
        </w:rPr>
        <w:lastRenderedPageBreak/>
        <w:t>Estimator = MLR;</w:t>
      </w:r>
    </w:p>
    <w:p w:rsidR="0082567F" w:rsidRPr="007747E6" w:rsidRDefault="0082567F" w:rsidP="00565D58">
      <w:pPr>
        <w:spacing w:after="0" w:line="240" w:lineRule="auto"/>
        <w:contextualSpacing/>
        <w:rPr>
          <w:rFonts w:ascii="Arial" w:hAnsi="Arial" w:cs="Arial"/>
        </w:rPr>
      </w:pPr>
    </w:p>
    <w:p w:rsidR="004334DD" w:rsidRPr="007747E6" w:rsidRDefault="004334DD" w:rsidP="00565D58">
      <w:pPr>
        <w:spacing w:after="0" w:line="240" w:lineRule="auto"/>
        <w:contextualSpacing/>
        <w:rPr>
          <w:rFonts w:ascii="Arial" w:hAnsi="Arial" w:cs="Arial"/>
        </w:rPr>
      </w:pPr>
      <w:r w:rsidRPr="007747E6">
        <w:rPr>
          <w:rFonts w:ascii="Arial" w:hAnsi="Arial" w:cs="Arial"/>
        </w:rPr>
        <w:t xml:space="preserve">Model: </w:t>
      </w:r>
    </w:p>
    <w:p w:rsidR="004334DD" w:rsidRPr="007747E6" w:rsidRDefault="004334DD" w:rsidP="00565D58">
      <w:pPr>
        <w:spacing w:after="0" w:line="240" w:lineRule="auto"/>
        <w:contextualSpacing/>
        <w:rPr>
          <w:rFonts w:ascii="Arial" w:hAnsi="Arial" w:cs="Arial"/>
        </w:rPr>
      </w:pPr>
      <w:proofErr w:type="gramStart"/>
      <w:r w:rsidRPr="007747E6">
        <w:rPr>
          <w:rFonts w:ascii="Arial" w:hAnsi="Arial" w:cs="Arial"/>
        </w:rPr>
        <w:t>f1</w:t>
      </w:r>
      <w:proofErr w:type="gramEnd"/>
      <w:r w:rsidRPr="007747E6">
        <w:rPr>
          <w:rFonts w:ascii="Arial" w:hAnsi="Arial" w:cs="Arial"/>
        </w:rPr>
        <w:t xml:space="preserve"> by Flanker DCCS </w:t>
      </w:r>
      <w:proofErr w:type="spellStart"/>
      <w:r w:rsidRPr="007747E6">
        <w:rPr>
          <w:rFonts w:ascii="Arial" w:hAnsi="Arial" w:cs="Arial"/>
        </w:rPr>
        <w:t>PatnComp</w:t>
      </w:r>
      <w:proofErr w:type="spellEnd"/>
      <w:r w:rsidRPr="007747E6">
        <w:rPr>
          <w:rFonts w:ascii="Arial" w:hAnsi="Arial" w:cs="Arial"/>
        </w:rPr>
        <w:t>;</w:t>
      </w:r>
    </w:p>
    <w:p w:rsidR="004334DD" w:rsidRPr="007747E6" w:rsidRDefault="004334DD" w:rsidP="00565D58">
      <w:pPr>
        <w:spacing w:after="0" w:line="240" w:lineRule="auto"/>
        <w:contextualSpacing/>
        <w:rPr>
          <w:rFonts w:ascii="Arial" w:hAnsi="Arial" w:cs="Arial"/>
        </w:rPr>
      </w:pPr>
      <w:proofErr w:type="gramStart"/>
      <w:r w:rsidRPr="007747E6">
        <w:rPr>
          <w:rFonts w:ascii="Arial" w:hAnsi="Arial" w:cs="Arial"/>
        </w:rPr>
        <w:t>f2</w:t>
      </w:r>
      <w:proofErr w:type="gramEnd"/>
      <w:r w:rsidRPr="007747E6">
        <w:rPr>
          <w:rFonts w:ascii="Arial" w:hAnsi="Arial" w:cs="Arial"/>
        </w:rPr>
        <w:t xml:space="preserve"> by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4334DD" w:rsidRPr="007747E6" w:rsidRDefault="004334DD" w:rsidP="00565D58">
      <w:pPr>
        <w:spacing w:after="0" w:line="240" w:lineRule="auto"/>
        <w:contextualSpacing/>
        <w:rPr>
          <w:rFonts w:ascii="Arial" w:hAnsi="Arial" w:cs="Arial"/>
        </w:rPr>
      </w:pPr>
      <w:proofErr w:type="gramStart"/>
      <w:r w:rsidRPr="007747E6">
        <w:rPr>
          <w:rFonts w:ascii="Arial" w:hAnsi="Arial" w:cs="Arial"/>
        </w:rPr>
        <w:t>f3</w:t>
      </w:r>
      <w:proofErr w:type="gramEnd"/>
      <w:r w:rsidRPr="007747E6">
        <w:rPr>
          <w:rFonts w:ascii="Arial" w:hAnsi="Arial" w:cs="Arial"/>
        </w:rPr>
        <w:t xml:space="preserve"> by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w:t>
      </w:r>
    </w:p>
    <w:p w:rsidR="0082567F" w:rsidRPr="007747E6" w:rsidRDefault="0082567F" w:rsidP="00565D58">
      <w:pPr>
        <w:spacing w:after="0" w:line="240" w:lineRule="auto"/>
        <w:contextualSpacing/>
        <w:rPr>
          <w:rFonts w:ascii="Arial" w:hAnsi="Arial" w:cs="Arial"/>
        </w:rPr>
      </w:pPr>
    </w:p>
    <w:p w:rsidR="0082567F" w:rsidRPr="007747E6" w:rsidRDefault="0082567F" w:rsidP="00565D58">
      <w:pPr>
        <w:spacing w:after="0" w:line="240" w:lineRule="auto"/>
        <w:contextualSpacing/>
        <w:rPr>
          <w:rFonts w:ascii="Arial" w:hAnsi="Arial" w:cs="Arial"/>
        </w:rPr>
      </w:pPr>
    </w:p>
    <w:p w:rsidR="0082567F" w:rsidRPr="007747E6" w:rsidRDefault="0082567F" w:rsidP="00565D58">
      <w:pPr>
        <w:spacing w:after="0" w:line="240" w:lineRule="auto"/>
        <w:contextualSpacing/>
        <w:rPr>
          <w:rFonts w:ascii="Arial" w:hAnsi="Arial" w:cs="Arial"/>
        </w:rPr>
      </w:pPr>
      <w:r w:rsidRPr="007747E6">
        <w:rPr>
          <w:rFonts w:ascii="Arial" w:hAnsi="Arial" w:cs="Arial"/>
        </w:rPr>
        <w:t xml:space="preserve">Output: </w:t>
      </w:r>
    </w:p>
    <w:p w:rsidR="0082567F" w:rsidRPr="007747E6" w:rsidRDefault="0082567F" w:rsidP="00565D58">
      <w:pPr>
        <w:spacing w:after="0" w:line="240" w:lineRule="auto"/>
        <w:contextualSpacing/>
        <w:rPr>
          <w:rFonts w:ascii="Arial" w:hAnsi="Arial" w:cs="Arial"/>
        </w:rPr>
      </w:pPr>
      <w:proofErr w:type="gramStart"/>
      <w:r w:rsidRPr="007747E6">
        <w:rPr>
          <w:rFonts w:ascii="Arial" w:hAnsi="Arial" w:cs="Arial"/>
        </w:rPr>
        <w:t>patterns</w:t>
      </w:r>
      <w:proofErr w:type="gramEnd"/>
      <w:r w:rsidRPr="007747E6">
        <w:rPr>
          <w:rFonts w:ascii="Arial" w:hAnsi="Arial" w:cs="Arial"/>
        </w:rPr>
        <w:t xml:space="preserve"> standardized tech1 </w:t>
      </w:r>
      <w:proofErr w:type="spellStart"/>
      <w:r w:rsidRPr="007747E6">
        <w:rPr>
          <w:rFonts w:ascii="Arial" w:hAnsi="Arial" w:cs="Arial"/>
        </w:rPr>
        <w:t>modindices</w:t>
      </w:r>
      <w:proofErr w:type="spellEnd"/>
      <w:r w:rsidRPr="007747E6">
        <w:rPr>
          <w:rFonts w:ascii="Arial" w:hAnsi="Arial" w:cs="Arial"/>
        </w:rPr>
        <w:t xml:space="preserve"> (0);</w:t>
      </w:r>
    </w:p>
    <w:p w:rsidR="0082567F" w:rsidRPr="007747E6" w:rsidRDefault="0082567F" w:rsidP="00565D58">
      <w:pPr>
        <w:spacing w:after="0" w:line="240" w:lineRule="auto"/>
        <w:contextualSpacing/>
        <w:rPr>
          <w:rFonts w:ascii="Arial" w:hAnsi="Arial" w:cs="Arial"/>
        </w:rPr>
      </w:pPr>
    </w:p>
    <w:p w:rsidR="0082567F" w:rsidRPr="007747E6" w:rsidRDefault="0082567F" w:rsidP="00565D58">
      <w:pPr>
        <w:spacing w:after="0" w:line="240" w:lineRule="auto"/>
        <w:contextualSpacing/>
        <w:rPr>
          <w:rFonts w:ascii="Arial" w:hAnsi="Arial" w:cs="Arial"/>
        </w:rPr>
      </w:pPr>
      <w:r w:rsidRPr="007747E6">
        <w:rPr>
          <w:rFonts w:ascii="Arial" w:hAnsi="Arial" w:cs="Arial"/>
        </w:rPr>
        <w:t xml:space="preserve">Plot: </w:t>
      </w:r>
    </w:p>
    <w:p w:rsidR="0082567F" w:rsidRPr="007747E6" w:rsidRDefault="0082567F" w:rsidP="00565D58">
      <w:pPr>
        <w:spacing w:after="0" w:line="240" w:lineRule="auto"/>
        <w:contextualSpacing/>
        <w:rPr>
          <w:rFonts w:ascii="Arial" w:hAnsi="Arial" w:cs="Arial"/>
        </w:rPr>
      </w:pPr>
      <w:r w:rsidRPr="007747E6">
        <w:rPr>
          <w:rFonts w:ascii="Arial" w:hAnsi="Arial" w:cs="Arial"/>
        </w:rPr>
        <w:t>Type = plot3;</w:t>
      </w:r>
    </w:p>
    <w:p w:rsidR="00596037" w:rsidRPr="007747E6" w:rsidRDefault="00596037" w:rsidP="00565D58">
      <w:pPr>
        <w:spacing w:after="0" w:line="240" w:lineRule="auto"/>
        <w:contextualSpacing/>
        <w:rPr>
          <w:rFonts w:ascii="Arial" w:hAnsi="Arial" w:cs="Arial"/>
        </w:rPr>
      </w:pPr>
    </w:p>
    <w:p w:rsidR="00596037" w:rsidRPr="007747E6" w:rsidRDefault="00596037" w:rsidP="00565D58">
      <w:pPr>
        <w:spacing w:after="0" w:line="240" w:lineRule="auto"/>
        <w:contextualSpacing/>
        <w:rPr>
          <w:rFonts w:ascii="Arial" w:hAnsi="Arial" w:cs="Arial"/>
        </w:rPr>
      </w:pPr>
    </w:p>
    <w:p w:rsidR="00596037" w:rsidRPr="007747E6" w:rsidRDefault="00596037" w:rsidP="00565D58">
      <w:pPr>
        <w:spacing w:after="0" w:line="240" w:lineRule="auto"/>
        <w:contextualSpacing/>
        <w:rPr>
          <w:rFonts w:ascii="Arial" w:hAnsi="Arial" w:cs="Arial"/>
          <w:b/>
        </w:rPr>
      </w:pPr>
      <w:r w:rsidRPr="007747E6">
        <w:rPr>
          <w:rFonts w:ascii="Arial" w:hAnsi="Arial" w:cs="Arial"/>
          <w:b/>
        </w:rPr>
        <w:t xml:space="preserve">Title: </w:t>
      </w:r>
    </w:p>
    <w:p w:rsidR="00596037" w:rsidRPr="007747E6" w:rsidRDefault="00596037" w:rsidP="00565D58">
      <w:pPr>
        <w:spacing w:after="0" w:line="240" w:lineRule="auto"/>
        <w:contextualSpacing/>
        <w:rPr>
          <w:rFonts w:ascii="Arial" w:hAnsi="Arial" w:cs="Arial"/>
          <w:b/>
        </w:rPr>
      </w:pPr>
      <w:r w:rsidRPr="007747E6">
        <w:rPr>
          <w:rFonts w:ascii="Arial" w:hAnsi="Arial" w:cs="Arial"/>
          <w:b/>
        </w:rPr>
        <w:t xml:space="preserve">Two-group CFA </w:t>
      </w:r>
      <w:r w:rsidR="007B4F2E" w:rsidRPr="007747E6">
        <w:rPr>
          <w:rFonts w:ascii="Arial" w:hAnsi="Arial" w:cs="Arial"/>
          <w:b/>
        </w:rPr>
        <w:t>t</w:t>
      </w:r>
      <w:r w:rsidRPr="007747E6">
        <w:rPr>
          <w:rFonts w:ascii="Arial" w:hAnsi="Arial" w:cs="Arial"/>
          <w:b/>
        </w:rPr>
        <w:t xml:space="preserve">esting </w:t>
      </w:r>
      <w:proofErr w:type="spellStart"/>
      <w:r w:rsidRPr="007747E6">
        <w:rPr>
          <w:rFonts w:ascii="Arial" w:hAnsi="Arial" w:cs="Arial"/>
          <w:b/>
        </w:rPr>
        <w:t>configural</w:t>
      </w:r>
      <w:proofErr w:type="spellEnd"/>
      <w:r w:rsidRPr="007747E6">
        <w:rPr>
          <w:rFonts w:ascii="Arial" w:hAnsi="Arial" w:cs="Arial"/>
          <w:b/>
        </w:rPr>
        <w:t xml:space="preserve"> invariance (2-factor model) </w:t>
      </w:r>
    </w:p>
    <w:p w:rsidR="00596037" w:rsidRPr="007747E6" w:rsidRDefault="00596037" w:rsidP="00565D58">
      <w:pPr>
        <w:spacing w:after="0" w:line="240" w:lineRule="auto"/>
        <w:contextualSpacing/>
        <w:rPr>
          <w:rFonts w:ascii="Arial" w:hAnsi="Arial" w:cs="Arial"/>
        </w:rPr>
      </w:pPr>
    </w:p>
    <w:p w:rsidR="00596037" w:rsidRPr="007747E6" w:rsidRDefault="00596037" w:rsidP="00565D58">
      <w:pPr>
        <w:spacing w:after="0" w:line="240" w:lineRule="auto"/>
        <w:contextualSpacing/>
        <w:rPr>
          <w:rFonts w:ascii="Arial" w:hAnsi="Arial" w:cs="Arial"/>
        </w:rPr>
      </w:pPr>
      <w:r w:rsidRPr="007747E6">
        <w:rPr>
          <w:rFonts w:ascii="Arial" w:hAnsi="Arial" w:cs="Arial"/>
        </w:rPr>
        <w:t xml:space="preserve">Data: </w:t>
      </w:r>
    </w:p>
    <w:p w:rsidR="00596037" w:rsidRPr="007747E6" w:rsidRDefault="00596037" w:rsidP="00565D58">
      <w:pPr>
        <w:spacing w:after="0" w:line="240" w:lineRule="auto"/>
        <w:contextualSpacing/>
        <w:rPr>
          <w:rFonts w:ascii="Arial" w:hAnsi="Arial" w:cs="Arial"/>
        </w:rPr>
      </w:pPr>
      <w:r w:rsidRPr="007747E6">
        <w:rPr>
          <w:rFonts w:ascii="Arial" w:hAnsi="Arial" w:cs="Arial"/>
        </w:rPr>
        <w:t>File = toolbox.dat;</w:t>
      </w:r>
    </w:p>
    <w:p w:rsidR="00596037" w:rsidRPr="007747E6" w:rsidRDefault="00596037" w:rsidP="00565D58">
      <w:pPr>
        <w:spacing w:after="0" w:line="240" w:lineRule="auto"/>
        <w:contextualSpacing/>
        <w:rPr>
          <w:rFonts w:ascii="Arial" w:hAnsi="Arial" w:cs="Arial"/>
        </w:rPr>
      </w:pPr>
    </w:p>
    <w:p w:rsidR="00EB0846" w:rsidRPr="007747E6" w:rsidRDefault="00EB0846" w:rsidP="00565D58">
      <w:pPr>
        <w:spacing w:after="0" w:line="240" w:lineRule="auto"/>
        <w:contextualSpacing/>
        <w:rPr>
          <w:rFonts w:ascii="Arial" w:hAnsi="Arial" w:cs="Arial"/>
        </w:rPr>
      </w:pPr>
      <w:r w:rsidRPr="007747E6">
        <w:rPr>
          <w:rFonts w:ascii="Arial" w:hAnsi="Arial" w:cs="Arial"/>
        </w:rPr>
        <w:t xml:space="preserve">Variable:   </w:t>
      </w:r>
    </w:p>
    <w:p w:rsidR="00EB0846" w:rsidRPr="007747E6" w:rsidRDefault="00EB0846" w:rsidP="00565D58">
      <w:pPr>
        <w:spacing w:after="0" w:line="240" w:lineRule="auto"/>
        <w:contextualSpacing/>
        <w:rPr>
          <w:rFonts w:ascii="Arial" w:hAnsi="Arial" w:cs="Arial"/>
        </w:rPr>
      </w:pPr>
      <w:r w:rsidRPr="007747E6">
        <w:rPr>
          <w:rFonts w:ascii="Arial" w:hAnsi="Arial" w:cs="Arial"/>
        </w:rPr>
        <w:t xml:space="preserve">Names = id group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EB0846" w:rsidRPr="007747E6" w:rsidRDefault="00EB0846" w:rsidP="00565D58">
      <w:pPr>
        <w:spacing w:after="0" w:line="240" w:lineRule="auto"/>
        <w:contextualSpacing/>
        <w:rPr>
          <w:rFonts w:ascii="Arial" w:hAnsi="Arial" w:cs="Arial"/>
        </w:rPr>
      </w:pPr>
      <w:proofErr w:type="spellStart"/>
      <w:r w:rsidRPr="007747E6">
        <w:rPr>
          <w:rFonts w:ascii="Arial" w:hAnsi="Arial" w:cs="Arial"/>
        </w:rPr>
        <w:t>Usevariables</w:t>
      </w:r>
      <w:proofErr w:type="spellEnd"/>
      <w:r w:rsidRPr="007747E6">
        <w:rPr>
          <w:rFonts w:ascii="Arial" w:hAnsi="Arial" w:cs="Arial"/>
        </w:rPr>
        <w:t xml:space="preserve"> =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EB0846" w:rsidRPr="007747E6" w:rsidRDefault="00EB0846" w:rsidP="00565D58">
      <w:pPr>
        <w:spacing w:after="0" w:line="240" w:lineRule="auto"/>
        <w:contextualSpacing/>
        <w:rPr>
          <w:rFonts w:ascii="Arial" w:hAnsi="Arial" w:cs="Arial"/>
        </w:rPr>
      </w:pPr>
      <w:r w:rsidRPr="007747E6">
        <w:rPr>
          <w:rFonts w:ascii="Arial" w:hAnsi="Arial" w:cs="Arial"/>
        </w:rPr>
        <w:t xml:space="preserve">Missing </w:t>
      </w:r>
      <w:proofErr w:type="gramStart"/>
      <w:r w:rsidRPr="007747E6">
        <w:rPr>
          <w:rFonts w:ascii="Arial" w:hAnsi="Arial" w:cs="Arial"/>
        </w:rPr>
        <w:t>= .;</w:t>
      </w:r>
      <w:proofErr w:type="gramEnd"/>
    </w:p>
    <w:p w:rsidR="00596037" w:rsidRPr="007747E6" w:rsidRDefault="008224ED" w:rsidP="00565D58">
      <w:pPr>
        <w:spacing w:after="0" w:line="240" w:lineRule="auto"/>
        <w:contextualSpacing/>
        <w:rPr>
          <w:rFonts w:ascii="Arial" w:hAnsi="Arial" w:cs="Arial"/>
        </w:rPr>
      </w:pPr>
      <w:r w:rsidRPr="007747E6">
        <w:rPr>
          <w:rFonts w:ascii="Arial" w:hAnsi="Arial" w:cs="Arial"/>
        </w:rPr>
        <w:t xml:space="preserve">Grouping = group (1 = </w:t>
      </w:r>
      <w:proofErr w:type="gramStart"/>
      <w:r w:rsidRPr="007747E6">
        <w:rPr>
          <w:rFonts w:ascii="Arial" w:hAnsi="Arial" w:cs="Arial"/>
        </w:rPr>
        <w:t>group1  2</w:t>
      </w:r>
      <w:proofErr w:type="gramEnd"/>
      <w:r w:rsidR="00C323EE" w:rsidRPr="007747E6">
        <w:rPr>
          <w:rFonts w:ascii="Arial" w:hAnsi="Arial" w:cs="Arial"/>
        </w:rPr>
        <w:t xml:space="preserve"> </w:t>
      </w:r>
      <w:r w:rsidRPr="007747E6">
        <w:rPr>
          <w:rFonts w:ascii="Arial" w:hAnsi="Arial" w:cs="Arial"/>
        </w:rPr>
        <w:t>= group2</w:t>
      </w:r>
      <w:r w:rsidR="00596037" w:rsidRPr="007747E6">
        <w:rPr>
          <w:rFonts w:ascii="Arial" w:hAnsi="Arial" w:cs="Arial"/>
        </w:rPr>
        <w:t>);</w:t>
      </w:r>
    </w:p>
    <w:p w:rsidR="00596037" w:rsidRPr="007747E6" w:rsidRDefault="00596037" w:rsidP="00565D58">
      <w:pPr>
        <w:spacing w:after="0" w:line="240" w:lineRule="auto"/>
        <w:contextualSpacing/>
        <w:rPr>
          <w:rFonts w:ascii="Arial" w:hAnsi="Arial" w:cs="Arial"/>
        </w:rPr>
      </w:pPr>
    </w:p>
    <w:p w:rsidR="00596037" w:rsidRPr="007747E6" w:rsidRDefault="00596037" w:rsidP="00565D58">
      <w:pPr>
        <w:spacing w:after="0" w:line="240" w:lineRule="auto"/>
        <w:contextualSpacing/>
        <w:rPr>
          <w:rFonts w:ascii="Arial" w:hAnsi="Arial" w:cs="Arial"/>
        </w:rPr>
      </w:pPr>
      <w:r w:rsidRPr="007747E6">
        <w:rPr>
          <w:rFonts w:ascii="Arial" w:hAnsi="Arial" w:cs="Arial"/>
        </w:rPr>
        <w:t xml:space="preserve">Analysis: </w:t>
      </w:r>
    </w:p>
    <w:p w:rsidR="00596037" w:rsidRPr="007747E6" w:rsidRDefault="00596037" w:rsidP="00565D58">
      <w:pPr>
        <w:spacing w:after="0" w:line="240" w:lineRule="auto"/>
        <w:contextualSpacing/>
        <w:rPr>
          <w:rFonts w:ascii="Arial" w:hAnsi="Arial" w:cs="Arial"/>
        </w:rPr>
      </w:pPr>
      <w:r w:rsidRPr="007747E6">
        <w:rPr>
          <w:rFonts w:ascii="Arial" w:hAnsi="Arial" w:cs="Arial"/>
        </w:rPr>
        <w:t>Estimator = MLR;</w:t>
      </w:r>
    </w:p>
    <w:p w:rsidR="00596037" w:rsidRPr="007747E6" w:rsidRDefault="00596037" w:rsidP="00565D58">
      <w:pPr>
        <w:spacing w:after="0" w:line="240" w:lineRule="auto"/>
        <w:contextualSpacing/>
        <w:rPr>
          <w:rFonts w:ascii="Arial" w:hAnsi="Arial" w:cs="Arial"/>
        </w:rPr>
      </w:pPr>
    </w:p>
    <w:p w:rsidR="00596037" w:rsidRPr="007747E6" w:rsidRDefault="00596037" w:rsidP="00565D58">
      <w:pPr>
        <w:spacing w:after="0" w:line="240" w:lineRule="auto"/>
        <w:contextualSpacing/>
        <w:rPr>
          <w:rFonts w:ascii="Arial" w:hAnsi="Arial" w:cs="Arial"/>
        </w:rPr>
      </w:pPr>
      <w:r w:rsidRPr="007747E6">
        <w:rPr>
          <w:rFonts w:ascii="Arial" w:hAnsi="Arial" w:cs="Arial"/>
        </w:rPr>
        <w:t xml:space="preserve">Model: </w:t>
      </w:r>
    </w:p>
    <w:p w:rsidR="00596037" w:rsidRPr="007747E6" w:rsidRDefault="00596037" w:rsidP="00565D58">
      <w:pPr>
        <w:spacing w:after="0" w:line="240" w:lineRule="auto"/>
        <w:contextualSpacing/>
        <w:rPr>
          <w:rFonts w:ascii="Arial" w:hAnsi="Arial" w:cs="Arial"/>
        </w:rPr>
      </w:pPr>
      <w:proofErr w:type="gramStart"/>
      <w:r w:rsidRPr="007747E6">
        <w:rPr>
          <w:rFonts w:ascii="Arial" w:hAnsi="Arial" w:cs="Arial"/>
        </w:rPr>
        <w:t>f1</w:t>
      </w:r>
      <w:proofErr w:type="gramEnd"/>
      <w:r w:rsidRPr="007747E6">
        <w:rPr>
          <w:rFonts w:ascii="Arial" w:hAnsi="Arial" w:cs="Arial"/>
        </w:rPr>
        <w:t xml:space="preserve"> by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w:t>
      </w:r>
    </w:p>
    <w:p w:rsidR="00596037" w:rsidRPr="007747E6" w:rsidRDefault="00596037" w:rsidP="00565D58">
      <w:pPr>
        <w:spacing w:after="0" w:line="240" w:lineRule="auto"/>
        <w:contextualSpacing/>
        <w:rPr>
          <w:rFonts w:ascii="Arial" w:hAnsi="Arial" w:cs="Arial"/>
        </w:rPr>
      </w:pPr>
      <w:proofErr w:type="gramStart"/>
      <w:r w:rsidRPr="007747E6">
        <w:rPr>
          <w:rFonts w:ascii="Arial" w:hAnsi="Arial" w:cs="Arial"/>
        </w:rPr>
        <w:t>f2</w:t>
      </w:r>
      <w:proofErr w:type="gramEnd"/>
      <w:r w:rsidRPr="007747E6">
        <w:rPr>
          <w:rFonts w:ascii="Arial" w:hAnsi="Arial" w:cs="Arial"/>
        </w:rPr>
        <w:t xml:space="preserve"> by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596037" w:rsidRPr="007747E6" w:rsidRDefault="00596037" w:rsidP="00565D58">
      <w:pPr>
        <w:spacing w:after="0" w:line="240" w:lineRule="auto"/>
        <w:contextualSpacing/>
        <w:rPr>
          <w:rFonts w:ascii="Arial" w:hAnsi="Arial" w:cs="Arial"/>
        </w:rPr>
      </w:pPr>
    </w:p>
    <w:p w:rsidR="00596037" w:rsidRPr="007747E6" w:rsidRDefault="00596037" w:rsidP="00565D58">
      <w:pPr>
        <w:spacing w:after="0" w:line="240" w:lineRule="auto"/>
        <w:contextualSpacing/>
        <w:rPr>
          <w:rFonts w:ascii="Arial" w:hAnsi="Arial" w:cs="Arial"/>
        </w:rPr>
      </w:pPr>
    </w:p>
    <w:p w:rsidR="00596037" w:rsidRPr="007747E6" w:rsidRDefault="004C66C9" w:rsidP="00565D58">
      <w:pPr>
        <w:spacing w:after="0" w:line="240" w:lineRule="auto"/>
        <w:contextualSpacing/>
        <w:rPr>
          <w:rFonts w:ascii="Arial" w:hAnsi="Arial" w:cs="Arial"/>
        </w:rPr>
      </w:pPr>
      <w:r w:rsidRPr="007747E6">
        <w:rPr>
          <w:rFonts w:ascii="Arial" w:hAnsi="Arial" w:cs="Arial"/>
        </w:rPr>
        <w:t>Model group2</w:t>
      </w:r>
      <w:r w:rsidR="00596037" w:rsidRPr="007747E6">
        <w:rPr>
          <w:rFonts w:ascii="Arial" w:hAnsi="Arial" w:cs="Arial"/>
        </w:rPr>
        <w:t>:</w:t>
      </w:r>
    </w:p>
    <w:p w:rsidR="00596037" w:rsidRPr="007747E6" w:rsidRDefault="00596037" w:rsidP="00565D58">
      <w:pPr>
        <w:spacing w:after="0" w:line="240" w:lineRule="auto"/>
        <w:contextualSpacing/>
        <w:rPr>
          <w:rFonts w:ascii="Arial" w:hAnsi="Arial" w:cs="Arial"/>
        </w:rPr>
      </w:pPr>
      <w:proofErr w:type="gramStart"/>
      <w:r w:rsidRPr="007747E6">
        <w:rPr>
          <w:rFonts w:ascii="Arial" w:hAnsi="Arial" w:cs="Arial"/>
        </w:rPr>
        <w:t>!</w:t>
      </w:r>
      <w:proofErr w:type="spellStart"/>
      <w:r w:rsidRPr="007747E6">
        <w:rPr>
          <w:rFonts w:ascii="Arial" w:hAnsi="Arial" w:cs="Arial"/>
        </w:rPr>
        <w:t>Lamda</w:t>
      </w:r>
      <w:proofErr w:type="spellEnd"/>
      <w:proofErr w:type="gramEnd"/>
      <w:r w:rsidRPr="007747E6">
        <w:rPr>
          <w:rFonts w:ascii="Arial" w:hAnsi="Arial" w:cs="Arial"/>
        </w:rPr>
        <w:t xml:space="preserve"> X</w:t>
      </w:r>
    </w:p>
    <w:p w:rsidR="00596037" w:rsidRPr="007747E6" w:rsidRDefault="00596037" w:rsidP="00565D58">
      <w:pPr>
        <w:spacing w:after="0" w:line="240" w:lineRule="auto"/>
        <w:contextualSpacing/>
        <w:rPr>
          <w:rFonts w:ascii="Arial" w:hAnsi="Arial" w:cs="Arial"/>
        </w:rPr>
      </w:pPr>
      <w:proofErr w:type="gramStart"/>
      <w:r w:rsidRPr="007747E6">
        <w:rPr>
          <w:rFonts w:ascii="Arial" w:hAnsi="Arial" w:cs="Arial"/>
        </w:rPr>
        <w:t>f1</w:t>
      </w:r>
      <w:proofErr w:type="gramEnd"/>
      <w:r w:rsidRPr="007747E6">
        <w:rPr>
          <w:rFonts w:ascii="Arial" w:hAnsi="Arial" w:cs="Arial"/>
        </w:rPr>
        <w:t xml:space="preserve"> by Flanker@1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w:t>
      </w:r>
    </w:p>
    <w:p w:rsidR="00596037" w:rsidRPr="007747E6" w:rsidRDefault="00596037" w:rsidP="00565D58">
      <w:pPr>
        <w:spacing w:after="0" w:line="240" w:lineRule="auto"/>
        <w:contextualSpacing/>
        <w:rPr>
          <w:rFonts w:ascii="Arial" w:hAnsi="Arial" w:cs="Arial"/>
        </w:rPr>
      </w:pPr>
      <w:proofErr w:type="gramStart"/>
      <w:r w:rsidRPr="007747E6">
        <w:rPr>
          <w:rFonts w:ascii="Arial" w:hAnsi="Arial" w:cs="Arial"/>
        </w:rPr>
        <w:t>f2</w:t>
      </w:r>
      <w:proofErr w:type="gramEnd"/>
      <w:r w:rsidRPr="007747E6">
        <w:rPr>
          <w:rFonts w:ascii="Arial" w:hAnsi="Arial" w:cs="Arial"/>
        </w:rPr>
        <w:t xml:space="preserve"> by PicVocab@1 </w:t>
      </w:r>
      <w:proofErr w:type="spellStart"/>
      <w:r w:rsidRPr="007747E6">
        <w:rPr>
          <w:rFonts w:ascii="Arial" w:hAnsi="Arial" w:cs="Arial"/>
        </w:rPr>
        <w:t>OralRead</w:t>
      </w:r>
      <w:proofErr w:type="spellEnd"/>
      <w:r w:rsidRPr="007747E6">
        <w:rPr>
          <w:rFonts w:ascii="Arial" w:hAnsi="Arial" w:cs="Arial"/>
        </w:rPr>
        <w:t>;</w:t>
      </w:r>
    </w:p>
    <w:p w:rsidR="00596037" w:rsidRPr="007747E6" w:rsidRDefault="00596037" w:rsidP="00565D58">
      <w:pPr>
        <w:spacing w:after="0" w:line="240" w:lineRule="auto"/>
        <w:contextualSpacing/>
        <w:rPr>
          <w:rFonts w:ascii="Arial" w:hAnsi="Arial" w:cs="Arial"/>
        </w:rPr>
      </w:pPr>
    </w:p>
    <w:p w:rsidR="00596037" w:rsidRPr="007747E6" w:rsidRDefault="00596037" w:rsidP="00565D58">
      <w:pPr>
        <w:spacing w:after="0" w:line="240" w:lineRule="auto"/>
        <w:contextualSpacing/>
        <w:rPr>
          <w:rFonts w:ascii="Arial" w:hAnsi="Arial" w:cs="Arial"/>
        </w:rPr>
      </w:pPr>
      <w:proofErr w:type="gramStart"/>
      <w:r w:rsidRPr="007747E6">
        <w:rPr>
          <w:rFonts w:ascii="Arial" w:hAnsi="Arial" w:cs="Arial"/>
        </w:rPr>
        <w:t>!Tau</w:t>
      </w:r>
      <w:proofErr w:type="gramEnd"/>
      <w:r w:rsidRPr="007747E6">
        <w:rPr>
          <w:rFonts w:ascii="Arial" w:hAnsi="Arial" w:cs="Arial"/>
        </w:rPr>
        <w:t xml:space="preserve"> X</w:t>
      </w:r>
    </w:p>
    <w:p w:rsidR="00596037" w:rsidRPr="007747E6" w:rsidRDefault="00596037" w:rsidP="00565D58">
      <w:pPr>
        <w:spacing w:after="0" w:line="240" w:lineRule="auto"/>
        <w:contextualSpacing/>
        <w:rPr>
          <w:rFonts w:ascii="Arial" w:hAnsi="Arial" w:cs="Arial"/>
        </w:rPr>
      </w:pPr>
      <w:r w:rsidRPr="007747E6">
        <w:rPr>
          <w:rFonts w:ascii="Arial" w:hAnsi="Arial" w:cs="Arial"/>
        </w:rPr>
        <w:t xml:space="preserve">[Flanker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596037" w:rsidRPr="007747E6" w:rsidRDefault="00596037" w:rsidP="00565D58">
      <w:pPr>
        <w:spacing w:after="0" w:line="240" w:lineRule="auto"/>
        <w:contextualSpacing/>
        <w:rPr>
          <w:rFonts w:ascii="Arial" w:hAnsi="Arial" w:cs="Arial"/>
        </w:rPr>
      </w:pPr>
    </w:p>
    <w:p w:rsidR="00596037" w:rsidRPr="007747E6" w:rsidRDefault="00596037" w:rsidP="00565D58">
      <w:pPr>
        <w:spacing w:after="0" w:line="240" w:lineRule="auto"/>
        <w:contextualSpacing/>
        <w:rPr>
          <w:rFonts w:ascii="Arial" w:hAnsi="Arial" w:cs="Arial"/>
        </w:rPr>
      </w:pPr>
      <w:r w:rsidRPr="007747E6">
        <w:rPr>
          <w:rFonts w:ascii="Arial" w:hAnsi="Arial" w:cs="Arial"/>
        </w:rPr>
        <w:t>[f1@0];</w:t>
      </w:r>
    </w:p>
    <w:p w:rsidR="00596037" w:rsidRPr="007747E6" w:rsidRDefault="00596037" w:rsidP="00565D58">
      <w:pPr>
        <w:spacing w:after="0" w:line="240" w:lineRule="auto"/>
        <w:contextualSpacing/>
        <w:rPr>
          <w:rFonts w:ascii="Arial" w:hAnsi="Arial" w:cs="Arial"/>
        </w:rPr>
      </w:pPr>
      <w:r w:rsidRPr="007747E6">
        <w:rPr>
          <w:rFonts w:ascii="Arial" w:hAnsi="Arial" w:cs="Arial"/>
        </w:rPr>
        <w:t>[f2@0];</w:t>
      </w:r>
    </w:p>
    <w:p w:rsidR="00596037" w:rsidRPr="007747E6" w:rsidRDefault="00596037" w:rsidP="00565D58">
      <w:pPr>
        <w:spacing w:after="0" w:line="240" w:lineRule="auto"/>
        <w:contextualSpacing/>
        <w:rPr>
          <w:rFonts w:ascii="Arial" w:hAnsi="Arial" w:cs="Arial"/>
        </w:rPr>
      </w:pPr>
    </w:p>
    <w:p w:rsidR="00596037" w:rsidRPr="007747E6" w:rsidRDefault="00596037" w:rsidP="00565D58">
      <w:pPr>
        <w:spacing w:after="0" w:line="240" w:lineRule="auto"/>
        <w:contextualSpacing/>
        <w:rPr>
          <w:rFonts w:ascii="Arial" w:hAnsi="Arial" w:cs="Arial"/>
        </w:rPr>
      </w:pPr>
      <w:r w:rsidRPr="007747E6">
        <w:rPr>
          <w:rFonts w:ascii="Arial" w:hAnsi="Arial" w:cs="Arial"/>
        </w:rPr>
        <w:t xml:space="preserve">Output: </w:t>
      </w:r>
    </w:p>
    <w:p w:rsidR="00596037" w:rsidRPr="007747E6" w:rsidRDefault="00596037" w:rsidP="00565D58">
      <w:pPr>
        <w:spacing w:after="0" w:line="240" w:lineRule="auto"/>
        <w:contextualSpacing/>
        <w:rPr>
          <w:rFonts w:ascii="Arial" w:hAnsi="Arial" w:cs="Arial"/>
        </w:rPr>
      </w:pPr>
      <w:proofErr w:type="gramStart"/>
      <w:r w:rsidRPr="007747E6">
        <w:rPr>
          <w:rFonts w:ascii="Arial" w:hAnsi="Arial" w:cs="Arial"/>
        </w:rPr>
        <w:t>patterns</w:t>
      </w:r>
      <w:proofErr w:type="gramEnd"/>
      <w:r w:rsidRPr="007747E6">
        <w:rPr>
          <w:rFonts w:ascii="Arial" w:hAnsi="Arial" w:cs="Arial"/>
        </w:rPr>
        <w:t xml:space="preserve"> </w:t>
      </w:r>
      <w:r w:rsidR="006E4D8E" w:rsidRPr="007747E6">
        <w:rPr>
          <w:rFonts w:ascii="Arial" w:hAnsi="Arial" w:cs="Arial"/>
        </w:rPr>
        <w:t xml:space="preserve">standardized tech1 </w:t>
      </w:r>
      <w:proofErr w:type="spellStart"/>
      <w:r w:rsidR="006E4D8E" w:rsidRPr="007747E6">
        <w:rPr>
          <w:rFonts w:ascii="Arial" w:hAnsi="Arial" w:cs="Arial"/>
        </w:rPr>
        <w:t>modindices</w:t>
      </w:r>
      <w:proofErr w:type="spellEnd"/>
      <w:r w:rsidR="006E4D8E" w:rsidRPr="007747E6">
        <w:rPr>
          <w:rFonts w:ascii="Arial" w:hAnsi="Arial" w:cs="Arial"/>
        </w:rPr>
        <w:t xml:space="preserve"> (0</w:t>
      </w:r>
      <w:r w:rsidRPr="007747E6">
        <w:rPr>
          <w:rFonts w:ascii="Arial" w:hAnsi="Arial" w:cs="Arial"/>
        </w:rPr>
        <w:t>);</w:t>
      </w:r>
    </w:p>
    <w:p w:rsidR="00596037" w:rsidRPr="007747E6" w:rsidRDefault="00596037" w:rsidP="00565D58">
      <w:pPr>
        <w:spacing w:after="0" w:line="240" w:lineRule="auto"/>
        <w:contextualSpacing/>
        <w:rPr>
          <w:rFonts w:ascii="Arial" w:hAnsi="Arial" w:cs="Arial"/>
        </w:rPr>
      </w:pPr>
    </w:p>
    <w:p w:rsidR="00596037" w:rsidRPr="007747E6" w:rsidRDefault="00596037" w:rsidP="00565D58">
      <w:pPr>
        <w:spacing w:after="0" w:line="240" w:lineRule="auto"/>
        <w:contextualSpacing/>
        <w:rPr>
          <w:rFonts w:ascii="Arial" w:hAnsi="Arial" w:cs="Arial"/>
        </w:rPr>
      </w:pPr>
      <w:r w:rsidRPr="007747E6">
        <w:rPr>
          <w:rFonts w:ascii="Arial" w:hAnsi="Arial" w:cs="Arial"/>
        </w:rPr>
        <w:t xml:space="preserve">Plot: </w:t>
      </w:r>
    </w:p>
    <w:p w:rsidR="00596037" w:rsidRPr="007747E6" w:rsidRDefault="00596037" w:rsidP="00565D58">
      <w:pPr>
        <w:spacing w:after="0" w:line="240" w:lineRule="auto"/>
        <w:contextualSpacing/>
        <w:rPr>
          <w:rFonts w:ascii="Arial" w:hAnsi="Arial" w:cs="Arial"/>
        </w:rPr>
      </w:pPr>
      <w:r w:rsidRPr="007747E6">
        <w:rPr>
          <w:rFonts w:ascii="Arial" w:hAnsi="Arial" w:cs="Arial"/>
        </w:rPr>
        <w:t>Type = plot3;</w:t>
      </w:r>
    </w:p>
    <w:p w:rsidR="00263C4F" w:rsidRPr="007747E6" w:rsidRDefault="00263C4F" w:rsidP="00565D58">
      <w:pPr>
        <w:spacing w:after="0" w:line="240" w:lineRule="auto"/>
        <w:contextualSpacing/>
        <w:rPr>
          <w:rFonts w:ascii="Arial" w:hAnsi="Arial" w:cs="Arial"/>
        </w:rPr>
      </w:pPr>
    </w:p>
    <w:p w:rsidR="00263C4F" w:rsidRPr="007747E6" w:rsidRDefault="00263C4F" w:rsidP="00565D58">
      <w:pPr>
        <w:spacing w:after="0" w:line="240" w:lineRule="auto"/>
        <w:contextualSpacing/>
        <w:rPr>
          <w:rFonts w:ascii="Arial" w:hAnsi="Arial" w:cs="Arial"/>
        </w:rPr>
      </w:pPr>
    </w:p>
    <w:p w:rsidR="00263C4F" w:rsidRPr="007747E6" w:rsidRDefault="00263C4F" w:rsidP="00565D58">
      <w:pPr>
        <w:spacing w:after="0" w:line="240" w:lineRule="auto"/>
        <w:contextualSpacing/>
        <w:rPr>
          <w:rFonts w:ascii="Arial" w:hAnsi="Arial" w:cs="Arial"/>
          <w:b/>
        </w:rPr>
      </w:pPr>
      <w:r w:rsidRPr="007747E6">
        <w:rPr>
          <w:rFonts w:ascii="Arial" w:hAnsi="Arial" w:cs="Arial"/>
          <w:b/>
        </w:rPr>
        <w:t xml:space="preserve">Title: </w:t>
      </w:r>
    </w:p>
    <w:p w:rsidR="00263C4F" w:rsidRPr="007747E6" w:rsidRDefault="00263C4F" w:rsidP="00565D58">
      <w:pPr>
        <w:spacing w:after="0" w:line="240" w:lineRule="auto"/>
        <w:contextualSpacing/>
        <w:rPr>
          <w:rFonts w:ascii="Arial" w:hAnsi="Arial" w:cs="Arial"/>
          <w:b/>
        </w:rPr>
      </w:pPr>
      <w:r w:rsidRPr="007747E6">
        <w:rPr>
          <w:rFonts w:ascii="Arial" w:hAnsi="Arial" w:cs="Arial"/>
          <w:b/>
        </w:rPr>
        <w:t xml:space="preserve">Two-group CFA testing metric invariance (2-factor model) </w:t>
      </w:r>
    </w:p>
    <w:p w:rsidR="00263C4F" w:rsidRPr="007747E6" w:rsidRDefault="00263C4F" w:rsidP="00565D58">
      <w:pPr>
        <w:spacing w:after="0" w:line="240" w:lineRule="auto"/>
        <w:contextualSpacing/>
        <w:rPr>
          <w:rFonts w:ascii="Arial" w:hAnsi="Arial" w:cs="Arial"/>
        </w:rPr>
      </w:pPr>
    </w:p>
    <w:p w:rsidR="00263C4F" w:rsidRPr="007747E6" w:rsidRDefault="00263C4F" w:rsidP="00565D58">
      <w:pPr>
        <w:spacing w:after="0" w:line="240" w:lineRule="auto"/>
        <w:contextualSpacing/>
        <w:rPr>
          <w:rFonts w:ascii="Arial" w:hAnsi="Arial" w:cs="Arial"/>
        </w:rPr>
      </w:pPr>
      <w:r w:rsidRPr="007747E6">
        <w:rPr>
          <w:rFonts w:ascii="Arial" w:hAnsi="Arial" w:cs="Arial"/>
        </w:rPr>
        <w:t xml:space="preserve">Data: </w:t>
      </w:r>
    </w:p>
    <w:p w:rsidR="00263C4F" w:rsidRPr="007747E6" w:rsidRDefault="00263C4F" w:rsidP="00565D58">
      <w:pPr>
        <w:spacing w:after="0" w:line="240" w:lineRule="auto"/>
        <w:contextualSpacing/>
        <w:rPr>
          <w:rFonts w:ascii="Arial" w:hAnsi="Arial" w:cs="Arial"/>
        </w:rPr>
      </w:pPr>
      <w:r w:rsidRPr="007747E6">
        <w:rPr>
          <w:rFonts w:ascii="Arial" w:hAnsi="Arial" w:cs="Arial"/>
        </w:rPr>
        <w:t>File = toolbox.dat;</w:t>
      </w:r>
    </w:p>
    <w:p w:rsidR="00263C4F" w:rsidRPr="007747E6" w:rsidRDefault="00263C4F" w:rsidP="00565D58">
      <w:pPr>
        <w:spacing w:after="0" w:line="240" w:lineRule="auto"/>
        <w:contextualSpacing/>
        <w:rPr>
          <w:rFonts w:ascii="Arial" w:hAnsi="Arial" w:cs="Arial"/>
        </w:rPr>
      </w:pPr>
    </w:p>
    <w:p w:rsidR="00263C4F" w:rsidRPr="007747E6" w:rsidRDefault="00263C4F" w:rsidP="00565D58">
      <w:pPr>
        <w:spacing w:after="0" w:line="240" w:lineRule="auto"/>
        <w:contextualSpacing/>
        <w:rPr>
          <w:rFonts w:ascii="Arial" w:hAnsi="Arial" w:cs="Arial"/>
        </w:rPr>
      </w:pPr>
      <w:r w:rsidRPr="007747E6">
        <w:rPr>
          <w:rFonts w:ascii="Arial" w:hAnsi="Arial" w:cs="Arial"/>
        </w:rPr>
        <w:t xml:space="preserve">Variable:   </w:t>
      </w:r>
    </w:p>
    <w:p w:rsidR="00263C4F" w:rsidRPr="007747E6" w:rsidRDefault="00263C4F" w:rsidP="00565D58">
      <w:pPr>
        <w:spacing w:after="0" w:line="240" w:lineRule="auto"/>
        <w:contextualSpacing/>
        <w:rPr>
          <w:rFonts w:ascii="Arial" w:hAnsi="Arial" w:cs="Arial"/>
        </w:rPr>
      </w:pPr>
      <w:r w:rsidRPr="007747E6">
        <w:rPr>
          <w:rFonts w:ascii="Arial" w:hAnsi="Arial" w:cs="Arial"/>
        </w:rPr>
        <w:t xml:space="preserve">Names = id group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263C4F" w:rsidRPr="007747E6" w:rsidRDefault="00263C4F" w:rsidP="00565D58">
      <w:pPr>
        <w:spacing w:after="0" w:line="240" w:lineRule="auto"/>
        <w:contextualSpacing/>
        <w:rPr>
          <w:rFonts w:ascii="Arial" w:hAnsi="Arial" w:cs="Arial"/>
        </w:rPr>
      </w:pPr>
      <w:proofErr w:type="spellStart"/>
      <w:r w:rsidRPr="007747E6">
        <w:rPr>
          <w:rFonts w:ascii="Arial" w:hAnsi="Arial" w:cs="Arial"/>
        </w:rPr>
        <w:t>Usevariables</w:t>
      </w:r>
      <w:proofErr w:type="spellEnd"/>
      <w:r w:rsidRPr="007747E6">
        <w:rPr>
          <w:rFonts w:ascii="Arial" w:hAnsi="Arial" w:cs="Arial"/>
        </w:rPr>
        <w:t xml:space="preserve"> =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263C4F" w:rsidRPr="007747E6" w:rsidRDefault="00263C4F" w:rsidP="00565D58">
      <w:pPr>
        <w:spacing w:after="0" w:line="240" w:lineRule="auto"/>
        <w:contextualSpacing/>
        <w:rPr>
          <w:rFonts w:ascii="Arial" w:hAnsi="Arial" w:cs="Arial"/>
        </w:rPr>
      </w:pPr>
      <w:r w:rsidRPr="007747E6">
        <w:rPr>
          <w:rFonts w:ascii="Arial" w:hAnsi="Arial" w:cs="Arial"/>
        </w:rPr>
        <w:t xml:space="preserve">Missing </w:t>
      </w:r>
      <w:proofErr w:type="gramStart"/>
      <w:r w:rsidRPr="007747E6">
        <w:rPr>
          <w:rFonts w:ascii="Arial" w:hAnsi="Arial" w:cs="Arial"/>
        </w:rPr>
        <w:t>= .;</w:t>
      </w:r>
      <w:proofErr w:type="gramEnd"/>
    </w:p>
    <w:p w:rsidR="00263C4F" w:rsidRPr="007747E6" w:rsidRDefault="00263C4F" w:rsidP="00565D58">
      <w:pPr>
        <w:spacing w:after="0" w:line="240" w:lineRule="auto"/>
        <w:contextualSpacing/>
        <w:rPr>
          <w:rFonts w:ascii="Arial" w:hAnsi="Arial" w:cs="Arial"/>
        </w:rPr>
      </w:pPr>
      <w:r w:rsidRPr="007747E6">
        <w:rPr>
          <w:rFonts w:ascii="Arial" w:hAnsi="Arial" w:cs="Arial"/>
        </w:rPr>
        <w:t xml:space="preserve">Grouping = group (1 = </w:t>
      </w:r>
      <w:proofErr w:type="gramStart"/>
      <w:r w:rsidRPr="007747E6">
        <w:rPr>
          <w:rFonts w:ascii="Arial" w:hAnsi="Arial" w:cs="Arial"/>
        </w:rPr>
        <w:t>group1  2</w:t>
      </w:r>
      <w:proofErr w:type="gramEnd"/>
      <w:r w:rsidR="00C323EE" w:rsidRPr="007747E6">
        <w:rPr>
          <w:rFonts w:ascii="Arial" w:hAnsi="Arial" w:cs="Arial"/>
        </w:rPr>
        <w:t xml:space="preserve"> </w:t>
      </w:r>
      <w:r w:rsidRPr="007747E6">
        <w:rPr>
          <w:rFonts w:ascii="Arial" w:hAnsi="Arial" w:cs="Arial"/>
        </w:rPr>
        <w:t>= group2);</w:t>
      </w:r>
    </w:p>
    <w:p w:rsidR="00263C4F" w:rsidRPr="007747E6" w:rsidRDefault="00263C4F" w:rsidP="00565D58">
      <w:pPr>
        <w:spacing w:after="0" w:line="240" w:lineRule="auto"/>
        <w:contextualSpacing/>
        <w:rPr>
          <w:rFonts w:ascii="Arial" w:hAnsi="Arial" w:cs="Arial"/>
        </w:rPr>
      </w:pPr>
    </w:p>
    <w:p w:rsidR="00263C4F" w:rsidRPr="007747E6" w:rsidRDefault="00263C4F" w:rsidP="00565D58">
      <w:pPr>
        <w:spacing w:after="0" w:line="240" w:lineRule="auto"/>
        <w:contextualSpacing/>
        <w:rPr>
          <w:rFonts w:ascii="Arial" w:hAnsi="Arial" w:cs="Arial"/>
        </w:rPr>
      </w:pPr>
      <w:r w:rsidRPr="007747E6">
        <w:rPr>
          <w:rFonts w:ascii="Arial" w:hAnsi="Arial" w:cs="Arial"/>
        </w:rPr>
        <w:t xml:space="preserve">Analysis: </w:t>
      </w:r>
    </w:p>
    <w:p w:rsidR="00263C4F" w:rsidRPr="007747E6" w:rsidRDefault="00263C4F" w:rsidP="00565D58">
      <w:pPr>
        <w:spacing w:after="0" w:line="240" w:lineRule="auto"/>
        <w:contextualSpacing/>
        <w:rPr>
          <w:rFonts w:ascii="Arial" w:hAnsi="Arial" w:cs="Arial"/>
        </w:rPr>
      </w:pPr>
      <w:r w:rsidRPr="007747E6">
        <w:rPr>
          <w:rFonts w:ascii="Arial" w:hAnsi="Arial" w:cs="Arial"/>
        </w:rPr>
        <w:t>Estimator = MLR;</w:t>
      </w:r>
    </w:p>
    <w:p w:rsidR="00263C4F" w:rsidRPr="007747E6" w:rsidRDefault="00263C4F" w:rsidP="00565D58">
      <w:pPr>
        <w:spacing w:after="0" w:line="240" w:lineRule="auto"/>
        <w:contextualSpacing/>
        <w:rPr>
          <w:rFonts w:ascii="Arial" w:hAnsi="Arial" w:cs="Arial"/>
        </w:rPr>
      </w:pPr>
    </w:p>
    <w:p w:rsidR="00263C4F" w:rsidRPr="007747E6" w:rsidRDefault="00263C4F" w:rsidP="00565D58">
      <w:pPr>
        <w:spacing w:after="0" w:line="240" w:lineRule="auto"/>
        <w:contextualSpacing/>
        <w:rPr>
          <w:rFonts w:ascii="Arial" w:hAnsi="Arial" w:cs="Arial"/>
        </w:rPr>
      </w:pPr>
      <w:r w:rsidRPr="007747E6">
        <w:rPr>
          <w:rFonts w:ascii="Arial" w:hAnsi="Arial" w:cs="Arial"/>
        </w:rPr>
        <w:t xml:space="preserve">Model: </w:t>
      </w:r>
    </w:p>
    <w:p w:rsidR="00263C4F" w:rsidRPr="007747E6" w:rsidRDefault="00263C4F" w:rsidP="00565D58">
      <w:pPr>
        <w:spacing w:after="0" w:line="240" w:lineRule="auto"/>
        <w:contextualSpacing/>
        <w:rPr>
          <w:rFonts w:ascii="Arial" w:hAnsi="Arial" w:cs="Arial"/>
        </w:rPr>
      </w:pPr>
      <w:proofErr w:type="gramStart"/>
      <w:r w:rsidRPr="007747E6">
        <w:rPr>
          <w:rFonts w:ascii="Arial" w:hAnsi="Arial" w:cs="Arial"/>
        </w:rPr>
        <w:t>f1</w:t>
      </w:r>
      <w:proofErr w:type="gramEnd"/>
      <w:r w:rsidRPr="007747E6">
        <w:rPr>
          <w:rFonts w:ascii="Arial" w:hAnsi="Arial" w:cs="Arial"/>
        </w:rPr>
        <w:t xml:space="preserve"> by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w:t>
      </w:r>
    </w:p>
    <w:p w:rsidR="00263C4F" w:rsidRPr="007747E6" w:rsidRDefault="00263C4F" w:rsidP="00565D58">
      <w:pPr>
        <w:spacing w:after="0" w:line="240" w:lineRule="auto"/>
        <w:contextualSpacing/>
        <w:rPr>
          <w:rFonts w:ascii="Arial" w:hAnsi="Arial" w:cs="Arial"/>
        </w:rPr>
      </w:pPr>
      <w:proofErr w:type="gramStart"/>
      <w:r w:rsidRPr="007747E6">
        <w:rPr>
          <w:rFonts w:ascii="Arial" w:hAnsi="Arial" w:cs="Arial"/>
        </w:rPr>
        <w:t>f2</w:t>
      </w:r>
      <w:proofErr w:type="gramEnd"/>
      <w:r w:rsidRPr="007747E6">
        <w:rPr>
          <w:rFonts w:ascii="Arial" w:hAnsi="Arial" w:cs="Arial"/>
        </w:rPr>
        <w:t xml:space="preserve"> by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263C4F" w:rsidRPr="007747E6" w:rsidRDefault="00263C4F" w:rsidP="00565D58">
      <w:pPr>
        <w:spacing w:after="0" w:line="240" w:lineRule="auto"/>
        <w:contextualSpacing/>
        <w:rPr>
          <w:rFonts w:ascii="Arial" w:hAnsi="Arial" w:cs="Arial"/>
        </w:rPr>
      </w:pPr>
    </w:p>
    <w:p w:rsidR="00263C4F" w:rsidRPr="007747E6" w:rsidRDefault="00263C4F" w:rsidP="00565D58">
      <w:pPr>
        <w:spacing w:after="0" w:line="240" w:lineRule="auto"/>
        <w:contextualSpacing/>
        <w:rPr>
          <w:rFonts w:ascii="Arial" w:hAnsi="Arial" w:cs="Arial"/>
        </w:rPr>
      </w:pPr>
      <w:r w:rsidRPr="007747E6">
        <w:rPr>
          <w:rFonts w:ascii="Arial" w:hAnsi="Arial" w:cs="Arial"/>
        </w:rPr>
        <w:t>Model group2:</w:t>
      </w:r>
    </w:p>
    <w:p w:rsidR="00E5133C" w:rsidRPr="007747E6" w:rsidRDefault="00E5133C" w:rsidP="00565D58">
      <w:pPr>
        <w:spacing w:after="0" w:line="240" w:lineRule="auto"/>
        <w:contextualSpacing/>
        <w:rPr>
          <w:rFonts w:ascii="Arial" w:hAnsi="Arial" w:cs="Arial"/>
        </w:rPr>
      </w:pPr>
      <w:proofErr w:type="gramStart"/>
      <w:r w:rsidRPr="007747E6">
        <w:rPr>
          <w:rFonts w:ascii="Arial" w:hAnsi="Arial" w:cs="Arial"/>
        </w:rPr>
        <w:t>!Tau</w:t>
      </w:r>
      <w:proofErr w:type="gramEnd"/>
      <w:r w:rsidRPr="007747E6">
        <w:rPr>
          <w:rFonts w:ascii="Arial" w:hAnsi="Arial" w:cs="Arial"/>
        </w:rPr>
        <w:t xml:space="preserve"> X</w:t>
      </w:r>
    </w:p>
    <w:p w:rsidR="00E5133C" w:rsidRPr="007747E6" w:rsidRDefault="00E5133C" w:rsidP="00565D58">
      <w:pPr>
        <w:spacing w:after="0" w:line="240" w:lineRule="auto"/>
        <w:contextualSpacing/>
        <w:rPr>
          <w:rFonts w:ascii="Arial" w:hAnsi="Arial" w:cs="Arial"/>
        </w:rPr>
      </w:pPr>
      <w:r w:rsidRPr="007747E6">
        <w:rPr>
          <w:rFonts w:ascii="Arial" w:hAnsi="Arial" w:cs="Arial"/>
        </w:rPr>
        <w:t xml:space="preserve">[Flanker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E5133C" w:rsidRPr="007747E6" w:rsidRDefault="00E5133C" w:rsidP="00565D58">
      <w:pPr>
        <w:spacing w:after="0" w:line="240" w:lineRule="auto"/>
        <w:contextualSpacing/>
        <w:rPr>
          <w:rFonts w:ascii="Arial" w:hAnsi="Arial" w:cs="Arial"/>
        </w:rPr>
      </w:pPr>
    </w:p>
    <w:p w:rsidR="00E5133C" w:rsidRPr="007747E6" w:rsidRDefault="00E5133C" w:rsidP="00565D58">
      <w:pPr>
        <w:spacing w:after="0" w:line="240" w:lineRule="auto"/>
        <w:contextualSpacing/>
        <w:rPr>
          <w:rFonts w:ascii="Arial" w:hAnsi="Arial" w:cs="Arial"/>
        </w:rPr>
      </w:pPr>
      <w:r w:rsidRPr="007747E6">
        <w:rPr>
          <w:rFonts w:ascii="Arial" w:hAnsi="Arial" w:cs="Arial"/>
        </w:rPr>
        <w:t>[f1@0];</w:t>
      </w:r>
    </w:p>
    <w:p w:rsidR="00E5133C" w:rsidRPr="007747E6" w:rsidRDefault="00E5133C" w:rsidP="00565D58">
      <w:pPr>
        <w:spacing w:after="0" w:line="240" w:lineRule="auto"/>
        <w:contextualSpacing/>
        <w:rPr>
          <w:rFonts w:ascii="Arial" w:hAnsi="Arial" w:cs="Arial"/>
        </w:rPr>
      </w:pPr>
      <w:r w:rsidRPr="007747E6">
        <w:rPr>
          <w:rFonts w:ascii="Arial" w:hAnsi="Arial" w:cs="Arial"/>
        </w:rPr>
        <w:t>[f2@0];</w:t>
      </w:r>
    </w:p>
    <w:p w:rsidR="00263C4F" w:rsidRPr="007747E6" w:rsidRDefault="00263C4F" w:rsidP="00565D58">
      <w:pPr>
        <w:spacing w:after="0" w:line="240" w:lineRule="auto"/>
        <w:contextualSpacing/>
        <w:rPr>
          <w:rFonts w:ascii="Arial" w:hAnsi="Arial" w:cs="Arial"/>
        </w:rPr>
      </w:pPr>
    </w:p>
    <w:p w:rsidR="00263C4F" w:rsidRPr="007747E6" w:rsidRDefault="00263C4F" w:rsidP="00565D58">
      <w:pPr>
        <w:spacing w:after="0" w:line="240" w:lineRule="auto"/>
        <w:contextualSpacing/>
        <w:rPr>
          <w:rFonts w:ascii="Arial" w:hAnsi="Arial" w:cs="Arial"/>
        </w:rPr>
      </w:pPr>
      <w:r w:rsidRPr="007747E6">
        <w:rPr>
          <w:rFonts w:ascii="Arial" w:hAnsi="Arial" w:cs="Arial"/>
        </w:rPr>
        <w:t xml:space="preserve">Output: </w:t>
      </w:r>
    </w:p>
    <w:p w:rsidR="00263C4F" w:rsidRPr="007747E6" w:rsidRDefault="00263C4F" w:rsidP="00565D58">
      <w:pPr>
        <w:spacing w:after="0" w:line="240" w:lineRule="auto"/>
        <w:contextualSpacing/>
        <w:rPr>
          <w:rFonts w:ascii="Arial" w:hAnsi="Arial" w:cs="Arial"/>
        </w:rPr>
      </w:pPr>
      <w:proofErr w:type="gramStart"/>
      <w:r w:rsidRPr="007747E6">
        <w:rPr>
          <w:rFonts w:ascii="Arial" w:hAnsi="Arial" w:cs="Arial"/>
        </w:rPr>
        <w:t>patterns</w:t>
      </w:r>
      <w:proofErr w:type="gramEnd"/>
      <w:r w:rsidRPr="007747E6">
        <w:rPr>
          <w:rFonts w:ascii="Arial" w:hAnsi="Arial" w:cs="Arial"/>
        </w:rPr>
        <w:t xml:space="preserve"> standardized tech1 </w:t>
      </w:r>
      <w:proofErr w:type="spellStart"/>
      <w:r w:rsidRPr="007747E6">
        <w:rPr>
          <w:rFonts w:ascii="Arial" w:hAnsi="Arial" w:cs="Arial"/>
        </w:rPr>
        <w:t>modindices</w:t>
      </w:r>
      <w:proofErr w:type="spellEnd"/>
      <w:r w:rsidRPr="007747E6">
        <w:rPr>
          <w:rFonts w:ascii="Arial" w:hAnsi="Arial" w:cs="Arial"/>
        </w:rPr>
        <w:t xml:space="preserve"> (0);</w:t>
      </w:r>
    </w:p>
    <w:p w:rsidR="00263C4F" w:rsidRPr="007747E6" w:rsidRDefault="00263C4F" w:rsidP="00565D58">
      <w:pPr>
        <w:spacing w:after="0" w:line="240" w:lineRule="auto"/>
        <w:contextualSpacing/>
        <w:rPr>
          <w:rFonts w:ascii="Arial" w:hAnsi="Arial" w:cs="Arial"/>
        </w:rPr>
      </w:pPr>
    </w:p>
    <w:p w:rsidR="00263C4F" w:rsidRPr="007747E6" w:rsidRDefault="00263C4F" w:rsidP="00565D58">
      <w:pPr>
        <w:spacing w:after="0" w:line="240" w:lineRule="auto"/>
        <w:contextualSpacing/>
        <w:rPr>
          <w:rFonts w:ascii="Arial" w:hAnsi="Arial" w:cs="Arial"/>
        </w:rPr>
      </w:pPr>
      <w:r w:rsidRPr="007747E6">
        <w:rPr>
          <w:rFonts w:ascii="Arial" w:hAnsi="Arial" w:cs="Arial"/>
        </w:rPr>
        <w:t xml:space="preserve">Plot: </w:t>
      </w:r>
    </w:p>
    <w:p w:rsidR="00263C4F" w:rsidRPr="007747E6" w:rsidRDefault="00263C4F" w:rsidP="00565D58">
      <w:pPr>
        <w:spacing w:after="0" w:line="240" w:lineRule="auto"/>
        <w:contextualSpacing/>
        <w:rPr>
          <w:rFonts w:ascii="Arial" w:hAnsi="Arial" w:cs="Arial"/>
        </w:rPr>
      </w:pPr>
      <w:r w:rsidRPr="007747E6">
        <w:rPr>
          <w:rFonts w:ascii="Arial" w:hAnsi="Arial" w:cs="Arial"/>
        </w:rPr>
        <w:t>Type = plot3;</w:t>
      </w:r>
    </w:p>
    <w:p w:rsidR="00263C4F" w:rsidRPr="007747E6" w:rsidRDefault="00263C4F" w:rsidP="00565D58">
      <w:pPr>
        <w:spacing w:after="0" w:line="240" w:lineRule="auto"/>
        <w:contextualSpacing/>
        <w:rPr>
          <w:rFonts w:ascii="Arial" w:hAnsi="Arial" w:cs="Arial"/>
        </w:rPr>
      </w:pPr>
    </w:p>
    <w:p w:rsidR="00B23CA5" w:rsidRPr="007747E6" w:rsidRDefault="00B23CA5" w:rsidP="00565D58">
      <w:pPr>
        <w:spacing w:after="0" w:line="240" w:lineRule="auto"/>
        <w:contextualSpacing/>
        <w:rPr>
          <w:rFonts w:ascii="Arial" w:hAnsi="Arial" w:cs="Arial"/>
        </w:rPr>
      </w:pPr>
    </w:p>
    <w:p w:rsidR="00B23CA5" w:rsidRPr="007747E6" w:rsidRDefault="00B23CA5" w:rsidP="00565D58">
      <w:pPr>
        <w:spacing w:after="0" w:line="240" w:lineRule="auto"/>
        <w:contextualSpacing/>
        <w:rPr>
          <w:rFonts w:ascii="Arial" w:hAnsi="Arial" w:cs="Arial"/>
        </w:rPr>
      </w:pPr>
    </w:p>
    <w:p w:rsidR="00B23CA5" w:rsidRPr="007747E6" w:rsidRDefault="00B23CA5" w:rsidP="00565D58">
      <w:pPr>
        <w:spacing w:after="0" w:line="240" w:lineRule="auto"/>
        <w:contextualSpacing/>
        <w:rPr>
          <w:rFonts w:ascii="Arial" w:hAnsi="Arial" w:cs="Arial"/>
          <w:b/>
        </w:rPr>
      </w:pPr>
      <w:r w:rsidRPr="007747E6">
        <w:rPr>
          <w:rFonts w:ascii="Arial" w:hAnsi="Arial" w:cs="Arial"/>
          <w:b/>
        </w:rPr>
        <w:t xml:space="preserve">Title: </w:t>
      </w:r>
    </w:p>
    <w:p w:rsidR="00B23CA5" w:rsidRPr="007747E6" w:rsidRDefault="00B23CA5" w:rsidP="00565D58">
      <w:pPr>
        <w:spacing w:after="0" w:line="240" w:lineRule="auto"/>
        <w:contextualSpacing/>
        <w:rPr>
          <w:rFonts w:ascii="Arial" w:hAnsi="Arial" w:cs="Arial"/>
          <w:b/>
        </w:rPr>
      </w:pPr>
      <w:r w:rsidRPr="007747E6">
        <w:rPr>
          <w:rFonts w:ascii="Arial" w:hAnsi="Arial" w:cs="Arial"/>
          <w:b/>
        </w:rPr>
        <w:t xml:space="preserve">Two-group CFA testing scalar invariance (2-factor model) </w:t>
      </w:r>
    </w:p>
    <w:p w:rsidR="00B23CA5" w:rsidRPr="007747E6" w:rsidRDefault="00B23CA5" w:rsidP="00565D58">
      <w:pPr>
        <w:spacing w:after="0" w:line="240" w:lineRule="auto"/>
        <w:contextualSpacing/>
        <w:rPr>
          <w:rFonts w:ascii="Arial" w:hAnsi="Arial" w:cs="Arial"/>
        </w:rPr>
      </w:pPr>
    </w:p>
    <w:p w:rsidR="00B23CA5" w:rsidRPr="007747E6" w:rsidRDefault="00B23CA5" w:rsidP="00565D58">
      <w:pPr>
        <w:spacing w:after="0" w:line="240" w:lineRule="auto"/>
        <w:contextualSpacing/>
        <w:rPr>
          <w:rFonts w:ascii="Arial" w:hAnsi="Arial" w:cs="Arial"/>
        </w:rPr>
      </w:pPr>
      <w:r w:rsidRPr="007747E6">
        <w:rPr>
          <w:rFonts w:ascii="Arial" w:hAnsi="Arial" w:cs="Arial"/>
        </w:rPr>
        <w:t xml:space="preserve">Data: </w:t>
      </w:r>
    </w:p>
    <w:p w:rsidR="00B23CA5" w:rsidRPr="007747E6" w:rsidRDefault="00B23CA5" w:rsidP="00565D58">
      <w:pPr>
        <w:spacing w:after="0" w:line="240" w:lineRule="auto"/>
        <w:contextualSpacing/>
        <w:rPr>
          <w:rFonts w:ascii="Arial" w:hAnsi="Arial" w:cs="Arial"/>
        </w:rPr>
      </w:pPr>
      <w:r w:rsidRPr="007747E6">
        <w:rPr>
          <w:rFonts w:ascii="Arial" w:hAnsi="Arial" w:cs="Arial"/>
        </w:rPr>
        <w:t>File = toolbox.dat;</w:t>
      </w:r>
    </w:p>
    <w:p w:rsidR="00B23CA5" w:rsidRPr="007747E6" w:rsidRDefault="00B23CA5" w:rsidP="00565D58">
      <w:pPr>
        <w:spacing w:after="0" w:line="240" w:lineRule="auto"/>
        <w:contextualSpacing/>
        <w:rPr>
          <w:rFonts w:ascii="Arial" w:hAnsi="Arial" w:cs="Arial"/>
        </w:rPr>
      </w:pPr>
    </w:p>
    <w:p w:rsidR="00B23CA5" w:rsidRPr="007747E6" w:rsidRDefault="00B23CA5" w:rsidP="00565D58">
      <w:pPr>
        <w:spacing w:after="0" w:line="240" w:lineRule="auto"/>
        <w:contextualSpacing/>
        <w:rPr>
          <w:rFonts w:ascii="Arial" w:hAnsi="Arial" w:cs="Arial"/>
        </w:rPr>
      </w:pPr>
      <w:r w:rsidRPr="007747E6">
        <w:rPr>
          <w:rFonts w:ascii="Arial" w:hAnsi="Arial" w:cs="Arial"/>
        </w:rPr>
        <w:t xml:space="preserve">Variable:   </w:t>
      </w:r>
    </w:p>
    <w:p w:rsidR="00B23CA5" w:rsidRPr="007747E6" w:rsidRDefault="00B23CA5" w:rsidP="00565D58">
      <w:pPr>
        <w:spacing w:after="0" w:line="240" w:lineRule="auto"/>
        <w:contextualSpacing/>
        <w:rPr>
          <w:rFonts w:ascii="Arial" w:hAnsi="Arial" w:cs="Arial"/>
        </w:rPr>
      </w:pPr>
      <w:r w:rsidRPr="007747E6">
        <w:rPr>
          <w:rFonts w:ascii="Arial" w:hAnsi="Arial" w:cs="Arial"/>
        </w:rPr>
        <w:t xml:space="preserve">Names = id group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B23CA5" w:rsidRPr="007747E6" w:rsidRDefault="00B23CA5" w:rsidP="00565D58">
      <w:pPr>
        <w:spacing w:after="0" w:line="240" w:lineRule="auto"/>
        <w:contextualSpacing/>
        <w:rPr>
          <w:rFonts w:ascii="Arial" w:hAnsi="Arial" w:cs="Arial"/>
        </w:rPr>
      </w:pPr>
      <w:proofErr w:type="spellStart"/>
      <w:r w:rsidRPr="007747E6">
        <w:rPr>
          <w:rFonts w:ascii="Arial" w:hAnsi="Arial" w:cs="Arial"/>
        </w:rPr>
        <w:t>Usevariables</w:t>
      </w:r>
      <w:proofErr w:type="spellEnd"/>
      <w:r w:rsidRPr="007747E6">
        <w:rPr>
          <w:rFonts w:ascii="Arial" w:hAnsi="Arial" w:cs="Arial"/>
        </w:rPr>
        <w:t xml:space="preserve"> =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B23CA5" w:rsidRPr="007747E6" w:rsidRDefault="00B23CA5" w:rsidP="00565D58">
      <w:pPr>
        <w:spacing w:after="0" w:line="240" w:lineRule="auto"/>
        <w:contextualSpacing/>
        <w:rPr>
          <w:rFonts w:ascii="Arial" w:hAnsi="Arial" w:cs="Arial"/>
        </w:rPr>
      </w:pPr>
      <w:r w:rsidRPr="007747E6">
        <w:rPr>
          <w:rFonts w:ascii="Arial" w:hAnsi="Arial" w:cs="Arial"/>
        </w:rPr>
        <w:t xml:space="preserve">Missing </w:t>
      </w:r>
      <w:proofErr w:type="gramStart"/>
      <w:r w:rsidRPr="007747E6">
        <w:rPr>
          <w:rFonts w:ascii="Arial" w:hAnsi="Arial" w:cs="Arial"/>
        </w:rPr>
        <w:t>= .;</w:t>
      </w:r>
      <w:proofErr w:type="gramEnd"/>
    </w:p>
    <w:p w:rsidR="00B23CA5" w:rsidRPr="007747E6" w:rsidRDefault="00B23CA5" w:rsidP="00565D58">
      <w:pPr>
        <w:spacing w:after="0" w:line="240" w:lineRule="auto"/>
        <w:contextualSpacing/>
        <w:rPr>
          <w:rFonts w:ascii="Arial" w:hAnsi="Arial" w:cs="Arial"/>
        </w:rPr>
      </w:pPr>
      <w:r w:rsidRPr="007747E6">
        <w:rPr>
          <w:rFonts w:ascii="Arial" w:hAnsi="Arial" w:cs="Arial"/>
        </w:rPr>
        <w:t xml:space="preserve">Grouping = group (1 = </w:t>
      </w:r>
      <w:proofErr w:type="gramStart"/>
      <w:r w:rsidRPr="007747E6">
        <w:rPr>
          <w:rFonts w:ascii="Arial" w:hAnsi="Arial" w:cs="Arial"/>
        </w:rPr>
        <w:t>group1  2</w:t>
      </w:r>
      <w:proofErr w:type="gramEnd"/>
      <w:r w:rsidR="00C323EE" w:rsidRPr="007747E6">
        <w:rPr>
          <w:rFonts w:ascii="Arial" w:hAnsi="Arial" w:cs="Arial"/>
        </w:rPr>
        <w:t xml:space="preserve"> </w:t>
      </w:r>
      <w:r w:rsidRPr="007747E6">
        <w:rPr>
          <w:rFonts w:ascii="Arial" w:hAnsi="Arial" w:cs="Arial"/>
        </w:rPr>
        <w:t>= group2);</w:t>
      </w:r>
    </w:p>
    <w:p w:rsidR="00B23CA5" w:rsidRPr="007747E6" w:rsidRDefault="00B23CA5" w:rsidP="00565D58">
      <w:pPr>
        <w:spacing w:after="0" w:line="240" w:lineRule="auto"/>
        <w:contextualSpacing/>
        <w:rPr>
          <w:rFonts w:ascii="Arial" w:hAnsi="Arial" w:cs="Arial"/>
        </w:rPr>
      </w:pPr>
    </w:p>
    <w:p w:rsidR="00B23CA5" w:rsidRPr="007747E6" w:rsidRDefault="00B23CA5" w:rsidP="00565D58">
      <w:pPr>
        <w:spacing w:after="0" w:line="240" w:lineRule="auto"/>
        <w:contextualSpacing/>
        <w:rPr>
          <w:rFonts w:ascii="Arial" w:hAnsi="Arial" w:cs="Arial"/>
        </w:rPr>
      </w:pPr>
      <w:r w:rsidRPr="007747E6">
        <w:rPr>
          <w:rFonts w:ascii="Arial" w:hAnsi="Arial" w:cs="Arial"/>
        </w:rPr>
        <w:t xml:space="preserve">Analysis: </w:t>
      </w:r>
    </w:p>
    <w:p w:rsidR="00B23CA5" w:rsidRPr="007747E6" w:rsidRDefault="00B23CA5" w:rsidP="00565D58">
      <w:pPr>
        <w:spacing w:after="0" w:line="240" w:lineRule="auto"/>
        <w:contextualSpacing/>
        <w:rPr>
          <w:rFonts w:ascii="Arial" w:hAnsi="Arial" w:cs="Arial"/>
        </w:rPr>
      </w:pPr>
      <w:r w:rsidRPr="007747E6">
        <w:rPr>
          <w:rFonts w:ascii="Arial" w:hAnsi="Arial" w:cs="Arial"/>
        </w:rPr>
        <w:t>Estimator = MLR;</w:t>
      </w:r>
    </w:p>
    <w:p w:rsidR="00B23CA5" w:rsidRPr="007747E6" w:rsidRDefault="00B23CA5" w:rsidP="00565D58">
      <w:pPr>
        <w:spacing w:after="0" w:line="240" w:lineRule="auto"/>
        <w:contextualSpacing/>
        <w:rPr>
          <w:rFonts w:ascii="Arial" w:hAnsi="Arial" w:cs="Arial"/>
        </w:rPr>
      </w:pPr>
    </w:p>
    <w:p w:rsidR="00B23CA5" w:rsidRPr="007747E6" w:rsidRDefault="00B23CA5" w:rsidP="00565D58">
      <w:pPr>
        <w:spacing w:after="0" w:line="240" w:lineRule="auto"/>
        <w:contextualSpacing/>
        <w:rPr>
          <w:rFonts w:ascii="Arial" w:hAnsi="Arial" w:cs="Arial"/>
        </w:rPr>
      </w:pPr>
      <w:r w:rsidRPr="007747E6">
        <w:rPr>
          <w:rFonts w:ascii="Arial" w:hAnsi="Arial" w:cs="Arial"/>
        </w:rPr>
        <w:lastRenderedPageBreak/>
        <w:t xml:space="preserve">Model: </w:t>
      </w:r>
    </w:p>
    <w:p w:rsidR="00B23CA5" w:rsidRPr="007747E6" w:rsidRDefault="00B23CA5" w:rsidP="00565D58">
      <w:pPr>
        <w:spacing w:after="0" w:line="240" w:lineRule="auto"/>
        <w:contextualSpacing/>
        <w:rPr>
          <w:rFonts w:ascii="Arial" w:hAnsi="Arial" w:cs="Arial"/>
        </w:rPr>
      </w:pPr>
      <w:proofErr w:type="gramStart"/>
      <w:r w:rsidRPr="007747E6">
        <w:rPr>
          <w:rFonts w:ascii="Arial" w:hAnsi="Arial" w:cs="Arial"/>
        </w:rPr>
        <w:t>f1</w:t>
      </w:r>
      <w:proofErr w:type="gramEnd"/>
      <w:r w:rsidRPr="007747E6">
        <w:rPr>
          <w:rFonts w:ascii="Arial" w:hAnsi="Arial" w:cs="Arial"/>
        </w:rPr>
        <w:t xml:space="preserve"> by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w:t>
      </w:r>
    </w:p>
    <w:p w:rsidR="00B23CA5" w:rsidRPr="007747E6" w:rsidRDefault="00B23CA5" w:rsidP="00565D58">
      <w:pPr>
        <w:spacing w:after="0" w:line="240" w:lineRule="auto"/>
        <w:contextualSpacing/>
        <w:rPr>
          <w:rFonts w:ascii="Arial" w:hAnsi="Arial" w:cs="Arial"/>
        </w:rPr>
      </w:pPr>
      <w:proofErr w:type="gramStart"/>
      <w:r w:rsidRPr="007747E6">
        <w:rPr>
          <w:rFonts w:ascii="Arial" w:hAnsi="Arial" w:cs="Arial"/>
        </w:rPr>
        <w:t>f2</w:t>
      </w:r>
      <w:proofErr w:type="gramEnd"/>
      <w:r w:rsidRPr="007747E6">
        <w:rPr>
          <w:rFonts w:ascii="Arial" w:hAnsi="Arial" w:cs="Arial"/>
        </w:rPr>
        <w:t xml:space="preserve"> by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B23CA5" w:rsidRPr="007747E6" w:rsidRDefault="00B23CA5" w:rsidP="00565D58">
      <w:pPr>
        <w:spacing w:after="0" w:line="240" w:lineRule="auto"/>
        <w:contextualSpacing/>
        <w:rPr>
          <w:rFonts w:ascii="Arial" w:hAnsi="Arial" w:cs="Arial"/>
        </w:rPr>
      </w:pPr>
    </w:p>
    <w:p w:rsidR="00B23CA5" w:rsidRPr="007747E6" w:rsidRDefault="00B23CA5" w:rsidP="00565D58">
      <w:pPr>
        <w:spacing w:after="0" w:line="240" w:lineRule="auto"/>
        <w:contextualSpacing/>
        <w:rPr>
          <w:rFonts w:ascii="Arial" w:hAnsi="Arial" w:cs="Arial"/>
        </w:rPr>
      </w:pPr>
      <w:r w:rsidRPr="007747E6">
        <w:rPr>
          <w:rFonts w:ascii="Arial" w:hAnsi="Arial" w:cs="Arial"/>
        </w:rPr>
        <w:t xml:space="preserve">Output: </w:t>
      </w:r>
    </w:p>
    <w:p w:rsidR="00B23CA5" w:rsidRPr="007747E6" w:rsidRDefault="00B23CA5" w:rsidP="00565D58">
      <w:pPr>
        <w:spacing w:after="0" w:line="240" w:lineRule="auto"/>
        <w:contextualSpacing/>
        <w:rPr>
          <w:rFonts w:ascii="Arial" w:hAnsi="Arial" w:cs="Arial"/>
        </w:rPr>
      </w:pPr>
      <w:proofErr w:type="gramStart"/>
      <w:r w:rsidRPr="007747E6">
        <w:rPr>
          <w:rFonts w:ascii="Arial" w:hAnsi="Arial" w:cs="Arial"/>
        </w:rPr>
        <w:t>patterns</w:t>
      </w:r>
      <w:proofErr w:type="gramEnd"/>
      <w:r w:rsidRPr="007747E6">
        <w:rPr>
          <w:rFonts w:ascii="Arial" w:hAnsi="Arial" w:cs="Arial"/>
        </w:rPr>
        <w:t xml:space="preserve"> standardized tech1 </w:t>
      </w:r>
      <w:proofErr w:type="spellStart"/>
      <w:r w:rsidRPr="007747E6">
        <w:rPr>
          <w:rFonts w:ascii="Arial" w:hAnsi="Arial" w:cs="Arial"/>
        </w:rPr>
        <w:t>modindices</w:t>
      </w:r>
      <w:proofErr w:type="spellEnd"/>
      <w:r w:rsidRPr="007747E6">
        <w:rPr>
          <w:rFonts w:ascii="Arial" w:hAnsi="Arial" w:cs="Arial"/>
        </w:rPr>
        <w:t xml:space="preserve"> (0);</w:t>
      </w:r>
    </w:p>
    <w:p w:rsidR="00B23CA5" w:rsidRPr="007747E6" w:rsidRDefault="00B23CA5" w:rsidP="00565D58">
      <w:pPr>
        <w:spacing w:after="0" w:line="240" w:lineRule="auto"/>
        <w:contextualSpacing/>
        <w:rPr>
          <w:rFonts w:ascii="Arial" w:hAnsi="Arial" w:cs="Arial"/>
        </w:rPr>
      </w:pPr>
    </w:p>
    <w:p w:rsidR="00B23CA5" w:rsidRPr="007747E6" w:rsidRDefault="00B23CA5" w:rsidP="00565D58">
      <w:pPr>
        <w:spacing w:after="0" w:line="240" w:lineRule="auto"/>
        <w:contextualSpacing/>
        <w:rPr>
          <w:rFonts w:ascii="Arial" w:hAnsi="Arial" w:cs="Arial"/>
        </w:rPr>
      </w:pPr>
      <w:r w:rsidRPr="007747E6">
        <w:rPr>
          <w:rFonts w:ascii="Arial" w:hAnsi="Arial" w:cs="Arial"/>
        </w:rPr>
        <w:t xml:space="preserve">Plot: </w:t>
      </w:r>
    </w:p>
    <w:p w:rsidR="00B23CA5" w:rsidRPr="007747E6" w:rsidRDefault="00B23CA5" w:rsidP="00565D58">
      <w:pPr>
        <w:spacing w:after="0" w:line="240" w:lineRule="auto"/>
        <w:contextualSpacing/>
        <w:rPr>
          <w:rFonts w:ascii="Arial" w:hAnsi="Arial" w:cs="Arial"/>
        </w:rPr>
      </w:pPr>
      <w:r w:rsidRPr="007747E6">
        <w:rPr>
          <w:rFonts w:ascii="Arial" w:hAnsi="Arial" w:cs="Arial"/>
        </w:rPr>
        <w:t>Type = plot3;</w:t>
      </w:r>
    </w:p>
    <w:p w:rsidR="00B23CA5" w:rsidRPr="007747E6" w:rsidRDefault="00B23CA5" w:rsidP="00565D58">
      <w:pPr>
        <w:spacing w:after="0" w:line="240" w:lineRule="auto"/>
        <w:contextualSpacing/>
        <w:rPr>
          <w:rFonts w:ascii="Arial" w:hAnsi="Arial" w:cs="Arial"/>
        </w:rPr>
      </w:pPr>
    </w:p>
    <w:p w:rsidR="00B23CA5" w:rsidRPr="007747E6" w:rsidRDefault="00B23CA5" w:rsidP="00565D58">
      <w:pPr>
        <w:spacing w:after="0" w:line="240" w:lineRule="auto"/>
        <w:contextualSpacing/>
        <w:rPr>
          <w:rFonts w:ascii="Arial" w:hAnsi="Arial" w:cs="Arial"/>
        </w:rPr>
      </w:pPr>
    </w:p>
    <w:p w:rsidR="008309D7" w:rsidRPr="007747E6" w:rsidRDefault="008309D7" w:rsidP="00565D58">
      <w:pPr>
        <w:spacing w:after="0" w:line="240" w:lineRule="auto"/>
        <w:contextualSpacing/>
        <w:rPr>
          <w:rFonts w:ascii="Arial" w:hAnsi="Arial" w:cs="Arial"/>
          <w:b/>
        </w:rPr>
      </w:pPr>
      <w:r w:rsidRPr="007747E6">
        <w:rPr>
          <w:rFonts w:ascii="Arial" w:hAnsi="Arial" w:cs="Arial"/>
          <w:b/>
        </w:rPr>
        <w:t xml:space="preserve">Title: </w:t>
      </w:r>
    </w:p>
    <w:p w:rsidR="008309D7" w:rsidRPr="007747E6" w:rsidRDefault="008309D7" w:rsidP="00565D58">
      <w:pPr>
        <w:spacing w:after="0" w:line="240" w:lineRule="auto"/>
        <w:contextualSpacing/>
        <w:rPr>
          <w:rFonts w:ascii="Arial" w:hAnsi="Arial" w:cs="Arial"/>
          <w:b/>
        </w:rPr>
      </w:pPr>
      <w:r w:rsidRPr="007747E6">
        <w:rPr>
          <w:rFonts w:ascii="Arial" w:hAnsi="Arial" w:cs="Arial"/>
          <w:b/>
        </w:rPr>
        <w:t xml:space="preserve">Two-group CFA testing residual invariance (2-factor model) </w:t>
      </w:r>
    </w:p>
    <w:p w:rsidR="008309D7" w:rsidRPr="007747E6" w:rsidRDefault="008309D7" w:rsidP="00565D58">
      <w:pPr>
        <w:spacing w:after="0" w:line="240" w:lineRule="auto"/>
        <w:contextualSpacing/>
        <w:rPr>
          <w:rFonts w:ascii="Arial" w:hAnsi="Arial" w:cs="Arial"/>
        </w:rPr>
      </w:pPr>
    </w:p>
    <w:p w:rsidR="008309D7" w:rsidRPr="007747E6" w:rsidRDefault="008309D7" w:rsidP="00565D58">
      <w:pPr>
        <w:spacing w:after="0" w:line="240" w:lineRule="auto"/>
        <w:contextualSpacing/>
        <w:rPr>
          <w:rFonts w:ascii="Arial" w:hAnsi="Arial" w:cs="Arial"/>
        </w:rPr>
      </w:pPr>
      <w:r w:rsidRPr="007747E6">
        <w:rPr>
          <w:rFonts w:ascii="Arial" w:hAnsi="Arial" w:cs="Arial"/>
        </w:rPr>
        <w:t xml:space="preserve">Data: </w:t>
      </w:r>
    </w:p>
    <w:p w:rsidR="008309D7" w:rsidRPr="007747E6" w:rsidRDefault="008309D7" w:rsidP="00565D58">
      <w:pPr>
        <w:spacing w:after="0" w:line="240" w:lineRule="auto"/>
        <w:contextualSpacing/>
        <w:rPr>
          <w:rFonts w:ascii="Arial" w:hAnsi="Arial" w:cs="Arial"/>
        </w:rPr>
      </w:pPr>
      <w:r w:rsidRPr="007747E6">
        <w:rPr>
          <w:rFonts w:ascii="Arial" w:hAnsi="Arial" w:cs="Arial"/>
        </w:rPr>
        <w:t>File = toolbox.dat;</w:t>
      </w:r>
    </w:p>
    <w:p w:rsidR="008309D7" w:rsidRPr="007747E6" w:rsidRDefault="008309D7" w:rsidP="00565D58">
      <w:pPr>
        <w:spacing w:after="0" w:line="240" w:lineRule="auto"/>
        <w:contextualSpacing/>
        <w:rPr>
          <w:rFonts w:ascii="Arial" w:hAnsi="Arial" w:cs="Arial"/>
        </w:rPr>
      </w:pPr>
    </w:p>
    <w:p w:rsidR="008309D7" w:rsidRPr="007747E6" w:rsidRDefault="008309D7" w:rsidP="00565D58">
      <w:pPr>
        <w:spacing w:after="0" w:line="240" w:lineRule="auto"/>
        <w:contextualSpacing/>
        <w:rPr>
          <w:rFonts w:ascii="Arial" w:hAnsi="Arial" w:cs="Arial"/>
        </w:rPr>
      </w:pPr>
      <w:r w:rsidRPr="007747E6">
        <w:rPr>
          <w:rFonts w:ascii="Arial" w:hAnsi="Arial" w:cs="Arial"/>
        </w:rPr>
        <w:t xml:space="preserve">Variable:   </w:t>
      </w:r>
    </w:p>
    <w:p w:rsidR="008309D7" w:rsidRPr="007747E6" w:rsidRDefault="008309D7" w:rsidP="00565D58">
      <w:pPr>
        <w:spacing w:after="0" w:line="240" w:lineRule="auto"/>
        <w:contextualSpacing/>
        <w:rPr>
          <w:rFonts w:ascii="Arial" w:hAnsi="Arial" w:cs="Arial"/>
        </w:rPr>
      </w:pPr>
      <w:r w:rsidRPr="007747E6">
        <w:rPr>
          <w:rFonts w:ascii="Arial" w:hAnsi="Arial" w:cs="Arial"/>
        </w:rPr>
        <w:t xml:space="preserve">Names = id group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8309D7" w:rsidRPr="007747E6" w:rsidRDefault="008309D7" w:rsidP="00565D58">
      <w:pPr>
        <w:spacing w:after="0" w:line="240" w:lineRule="auto"/>
        <w:contextualSpacing/>
        <w:rPr>
          <w:rFonts w:ascii="Arial" w:hAnsi="Arial" w:cs="Arial"/>
        </w:rPr>
      </w:pPr>
      <w:proofErr w:type="spellStart"/>
      <w:r w:rsidRPr="007747E6">
        <w:rPr>
          <w:rFonts w:ascii="Arial" w:hAnsi="Arial" w:cs="Arial"/>
        </w:rPr>
        <w:t>Usevariables</w:t>
      </w:r>
      <w:proofErr w:type="spellEnd"/>
      <w:r w:rsidRPr="007747E6">
        <w:rPr>
          <w:rFonts w:ascii="Arial" w:hAnsi="Arial" w:cs="Arial"/>
        </w:rPr>
        <w:t xml:space="preserve"> =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8309D7" w:rsidRPr="007747E6" w:rsidRDefault="008309D7" w:rsidP="00565D58">
      <w:pPr>
        <w:spacing w:after="0" w:line="240" w:lineRule="auto"/>
        <w:contextualSpacing/>
        <w:rPr>
          <w:rFonts w:ascii="Arial" w:hAnsi="Arial" w:cs="Arial"/>
        </w:rPr>
      </w:pPr>
      <w:r w:rsidRPr="007747E6">
        <w:rPr>
          <w:rFonts w:ascii="Arial" w:hAnsi="Arial" w:cs="Arial"/>
        </w:rPr>
        <w:t xml:space="preserve">Missing </w:t>
      </w:r>
      <w:proofErr w:type="gramStart"/>
      <w:r w:rsidRPr="007747E6">
        <w:rPr>
          <w:rFonts w:ascii="Arial" w:hAnsi="Arial" w:cs="Arial"/>
        </w:rPr>
        <w:t>= .;</w:t>
      </w:r>
      <w:proofErr w:type="gramEnd"/>
    </w:p>
    <w:p w:rsidR="008309D7" w:rsidRPr="007747E6" w:rsidRDefault="008309D7" w:rsidP="00565D58">
      <w:pPr>
        <w:spacing w:after="0" w:line="240" w:lineRule="auto"/>
        <w:contextualSpacing/>
        <w:rPr>
          <w:rFonts w:ascii="Arial" w:hAnsi="Arial" w:cs="Arial"/>
        </w:rPr>
      </w:pPr>
      <w:r w:rsidRPr="007747E6">
        <w:rPr>
          <w:rFonts w:ascii="Arial" w:hAnsi="Arial" w:cs="Arial"/>
        </w:rPr>
        <w:t xml:space="preserve">Grouping = group (1 = </w:t>
      </w:r>
      <w:proofErr w:type="gramStart"/>
      <w:r w:rsidRPr="007747E6">
        <w:rPr>
          <w:rFonts w:ascii="Arial" w:hAnsi="Arial" w:cs="Arial"/>
        </w:rPr>
        <w:t>group1  2</w:t>
      </w:r>
      <w:proofErr w:type="gramEnd"/>
      <w:r w:rsidR="00C323EE" w:rsidRPr="007747E6">
        <w:rPr>
          <w:rFonts w:ascii="Arial" w:hAnsi="Arial" w:cs="Arial"/>
        </w:rPr>
        <w:t xml:space="preserve"> </w:t>
      </w:r>
      <w:r w:rsidRPr="007747E6">
        <w:rPr>
          <w:rFonts w:ascii="Arial" w:hAnsi="Arial" w:cs="Arial"/>
        </w:rPr>
        <w:t>= group2);</w:t>
      </w:r>
    </w:p>
    <w:p w:rsidR="008309D7" w:rsidRPr="007747E6" w:rsidRDefault="008309D7" w:rsidP="00565D58">
      <w:pPr>
        <w:spacing w:after="0" w:line="240" w:lineRule="auto"/>
        <w:contextualSpacing/>
        <w:rPr>
          <w:rFonts w:ascii="Arial" w:hAnsi="Arial" w:cs="Arial"/>
        </w:rPr>
      </w:pPr>
    </w:p>
    <w:p w:rsidR="008309D7" w:rsidRPr="007747E6" w:rsidRDefault="008309D7" w:rsidP="00565D58">
      <w:pPr>
        <w:spacing w:after="0" w:line="240" w:lineRule="auto"/>
        <w:contextualSpacing/>
        <w:rPr>
          <w:rFonts w:ascii="Arial" w:hAnsi="Arial" w:cs="Arial"/>
        </w:rPr>
      </w:pPr>
      <w:r w:rsidRPr="007747E6">
        <w:rPr>
          <w:rFonts w:ascii="Arial" w:hAnsi="Arial" w:cs="Arial"/>
        </w:rPr>
        <w:t xml:space="preserve">Analysis: </w:t>
      </w:r>
    </w:p>
    <w:p w:rsidR="008309D7" w:rsidRPr="007747E6" w:rsidRDefault="008309D7" w:rsidP="00565D58">
      <w:pPr>
        <w:spacing w:after="0" w:line="240" w:lineRule="auto"/>
        <w:contextualSpacing/>
        <w:rPr>
          <w:rFonts w:ascii="Arial" w:hAnsi="Arial" w:cs="Arial"/>
        </w:rPr>
      </w:pPr>
      <w:r w:rsidRPr="007747E6">
        <w:rPr>
          <w:rFonts w:ascii="Arial" w:hAnsi="Arial" w:cs="Arial"/>
        </w:rPr>
        <w:t>Estimator = MLR;</w:t>
      </w:r>
    </w:p>
    <w:p w:rsidR="008309D7" w:rsidRPr="007747E6" w:rsidRDefault="008309D7" w:rsidP="00565D58">
      <w:pPr>
        <w:spacing w:after="0" w:line="240" w:lineRule="auto"/>
        <w:contextualSpacing/>
        <w:rPr>
          <w:rFonts w:ascii="Arial" w:hAnsi="Arial" w:cs="Arial"/>
        </w:rPr>
      </w:pPr>
    </w:p>
    <w:p w:rsidR="008309D7" w:rsidRPr="007747E6" w:rsidRDefault="008309D7" w:rsidP="00565D58">
      <w:pPr>
        <w:spacing w:after="0" w:line="240" w:lineRule="auto"/>
        <w:contextualSpacing/>
        <w:rPr>
          <w:rFonts w:ascii="Arial" w:hAnsi="Arial" w:cs="Arial"/>
        </w:rPr>
      </w:pPr>
      <w:r w:rsidRPr="007747E6">
        <w:rPr>
          <w:rFonts w:ascii="Arial" w:hAnsi="Arial" w:cs="Arial"/>
        </w:rPr>
        <w:t xml:space="preserve">Model: </w:t>
      </w:r>
    </w:p>
    <w:p w:rsidR="008309D7" w:rsidRPr="007747E6" w:rsidRDefault="008309D7" w:rsidP="00565D58">
      <w:pPr>
        <w:spacing w:after="0" w:line="240" w:lineRule="auto"/>
        <w:contextualSpacing/>
        <w:rPr>
          <w:rFonts w:ascii="Arial" w:hAnsi="Arial" w:cs="Arial"/>
        </w:rPr>
      </w:pPr>
      <w:proofErr w:type="gramStart"/>
      <w:r w:rsidRPr="007747E6">
        <w:rPr>
          <w:rFonts w:ascii="Arial" w:hAnsi="Arial" w:cs="Arial"/>
        </w:rPr>
        <w:t>f1</w:t>
      </w:r>
      <w:proofErr w:type="gramEnd"/>
      <w:r w:rsidRPr="007747E6">
        <w:rPr>
          <w:rFonts w:ascii="Arial" w:hAnsi="Arial" w:cs="Arial"/>
        </w:rPr>
        <w:t xml:space="preserve"> by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w:t>
      </w:r>
    </w:p>
    <w:p w:rsidR="008309D7" w:rsidRPr="007747E6" w:rsidRDefault="008309D7" w:rsidP="00565D58">
      <w:pPr>
        <w:spacing w:after="0" w:line="240" w:lineRule="auto"/>
        <w:contextualSpacing/>
        <w:rPr>
          <w:rFonts w:ascii="Arial" w:hAnsi="Arial" w:cs="Arial"/>
        </w:rPr>
      </w:pPr>
      <w:proofErr w:type="gramStart"/>
      <w:r w:rsidRPr="007747E6">
        <w:rPr>
          <w:rFonts w:ascii="Arial" w:hAnsi="Arial" w:cs="Arial"/>
        </w:rPr>
        <w:t>f2</w:t>
      </w:r>
      <w:proofErr w:type="gramEnd"/>
      <w:r w:rsidRPr="007747E6">
        <w:rPr>
          <w:rFonts w:ascii="Arial" w:hAnsi="Arial" w:cs="Arial"/>
        </w:rPr>
        <w:t xml:space="preserve"> by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8155B0" w:rsidRPr="007747E6" w:rsidRDefault="008155B0" w:rsidP="00565D58">
      <w:pPr>
        <w:spacing w:after="0" w:line="240" w:lineRule="auto"/>
        <w:contextualSpacing/>
        <w:rPr>
          <w:rFonts w:ascii="Arial" w:hAnsi="Arial" w:cs="Arial"/>
        </w:rPr>
      </w:pPr>
    </w:p>
    <w:p w:rsidR="008155B0" w:rsidRPr="007747E6" w:rsidRDefault="008155B0" w:rsidP="00565D58">
      <w:pPr>
        <w:spacing w:after="0" w:line="240" w:lineRule="auto"/>
        <w:contextualSpacing/>
        <w:rPr>
          <w:rFonts w:ascii="Arial" w:hAnsi="Arial" w:cs="Arial"/>
        </w:rPr>
      </w:pPr>
      <w:r w:rsidRPr="007747E6">
        <w:rPr>
          <w:rFonts w:ascii="Arial" w:hAnsi="Arial" w:cs="Arial"/>
        </w:rPr>
        <w:t xml:space="preserve">Model group1: </w:t>
      </w:r>
    </w:p>
    <w:p w:rsidR="008155B0" w:rsidRPr="007747E6" w:rsidRDefault="008155B0" w:rsidP="00565D58">
      <w:pPr>
        <w:spacing w:after="0" w:line="240" w:lineRule="auto"/>
        <w:contextualSpacing/>
        <w:rPr>
          <w:rFonts w:ascii="Arial" w:hAnsi="Arial" w:cs="Arial"/>
        </w:rPr>
      </w:pPr>
      <w:proofErr w:type="gramStart"/>
      <w:r w:rsidRPr="007747E6">
        <w:rPr>
          <w:rFonts w:ascii="Arial" w:hAnsi="Arial" w:cs="Arial"/>
        </w:rPr>
        <w:t>!Theta</w:t>
      </w:r>
      <w:proofErr w:type="gramEnd"/>
      <w:r w:rsidRPr="007747E6">
        <w:rPr>
          <w:rFonts w:ascii="Arial" w:hAnsi="Arial" w:cs="Arial"/>
        </w:rPr>
        <w:t>-Delta</w:t>
      </w:r>
    </w:p>
    <w:p w:rsidR="008155B0" w:rsidRPr="007747E6" w:rsidRDefault="008155B0" w:rsidP="00565D58">
      <w:pPr>
        <w:spacing w:after="0" w:line="240" w:lineRule="auto"/>
        <w:contextualSpacing/>
        <w:rPr>
          <w:rFonts w:ascii="Arial" w:hAnsi="Arial" w:cs="Arial"/>
        </w:rPr>
      </w:pPr>
      <w:proofErr w:type="gramStart"/>
      <w:r w:rsidRPr="007747E6">
        <w:rPr>
          <w:rFonts w:ascii="Arial" w:hAnsi="Arial" w:cs="Arial"/>
        </w:rPr>
        <w:t>Flanker(</w:t>
      </w:r>
      <w:proofErr w:type="gramEnd"/>
      <w:r w:rsidRPr="007747E6">
        <w:rPr>
          <w:rFonts w:ascii="Arial" w:hAnsi="Arial" w:cs="Arial"/>
        </w:rPr>
        <w:t>13);</w:t>
      </w:r>
    </w:p>
    <w:p w:rsidR="008155B0" w:rsidRPr="007747E6" w:rsidRDefault="008155B0" w:rsidP="00565D58">
      <w:pPr>
        <w:spacing w:after="0" w:line="240" w:lineRule="auto"/>
        <w:contextualSpacing/>
        <w:rPr>
          <w:rFonts w:ascii="Arial" w:hAnsi="Arial" w:cs="Arial"/>
        </w:rPr>
      </w:pPr>
      <w:proofErr w:type="gramStart"/>
      <w:r w:rsidRPr="007747E6">
        <w:rPr>
          <w:rFonts w:ascii="Arial" w:hAnsi="Arial" w:cs="Arial"/>
        </w:rPr>
        <w:t>DCCS(</w:t>
      </w:r>
      <w:proofErr w:type="gramEnd"/>
      <w:r w:rsidRPr="007747E6">
        <w:rPr>
          <w:rFonts w:ascii="Arial" w:hAnsi="Arial" w:cs="Arial"/>
        </w:rPr>
        <w:t>14);</w:t>
      </w:r>
    </w:p>
    <w:p w:rsidR="008155B0" w:rsidRPr="007747E6" w:rsidRDefault="008155B0" w:rsidP="00565D58">
      <w:pPr>
        <w:spacing w:after="0" w:line="240" w:lineRule="auto"/>
        <w:contextualSpacing/>
        <w:rPr>
          <w:rFonts w:ascii="Arial" w:hAnsi="Arial" w:cs="Arial"/>
        </w:rPr>
      </w:pPr>
      <w:proofErr w:type="spellStart"/>
      <w:proofErr w:type="gramStart"/>
      <w:r w:rsidRPr="007747E6">
        <w:rPr>
          <w:rFonts w:ascii="Arial" w:hAnsi="Arial" w:cs="Arial"/>
        </w:rPr>
        <w:t>PicSeq</w:t>
      </w:r>
      <w:proofErr w:type="spellEnd"/>
      <w:r w:rsidRPr="007747E6">
        <w:rPr>
          <w:rFonts w:ascii="Arial" w:hAnsi="Arial" w:cs="Arial"/>
        </w:rPr>
        <w:t>(</w:t>
      </w:r>
      <w:proofErr w:type="gramEnd"/>
      <w:r w:rsidRPr="007747E6">
        <w:rPr>
          <w:rFonts w:ascii="Arial" w:hAnsi="Arial" w:cs="Arial"/>
        </w:rPr>
        <w:t>15);</w:t>
      </w:r>
    </w:p>
    <w:p w:rsidR="008155B0" w:rsidRPr="007747E6" w:rsidRDefault="008155B0" w:rsidP="00565D58">
      <w:pPr>
        <w:spacing w:after="0" w:line="240" w:lineRule="auto"/>
        <w:contextualSpacing/>
        <w:rPr>
          <w:rFonts w:ascii="Arial" w:hAnsi="Arial" w:cs="Arial"/>
        </w:rPr>
      </w:pPr>
      <w:proofErr w:type="spellStart"/>
      <w:proofErr w:type="gramStart"/>
      <w:r w:rsidRPr="007747E6">
        <w:rPr>
          <w:rFonts w:ascii="Arial" w:hAnsi="Arial" w:cs="Arial"/>
        </w:rPr>
        <w:t>ListSort</w:t>
      </w:r>
      <w:proofErr w:type="spellEnd"/>
      <w:r w:rsidRPr="007747E6">
        <w:rPr>
          <w:rFonts w:ascii="Arial" w:hAnsi="Arial" w:cs="Arial"/>
        </w:rPr>
        <w:t>(</w:t>
      </w:r>
      <w:proofErr w:type="gramEnd"/>
      <w:r w:rsidRPr="007747E6">
        <w:rPr>
          <w:rFonts w:ascii="Arial" w:hAnsi="Arial" w:cs="Arial"/>
        </w:rPr>
        <w:t>16);</w:t>
      </w:r>
    </w:p>
    <w:p w:rsidR="008155B0" w:rsidRPr="007747E6" w:rsidRDefault="008155B0" w:rsidP="00565D58">
      <w:pPr>
        <w:spacing w:after="0" w:line="240" w:lineRule="auto"/>
        <w:contextualSpacing/>
        <w:rPr>
          <w:rFonts w:ascii="Arial" w:hAnsi="Arial" w:cs="Arial"/>
        </w:rPr>
      </w:pPr>
      <w:proofErr w:type="spellStart"/>
      <w:proofErr w:type="gramStart"/>
      <w:r w:rsidRPr="007747E6">
        <w:rPr>
          <w:rFonts w:ascii="Arial" w:hAnsi="Arial" w:cs="Arial"/>
        </w:rPr>
        <w:t>PatnComp</w:t>
      </w:r>
      <w:proofErr w:type="spellEnd"/>
      <w:r w:rsidRPr="007747E6">
        <w:rPr>
          <w:rFonts w:ascii="Arial" w:hAnsi="Arial" w:cs="Arial"/>
        </w:rPr>
        <w:t>(</w:t>
      </w:r>
      <w:proofErr w:type="gramEnd"/>
      <w:r w:rsidRPr="007747E6">
        <w:rPr>
          <w:rFonts w:ascii="Arial" w:hAnsi="Arial" w:cs="Arial"/>
        </w:rPr>
        <w:t>17);</w:t>
      </w:r>
    </w:p>
    <w:p w:rsidR="008155B0" w:rsidRPr="007747E6" w:rsidRDefault="008155B0" w:rsidP="00565D58">
      <w:pPr>
        <w:spacing w:after="0" w:line="240" w:lineRule="auto"/>
        <w:contextualSpacing/>
        <w:rPr>
          <w:rFonts w:ascii="Arial" w:hAnsi="Arial" w:cs="Arial"/>
        </w:rPr>
      </w:pPr>
      <w:proofErr w:type="spellStart"/>
      <w:proofErr w:type="gramStart"/>
      <w:r w:rsidRPr="007747E6">
        <w:rPr>
          <w:rFonts w:ascii="Arial" w:hAnsi="Arial" w:cs="Arial"/>
        </w:rPr>
        <w:t>PicVocab</w:t>
      </w:r>
      <w:proofErr w:type="spellEnd"/>
      <w:r w:rsidRPr="007747E6">
        <w:rPr>
          <w:rFonts w:ascii="Arial" w:hAnsi="Arial" w:cs="Arial"/>
        </w:rPr>
        <w:t>(</w:t>
      </w:r>
      <w:proofErr w:type="gramEnd"/>
      <w:r w:rsidRPr="007747E6">
        <w:rPr>
          <w:rFonts w:ascii="Arial" w:hAnsi="Arial" w:cs="Arial"/>
        </w:rPr>
        <w:t>18);</w:t>
      </w:r>
    </w:p>
    <w:p w:rsidR="008155B0" w:rsidRPr="007747E6" w:rsidRDefault="008155B0" w:rsidP="00565D58">
      <w:pPr>
        <w:spacing w:after="0" w:line="240" w:lineRule="auto"/>
        <w:contextualSpacing/>
        <w:rPr>
          <w:rFonts w:ascii="Arial" w:hAnsi="Arial" w:cs="Arial"/>
        </w:rPr>
      </w:pPr>
      <w:proofErr w:type="spellStart"/>
      <w:proofErr w:type="gramStart"/>
      <w:r w:rsidRPr="007747E6">
        <w:rPr>
          <w:rFonts w:ascii="Arial" w:hAnsi="Arial" w:cs="Arial"/>
        </w:rPr>
        <w:t>OralRead</w:t>
      </w:r>
      <w:proofErr w:type="spellEnd"/>
      <w:r w:rsidRPr="007747E6">
        <w:rPr>
          <w:rFonts w:ascii="Arial" w:hAnsi="Arial" w:cs="Arial"/>
        </w:rPr>
        <w:t>(</w:t>
      </w:r>
      <w:proofErr w:type="gramEnd"/>
      <w:r w:rsidRPr="007747E6">
        <w:rPr>
          <w:rFonts w:ascii="Arial" w:hAnsi="Arial" w:cs="Arial"/>
        </w:rPr>
        <w:t>19);</w:t>
      </w:r>
    </w:p>
    <w:p w:rsidR="008155B0" w:rsidRPr="007747E6" w:rsidRDefault="008155B0" w:rsidP="00565D58">
      <w:pPr>
        <w:spacing w:after="0" w:line="240" w:lineRule="auto"/>
        <w:contextualSpacing/>
        <w:rPr>
          <w:rFonts w:ascii="Arial" w:hAnsi="Arial" w:cs="Arial"/>
        </w:rPr>
      </w:pPr>
    </w:p>
    <w:p w:rsidR="008155B0" w:rsidRPr="007747E6" w:rsidRDefault="008155B0" w:rsidP="00565D58">
      <w:pPr>
        <w:spacing w:after="0" w:line="240" w:lineRule="auto"/>
        <w:contextualSpacing/>
        <w:rPr>
          <w:rFonts w:ascii="Arial" w:hAnsi="Arial" w:cs="Arial"/>
        </w:rPr>
      </w:pPr>
      <w:r w:rsidRPr="007747E6">
        <w:rPr>
          <w:rFonts w:ascii="Arial" w:hAnsi="Arial" w:cs="Arial"/>
        </w:rPr>
        <w:t>Model group2:</w:t>
      </w:r>
    </w:p>
    <w:p w:rsidR="008155B0" w:rsidRPr="007747E6" w:rsidRDefault="008155B0" w:rsidP="00565D58">
      <w:pPr>
        <w:spacing w:after="0" w:line="240" w:lineRule="auto"/>
        <w:contextualSpacing/>
        <w:rPr>
          <w:rFonts w:ascii="Arial" w:hAnsi="Arial" w:cs="Arial"/>
        </w:rPr>
      </w:pPr>
      <w:proofErr w:type="gramStart"/>
      <w:r w:rsidRPr="007747E6">
        <w:rPr>
          <w:rFonts w:ascii="Arial" w:hAnsi="Arial" w:cs="Arial"/>
        </w:rPr>
        <w:t>!Theta</w:t>
      </w:r>
      <w:proofErr w:type="gramEnd"/>
      <w:r w:rsidRPr="007747E6">
        <w:rPr>
          <w:rFonts w:ascii="Arial" w:hAnsi="Arial" w:cs="Arial"/>
        </w:rPr>
        <w:t>-Delta</w:t>
      </w:r>
    </w:p>
    <w:p w:rsidR="008155B0" w:rsidRPr="007747E6" w:rsidRDefault="008155B0" w:rsidP="00565D58">
      <w:pPr>
        <w:spacing w:after="0" w:line="240" w:lineRule="auto"/>
        <w:contextualSpacing/>
        <w:rPr>
          <w:rFonts w:ascii="Arial" w:hAnsi="Arial" w:cs="Arial"/>
        </w:rPr>
      </w:pPr>
      <w:proofErr w:type="gramStart"/>
      <w:r w:rsidRPr="007747E6">
        <w:rPr>
          <w:rFonts w:ascii="Arial" w:hAnsi="Arial" w:cs="Arial"/>
        </w:rPr>
        <w:t>Flanker(</w:t>
      </w:r>
      <w:proofErr w:type="gramEnd"/>
      <w:r w:rsidRPr="007747E6">
        <w:rPr>
          <w:rFonts w:ascii="Arial" w:hAnsi="Arial" w:cs="Arial"/>
        </w:rPr>
        <w:t>13);</w:t>
      </w:r>
    </w:p>
    <w:p w:rsidR="008155B0" w:rsidRPr="007747E6" w:rsidRDefault="008155B0" w:rsidP="00565D58">
      <w:pPr>
        <w:spacing w:after="0" w:line="240" w:lineRule="auto"/>
        <w:contextualSpacing/>
        <w:rPr>
          <w:rFonts w:ascii="Arial" w:hAnsi="Arial" w:cs="Arial"/>
        </w:rPr>
      </w:pPr>
      <w:proofErr w:type="gramStart"/>
      <w:r w:rsidRPr="007747E6">
        <w:rPr>
          <w:rFonts w:ascii="Arial" w:hAnsi="Arial" w:cs="Arial"/>
        </w:rPr>
        <w:t>DCCS(</w:t>
      </w:r>
      <w:proofErr w:type="gramEnd"/>
      <w:r w:rsidRPr="007747E6">
        <w:rPr>
          <w:rFonts w:ascii="Arial" w:hAnsi="Arial" w:cs="Arial"/>
        </w:rPr>
        <w:t>14);</w:t>
      </w:r>
    </w:p>
    <w:p w:rsidR="008155B0" w:rsidRPr="007747E6" w:rsidRDefault="008155B0" w:rsidP="00565D58">
      <w:pPr>
        <w:spacing w:after="0" w:line="240" w:lineRule="auto"/>
        <w:contextualSpacing/>
        <w:rPr>
          <w:rFonts w:ascii="Arial" w:hAnsi="Arial" w:cs="Arial"/>
        </w:rPr>
      </w:pPr>
      <w:proofErr w:type="spellStart"/>
      <w:proofErr w:type="gramStart"/>
      <w:r w:rsidRPr="007747E6">
        <w:rPr>
          <w:rFonts w:ascii="Arial" w:hAnsi="Arial" w:cs="Arial"/>
        </w:rPr>
        <w:t>PicSeq</w:t>
      </w:r>
      <w:proofErr w:type="spellEnd"/>
      <w:r w:rsidRPr="007747E6">
        <w:rPr>
          <w:rFonts w:ascii="Arial" w:hAnsi="Arial" w:cs="Arial"/>
        </w:rPr>
        <w:t>(</w:t>
      </w:r>
      <w:proofErr w:type="gramEnd"/>
      <w:r w:rsidRPr="007747E6">
        <w:rPr>
          <w:rFonts w:ascii="Arial" w:hAnsi="Arial" w:cs="Arial"/>
        </w:rPr>
        <w:t>15);</w:t>
      </w:r>
    </w:p>
    <w:p w:rsidR="008155B0" w:rsidRPr="007747E6" w:rsidRDefault="008155B0" w:rsidP="00565D58">
      <w:pPr>
        <w:spacing w:after="0" w:line="240" w:lineRule="auto"/>
        <w:contextualSpacing/>
        <w:rPr>
          <w:rFonts w:ascii="Arial" w:hAnsi="Arial" w:cs="Arial"/>
        </w:rPr>
      </w:pPr>
      <w:proofErr w:type="spellStart"/>
      <w:proofErr w:type="gramStart"/>
      <w:r w:rsidRPr="007747E6">
        <w:rPr>
          <w:rFonts w:ascii="Arial" w:hAnsi="Arial" w:cs="Arial"/>
        </w:rPr>
        <w:t>ListSort</w:t>
      </w:r>
      <w:proofErr w:type="spellEnd"/>
      <w:r w:rsidRPr="007747E6">
        <w:rPr>
          <w:rFonts w:ascii="Arial" w:hAnsi="Arial" w:cs="Arial"/>
        </w:rPr>
        <w:t>(</w:t>
      </w:r>
      <w:proofErr w:type="gramEnd"/>
      <w:r w:rsidRPr="007747E6">
        <w:rPr>
          <w:rFonts w:ascii="Arial" w:hAnsi="Arial" w:cs="Arial"/>
        </w:rPr>
        <w:t>16);</w:t>
      </w:r>
    </w:p>
    <w:p w:rsidR="008155B0" w:rsidRPr="007747E6" w:rsidRDefault="008155B0" w:rsidP="00565D58">
      <w:pPr>
        <w:spacing w:after="0" w:line="240" w:lineRule="auto"/>
        <w:contextualSpacing/>
        <w:rPr>
          <w:rFonts w:ascii="Arial" w:hAnsi="Arial" w:cs="Arial"/>
        </w:rPr>
      </w:pPr>
      <w:proofErr w:type="spellStart"/>
      <w:proofErr w:type="gramStart"/>
      <w:r w:rsidRPr="007747E6">
        <w:rPr>
          <w:rFonts w:ascii="Arial" w:hAnsi="Arial" w:cs="Arial"/>
        </w:rPr>
        <w:t>PatnComp</w:t>
      </w:r>
      <w:proofErr w:type="spellEnd"/>
      <w:r w:rsidRPr="007747E6">
        <w:rPr>
          <w:rFonts w:ascii="Arial" w:hAnsi="Arial" w:cs="Arial"/>
        </w:rPr>
        <w:t>(</w:t>
      </w:r>
      <w:proofErr w:type="gramEnd"/>
      <w:r w:rsidRPr="007747E6">
        <w:rPr>
          <w:rFonts w:ascii="Arial" w:hAnsi="Arial" w:cs="Arial"/>
        </w:rPr>
        <w:t>17);</w:t>
      </w:r>
    </w:p>
    <w:p w:rsidR="008155B0" w:rsidRPr="007747E6" w:rsidRDefault="008155B0" w:rsidP="00565D58">
      <w:pPr>
        <w:spacing w:after="0" w:line="240" w:lineRule="auto"/>
        <w:contextualSpacing/>
        <w:rPr>
          <w:rFonts w:ascii="Arial" w:hAnsi="Arial" w:cs="Arial"/>
        </w:rPr>
      </w:pPr>
      <w:proofErr w:type="spellStart"/>
      <w:proofErr w:type="gramStart"/>
      <w:r w:rsidRPr="007747E6">
        <w:rPr>
          <w:rFonts w:ascii="Arial" w:hAnsi="Arial" w:cs="Arial"/>
        </w:rPr>
        <w:t>PicVocab</w:t>
      </w:r>
      <w:proofErr w:type="spellEnd"/>
      <w:r w:rsidRPr="007747E6">
        <w:rPr>
          <w:rFonts w:ascii="Arial" w:hAnsi="Arial" w:cs="Arial"/>
        </w:rPr>
        <w:t>(</w:t>
      </w:r>
      <w:proofErr w:type="gramEnd"/>
      <w:r w:rsidRPr="007747E6">
        <w:rPr>
          <w:rFonts w:ascii="Arial" w:hAnsi="Arial" w:cs="Arial"/>
        </w:rPr>
        <w:t>18);</w:t>
      </w:r>
    </w:p>
    <w:p w:rsidR="008155B0" w:rsidRPr="007747E6" w:rsidRDefault="008155B0" w:rsidP="00565D58">
      <w:pPr>
        <w:spacing w:after="0" w:line="240" w:lineRule="auto"/>
        <w:contextualSpacing/>
        <w:rPr>
          <w:rFonts w:ascii="Arial" w:hAnsi="Arial" w:cs="Arial"/>
        </w:rPr>
      </w:pPr>
      <w:proofErr w:type="spellStart"/>
      <w:proofErr w:type="gramStart"/>
      <w:r w:rsidRPr="007747E6">
        <w:rPr>
          <w:rFonts w:ascii="Arial" w:hAnsi="Arial" w:cs="Arial"/>
        </w:rPr>
        <w:t>OralRead</w:t>
      </w:r>
      <w:proofErr w:type="spellEnd"/>
      <w:r w:rsidRPr="007747E6">
        <w:rPr>
          <w:rFonts w:ascii="Arial" w:hAnsi="Arial" w:cs="Arial"/>
        </w:rPr>
        <w:t>(</w:t>
      </w:r>
      <w:proofErr w:type="gramEnd"/>
      <w:r w:rsidRPr="007747E6">
        <w:rPr>
          <w:rFonts w:ascii="Arial" w:hAnsi="Arial" w:cs="Arial"/>
        </w:rPr>
        <w:t>19);</w:t>
      </w:r>
    </w:p>
    <w:p w:rsidR="008309D7" w:rsidRPr="007747E6" w:rsidRDefault="008309D7" w:rsidP="00565D58">
      <w:pPr>
        <w:spacing w:after="0" w:line="240" w:lineRule="auto"/>
        <w:contextualSpacing/>
        <w:rPr>
          <w:rFonts w:ascii="Arial" w:hAnsi="Arial" w:cs="Arial"/>
        </w:rPr>
      </w:pPr>
    </w:p>
    <w:p w:rsidR="008309D7" w:rsidRPr="007747E6" w:rsidRDefault="008309D7" w:rsidP="00565D58">
      <w:pPr>
        <w:spacing w:after="0" w:line="240" w:lineRule="auto"/>
        <w:contextualSpacing/>
        <w:rPr>
          <w:rFonts w:ascii="Arial" w:hAnsi="Arial" w:cs="Arial"/>
        </w:rPr>
      </w:pPr>
      <w:r w:rsidRPr="007747E6">
        <w:rPr>
          <w:rFonts w:ascii="Arial" w:hAnsi="Arial" w:cs="Arial"/>
        </w:rPr>
        <w:t xml:space="preserve">Output: </w:t>
      </w:r>
    </w:p>
    <w:p w:rsidR="008309D7" w:rsidRPr="007747E6" w:rsidRDefault="008309D7" w:rsidP="00565D58">
      <w:pPr>
        <w:spacing w:after="0" w:line="240" w:lineRule="auto"/>
        <w:contextualSpacing/>
        <w:rPr>
          <w:rFonts w:ascii="Arial" w:hAnsi="Arial" w:cs="Arial"/>
        </w:rPr>
      </w:pPr>
      <w:proofErr w:type="gramStart"/>
      <w:r w:rsidRPr="007747E6">
        <w:rPr>
          <w:rFonts w:ascii="Arial" w:hAnsi="Arial" w:cs="Arial"/>
        </w:rPr>
        <w:lastRenderedPageBreak/>
        <w:t>patterns</w:t>
      </w:r>
      <w:proofErr w:type="gramEnd"/>
      <w:r w:rsidRPr="007747E6">
        <w:rPr>
          <w:rFonts w:ascii="Arial" w:hAnsi="Arial" w:cs="Arial"/>
        </w:rPr>
        <w:t xml:space="preserve"> standardized tech1 </w:t>
      </w:r>
      <w:proofErr w:type="spellStart"/>
      <w:r w:rsidRPr="007747E6">
        <w:rPr>
          <w:rFonts w:ascii="Arial" w:hAnsi="Arial" w:cs="Arial"/>
        </w:rPr>
        <w:t>modindices</w:t>
      </w:r>
      <w:proofErr w:type="spellEnd"/>
      <w:r w:rsidRPr="007747E6">
        <w:rPr>
          <w:rFonts w:ascii="Arial" w:hAnsi="Arial" w:cs="Arial"/>
        </w:rPr>
        <w:t xml:space="preserve"> (0);</w:t>
      </w:r>
    </w:p>
    <w:p w:rsidR="008309D7" w:rsidRPr="007747E6" w:rsidRDefault="008309D7" w:rsidP="00565D58">
      <w:pPr>
        <w:spacing w:after="0" w:line="240" w:lineRule="auto"/>
        <w:contextualSpacing/>
        <w:rPr>
          <w:rFonts w:ascii="Arial" w:hAnsi="Arial" w:cs="Arial"/>
        </w:rPr>
      </w:pPr>
    </w:p>
    <w:p w:rsidR="008309D7" w:rsidRPr="007747E6" w:rsidRDefault="008309D7" w:rsidP="00565D58">
      <w:pPr>
        <w:spacing w:after="0" w:line="240" w:lineRule="auto"/>
        <w:contextualSpacing/>
        <w:rPr>
          <w:rFonts w:ascii="Arial" w:hAnsi="Arial" w:cs="Arial"/>
        </w:rPr>
      </w:pPr>
      <w:r w:rsidRPr="007747E6">
        <w:rPr>
          <w:rFonts w:ascii="Arial" w:hAnsi="Arial" w:cs="Arial"/>
        </w:rPr>
        <w:t xml:space="preserve">Plot: </w:t>
      </w:r>
    </w:p>
    <w:p w:rsidR="008309D7" w:rsidRPr="007747E6" w:rsidRDefault="008309D7" w:rsidP="00565D58">
      <w:pPr>
        <w:spacing w:after="0" w:line="240" w:lineRule="auto"/>
        <w:contextualSpacing/>
        <w:rPr>
          <w:rFonts w:ascii="Arial" w:hAnsi="Arial" w:cs="Arial"/>
        </w:rPr>
      </w:pPr>
      <w:r w:rsidRPr="007747E6">
        <w:rPr>
          <w:rFonts w:ascii="Arial" w:hAnsi="Arial" w:cs="Arial"/>
        </w:rPr>
        <w:t>Type = plot3;</w:t>
      </w:r>
    </w:p>
    <w:p w:rsidR="008309D7" w:rsidRPr="007747E6" w:rsidRDefault="008309D7" w:rsidP="00565D58">
      <w:pPr>
        <w:spacing w:after="0" w:line="240" w:lineRule="auto"/>
        <w:contextualSpacing/>
        <w:rPr>
          <w:rFonts w:ascii="Arial" w:hAnsi="Arial" w:cs="Arial"/>
        </w:rPr>
      </w:pPr>
    </w:p>
    <w:p w:rsidR="006738A4" w:rsidRPr="007747E6" w:rsidRDefault="006738A4" w:rsidP="00565D58">
      <w:pPr>
        <w:spacing w:after="0" w:line="240" w:lineRule="auto"/>
        <w:contextualSpacing/>
        <w:rPr>
          <w:rFonts w:ascii="Arial" w:hAnsi="Arial" w:cs="Arial"/>
        </w:rPr>
      </w:pPr>
    </w:p>
    <w:p w:rsidR="006738A4" w:rsidRPr="007747E6" w:rsidRDefault="006738A4" w:rsidP="00565D58">
      <w:pPr>
        <w:spacing w:after="0" w:line="240" w:lineRule="auto"/>
        <w:contextualSpacing/>
        <w:rPr>
          <w:rFonts w:ascii="Arial" w:hAnsi="Arial" w:cs="Arial"/>
          <w:b/>
        </w:rPr>
      </w:pPr>
      <w:r w:rsidRPr="007747E6">
        <w:rPr>
          <w:rFonts w:ascii="Arial" w:hAnsi="Arial" w:cs="Arial"/>
          <w:b/>
        </w:rPr>
        <w:t xml:space="preserve">Title: </w:t>
      </w:r>
    </w:p>
    <w:p w:rsidR="006738A4" w:rsidRPr="007747E6" w:rsidRDefault="006738A4" w:rsidP="00565D58">
      <w:pPr>
        <w:spacing w:after="0" w:line="240" w:lineRule="auto"/>
        <w:contextualSpacing/>
        <w:rPr>
          <w:rFonts w:ascii="Arial" w:hAnsi="Arial" w:cs="Arial"/>
          <w:b/>
        </w:rPr>
      </w:pPr>
      <w:r w:rsidRPr="007747E6">
        <w:rPr>
          <w:rFonts w:ascii="Arial" w:hAnsi="Arial" w:cs="Arial"/>
          <w:b/>
        </w:rPr>
        <w:t xml:space="preserve">Two-group CFA testing factor variance-covariance invariance (2-factor model) </w:t>
      </w:r>
    </w:p>
    <w:p w:rsidR="006738A4" w:rsidRPr="007747E6" w:rsidRDefault="006738A4" w:rsidP="00565D58">
      <w:pPr>
        <w:spacing w:after="0" w:line="240" w:lineRule="auto"/>
        <w:contextualSpacing/>
        <w:rPr>
          <w:rFonts w:ascii="Arial" w:hAnsi="Arial" w:cs="Arial"/>
        </w:rPr>
      </w:pPr>
    </w:p>
    <w:p w:rsidR="006738A4" w:rsidRPr="007747E6" w:rsidRDefault="006738A4" w:rsidP="00565D58">
      <w:pPr>
        <w:spacing w:after="0" w:line="240" w:lineRule="auto"/>
        <w:contextualSpacing/>
        <w:rPr>
          <w:rFonts w:ascii="Arial" w:hAnsi="Arial" w:cs="Arial"/>
        </w:rPr>
      </w:pPr>
      <w:r w:rsidRPr="007747E6">
        <w:rPr>
          <w:rFonts w:ascii="Arial" w:hAnsi="Arial" w:cs="Arial"/>
        </w:rPr>
        <w:t xml:space="preserve">Data: </w:t>
      </w:r>
    </w:p>
    <w:p w:rsidR="006738A4" w:rsidRPr="007747E6" w:rsidRDefault="006738A4" w:rsidP="00565D58">
      <w:pPr>
        <w:spacing w:after="0" w:line="240" w:lineRule="auto"/>
        <w:contextualSpacing/>
        <w:rPr>
          <w:rFonts w:ascii="Arial" w:hAnsi="Arial" w:cs="Arial"/>
        </w:rPr>
      </w:pPr>
      <w:r w:rsidRPr="007747E6">
        <w:rPr>
          <w:rFonts w:ascii="Arial" w:hAnsi="Arial" w:cs="Arial"/>
        </w:rPr>
        <w:t>File = toolbox.dat;</w:t>
      </w:r>
    </w:p>
    <w:p w:rsidR="006738A4" w:rsidRPr="007747E6" w:rsidRDefault="006738A4" w:rsidP="00565D58">
      <w:pPr>
        <w:spacing w:after="0" w:line="240" w:lineRule="auto"/>
        <w:contextualSpacing/>
        <w:rPr>
          <w:rFonts w:ascii="Arial" w:hAnsi="Arial" w:cs="Arial"/>
        </w:rPr>
      </w:pPr>
    </w:p>
    <w:p w:rsidR="006738A4" w:rsidRPr="007747E6" w:rsidRDefault="006738A4" w:rsidP="00565D58">
      <w:pPr>
        <w:spacing w:after="0" w:line="240" w:lineRule="auto"/>
        <w:contextualSpacing/>
        <w:rPr>
          <w:rFonts w:ascii="Arial" w:hAnsi="Arial" w:cs="Arial"/>
        </w:rPr>
      </w:pPr>
      <w:r w:rsidRPr="007747E6">
        <w:rPr>
          <w:rFonts w:ascii="Arial" w:hAnsi="Arial" w:cs="Arial"/>
        </w:rPr>
        <w:t xml:space="preserve">Variable:   </w:t>
      </w:r>
    </w:p>
    <w:p w:rsidR="006738A4" w:rsidRPr="007747E6" w:rsidRDefault="006738A4" w:rsidP="00565D58">
      <w:pPr>
        <w:spacing w:after="0" w:line="240" w:lineRule="auto"/>
        <w:contextualSpacing/>
        <w:rPr>
          <w:rFonts w:ascii="Arial" w:hAnsi="Arial" w:cs="Arial"/>
        </w:rPr>
      </w:pPr>
      <w:r w:rsidRPr="007747E6">
        <w:rPr>
          <w:rFonts w:ascii="Arial" w:hAnsi="Arial" w:cs="Arial"/>
        </w:rPr>
        <w:t xml:space="preserve">Names = id group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6738A4" w:rsidRPr="007747E6" w:rsidRDefault="006738A4" w:rsidP="00565D58">
      <w:pPr>
        <w:spacing w:after="0" w:line="240" w:lineRule="auto"/>
        <w:contextualSpacing/>
        <w:rPr>
          <w:rFonts w:ascii="Arial" w:hAnsi="Arial" w:cs="Arial"/>
        </w:rPr>
      </w:pPr>
      <w:proofErr w:type="spellStart"/>
      <w:r w:rsidRPr="007747E6">
        <w:rPr>
          <w:rFonts w:ascii="Arial" w:hAnsi="Arial" w:cs="Arial"/>
        </w:rPr>
        <w:t>Usevariables</w:t>
      </w:r>
      <w:proofErr w:type="spellEnd"/>
      <w:r w:rsidRPr="007747E6">
        <w:rPr>
          <w:rFonts w:ascii="Arial" w:hAnsi="Arial" w:cs="Arial"/>
        </w:rPr>
        <w:t xml:space="preserve"> =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6738A4" w:rsidRPr="007747E6" w:rsidRDefault="006738A4" w:rsidP="00565D58">
      <w:pPr>
        <w:spacing w:after="0" w:line="240" w:lineRule="auto"/>
        <w:contextualSpacing/>
        <w:rPr>
          <w:rFonts w:ascii="Arial" w:hAnsi="Arial" w:cs="Arial"/>
        </w:rPr>
      </w:pPr>
      <w:r w:rsidRPr="007747E6">
        <w:rPr>
          <w:rFonts w:ascii="Arial" w:hAnsi="Arial" w:cs="Arial"/>
        </w:rPr>
        <w:t xml:space="preserve">Missing </w:t>
      </w:r>
      <w:proofErr w:type="gramStart"/>
      <w:r w:rsidRPr="007747E6">
        <w:rPr>
          <w:rFonts w:ascii="Arial" w:hAnsi="Arial" w:cs="Arial"/>
        </w:rPr>
        <w:t>= .;</w:t>
      </w:r>
      <w:proofErr w:type="gramEnd"/>
    </w:p>
    <w:p w:rsidR="006738A4" w:rsidRPr="007747E6" w:rsidRDefault="006738A4" w:rsidP="00565D58">
      <w:pPr>
        <w:spacing w:after="0" w:line="240" w:lineRule="auto"/>
        <w:contextualSpacing/>
        <w:rPr>
          <w:rFonts w:ascii="Arial" w:hAnsi="Arial" w:cs="Arial"/>
        </w:rPr>
      </w:pPr>
      <w:r w:rsidRPr="007747E6">
        <w:rPr>
          <w:rFonts w:ascii="Arial" w:hAnsi="Arial" w:cs="Arial"/>
        </w:rPr>
        <w:t xml:space="preserve">Grouping = group (1 = </w:t>
      </w:r>
      <w:proofErr w:type="gramStart"/>
      <w:r w:rsidRPr="007747E6">
        <w:rPr>
          <w:rFonts w:ascii="Arial" w:hAnsi="Arial" w:cs="Arial"/>
        </w:rPr>
        <w:t>group1  2</w:t>
      </w:r>
      <w:proofErr w:type="gramEnd"/>
      <w:r w:rsidR="00C323EE" w:rsidRPr="007747E6">
        <w:rPr>
          <w:rFonts w:ascii="Arial" w:hAnsi="Arial" w:cs="Arial"/>
        </w:rPr>
        <w:t xml:space="preserve"> </w:t>
      </w:r>
      <w:r w:rsidRPr="007747E6">
        <w:rPr>
          <w:rFonts w:ascii="Arial" w:hAnsi="Arial" w:cs="Arial"/>
        </w:rPr>
        <w:t>= group2);</w:t>
      </w:r>
    </w:p>
    <w:p w:rsidR="006738A4" w:rsidRPr="007747E6" w:rsidRDefault="006738A4" w:rsidP="00565D58">
      <w:pPr>
        <w:spacing w:after="0" w:line="240" w:lineRule="auto"/>
        <w:contextualSpacing/>
        <w:rPr>
          <w:rFonts w:ascii="Arial" w:hAnsi="Arial" w:cs="Arial"/>
        </w:rPr>
      </w:pPr>
    </w:p>
    <w:p w:rsidR="006738A4" w:rsidRPr="007747E6" w:rsidRDefault="006738A4" w:rsidP="00565D58">
      <w:pPr>
        <w:spacing w:after="0" w:line="240" w:lineRule="auto"/>
        <w:contextualSpacing/>
        <w:rPr>
          <w:rFonts w:ascii="Arial" w:hAnsi="Arial" w:cs="Arial"/>
        </w:rPr>
      </w:pPr>
      <w:r w:rsidRPr="007747E6">
        <w:rPr>
          <w:rFonts w:ascii="Arial" w:hAnsi="Arial" w:cs="Arial"/>
        </w:rPr>
        <w:t xml:space="preserve">Analysis: </w:t>
      </w:r>
    </w:p>
    <w:p w:rsidR="006738A4" w:rsidRPr="007747E6" w:rsidRDefault="006738A4" w:rsidP="00565D58">
      <w:pPr>
        <w:spacing w:after="0" w:line="240" w:lineRule="auto"/>
        <w:contextualSpacing/>
        <w:rPr>
          <w:rFonts w:ascii="Arial" w:hAnsi="Arial" w:cs="Arial"/>
        </w:rPr>
      </w:pPr>
      <w:r w:rsidRPr="007747E6">
        <w:rPr>
          <w:rFonts w:ascii="Arial" w:hAnsi="Arial" w:cs="Arial"/>
        </w:rPr>
        <w:t>Estimator = MLR;</w:t>
      </w:r>
    </w:p>
    <w:p w:rsidR="006738A4" w:rsidRPr="007747E6" w:rsidRDefault="006738A4" w:rsidP="00565D58">
      <w:pPr>
        <w:spacing w:after="0" w:line="240" w:lineRule="auto"/>
        <w:contextualSpacing/>
        <w:rPr>
          <w:rFonts w:ascii="Arial" w:hAnsi="Arial" w:cs="Arial"/>
        </w:rPr>
      </w:pPr>
    </w:p>
    <w:p w:rsidR="006738A4" w:rsidRPr="007747E6" w:rsidRDefault="006738A4" w:rsidP="00565D58">
      <w:pPr>
        <w:spacing w:after="0" w:line="240" w:lineRule="auto"/>
        <w:contextualSpacing/>
        <w:rPr>
          <w:rFonts w:ascii="Arial" w:hAnsi="Arial" w:cs="Arial"/>
        </w:rPr>
      </w:pPr>
      <w:r w:rsidRPr="007747E6">
        <w:rPr>
          <w:rFonts w:ascii="Arial" w:hAnsi="Arial" w:cs="Arial"/>
        </w:rPr>
        <w:t xml:space="preserve">Model: </w:t>
      </w:r>
    </w:p>
    <w:p w:rsidR="006738A4" w:rsidRPr="007747E6" w:rsidRDefault="006738A4" w:rsidP="00565D58">
      <w:pPr>
        <w:spacing w:after="0" w:line="240" w:lineRule="auto"/>
        <w:contextualSpacing/>
        <w:rPr>
          <w:rFonts w:ascii="Arial" w:hAnsi="Arial" w:cs="Arial"/>
        </w:rPr>
      </w:pPr>
      <w:proofErr w:type="gramStart"/>
      <w:r w:rsidRPr="007747E6">
        <w:rPr>
          <w:rFonts w:ascii="Arial" w:hAnsi="Arial" w:cs="Arial"/>
        </w:rPr>
        <w:t>f1</w:t>
      </w:r>
      <w:proofErr w:type="gramEnd"/>
      <w:r w:rsidRPr="007747E6">
        <w:rPr>
          <w:rFonts w:ascii="Arial" w:hAnsi="Arial" w:cs="Arial"/>
        </w:rPr>
        <w:t xml:space="preserve"> by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w:t>
      </w:r>
    </w:p>
    <w:p w:rsidR="006738A4" w:rsidRPr="007747E6" w:rsidRDefault="006738A4" w:rsidP="00565D58">
      <w:pPr>
        <w:spacing w:after="0" w:line="240" w:lineRule="auto"/>
        <w:contextualSpacing/>
        <w:rPr>
          <w:rFonts w:ascii="Arial" w:hAnsi="Arial" w:cs="Arial"/>
        </w:rPr>
      </w:pPr>
      <w:proofErr w:type="gramStart"/>
      <w:r w:rsidRPr="007747E6">
        <w:rPr>
          <w:rFonts w:ascii="Arial" w:hAnsi="Arial" w:cs="Arial"/>
        </w:rPr>
        <w:t>f2</w:t>
      </w:r>
      <w:proofErr w:type="gramEnd"/>
      <w:r w:rsidRPr="007747E6">
        <w:rPr>
          <w:rFonts w:ascii="Arial" w:hAnsi="Arial" w:cs="Arial"/>
        </w:rPr>
        <w:t xml:space="preserve"> by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6738A4" w:rsidRPr="007747E6" w:rsidRDefault="006738A4" w:rsidP="00565D58">
      <w:pPr>
        <w:spacing w:after="0" w:line="240" w:lineRule="auto"/>
        <w:contextualSpacing/>
        <w:rPr>
          <w:rFonts w:ascii="Arial" w:hAnsi="Arial" w:cs="Arial"/>
        </w:rPr>
      </w:pPr>
    </w:p>
    <w:p w:rsidR="006738A4" w:rsidRPr="007747E6" w:rsidRDefault="006738A4" w:rsidP="00565D58">
      <w:pPr>
        <w:spacing w:after="0" w:line="240" w:lineRule="auto"/>
        <w:contextualSpacing/>
        <w:rPr>
          <w:rFonts w:ascii="Arial" w:hAnsi="Arial" w:cs="Arial"/>
        </w:rPr>
      </w:pPr>
      <w:r w:rsidRPr="007747E6">
        <w:rPr>
          <w:rFonts w:ascii="Arial" w:hAnsi="Arial" w:cs="Arial"/>
        </w:rPr>
        <w:t xml:space="preserve">Model group1: </w:t>
      </w:r>
    </w:p>
    <w:p w:rsidR="006738A4" w:rsidRPr="007747E6" w:rsidRDefault="006738A4" w:rsidP="00565D58">
      <w:pPr>
        <w:spacing w:after="0" w:line="240" w:lineRule="auto"/>
        <w:contextualSpacing/>
        <w:rPr>
          <w:rFonts w:ascii="Arial" w:hAnsi="Arial" w:cs="Arial"/>
        </w:rPr>
      </w:pPr>
      <w:proofErr w:type="gramStart"/>
      <w:r w:rsidRPr="007747E6">
        <w:rPr>
          <w:rFonts w:ascii="Arial" w:hAnsi="Arial" w:cs="Arial"/>
        </w:rPr>
        <w:t>!Theta</w:t>
      </w:r>
      <w:proofErr w:type="gramEnd"/>
      <w:r w:rsidRPr="007747E6">
        <w:rPr>
          <w:rFonts w:ascii="Arial" w:hAnsi="Arial" w:cs="Arial"/>
        </w:rPr>
        <w:t>-Delta</w:t>
      </w:r>
    </w:p>
    <w:p w:rsidR="006738A4" w:rsidRPr="007747E6" w:rsidRDefault="006738A4" w:rsidP="00565D58">
      <w:pPr>
        <w:spacing w:after="0" w:line="240" w:lineRule="auto"/>
        <w:contextualSpacing/>
        <w:rPr>
          <w:rFonts w:ascii="Arial" w:hAnsi="Arial" w:cs="Arial"/>
        </w:rPr>
      </w:pPr>
      <w:proofErr w:type="gramStart"/>
      <w:r w:rsidRPr="007747E6">
        <w:rPr>
          <w:rFonts w:ascii="Arial" w:hAnsi="Arial" w:cs="Arial"/>
        </w:rPr>
        <w:t>Flanker(</w:t>
      </w:r>
      <w:proofErr w:type="gramEnd"/>
      <w:r w:rsidRPr="007747E6">
        <w:rPr>
          <w:rFonts w:ascii="Arial" w:hAnsi="Arial" w:cs="Arial"/>
        </w:rPr>
        <w:t>13);</w:t>
      </w:r>
    </w:p>
    <w:p w:rsidR="006738A4" w:rsidRPr="007747E6" w:rsidRDefault="006738A4" w:rsidP="00565D58">
      <w:pPr>
        <w:spacing w:after="0" w:line="240" w:lineRule="auto"/>
        <w:contextualSpacing/>
        <w:rPr>
          <w:rFonts w:ascii="Arial" w:hAnsi="Arial" w:cs="Arial"/>
        </w:rPr>
      </w:pPr>
      <w:proofErr w:type="gramStart"/>
      <w:r w:rsidRPr="007747E6">
        <w:rPr>
          <w:rFonts w:ascii="Arial" w:hAnsi="Arial" w:cs="Arial"/>
        </w:rPr>
        <w:t>DCCS(</w:t>
      </w:r>
      <w:proofErr w:type="gramEnd"/>
      <w:r w:rsidRPr="007747E6">
        <w:rPr>
          <w:rFonts w:ascii="Arial" w:hAnsi="Arial" w:cs="Arial"/>
        </w:rPr>
        <w:t>14);</w:t>
      </w:r>
    </w:p>
    <w:p w:rsidR="006738A4" w:rsidRPr="007747E6" w:rsidRDefault="006738A4" w:rsidP="00565D58">
      <w:pPr>
        <w:spacing w:after="0" w:line="240" w:lineRule="auto"/>
        <w:contextualSpacing/>
        <w:rPr>
          <w:rFonts w:ascii="Arial" w:hAnsi="Arial" w:cs="Arial"/>
        </w:rPr>
      </w:pPr>
      <w:proofErr w:type="spellStart"/>
      <w:proofErr w:type="gramStart"/>
      <w:r w:rsidRPr="007747E6">
        <w:rPr>
          <w:rFonts w:ascii="Arial" w:hAnsi="Arial" w:cs="Arial"/>
        </w:rPr>
        <w:t>PicSeq</w:t>
      </w:r>
      <w:proofErr w:type="spellEnd"/>
      <w:r w:rsidRPr="007747E6">
        <w:rPr>
          <w:rFonts w:ascii="Arial" w:hAnsi="Arial" w:cs="Arial"/>
        </w:rPr>
        <w:t>(</w:t>
      </w:r>
      <w:proofErr w:type="gramEnd"/>
      <w:r w:rsidRPr="007747E6">
        <w:rPr>
          <w:rFonts w:ascii="Arial" w:hAnsi="Arial" w:cs="Arial"/>
        </w:rPr>
        <w:t>15);</w:t>
      </w:r>
    </w:p>
    <w:p w:rsidR="006738A4" w:rsidRPr="007747E6" w:rsidRDefault="006738A4" w:rsidP="00565D58">
      <w:pPr>
        <w:spacing w:after="0" w:line="240" w:lineRule="auto"/>
        <w:contextualSpacing/>
        <w:rPr>
          <w:rFonts w:ascii="Arial" w:hAnsi="Arial" w:cs="Arial"/>
        </w:rPr>
      </w:pPr>
      <w:proofErr w:type="spellStart"/>
      <w:proofErr w:type="gramStart"/>
      <w:r w:rsidRPr="007747E6">
        <w:rPr>
          <w:rFonts w:ascii="Arial" w:hAnsi="Arial" w:cs="Arial"/>
        </w:rPr>
        <w:t>ListSort</w:t>
      </w:r>
      <w:proofErr w:type="spellEnd"/>
      <w:r w:rsidRPr="007747E6">
        <w:rPr>
          <w:rFonts w:ascii="Arial" w:hAnsi="Arial" w:cs="Arial"/>
        </w:rPr>
        <w:t>(</w:t>
      </w:r>
      <w:proofErr w:type="gramEnd"/>
      <w:r w:rsidRPr="007747E6">
        <w:rPr>
          <w:rFonts w:ascii="Arial" w:hAnsi="Arial" w:cs="Arial"/>
        </w:rPr>
        <w:t>16);</w:t>
      </w:r>
    </w:p>
    <w:p w:rsidR="006738A4" w:rsidRPr="007747E6" w:rsidRDefault="006738A4" w:rsidP="00565D58">
      <w:pPr>
        <w:spacing w:after="0" w:line="240" w:lineRule="auto"/>
        <w:contextualSpacing/>
        <w:rPr>
          <w:rFonts w:ascii="Arial" w:hAnsi="Arial" w:cs="Arial"/>
        </w:rPr>
      </w:pPr>
      <w:proofErr w:type="spellStart"/>
      <w:proofErr w:type="gramStart"/>
      <w:r w:rsidRPr="007747E6">
        <w:rPr>
          <w:rFonts w:ascii="Arial" w:hAnsi="Arial" w:cs="Arial"/>
        </w:rPr>
        <w:t>PatnComp</w:t>
      </w:r>
      <w:proofErr w:type="spellEnd"/>
      <w:r w:rsidRPr="007747E6">
        <w:rPr>
          <w:rFonts w:ascii="Arial" w:hAnsi="Arial" w:cs="Arial"/>
        </w:rPr>
        <w:t>(</w:t>
      </w:r>
      <w:proofErr w:type="gramEnd"/>
      <w:r w:rsidRPr="007747E6">
        <w:rPr>
          <w:rFonts w:ascii="Arial" w:hAnsi="Arial" w:cs="Arial"/>
        </w:rPr>
        <w:t>17);</w:t>
      </w:r>
    </w:p>
    <w:p w:rsidR="006738A4" w:rsidRPr="007747E6" w:rsidRDefault="006738A4" w:rsidP="00565D58">
      <w:pPr>
        <w:spacing w:after="0" w:line="240" w:lineRule="auto"/>
        <w:contextualSpacing/>
        <w:rPr>
          <w:rFonts w:ascii="Arial" w:hAnsi="Arial" w:cs="Arial"/>
        </w:rPr>
      </w:pPr>
      <w:proofErr w:type="spellStart"/>
      <w:proofErr w:type="gramStart"/>
      <w:r w:rsidRPr="007747E6">
        <w:rPr>
          <w:rFonts w:ascii="Arial" w:hAnsi="Arial" w:cs="Arial"/>
        </w:rPr>
        <w:t>PicVocab</w:t>
      </w:r>
      <w:proofErr w:type="spellEnd"/>
      <w:r w:rsidRPr="007747E6">
        <w:rPr>
          <w:rFonts w:ascii="Arial" w:hAnsi="Arial" w:cs="Arial"/>
        </w:rPr>
        <w:t>(</w:t>
      </w:r>
      <w:proofErr w:type="gramEnd"/>
      <w:r w:rsidRPr="007747E6">
        <w:rPr>
          <w:rFonts w:ascii="Arial" w:hAnsi="Arial" w:cs="Arial"/>
        </w:rPr>
        <w:t>18);</w:t>
      </w:r>
    </w:p>
    <w:p w:rsidR="006738A4" w:rsidRPr="007747E6" w:rsidRDefault="006738A4" w:rsidP="00565D58">
      <w:pPr>
        <w:spacing w:after="0" w:line="240" w:lineRule="auto"/>
        <w:contextualSpacing/>
        <w:rPr>
          <w:rFonts w:ascii="Arial" w:hAnsi="Arial" w:cs="Arial"/>
        </w:rPr>
      </w:pPr>
      <w:proofErr w:type="spellStart"/>
      <w:proofErr w:type="gramStart"/>
      <w:r w:rsidRPr="007747E6">
        <w:rPr>
          <w:rFonts w:ascii="Arial" w:hAnsi="Arial" w:cs="Arial"/>
        </w:rPr>
        <w:t>OralRead</w:t>
      </w:r>
      <w:proofErr w:type="spellEnd"/>
      <w:r w:rsidRPr="007747E6">
        <w:rPr>
          <w:rFonts w:ascii="Arial" w:hAnsi="Arial" w:cs="Arial"/>
        </w:rPr>
        <w:t>(</w:t>
      </w:r>
      <w:proofErr w:type="gramEnd"/>
      <w:r w:rsidRPr="007747E6">
        <w:rPr>
          <w:rFonts w:ascii="Arial" w:hAnsi="Arial" w:cs="Arial"/>
        </w:rPr>
        <w:t>19);</w:t>
      </w:r>
    </w:p>
    <w:p w:rsidR="006738A4" w:rsidRPr="007747E6" w:rsidRDefault="006738A4" w:rsidP="00565D58">
      <w:pPr>
        <w:spacing w:after="0" w:line="240" w:lineRule="auto"/>
        <w:contextualSpacing/>
        <w:rPr>
          <w:rFonts w:ascii="Arial" w:hAnsi="Arial" w:cs="Arial"/>
        </w:rPr>
      </w:pPr>
    </w:p>
    <w:p w:rsidR="006738A4" w:rsidRPr="007747E6" w:rsidRDefault="006738A4" w:rsidP="00565D58">
      <w:pPr>
        <w:spacing w:after="0" w:line="240" w:lineRule="auto"/>
        <w:contextualSpacing/>
        <w:rPr>
          <w:rFonts w:ascii="Arial" w:hAnsi="Arial" w:cs="Arial"/>
        </w:rPr>
      </w:pPr>
      <w:proofErr w:type="gramStart"/>
      <w:r w:rsidRPr="007747E6">
        <w:rPr>
          <w:rFonts w:ascii="Arial" w:hAnsi="Arial" w:cs="Arial"/>
        </w:rPr>
        <w:t>!Phi</w:t>
      </w:r>
      <w:proofErr w:type="gramEnd"/>
    </w:p>
    <w:p w:rsidR="006738A4" w:rsidRPr="007747E6" w:rsidRDefault="006738A4" w:rsidP="00565D58">
      <w:pPr>
        <w:spacing w:after="0" w:line="240" w:lineRule="auto"/>
        <w:contextualSpacing/>
        <w:rPr>
          <w:rFonts w:ascii="Arial" w:hAnsi="Arial" w:cs="Arial"/>
        </w:rPr>
      </w:pPr>
      <w:r w:rsidRPr="007747E6">
        <w:rPr>
          <w:rFonts w:ascii="Arial" w:hAnsi="Arial" w:cs="Arial"/>
        </w:rPr>
        <w:t>f1 (21);</w:t>
      </w:r>
    </w:p>
    <w:p w:rsidR="006738A4" w:rsidRPr="007747E6" w:rsidRDefault="006738A4" w:rsidP="00565D58">
      <w:pPr>
        <w:spacing w:after="0" w:line="240" w:lineRule="auto"/>
        <w:contextualSpacing/>
        <w:rPr>
          <w:rFonts w:ascii="Arial" w:hAnsi="Arial" w:cs="Arial"/>
        </w:rPr>
      </w:pPr>
      <w:r w:rsidRPr="007747E6">
        <w:rPr>
          <w:rFonts w:ascii="Arial" w:hAnsi="Arial" w:cs="Arial"/>
        </w:rPr>
        <w:t>f2 (23);</w:t>
      </w:r>
    </w:p>
    <w:p w:rsidR="006738A4" w:rsidRPr="007747E6" w:rsidRDefault="006738A4" w:rsidP="00565D58">
      <w:pPr>
        <w:spacing w:after="0" w:line="240" w:lineRule="auto"/>
        <w:contextualSpacing/>
        <w:rPr>
          <w:rFonts w:ascii="Arial" w:hAnsi="Arial" w:cs="Arial"/>
        </w:rPr>
      </w:pPr>
      <w:proofErr w:type="gramStart"/>
      <w:r w:rsidRPr="007747E6">
        <w:rPr>
          <w:rFonts w:ascii="Arial" w:hAnsi="Arial" w:cs="Arial"/>
        </w:rPr>
        <w:t>f1</w:t>
      </w:r>
      <w:proofErr w:type="gramEnd"/>
      <w:r w:rsidRPr="007747E6">
        <w:rPr>
          <w:rFonts w:ascii="Arial" w:hAnsi="Arial" w:cs="Arial"/>
        </w:rPr>
        <w:t xml:space="preserve"> with f2 (22);</w:t>
      </w:r>
    </w:p>
    <w:p w:rsidR="006738A4" w:rsidRPr="007747E6" w:rsidRDefault="006738A4" w:rsidP="00565D58">
      <w:pPr>
        <w:spacing w:after="0" w:line="240" w:lineRule="auto"/>
        <w:contextualSpacing/>
        <w:rPr>
          <w:rFonts w:ascii="Arial" w:hAnsi="Arial" w:cs="Arial"/>
        </w:rPr>
      </w:pPr>
    </w:p>
    <w:p w:rsidR="006738A4" w:rsidRPr="007747E6" w:rsidRDefault="006738A4" w:rsidP="00565D58">
      <w:pPr>
        <w:spacing w:after="0" w:line="240" w:lineRule="auto"/>
        <w:contextualSpacing/>
        <w:rPr>
          <w:rFonts w:ascii="Arial" w:hAnsi="Arial" w:cs="Arial"/>
        </w:rPr>
      </w:pPr>
      <w:r w:rsidRPr="007747E6">
        <w:rPr>
          <w:rFonts w:ascii="Arial" w:hAnsi="Arial" w:cs="Arial"/>
        </w:rPr>
        <w:t>Model group2:</w:t>
      </w:r>
    </w:p>
    <w:p w:rsidR="006738A4" w:rsidRPr="007747E6" w:rsidRDefault="006738A4" w:rsidP="00565D58">
      <w:pPr>
        <w:spacing w:after="0" w:line="240" w:lineRule="auto"/>
        <w:contextualSpacing/>
        <w:rPr>
          <w:rFonts w:ascii="Arial" w:hAnsi="Arial" w:cs="Arial"/>
        </w:rPr>
      </w:pPr>
      <w:proofErr w:type="gramStart"/>
      <w:r w:rsidRPr="007747E6">
        <w:rPr>
          <w:rFonts w:ascii="Arial" w:hAnsi="Arial" w:cs="Arial"/>
        </w:rPr>
        <w:t>!Theta</w:t>
      </w:r>
      <w:proofErr w:type="gramEnd"/>
      <w:r w:rsidRPr="007747E6">
        <w:rPr>
          <w:rFonts w:ascii="Arial" w:hAnsi="Arial" w:cs="Arial"/>
        </w:rPr>
        <w:t>-Delta</w:t>
      </w:r>
    </w:p>
    <w:p w:rsidR="006738A4" w:rsidRPr="007747E6" w:rsidRDefault="006738A4" w:rsidP="00565D58">
      <w:pPr>
        <w:spacing w:after="0" w:line="240" w:lineRule="auto"/>
        <w:contextualSpacing/>
        <w:rPr>
          <w:rFonts w:ascii="Arial" w:hAnsi="Arial" w:cs="Arial"/>
        </w:rPr>
      </w:pPr>
      <w:proofErr w:type="gramStart"/>
      <w:r w:rsidRPr="007747E6">
        <w:rPr>
          <w:rFonts w:ascii="Arial" w:hAnsi="Arial" w:cs="Arial"/>
        </w:rPr>
        <w:t>Flanker(</w:t>
      </w:r>
      <w:proofErr w:type="gramEnd"/>
      <w:r w:rsidRPr="007747E6">
        <w:rPr>
          <w:rFonts w:ascii="Arial" w:hAnsi="Arial" w:cs="Arial"/>
        </w:rPr>
        <w:t>13);</w:t>
      </w:r>
    </w:p>
    <w:p w:rsidR="006738A4" w:rsidRPr="007747E6" w:rsidRDefault="006738A4" w:rsidP="00565D58">
      <w:pPr>
        <w:spacing w:after="0" w:line="240" w:lineRule="auto"/>
        <w:contextualSpacing/>
        <w:rPr>
          <w:rFonts w:ascii="Arial" w:hAnsi="Arial" w:cs="Arial"/>
        </w:rPr>
      </w:pPr>
      <w:proofErr w:type="gramStart"/>
      <w:r w:rsidRPr="007747E6">
        <w:rPr>
          <w:rFonts w:ascii="Arial" w:hAnsi="Arial" w:cs="Arial"/>
        </w:rPr>
        <w:t>DCCS(</w:t>
      </w:r>
      <w:proofErr w:type="gramEnd"/>
      <w:r w:rsidRPr="007747E6">
        <w:rPr>
          <w:rFonts w:ascii="Arial" w:hAnsi="Arial" w:cs="Arial"/>
        </w:rPr>
        <w:t>14);</w:t>
      </w:r>
    </w:p>
    <w:p w:rsidR="006738A4" w:rsidRPr="007747E6" w:rsidRDefault="006738A4" w:rsidP="00565D58">
      <w:pPr>
        <w:spacing w:after="0" w:line="240" w:lineRule="auto"/>
        <w:contextualSpacing/>
        <w:rPr>
          <w:rFonts w:ascii="Arial" w:hAnsi="Arial" w:cs="Arial"/>
        </w:rPr>
      </w:pPr>
      <w:proofErr w:type="spellStart"/>
      <w:proofErr w:type="gramStart"/>
      <w:r w:rsidRPr="007747E6">
        <w:rPr>
          <w:rFonts w:ascii="Arial" w:hAnsi="Arial" w:cs="Arial"/>
        </w:rPr>
        <w:t>PicSeq</w:t>
      </w:r>
      <w:proofErr w:type="spellEnd"/>
      <w:r w:rsidRPr="007747E6">
        <w:rPr>
          <w:rFonts w:ascii="Arial" w:hAnsi="Arial" w:cs="Arial"/>
        </w:rPr>
        <w:t>(</w:t>
      </w:r>
      <w:proofErr w:type="gramEnd"/>
      <w:r w:rsidRPr="007747E6">
        <w:rPr>
          <w:rFonts w:ascii="Arial" w:hAnsi="Arial" w:cs="Arial"/>
        </w:rPr>
        <w:t>15);</w:t>
      </w:r>
    </w:p>
    <w:p w:rsidR="006738A4" w:rsidRPr="007747E6" w:rsidRDefault="006738A4" w:rsidP="00565D58">
      <w:pPr>
        <w:spacing w:after="0" w:line="240" w:lineRule="auto"/>
        <w:contextualSpacing/>
        <w:rPr>
          <w:rFonts w:ascii="Arial" w:hAnsi="Arial" w:cs="Arial"/>
        </w:rPr>
      </w:pPr>
      <w:proofErr w:type="spellStart"/>
      <w:proofErr w:type="gramStart"/>
      <w:r w:rsidRPr="007747E6">
        <w:rPr>
          <w:rFonts w:ascii="Arial" w:hAnsi="Arial" w:cs="Arial"/>
        </w:rPr>
        <w:t>ListSort</w:t>
      </w:r>
      <w:proofErr w:type="spellEnd"/>
      <w:r w:rsidRPr="007747E6">
        <w:rPr>
          <w:rFonts w:ascii="Arial" w:hAnsi="Arial" w:cs="Arial"/>
        </w:rPr>
        <w:t>(</w:t>
      </w:r>
      <w:proofErr w:type="gramEnd"/>
      <w:r w:rsidRPr="007747E6">
        <w:rPr>
          <w:rFonts w:ascii="Arial" w:hAnsi="Arial" w:cs="Arial"/>
        </w:rPr>
        <w:t>16);</w:t>
      </w:r>
    </w:p>
    <w:p w:rsidR="006738A4" w:rsidRPr="007747E6" w:rsidRDefault="006738A4" w:rsidP="00565D58">
      <w:pPr>
        <w:spacing w:after="0" w:line="240" w:lineRule="auto"/>
        <w:contextualSpacing/>
        <w:rPr>
          <w:rFonts w:ascii="Arial" w:hAnsi="Arial" w:cs="Arial"/>
        </w:rPr>
      </w:pPr>
      <w:proofErr w:type="spellStart"/>
      <w:proofErr w:type="gramStart"/>
      <w:r w:rsidRPr="007747E6">
        <w:rPr>
          <w:rFonts w:ascii="Arial" w:hAnsi="Arial" w:cs="Arial"/>
        </w:rPr>
        <w:t>PatnComp</w:t>
      </w:r>
      <w:proofErr w:type="spellEnd"/>
      <w:r w:rsidRPr="007747E6">
        <w:rPr>
          <w:rFonts w:ascii="Arial" w:hAnsi="Arial" w:cs="Arial"/>
        </w:rPr>
        <w:t>(</w:t>
      </w:r>
      <w:proofErr w:type="gramEnd"/>
      <w:r w:rsidRPr="007747E6">
        <w:rPr>
          <w:rFonts w:ascii="Arial" w:hAnsi="Arial" w:cs="Arial"/>
        </w:rPr>
        <w:t>17);</w:t>
      </w:r>
    </w:p>
    <w:p w:rsidR="006738A4" w:rsidRPr="007747E6" w:rsidRDefault="006738A4" w:rsidP="00565D58">
      <w:pPr>
        <w:spacing w:after="0" w:line="240" w:lineRule="auto"/>
        <w:contextualSpacing/>
        <w:rPr>
          <w:rFonts w:ascii="Arial" w:hAnsi="Arial" w:cs="Arial"/>
        </w:rPr>
      </w:pPr>
      <w:proofErr w:type="spellStart"/>
      <w:proofErr w:type="gramStart"/>
      <w:r w:rsidRPr="007747E6">
        <w:rPr>
          <w:rFonts w:ascii="Arial" w:hAnsi="Arial" w:cs="Arial"/>
        </w:rPr>
        <w:t>PicVocab</w:t>
      </w:r>
      <w:proofErr w:type="spellEnd"/>
      <w:r w:rsidRPr="007747E6">
        <w:rPr>
          <w:rFonts w:ascii="Arial" w:hAnsi="Arial" w:cs="Arial"/>
        </w:rPr>
        <w:t>(</w:t>
      </w:r>
      <w:proofErr w:type="gramEnd"/>
      <w:r w:rsidRPr="007747E6">
        <w:rPr>
          <w:rFonts w:ascii="Arial" w:hAnsi="Arial" w:cs="Arial"/>
        </w:rPr>
        <w:t>18);</w:t>
      </w:r>
    </w:p>
    <w:p w:rsidR="006738A4" w:rsidRPr="007747E6" w:rsidRDefault="006738A4" w:rsidP="00565D58">
      <w:pPr>
        <w:spacing w:after="0" w:line="240" w:lineRule="auto"/>
        <w:contextualSpacing/>
        <w:rPr>
          <w:rFonts w:ascii="Arial" w:hAnsi="Arial" w:cs="Arial"/>
        </w:rPr>
      </w:pPr>
      <w:proofErr w:type="spellStart"/>
      <w:proofErr w:type="gramStart"/>
      <w:r w:rsidRPr="007747E6">
        <w:rPr>
          <w:rFonts w:ascii="Arial" w:hAnsi="Arial" w:cs="Arial"/>
        </w:rPr>
        <w:t>OralRead</w:t>
      </w:r>
      <w:proofErr w:type="spellEnd"/>
      <w:r w:rsidRPr="007747E6">
        <w:rPr>
          <w:rFonts w:ascii="Arial" w:hAnsi="Arial" w:cs="Arial"/>
        </w:rPr>
        <w:t>(</w:t>
      </w:r>
      <w:proofErr w:type="gramEnd"/>
      <w:r w:rsidRPr="007747E6">
        <w:rPr>
          <w:rFonts w:ascii="Arial" w:hAnsi="Arial" w:cs="Arial"/>
        </w:rPr>
        <w:t>19);</w:t>
      </w:r>
    </w:p>
    <w:p w:rsidR="006738A4" w:rsidRPr="007747E6" w:rsidRDefault="006738A4" w:rsidP="00565D58">
      <w:pPr>
        <w:spacing w:after="0" w:line="240" w:lineRule="auto"/>
        <w:contextualSpacing/>
        <w:rPr>
          <w:rFonts w:ascii="Arial" w:hAnsi="Arial" w:cs="Arial"/>
        </w:rPr>
      </w:pPr>
    </w:p>
    <w:p w:rsidR="006738A4" w:rsidRPr="007747E6" w:rsidRDefault="006738A4" w:rsidP="00565D58">
      <w:pPr>
        <w:spacing w:after="0" w:line="240" w:lineRule="auto"/>
        <w:contextualSpacing/>
        <w:rPr>
          <w:rFonts w:ascii="Arial" w:hAnsi="Arial" w:cs="Arial"/>
        </w:rPr>
      </w:pPr>
      <w:proofErr w:type="gramStart"/>
      <w:r w:rsidRPr="007747E6">
        <w:rPr>
          <w:rFonts w:ascii="Arial" w:hAnsi="Arial" w:cs="Arial"/>
        </w:rPr>
        <w:t>!Phi</w:t>
      </w:r>
      <w:proofErr w:type="gramEnd"/>
    </w:p>
    <w:p w:rsidR="006738A4" w:rsidRPr="007747E6" w:rsidRDefault="006738A4" w:rsidP="00565D58">
      <w:pPr>
        <w:spacing w:after="0" w:line="240" w:lineRule="auto"/>
        <w:contextualSpacing/>
        <w:rPr>
          <w:rFonts w:ascii="Arial" w:hAnsi="Arial" w:cs="Arial"/>
        </w:rPr>
      </w:pPr>
      <w:r w:rsidRPr="007747E6">
        <w:rPr>
          <w:rFonts w:ascii="Arial" w:hAnsi="Arial" w:cs="Arial"/>
        </w:rPr>
        <w:lastRenderedPageBreak/>
        <w:t>f1 (21);</w:t>
      </w:r>
    </w:p>
    <w:p w:rsidR="006738A4" w:rsidRPr="007747E6" w:rsidRDefault="006738A4" w:rsidP="00565D58">
      <w:pPr>
        <w:spacing w:after="0" w:line="240" w:lineRule="auto"/>
        <w:contextualSpacing/>
        <w:rPr>
          <w:rFonts w:ascii="Arial" w:hAnsi="Arial" w:cs="Arial"/>
        </w:rPr>
      </w:pPr>
      <w:r w:rsidRPr="007747E6">
        <w:rPr>
          <w:rFonts w:ascii="Arial" w:hAnsi="Arial" w:cs="Arial"/>
        </w:rPr>
        <w:t>f2 (23);</w:t>
      </w:r>
    </w:p>
    <w:p w:rsidR="006738A4" w:rsidRPr="007747E6" w:rsidRDefault="006738A4" w:rsidP="00565D58">
      <w:pPr>
        <w:spacing w:after="0" w:line="240" w:lineRule="auto"/>
        <w:contextualSpacing/>
        <w:rPr>
          <w:rFonts w:ascii="Arial" w:hAnsi="Arial" w:cs="Arial"/>
        </w:rPr>
      </w:pPr>
      <w:proofErr w:type="gramStart"/>
      <w:r w:rsidRPr="007747E6">
        <w:rPr>
          <w:rFonts w:ascii="Arial" w:hAnsi="Arial" w:cs="Arial"/>
        </w:rPr>
        <w:t>f1</w:t>
      </w:r>
      <w:proofErr w:type="gramEnd"/>
      <w:r w:rsidRPr="007747E6">
        <w:rPr>
          <w:rFonts w:ascii="Arial" w:hAnsi="Arial" w:cs="Arial"/>
        </w:rPr>
        <w:t xml:space="preserve"> with f2 (22);</w:t>
      </w:r>
    </w:p>
    <w:p w:rsidR="006738A4" w:rsidRPr="007747E6" w:rsidRDefault="006738A4" w:rsidP="00565D58">
      <w:pPr>
        <w:spacing w:after="0" w:line="240" w:lineRule="auto"/>
        <w:contextualSpacing/>
        <w:rPr>
          <w:rFonts w:ascii="Arial" w:hAnsi="Arial" w:cs="Arial"/>
        </w:rPr>
      </w:pPr>
    </w:p>
    <w:p w:rsidR="006738A4" w:rsidRPr="007747E6" w:rsidRDefault="006738A4" w:rsidP="00565D58">
      <w:pPr>
        <w:spacing w:after="0" w:line="240" w:lineRule="auto"/>
        <w:contextualSpacing/>
        <w:rPr>
          <w:rFonts w:ascii="Arial" w:hAnsi="Arial" w:cs="Arial"/>
        </w:rPr>
      </w:pPr>
      <w:r w:rsidRPr="007747E6">
        <w:rPr>
          <w:rFonts w:ascii="Arial" w:hAnsi="Arial" w:cs="Arial"/>
        </w:rPr>
        <w:t xml:space="preserve">Output: </w:t>
      </w:r>
    </w:p>
    <w:p w:rsidR="006738A4" w:rsidRPr="007747E6" w:rsidRDefault="006738A4" w:rsidP="00565D58">
      <w:pPr>
        <w:spacing w:after="0" w:line="240" w:lineRule="auto"/>
        <w:contextualSpacing/>
        <w:rPr>
          <w:rFonts w:ascii="Arial" w:hAnsi="Arial" w:cs="Arial"/>
        </w:rPr>
      </w:pPr>
      <w:proofErr w:type="gramStart"/>
      <w:r w:rsidRPr="007747E6">
        <w:rPr>
          <w:rFonts w:ascii="Arial" w:hAnsi="Arial" w:cs="Arial"/>
        </w:rPr>
        <w:t>patterns</w:t>
      </w:r>
      <w:proofErr w:type="gramEnd"/>
      <w:r w:rsidRPr="007747E6">
        <w:rPr>
          <w:rFonts w:ascii="Arial" w:hAnsi="Arial" w:cs="Arial"/>
        </w:rPr>
        <w:t xml:space="preserve"> standardized tech1 </w:t>
      </w:r>
      <w:proofErr w:type="spellStart"/>
      <w:r w:rsidRPr="007747E6">
        <w:rPr>
          <w:rFonts w:ascii="Arial" w:hAnsi="Arial" w:cs="Arial"/>
        </w:rPr>
        <w:t>modindices</w:t>
      </w:r>
      <w:proofErr w:type="spellEnd"/>
      <w:r w:rsidRPr="007747E6">
        <w:rPr>
          <w:rFonts w:ascii="Arial" w:hAnsi="Arial" w:cs="Arial"/>
        </w:rPr>
        <w:t xml:space="preserve"> (0);</w:t>
      </w:r>
    </w:p>
    <w:p w:rsidR="006738A4" w:rsidRPr="007747E6" w:rsidRDefault="006738A4" w:rsidP="00565D58">
      <w:pPr>
        <w:spacing w:after="0" w:line="240" w:lineRule="auto"/>
        <w:contextualSpacing/>
        <w:rPr>
          <w:rFonts w:ascii="Arial" w:hAnsi="Arial" w:cs="Arial"/>
        </w:rPr>
      </w:pPr>
    </w:p>
    <w:p w:rsidR="006738A4" w:rsidRPr="007747E6" w:rsidRDefault="006738A4" w:rsidP="00565D58">
      <w:pPr>
        <w:spacing w:after="0" w:line="240" w:lineRule="auto"/>
        <w:contextualSpacing/>
        <w:rPr>
          <w:rFonts w:ascii="Arial" w:hAnsi="Arial" w:cs="Arial"/>
        </w:rPr>
      </w:pPr>
      <w:r w:rsidRPr="007747E6">
        <w:rPr>
          <w:rFonts w:ascii="Arial" w:hAnsi="Arial" w:cs="Arial"/>
        </w:rPr>
        <w:t xml:space="preserve">Plot: </w:t>
      </w:r>
    </w:p>
    <w:p w:rsidR="006738A4" w:rsidRPr="007747E6" w:rsidRDefault="006738A4" w:rsidP="00565D58">
      <w:pPr>
        <w:spacing w:after="0" w:line="240" w:lineRule="auto"/>
        <w:contextualSpacing/>
        <w:rPr>
          <w:rFonts w:ascii="Arial" w:hAnsi="Arial" w:cs="Arial"/>
        </w:rPr>
      </w:pPr>
      <w:r w:rsidRPr="007747E6">
        <w:rPr>
          <w:rFonts w:ascii="Arial" w:hAnsi="Arial" w:cs="Arial"/>
        </w:rPr>
        <w:t>Type = plot3;</w:t>
      </w:r>
    </w:p>
    <w:p w:rsidR="006738A4" w:rsidRPr="007747E6" w:rsidRDefault="006738A4" w:rsidP="00565D58">
      <w:pPr>
        <w:spacing w:after="0" w:line="240" w:lineRule="auto"/>
        <w:contextualSpacing/>
        <w:rPr>
          <w:rFonts w:ascii="Arial" w:hAnsi="Arial" w:cs="Arial"/>
        </w:rPr>
      </w:pPr>
    </w:p>
    <w:p w:rsidR="008155B0" w:rsidRPr="007747E6" w:rsidRDefault="008155B0" w:rsidP="00565D58">
      <w:pPr>
        <w:spacing w:after="0" w:line="240" w:lineRule="auto"/>
        <w:contextualSpacing/>
        <w:rPr>
          <w:rFonts w:ascii="Arial" w:hAnsi="Arial" w:cs="Arial"/>
        </w:rPr>
      </w:pPr>
    </w:p>
    <w:p w:rsidR="00EC0AFD" w:rsidRPr="007747E6" w:rsidRDefault="00EC0AFD" w:rsidP="00565D58">
      <w:pPr>
        <w:spacing w:after="0" w:line="240" w:lineRule="auto"/>
        <w:contextualSpacing/>
        <w:rPr>
          <w:rFonts w:ascii="Arial" w:hAnsi="Arial" w:cs="Arial"/>
          <w:b/>
        </w:rPr>
      </w:pPr>
      <w:r w:rsidRPr="007747E6">
        <w:rPr>
          <w:rFonts w:ascii="Arial" w:hAnsi="Arial" w:cs="Arial"/>
          <w:b/>
        </w:rPr>
        <w:t xml:space="preserve">Title: </w:t>
      </w:r>
    </w:p>
    <w:p w:rsidR="00EC0AFD" w:rsidRPr="007747E6" w:rsidRDefault="00EC0AFD" w:rsidP="00565D58">
      <w:pPr>
        <w:spacing w:after="0" w:line="240" w:lineRule="auto"/>
        <w:contextualSpacing/>
        <w:rPr>
          <w:rFonts w:ascii="Arial" w:hAnsi="Arial" w:cs="Arial"/>
          <w:b/>
        </w:rPr>
      </w:pPr>
      <w:r w:rsidRPr="007747E6">
        <w:rPr>
          <w:rFonts w:ascii="Arial" w:hAnsi="Arial" w:cs="Arial"/>
          <w:b/>
        </w:rPr>
        <w:t xml:space="preserve">Two-group CFA testing factor mean invariance (2-factor model) </w:t>
      </w:r>
    </w:p>
    <w:p w:rsidR="00EC0AFD" w:rsidRPr="007747E6" w:rsidRDefault="00EC0AFD" w:rsidP="00565D58">
      <w:pPr>
        <w:spacing w:after="0" w:line="240" w:lineRule="auto"/>
        <w:contextualSpacing/>
        <w:rPr>
          <w:rFonts w:ascii="Arial" w:hAnsi="Arial" w:cs="Arial"/>
        </w:rPr>
      </w:pPr>
    </w:p>
    <w:p w:rsidR="00EC0AFD" w:rsidRPr="007747E6" w:rsidRDefault="00EC0AFD" w:rsidP="00565D58">
      <w:pPr>
        <w:spacing w:after="0" w:line="240" w:lineRule="auto"/>
        <w:contextualSpacing/>
        <w:rPr>
          <w:rFonts w:ascii="Arial" w:hAnsi="Arial" w:cs="Arial"/>
        </w:rPr>
      </w:pPr>
      <w:r w:rsidRPr="007747E6">
        <w:rPr>
          <w:rFonts w:ascii="Arial" w:hAnsi="Arial" w:cs="Arial"/>
        </w:rPr>
        <w:t xml:space="preserve">Data: </w:t>
      </w:r>
    </w:p>
    <w:p w:rsidR="00EC0AFD" w:rsidRPr="007747E6" w:rsidRDefault="00EC0AFD" w:rsidP="00565D58">
      <w:pPr>
        <w:spacing w:after="0" w:line="240" w:lineRule="auto"/>
        <w:contextualSpacing/>
        <w:rPr>
          <w:rFonts w:ascii="Arial" w:hAnsi="Arial" w:cs="Arial"/>
        </w:rPr>
      </w:pPr>
      <w:r w:rsidRPr="007747E6">
        <w:rPr>
          <w:rFonts w:ascii="Arial" w:hAnsi="Arial" w:cs="Arial"/>
        </w:rPr>
        <w:t>File = toolbox.dat;</w:t>
      </w:r>
    </w:p>
    <w:p w:rsidR="00EC0AFD" w:rsidRPr="007747E6" w:rsidRDefault="00EC0AFD" w:rsidP="00565D58">
      <w:pPr>
        <w:spacing w:after="0" w:line="240" w:lineRule="auto"/>
        <w:contextualSpacing/>
        <w:rPr>
          <w:rFonts w:ascii="Arial" w:hAnsi="Arial" w:cs="Arial"/>
        </w:rPr>
      </w:pPr>
    </w:p>
    <w:p w:rsidR="00EC0AFD" w:rsidRPr="007747E6" w:rsidRDefault="00EC0AFD" w:rsidP="00565D58">
      <w:pPr>
        <w:spacing w:after="0" w:line="240" w:lineRule="auto"/>
        <w:contextualSpacing/>
        <w:rPr>
          <w:rFonts w:ascii="Arial" w:hAnsi="Arial" w:cs="Arial"/>
        </w:rPr>
      </w:pPr>
      <w:r w:rsidRPr="007747E6">
        <w:rPr>
          <w:rFonts w:ascii="Arial" w:hAnsi="Arial" w:cs="Arial"/>
        </w:rPr>
        <w:t xml:space="preserve">Variable:   </w:t>
      </w:r>
    </w:p>
    <w:p w:rsidR="00EC0AFD" w:rsidRPr="007747E6" w:rsidRDefault="00EC0AFD" w:rsidP="00565D58">
      <w:pPr>
        <w:spacing w:after="0" w:line="240" w:lineRule="auto"/>
        <w:contextualSpacing/>
        <w:rPr>
          <w:rFonts w:ascii="Arial" w:hAnsi="Arial" w:cs="Arial"/>
        </w:rPr>
      </w:pPr>
      <w:r w:rsidRPr="007747E6">
        <w:rPr>
          <w:rFonts w:ascii="Arial" w:hAnsi="Arial" w:cs="Arial"/>
        </w:rPr>
        <w:t xml:space="preserve">Names = id group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EC0AFD" w:rsidRPr="007747E6" w:rsidRDefault="00EC0AFD" w:rsidP="00565D58">
      <w:pPr>
        <w:spacing w:after="0" w:line="240" w:lineRule="auto"/>
        <w:contextualSpacing/>
        <w:rPr>
          <w:rFonts w:ascii="Arial" w:hAnsi="Arial" w:cs="Arial"/>
        </w:rPr>
      </w:pPr>
      <w:proofErr w:type="spellStart"/>
      <w:r w:rsidRPr="007747E6">
        <w:rPr>
          <w:rFonts w:ascii="Arial" w:hAnsi="Arial" w:cs="Arial"/>
        </w:rPr>
        <w:t>Usevariables</w:t>
      </w:r>
      <w:proofErr w:type="spellEnd"/>
      <w:r w:rsidRPr="007747E6">
        <w:rPr>
          <w:rFonts w:ascii="Arial" w:hAnsi="Arial" w:cs="Arial"/>
        </w:rPr>
        <w:t xml:space="preserve"> =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 xml:space="preserve">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EC0AFD" w:rsidRPr="007747E6" w:rsidRDefault="00EC0AFD" w:rsidP="00565D58">
      <w:pPr>
        <w:spacing w:after="0" w:line="240" w:lineRule="auto"/>
        <w:contextualSpacing/>
        <w:rPr>
          <w:rFonts w:ascii="Arial" w:hAnsi="Arial" w:cs="Arial"/>
        </w:rPr>
      </w:pPr>
      <w:r w:rsidRPr="007747E6">
        <w:rPr>
          <w:rFonts w:ascii="Arial" w:hAnsi="Arial" w:cs="Arial"/>
        </w:rPr>
        <w:t xml:space="preserve">Missing </w:t>
      </w:r>
      <w:proofErr w:type="gramStart"/>
      <w:r w:rsidRPr="007747E6">
        <w:rPr>
          <w:rFonts w:ascii="Arial" w:hAnsi="Arial" w:cs="Arial"/>
        </w:rPr>
        <w:t>= .;</w:t>
      </w:r>
      <w:proofErr w:type="gramEnd"/>
    </w:p>
    <w:p w:rsidR="00EC0AFD" w:rsidRPr="007747E6" w:rsidRDefault="00EC0AFD" w:rsidP="00565D58">
      <w:pPr>
        <w:spacing w:after="0" w:line="240" w:lineRule="auto"/>
        <w:contextualSpacing/>
        <w:rPr>
          <w:rFonts w:ascii="Arial" w:hAnsi="Arial" w:cs="Arial"/>
        </w:rPr>
      </w:pPr>
      <w:r w:rsidRPr="007747E6">
        <w:rPr>
          <w:rFonts w:ascii="Arial" w:hAnsi="Arial" w:cs="Arial"/>
        </w:rPr>
        <w:t>Grouping = group (1 = group1  2</w:t>
      </w:r>
      <w:r w:rsidR="00C323EE" w:rsidRPr="007747E6">
        <w:rPr>
          <w:rFonts w:ascii="Arial" w:hAnsi="Arial" w:cs="Arial"/>
        </w:rPr>
        <w:t xml:space="preserve"> </w:t>
      </w:r>
      <w:r w:rsidRPr="007747E6">
        <w:rPr>
          <w:rFonts w:ascii="Arial" w:hAnsi="Arial" w:cs="Arial"/>
        </w:rPr>
        <w:t>= group2);</w:t>
      </w:r>
    </w:p>
    <w:p w:rsidR="00EC0AFD" w:rsidRPr="007747E6" w:rsidRDefault="00EC0AFD" w:rsidP="00565D58">
      <w:pPr>
        <w:spacing w:after="0" w:line="240" w:lineRule="auto"/>
        <w:contextualSpacing/>
        <w:rPr>
          <w:rFonts w:ascii="Arial" w:hAnsi="Arial" w:cs="Arial"/>
        </w:rPr>
      </w:pPr>
    </w:p>
    <w:p w:rsidR="00EC0AFD" w:rsidRPr="007747E6" w:rsidRDefault="00EC0AFD" w:rsidP="00565D58">
      <w:pPr>
        <w:spacing w:after="0" w:line="240" w:lineRule="auto"/>
        <w:contextualSpacing/>
        <w:rPr>
          <w:rFonts w:ascii="Arial" w:hAnsi="Arial" w:cs="Arial"/>
        </w:rPr>
      </w:pPr>
      <w:r w:rsidRPr="007747E6">
        <w:rPr>
          <w:rFonts w:ascii="Arial" w:hAnsi="Arial" w:cs="Arial"/>
        </w:rPr>
        <w:t xml:space="preserve">Analysis: </w:t>
      </w:r>
    </w:p>
    <w:p w:rsidR="00EC0AFD" w:rsidRPr="007747E6" w:rsidRDefault="00EC0AFD" w:rsidP="00565D58">
      <w:pPr>
        <w:spacing w:after="0" w:line="240" w:lineRule="auto"/>
        <w:contextualSpacing/>
        <w:rPr>
          <w:rFonts w:ascii="Arial" w:hAnsi="Arial" w:cs="Arial"/>
        </w:rPr>
      </w:pPr>
      <w:r w:rsidRPr="007747E6">
        <w:rPr>
          <w:rFonts w:ascii="Arial" w:hAnsi="Arial" w:cs="Arial"/>
        </w:rPr>
        <w:t>Estimator = MLR;</w:t>
      </w:r>
    </w:p>
    <w:p w:rsidR="00EC0AFD" w:rsidRPr="007747E6" w:rsidRDefault="00EC0AFD" w:rsidP="00565D58">
      <w:pPr>
        <w:spacing w:after="0" w:line="240" w:lineRule="auto"/>
        <w:contextualSpacing/>
        <w:rPr>
          <w:rFonts w:ascii="Arial" w:hAnsi="Arial" w:cs="Arial"/>
        </w:rPr>
      </w:pPr>
    </w:p>
    <w:p w:rsidR="00EC0AFD" w:rsidRPr="007747E6" w:rsidRDefault="00EC0AFD" w:rsidP="00565D58">
      <w:pPr>
        <w:spacing w:after="0" w:line="240" w:lineRule="auto"/>
        <w:contextualSpacing/>
        <w:rPr>
          <w:rFonts w:ascii="Arial" w:hAnsi="Arial" w:cs="Arial"/>
        </w:rPr>
      </w:pPr>
      <w:r w:rsidRPr="007747E6">
        <w:rPr>
          <w:rFonts w:ascii="Arial" w:hAnsi="Arial" w:cs="Arial"/>
        </w:rPr>
        <w:t xml:space="preserve">Model: </w:t>
      </w:r>
    </w:p>
    <w:p w:rsidR="00EC0AFD" w:rsidRPr="007747E6" w:rsidRDefault="00EC0AFD" w:rsidP="00565D58">
      <w:pPr>
        <w:spacing w:after="0" w:line="240" w:lineRule="auto"/>
        <w:contextualSpacing/>
        <w:rPr>
          <w:rFonts w:ascii="Arial" w:hAnsi="Arial" w:cs="Arial"/>
        </w:rPr>
      </w:pPr>
      <w:proofErr w:type="gramStart"/>
      <w:r w:rsidRPr="007747E6">
        <w:rPr>
          <w:rFonts w:ascii="Arial" w:hAnsi="Arial" w:cs="Arial"/>
        </w:rPr>
        <w:t>f1</w:t>
      </w:r>
      <w:proofErr w:type="gramEnd"/>
      <w:r w:rsidRPr="007747E6">
        <w:rPr>
          <w:rFonts w:ascii="Arial" w:hAnsi="Arial" w:cs="Arial"/>
        </w:rPr>
        <w:t xml:space="preserve"> by Flanker DCCS </w:t>
      </w:r>
      <w:proofErr w:type="spellStart"/>
      <w:r w:rsidRPr="007747E6">
        <w:rPr>
          <w:rFonts w:ascii="Arial" w:hAnsi="Arial" w:cs="Arial"/>
        </w:rPr>
        <w:t>PicSeq</w:t>
      </w:r>
      <w:proofErr w:type="spellEnd"/>
      <w:r w:rsidRPr="007747E6">
        <w:rPr>
          <w:rFonts w:ascii="Arial" w:hAnsi="Arial" w:cs="Arial"/>
        </w:rPr>
        <w:t xml:space="preserve"> </w:t>
      </w:r>
      <w:proofErr w:type="spellStart"/>
      <w:r w:rsidRPr="007747E6">
        <w:rPr>
          <w:rFonts w:ascii="Arial" w:hAnsi="Arial" w:cs="Arial"/>
        </w:rPr>
        <w:t>ListSort</w:t>
      </w:r>
      <w:proofErr w:type="spellEnd"/>
      <w:r w:rsidRPr="007747E6">
        <w:rPr>
          <w:rFonts w:ascii="Arial" w:hAnsi="Arial" w:cs="Arial"/>
        </w:rPr>
        <w:t xml:space="preserve"> </w:t>
      </w:r>
      <w:proofErr w:type="spellStart"/>
      <w:r w:rsidRPr="007747E6">
        <w:rPr>
          <w:rFonts w:ascii="Arial" w:hAnsi="Arial" w:cs="Arial"/>
        </w:rPr>
        <w:t>PatnComp</w:t>
      </w:r>
      <w:proofErr w:type="spellEnd"/>
      <w:r w:rsidRPr="007747E6">
        <w:rPr>
          <w:rFonts w:ascii="Arial" w:hAnsi="Arial" w:cs="Arial"/>
        </w:rPr>
        <w:t>;</w:t>
      </w:r>
    </w:p>
    <w:p w:rsidR="00EC0AFD" w:rsidRPr="007747E6" w:rsidRDefault="00EC0AFD" w:rsidP="00565D58">
      <w:pPr>
        <w:spacing w:after="0" w:line="240" w:lineRule="auto"/>
        <w:contextualSpacing/>
        <w:rPr>
          <w:rFonts w:ascii="Arial" w:hAnsi="Arial" w:cs="Arial"/>
        </w:rPr>
      </w:pPr>
      <w:proofErr w:type="gramStart"/>
      <w:r w:rsidRPr="007747E6">
        <w:rPr>
          <w:rFonts w:ascii="Arial" w:hAnsi="Arial" w:cs="Arial"/>
        </w:rPr>
        <w:t>f2</w:t>
      </w:r>
      <w:proofErr w:type="gramEnd"/>
      <w:r w:rsidRPr="007747E6">
        <w:rPr>
          <w:rFonts w:ascii="Arial" w:hAnsi="Arial" w:cs="Arial"/>
        </w:rPr>
        <w:t xml:space="preserve"> by </w:t>
      </w:r>
      <w:proofErr w:type="spellStart"/>
      <w:r w:rsidRPr="007747E6">
        <w:rPr>
          <w:rFonts w:ascii="Arial" w:hAnsi="Arial" w:cs="Arial"/>
        </w:rPr>
        <w:t>PicVocab</w:t>
      </w:r>
      <w:proofErr w:type="spellEnd"/>
      <w:r w:rsidRPr="007747E6">
        <w:rPr>
          <w:rFonts w:ascii="Arial" w:hAnsi="Arial" w:cs="Arial"/>
        </w:rPr>
        <w:t xml:space="preserve"> </w:t>
      </w:r>
      <w:proofErr w:type="spellStart"/>
      <w:r w:rsidRPr="007747E6">
        <w:rPr>
          <w:rFonts w:ascii="Arial" w:hAnsi="Arial" w:cs="Arial"/>
        </w:rPr>
        <w:t>OralRead</w:t>
      </w:r>
      <w:proofErr w:type="spellEnd"/>
      <w:r w:rsidRPr="007747E6">
        <w:rPr>
          <w:rFonts w:ascii="Arial" w:hAnsi="Arial" w:cs="Arial"/>
        </w:rPr>
        <w:t>;</w:t>
      </w:r>
    </w:p>
    <w:p w:rsidR="00EC0AFD" w:rsidRPr="007747E6" w:rsidRDefault="00EC0AFD" w:rsidP="00565D58">
      <w:pPr>
        <w:spacing w:after="0" w:line="240" w:lineRule="auto"/>
        <w:contextualSpacing/>
        <w:rPr>
          <w:rFonts w:ascii="Arial" w:hAnsi="Arial" w:cs="Arial"/>
        </w:rPr>
      </w:pPr>
    </w:p>
    <w:p w:rsidR="00EC0AFD" w:rsidRPr="007747E6" w:rsidRDefault="00EC0AFD" w:rsidP="00565D58">
      <w:pPr>
        <w:spacing w:after="0" w:line="240" w:lineRule="auto"/>
        <w:contextualSpacing/>
        <w:rPr>
          <w:rFonts w:ascii="Arial" w:hAnsi="Arial" w:cs="Arial"/>
        </w:rPr>
      </w:pPr>
      <w:r w:rsidRPr="007747E6">
        <w:rPr>
          <w:rFonts w:ascii="Arial" w:hAnsi="Arial" w:cs="Arial"/>
        </w:rPr>
        <w:t xml:space="preserve">Model group1: </w:t>
      </w:r>
    </w:p>
    <w:p w:rsidR="00EC0AFD" w:rsidRPr="007747E6" w:rsidRDefault="00EC0AFD" w:rsidP="00565D58">
      <w:pPr>
        <w:spacing w:after="0" w:line="240" w:lineRule="auto"/>
        <w:contextualSpacing/>
        <w:rPr>
          <w:rFonts w:ascii="Arial" w:hAnsi="Arial" w:cs="Arial"/>
        </w:rPr>
      </w:pPr>
      <w:proofErr w:type="gramStart"/>
      <w:r w:rsidRPr="007747E6">
        <w:rPr>
          <w:rFonts w:ascii="Arial" w:hAnsi="Arial" w:cs="Arial"/>
        </w:rPr>
        <w:t>!Theta</w:t>
      </w:r>
      <w:proofErr w:type="gramEnd"/>
      <w:r w:rsidRPr="007747E6">
        <w:rPr>
          <w:rFonts w:ascii="Arial" w:hAnsi="Arial" w:cs="Arial"/>
        </w:rPr>
        <w:t>-Delta</w:t>
      </w:r>
    </w:p>
    <w:p w:rsidR="00EC0AFD" w:rsidRPr="007747E6" w:rsidRDefault="00EC0AFD" w:rsidP="00565D58">
      <w:pPr>
        <w:spacing w:after="0" w:line="240" w:lineRule="auto"/>
        <w:contextualSpacing/>
        <w:rPr>
          <w:rFonts w:ascii="Arial" w:hAnsi="Arial" w:cs="Arial"/>
        </w:rPr>
      </w:pPr>
      <w:proofErr w:type="gramStart"/>
      <w:r w:rsidRPr="007747E6">
        <w:rPr>
          <w:rFonts w:ascii="Arial" w:hAnsi="Arial" w:cs="Arial"/>
        </w:rPr>
        <w:t>Flanker(</w:t>
      </w:r>
      <w:proofErr w:type="gramEnd"/>
      <w:r w:rsidRPr="007747E6">
        <w:rPr>
          <w:rFonts w:ascii="Arial" w:hAnsi="Arial" w:cs="Arial"/>
        </w:rPr>
        <w:t>13);</w:t>
      </w:r>
    </w:p>
    <w:p w:rsidR="00EC0AFD" w:rsidRPr="007747E6" w:rsidRDefault="00EC0AFD" w:rsidP="00565D58">
      <w:pPr>
        <w:spacing w:after="0" w:line="240" w:lineRule="auto"/>
        <w:contextualSpacing/>
        <w:rPr>
          <w:rFonts w:ascii="Arial" w:hAnsi="Arial" w:cs="Arial"/>
        </w:rPr>
      </w:pPr>
      <w:proofErr w:type="gramStart"/>
      <w:r w:rsidRPr="007747E6">
        <w:rPr>
          <w:rFonts w:ascii="Arial" w:hAnsi="Arial" w:cs="Arial"/>
        </w:rPr>
        <w:t>DCCS(</w:t>
      </w:r>
      <w:proofErr w:type="gramEnd"/>
      <w:r w:rsidRPr="007747E6">
        <w:rPr>
          <w:rFonts w:ascii="Arial" w:hAnsi="Arial" w:cs="Arial"/>
        </w:rPr>
        <w:t>14);</w:t>
      </w:r>
    </w:p>
    <w:p w:rsidR="00EC0AFD" w:rsidRPr="007747E6" w:rsidRDefault="00EC0AFD" w:rsidP="00565D58">
      <w:pPr>
        <w:spacing w:after="0" w:line="240" w:lineRule="auto"/>
        <w:contextualSpacing/>
        <w:rPr>
          <w:rFonts w:ascii="Arial" w:hAnsi="Arial" w:cs="Arial"/>
        </w:rPr>
      </w:pPr>
      <w:proofErr w:type="spellStart"/>
      <w:proofErr w:type="gramStart"/>
      <w:r w:rsidRPr="007747E6">
        <w:rPr>
          <w:rFonts w:ascii="Arial" w:hAnsi="Arial" w:cs="Arial"/>
        </w:rPr>
        <w:t>PicSeq</w:t>
      </w:r>
      <w:proofErr w:type="spellEnd"/>
      <w:r w:rsidRPr="007747E6">
        <w:rPr>
          <w:rFonts w:ascii="Arial" w:hAnsi="Arial" w:cs="Arial"/>
        </w:rPr>
        <w:t>(</w:t>
      </w:r>
      <w:proofErr w:type="gramEnd"/>
      <w:r w:rsidRPr="007747E6">
        <w:rPr>
          <w:rFonts w:ascii="Arial" w:hAnsi="Arial" w:cs="Arial"/>
        </w:rPr>
        <w:t>15);</w:t>
      </w:r>
    </w:p>
    <w:p w:rsidR="00EC0AFD" w:rsidRPr="007747E6" w:rsidRDefault="00EC0AFD" w:rsidP="00565D58">
      <w:pPr>
        <w:spacing w:after="0" w:line="240" w:lineRule="auto"/>
        <w:contextualSpacing/>
        <w:rPr>
          <w:rFonts w:ascii="Arial" w:hAnsi="Arial" w:cs="Arial"/>
        </w:rPr>
      </w:pPr>
      <w:proofErr w:type="spellStart"/>
      <w:proofErr w:type="gramStart"/>
      <w:r w:rsidRPr="007747E6">
        <w:rPr>
          <w:rFonts w:ascii="Arial" w:hAnsi="Arial" w:cs="Arial"/>
        </w:rPr>
        <w:t>ListSort</w:t>
      </w:r>
      <w:proofErr w:type="spellEnd"/>
      <w:r w:rsidRPr="007747E6">
        <w:rPr>
          <w:rFonts w:ascii="Arial" w:hAnsi="Arial" w:cs="Arial"/>
        </w:rPr>
        <w:t>(</w:t>
      </w:r>
      <w:proofErr w:type="gramEnd"/>
      <w:r w:rsidRPr="007747E6">
        <w:rPr>
          <w:rFonts w:ascii="Arial" w:hAnsi="Arial" w:cs="Arial"/>
        </w:rPr>
        <w:t>16);</w:t>
      </w:r>
    </w:p>
    <w:p w:rsidR="00EC0AFD" w:rsidRPr="007747E6" w:rsidRDefault="00EC0AFD" w:rsidP="00565D58">
      <w:pPr>
        <w:spacing w:after="0" w:line="240" w:lineRule="auto"/>
        <w:contextualSpacing/>
        <w:rPr>
          <w:rFonts w:ascii="Arial" w:hAnsi="Arial" w:cs="Arial"/>
        </w:rPr>
      </w:pPr>
      <w:proofErr w:type="spellStart"/>
      <w:proofErr w:type="gramStart"/>
      <w:r w:rsidRPr="007747E6">
        <w:rPr>
          <w:rFonts w:ascii="Arial" w:hAnsi="Arial" w:cs="Arial"/>
        </w:rPr>
        <w:t>PatnComp</w:t>
      </w:r>
      <w:proofErr w:type="spellEnd"/>
      <w:r w:rsidRPr="007747E6">
        <w:rPr>
          <w:rFonts w:ascii="Arial" w:hAnsi="Arial" w:cs="Arial"/>
        </w:rPr>
        <w:t>(</w:t>
      </w:r>
      <w:proofErr w:type="gramEnd"/>
      <w:r w:rsidRPr="007747E6">
        <w:rPr>
          <w:rFonts w:ascii="Arial" w:hAnsi="Arial" w:cs="Arial"/>
        </w:rPr>
        <w:t>17);</w:t>
      </w:r>
    </w:p>
    <w:p w:rsidR="00EC0AFD" w:rsidRPr="007747E6" w:rsidRDefault="00EC0AFD" w:rsidP="00565D58">
      <w:pPr>
        <w:spacing w:after="0" w:line="240" w:lineRule="auto"/>
        <w:contextualSpacing/>
        <w:rPr>
          <w:rFonts w:ascii="Arial" w:hAnsi="Arial" w:cs="Arial"/>
        </w:rPr>
      </w:pPr>
      <w:proofErr w:type="spellStart"/>
      <w:proofErr w:type="gramStart"/>
      <w:r w:rsidRPr="007747E6">
        <w:rPr>
          <w:rFonts w:ascii="Arial" w:hAnsi="Arial" w:cs="Arial"/>
        </w:rPr>
        <w:t>PicVocab</w:t>
      </w:r>
      <w:proofErr w:type="spellEnd"/>
      <w:r w:rsidRPr="007747E6">
        <w:rPr>
          <w:rFonts w:ascii="Arial" w:hAnsi="Arial" w:cs="Arial"/>
        </w:rPr>
        <w:t>(</w:t>
      </w:r>
      <w:proofErr w:type="gramEnd"/>
      <w:r w:rsidRPr="007747E6">
        <w:rPr>
          <w:rFonts w:ascii="Arial" w:hAnsi="Arial" w:cs="Arial"/>
        </w:rPr>
        <w:t>18);</w:t>
      </w:r>
    </w:p>
    <w:p w:rsidR="00EC0AFD" w:rsidRPr="007747E6" w:rsidRDefault="00EC0AFD" w:rsidP="00565D58">
      <w:pPr>
        <w:spacing w:after="0" w:line="240" w:lineRule="auto"/>
        <w:contextualSpacing/>
        <w:rPr>
          <w:rFonts w:ascii="Arial" w:hAnsi="Arial" w:cs="Arial"/>
        </w:rPr>
      </w:pPr>
      <w:proofErr w:type="spellStart"/>
      <w:proofErr w:type="gramStart"/>
      <w:r w:rsidRPr="007747E6">
        <w:rPr>
          <w:rFonts w:ascii="Arial" w:hAnsi="Arial" w:cs="Arial"/>
        </w:rPr>
        <w:t>OralRead</w:t>
      </w:r>
      <w:proofErr w:type="spellEnd"/>
      <w:r w:rsidRPr="007747E6">
        <w:rPr>
          <w:rFonts w:ascii="Arial" w:hAnsi="Arial" w:cs="Arial"/>
        </w:rPr>
        <w:t>(</w:t>
      </w:r>
      <w:proofErr w:type="gramEnd"/>
      <w:r w:rsidRPr="007747E6">
        <w:rPr>
          <w:rFonts w:ascii="Arial" w:hAnsi="Arial" w:cs="Arial"/>
        </w:rPr>
        <w:t>19);</w:t>
      </w:r>
    </w:p>
    <w:p w:rsidR="00EC0AFD" w:rsidRPr="007747E6" w:rsidRDefault="00EC0AFD" w:rsidP="00565D58">
      <w:pPr>
        <w:spacing w:after="0" w:line="240" w:lineRule="auto"/>
        <w:contextualSpacing/>
        <w:rPr>
          <w:rFonts w:ascii="Arial" w:hAnsi="Arial" w:cs="Arial"/>
        </w:rPr>
      </w:pPr>
    </w:p>
    <w:p w:rsidR="00EC0AFD" w:rsidRPr="007747E6" w:rsidRDefault="00EC0AFD" w:rsidP="00565D58">
      <w:pPr>
        <w:spacing w:after="0" w:line="240" w:lineRule="auto"/>
        <w:contextualSpacing/>
        <w:rPr>
          <w:rFonts w:ascii="Arial" w:hAnsi="Arial" w:cs="Arial"/>
        </w:rPr>
      </w:pPr>
      <w:proofErr w:type="gramStart"/>
      <w:r w:rsidRPr="007747E6">
        <w:rPr>
          <w:rFonts w:ascii="Arial" w:hAnsi="Arial" w:cs="Arial"/>
        </w:rPr>
        <w:t>!Phi</w:t>
      </w:r>
      <w:proofErr w:type="gramEnd"/>
    </w:p>
    <w:p w:rsidR="00EC0AFD" w:rsidRPr="007747E6" w:rsidRDefault="00EC0AFD" w:rsidP="00565D58">
      <w:pPr>
        <w:spacing w:after="0" w:line="240" w:lineRule="auto"/>
        <w:contextualSpacing/>
        <w:rPr>
          <w:rFonts w:ascii="Arial" w:hAnsi="Arial" w:cs="Arial"/>
        </w:rPr>
      </w:pPr>
      <w:r w:rsidRPr="007747E6">
        <w:rPr>
          <w:rFonts w:ascii="Arial" w:hAnsi="Arial" w:cs="Arial"/>
        </w:rPr>
        <w:t>f1 (21);</w:t>
      </w:r>
    </w:p>
    <w:p w:rsidR="00EC0AFD" w:rsidRPr="007747E6" w:rsidRDefault="00EC0AFD" w:rsidP="00565D58">
      <w:pPr>
        <w:spacing w:after="0" w:line="240" w:lineRule="auto"/>
        <w:contextualSpacing/>
        <w:rPr>
          <w:rFonts w:ascii="Arial" w:hAnsi="Arial" w:cs="Arial"/>
        </w:rPr>
      </w:pPr>
      <w:r w:rsidRPr="007747E6">
        <w:rPr>
          <w:rFonts w:ascii="Arial" w:hAnsi="Arial" w:cs="Arial"/>
        </w:rPr>
        <w:t>f2 (23);</w:t>
      </w:r>
    </w:p>
    <w:p w:rsidR="00EC0AFD" w:rsidRPr="007747E6" w:rsidRDefault="00EC0AFD" w:rsidP="00565D58">
      <w:pPr>
        <w:spacing w:after="0" w:line="240" w:lineRule="auto"/>
        <w:contextualSpacing/>
        <w:rPr>
          <w:rFonts w:ascii="Arial" w:hAnsi="Arial" w:cs="Arial"/>
        </w:rPr>
      </w:pPr>
      <w:proofErr w:type="gramStart"/>
      <w:r w:rsidRPr="007747E6">
        <w:rPr>
          <w:rFonts w:ascii="Arial" w:hAnsi="Arial" w:cs="Arial"/>
        </w:rPr>
        <w:t>f1</w:t>
      </w:r>
      <w:proofErr w:type="gramEnd"/>
      <w:r w:rsidRPr="007747E6">
        <w:rPr>
          <w:rFonts w:ascii="Arial" w:hAnsi="Arial" w:cs="Arial"/>
        </w:rPr>
        <w:t xml:space="preserve"> with f2 (22);</w:t>
      </w:r>
    </w:p>
    <w:p w:rsidR="00B44A08" w:rsidRPr="007747E6" w:rsidRDefault="00B44A08" w:rsidP="00565D58">
      <w:pPr>
        <w:spacing w:after="0" w:line="240" w:lineRule="auto"/>
        <w:contextualSpacing/>
        <w:rPr>
          <w:rFonts w:ascii="Arial" w:hAnsi="Arial" w:cs="Arial"/>
        </w:rPr>
      </w:pPr>
    </w:p>
    <w:p w:rsidR="00B44A08" w:rsidRPr="007747E6" w:rsidRDefault="00B44A08" w:rsidP="00565D58">
      <w:pPr>
        <w:spacing w:after="0" w:line="240" w:lineRule="auto"/>
        <w:contextualSpacing/>
        <w:rPr>
          <w:rFonts w:ascii="Arial" w:hAnsi="Arial" w:cs="Arial"/>
        </w:rPr>
      </w:pPr>
      <w:proofErr w:type="gramStart"/>
      <w:r w:rsidRPr="007747E6">
        <w:rPr>
          <w:rFonts w:ascii="Arial" w:hAnsi="Arial" w:cs="Arial"/>
        </w:rPr>
        <w:t>!Kappa</w:t>
      </w:r>
      <w:proofErr w:type="gramEnd"/>
    </w:p>
    <w:p w:rsidR="00B44A08" w:rsidRPr="007747E6" w:rsidRDefault="00B44A08" w:rsidP="00565D58">
      <w:pPr>
        <w:spacing w:after="0" w:line="240" w:lineRule="auto"/>
        <w:contextualSpacing/>
        <w:rPr>
          <w:rFonts w:ascii="Arial" w:hAnsi="Arial" w:cs="Arial"/>
        </w:rPr>
      </w:pPr>
      <w:r w:rsidRPr="007747E6">
        <w:rPr>
          <w:rFonts w:ascii="Arial" w:hAnsi="Arial" w:cs="Arial"/>
        </w:rPr>
        <w:t>[f1@0];</w:t>
      </w:r>
    </w:p>
    <w:p w:rsidR="00B44A08" w:rsidRPr="007747E6" w:rsidRDefault="00B44A08" w:rsidP="00565D58">
      <w:pPr>
        <w:spacing w:after="0" w:line="240" w:lineRule="auto"/>
        <w:contextualSpacing/>
        <w:rPr>
          <w:rFonts w:ascii="Arial" w:hAnsi="Arial" w:cs="Arial"/>
        </w:rPr>
      </w:pPr>
      <w:r w:rsidRPr="007747E6">
        <w:rPr>
          <w:rFonts w:ascii="Arial" w:hAnsi="Arial" w:cs="Arial"/>
        </w:rPr>
        <w:t>[f2@0];</w:t>
      </w:r>
    </w:p>
    <w:p w:rsidR="00EC0AFD" w:rsidRPr="007747E6" w:rsidRDefault="00EC0AFD" w:rsidP="00565D58">
      <w:pPr>
        <w:spacing w:after="0" w:line="240" w:lineRule="auto"/>
        <w:contextualSpacing/>
        <w:rPr>
          <w:rFonts w:ascii="Arial" w:hAnsi="Arial" w:cs="Arial"/>
        </w:rPr>
      </w:pPr>
    </w:p>
    <w:p w:rsidR="00EC0AFD" w:rsidRPr="007747E6" w:rsidRDefault="00EC0AFD" w:rsidP="00565D58">
      <w:pPr>
        <w:spacing w:after="0" w:line="240" w:lineRule="auto"/>
        <w:contextualSpacing/>
        <w:rPr>
          <w:rFonts w:ascii="Arial" w:hAnsi="Arial" w:cs="Arial"/>
        </w:rPr>
      </w:pPr>
      <w:r w:rsidRPr="007747E6">
        <w:rPr>
          <w:rFonts w:ascii="Arial" w:hAnsi="Arial" w:cs="Arial"/>
        </w:rPr>
        <w:t>Model group2:</w:t>
      </w:r>
    </w:p>
    <w:p w:rsidR="00EC0AFD" w:rsidRPr="007747E6" w:rsidRDefault="00EC0AFD" w:rsidP="00565D58">
      <w:pPr>
        <w:spacing w:after="0" w:line="240" w:lineRule="auto"/>
        <w:contextualSpacing/>
        <w:rPr>
          <w:rFonts w:ascii="Arial" w:hAnsi="Arial" w:cs="Arial"/>
        </w:rPr>
      </w:pPr>
      <w:proofErr w:type="gramStart"/>
      <w:r w:rsidRPr="007747E6">
        <w:rPr>
          <w:rFonts w:ascii="Arial" w:hAnsi="Arial" w:cs="Arial"/>
        </w:rPr>
        <w:t>!Theta</w:t>
      </w:r>
      <w:proofErr w:type="gramEnd"/>
      <w:r w:rsidRPr="007747E6">
        <w:rPr>
          <w:rFonts w:ascii="Arial" w:hAnsi="Arial" w:cs="Arial"/>
        </w:rPr>
        <w:t>-Delta</w:t>
      </w:r>
    </w:p>
    <w:p w:rsidR="00EC0AFD" w:rsidRPr="007747E6" w:rsidRDefault="00EC0AFD" w:rsidP="00565D58">
      <w:pPr>
        <w:spacing w:after="0" w:line="240" w:lineRule="auto"/>
        <w:contextualSpacing/>
        <w:rPr>
          <w:rFonts w:ascii="Arial" w:hAnsi="Arial" w:cs="Arial"/>
        </w:rPr>
      </w:pPr>
      <w:proofErr w:type="gramStart"/>
      <w:r w:rsidRPr="007747E6">
        <w:rPr>
          <w:rFonts w:ascii="Arial" w:hAnsi="Arial" w:cs="Arial"/>
        </w:rPr>
        <w:lastRenderedPageBreak/>
        <w:t>Flanker(</w:t>
      </w:r>
      <w:proofErr w:type="gramEnd"/>
      <w:r w:rsidRPr="007747E6">
        <w:rPr>
          <w:rFonts w:ascii="Arial" w:hAnsi="Arial" w:cs="Arial"/>
        </w:rPr>
        <w:t>13);</w:t>
      </w:r>
    </w:p>
    <w:p w:rsidR="00EC0AFD" w:rsidRPr="007747E6" w:rsidRDefault="00EC0AFD" w:rsidP="00565D58">
      <w:pPr>
        <w:spacing w:after="0" w:line="240" w:lineRule="auto"/>
        <w:contextualSpacing/>
        <w:rPr>
          <w:rFonts w:ascii="Arial" w:hAnsi="Arial" w:cs="Arial"/>
        </w:rPr>
      </w:pPr>
      <w:proofErr w:type="gramStart"/>
      <w:r w:rsidRPr="007747E6">
        <w:rPr>
          <w:rFonts w:ascii="Arial" w:hAnsi="Arial" w:cs="Arial"/>
        </w:rPr>
        <w:t>DCCS(</w:t>
      </w:r>
      <w:proofErr w:type="gramEnd"/>
      <w:r w:rsidRPr="007747E6">
        <w:rPr>
          <w:rFonts w:ascii="Arial" w:hAnsi="Arial" w:cs="Arial"/>
        </w:rPr>
        <w:t>14);</w:t>
      </w:r>
    </w:p>
    <w:p w:rsidR="00EC0AFD" w:rsidRPr="007747E6" w:rsidRDefault="00EC0AFD" w:rsidP="00565D58">
      <w:pPr>
        <w:spacing w:after="0" w:line="240" w:lineRule="auto"/>
        <w:contextualSpacing/>
        <w:rPr>
          <w:rFonts w:ascii="Arial" w:hAnsi="Arial" w:cs="Arial"/>
        </w:rPr>
      </w:pPr>
      <w:proofErr w:type="spellStart"/>
      <w:proofErr w:type="gramStart"/>
      <w:r w:rsidRPr="007747E6">
        <w:rPr>
          <w:rFonts w:ascii="Arial" w:hAnsi="Arial" w:cs="Arial"/>
        </w:rPr>
        <w:t>PicSeq</w:t>
      </w:r>
      <w:proofErr w:type="spellEnd"/>
      <w:r w:rsidRPr="007747E6">
        <w:rPr>
          <w:rFonts w:ascii="Arial" w:hAnsi="Arial" w:cs="Arial"/>
        </w:rPr>
        <w:t>(</w:t>
      </w:r>
      <w:proofErr w:type="gramEnd"/>
      <w:r w:rsidRPr="007747E6">
        <w:rPr>
          <w:rFonts w:ascii="Arial" w:hAnsi="Arial" w:cs="Arial"/>
        </w:rPr>
        <w:t>15);</w:t>
      </w:r>
    </w:p>
    <w:p w:rsidR="00EC0AFD" w:rsidRPr="007747E6" w:rsidRDefault="00EC0AFD" w:rsidP="00565D58">
      <w:pPr>
        <w:spacing w:after="0" w:line="240" w:lineRule="auto"/>
        <w:contextualSpacing/>
        <w:rPr>
          <w:rFonts w:ascii="Arial" w:hAnsi="Arial" w:cs="Arial"/>
        </w:rPr>
      </w:pPr>
      <w:proofErr w:type="spellStart"/>
      <w:proofErr w:type="gramStart"/>
      <w:r w:rsidRPr="007747E6">
        <w:rPr>
          <w:rFonts w:ascii="Arial" w:hAnsi="Arial" w:cs="Arial"/>
        </w:rPr>
        <w:t>ListSort</w:t>
      </w:r>
      <w:proofErr w:type="spellEnd"/>
      <w:r w:rsidRPr="007747E6">
        <w:rPr>
          <w:rFonts w:ascii="Arial" w:hAnsi="Arial" w:cs="Arial"/>
        </w:rPr>
        <w:t>(</w:t>
      </w:r>
      <w:proofErr w:type="gramEnd"/>
      <w:r w:rsidRPr="007747E6">
        <w:rPr>
          <w:rFonts w:ascii="Arial" w:hAnsi="Arial" w:cs="Arial"/>
        </w:rPr>
        <w:t>16);</w:t>
      </w:r>
    </w:p>
    <w:p w:rsidR="00EC0AFD" w:rsidRPr="007747E6" w:rsidRDefault="00EC0AFD" w:rsidP="00565D58">
      <w:pPr>
        <w:spacing w:after="0" w:line="240" w:lineRule="auto"/>
        <w:contextualSpacing/>
        <w:rPr>
          <w:rFonts w:ascii="Arial" w:hAnsi="Arial" w:cs="Arial"/>
        </w:rPr>
      </w:pPr>
      <w:proofErr w:type="spellStart"/>
      <w:proofErr w:type="gramStart"/>
      <w:r w:rsidRPr="007747E6">
        <w:rPr>
          <w:rFonts w:ascii="Arial" w:hAnsi="Arial" w:cs="Arial"/>
        </w:rPr>
        <w:t>PatnComp</w:t>
      </w:r>
      <w:proofErr w:type="spellEnd"/>
      <w:r w:rsidRPr="007747E6">
        <w:rPr>
          <w:rFonts w:ascii="Arial" w:hAnsi="Arial" w:cs="Arial"/>
        </w:rPr>
        <w:t>(</w:t>
      </w:r>
      <w:proofErr w:type="gramEnd"/>
      <w:r w:rsidRPr="007747E6">
        <w:rPr>
          <w:rFonts w:ascii="Arial" w:hAnsi="Arial" w:cs="Arial"/>
        </w:rPr>
        <w:t>17);</w:t>
      </w:r>
    </w:p>
    <w:p w:rsidR="00EC0AFD" w:rsidRPr="007747E6" w:rsidRDefault="00EC0AFD" w:rsidP="00565D58">
      <w:pPr>
        <w:spacing w:after="0" w:line="240" w:lineRule="auto"/>
        <w:contextualSpacing/>
        <w:rPr>
          <w:rFonts w:ascii="Arial" w:hAnsi="Arial" w:cs="Arial"/>
        </w:rPr>
      </w:pPr>
      <w:proofErr w:type="spellStart"/>
      <w:proofErr w:type="gramStart"/>
      <w:r w:rsidRPr="007747E6">
        <w:rPr>
          <w:rFonts w:ascii="Arial" w:hAnsi="Arial" w:cs="Arial"/>
        </w:rPr>
        <w:t>PicVocab</w:t>
      </w:r>
      <w:proofErr w:type="spellEnd"/>
      <w:r w:rsidRPr="007747E6">
        <w:rPr>
          <w:rFonts w:ascii="Arial" w:hAnsi="Arial" w:cs="Arial"/>
        </w:rPr>
        <w:t>(</w:t>
      </w:r>
      <w:proofErr w:type="gramEnd"/>
      <w:r w:rsidRPr="007747E6">
        <w:rPr>
          <w:rFonts w:ascii="Arial" w:hAnsi="Arial" w:cs="Arial"/>
        </w:rPr>
        <w:t>18);</w:t>
      </w:r>
    </w:p>
    <w:p w:rsidR="00EC0AFD" w:rsidRPr="007747E6" w:rsidRDefault="00EC0AFD" w:rsidP="00565D58">
      <w:pPr>
        <w:spacing w:after="0" w:line="240" w:lineRule="auto"/>
        <w:contextualSpacing/>
        <w:rPr>
          <w:rFonts w:ascii="Arial" w:hAnsi="Arial" w:cs="Arial"/>
        </w:rPr>
      </w:pPr>
      <w:proofErr w:type="spellStart"/>
      <w:proofErr w:type="gramStart"/>
      <w:r w:rsidRPr="007747E6">
        <w:rPr>
          <w:rFonts w:ascii="Arial" w:hAnsi="Arial" w:cs="Arial"/>
        </w:rPr>
        <w:t>OralRead</w:t>
      </w:r>
      <w:proofErr w:type="spellEnd"/>
      <w:r w:rsidRPr="007747E6">
        <w:rPr>
          <w:rFonts w:ascii="Arial" w:hAnsi="Arial" w:cs="Arial"/>
        </w:rPr>
        <w:t>(</w:t>
      </w:r>
      <w:proofErr w:type="gramEnd"/>
      <w:r w:rsidRPr="007747E6">
        <w:rPr>
          <w:rFonts w:ascii="Arial" w:hAnsi="Arial" w:cs="Arial"/>
        </w:rPr>
        <w:t>19);</w:t>
      </w:r>
    </w:p>
    <w:p w:rsidR="00EC0AFD" w:rsidRPr="007747E6" w:rsidRDefault="00EC0AFD" w:rsidP="00565D58">
      <w:pPr>
        <w:spacing w:after="0" w:line="240" w:lineRule="auto"/>
        <w:contextualSpacing/>
        <w:rPr>
          <w:rFonts w:ascii="Arial" w:hAnsi="Arial" w:cs="Arial"/>
        </w:rPr>
      </w:pPr>
    </w:p>
    <w:p w:rsidR="00EC0AFD" w:rsidRPr="007747E6" w:rsidRDefault="00EC0AFD" w:rsidP="00565D58">
      <w:pPr>
        <w:spacing w:after="0" w:line="240" w:lineRule="auto"/>
        <w:contextualSpacing/>
        <w:rPr>
          <w:rFonts w:ascii="Arial" w:hAnsi="Arial" w:cs="Arial"/>
        </w:rPr>
      </w:pPr>
      <w:proofErr w:type="gramStart"/>
      <w:r w:rsidRPr="007747E6">
        <w:rPr>
          <w:rFonts w:ascii="Arial" w:hAnsi="Arial" w:cs="Arial"/>
        </w:rPr>
        <w:t>!Phi</w:t>
      </w:r>
      <w:proofErr w:type="gramEnd"/>
    </w:p>
    <w:p w:rsidR="00EC0AFD" w:rsidRPr="007747E6" w:rsidRDefault="00EC0AFD" w:rsidP="00565D58">
      <w:pPr>
        <w:spacing w:after="0" w:line="240" w:lineRule="auto"/>
        <w:contextualSpacing/>
        <w:rPr>
          <w:rFonts w:ascii="Arial" w:hAnsi="Arial" w:cs="Arial"/>
        </w:rPr>
      </w:pPr>
      <w:r w:rsidRPr="007747E6">
        <w:rPr>
          <w:rFonts w:ascii="Arial" w:hAnsi="Arial" w:cs="Arial"/>
        </w:rPr>
        <w:t>f1 (21);</w:t>
      </w:r>
    </w:p>
    <w:p w:rsidR="00EC0AFD" w:rsidRPr="007747E6" w:rsidRDefault="00EC0AFD" w:rsidP="00565D58">
      <w:pPr>
        <w:spacing w:after="0" w:line="240" w:lineRule="auto"/>
        <w:contextualSpacing/>
        <w:rPr>
          <w:rFonts w:ascii="Arial" w:hAnsi="Arial" w:cs="Arial"/>
        </w:rPr>
      </w:pPr>
      <w:r w:rsidRPr="007747E6">
        <w:rPr>
          <w:rFonts w:ascii="Arial" w:hAnsi="Arial" w:cs="Arial"/>
        </w:rPr>
        <w:t>f2 (23);</w:t>
      </w:r>
    </w:p>
    <w:p w:rsidR="00EC0AFD" w:rsidRPr="007747E6" w:rsidRDefault="00EC0AFD" w:rsidP="00565D58">
      <w:pPr>
        <w:spacing w:after="0" w:line="240" w:lineRule="auto"/>
        <w:contextualSpacing/>
        <w:rPr>
          <w:rFonts w:ascii="Arial" w:hAnsi="Arial" w:cs="Arial"/>
        </w:rPr>
      </w:pPr>
      <w:proofErr w:type="gramStart"/>
      <w:r w:rsidRPr="007747E6">
        <w:rPr>
          <w:rFonts w:ascii="Arial" w:hAnsi="Arial" w:cs="Arial"/>
        </w:rPr>
        <w:t>f1</w:t>
      </w:r>
      <w:proofErr w:type="gramEnd"/>
      <w:r w:rsidRPr="007747E6">
        <w:rPr>
          <w:rFonts w:ascii="Arial" w:hAnsi="Arial" w:cs="Arial"/>
        </w:rPr>
        <w:t xml:space="preserve"> with f2 (22);</w:t>
      </w:r>
    </w:p>
    <w:p w:rsidR="00B44A08" w:rsidRPr="007747E6" w:rsidRDefault="00B44A08" w:rsidP="00565D58">
      <w:pPr>
        <w:spacing w:after="0" w:line="240" w:lineRule="auto"/>
        <w:contextualSpacing/>
        <w:rPr>
          <w:rFonts w:ascii="Arial" w:hAnsi="Arial" w:cs="Arial"/>
        </w:rPr>
      </w:pPr>
    </w:p>
    <w:p w:rsidR="00B44A08" w:rsidRPr="007747E6" w:rsidRDefault="00B44A08" w:rsidP="00565D58">
      <w:pPr>
        <w:spacing w:after="0" w:line="240" w:lineRule="auto"/>
        <w:contextualSpacing/>
        <w:rPr>
          <w:rFonts w:ascii="Arial" w:hAnsi="Arial" w:cs="Arial"/>
        </w:rPr>
      </w:pPr>
      <w:proofErr w:type="gramStart"/>
      <w:r w:rsidRPr="007747E6">
        <w:rPr>
          <w:rFonts w:ascii="Arial" w:hAnsi="Arial" w:cs="Arial"/>
        </w:rPr>
        <w:t>!Kappa</w:t>
      </w:r>
      <w:proofErr w:type="gramEnd"/>
    </w:p>
    <w:p w:rsidR="00B44A08" w:rsidRPr="007747E6" w:rsidRDefault="00B44A08" w:rsidP="00565D58">
      <w:pPr>
        <w:spacing w:after="0" w:line="240" w:lineRule="auto"/>
        <w:contextualSpacing/>
        <w:rPr>
          <w:rFonts w:ascii="Arial" w:hAnsi="Arial" w:cs="Arial"/>
        </w:rPr>
      </w:pPr>
      <w:r w:rsidRPr="007747E6">
        <w:rPr>
          <w:rFonts w:ascii="Arial" w:hAnsi="Arial" w:cs="Arial"/>
        </w:rPr>
        <w:t>[f1@0];</w:t>
      </w:r>
    </w:p>
    <w:p w:rsidR="00B44A08" w:rsidRPr="007747E6" w:rsidRDefault="00B44A08" w:rsidP="00565D58">
      <w:pPr>
        <w:spacing w:after="0" w:line="240" w:lineRule="auto"/>
        <w:contextualSpacing/>
        <w:rPr>
          <w:rFonts w:ascii="Arial" w:hAnsi="Arial" w:cs="Arial"/>
        </w:rPr>
      </w:pPr>
      <w:r w:rsidRPr="007747E6">
        <w:rPr>
          <w:rFonts w:ascii="Arial" w:hAnsi="Arial" w:cs="Arial"/>
        </w:rPr>
        <w:t>[f2@0];</w:t>
      </w:r>
    </w:p>
    <w:p w:rsidR="00EC0AFD" w:rsidRPr="007747E6" w:rsidRDefault="00EC0AFD" w:rsidP="00565D58">
      <w:pPr>
        <w:spacing w:after="0" w:line="240" w:lineRule="auto"/>
        <w:contextualSpacing/>
        <w:rPr>
          <w:rFonts w:ascii="Arial" w:hAnsi="Arial" w:cs="Arial"/>
        </w:rPr>
      </w:pPr>
    </w:p>
    <w:p w:rsidR="00EC0AFD" w:rsidRPr="007747E6" w:rsidRDefault="00EC0AFD" w:rsidP="00565D58">
      <w:pPr>
        <w:spacing w:after="0" w:line="240" w:lineRule="auto"/>
        <w:contextualSpacing/>
        <w:rPr>
          <w:rFonts w:ascii="Arial" w:hAnsi="Arial" w:cs="Arial"/>
        </w:rPr>
      </w:pPr>
      <w:r w:rsidRPr="007747E6">
        <w:rPr>
          <w:rFonts w:ascii="Arial" w:hAnsi="Arial" w:cs="Arial"/>
        </w:rPr>
        <w:t xml:space="preserve">Output: </w:t>
      </w:r>
    </w:p>
    <w:p w:rsidR="00EC0AFD" w:rsidRPr="007747E6" w:rsidRDefault="00EC0AFD" w:rsidP="00565D58">
      <w:pPr>
        <w:spacing w:after="0" w:line="240" w:lineRule="auto"/>
        <w:contextualSpacing/>
        <w:rPr>
          <w:rFonts w:ascii="Arial" w:hAnsi="Arial" w:cs="Arial"/>
        </w:rPr>
      </w:pPr>
      <w:proofErr w:type="gramStart"/>
      <w:r w:rsidRPr="007747E6">
        <w:rPr>
          <w:rFonts w:ascii="Arial" w:hAnsi="Arial" w:cs="Arial"/>
        </w:rPr>
        <w:t>patterns</w:t>
      </w:r>
      <w:proofErr w:type="gramEnd"/>
      <w:r w:rsidRPr="007747E6">
        <w:rPr>
          <w:rFonts w:ascii="Arial" w:hAnsi="Arial" w:cs="Arial"/>
        </w:rPr>
        <w:t xml:space="preserve"> standardized tech1 </w:t>
      </w:r>
      <w:proofErr w:type="spellStart"/>
      <w:r w:rsidRPr="007747E6">
        <w:rPr>
          <w:rFonts w:ascii="Arial" w:hAnsi="Arial" w:cs="Arial"/>
        </w:rPr>
        <w:t>modindices</w:t>
      </w:r>
      <w:proofErr w:type="spellEnd"/>
      <w:r w:rsidRPr="007747E6">
        <w:rPr>
          <w:rFonts w:ascii="Arial" w:hAnsi="Arial" w:cs="Arial"/>
        </w:rPr>
        <w:t xml:space="preserve"> (0);</w:t>
      </w:r>
    </w:p>
    <w:p w:rsidR="00EC0AFD" w:rsidRPr="007747E6" w:rsidRDefault="00EC0AFD" w:rsidP="00565D58">
      <w:pPr>
        <w:spacing w:after="0" w:line="240" w:lineRule="auto"/>
        <w:contextualSpacing/>
        <w:rPr>
          <w:rFonts w:ascii="Arial" w:hAnsi="Arial" w:cs="Arial"/>
        </w:rPr>
      </w:pPr>
    </w:p>
    <w:p w:rsidR="00EC0AFD" w:rsidRPr="007747E6" w:rsidRDefault="00EC0AFD" w:rsidP="00565D58">
      <w:pPr>
        <w:spacing w:after="0" w:line="240" w:lineRule="auto"/>
        <w:contextualSpacing/>
        <w:rPr>
          <w:rFonts w:ascii="Arial" w:hAnsi="Arial" w:cs="Arial"/>
        </w:rPr>
      </w:pPr>
      <w:r w:rsidRPr="007747E6">
        <w:rPr>
          <w:rFonts w:ascii="Arial" w:hAnsi="Arial" w:cs="Arial"/>
        </w:rPr>
        <w:t xml:space="preserve">Plot: </w:t>
      </w:r>
    </w:p>
    <w:p w:rsidR="00EC0AFD" w:rsidRPr="007747E6" w:rsidRDefault="00EC0AFD" w:rsidP="00565D58">
      <w:pPr>
        <w:spacing w:after="0" w:line="240" w:lineRule="auto"/>
        <w:contextualSpacing/>
        <w:rPr>
          <w:rFonts w:ascii="Arial" w:hAnsi="Arial" w:cs="Arial"/>
        </w:rPr>
      </w:pPr>
      <w:r w:rsidRPr="007747E6">
        <w:rPr>
          <w:rFonts w:ascii="Arial" w:hAnsi="Arial" w:cs="Arial"/>
        </w:rPr>
        <w:t>Type = plot3;</w:t>
      </w:r>
    </w:p>
    <w:p w:rsidR="00EC0AFD" w:rsidRPr="007747E6" w:rsidRDefault="00EC0AFD" w:rsidP="00565D58">
      <w:pPr>
        <w:spacing w:after="0" w:line="240" w:lineRule="auto"/>
        <w:contextualSpacing/>
        <w:rPr>
          <w:rFonts w:ascii="Arial" w:hAnsi="Arial" w:cs="Arial"/>
        </w:rPr>
      </w:pPr>
    </w:p>
    <w:p w:rsidR="008155B0" w:rsidRPr="007747E6" w:rsidRDefault="008155B0" w:rsidP="00596037">
      <w:pPr>
        <w:spacing w:after="0" w:line="240" w:lineRule="auto"/>
        <w:contextualSpacing/>
        <w:rPr>
          <w:rFonts w:ascii="Arial" w:hAnsi="Arial" w:cs="Arial"/>
        </w:rPr>
      </w:pPr>
    </w:p>
    <w:p w:rsidR="00537575" w:rsidRPr="007747E6" w:rsidRDefault="00537575" w:rsidP="00596037">
      <w:pPr>
        <w:spacing w:after="0" w:line="240" w:lineRule="auto"/>
        <w:contextualSpacing/>
        <w:rPr>
          <w:rFonts w:ascii="Arial" w:hAnsi="Arial" w:cs="Arial"/>
        </w:rPr>
        <w:sectPr w:rsidR="00537575" w:rsidRPr="007747E6">
          <w:footerReference w:type="default" r:id="rId8"/>
          <w:pgSz w:w="12240" w:h="15840"/>
          <w:pgMar w:top="1440" w:right="1440" w:bottom="1440" w:left="1440" w:header="720" w:footer="720" w:gutter="0"/>
          <w:cols w:space="720"/>
          <w:docGrid w:linePitch="360"/>
        </w:sectPr>
      </w:pPr>
    </w:p>
    <w:tbl>
      <w:tblPr>
        <w:tblW w:w="11652" w:type="dxa"/>
        <w:tblLook w:val="04A0" w:firstRow="1" w:lastRow="0" w:firstColumn="1" w:lastColumn="0" w:noHBand="0" w:noVBand="1"/>
      </w:tblPr>
      <w:tblGrid>
        <w:gridCol w:w="2099"/>
        <w:gridCol w:w="278"/>
        <w:gridCol w:w="1194"/>
        <w:gridCol w:w="1549"/>
        <w:gridCol w:w="1549"/>
        <w:gridCol w:w="692"/>
        <w:gridCol w:w="1194"/>
        <w:gridCol w:w="1549"/>
        <w:gridCol w:w="1548"/>
      </w:tblGrid>
      <w:tr w:rsidR="007747E6" w:rsidRPr="007747E6" w:rsidTr="00537575">
        <w:trPr>
          <w:trHeight w:val="600"/>
        </w:trPr>
        <w:tc>
          <w:tcPr>
            <w:tcW w:w="11652" w:type="dxa"/>
            <w:gridSpan w:val="9"/>
            <w:tcBorders>
              <w:top w:val="nil"/>
              <w:left w:val="nil"/>
              <w:bottom w:val="nil"/>
              <w:right w:val="nil"/>
            </w:tcBorders>
            <w:shd w:val="clear" w:color="auto" w:fill="auto"/>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lastRenderedPageBreak/>
              <w:t>Supplemental Table S1</w:t>
            </w:r>
          </w:p>
        </w:tc>
      </w:tr>
      <w:tr w:rsidR="007747E6" w:rsidRPr="007747E6" w:rsidTr="00537575">
        <w:trPr>
          <w:trHeight w:val="600"/>
        </w:trPr>
        <w:tc>
          <w:tcPr>
            <w:tcW w:w="10104" w:type="dxa"/>
            <w:gridSpan w:val="8"/>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i/>
                <w:iCs/>
              </w:rPr>
            </w:pPr>
            <w:r w:rsidRPr="007747E6">
              <w:rPr>
                <w:rFonts w:ascii="Arial" w:eastAsia="Times New Roman" w:hAnsi="Arial" w:cs="Arial"/>
                <w:i/>
                <w:iCs/>
              </w:rPr>
              <w:t>Means, Standard Deviations, and Ranges of the Test Scores for Each Demographic Group</w:t>
            </w:r>
          </w:p>
        </w:tc>
        <w:tc>
          <w:tcPr>
            <w:tcW w:w="154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Arial" w:eastAsia="Times New Roman" w:hAnsi="Arial" w:cs="Arial"/>
                <w:i/>
                <w:iCs/>
              </w:rPr>
            </w:pPr>
          </w:p>
        </w:tc>
      </w:tr>
      <w:tr w:rsidR="007747E6" w:rsidRPr="007747E6" w:rsidTr="00537575">
        <w:trPr>
          <w:trHeight w:val="360"/>
        </w:trPr>
        <w:tc>
          <w:tcPr>
            <w:tcW w:w="2099" w:type="dxa"/>
            <w:tcBorders>
              <w:top w:val="single" w:sz="4" w:space="0" w:color="auto"/>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i/>
                <w:iCs/>
              </w:rPr>
            </w:pPr>
            <w:r w:rsidRPr="007747E6">
              <w:rPr>
                <w:rFonts w:ascii="Arial" w:eastAsia="Times New Roman" w:hAnsi="Arial" w:cs="Arial"/>
                <w:i/>
                <w:iCs/>
              </w:rPr>
              <w:t> </w:t>
            </w:r>
          </w:p>
        </w:tc>
        <w:tc>
          <w:tcPr>
            <w:tcW w:w="278" w:type="dxa"/>
            <w:tcBorders>
              <w:top w:val="single" w:sz="4" w:space="0" w:color="auto"/>
              <w:left w:val="nil"/>
              <w:bottom w:val="nil"/>
              <w:right w:val="nil"/>
            </w:tcBorders>
            <w:shd w:val="clear" w:color="auto" w:fill="auto"/>
            <w:noWrap/>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194" w:type="dxa"/>
            <w:tcBorders>
              <w:top w:val="single" w:sz="4" w:space="0" w:color="auto"/>
              <w:left w:val="nil"/>
              <w:bottom w:val="nil"/>
              <w:right w:val="nil"/>
            </w:tcBorders>
            <w:shd w:val="clear" w:color="auto" w:fill="auto"/>
            <w:noWrap/>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549" w:type="dxa"/>
            <w:tcBorders>
              <w:top w:val="single" w:sz="4" w:space="0" w:color="auto"/>
              <w:left w:val="nil"/>
              <w:bottom w:val="nil"/>
              <w:right w:val="nil"/>
            </w:tcBorders>
            <w:shd w:val="clear" w:color="auto" w:fill="auto"/>
            <w:noWrap/>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3435" w:type="dxa"/>
            <w:gridSpan w:val="3"/>
            <w:tcBorders>
              <w:top w:val="single" w:sz="4" w:space="0" w:color="auto"/>
              <w:left w:val="nil"/>
              <w:bottom w:val="nil"/>
              <w:right w:val="nil"/>
            </w:tcBorders>
            <w:shd w:val="clear" w:color="auto" w:fill="auto"/>
            <w:noWrap/>
            <w:vAlign w:val="bottom"/>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Sex</w:t>
            </w:r>
          </w:p>
        </w:tc>
        <w:tc>
          <w:tcPr>
            <w:tcW w:w="1549" w:type="dxa"/>
            <w:tcBorders>
              <w:top w:val="single" w:sz="4" w:space="0" w:color="auto"/>
              <w:left w:val="nil"/>
              <w:bottom w:val="nil"/>
              <w:right w:val="nil"/>
            </w:tcBorders>
            <w:shd w:val="clear" w:color="auto" w:fill="auto"/>
            <w:noWrap/>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548" w:type="dxa"/>
            <w:tcBorders>
              <w:top w:val="single" w:sz="4" w:space="0" w:color="auto"/>
              <w:left w:val="nil"/>
              <w:bottom w:val="nil"/>
              <w:right w:val="nil"/>
            </w:tcBorders>
            <w:shd w:val="clear" w:color="auto" w:fill="auto"/>
            <w:noWrap/>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r>
      <w:tr w:rsidR="007747E6" w:rsidRPr="007747E6" w:rsidTr="00537575">
        <w:trPr>
          <w:trHeight w:val="360"/>
        </w:trPr>
        <w:tc>
          <w:tcPr>
            <w:tcW w:w="209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27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Times New Roman" w:eastAsia="Times New Roman" w:hAnsi="Times New Roman" w:cs="Times New Roman"/>
                <w:sz w:val="20"/>
                <w:szCs w:val="20"/>
              </w:rPr>
            </w:pPr>
          </w:p>
        </w:tc>
        <w:tc>
          <w:tcPr>
            <w:tcW w:w="4292" w:type="dxa"/>
            <w:gridSpan w:val="3"/>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xml:space="preserve">Male </w:t>
            </w:r>
          </w:p>
        </w:tc>
        <w:tc>
          <w:tcPr>
            <w:tcW w:w="692"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4291" w:type="dxa"/>
            <w:gridSpan w:val="3"/>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xml:space="preserve">Female </w:t>
            </w:r>
          </w:p>
        </w:tc>
      </w:tr>
      <w:tr w:rsidR="007747E6" w:rsidRPr="007747E6" w:rsidTr="00537575">
        <w:trPr>
          <w:trHeight w:val="360"/>
        </w:trPr>
        <w:tc>
          <w:tcPr>
            <w:tcW w:w="2099"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Test</w:t>
            </w:r>
          </w:p>
        </w:tc>
        <w:tc>
          <w:tcPr>
            <w:tcW w:w="278"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194"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Missing</w:t>
            </w:r>
          </w:p>
        </w:tc>
        <w:tc>
          <w:tcPr>
            <w:tcW w:w="1549"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i/>
                <w:iCs/>
              </w:rPr>
              <w:t>M</w:t>
            </w:r>
            <w:r w:rsidRPr="007747E6">
              <w:rPr>
                <w:rFonts w:ascii="Arial" w:eastAsia="Times New Roman" w:hAnsi="Arial" w:cs="Arial"/>
              </w:rPr>
              <w:t xml:space="preserve"> (</w:t>
            </w:r>
            <w:r w:rsidRPr="007747E6">
              <w:rPr>
                <w:rFonts w:ascii="Arial" w:eastAsia="Times New Roman" w:hAnsi="Arial" w:cs="Arial"/>
                <w:i/>
                <w:iCs/>
              </w:rPr>
              <w:t>SD</w:t>
            </w:r>
            <w:r w:rsidRPr="007747E6">
              <w:rPr>
                <w:rFonts w:ascii="Arial" w:eastAsia="Times New Roman" w:hAnsi="Arial" w:cs="Arial"/>
              </w:rPr>
              <w:t>)</w:t>
            </w:r>
          </w:p>
        </w:tc>
        <w:tc>
          <w:tcPr>
            <w:tcW w:w="1549"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Range</w:t>
            </w:r>
          </w:p>
        </w:tc>
        <w:tc>
          <w:tcPr>
            <w:tcW w:w="692"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194"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Missing</w:t>
            </w:r>
          </w:p>
        </w:tc>
        <w:tc>
          <w:tcPr>
            <w:tcW w:w="1549"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i/>
                <w:iCs/>
              </w:rPr>
              <w:t>M</w:t>
            </w:r>
            <w:r w:rsidRPr="007747E6">
              <w:rPr>
                <w:rFonts w:ascii="Arial" w:eastAsia="Times New Roman" w:hAnsi="Arial" w:cs="Arial"/>
              </w:rPr>
              <w:t xml:space="preserve"> (</w:t>
            </w:r>
            <w:r w:rsidRPr="007747E6">
              <w:rPr>
                <w:rFonts w:ascii="Arial" w:eastAsia="Times New Roman" w:hAnsi="Arial" w:cs="Arial"/>
                <w:i/>
                <w:iCs/>
              </w:rPr>
              <w:t>SD</w:t>
            </w:r>
            <w:r w:rsidRPr="007747E6">
              <w:rPr>
                <w:rFonts w:ascii="Arial" w:eastAsia="Times New Roman" w:hAnsi="Arial" w:cs="Arial"/>
              </w:rPr>
              <w:t>)</w:t>
            </w:r>
          </w:p>
        </w:tc>
        <w:tc>
          <w:tcPr>
            <w:tcW w:w="1548"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Range</w:t>
            </w:r>
          </w:p>
        </w:tc>
      </w:tr>
      <w:tr w:rsidR="007747E6" w:rsidRPr="007747E6" w:rsidTr="00537575">
        <w:trPr>
          <w:trHeight w:val="360"/>
        </w:trPr>
        <w:tc>
          <w:tcPr>
            <w:tcW w:w="209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Flanker</w:t>
            </w:r>
          </w:p>
        </w:tc>
        <w:tc>
          <w:tcPr>
            <w:tcW w:w="27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1.8%</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7.3 (1.2)</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3.5 - 9.6</w:t>
            </w:r>
          </w:p>
        </w:tc>
        <w:tc>
          <w:tcPr>
            <w:tcW w:w="692"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0.8%</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7.4 (1.2)</w:t>
            </w:r>
          </w:p>
        </w:tc>
        <w:tc>
          <w:tcPr>
            <w:tcW w:w="154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2.8 - 9.2</w:t>
            </w:r>
          </w:p>
        </w:tc>
      </w:tr>
      <w:tr w:rsidR="007747E6" w:rsidRPr="007747E6" w:rsidTr="00537575">
        <w:trPr>
          <w:trHeight w:val="360"/>
        </w:trPr>
        <w:tc>
          <w:tcPr>
            <w:tcW w:w="209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DCCS</w:t>
            </w:r>
          </w:p>
        </w:tc>
        <w:tc>
          <w:tcPr>
            <w:tcW w:w="27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2.9%</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7.3 (1.6)</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2.1 - 9.9</w:t>
            </w:r>
          </w:p>
        </w:tc>
        <w:tc>
          <w:tcPr>
            <w:tcW w:w="692"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1.7%</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7.6 (1.5)</w:t>
            </w:r>
          </w:p>
        </w:tc>
        <w:tc>
          <w:tcPr>
            <w:tcW w:w="154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1.5 - 10.0</w:t>
            </w:r>
          </w:p>
        </w:tc>
      </w:tr>
      <w:tr w:rsidR="007747E6" w:rsidRPr="007747E6" w:rsidTr="00537575">
        <w:trPr>
          <w:trHeight w:val="360"/>
        </w:trPr>
        <w:tc>
          <w:tcPr>
            <w:tcW w:w="209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Processing Speed</w:t>
            </w:r>
          </w:p>
        </w:tc>
        <w:tc>
          <w:tcPr>
            <w:tcW w:w="27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1.8%</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36.8 (8.7)</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6.0 - 57.0</w:t>
            </w:r>
          </w:p>
        </w:tc>
        <w:tc>
          <w:tcPr>
            <w:tcW w:w="692"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1.3%</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37.7 (9.5)</w:t>
            </w:r>
          </w:p>
        </w:tc>
        <w:tc>
          <w:tcPr>
            <w:tcW w:w="154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4.0 - 56.0</w:t>
            </w:r>
          </w:p>
        </w:tc>
      </w:tr>
      <w:tr w:rsidR="007747E6" w:rsidRPr="007747E6" w:rsidTr="00537575">
        <w:trPr>
          <w:trHeight w:val="360"/>
        </w:trPr>
        <w:tc>
          <w:tcPr>
            <w:tcW w:w="209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Working Memory</w:t>
            </w:r>
          </w:p>
        </w:tc>
        <w:tc>
          <w:tcPr>
            <w:tcW w:w="27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5.8%</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15.7 (3.5)</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4.0 - 23.0</w:t>
            </w:r>
          </w:p>
        </w:tc>
        <w:tc>
          <w:tcPr>
            <w:tcW w:w="692"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2.1%</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16.0 (3.6)</w:t>
            </w:r>
          </w:p>
        </w:tc>
        <w:tc>
          <w:tcPr>
            <w:tcW w:w="154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4.0 - 24.0</w:t>
            </w:r>
          </w:p>
        </w:tc>
      </w:tr>
      <w:tr w:rsidR="007747E6" w:rsidRPr="007747E6" w:rsidTr="00537575">
        <w:trPr>
          <w:trHeight w:val="360"/>
        </w:trPr>
        <w:tc>
          <w:tcPr>
            <w:tcW w:w="209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Episodic Memory</w:t>
            </w:r>
          </w:p>
        </w:tc>
        <w:tc>
          <w:tcPr>
            <w:tcW w:w="27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11.1%</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-1.0 (0.8)</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-2.2 - 1.3</w:t>
            </w:r>
          </w:p>
        </w:tc>
        <w:tc>
          <w:tcPr>
            <w:tcW w:w="692"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7.9%</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-0.7 (0.9)</w:t>
            </w:r>
          </w:p>
        </w:tc>
        <w:tc>
          <w:tcPr>
            <w:tcW w:w="154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-2.2 - 1.6</w:t>
            </w:r>
          </w:p>
        </w:tc>
      </w:tr>
      <w:tr w:rsidR="007747E6" w:rsidRPr="007747E6" w:rsidTr="00537575">
        <w:trPr>
          <w:trHeight w:val="360"/>
        </w:trPr>
        <w:tc>
          <w:tcPr>
            <w:tcW w:w="209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Vocabulary</w:t>
            </w:r>
          </w:p>
        </w:tc>
        <w:tc>
          <w:tcPr>
            <w:tcW w:w="27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1.8%</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6.6 (2.0)</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-0.2 - 11.9</w:t>
            </w:r>
          </w:p>
        </w:tc>
        <w:tc>
          <w:tcPr>
            <w:tcW w:w="692"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1.3%</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6.7 (2.3)</w:t>
            </w:r>
          </w:p>
        </w:tc>
        <w:tc>
          <w:tcPr>
            <w:tcW w:w="154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-0.5 - 10.6</w:t>
            </w:r>
          </w:p>
        </w:tc>
      </w:tr>
      <w:tr w:rsidR="007747E6" w:rsidRPr="007747E6" w:rsidTr="00537575">
        <w:trPr>
          <w:trHeight w:val="360"/>
        </w:trPr>
        <w:tc>
          <w:tcPr>
            <w:tcW w:w="2099"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Reading</w:t>
            </w:r>
          </w:p>
        </w:tc>
        <w:tc>
          <w:tcPr>
            <w:tcW w:w="278"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194"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1.2%</w:t>
            </w:r>
          </w:p>
        </w:tc>
        <w:tc>
          <w:tcPr>
            <w:tcW w:w="1549"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6.4 (2.8)</w:t>
            </w:r>
          </w:p>
        </w:tc>
        <w:tc>
          <w:tcPr>
            <w:tcW w:w="1549"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-7.0 - 11.5</w:t>
            </w:r>
          </w:p>
        </w:tc>
        <w:tc>
          <w:tcPr>
            <w:tcW w:w="692"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194"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2.1%</w:t>
            </w:r>
          </w:p>
        </w:tc>
        <w:tc>
          <w:tcPr>
            <w:tcW w:w="1549"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6.5 (2.7)</w:t>
            </w:r>
          </w:p>
        </w:tc>
        <w:tc>
          <w:tcPr>
            <w:tcW w:w="1548"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-3.0 - 11.5</w:t>
            </w:r>
          </w:p>
        </w:tc>
      </w:tr>
      <w:tr w:rsidR="007747E6" w:rsidRPr="007747E6" w:rsidTr="00537575">
        <w:trPr>
          <w:trHeight w:val="360"/>
        </w:trPr>
        <w:tc>
          <w:tcPr>
            <w:tcW w:w="209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27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Times New Roman" w:eastAsia="Times New Roman" w:hAnsi="Times New Roman" w:cs="Times New Roman"/>
                <w:sz w:val="20"/>
                <w:szCs w:val="20"/>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Times New Roman" w:eastAsia="Times New Roman" w:hAnsi="Times New Roman" w:cs="Times New Roman"/>
                <w:sz w:val="20"/>
                <w:szCs w:val="20"/>
              </w:rPr>
            </w:pP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Times New Roman" w:eastAsia="Times New Roman" w:hAnsi="Times New Roman" w:cs="Times New Roman"/>
                <w:sz w:val="20"/>
                <w:szCs w:val="20"/>
              </w:rPr>
            </w:pPr>
          </w:p>
        </w:tc>
        <w:tc>
          <w:tcPr>
            <w:tcW w:w="3435" w:type="dxa"/>
            <w:gridSpan w:val="3"/>
            <w:tcBorders>
              <w:top w:val="single" w:sz="4" w:space="0" w:color="auto"/>
              <w:left w:val="nil"/>
              <w:bottom w:val="nil"/>
              <w:right w:val="nil"/>
            </w:tcBorders>
            <w:shd w:val="clear" w:color="auto" w:fill="auto"/>
            <w:noWrap/>
            <w:vAlign w:val="bottom"/>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xml:space="preserve">Race / Ethnicity </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54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Times New Roman" w:eastAsia="Times New Roman" w:hAnsi="Times New Roman" w:cs="Times New Roman"/>
                <w:sz w:val="20"/>
                <w:szCs w:val="20"/>
              </w:rPr>
            </w:pPr>
          </w:p>
        </w:tc>
      </w:tr>
      <w:tr w:rsidR="007747E6" w:rsidRPr="007747E6" w:rsidTr="00537575">
        <w:trPr>
          <w:trHeight w:val="360"/>
        </w:trPr>
        <w:tc>
          <w:tcPr>
            <w:tcW w:w="2099" w:type="dxa"/>
            <w:tcBorders>
              <w:top w:val="nil"/>
              <w:left w:val="nil"/>
              <w:bottom w:val="nil"/>
              <w:right w:val="nil"/>
            </w:tcBorders>
            <w:shd w:val="clear" w:color="auto" w:fill="auto"/>
            <w:noWrap/>
            <w:vAlign w:val="bottom"/>
            <w:hideMark/>
          </w:tcPr>
          <w:p w:rsidR="00537575" w:rsidRPr="007747E6" w:rsidRDefault="00537575" w:rsidP="00EF6379">
            <w:pPr>
              <w:spacing w:after="0" w:line="240" w:lineRule="auto"/>
              <w:jc w:val="center"/>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Times New Roman" w:eastAsia="Times New Roman" w:hAnsi="Times New Roman" w:cs="Times New Roman"/>
                <w:sz w:val="20"/>
                <w:szCs w:val="20"/>
              </w:rPr>
            </w:pPr>
          </w:p>
        </w:tc>
        <w:tc>
          <w:tcPr>
            <w:tcW w:w="4292" w:type="dxa"/>
            <w:gridSpan w:val="3"/>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URG</w:t>
            </w:r>
          </w:p>
        </w:tc>
        <w:tc>
          <w:tcPr>
            <w:tcW w:w="692"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4291" w:type="dxa"/>
            <w:gridSpan w:val="3"/>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Non-URG</w:t>
            </w:r>
          </w:p>
        </w:tc>
      </w:tr>
      <w:tr w:rsidR="007747E6" w:rsidRPr="007747E6" w:rsidTr="00537575">
        <w:trPr>
          <w:trHeight w:val="360"/>
        </w:trPr>
        <w:tc>
          <w:tcPr>
            <w:tcW w:w="2099"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Test</w:t>
            </w:r>
          </w:p>
        </w:tc>
        <w:tc>
          <w:tcPr>
            <w:tcW w:w="278" w:type="dxa"/>
            <w:tcBorders>
              <w:top w:val="nil"/>
              <w:left w:val="nil"/>
              <w:bottom w:val="single" w:sz="4" w:space="0" w:color="auto"/>
              <w:right w:val="nil"/>
            </w:tcBorders>
            <w:shd w:val="clear" w:color="auto" w:fill="auto"/>
            <w:noWrap/>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194"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Missing</w:t>
            </w:r>
          </w:p>
        </w:tc>
        <w:tc>
          <w:tcPr>
            <w:tcW w:w="1549"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i/>
                <w:iCs/>
              </w:rPr>
              <w:t>M</w:t>
            </w:r>
            <w:r w:rsidRPr="007747E6">
              <w:rPr>
                <w:rFonts w:ascii="Arial" w:eastAsia="Times New Roman" w:hAnsi="Arial" w:cs="Arial"/>
              </w:rPr>
              <w:t xml:space="preserve"> (</w:t>
            </w:r>
            <w:r w:rsidRPr="007747E6">
              <w:rPr>
                <w:rFonts w:ascii="Arial" w:eastAsia="Times New Roman" w:hAnsi="Arial" w:cs="Arial"/>
                <w:i/>
                <w:iCs/>
              </w:rPr>
              <w:t>SD</w:t>
            </w:r>
            <w:r w:rsidRPr="007747E6">
              <w:rPr>
                <w:rFonts w:ascii="Arial" w:eastAsia="Times New Roman" w:hAnsi="Arial" w:cs="Arial"/>
              </w:rPr>
              <w:t>)</w:t>
            </w:r>
          </w:p>
        </w:tc>
        <w:tc>
          <w:tcPr>
            <w:tcW w:w="1549"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Range</w:t>
            </w:r>
          </w:p>
        </w:tc>
        <w:tc>
          <w:tcPr>
            <w:tcW w:w="692"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194"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Missing</w:t>
            </w:r>
          </w:p>
        </w:tc>
        <w:tc>
          <w:tcPr>
            <w:tcW w:w="1549"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i/>
                <w:iCs/>
              </w:rPr>
              <w:t>M</w:t>
            </w:r>
            <w:r w:rsidRPr="007747E6">
              <w:rPr>
                <w:rFonts w:ascii="Arial" w:eastAsia="Times New Roman" w:hAnsi="Arial" w:cs="Arial"/>
              </w:rPr>
              <w:t xml:space="preserve"> (</w:t>
            </w:r>
            <w:r w:rsidRPr="007747E6">
              <w:rPr>
                <w:rFonts w:ascii="Arial" w:eastAsia="Times New Roman" w:hAnsi="Arial" w:cs="Arial"/>
                <w:i/>
                <w:iCs/>
              </w:rPr>
              <w:t>SD</w:t>
            </w:r>
            <w:r w:rsidRPr="007747E6">
              <w:rPr>
                <w:rFonts w:ascii="Arial" w:eastAsia="Times New Roman" w:hAnsi="Arial" w:cs="Arial"/>
              </w:rPr>
              <w:t>)</w:t>
            </w:r>
          </w:p>
        </w:tc>
        <w:tc>
          <w:tcPr>
            <w:tcW w:w="1548"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Range</w:t>
            </w:r>
          </w:p>
        </w:tc>
      </w:tr>
      <w:tr w:rsidR="007747E6" w:rsidRPr="007747E6" w:rsidTr="00537575">
        <w:trPr>
          <w:trHeight w:val="360"/>
        </w:trPr>
        <w:tc>
          <w:tcPr>
            <w:tcW w:w="209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Flanker</w:t>
            </w: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1.1%</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7.2 (1.1)</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4.4 - 9.2</w:t>
            </w:r>
          </w:p>
        </w:tc>
        <w:tc>
          <w:tcPr>
            <w:tcW w:w="692"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1.3%</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7.4 (1.2)</w:t>
            </w:r>
          </w:p>
        </w:tc>
        <w:tc>
          <w:tcPr>
            <w:tcW w:w="154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2.8 - 9.6</w:t>
            </w:r>
          </w:p>
        </w:tc>
      </w:tr>
      <w:tr w:rsidR="007747E6" w:rsidRPr="007747E6" w:rsidTr="00537575">
        <w:trPr>
          <w:trHeight w:val="360"/>
        </w:trPr>
        <w:tc>
          <w:tcPr>
            <w:tcW w:w="209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DCCS</w:t>
            </w: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2.2%</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7.2 (1.6)</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2.1 - 9.9</w:t>
            </w:r>
          </w:p>
        </w:tc>
        <w:tc>
          <w:tcPr>
            <w:tcW w:w="692"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2.2%</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7.5 (1.5)</w:t>
            </w:r>
          </w:p>
        </w:tc>
        <w:tc>
          <w:tcPr>
            <w:tcW w:w="154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1.5 - 10.0</w:t>
            </w:r>
          </w:p>
        </w:tc>
      </w:tr>
      <w:tr w:rsidR="007747E6" w:rsidRPr="007747E6" w:rsidTr="00537575">
        <w:trPr>
          <w:trHeight w:val="360"/>
        </w:trPr>
        <w:tc>
          <w:tcPr>
            <w:tcW w:w="209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Processing Speed</w:t>
            </w: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2.2%</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35.3 (7.5)</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15.0 - 54.0</w:t>
            </w:r>
          </w:p>
        </w:tc>
        <w:tc>
          <w:tcPr>
            <w:tcW w:w="692"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1.3%</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38.0 (9.4)</w:t>
            </w:r>
          </w:p>
        </w:tc>
        <w:tc>
          <w:tcPr>
            <w:tcW w:w="154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4.0 - 57.0</w:t>
            </w:r>
          </w:p>
        </w:tc>
      </w:tr>
      <w:tr w:rsidR="007747E6" w:rsidRPr="007747E6" w:rsidTr="00537575">
        <w:trPr>
          <w:trHeight w:val="360"/>
        </w:trPr>
        <w:tc>
          <w:tcPr>
            <w:tcW w:w="209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Working Memory</w:t>
            </w: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1.1%</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14.9 (3.5)</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6.0 - 24.0</w:t>
            </w:r>
          </w:p>
        </w:tc>
        <w:tc>
          <w:tcPr>
            <w:tcW w:w="692"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4.5%</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16.2 (3.5)</w:t>
            </w:r>
          </w:p>
        </w:tc>
        <w:tc>
          <w:tcPr>
            <w:tcW w:w="154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4.0 - 24.0</w:t>
            </w:r>
          </w:p>
        </w:tc>
      </w:tr>
      <w:tr w:rsidR="007747E6" w:rsidRPr="007747E6" w:rsidTr="00537575">
        <w:trPr>
          <w:trHeight w:val="360"/>
        </w:trPr>
        <w:tc>
          <w:tcPr>
            <w:tcW w:w="209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Episodic Memory</w:t>
            </w: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4.4%</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-1.1 (0.8)</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-2.2 - 1.6</w:t>
            </w:r>
          </w:p>
        </w:tc>
        <w:tc>
          <w:tcPr>
            <w:tcW w:w="692"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10.5%</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-0.8 (0.9)</w:t>
            </w:r>
          </w:p>
        </w:tc>
        <w:tc>
          <w:tcPr>
            <w:tcW w:w="154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-2.2 - 1.6</w:t>
            </w:r>
          </w:p>
        </w:tc>
      </w:tr>
      <w:tr w:rsidR="007747E6" w:rsidRPr="007747E6" w:rsidTr="00537575">
        <w:trPr>
          <w:trHeight w:val="360"/>
        </w:trPr>
        <w:tc>
          <w:tcPr>
            <w:tcW w:w="209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Vocabulary</w:t>
            </w: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1.1%</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4.8 (2.2)</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-0.5 - 9.6</w:t>
            </w:r>
          </w:p>
        </w:tc>
        <w:tc>
          <w:tcPr>
            <w:tcW w:w="692"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194"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1.6%</w:t>
            </w:r>
          </w:p>
        </w:tc>
        <w:tc>
          <w:tcPr>
            <w:tcW w:w="154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7.1 (1.9)</w:t>
            </w:r>
          </w:p>
        </w:tc>
        <w:tc>
          <w:tcPr>
            <w:tcW w:w="154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-0.0 - 11.9</w:t>
            </w:r>
          </w:p>
        </w:tc>
      </w:tr>
      <w:tr w:rsidR="00537575" w:rsidRPr="007747E6" w:rsidTr="00537575">
        <w:trPr>
          <w:trHeight w:val="360"/>
        </w:trPr>
        <w:tc>
          <w:tcPr>
            <w:tcW w:w="2099"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Reading</w:t>
            </w:r>
          </w:p>
        </w:tc>
        <w:tc>
          <w:tcPr>
            <w:tcW w:w="278" w:type="dxa"/>
            <w:tcBorders>
              <w:top w:val="nil"/>
              <w:left w:val="nil"/>
              <w:bottom w:val="single" w:sz="4" w:space="0" w:color="auto"/>
              <w:right w:val="nil"/>
            </w:tcBorders>
            <w:shd w:val="clear" w:color="auto" w:fill="auto"/>
            <w:noWrap/>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194"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3.3%</w:t>
            </w:r>
          </w:p>
        </w:tc>
        <w:tc>
          <w:tcPr>
            <w:tcW w:w="1549"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4.4 (3.5)</w:t>
            </w:r>
          </w:p>
        </w:tc>
        <w:tc>
          <w:tcPr>
            <w:tcW w:w="1549"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-7.0 - 9.9</w:t>
            </w:r>
          </w:p>
        </w:tc>
        <w:tc>
          <w:tcPr>
            <w:tcW w:w="692"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194"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1.0%</w:t>
            </w:r>
          </w:p>
        </w:tc>
        <w:tc>
          <w:tcPr>
            <w:tcW w:w="1549"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7.0 (2.2)</w:t>
            </w:r>
          </w:p>
        </w:tc>
        <w:tc>
          <w:tcPr>
            <w:tcW w:w="1548"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-1.3 - 11.5</w:t>
            </w:r>
          </w:p>
        </w:tc>
      </w:tr>
    </w:tbl>
    <w:p w:rsidR="00537575" w:rsidRPr="007747E6" w:rsidRDefault="00537575" w:rsidP="00537575"/>
    <w:tbl>
      <w:tblPr>
        <w:tblW w:w="11643" w:type="dxa"/>
        <w:tblLook w:val="04A0" w:firstRow="1" w:lastRow="0" w:firstColumn="1" w:lastColumn="0" w:noHBand="0" w:noVBand="1"/>
      </w:tblPr>
      <w:tblGrid>
        <w:gridCol w:w="2265"/>
        <w:gridCol w:w="278"/>
        <w:gridCol w:w="1288"/>
        <w:gridCol w:w="1441"/>
        <w:gridCol w:w="1510"/>
        <w:gridCol w:w="431"/>
        <w:gridCol w:w="1479"/>
        <w:gridCol w:w="1441"/>
        <w:gridCol w:w="1510"/>
      </w:tblGrid>
      <w:tr w:rsidR="007747E6" w:rsidRPr="007747E6" w:rsidTr="00EF6379">
        <w:trPr>
          <w:trHeight w:val="600"/>
        </w:trPr>
        <w:tc>
          <w:tcPr>
            <w:tcW w:w="11643" w:type="dxa"/>
            <w:gridSpan w:val="9"/>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lastRenderedPageBreak/>
              <w:br w:type="page"/>
            </w:r>
            <w:r w:rsidRPr="007747E6">
              <w:rPr>
                <w:rFonts w:ascii="Arial" w:eastAsia="Times New Roman" w:hAnsi="Arial" w:cs="Arial"/>
              </w:rPr>
              <w:t xml:space="preserve">Supplemental Table S1 (Continued) </w:t>
            </w:r>
          </w:p>
        </w:tc>
      </w:tr>
      <w:tr w:rsidR="007747E6" w:rsidRPr="007747E6" w:rsidTr="00EF6379">
        <w:trPr>
          <w:trHeight w:val="360"/>
        </w:trPr>
        <w:tc>
          <w:tcPr>
            <w:tcW w:w="2265" w:type="dxa"/>
            <w:tcBorders>
              <w:top w:val="nil"/>
              <w:left w:val="nil"/>
              <w:bottom w:val="nil"/>
              <w:right w:val="nil"/>
            </w:tcBorders>
            <w:shd w:val="clear" w:color="auto" w:fill="auto"/>
            <w:noWrap/>
            <w:vAlign w:val="bottom"/>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 </w:t>
            </w: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288" w:type="dxa"/>
            <w:tcBorders>
              <w:top w:val="nil"/>
              <w:left w:val="nil"/>
              <w:bottom w:val="nil"/>
              <w:right w:val="nil"/>
            </w:tcBorders>
            <w:shd w:val="clear" w:color="auto" w:fill="auto"/>
            <w:noWrap/>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441" w:type="dxa"/>
            <w:tcBorders>
              <w:top w:val="nil"/>
              <w:left w:val="nil"/>
              <w:bottom w:val="nil"/>
              <w:right w:val="nil"/>
            </w:tcBorders>
            <w:shd w:val="clear" w:color="auto" w:fill="auto"/>
            <w:noWrap/>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3420" w:type="dxa"/>
            <w:gridSpan w:val="3"/>
            <w:tcBorders>
              <w:top w:val="single" w:sz="4" w:space="0" w:color="auto"/>
              <w:left w:val="nil"/>
              <w:bottom w:val="nil"/>
              <w:right w:val="nil"/>
            </w:tcBorders>
            <w:shd w:val="clear" w:color="auto" w:fill="auto"/>
            <w:vAlign w:val="bottom"/>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Age</w:t>
            </w:r>
          </w:p>
        </w:tc>
        <w:tc>
          <w:tcPr>
            <w:tcW w:w="1441" w:type="dxa"/>
            <w:tcBorders>
              <w:top w:val="nil"/>
              <w:left w:val="nil"/>
              <w:bottom w:val="nil"/>
              <w:right w:val="nil"/>
            </w:tcBorders>
            <w:shd w:val="clear" w:color="auto" w:fill="auto"/>
            <w:noWrap/>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510" w:type="dxa"/>
            <w:tcBorders>
              <w:top w:val="nil"/>
              <w:left w:val="nil"/>
              <w:bottom w:val="nil"/>
              <w:right w:val="nil"/>
            </w:tcBorders>
            <w:shd w:val="clear" w:color="auto" w:fill="auto"/>
            <w:noWrap/>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r>
      <w:tr w:rsidR="007747E6" w:rsidRPr="007747E6" w:rsidTr="00EF6379">
        <w:trPr>
          <w:trHeight w:val="360"/>
        </w:trPr>
        <w:tc>
          <w:tcPr>
            <w:tcW w:w="2265"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Times New Roman" w:eastAsia="Times New Roman" w:hAnsi="Times New Roman" w:cs="Times New Roman"/>
                <w:sz w:val="20"/>
                <w:szCs w:val="20"/>
              </w:rPr>
            </w:pPr>
          </w:p>
        </w:tc>
        <w:tc>
          <w:tcPr>
            <w:tcW w:w="4239" w:type="dxa"/>
            <w:gridSpan w:val="3"/>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&lt; 65 years</w:t>
            </w:r>
          </w:p>
        </w:tc>
        <w:tc>
          <w:tcPr>
            <w:tcW w:w="43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4430" w:type="dxa"/>
            <w:gridSpan w:val="3"/>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65 years</w:t>
            </w:r>
          </w:p>
        </w:tc>
      </w:tr>
      <w:tr w:rsidR="007747E6" w:rsidRPr="007747E6" w:rsidTr="00EF6379">
        <w:trPr>
          <w:trHeight w:val="360"/>
        </w:trPr>
        <w:tc>
          <w:tcPr>
            <w:tcW w:w="2265"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Test</w:t>
            </w:r>
          </w:p>
        </w:tc>
        <w:tc>
          <w:tcPr>
            <w:tcW w:w="278" w:type="dxa"/>
            <w:tcBorders>
              <w:top w:val="nil"/>
              <w:left w:val="nil"/>
              <w:bottom w:val="single" w:sz="4" w:space="0" w:color="auto"/>
              <w:right w:val="nil"/>
            </w:tcBorders>
            <w:shd w:val="clear" w:color="auto" w:fill="auto"/>
            <w:noWrap/>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288"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Missing</w:t>
            </w:r>
          </w:p>
        </w:tc>
        <w:tc>
          <w:tcPr>
            <w:tcW w:w="1441"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i/>
                <w:iCs/>
              </w:rPr>
              <w:t>M</w:t>
            </w:r>
            <w:r w:rsidRPr="007747E6">
              <w:rPr>
                <w:rFonts w:ascii="Arial" w:eastAsia="Times New Roman" w:hAnsi="Arial" w:cs="Arial"/>
              </w:rPr>
              <w:t xml:space="preserve"> (</w:t>
            </w:r>
            <w:r w:rsidRPr="007747E6">
              <w:rPr>
                <w:rFonts w:ascii="Arial" w:eastAsia="Times New Roman" w:hAnsi="Arial" w:cs="Arial"/>
                <w:i/>
                <w:iCs/>
              </w:rPr>
              <w:t>SD</w:t>
            </w:r>
            <w:r w:rsidRPr="007747E6">
              <w:rPr>
                <w:rFonts w:ascii="Arial" w:eastAsia="Times New Roman" w:hAnsi="Arial" w:cs="Arial"/>
              </w:rPr>
              <w:t>)</w:t>
            </w:r>
          </w:p>
        </w:tc>
        <w:tc>
          <w:tcPr>
            <w:tcW w:w="1510"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Range</w:t>
            </w:r>
          </w:p>
        </w:tc>
        <w:tc>
          <w:tcPr>
            <w:tcW w:w="431"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479"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Missing</w:t>
            </w:r>
          </w:p>
        </w:tc>
        <w:tc>
          <w:tcPr>
            <w:tcW w:w="1441"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i/>
                <w:iCs/>
              </w:rPr>
              <w:t>M</w:t>
            </w:r>
            <w:r w:rsidRPr="007747E6">
              <w:rPr>
                <w:rFonts w:ascii="Arial" w:eastAsia="Times New Roman" w:hAnsi="Arial" w:cs="Arial"/>
              </w:rPr>
              <w:t xml:space="preserve"> (</w:t>
            </w:r>
            <w:r w:rsidRPr="007747E6">
              <w:rPr>
                <w:rFonts w:ascii="Arial" w:eastAsia="Times New Roman" w:hAnsi="Arial" w:cs="Arial"/>
                <w:i/>
                <w:iCs/>
              </w:rPr>
              <w:t>SD</w:t>
            </w:r>
            <w:r w:rsidRPr="007747E6">
              <w:rPr>
                <w:rFonts w:ascii="Arial" w:eastAsia="Times New Roman" w:hAnsi="Arial" w:cs="Arial"/>
              </w:rPr>
              <w:t>)</w:t>
            </w:r>
          </w:p>
        </w:tc>
        <w:tc>
          <w:tcPr>
            <w:tcW w:w="1510"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Range</w:t>
            </w:r>
          </w:p>
        </w:tc>
      </w:tr>
      <w:tr w:rsidR="007747E6" w:rsidRPr="007747E6" w:rsidTr="00EF6379">
        <w:trPr>
          <w:trHeight w:val="360"/>
        </w:trPr>
        <w:tc>
          <w:tcPr>
            <w:tcW w:w="2265"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Flanker</w:t>
            </w: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Arial" w:eastAsia="Times New Roman" w:hAnsi="Arial" w:cs="Arial"/>
              </w:rPr>
            </w:pPr>
          </w:p>
        </w:tc>
        <w:tc>
          <w:tcPr>
            <w:tcW w:w="128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0.00%</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8.0 (0.7)</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4.6 - 9.6</w:t>
            </w:r>
          </w:p>
        </w:tc>
        <w:tc>
          <w:tcPr>
            <w:tcW w:w="43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47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0.7%</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7.5 (0.8)</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5.0 - 9.4</w:t>
            </w:r>
          </w:p>
        </w:tc>
      </w:tr>
      <w:tr w:rsidR="007747E6" w:rsidRPr="007747E6" w:rsidTr="00EF6379">
        <w:trPr>
          <w:trHeight w:val="360"/>
        </w:trPr>
        <w:tc>
          <w:tcPr>
            <w:tcW w:w="2265"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DCCS</w:t>
            </w: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Arial" w:eastAsia="Times New Roman" w:hAnsi="Arial" w:cs="Arial"/>
              </w:rPr>
            </w:pPr>
          </w:p>
        </w:tc>
        <w:tc>
          <w:tcPr>
            <w:tcW w:w="128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0.00%</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8.2 (0.8)</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6.3 - 10.0</w:t>
            </w:r>
          </w:p>
        </w:tc>
        <w:tc>
          <w:tcPr>
            <w:tcW w:w="43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47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0.7%</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7.5 (1.0)</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2.4 - 9.9</w:t>
            </w:r>
          </w:p>
        </w:tc>
      </w:tr>
      <w:tr w:rsidR="007747E6" w:rsidRPr="007747E6" w:rsidTr="00EF6379">
        <w:trPr>
          <w:trHeight w:val="360"/>
        </w:trPr>
        <w:tc>
          <w:tcPr>
            <w:tcW w:w="2265"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Processing Speed</w:t>
            </w: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Arial" w:eastAsia="Times New Roman" w:hAnsi="Arial" w:cs="Arial"/>
              </w:rPr>
            </w:pPr>
          </w:p>
        </w:tc>
        <w:tc>
          <w:tcPr>
            <w:tcW w:w="128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0.61%</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42.5 (6.3)</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27.0 - 57.0</w:t>
            </w:r>
          </w:p>
        </w:tc>
        <w:tc>
          <w:tcPr>
            <w:tcW w:w="43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47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0.7%</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36.8 (6.8)</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17.0 - 53.0</w:t>
            </w:r>
          </w:p>
        </w:tc>
      </w:tr>
      <w:tr w:rsidR="007747E6" w:rsidRPr="007747E6" w:rsidTr="00EF6379">
        <w:trPr>
          <w:trHeight w:val="360"/>
        </w:trPr>
        <w:tc>
          <w:tcPr>
            <w:tcW w:w="2265"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Working Memory</w:t>
            </w: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Arial" w:eastAsia="Times New Roman" w:hAnsi="Arial" w:cs="Arial"/>
              </w:rPr>
            </w:pPr>
          </w:p>
        </w:tc>
        <w:tc>
          <w:tcPr>
            <w:tcW w:w="128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0.00%</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17.8 (2.4)</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10.0 - 24.0</w:t>
            </w:r>
          </w:p>
        </w:tc>
        <w:tc>
          <w:tcPr>
            <w:tcW w:w="43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47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0.7%</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16.0 (2.7)</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10.0 - 23.0</w:t>
            </w:r>
          </w:p>
        </w:tc>
      </w:tr>
      <w:tr w:rsidR="007747E6" w:rsidRPr="007747E6" w:rsidTr="00EF6379">
        <w:trPr>
          <w:trHeight w:val="360"/>
        </w:trPr>
        <w:tc>
          <w:tcPr>
            <w:tcW w:w="2265"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Episodic Memory</w:t>
            </w: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Arial" w:eastAsia="Times New Roman" w:hAnsi="Arial" w:cs="Arial"/>
              </w:rPr>
            </w:pPr>
          </w:p>
        </w:tc>
        <w:tc>
          <w:tcPr>
            <w:tcW w:w="128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1.21%</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 (0.8)</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-2.2 - 1.6</w:t>
            </w:r>
          </w:p>
        </w:tc>
        <w:tc>
          <w:tcPr>
            <w:tcW w:w="43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47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1.3%</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-0.9 (0.8)</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-2.2 - 1.6</w:t>
            </w:r>
          </w:p>
        </w:tc>
      </w:tr>
      <w:tr w:rsidR="007747E6" w:rsidRPr="007747E6" w:rsidTr="00EF6379">
        <w:trPr>
          <w:trHeight w:val="360"/>
        </w:trPr>
        <w:tc>
          <w:tcPr>
            <w:tcW w:w="2265"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Vocabulary</w:t>
            </w: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Arial" w:eastAsia="Times New Roman" w:hAnsi="Arial" w:cs="Arial"/>
              </w:rPr>
            </w:pPr>
          </w:p>
        </w:tc>
        <w:tc>
          <w:tcPr>
            <w:tcW w:w="128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1.21%</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7.0 (2.0)</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-0.5 - 11.9</w:t>
            </w:r>
          </w:p>
        </w:tc>
        <w:tc>
          <w:tcPr>
            <w:tcW w:w="43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47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0.7%</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7.1 (2.0)</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0.9 - 10.6</w:t>
            </w:r>
          </w:p>
        </w:tc>
      </w:tr>
      <w:tr w:rsidR="007747E6" w:rsidRPr="007747E6" w:rsidTr="00EF6379">
        <w:trPr>
          <w:trHeight w:val="360"/>
        </w:trPr>
        <w:tc>
          <w:tcPr>
            <w:tcW w:w="2265"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Reading</w:t>
            </w:r>
          </w:p>
        </w:tc>
        <w:tc>
          <w:tcPr>
            <w:tcW w:w="278" w:type="dxa"/>
            <w:tcBorders>
              <w:top w:val="nil"/>
              <w:left w:val="nil"/>
              <w:bottom w:val="single" w:sz="4" w:space="0" w:color="auto"/>
              <w:right w:val="nil"/>
            </w:tcBorders>
            <w:shd w:val="clear" w:color="auto" w:fill="auto"/>
            <w:noWrap/>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28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0.61%</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7.1 (2.2)</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-0.2 - 11.5</w:t>
            </w:r>
          </w:p>
        </w:tc>
        <w:tc>
          <w:tcPr>
            <w:tcW w:w="43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47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1.3%</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6.8 (2.4)</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-1.3 - 11.5</w:t>
            </w:r>
          </w:p>
        </w:tc>
      </w:tr>
      <w:tr w:rsidR="007747E6" w:rsidRPr="007747E6" w:rsidTr="00EF6379">
        <w:trPr>
          <w:trHeight w:val="360"/>
        </w:trPr>
        <w:tc>
          <w:tcPr>
            <w:tcW w:w="2265"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Times New Roman" w:eastAsia="Times New Roman" w:hAnsi="Times New Roman" w:cs="Times New Roman"/>
                <w:sz w:val="20"/>
                <w:szCs w:val="20"/>
              </w:rPr>
            </w:pPr>
          </w:p>
        </w:tc>
        <w:tc>
          <w:tcPr>
            <w:tcW w:w="1288" w:type="dxa"/>
            <w:tcBorders>
              <w:top w:val="single" w:sz="4" w:space="0" w:color="auto"/>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441" w:type="dxa"/>
            <w:tcBorders>
              <w:top w:val="single" w:sz="4" w:space="0" w:color="auto"/>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3420" w:type="dxa"/>
            <w:gridSpan w:val="3"/>
            <w:tcBorders>
              <w:top w:val="single" w:sz="4" w:space="0" w:color="auto"/>
              <w:left w:val="nil"/>
              <w:bottom w:val="nil"/>
              <w:right w:val="nil"/>
            </w:tcBorders>
            <w:shd w:val="clear" w:color="auto" w:fill="auto"/>
            <w:vAlign w:val="bottom"/>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Education</w:t>
            </w:r>
          </w:p>
        </w:tc>
        <w:tc>
          <w:tcPr>
            <w:tcW w:w="1441" w:type="dxa"/>
            <w:tcBorders>
              <w:top w:val="single" w:sz="4" w:space="0" w:color="auto"/>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510" w:type="dxa"/>
            <w:tcBorders>
              <w:top w:val="single" w:sz="4" w:space="0" w:color="auto"/>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r>
      <w:tr w:rsidR="007747E6" w:rsidRPr="007747E6" w:rsidTr="00EF6379">
        <w:trPr>
          <w:trHeight w:val="360"/>
        </w:trPr>
        <w:tc>
          <w:tcPr>
            <w:tcW w:w="2265"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Times New Roman" w:eastAsia="Times New Roman" w:hAnsi="Times New Roman" w:cs="Times New Roman"/>
                <w:sz w:val="20"/>
                <w:szCs w:val="20"/>
              </w:rPr>
            </w:pPr>
          </w:p>
        </w:tc>
        <w:tc>
          <w:tcPr>
            <w:tcW w:w="4239" w:type="dxa"/>
            <w:gridSpan w:val="3"/>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Low</w:t>
            </w:r>
          </w:p>
        </w:tc>
        <w:tc>
          <w:tcPr>
            <w:tcW w:w="431"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p>
        </w:tc>
        <w:tc>
          <w:tcPr>
            <w:tcW w:w="4430" w:type="dxa"/>
            <w:gridSpan w:val="3"/>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High</w:t>
            </w:r>
          </w:p>
        </w:tc>
      </w:tr>
      <w:tr w:rsidR="007747E6" w:rsidRPr="007747E6" w:rsidTr="00EF6379">
        <w:trPr>
          <w:trHeight w:val="360"/>
        </w:trPr>
        <w:tc>
          <w:tcPr>
            <w:tcW w:w="2265"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Test</w:t>
            </w:r>
          </w:p>
        </w:tc>
        <w:tc>
          <w:tcPr>
            <w:tcW w:w="278" w:type="dxa"/>
            <w:tcBorders>
              <w:top w:val="nil"/>
              <w:left w:val="nil"/>
              <w:bottom w:val="single" w:sz="4" w:space="0" w:color="auto"/>
              <w:right w:val="nil"/>
            </w:tcBorders>
            <w:shd w:val="clear" w:color="auto" w:fill="auto"/>
            <w:noWrap/>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288"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Missing</w:t>
            </w:r>
          </w:p>
        </w:tc>
        <w:tc>
          <w:tcPr>
            <w:tcW w:w="1441"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i/>
                <w:iCs/>
              </w:rPr>
              <w:t>M</w:t>
            </w:r>
            <w:r w:rsidRPr="007747E6">
              <w:rPr>
                <w:rFonts w:ascii="Arial" w:eastAsia="Times New Roman" w:hAnsi="Arial" w:cs="Arial"/>
              </w:rPr>
              <w:t xml:space="preserve"> (</w:t>
            </w:r>
            <w:r w:rsidRPr="007747E6">
              <w:rPr>
                <w:rFonts w:ascii="Arial" w:eastAsia="Times New Roman" w:hAnsi="Arial" w:cs="Arial"/>
                <w:i/>
                <w:iCs/>
              </w:rPr>
              <w:t>SD</w:t>
            </w:r>
            <w:r w:rsidRPr="007747E6">
              <w:rPr>
                <w:rFonts w:ascii="Arial" w:eastAsia="Times New Roman" w:hAnsi="Arial" w:cs="Arial"/>
              </w:rPr>
              <w:t>)</w:t>
            </w:r>
          </w:p>
        </w:tc>
        <w:tc>
          <w:tcPr>
            <w:tcW w:w="1510"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Range</w:t>
            </w:r>
          </w:p>
        </w:tc>
        <w:tc>
          <w:tcPr>
            <w:tcW w:w="431"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479"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Missing</w:t>
            </w:r>
          </w:p>
        </w:tc>
        <w:tc>
          <w:tcPr>
            <w:tcW w:w="1441"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i/>
                <w:iCs/>
              </w:rPr>
              <w:t>M</w:t>
            </w:r>
            <w:r w:rsidRPr="007747E6">
              <w:rPr>
                <w:rFonts w:ascii="Arial" w:eastAsia="Times New Roman" w:hAnsi="Arial" w:cs="Arial"/>
              </w:rPr>
              <w:t xml:space="preserve"> (</w:t>
            </w:r>
            <w:r w:rsidRPr="007747E6">
              <w:rPr>
                <w:rFonts w:ascii="Arial" w:eastAsia="Times New Roman" w:hAnsi="Arial" w:cs="Arial"/>
                <w:i/>
                <w:iCs/>
              </w:rPr>
              <w:t>SD</w:t>
            </w:r>
            <w:r w:rsidRPr="007747E6">
              <w:rPr>
                <w:rFonts w:ascii="Arial" w:eastAsia="Times New Roman" w:hAnsi="Arial" w:cs="Arial"/>
              </w:rPr>
              <w:t>)</w:t>
            </w:r>
          </w:p>
        </w:tc>
        <w:tc>
          <w:tcPr>
            <w:tcW w:w="1510" w:type="dxa"/>
            <w:tcBorders>
              <w:top w:val="nil"/>
              <w:left w:val="nil"/>
              <w:bottom w:val="single" w:sz="4" w:space="0" w:color="auto"/>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Range</w:t>
            </w:r>
          </w:p>
        </w:tc>
      </w:tr>
      <w:tr w:rsidR="007747E6" w:rsidRPr="007747E6" w:rsidTr="00EF6379">
        <w:trPr>
          <w:trHeight w:val="360"/>
        </w:trPr>
        <w:tc>
          <w:tcPr>
            <w:tcW w:w="2265"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Flanker</w:t>
            </w: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Arial" w:eastAsia="Times New Roman" w:hAnsi="Arial" w:cs="Arial"/>
              </w:rPr>
            </w:pPr>
          </w:p>
        </w:tc>
        <w:tc>
          <w:tcPr>
            <w:tcW w:w="128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2.1%</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7.1 (1.3)</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3.5 - 9.2</w:t>
            </w:r>
          </w:p>
        </w:tc>
        <w:tc>
          <w:tcPr>
            <w:tcW w:w="43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47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0.7%</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7.5 (1.1)</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2.8 - 9.6</w:t>
            </w:r>
          </w:p>
        </w:tc>
      </w:tr>
      <w:tr w:rsidR="007747E6" w:rsidRPr="007747E6" w:rsidTr="00EF6379">
        <w:trPr>
          <w:trHeight w:val="360"/>
        </w:trPr>
        <w:tc>
          <w:tcPr>
            <w:tcW w:w="2265"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DCCS</w:t>
            </w: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Arial" w:eastAsia="Times New Roman" w:hAnsi="Arial" w:cs="Arial"/>
              </w:rPr>
            </w:pPr>
          </w:p>
        </w:tc>
        <w:tc>
          <w:tcPr>
            <w:tcW w:w="128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4.9%</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7.0 (1.7)</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2.1 - 9.8</w:t>
            </w:r>
          </w:p>
        </w:tc>
        <w:tc>
          <w:tcPr>
            <w:tcW w:w="43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47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0.7%</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7.6 (1.4)</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1.5 - 10.0</w:t>
            </w:r>
          </w:p>
        </w:tc>
      </w:tr>
      <w:tr w:rsidR="007747E6" w:rsidRPr="007747E6" w:rsidTr="00EF6379">
        <w:trPr>
          <w:trHeight w:val="360"/>
        </w:trPr>
        <w:tc>
          <w:tcPr>
            <w:tcW w:w="2265"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Processing Speed</w:t>
            </w: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Arial" w:eastAsia="Times New Roman" w:hAnsi="Arial" w:cs="Arial"/>
              </w:rPr>
            </w:pPr>
          </w:p>
        </w:tc>
        <w:tc>
          <w:tcPr>
            <w:tcW w:w="128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3.5%</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35.8 (9.3)</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4.0 - 54.0</w:t>
            </w:r>
          </w:p>
        </w:tc>
        <w:tc>
          <w:tcPr>
            <w:tcW w:w="43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47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38.2 (9.1)</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4.0 - 57.0</w:t>
            </w:r>
          </w:p>
        </w:tc>
      </w:tr>
      <w:tr w:rsidR="007747E6" w:rsidRPr="007747E6" w:rsidTr="00EF6379">
        <w:trPr>
          <w:trHeight w:val="360"/>
        </w:trPr>
        <w:tc>
          <w:tcPr>
            <w:tcW w:w="2265"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Working Memory</w:t>
            </w: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Arial" w:eastAsia="Times New Roman" w:hAnsi="Arial" w:cs="Arial"/>
              </w:rPr>
            </w:pPr>
          </w:p>
        </w:tc>
        <w:tc>
          <w:tcPr>
            <w:tcW w:w="128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4.2%</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15.0 (3.9)</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4.0 - 24.0</w:t>
            </w:r>
          </w:p>
        </w:tc>
        <w:tc>
          <w:tcPr>
            <w:tcW w:w="43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47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3.4%</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16.4 (3.3)</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4.0 - 24.0</w:t>
            </w:r>
          </w:p>
        </w:tc>
      </w:tr>
      <w:tr w:rsidR="007747E6" w:rsidRPr="007747E6" w:rsidTr="00EF6379">
        <w:trPr>
          <w:trHeight w:val="360"/>
        </w:trPr>
        <w:tc>
          <w:tcPr>
            <w:tcW w:w="2265"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Episodic Memory</w:t>
            </w: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Arial" w:eastAsia="Times New Roman" w:hAnsi="Arial" w:cs="Arial"/>
              </w:rPr>
            </w:pPr>
          </w:p>
        </w:tc>
        <w:tc>
          <w:tcPr>
            <w:tcW w:w="128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10.4%</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-1.1 (0.8)</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-2.2 - 1.1</w:t>
            </w:r>
          </w:p>
        </w:tc>
        <w:tc>
          <w:tcPr>
            <w:tcW w:w="43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47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8.6%</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-0.7 (0.9)</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-2.2 - 1.6</w:t>
            </w:r>
          </w:p>
        </w:tc>
      </w:tr>
      <w:tr w:rsidR="007747E6" w:rsidRPr="007747E6" w:rsidTr="00EF6379">
        <w:trPr>
          <w:trHeight w:val="360"/>
        </w:trPr>
        <w:tc>
          <w:tcPr>
            <w:tcW w:w="2265"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Vocabulary</w:t>
            </w:r>
          </w:p>
        </w:tc>
        <w:tc>
          <w:tcPr>
            <w:tcW w:w="278" w:type="dxa"/>
            <w:tcBorders>
              <w:top w:val="nil"/>
              <w:left w:val="nil"/>
              <w:bottom w:val="nil"/>
              <w:right w:val="nil"/>
            </w:tcBorders>
            <w:shd w:val="clear" w:color="auto" w:fill="auto"/>
            <w:noWrap/>
            <w:hideMark/>
          </w:tcPr>
          <w:p w:rsidR="00537575" w:rsidRPr="007747E6" w:rsidRDefault="00537575" w:rsidP="00EF6379">
            <w:pPr>
              <w:spacing w:after="0" w:line="240" w:lineRule="auto"/>
              <w:rPr>
                <w:rFonts w:ascii="Arial" w:eastAsia="Times New Roman" w:hAnsi="Arial" w:cs="Arial"/>
              </w:rPr>
            </w:pPr>
          </w:p>
        </w:tc>
        <w:tc>
          <w:tcPr>
            <w:tcW w:w="1288"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1.4%</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5.4 (2.2)</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-0.5 - 10.2</w:t>
            </w:r>
          </w:p>
        </w:tc>
        <w:tc>
          <w:tcPr>
            <w:tcW w:w="43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p>
        </w:tc>
        <w:tc>
          <w:tcPr>
            <w:tcW w:w="147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1.5%</w:t>
            </w:r>
          </w:p>
        </w:tc>
        <w:tc>
          <w:tcPr>
            <w:tcW w:w="1441"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7.3 (1.9)</w:t>
            </w:r>
          </w:p>
        </w:tc>
        <w:tc>
          <w:tcPr>
            <w:tcW w:w="1510"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0.4 - 11.9</w:t>
            </w:r>
          </w:p>
        </w:tc>
      </w:tr>
      <w:tr w:rsidR="007747E6" w:rsidRPr="007747E6" w:rsidTr="00EF6379">
        <w:trPr>
          <w:trHeight w:val="360"/>
        </w:trPr>
        <w:tc>
          <w:tcPr>
            <w:tcW w:w="2265"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Reading</w:t>
            </w:r>
          </w:p>
        </w:tc>
        <w:tc>
          <w:tcPr>
            <w:tcW w:w="278" w:type="dxa"/>
            <w:tcBorders>
              <w:top w:val="nil"/>
              <w:left w:val="nil"/>
              <w:bottom w:val="single" w:sz="4" w:space="0" w:color="auto"/>
              <w:right w:val="nil"/>
            </w:tcBorders>
            <w:shd w:val="clear" w:color="auto" w:fill="auto"/>
            <w:noWrap/>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288"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2.1%</w:t>
            </w:r>
          </w:p>
        </w:tc>
        <w:tc>
          <w:tcPr>
            <w:tcW w:w="1441"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5.0 (3.2)</w:t>
            </w:r>
          </w:p>
        </w:tc>
        <w:tc>
          <w:tcPr>
            <w:tcW w:w="1510"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-7.0 - 10.7</w:t>
            </w:r>
          </w:p>
        </w:tc>
        <w:tc>
          <w:tcPr>
            <w:tcW w:w="431"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 </w:t>
            </w:r>
          </w:p>
        </w:tc>
        <w:tc>
          <w:tcPr>
            <w:tcW w:w="1479"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1.5%</w:t>
            </w:r>
          </w:p>
        </w:tc>
        <w:tc>
          <w:tcPr>
            <w:tcW w:w="1441"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7.3 (2.0)</w:t>
            </w:r>
          </w:p>
        </w:tc>
        <w:tc>
          <w:tcPr>
            <w:tcW w:w="1510"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-0.2 - 11.5</w:t>
            </w:r>
          </w:p>
        </w:tc>
      </w:tr>
      <w:tr w:rsidR="007747E6" w:rsidRPr="007747E6" w:rsidTr="00EF6379">
        <w:trPr>
          <w:trHeight w:val="300"/>
        </w:trPr>
        <w:tc>
          <w:tcPr>
            <w:tcW w:w="11643" w:type="dxa"/>
            <w:gridSpan w:val="9"/>
            <w:vMerge w:val="restart"/>
            <w:tcBorders>
              <w:top w:val="single" w:sz="4" w:space="0" w:color="auto"/>
              <w:left w:val="nil"/>
              <w:bottom w:val="nil"/>
              <w:right w:val="nil"/>
            </w:tcBorders>
            <w:shd w:val="clear" w:color="auto" w:fill="auto"/>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i/>
                <w:iCs/>
              </w:rPr>
              <w:t>Note.</w:t>
            </w:r>
            <w:r w:rsidRPr="007747E6">
              <w:rPr>
                <w:rFonts w:ascii="Arial" w:eastAsia="Times New Roman" w:hAnsi="Arial" w:cs="Arial"/>
              </w:rPr>
              <w:t xml:space="preserve"> Reasons for </w:t>
            </w:r>
            <w:proofErr w:type="spellStart"/>
            <w:r w:rsidRPr="007747E6">
              <w:rPr>
                <w:rFonts w:ascii="Arial" w:eastAsia="Times New Roman" w:hAnsi="Arial" w:cs="Arial"/>
              </w:rPr>
              <w:t>missingness</w:t>
            </w:r>
            <w:proofErr w:type="spellEnd"/>
            <w:r w:rsidRPr="007747E6">
              <w:rPr>
                <w:rFonts w:ascii="Arial" w:eastAsia="Times New Roman" w:hAnsi="Arial" w:cs="Arial"/>
              </w:rPr>
              <w:t xml:space="preserve"> included the following: (1) The participant was unable to complete the test because of limited cognitive abilities or other limitations such as poor vision or hearing; (2) The test was automatically skipped if the participant failed on the sample items before the test; (3) The participant refused the test; (4) There was lack of time to administer the test. </w:t>
            </w:r>
          </w:p>
        </w:tc>
      </w:tr>
      <w:tr w:rsidR="007747E6" w:rsidRPr="007747E6" w:rsidTr="00EF6379">
        <w:trPr>
          <w:trHeight w:val="450"/>
        </w:trPr>
        <w:tc>
          <w:tcPr>
            <w:tcW w:w="11643" w:type="dxa"/>
            <w:gridSpan w:val="9"/>
            <w:vMerge/>
            <w:tcBorders>
              <w:top w:val="single" w:sz="4" w:space="0" w:color="auto"/>
              <w:left w:val="nil"/>
              <w:bottom w:val="nil"/>
              <w:right w:val="nil"/>
            </w:tcBorders>
            <w:vAlign w:val="center"/>
            <w:hideMark/>
          </w:tcPr>
          <w:p w:rsidR="00537575" w:rsidRPr="007747E6" w:rsidRDefault="00537575" w:rsidP="00EF6379">
            <w:pPr>
              <w:spacing w:after="0" w:line="240" w:lineRule="auto"/>
              <w:rPr>
                <w:rFonts w:ascii="Arial" w:eastAsia="Times New Roman" w:hAnsi="Arial" w:cs="Arial"/>
              </w:rPr>
            </w:pPr>
          </w:p>
        </w:tc>
      </w:tr>
      <w:tr w:rsidR="007747E6" w:rsidRPr="007747E6" w:rsidTr="00EF6379">
        <w:trPr>
          <w:trHeight w:val="675"/>
        </w:trPr>
        <w:tc>
          <w:tcPr>
            <w:tcW w:w="11643" w:type="dxa"/>
            <w:gridSpan w:val="9"/>
            <w:vMerge/>
            <w:tcBorders>
              <w:top w:val="single" w:sz="4" w:space="0" w:color="auto"/>
              <w:left w:val="nil"/>
              <w:bottom w:val="nil"/>
              <w:right w:val="nil"/>
            </w:tcBorders>
            <w:vAlign w:val="center"/>
            <w:hideMark/>
          </w:tcPr>
          <w:p w:rsidR="00537575" w:rsidRPr="007747E6" w:rsidRDefault="00537575" w:rsidP="00EF6379">
            <w:pPr>
              <w:spacing w:after="0" w:line="240" w:lineRule="auto"/>
              <w:rPr>
                <w:rFonts w:ascii="Arial" w:eastAsia="Times New Roman" w:hAnsi="Arial" w:cs="Arial"/>
              </w:rPr>
            </w:pPr>
          </w:p>
        </w:tc>
      </w:tr>
    </w:tbl>
    <w:p w:rsidR="00537575" w:rsidRPr="007747E6" w:rsidRDefault="00537575" w:rsidP="00537575">
      <w:pPr>
        <w:sectPr w:rsidR="00537575" w:rsidRPr="007747E6" w:rsidSect="00EF6379">
          <w:footerReference w:type="default" r:id="rId9"/>
          <w:pgSz w:w="15840" w:h="12240" w:orient="landscape"/>
          <w:pgMar w:top="1440" w:right="1440" w:bottom="1440" w:left="1440" w:header="720" w:footer="720" w:gutter="0"/>
          <w:cols w:space="720"/>
          <w:docGrid w:linePitch="360"/>
        </w:sectPr>
      </w:pPr>
    </w:p>
    <w:tbl>
      <w:tblPr>
        <w:tblW w:w="8820" w:type="dxa"/>
        <w:tblLook w:val="04A0" w:firstRow="1" w:lastRow="0" w:firstColumn="1" w:lastColumn="0" w:noHBand="0" w:noVBand="1"/>
      </w:tblPr>
      <w:tblGrid>
        <w:gridCol w:w="2639"/>
        <w:gridCol w:w="883"/>
        <w:gridCol w:w="883"/>
        <w:gridCol w:w="883"/>
        <w:gridCol w:w="883"/>
        <w:gridCol w:w="883"/>
        <w:gridCol w:w="883"/>
        <w:gridCol w:w="883"/>
      </w:tblGrid>
      <w:tr w:rsidR="007747E6" w:rsidRPr="007747E6" w:rsidTr="00EF6379">
        <w:trPr>
          <w:trHeight w:val="402"/>
        </w:trPr>
        <w:tc>
          <w:tcPr>
            <w:tcW w:w="8820" w:type="dxa"/>
            <w:gridSpan w:val="8"/>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lastRenderedPageBreak/>
              <w:t>Supplemental Table S2</w:t>
            </w:r>
          </w:p>
        </w:tc>
      </w:tr>
      <w:tr w:rsidR="007747E6" w:rsidRPr="007747E6" w:rsidTr="00EF6379">
        <w:trPr>
          <w:trHeight w:val="402"/>
        </w:trPr>
        <w:tc>
          <w:tcPr>
            <w:tcW w:w="7937" w:type="dxa"/>
            <w:gridSpan w:val="7"/>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i/>
                <w:iCs/>
              </w:rPr>
            </w:pPr>
            <w:r w:rsidRPr="007747E6">
              <w:rPr>
                <w:rFonts w:ascii="Arial" w:eastAsia="Times New Roman" w:hAnsi="Arial" w:cs="Arial"/>
                <w:i/>
                <w:iCs/>
              </w:rPr>
              <w:t>Pearson Correlations of the Test Scores for Each Demographic Group</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i/>
                <w:iCs/>
              </w:rPr>
            </w:pPr>
          </w:p>
        </w:tc>
      </w:tr>
      <w:tr w:rsidR="007747E6" w:rsidRPr="007747E6" w:rsidTr="00EF6379">
        <w:trPr>
          <w:trHeight w:val="402"/>
        </w:trPr>
        <w:tc>
          <w:tcPr>
            <w:tcW w:w="8820" w:type="dxa"/>
            <w:gridSpan w:val="8"/>
            <w:tcBorders>
              <w:top w:val="single" w:sz="4" w:space="0" w:color="auto"/>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Lower diagonal: male (</w:t>
            </w:r>
            <w:r w:rsidRPr="007747E6">
              <w:rPr>
                <w:rFonts w:ascii="Arial" w:eastAsia="Times New Roman" w:hAnsi="Arial" w:cs="Arial"/>
                <w:i/>
                <w:iCs/>
              </w:rPr>
              <w:t>n</w:t>
            </w:r>
            <w:r w:rsidRPr="007747E6">
              <w:rPr>
                <w:rFonts w:ascii="Arial" w:eastAsia="Times New Roman" w:hAnsi="Arial" w:cs="Arial"/>
              </w:rPr>
              <w:t>s: 151 to 167)</w:t>
            </w:r>
          </w:p>
        </w:tc>
      </w:tr>
      <w:tr w:rsidR="007747E6" w:rsidRPr="007747E6" w:rsidTr="00EF6379">
        <w:trPr>
          <w:trHeight w:val="402"/>
        </w:trPr>
        <w:tc>
          <w:tcPr>
            <w:tcW w:w="8820" w:type="dxa"/>
            <w:gridSpan w:val="8"/>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Upper diagonal: female (</w:t>
            </w:r>
            <w:r w:rsidRPr="007747E6">
              <w:rPr>
                <w:rFonts w:ascii="Arial" w:eastAsia="Times New Roman" w:hAnsi="Arial" w:cs="Arial"/>
                <w:i/>
                <w:iCs/>
              </w:rPr>
              <w:t>n</w:t>
            </w:r>
            <w:r w:rsidRPr="007747E6">
              <w:rPr>
                <w:rFonts w:ascii="Arial" w:eastAsia="Times New Roman" w:hAnsi="Arial" w:cs="Arial"/>
              </w:rPr>
              <w:t>s: 219 to 236)</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Test</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3</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5</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6</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1. Flanker</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0.66</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0.69</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0.39</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0.40</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0.42</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2. DCCS</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0.68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0.68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0.34</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0.34</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0.36</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3. Processing Speed</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0.62</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0.59</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0.35</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0.37</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0.41</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4. Working Memory</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0.67</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0.57</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0.45</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0.43</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0.45</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5. Episodic Memory</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0.45</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0.40</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0.30</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0.47</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0.33</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6. Vocabulary</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0.37</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0.41</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0.17</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0.44</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0.78</w:t>
            </w:r>
          </w:p>
        </w:tc>
      </w:tr>
      <w:tr w:rsidR="007747E6" w:rsidRPr="007747E6" w:rsidTr="00EF6379">
        <w:trPr>
          <w:trHeight w:val="402"/>
        </w:trPr>
        <w:tc>
          <w:tcPr>
            <w:tcW w:w="2639"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7. Reading</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0.37</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0.36</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0.18</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0.46</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0.25</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0.74</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r>
      <w:tr w:rsidR="007747E6" w:rsidRPr="007747E6" w:rsidTr="00EF6379">
        <w:trPr>
          <w:trHeight w:val="402"/>
        </w:trPr>
        <w:tc>
          <w:tcPr>
            <w:tcW w:w="8820" w:type="dxa"/>
            <w:gridSpan w:val="8"/>
            <w:tcBorders>
              <w:top w:val="single" w:sz="4" w:space="0" w:color="auto"/>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Lower diagonal: URG (</w:t>
            </w:r>
            <w:r w:rsidRPr="007747E6">
              <w:rPr>
                <w:rFonts w:ascii="Arial" w:eastAsia="Times New Roman" w:hAnsi="Arial" w:cs="Arial"/>
                <w:i/>
                <w:iCs/>
              </w:rPr>
              <w:t>n</w:t>
            </w:r>
            <w:r w:rsidRPr="007747E6">
              <w:rPr>
                <w:rFonts w:ascii="Arial" w:eastAsia="Times New Roman" w:hAnsi="Arial" w:cs="Arial"/>
              </w:rPr>
              <w:t>s: to 84 to 89)</w:t>
            </w:r>
          </w:p>
        </w:tc>
      </w:tr>
      <w:tr w:rsidR="007747E6" w:rsidRPr="007747E6" w:rsidTr="00EF6379">
        <w:trPr>
          <w:trHeight w:val="402"/>
        </w:trPr>
        <w:tc>
          <w:tcPr>
            <w:tcW w:w="8820" w:type="dxa"/>
            <w:gridSpan w:val="8"/>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Upper diagonal: Non-URG (</w:t>
            </w:r>
            <w:r w:rsidRPr="007747E6">
              <w:rPr>
                <w:rFonts w:ascii="Arial" w:eastAsia="Times New Roman" w:hAnsi="Arial" w:cs="Arial"/>
                <w:i/>
                <w:iCs/>
              </w:rPr>
              <w:t>n</w:t>
            </w:r>
            <w:r w:rsidRPr="007747E6">
              <w:rPr>
                <w:rFonts w:ascii="Arial" w:eastAsia="Times New Roman" w:hAnsi="Arial" w:cs="Arial"/>
              </w:rPr>
              <w:t>s: 279 to 308)</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Test</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3</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5</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6</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1. Flanker</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0.67</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0.70</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0.59</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0.39</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0.36</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0.36</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2. DCCS</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0.65</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0.65</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0.56</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0.31</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0.31</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3. Processing Speed</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0.45</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0.56</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0.53</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0.31</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0.29</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0.36</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4. Working Memory</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0.62</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0.55</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0.46</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0.45</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0.41</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0.42</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5. Episodic Memory</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0.36</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0.22</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0.37</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0.29</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0.25</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6. Vocabulary</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0.53</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0.52</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0.18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0.42</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0.37</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0.71</w:t>
            </w:r>
          </w:p>
        </w:tc>
      </w:tr>
      <w:tr w:rsidR="00537575" w:rsidRPr="007747E6" w:rsidTr="00EF6379">
        <w:trPr>
          <w:trHeight w:val="402"/>
        </w:trPr>
        <w:tc>
          <w:tcPr>
            <w:tcW w:w="2639"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7. Reading</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0.55</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0.49</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0.21</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0.52</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0.33</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0.76</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r>
    </w:tbl>
    <w:p w:rsidR="00537575" w:rsidRPr="007747E6" w:rsidRDefault="00537575" w:rsidP="00537575"/>
    <w:p w:rsidR="00537575" w:rsidRPr="007747E6" w:rsidRDefault="00537575" w:rsidP="00537575">
      <w:r w:rsidRPr="007747E6">
        <w:br w:type="page"/>
      </w:r>
    </w:p>
    <w:tbl>
      <w:tblPr>
        <w:tblW w:w="8820" w:type="dxa"/>
        <w:tblLook w:val="04A0" w:firstRow="1" w:lastRow="0" w:firstColumn="1" w:lastColumn="0" w:noHBand="0" w:noVBand="1"/>
      </w:tblPr>
      <w:tblGrid>
        <w:gridCol w:w="2639"/>
        <w:gridCol w:w="883"/>
        <w:gridCol w:w="883"/>
        <w:gridCol w:w="883"/>
        <w:gridCol w:w="883"/>
        <w:gridCol w:w="883"/>
        <w:gridCol w:w="883"/>
        <w:gridCol w:w="883"/>
      </w:tblGrid>
      <w:tr w:rsidR="007747E6" w:rsidRPr="007747E6" w:rsidTr="00EF6379">
        <w:trPr>
          <w:trHeight w:val="402"/>
        </w:trPr>
        <w:tc>
          <w:tcPr>
            <w:tcW w:w="8820" w:type="dxa"/>
            <w:gridSpan w:val="8"/>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lastRenderedPageBreak/>
              <w:t xml:space="preserve">Supplemental Table S2 (Continued) </w:t>
            </w:r>
          </w:p>
        </w:tc>
      </w:tr>
      <w:tr w:rsidR="007747E6" w:rsidRPr="007747E6" w:rsidTr="00EF6379">
        <w:trPr>
          <w:trHeight w:val="402"/>
        </w:trPr>
        <w:tc>
          <w:tcPr>
            <w:tcW w:w="8820" w:type="dxa"/>
            <w:gridSpan w:val="8"/>
            <w:tcBorders>
              <w:top w:val="single" w:sz="4" w:space="0" w:color="auto"/>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Lower diagonal: &lt; 65 years (</w:t>
            </w:r>
            <w:r w:rsidRPr="007747E6">
              <w:rPr>
                <w:rFonts w:ascii="Arial" w:eastAsia="Times New Roman" w:hAnsi="Arial" w:cs="Arial"/>
                <w:i/>
                <w:iCs/>
              </w:rPr>
              <w:t>n</w:t>
            </w:r>
            <w:r w:rsidRPr="007747E6">
              <w:rPr>
                <w:rFonts w:ascii="Arial" w:eastAsia="Times New Roman" w:hAnsi="Arial" w:cs="Arial"/>
              </w:rPr>
              <w:t>s: 161 to 165)</w:t>
            </w:r>
          </w:p>
        </w:tc>
      </w:tr>
      <w:tr w:rsidR="007747E6" w:rsidRPr="007747E6" w:rsidTr="00EF6379">
        <w:trPr>
          <w:trHeight w:val="402"/>
        </w:trPr>
        <w:tc>
          <w:tcPr>
            <w:tcW w:w="8820" w:type="dxa"/>
            <w:gridSpan w:val="8"/>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Upper diagonal: ≥ 65 years (</w:t>
            </w:r>
            <w:r w:rsidRPr="007747E6">
              <w:rPr>
                <w:rFonts w:ascii="Arial" w:eastAsia="Times New Roman" w:hAnsi="Arial" w:cs="Arial"/>
                <w:i/>
                <w:iCs/>
              </w:rPr>
              <w:t>n</w:t>
            </w:r>
            <w:r w:rsidRPr="007747E6">
              <w:rPr>
                <w:rFonts w:ascii="Arial" w:eastAsia="Times New Roman" w:hAnsi="Arial" w:cs="Arial"/>
              </w:rPr>
              <w:t>s: 148 to 151)</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Test</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3</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5</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6</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1. Flanker</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0.49</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0.34</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0.39</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0.19</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0.35</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2. DCCS</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0.55</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0.40</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0.45</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u w:val="single"/>
              </w:rPr>
            </w:pPr>
            <w:r w:rsidRPr="007747E6">
              <w:rPr>
                <w:rFonts w:ascii="Arial" w:eastAsia="Times New Roman" w:hAnsi="Arial" w:cs="Arial"/>
                <w:u w:val="single"/>
              </w:rPr>
              <w:t>0.11</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0.34</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0.35</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3. Processing Speed</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0.29</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0.43</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0.36</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0.23</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0.29</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0.18</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4. Working Memory</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u w:val="single"/>
              </w:rPr>
            </w:pPr>
            <w:r w:rsidRPr="007747E6">
              <w:rPr>
                <w:rFonts w:ascii="Arial" w:eastAsia="Times New Roman" w:hAnsi="Arial" w:cs="Arial"/>
                <w:u w:val="single"/>
              </w:rPr>
              <w:t>0.15</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0.19</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0.19</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0.16</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0.47</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0.42</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5. Episodic Memory</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0.17</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0.18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u w:val="single"/>
              </w:rPr>
            </w:pPr>
            <w:r w:rsidRPr="007747E6">
              <w:rPr>
                <w:rFonts w:ascii="Arial" w:eastAsia="Times New Roman" w:hAnsi="Arial" w:cs="Arial"/>
                <w:u w:val="single"/>
              </w:rPr>
              <w:t>0.04</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0.27</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0.25</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0.19</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6. Vocabulary</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0.32</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0.19</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u w:val="single"/>
              </w:rPr>
            </w:pPr>
            <w:r w:rsidRPr="007747E6">
              <w:rPr>
                <w:rFonts w:ascii="Arial" w:eastAsia="Times New Roman" w:hAnsi="Arial" w:cs="Arial"/>
                <w:u w:val="single"/>
              </w:rPr>
              <w:t>0.13</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0.25</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0.23</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0.78</w:t>
            </w:r>
          </w:p>
        </w:tc>
      </w:tr>
      <w:tr w:rsidR="007747E6" w:rsidRPr="007747E6" w:rsidTr="00EF6379">
        <w:trPr>
          <w:trHeight w:val="402"/>
        </w:trPr>
        <w:tc>
          <w:tcPr>
            <w:tcW w:w="2639"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7. Reading</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0.23</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0.17</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0.24</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0.36</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0.16</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0.70</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r>
      <w:tr w:rsidR="007747E6" w:rsidRPr="007747E6" w:rsidTr="00EF6379">
        <w:trPr>
          <w:trHeight w:val="402"/>
        </w:trPr>
        <w:tc>
          <w:tcPr>
            <w:tcW w:w="8820" w:type="dxa"/>
            <w:gridSpan w:val="8"/>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Lower diagonal: low education (</w:t>
            </w:r>
            <w:r w:rsidRPr="007747E6">
              <w:rPr>
                <w:rFonts w:ascii="Arial" w:eastAsia="Times New Roman" w:hAnsi="Arial" w:cs="Arial"/>
                <w:i/>
                <w:iCs/>
              </w:rPr>
              <w:t>n</w:t>
            </w:r>
            <w:r w:rsidRPr="007747E6">
              <w:rPr>
                <w:rFonts w:ascii="Arial" w:eastAsia="Times New Roman" w:hAnsi="Arial" w:cs="Arial"/>
              </w:rPr>
              <w:t>s: 127 to 141)</w:t>
            </w:r>
          </w:p>
        </w:tc>
      </w:tr>
      <w:tr w:rsidR="007747E6" w:rsidRPr="007747E6" w:rsidTr="00EF6379">
        <w:trPr>
          <w:trHeight w:val="402"/>
        </w:trPr>
        <w:tc>
          <w:tcPr>
            <w:tcW w:w="8820" w:type="dxa"/>
            <w:gridSpan w:val="8"/>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Upper diagonal: high education (</w:t>
            </w:r>
            <w:r w:rsidRPr="007747E6">
              <w:rPr>
                <w:rFonts w:ascii="Arial" w:eastAsia="Times New Roman" w:hAnsi="Arial" w:cs="Arial"/>
                <w:i/>
                <w:iCs/>
              </w:rPr>
              <w:t>n</w:t>
            </w:r>
            <w:r w:rsidRPr="007747E6">
              <w:rPr>
                <w:rFonts w:ascii="Arial" w:eastAsia="Times New Roman" w:hAnsi="Arial" w:cs="Arial"/>
              </w:rPr>
              <w:t>s: 242 to 265)</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Test</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1</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2</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3</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4</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5</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6</w:t>
            </w:r>
          </w:p>
        </w:tc>
        <w:tc>
          <w:tcPr>
            <w:tcW w:w="883" w:type="dxa"/>
            <w:tcBorders>
              <w:top w:val="nil"/>
              <w:left w:val="nil"/>
              <w:bottom w:val="nil"/>
              <w:right w:val="nil"/>
            </w:tcBorders>
            <w:shd w:val="clear" w:color="auto" w:fill="auto"/>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7</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1. Flanker</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0.73</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0.66</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0.60</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0.34</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0.27</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2. DCCS</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0.57</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0.64</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0.24</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0.21</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3. Processing Speed</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0.64</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0.64</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0.53</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0.22</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0.22</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0.26</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4. Working Memory</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0.60</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0.54</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0.54</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0.34</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0.29</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5. Episodic Memory</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0.45</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0.47</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0.53</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0.24</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0.14</w:t>
            </w:r>
          </w:p>
        </w:tc>
      </w:tr>
      <w:tr w:rsidR="007747E6" w:rsidRPr="007747E6" w:rsidTr="00EF6379">
        <w:trPr>
          <w:trHeight w:val="402"/>
        </w:trPr>
        <w:tc>
          <w:tcPr>
            <w:tcW w:w="2639"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6. Vocabulary</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0.46</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0.36</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0.38</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0.65</w:t>
            </w:r>
          </w:p>
        </w:tc>
      </w:tr>
      <w:tr w:rsidR="007747E6" w:rsidRPr="007747E6" w:rsidTr="00EF6379">
        <w:trPr>
          <w:trHeight w:val="402"/>
        </w:trPr>
        <w:tc>
          <w:tcPr>
            <w:tcW w:w="2639"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rPr>
              <w:t>7. Reading</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0.47</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0.43</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0.34</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0.54</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0.38</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0.79</w:t>
            </w:r>
          </w:p>
        </w:tc>
        <w:tc>
          <w:tcPr>
            <w:tcW w:w="883" w:type="dxa"/>
            <w:tcBorders>
              <w:top w:val="nil"/>
              <w:left w:val="nil"/>
              <w:bottom w:val="single" w:sz="4" w:space="0" w:color="auto"/>
              <w:right w:val="nil"/>
            </w:tcBorders>
            <w:shd w:val="clear" w:color="auto" w:fill="auto"/>
            <w:noWrap/>
            <w:vAlign w:val="center"/>
            <w:hideMark/>
          </w:tcPr>
          <w:p w:rsidR="00537575" w:rsidRPr="007747E6" w:rsidRDefault="00537575" w:rsidP="00EF6379">
            <w:pPr>
              <w:spacing w:after="0" w:line="240" w:lineRule="auto"/>
              <w:jc w:val="center"/>
              <w:rPr>
                <w:rFonts w:ascii="Arial" w:eastAsia="Times New Roman" w:hAnsi="Arial" w:cs="Arial"/>
              </w:rPr>
            </w:pPr>
            <w:r w:rsidRPr="007747E6">
              <w:rPr>
                <w:rFonts w:ascii="Arial" w:eastAsia="Times New Roman" w:hAnsi="Arial" w:cs="Arial"/>
              </w:rPr>
              <w:t>-</w:t>
            </w:r>
          </w:p>
        </w:tc>
      </w:tr>
      <w:tr w:rsidR="00537575" w:rsidRPr="007747E6" w:rsidTr="00EF6379">
        <w:trPr>
          <w:trHeight w:val="300"/>
        </w:trPr>
        <w:tc>
          <w:tcPr>
            <w:tcW w:w="6171" w:type="dxa"/>
            <w:gridSpan w:val="5"/>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r w:rsidRPr="007747E6">
              <w:rPr>
                <w:rFonts w:ascii="Arial" w:eastAsia="Times New Roman" w:hAnsi="Arial" w:cs="Arial"/>
                <w:i/>
                <w:iCs/>
              </w:rPr>
              <w:t>Note.</w:t>
            </w:r>
            <w:r w:rsidRPr="007747E6">
              <w:rPr>
                <w:rFonts w:ascii="Arial" w:eastAsia="Times New Roman" w:hAnsi="Arial" w:cs="Arial"/>
              </w:rPr>
              <w:t xml:space="preserve"> Insignificant correlations (</w:t>
            </w:r>
            <w:r w:rsidRPr="007747E6">
              <w:rPr>
                <w:rFonts w:ascii="Arial" w:eastAsia="Times New Roman" w:hAnsi="Arial" w:cs="Arial"/>
                <w:i/>
                <w:iCs/>
              </w:rPr>
              <w:t>p</w:t>
            </w:r>
            <w:r w:rsidRPr="007747E6">
              <w:rPr>
                <w:rFonts w:ascii="Arial" w:eastAsia="Times New Roman" w:hAnsi="Arial" w:cs="Arial"/>
              </w:rPr>
              <w:t xml:space="preserve"> &gt; .05) are underscored. </w:t>
            </w: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rPr>
                <w:rFonts w:ascii="Arial" w:eastAsia="Times New Roman" w:hAnsi="Arial" w:cs="Arial"/>
              </w:rPr>
            </w:pP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center"/>
            <w:hideMark/>
          </w:tcPr>
          <w:p w:rsidR="00537575" w:rsidRPr="007747E6" w:rsidRDefault="00537575" w:rsidP="00EF6379">
            <w:pPr>
              <w:spacing w:after="0" w:line="240" w:lineRule="auto"/>
              <w:jc w:val="center"/>
              <w:rPr>
                <w:rFonts w:ascii="Times New Roman" w:eastAsia="Times New Roman" w:hAnsi="Times New Roman" w:cs="Times New Roman"/>
                <w:sz w:val="20"/>
                <w:szCs w:val="20"/>
              </w:rPr>
            </w:pPr>
          </w:p>
        </w:tc>
      </w:tr>
    </w:tbl>
    <w:p w:rsidR="00537575" w:rsidRPr="007747E6" w:rsidRDefault="00537575" w:rsidP="00537575"/>
    <w:p w:rsidR="00537575" w:rsidRPr="007747E6" w:rsidRDefault="00537575" w:rsidP="00537575"/>
    <w:p w:rsidR="00B23813" w:rsidRPr="007747E6" w:rsidRDefault="00B23813" w:rsidP="00596037">
      <w:pPr>
        <w:spacing w:after="0" w:line="240" w:lineRule="auto"/>
        <w:contextualSpacing/>
        <w:rPr>
          <w:rFonts w:ascii="Arial" w:hAnsi="Arial" w:cs="Arial"/>
        </w:rPr>
        <w:sectPr w:rsidR="00B23813" w:rsidRPr="007747E6">
          <w:pgSz w:w="12240" w:h="15840"/>
          <w:pgMar w:top="1440" w:right="1440" w:bottom="1440" w:left="1440" w:header="720" w:footer="720" w:gutter="0"/>
          <w:cols w:space="720"/>
          <w:docGrid w:linePitch="360"/>
        </w:sectPr>
      </w:pPr>
    </w:p>
    <w:p w:rsidR="00B23813" w:rsidRPr="007747E6" w:rsidRDefault="00B23813" w:rsidP="00B23813">
      <w:pPr>
        <w:spacing w:after="0" w:line="480" w:lineRule="auto"/>
        <w:rPr>
          <w:rFonts w:ascii="Arial" w:hAnsi="Arial" w:cs="Arial"/>
          <w:i/>
        </w:rPr>
      </w:pPr>
      <w:r w:rsidRPr="007747E6">
        <w:rPr>
          <w:rFonts w:ascii="Arial" w:hAnsi="Arial" w:cs="Arial"/>
          <w:i/>
        </w:rPr>
        <w:lastRenderedPageBreak/>
        <w:t>Supplemental Figure S1.</w:t>
      </w:r>
    </w:p>
    <w:p w:rsidR="00B23813" w:rsidRPr="007747E6" w:rsidRDefault="00B23813" w:rsidP="00B23813">
      <w:pPr>
        <w:spacing w:after="0" w:line="480" w:lineRule="auto"/>
        <w:rPr>
          <w:rFonts w:ascii="Arial" w:hAnsi="Arial" w:cs="Arial"/>
        </w:rPr>
      </w:pPr>
      <w:r w:rsidRPr="007747E6">
        <w:rPr>
          <w:rFonts w:ascii="Arial" w:hAnsi="Arial" w:cs="Arial"/>
        </w:rPr>
        <w:t xml:space="preserve">Scree plot of eigenvalues in the exploratory factor analysis for the whole sample. </w:t>
      </w:r>
    </w:p>
    <w:p w:rsidR="00B23813" w:rsidRPr="007747E6" w:rsidRDefault="00B23813" w:rsidP="00B23813">
      <w:r w:rsidRPr="007747E6">
        <w:rPr>
          <w:noProof/>
        </w:rPr>
        <w:drawing>
          <wp:inline distT="0" distB="0" distL="0" distR="0" wp14:anchorId="2D50B8E6" wp14:editId="0CD21145">
            <wp:extent cx="8229600" cy="4011715"/>
            <wp:effectExtent l="0" t="0" r="0" b="8255"/>
            <wp:docPr id="2" name="Picture 2" descr="C:\Users\yma\Desktop\UW_ADRC\PIs\Gleason\invariance_reference\a0_efa_eigenvalues_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ma\Desktop\UW_ADRC\PIs\Gleason\invariance_reference\a0_efa_eigenvalues_plo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4011715"/>
                    </a:xfrm>
                    <a:prstGeom prst="rect">
                      <a:avLst/>
                    </a:prstGeom>
                    <a:noFill/>
                    <a:ln>
                      <a:noFill/>
                    </a:ln>
                  </pic:spPr>
                </pic:pic>
              </a:graphicData>
            </a:graphic>
          </wp:inline>
        </w:drawing>
      </w:r>
    </w:p>
    <w:p w:rsidR="00EF6379" w:rsidRPr="007747E6" w:rsidRDefault="00EF6379" w:rsidP="00596037">
      <w:pPr>
        <w:spacing w:after="0" w:line="240" w:lineRule="auto"/>
        <w:contextualSpacing/>
        <w:rPr>
          <w:rFonts w:ascii="Arial" w:hAnsi="Arial" w:cs="Arial"/>
        </w:rPr>
        <w:sectPr w:rsidR="00EF6379" w:rsidRPr="007747E6" w:rsidSect="00EF6379">
          <w:pgSz w:w="15840" w:h="12240" w:orient="landscape"/>
          <w:pgMar w:top="1440" w:right="1440" w:bottom="1440" w:left="1440" w:header="720" w:footer="720" w:gutter="0"/>
          <w:cols w:space="720"/>
          <w:docGrid w:linePitch="360"/>
        </w:sectPr>
      </w:pPr>
    </w:p>
    <w:tbl>
      <w:tblPr>
        <w:tblW w:w="9260" w:type="dxa"/>
        <w:tblLook w:val="04A0" w:firstRow="1" w:lastRow="0" w:firstColumn="1" w:lastColumn="0" w:noHBand="0" w:noVBand="1"/>
      </w:tblPr>
      <w:tblGrid>
        <w:gridCol w:w="2260"/>
        <w:gridCol w:w="2060"/>
        <w:gridCol w:w="620"/>
        <w:gridCol w:w="2160"/>
        <w:gridCol w:w="2160"/>
      </w:tblGrid>
      <w:tr w:rsidR="00702EC9" w:rsidRPr="00702EC9" w:rsidTr="00C458F2">
        <w:trPr>
          <w:trHeight w:val="380"/>
        </w:trPr>
        <w:tc>
          <w:tcPr>
            <w:tcW w:w="4320" w:type="dxa"/>
            <w:gridSpan w:val="2"/>
            <w:tcBorders>
              <w:top w:val="nil"/>
              <w:left w:val="nil"/>
              <w:bottom w:val="nil"/>
              <w:right w:val="nil"/>
            </w:tcBorders>
            <w:shd w:val="clear" w:color="auto" w:fill="auto"/>
            <w:noWrap/>
            <w:vAlign w:val="center"/>
            <w:hideMark/>
          </w:tcPr>
          <w:p w:rsidR="00C458F2" w:rsidRPr="00702EC9" w:rsidRDefault="00C458F2" w:rsidP="00C458F2">
            <w:pPr>
              <w:spacing w:after="0" w:line="240" w:lineRule="auto"/>
              <w:rPr>
                <w:rFonts w:ascii="Arial" w:eastAsia="Times New Roman" w:hAnsi="Arial" w:cs="Arial"/>
                <w:color w:val="FF0000"/>
              </w:rPr>
            </w:pPr>
            <w:r w:rsidRPr="00702EC9">
              <w:rPr>
                <w:rFonts w:ascii="Arial" w:eastAsia="Times New Roman" w:hAnsi="Arial" w:cs="Arial"/>
                <w:color w:val="FF0000"/>
              </w:rPr>
              <w:lastRenderedPageBreak/>
              <w:t>Supplemental Table S3</w:t>
            </w:r>
          </w:p>
        </w:tc>
        <w:tc>
          <w:tcPr>
            <w:tcW w:w="620" w:type="dxa"/>
            <w:tcBorders>
              <w:top w:val="nil"/>
              <w:left w:val="nil"/>
              <w:bottom w:val="nil"/>
              <w:right w:val="nil"/>
            </w:tcBorders>
            <w:shd w:val="clear" w:color="auto" w:fill="auto"/>
            <w:noWrap/>
            <w:vAlign w:val="center"/>
            <w:hideMark/>
          </w:tcPr>
          <w:p w:rsidR="00C458F2" w:rsidRPr="00702EC9" w:rsidRDefault="00C458F2" w:rsidP="00C458F2">
            <w:pPr>
              <w:spacing w:after="0" w:line="240" w:lineRule="auto"/>
              <w:rPr>
                <w:rFonts w:ascii="Arial" w:eastAsia="Times New Roman" w:hAnsi="Arial" w:cs="Arial"/>
                <w:color w:val="FF0000"/>
              </w:rPr>
            </w:pPr>
          </w:p>
        </w:tc>
        <w:tc>
          <w:tcPr>
            <w:tcW w:w="2160" w:type="dxa"/>
            <w:tcBorders>
              <w:top w:val="nil"/>
              <w:left w:val="nil"/>
              <w:bottom w:val="nil"/>
              <w:right w:val="nil"/>
            </w:tcBorders>
            <w:shd w:val="clear" w:color="auto" w:fill="auto"/>
            <w:noWrap/>
            <w:vAlign w:val="center"/>
            <w:hideMark/>
          </w:tcPr>
          <w:p w:rsidR="00C458F2" w:rsidRPr="00702EC9" w:rsidRDefault="00C458F2" w:rsidP="00C458F2">
            <w:pPr>
              <w:spacing w:after="0" w:line="240" w:lineRule="auto"/>
              <w:rPr>
                <w:rFonts w:ascii="Times New Roman" w:eastAsia="Times New Roman" w:hAnsi="Times New Roman" w:cs="Times New Roman"/>
                <w:color w:val="FF0000"/>
                <w:sz w:val="20"/>
                <w:szCs w:val="20"/>
              </w:rPr>
            </w:pPr>
          </w:p>
        </w:tc>
        <w:tc>
          <w:tcPr>
            <w:tcW w:w="2160" w:type="dxa"/>
            <w:tcBorders>
              <w:top w:val="nil"/>
              <w:left w:val="nil"/>
              <w:bottom w:val="nil"/>
              <w:right w:val="nil"/>
            </w:tcBorders>
            <w:shd w:val="clear" w:color="auto" w:fill="auto"/>
            <w:noWrap/>
            <w:vAlign w:val="center"/>
            <w:hideMark/>
          </w:tcPr>
          <w:p w:rsidR="00C458F2" w:rsidRPr="00702EC9" w:rsidRDefault="00C458F2" w:rsidP="00C458F2">
            <w:pPr>
              <w:spacing w:after="0" w:line="240" w:lineRule="auto"/>
              <w:rPr>
                <w:rFonts w:ascii="Times New Roman" w:eastAsia="Times New Roman" w:hAnsi="Times New Roman" w:cs="Times New Roman"/>
                <w:color w:val="FF0000"/>
                <w:sz w:val="20"/>
                <w:szCs w:val="20"/>
              </w:rPr>
            </w:pPr>
          </w:p>
        </w:tc>
      </w:tr>
      <w:tr w:rsidR="00702EC9" w:rsidRPr="00702EC9" w:rsidTr="00C458F2">
        <w:trPr>
          <w:trHeight w:val="700"/>
        </w:trPr>
        <w:tc>
          <w:tcPr>
            <w:tcW w:w="9260" w:type="dxa"/>
            <w:gridSpan w:val="5"/>
            <w:tcBorders>
              <w:top w:val="nil"/>
              <w:left w:val="nil"/>
              <w:bottom w:val="single" w:sz="4" w:space="0" w:color="auto"/>
              <w:right w:val="nil"/>
            </w:tcBorders>
            <w:shd w:val="clear" w:color="auto" w:fill="auto"/>
            <w:vAlign w:val="center"/>
            <w:hideMark/>
          </w:tcPr>
          <w:p w:rsidR="00C458F2" w:rsidRPr="00702EC9" w:rsidRDefault="00C458F2" w:rsidP="00C458F2">
            <w:pPr>
              <w:spacing w:after="0" w:line="240" w:lineRule="auto"/>
              <w:rPr>
                <w:rFonts w:ascii="Arial" w:eastAsia="Times New Roman" w:hAnsi="Arial" w:cs="Arial"/>
                <w:i/>
                <w:iCs/>
                <w:color w:val="FF0000"/>
              </w:rPr>
            </w:pPr>
            <w:r w:rsidRPr="00702EC9">
              <w:rPr>
                <w:rFonts w:ascii="Arial" w:eastAsia="Times New Roman" w:hAnsi="Arial" w:cs="Arial"/>
                <w:i/>
                <w:iCs/>
                <w:color w:val="FF0000"/>
              </w:rPr>
              <w:t xml:space="preserve">Logistic Regression Analyses for Predicting </w:t>
            </w:r>
            <w:proofErr w:type="spellStart"/>
            <w:r w:rsidRPr="00702EC9">
              <w:rPr>
                <w:rFonts w:ascii="Arial" w:eastAsia="Times New Roman" w:hAnsi="Arial" w:cs="Arial"/>
                <w:i/>
                <w:iCs/>
                <w:color w:val="FF0000"/>
              </w:rPr>
              <w:t>Missingness</w:t>
            </w:r>
            <w:proofErr w:type="spellEnd"/>
            <w:r w:rsidRPr="00702EC9">
              <w:rPr>
                <w:rFonts w:ascii="Arial" w:eastAsia="Times New Roman" w:hAnsi="Arial" w:cs="Arial"/>
                <w:i/>
                <w:iCs/>
                <w:color w:val="FF0000"/>
              </w:rPr>
              <w:t xml:space="preserve"> on One Test from the Observed Scores on Other Tests</w:t>
            </w:r>
          </w:p>
        </w:tc>
      </w:tr>
      <w:tr w:rsidR="007747E6" w:rsidRPr="007747E6" w:rsidTr="00C458F2">
        <w:trPr>
          <w:trHeight w:val="380"/>
        </w:trPr>
        <w:tc>
          <w:tcPr>
            <w:tcW w:w="4320" w:type="dxa"/>
            <w:gridSpan w:val="2"/>
            <w:tcBorders>
              <w:top w:val="single" w:sz="4" w:space="0" w:color="auto"/>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 xml:space="preserve">Working Memory </w:t>
            </w:r>
          </w:p>
        </w:tc>
        <w:tc>
          <w:tcPr>
            <w:tcW w:w="62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w:t>
            </w:r>
          </w:p>
        </w:tc>
        <w:tc>
          <w:tcPr>
            <w:tcW w:w="4320" w:type="dxa"/>
            <w:gridSpan w:val="2"/>
            <w:tcBorders>
              <w:top w:val="single" w:sz="4" w:space="0" w:color="auto"/>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 xml:space="preserve">Episodic Memory </w:t>
            </w:r>
          </w:p>
        </w:tc>
      </w:tr>
      <w:tr w:rsidR="007747E6" w:rsidRPr="007747E6" w:rsidTr="00C458F2">
        <w:trPr>
          <w:trHeight w:val="380"/>
        </w:trPr>
        <w:tc>
          <w:tcPr>
            <w:tcW w:w="4320" w:type="dxa"/>
            <w:gridSpan w:val="2"/>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w:t>
            </w:r>
            <w:r w:rsidRPr="007747E6">
              <w:rPr>
                <w:rFonts w:ascii="Arial" w:eastAsia="Times New Roman" w:hAnsi="Arial" w:cs="Arial"/>
                <w:i/>
                <w:iCs/>
              </w:rPr>
              <w:t>n</w:t>
            </w:r>
            <w:r w:rsidRPr="007747E6">
              <w:rPr>
                <w:rFonts w:ascii="Arial" w:eastAsia="Times New Roman" w:hAnsi="Arial" w:cs="Arial"/>
              </w:rPr>
              <w:t xml:space="preserve"> = 391, </w:t>
            </w:r>
            <w:r w:rsidRPr="007747E6">
              <w:rPr>
                <w:rFonts w:ascii="Arial" w:eastAsia="Times New Roman" w:hAnsi="Arial" w:cs="Arial"/>
                <w:i/>
                <w:iCs/>
              </w:rPr>
              <w:t>c</w:t>
            </w:r>
            <w:r w:rsidRPr="007747E6">
              <w:rPr>
                <w:rFonts w:ascii="Arial" w:eastAsia="Times New Roman" w:hAnsi="Arial" w:cs="Arial"/>
              </w:rPr>
              <w:t xml:space="preserve"> = 0.96)</w:t>
            </w:r>
          </w:p>
        </w:tc>
        <w:tc>
          <w:tcPr>
            <w:tcW w:w="62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p>
        </w:tc>
        <w:tc>
          <w:tcPr>
            <w:tcW w:w="4320" w:type="dxa"/>
            <w:gridSpan w:val="2"/>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w:t>
            </w:r>
            <w:r w:rsidRPr="007747E6">
              <w:rPr>
                <w:rFonts w:ascii="Arial" w:eastAsia="Times New Roman" w:hAnsi="Arial" w:cs="Arial"/>
                <w:i/>
                <w:iCs/>
              </w:rPr>
              <w:t>n</w:t>
            </w:r>
            <w:r w:rsidRPr="007747E6">
              <w:rPr>
                <w:rFonts w:ascii="Arial" w:eastAsia="Times New Roman" w:hAnsi="Arial" w:cs="Arial"/>
              </w:rPr>
              <w:t xml:space="preserve"> = 391, </w:t>
            </w:r>
            <w:r w:rsidRPr="007747E6">
              <w:rPr>
                <w:rFonts w:ascii="Arial" w:eastAsia="Times New Roman" w:hAnsi="Arial" w:cs="Arial"/>
                <w:i/>
                <w:iCs/>
              </w:rPr>
              <w:t>c</w:t>
            </w:r>
            <w:r w:rsidRPr="007747E6">
              <w:rPr>
                <w:rFonts w:ascii="Arial" w:eastAsia="Times New Roman" w:hAnsi="Arial" w:cs="Arial"/>
              </w:rPr>
              <w:t xml:space="preserve"> = 0.87)</w:t>
            </w:r>
          </w:p>
        </w:tc>
      </w:tr>
      <w:tr w:rsidR="007747E6" w:rsidRPr="007747E6" w:rsidTr="00C458F2">
        <w:trPr>
          <w:trHeight w:val="380"/>
        </w:trPr>
        <w:tc>
          <w:tcPr>
            <w:tcW w:w="2260" w:type="dxa"/>
            <w:tcBorders>
              <w:top w:val="single" w:sz="4" w:space="0" w:color="auto"/>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Predictor</w:t>
            </w:r>
          </w:p>
        </w:tc>
        <w:tc>
          <w:tcPr>
            <w:tcW w:w="2060" w:type="dxa"/>
            <w:tcBorders>
              <w:top w:val="single" w:sz="4" w:space="0" w:color="auto"/>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i/>
                <w:iCs/>
              </w:rPr>
            </w:pPr>
            <w:r w:rsidRPr="007747E6">
              <w:rPr>
                <w:rFonts w:ascii="Arial" w:eastAsia="Times New Roman" w:hAnsi="Arial" w:cs="Arial"/>
                <w:i/>
                <w:iCs/>
              </w:rPr>
              <w:t xml:space="preserve">OR </w:t>
            </w:r>
            <w:r w:rsidRPr="007747E6">
              <w:rPr>
                <w:rFonts w:ascii="Arial" w:eastAsia="Times New Roman" w:hAnsi="Arial" w:cs="Arial"/>
              </w:rPr>
              <w:t>(95%</w:t>
            </w:r>
            <w:r w:rsidRPr="007747E6">
              <w:rPr>
                <w:rFonts w:ascii="Arial" w:eastAsia="Times New Roman" w:hAnsi="Arial" w:cs="Arial"/>
                <w:i/>
                <w:iCs/>
              </w:rPr>
              <w:t xml:space="preserve"> CI</w:t>
            </w:r>
            <w:r w:rsidRPr="007747E6">
              <w:rPr>
                <w:rFonts w:ascii="Arial" w:eastAsia="Times New Roman" w:hAnsi="Arial" w:cs="Arial"/>
              </w:rPr>
              <w:t>)</w:t>
            </w:r>
          </w:p>
        </w:tc>
        <w:tc>
          <w:tcPr>
            <w:tcW w:w="620" w:type="dxa"/>
            <w:tcBorders>
              <w:top w:val="nil"/>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w:t>
            </w:r>
          </w:p>
        </w:tc>
        <w:tc>
          <w:tcPr>
            <w:tcW w:w="2160" w:type="dxa"/>
            <w:tcBorders>
              <w:top w:val="single" w:sz="4" w:space="0" w:color="auto"/>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Predictor</w:t>
            </w:r>
          </w:p>
        </w:tc>
        <w:tc>
          <w:tcPr>
            <w:tcW w:w="2160" w:type="dxa"/>
            <w:tcBorders>
              <w:top w:val="single" w:sz="4" w:space="0" w:color="auto"/>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i/>
                <w:iCs/>
              </w:rPr>
            </w:pPr>
            <w:r w:rsidRPr="007747E6">
              <w:rPr>
                <w:rFonts w:ascii="Arial" w:eastAsia="Times New Roman" w:hAnsi="Arial" w:cs="Arial"/>
                <w:i/>
                <w:iCs/>
              </w:rPr>
              <w:t xml:space="preserve">OR </w:t>
            </w:r>
            <w:r w:rsidRPr="007747E6">
              <w:rPr>
                <w:rFonts w:ascii="Arial" w:eastAsia="Times New Roman" w:hAnsi="Arial" w:cs="Arial"/>
              </w:rPr>
              <w:t>(95%</w:t>
            </w:r>
            <w:r w:rsidRPr="007747E6">
              <w:rPr>
                <w:rFonts w:ascii="Arial" w:eastAsia="Times New Roman" w:hAnsi="Arial" w:cs="Arial"/>
                <w:i/>
                <w:iCs/>
              </w:rPr>
              <w:t xml:space="preserve"> CI</w:t>
            </w:r>
            <w:r w:rsidRPr="007747E6">
              <w:rPr>
                <w:rFonts w:ascii="Arial" w:eastAsia="Times New Roman" w:hAnsi="Arial" w:cs="Arial"/>
              </w:rPr>
              <w:t>)</w:t>
            </w:r>
          </w:p>
        </w:tc>
      </w:tr>
      <w:tr w:rsidR="007747E6" w:rsidRPr="007747E6" w:rsidTr="00C458F2">
        <w:trPr>
          <w:trHeight w:val="380"/>
        </w:trPr>
        <w:tc>
          <w:tcPr>
            <w:tcW w:w="22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Flanker</w:t>
            </w:r>
          </w:p>
        </w:tc>
        <w:tc>
          <w:tcPr>
            <w:tcW w:w="20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1.01 (0.38, 2.71)</w:t>
            </w:r>
          </w:p>
        </w:tc>
        <w:tc>
          <w:tcPr>
            <w:tcW w:w="62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p>
        </w:tc>
        <w:tc>
          <w:tcPr>
            <w:tcW w:w="21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Flanker</w:t>
            </w:r>
          </w:p>
        </w:tc>
        <w:tc>
          <w:tcPr>
            <w:tcW w:w="21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b/>
                <w:bCs/>
              </w:rPr>
            </w:pPr>
            <w:r w:rsidRPr="007747E6">
              <w:rPr>
                <w:rFonts w:ascii="Arial" w:eastAsia="Times New Roman" w:hAnsi="Arial" w:cs="Arial"/>
                <w:b/>
                <w:bCs/>
              </w:rPr>
              <w:t>0.61 (0.38, 0.99)</w:t>
            </w:r>
          </w:p>
        </w:tc>
      </w:tr>
      <w:tr w:rsidR="007747E6" w:rsidRPr="007747E6" w:rsidTr="00C458F2">
        <w:trPr>
          <w:trHeight w:val="380"/>
        </w:trPr>
        <w:tc>
          <w:tcPr>
            <w:tcW w:w="22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DCCS</w:t>
            </w:r>
          </w:p>
        </w:tc>
        <w:tc>
          <w:tcPr>
            <w:tcW w:w="20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0.64 (0.33, 1.25)</w:t>
            </w:r>
          </w:p>
        </w:tc>
        <w:tc>
          <w:tcPr>
            <w:tcW w:w="62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p>
        </w:tc>
        <w:tc>
          <w:tcPr>
            <w:tcW w:w="21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DCCS</w:t>
            </w:r>
          </w:p>
        </w:tc>
        <w:tc>
          <w:tcPr>
            <w:tcW w:w="21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0.80 (0.56, 1.14)</w:t>
            </w:r>
          </w:p>
        </w:tc>
      </w:tr>
      <w:tr w:rsidR="007747E6" w:rsidRPr="007747E6" w:rsidTr="00C458F2">
        <w:trPr>
          <w:trHeight w:val="380"/>
        </w:trPr>
        <w:tc>
          <w:tcPr>
            <w:tcW w:w="22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Processing Speed</w:t>
            </w:r>
          </w:p>
        </w:tc>
        <w:tc>
          <w:tcPr>
            <w:tcW w:w="20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b/>
                <w:bCs/>
              </w:rPr>
            </w:pPr>
            <w:r w:rsidRPr="007747E6">
              <w:rPr>
                <w:rFonts w:ascii="Arial" w:eastAsia="Times New Roman" w:hAnsi="Arial" w:cs="Arial"/>
                <w:b/>
                <w:bCs/>
              </w:rPr>
              <w:t>0.84 (0.71, 0.98)</w:t>
            </w:r>
          </w:p>
        </w:tc>
        <w:tc>
          <w:tcPr>
            <w:tcW w:w="62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b/>
                <w:bCs/>
              </w:rPr>
            </w:pPr>
          </w:p>
        </w:tc>
        <w:tc>
          <w:tcPr>
            <w:tcW w:w="21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Processing Speed</w:t>
            </w:r>
          </w:p>
        </w:tc>
        <w:tc>
          <w:tcPr>
            <w:tcW w:w="21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b/>
                <w:bCs/>
              </w:rPr>
            </w:pPr>
            <w:r w:rsidRPr="007747E6">
              <w:rPr>
                <w:rFonts w:ascii="Arial" w:eastAsia="Times New Roman" w:hAnsi="Arial" w:cs="Arial"/>
                <w:b/>
                <w:bCs/>
              </w:rPr>
              <w:t>0.91 (0.85, 0.98)</w:t>
            </w:r>
          </w:p>
        </w:tc>
      </w:tr>
      <w:tr w:rsidR="007747E6" w:rsidRPr="007747E6" w:rsidTr="00C458F2">
        <w:trPr>
          <w:trHeight w:val="380"/>
        </w:trPr>
        <w:tc>
          <w:tcPr>
            <w:tcW w:w="22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Vocabulary </w:t>
            </w:r>
          </w:p>
        </w:tc>
        <w:tc>
          <w:tcPr>
            <w:tcW w:w="20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 xml:space="preserve">1.22 (0.62, 2.41) </w:t>
            </w:r>
          </w:p>
        </w:tc>
        <w:tc>
          <w:tcPr>
            <w:tcW w:w="62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p>
        </w:tc>
        <w:tc>
          <w:tcPr>
            <w:tcW w:w="21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Vocabulary </w:t>
            </w:r>
          </w:p>
        </w:tc>
        <w:tc>
          <w:tcPr>
            <w:tcW w:w="21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1.04 (0.75, 1.46)</w:t>
            </w:r>
          </w:p>
        </w:tc>
      </w:tr>
      <w:tr w:rsidR="007747E6" w:rsidRPr="007747E6" w:rsidTr="00C458F2">
        <w:trPr>
          <w:trHeight w:val="380"/>
        </w:trPr>
        <w:tc>
          <w:tcPr>
            <w:tcW w:w="2260" w:type="dxa"/>
            <w:tcBorders>
              <w:top w:val="nil"/>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Reading</w:t>
            </w:r>
          </w:p>
        </w:tc>
        <w:tc>
          <w:tcPr>
            <w:tcW w:w="2060" w:type="dxa"/>
            <w:tcBorders>
              <w:top w:val="nil"/>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 xml:space="preserve">1.06 (0.61, 1.83) </w:t>
            </w:r>
          </w:p>
        </w:tc>
        <w:tc>
          <w:tcPr>
            <w:tcW w:w="620" w:type="dxa"/>
            <w:tcBorders>
              <w:top w:val="nil"/>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w:t>
            </w:r>
          </w:p>
        </w:tc>
        <w:tc>
          <w:tcPr>
            <w:tcW w:w="2160" w:type="dxa"/>
            <w:tcBorders>
              <w:top w:val="nil"/>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Reading</w:t>
            </w:r>
          </w:p>
        </w:tc>
        <w:tc>
          <w:tcPr>
            <w:tcW w:w="2160" w:type="dxa"/>
            <w:tcBorders>
              <w:top w:val="nil"/>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1.07 (0.82, 1.39)</w:t>
            </w:r>
          </w:p>
        </w:tc>
      </w:tr>
      <w:tr w:rsidR="007747E6" w:rsidRPr="007747E6" w:rsidTr="00C458F2">
        <w:trPr>
          <w:trHeight w:val="380"/>
        </w:trPr>
        <w:tc>
          <w:tcPr>
            <w:tcW w:w="4320" w:type="dxa"/>
            <w:gridSpan w:val="2"/>
            <w:tcBorders>
              <w:top w:val="single" w:sz="4" w:space="0" w:color="auto"/>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Vocabulary</w:t>
            </w:r>
          </w:p>
        </w:tc>
        <w:tc>
          <w:tcPr>
            <w:tcW w:w="62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w:t>
            </w:r>
          </w:p>
        </w:tc>
        <w:tc>
          <w:tcPr>
            <w:tcW w:w="4320" w:type="dxa"/>
            <w:gridSpan w:val="2"/>
            <w:tcBorders>
              <w:top w:val="single" w:sz="4" w:space="0" w:color="auto"/>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Reading</w:t>
            </w:r>
          </w:p>
        </w:tc>
      </w:tr>
      <w:tr w:rsidR="007747E6" w:rsidRPr="007747E6" w:rsidTr="00C458F2">
        <w:trPr>
          <w:trHeight w:val="380"/>
        </w:trPr>
        <w:tc>
          <w:tcPr>
            <w:tcW w:w="4320" w:type="dxa"/>
            <w:gridSpan w:val="2"/>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w:t>
            </w:r>
            <w:r w:rsidRPr="007747E6">
              <w:rPr>
                <w:rFonts w:ascii="Arial" w:eastAsia="Times New Roman" w:hAnsi="Arial" w:cs="Arial"/>
                <w:i/>
                <w:iCs/>
              </w:rPr>
              <w:t>n</w:t>
            </w:r>
            <w:r w:rsidRPr="007747E6">
              <w:rPr>
                <w:rFonts w:ascii="Arial" w:eastAsia="Times New Roman" w:hAnsi="Arial" w:cs="Arial"/>
              </w:rPr>
              <w:t xml:space="preserve"> = 367, </w:t>
            </w:r>
            <w:r w:rsidRPr="007747E6">
              <w:rPr>
                <w:rFonts w:ascii="Arial" w:eastAsia="Times New Roman" w:hAnsi="Arial" w:cs="Arial"/>
                <w:i/>
                <w:iCs/>
              </w:rPr>
              <w:t>c</w:t>
            </w:r>
            <w:r w:rsidRPr="007747E6">
              <w:rPr>
                <w:rFonts w:ascii="Arial" w:eastAsia="Times New Roman" w:hAnsi="Arial" w:cs="Arial"/>
              </w:rPr>
              <w:t xml:space="preserve"> = 0.97)</w:t>
            </w:r>
          </w:p>
        </w:tc>
        <w:tc>
          <w:tcPr>
            <w:tcW w:w="62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p>
        </w:tc>
        <w:tc>
          <w:tcPr>
            <w:tcW w:w="4320" w:type="dxa"/>
            <w:gridSpan w:val="2"/>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w:t>
            </w:r>
            <w:r w:rsidRPr="007747E6">
              <w:rPr>
                <w:rFonts w:ascii="Arial" w:eastAsia="Times New Roman" w:hAnsi="Arial" w:cs="Arial"/>
                <w:i/>
                <w:iCs/>
              </w:rPr>
              <w:t>n</w:t>
            </w:r>
            <w:r w:rsidRPr="007747E6">
              <w:rPr>
                <w:rFonts w:ascii="Arial" w:eastAsia="Times New Roman" w:hAnsi="Arial" w:cs="Arial"/>
              </w:rPr>
              <w:t xml:space="preserve"> = 368, </w:t>
            </w:r>
            <w:r w:rsidRPr="007747E6">
              <w:rPr>
                <w:rFonts w:ascii="Arial" w:eastAsia="Times New Roman" w:hAnsi="Arial" w:cs="Arial"/>
                <w:i/>
                <w:iCs/>
              </w:rPr>
              <w:t>c</w:t>
            </w:r>
            <w:r w:rsidRPr="007747E6">
              <w:rPr>
                <w:rFonts w:ascii="Arial" w:eastAsia="Times New Roman" w:hAnsi="Arial" w:cs="Arial"/>
              </w:rPr>
              <w:t xml:space="preserve"> = 0.90)</w:t>
            </w:r>
          </w:p>
        </w:tc>
      </w:tr>
      <w:tr w:rsidR="007747E6" w:rsidRPr="007747E6" w:rsidTr="00C458F2">
        <w:trPr>
          <w:trHeight w:val="380"/>
        </w:trPr>
        <w:tc>
          <w:tcPr>
            <w:tcW w:w="2260" w:type="dxa"/>
            <w:tcBorders>
              <w:top w:val="single" w:sz="4" w:space="0" w:color="auto"/>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Predictor</w:t>
            </w:r>
          </w:p>
        </w:tc>
        <w:tc>
          <w:tcPr>
            <w:tcW w:w="2060" w:type="dxa"/>
            <w:tcBorders>
              <w:top w:val="single" w:sz="4" w:space="0" w:color="auto"/>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i/>
                <w:iCs/>
              </w:rPr>
            </w:pPr>
            <w:r w:rsidRPr="007747E6">
              <w:rPr>
                <w:rFonts w:ascii="Arial" w:eastAsia="Times New Roman" w:hAnsi="Arial" w:cs="Arial"/>
                <w:i/>
                <w:iCs/>
              </w:rPr>
              <w:t xml:space="preserve">OR </w:t>
            </w:r>
            <w:r w:rsidRPr="007747E6">
              <w:rPr>
                <w:rFonts w:ascii="Arial" w:eastAsia="Times New Roman" w:hAnsi="Arial" w:cs="Arial"/>
              </w:rPr>
              <w:t>(95%</w:t>
            </w:r>
            <w:r w:rsidRPr="007747E6">
              <w:rPr>
                <w:rFonts w:ascii="Arial" w:eastAsia="Times New Roman" w:hAnsi="Arial" w:cs="Arial"/>
                <w:i/>
                <w:iCs/>
              </w:rPr>
              <w:t xml:space="preserve"> CI</w:t>
            </w:r>
            <w:r w:rsidRPr="007747E6">
              <w:rPr>
                <w:rFonts w:ascii="Arial" w:eastAsia="Times New Roman" w:hAnsi="Arial" w:cs="Arial"/>
              </w:rPr>
              <w:t>)</w:t>
            </w:r>
          </w:p>
        </w:tc>
        <w:tc>
          <w:tcPr>
            <w:tcW w:w="620" w:type="dxa"/>
            <w:tcBorders>
              <w:top w:val="nil"/>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 </w:t>
            </w:r>
          </w:p>
        </w:tc>
        <w:tc>
          <w:tcPr>
            <w:tcW w:w="2160" w:type="dxa"/>
            <w:tcBorders>
              <w:top w:val="single" w:sz="4" w:space="0" w:color="auto"/>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Predictor</w:t>
            </w:r>
          </w:p>
        </w:tc>
        <w:tc>
          <w:tcPr>
            <w:tcW w:w="2160" w:type="dxa"/>
            <w:tcBorders>
              <w:top w:val="single" w:sz="4" w:space="0" w:color="auto"/>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i/>
                <w:iCs/>
              </w:rPr>
            </w:pPr>
            <w:r w:rsidRPr="007747E6">
              <w:rPr>
                <w:rFonts w:ascii="Arial" w:eastAsia="Times New Roman" w:hAnsi="Arial" w:cs="Arial"/>
                <w:i/>
                <w:iCs/>
              </w:rPr>
              <w:t xml:space="preserve">OR </w:t>
            </w:r>
            <w:r w:rsidRPr="007747E6">
              <w:rPr>
                <w:rFonts w:ascii="Arial" w:eastAsia="Times New Roman" w:hAnsi="Arial" w:cs="Arial"/>
              </w:rPr>
              <w:t>(95%</w:t>
            </w:r>
            <w:r w:rsidRPr="007747E6">
              <w:rPr>
                <w:rFonts w:ascii="Arial" w:eastAsia="Times New Roman" w:hAnsi="Arial" w:cs="Arial"/>
                <w:i/>
                <w:iCs/>
              </w:rPr>
              <w:t xml:space="preserve"> CI</w:t>
            </w:r>
            <w:r w:rsidRPr="007747E6">
              <w:rPr>
                <w:rFonts w:ascii="Arial" w:eastAsia="Times New Roman" w:hAnsi="Arial" w:cs="Arial"/>
              </w:rPr>
              <w:t>)</w:t>
            </w:r>
          </w:p>
        </w:tc>
      </w:tr>
      <w:tr w:rsidR="007747E6" w:rsidRPr="007747E6" w:rsidTr="00C458F2">
        <w:trPr>
          <w:trHeight w:val="380"/>
        </w:trPr>
        <w:tc>
          <w:tcPr>
            <w:tcW w:w="22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Flanker</w:t>
            </w:r>
          </w:p>
        </w:tc>
        <w:tc>
          <w:tcPr>
            <w:tcW w:w="20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0.35 (0.02, 5.53)</w:t>
            </w:r>
          </w:p>
        </w:tc>
        <w:tc>
          <w:tcPr>
            <w:tcW w:w="62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p>
        </w:tc>
        <w:tc>
          <w:tcPr>
            <w:tcW w:w="21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Flanker</w:t>
            </w:r>
          </w:p>
        </w:tc>
        <w:tc>
          <w:tcPr>
            <w:tcW w:w="21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0.27 (0.02, 3.85)</w:t>
            </w:r>
          </w:p>
        </w:tc>
      </w:tr>
      <w:tr w:rsidR="007747E6" w:rsidRPr="007747E6" w:rsidTr="00C458F2">
        <w:trPr>
          <w:trHeight w:val="380"/>
        </w:trPr>
        <w:tc>
          <w:tcPr>
            <w:tcW w:w="22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DCCS</w:t>
            </w:r>
          </w:p>
        </w:tc>
        <w:tc>
          <w:tcPr>
            <w:tcW w:w="20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0.84 (0.05, 12.96)</w:t>
            </w:r>
          </w:p>
        </w:tc>
        <w:tc>
          <w:tcPr>
            <w:tcW w:w="62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p>
        </w:tc>
        <w:tc>
          <w:tcPr>
            <w:tcW w:w="21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DCCS</w:t>
            </w:r>
          </w:p>
        </w:tc>
        <w:tc>
          <w:tcPr>
            <w:tcW w:w="21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1.53 (0.15, 15.24)</w:t>
            </w:r>
          </w:p>
        </w:tc>
      </w:tr>
      <w:tr w:rsidR="007747E6" w:rsidRPr="007747E6" w:rsidTr="00C458F2">
        <w:trPr>
          <w:trHeight w:val="380"/>
        </w:trPr>
        <w:tc>
          <w:tcPr>
            <w:tcW w:w="22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Processing Speed</w:t>
            </w:r>
          </w:p>
        </w:tc>
        <w:tc>
          <w:tcPr>
            <w:tcW w:w="20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1.40 (0.96, 2.04)</w:t>
            </w:r>
          </w:p>
        </w:tc>
        <w:tc>
          <w:tcPr>
            <w:tcW w:w="62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p>
        </w:tc>
        <w:tc>
          <w:tcPr>
            <w:tcW w:w="21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Processing Speed</w:t>
            </w:r>
          </w:p>
        </w:tc>
        <w:tc>
          <w:tcPr>
            <w:tcW w:w="21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0.93 (0.64, 1.34)</w:t>
            </w:r>
          </w:p>
        </w:tc>
      </w:tr>
      <w:tr w:rsidR="007747E6" w:rsidRPr="007747E6" w:rsidTr="00C458F2">
        <w:trPr>
          <w:trHeight w:val="380"/>
        </w:trPr>
        <w:tc>
          <w:tcPr>
            <w:tcW w:w="22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Working Memory</w:t>
            </w:r>
          </w:p>
        </w:tc>
        <w:tc>
          <w:tcPr>
            <w:tcW w:w="20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0.87 (0.42, 1.80)</w:t>
            </w:r>
          </w:p>
        </w:tc>
        <w:tc>
          <w:tcPr>
            <w:tcW w:w="62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p>
        </w:tc>
        <w:tc>
          <w:tcPr>
            <w:tcW w:w="21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Working Memory</w:t>
            </w:r>
          </w:p>
        </w:tc>
        <w:tc>
          <w:tcPr>
            <w:tcW w:w="21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1.12 (0.51, 2.48)</w:t>
            </w:r>
          </w:p>
        </w:tc>
      </w:tr>
      <w:tr w:rsidR="007747E6" w:rsidRPr="007747E6" w:rsidTr="00C458F2">
        <w:trPr>
          <w:trHeight w:val="380"/>
        </w:trPr>
        <w:tc>
          <w:tcPr>
            <w:tcW w:w="22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Episodic Memory</w:t>
            </w:r>
          </w:p>
        </w:tc>
        <w:tc>
          <w:tcPr>
            <w:tcW w:w="20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1.98 (0.43, 9.13)</w:t>
            </w:r>
          </w:p>
        </w:tc>
        <w:tc>
          <w:tcPr>
            <w:tcW w:w="62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p>
        </w:tc>
        <w:tc>
          <w:tcPr>
            <w:tcW w:w="21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Episodic Memory</w:t>
            </w:r>
          </w:p>
        </w:tc>
        <w:tc>
          <w:tcPr>
            <w:tcW w:w="2160" w:type="dxa"/>
            <w:tcBorders>
              <w:top w:val="nil"/>
              <w:left w:val="nil"/>
              <w:bottom w:val="nil"/>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1.45 (0.11, 18.87)</w:t>
            </w:r>
          </w:p>
        </w:tc>
      </w:tr>
      <w:tr w:rsidR="007747E6" w:rsidRPr="007747E6" w:rsidTr="00C458F2">
        <w:trPr>
          <w:trHeight w:val="380"/>
        </w:trPr>
        <w:tc>
          <w:tcPr>
            <w:tcW w:w="2260" w:type="dxa"/>
            <w:tcBorders>
              <w:top w:val="nil"/>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Reading</w:t>
            </w:r>
          </w:p>
        </w:tc>
        <w:tc>
          <w:tcPr>
            <w:tcW w:w="2060" w:type="dxa"/>
            <w:tcBorders>
              <w:top w:val="nil"/>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2.75 (0.55, 13.85)</w:t>
            </w:r>
          </w:p>
        </w:tc>
        <w:tc>
          <w:tcPr>
            <w:tcW w:w="620" w:type="dxa"/>
            <w:tcBorders>
              <w:top w:val="nil"/>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w:t>
            </w:r>
          </w:p>
        </w:tc>
        <w:tc>
          <w:tcPr>
            <w:tcW w:w="2160" w:type="dxa"/>
            <w:tcBorders>
              <w:top w:val="nil"/>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rPr>
              <w:t xml:space="preserve">  Vocabulary</w:t>
            </w:r>
          </w:p>
        </w:tc>
        <w:tc>
          <w:tcPr>
            <w:tcW w:w="2160" w:type="dxa"/>
            <w:tcBorders>
              <w:top w:val="nil"/>
              <w:left w:val="nil"/>
              <w:bottom w:val="single" w:sz="4" w:space="0" w:color="auto"/>
              <w:right w:val="nil"/>
            </w:tcBorders>
            <w:shd w:val="clear" w:color="auto" w:fill="auto"/>
            <w:noWrap/>
            <w:vAlign w:val="center"/>
            <w:hideMark/>
          </w:tcPr>
          <w:p w:rsidR="00C458F2" w:rsidRPr="007747E6" w:rsidRDefault="00C458F2" w:rsidP="00C458F2">
            <w:pPr>
              <w:spacing w:after="0" w:line="240" w:lineRule="auto"/>
              <w:jc w:val="center"/>
              <w:rPr>
                <w:rFonts w:ascii="Arial" w:eastAsia="Times New Roman" w:hAnsi="Arial" w:cs="Arial"/>
              </w:rPr>
            </w:pPr>
            <w:r w:rsidRPr="007747E6">
              <w:rPr>
                <w:rFonts w:ascii="Arial" w:eastAsia="Times New Roman" w:hAnsi="Arial" w:cs="Arial"/>
              </w:rPr>
              <w:t xml:space="preserve">1.52 (0.52, 4.48) </w:t>
            </w:r>
          </w:p>
        </w:tc>
      </w:tr>
      <w:tr w:rsidR="007747E6" w:rsidRPr="007747E6" w:rsidTr="00C458F2">
        <w:trPr>
          <w:trHeight w:val="290"/>
        </w:trPr>
        <w:tc>
          <w:tcPr>
            <w:tcW w:w="9260" w:type="dxa"/>
            <w:gridSpan w:val="5"/>
            <w:vMerge w:val="restart"/>
            <w:tcBorders>
              <w:top w:val="single" w:sz="4" w:space="0" w:color="auto"/>
              <w:left w:val="nil"/>
              <w:bottom w:val="nil"/>
              <w:right w:val="nil"/>
            </w:tcBorders>
            <w:shd w:val="clear" w:color="auto" w:fill="auto"/>
            <w:vAlign w:val="center"/>
            <w:hideMark/>
          </w:tcPr>
          <w:p w:rsidR="00C458F2" w:rsidRPr="007747E6" w:rsidRDefault="00C458F2" w:rsidP="00C458F2">
            <w:pPr>
              <w:spacing w:after="0" w:line="240" w:lineRule="auto"/>
              <w:rPr>
                <w:rFonts w:ascii="Arial" w:eastAsia="Times New Roman" w:hAnsi="Arial" w:cs="Arial"/>
              </w:rPr>
            </w:pPr>
            <w:r w:rsidRPr="007747E6">
              <w:rPr>
                <w:rFonts w:ascii="Arial" w:eastAsia="Times New Roman" w:hAnsi="Arial" w:cs="Arial"/>
                <w:i/>
                <w:iCs/>
              </w:rPr>
              <w:t xml:space="preserve">Note. </w:t>
            </w:r>
            <w:r w:rsidRPr="007747E6">
              <w:rPr>
                <w:rFonts w:ascii="Arial" w:eastAsia="Times New Roman" w:hAnsi="Arial" w:cs="Arial"/>
              </w:rPr>
              <w:t xml:space="preserve">For predicting </w:t>
            </w:r>
            <w:proofErr w:type="spellStart"/>
            <w:r w:rsidRPr="007747E6">
              <w:rPr>
                <w:rFonts w:ascii="Arial" w:eastAsia="Times New Roman" w:hAnsi="Arial" w:cs="Arial"/>
              </w:rPr>
              <w:t>missingness</w:t>
            </w:r>
            <w:proofErr w:type="spellEnd"/>
            <w:r w:rsidRPr="007747E6">
              <w:rPr>
                <w:rFonts w:ascii="Arial" w:eastAsia="Times New Roman" w:hAnsi="Arial" w:cs="Arial"/>
              </w:rPr>
              <w:t xml:space="preserve"> on a memory test, the observed score on the other memory test was not included as a predictor, because </w:t>
            </w:r>
            <w:proofErr w:type="spellStart"/>
            <w:r w:rsidRPr="007747E6">
              <w:rPr>
                <w:rFonts w:ascii="Arial" w:eastAsia="Times New Roman" w:hAnsi="Arial" w:cs="Arial"/>
              </w:rPr>
              <w:t>missingness</w:t>
            </w:r>
            <w:proofErr w:type="spellEnd"/>
            <w:r w:rsidRPr="007747E6">
              <w:rPr>
                <w:rFonts w:ascii="Arial" w:eastAsia="Times New Roman" w:hAnsi="Arial" w:cs="Arial"/>
              </w:rPr>
              <w:t xml:space="preserve"> on the two memory tests was highly related, and including the other memory test as a predictor would lead to much </w:t>
            </w:r>
            <w:proofErr w:type="spellStart"/>
            <w:r w:rsidRPr="007747E6">
              <w:rPr>
                <w:rFonts w:ascii="Arial" w:eastAsia="Times New Roman" w:hAnsi="Arial" w:cs="Arial"/>
              </w:rPr>
              <w:t>missingness</w:t>
            </w:r>
            <w:proofErr w:type="spellEnd"/>
            <w:r w:rsidRPr="007747E6">
              <w:rPr>
                <w:rFonts w:ascii="Arial" w:eastAsia="Times New Roman" w:hAnsi="Arial" w:cs="Arial"/>
              </w:rPr>
              <w:t xml:space="preserve"> on the outcome memory test to </w:t>
            </w:r>
            <w:proofErr w:type="gramStart"/>
            <w:r w:rsidRPr="007747E6">
              <w:rPr>
                <w:rFonts w:ascii="Arial" w:eastAsia="Times New Roman" w:hAnsi="Arial" w:cs="Arial"/>
              </w:rPr>
              <w:t>be excluded</w:t>
            </w:r>
            <w:proofErr w:type="gramEnd"/>
            <w:r w:rsidRPr="007747E6">
              <w:rPr>
                <w:rFonts w:ascii="Arial" w:eastAsia="Times New Roman" w:hAnsi="Arial" w:cs="Arial"/>
              </w:rPr>
              <w:t xml:space="preserve"> from the analysis. For Vocabulary and Reading, the </w:t>
            </w:r>
            <w:proofErr w:type="spellStart"/>
            <w:r w:rsidRPr="007747E6">
              <w:rPr>
                <w:rFonts w:ascii="Arial" w:eastAsia="Times New Roman" w:hAnsi="Arial" w:cs="Arial"/>
              </w:rPr>
              <w:t>missingness</w:t>
            </w:r>
            <w:proofErr w:type="spellEnd"/>
            <w:r w:rsidRPr="007747E6">
              <w:rPr>
                <w:rFonts w:ascii="Arial" w:eastAsia="Times New Roman" w:hAnsi="Arial" w:cs="Arial"/>
              </w:rPr>
              <w:t xml:space="preserve"> in the outcome only included the recoded </w:t>
            </w:r>
            <w:proofErr w:type="spellStart"/>
            <w:r w:rsidRPr="007747E6">
              <w:rPr>
                <w:rFonts w:ascii="Arial" w:eastAsia="Times New Roman" w:hAnsi="Arial" w:cs="Arial"/>
              </w:rPr>
              <w:t>missingness</w:t>
            </w:r>
            <w:proofErr w:type="spellEnd"/>
            <w:r w:rsidRPr="007747E6">
              <w:rPr>
                <w:rFonts w:ascii="Arial" w:eastAsia="Times New Roman" w:hAnsi="Arial" w:cs="Arial"/>
              </w:rPr>
              <w:t xml:space="preserve"> from the extremely high scores because of unreliable measurement associated with lack of items with high difficulty levels. </w:t>
            </w:r>
            <w:r w:rsidRPr="007747E6">
              <w:rPr>
                <w:rFonts w:ascii="Arial" w:eastAsia="Times New Roman" w:hAnsi="Arial" w:cs="Arial"/>
                <w:i/>
                <w:iCs/>
              </w:rPr>
              <w:t xml:space="preserve">n </w:t>
            </w:r>
            <w:r w:rsidRPr="007747E6">
              <w:rPr>
                <w:rFonts w:ascii="Arial" w:eastAsia="Times New Roman" w:hAnsi="Arial" w:cs="Arial"/>
              </w:rPr>
              <w:t>= sample size</w:t>
            </w:r>
            <w:r w:rsidRPr="007747E6">
              <w:rPr>
                <w:rFonts w:ascii="Arial" w:eastAsia="Times New Roman" w:hAnsi="Arial" w:cs="Arial"/>
                <w:i/>
                <w:iCs/>
              </w:rPr>
              <w:t xml:space="preserve">, c = </w:t>
            </w:r>
            <w:r w:rsidRPr="007747E6">
              <w:rPr>
                <w:rFonts w:ascii="Arial" w:eastAsia="Times New Roman" w:hAnsi="Arial" w:cs="Arial"/>
              </w:rPr>
              <w:t xml:space="preserve">concordance statistic (i.e., </w:t>
            </w:r>
            <w:r w:rsidRPr="007747E6">
              <w:rPr>
                <w:rFonts w:ascii="Arial" w:eastAsia="Times New Roman" w:hAnsi="Arial" w:cs="Arial"/>
                <w:i/>
                <w:iCs/>
              </w:rPr>
              <w:t>c</w:t>
            </w:r>
            <w:r w:rsidRPr="007747E6">
              <w:rPr>
                <w:rFonts w:ascii="Arial" w:eastAsia="Times New Roman" w:hAnsi="Arial" w:cs="Arial"/>
              </w:rPr>
              <w:t xml:space="preserve">-statistic). C-statistic indicates the model's discrimination ability in distinguishing between participants who were missing vs. who were not missing on the outcome test. It is calculated by taking all possible pairs of participants consisting one missing and the other not missing on the outcome test, and is equal to the proportion of these pairs in which the participant who was missing on the outcome test had a higher predicted probability of missing than the participant who was not missing. C-statistic equals to the area under the curve (AUC) in the receiver operating characteristics (ROC) curve. It ranges from 0 to 1, and being closer to 1 represents greater ability in predicting </w:t>
            </w:r>
            <w:proofErr w:type="spellStart"/>
            <w:r w:rsidRPr="007747E6">
              <w:rPr>
                <w:rFonts w:ascii="Arial" w:eastAsia="Times New Roman" w:hAnsi="Arial" w:cs="Arial"/>
              </w:rPr>
              <w:t>missingness</w:t>
            </w:r>
            <w:proofErr w:type="spellEnd"/>
            <w:r w:rsidRPr="007747E6">
              <w:rPr>
                <w:rFonts w:ascii="Arial" w:eastAsia="Times New Roman" w:hAnsi="Arial" w:cs="Arial"/>
              </w:rPr>
              <w:t xml:space="preserve">. </w:t>
            </w:r>
            <w:proofErr w:type="gramStart"/>
            <w:r w:rsidRPr="007747E6">
              <w:rPr>
                <w:rFonts w:ascii="Arial" w:eastAsia="Times New Roman" w:hAnsi="Arial" w:cs="Arial"/>
                <w:i/>
                <w:iCs/>
              </w:rPr>
              <w:t>OR</w:t>
            </w:r>
            <w:proofErr w:type="gramEnd"/>
            <w:r w:rsidRPr="007747E6">
              <w:rPr>
                <w:rFonts w:ascii="Arial" w:eastAsia="Times New Roman" w:hAnsi="Arial" w:cs="Arial"/>
              </w:rPr>
              <w:t xml:space="preserve"> (95% </w:t>
            </w:r>
            <w:r w:rsidRPr="007747E6">
              <w:rPr>
                <w:rFonts w:ascii="Arial" w:eastAsia="Times New Roman" w:hAnsi="Arial" w:cs="Arial"/>
                <w:i/>
                <w:iCs/>
              </w:rPr>
              <w:t>CI</w:t>
            </w:r>
            <w:r w:rsidRPr="007747E6">
              <w:rPr>
                <w:rFonts w:ascii="Arial" w:eastAsia="Times New Roman" w:hAnsi="Arial" w:cs="Arial"/>
              </w:rPr>
              <w:t xml:space="preserve">) = odds ratio with 95% confidence interval. Higher observed scores (i.e., better performance) on a predictor test would predict higher probability in missing on the outcome test with </w:t>
            </w:r>
            <w:r w:rsidRPr="007747E6">
              <w:rPr>
                <w:rFonts w:ascii="Arial" w:eastAsia="Times New Roman" w:hAnsi="Arial" w:cs="Arial"/>
                <w:i/>
                <w:iCs/>
              </w:rPr>
              <w:t>OR</w:t>
            </w:r>
            <w:r w:rsidRPr="007747E6">
              <w:rPr>
                <w:rFonts w:ascii="Arial" w:eastAsia="Times New Roman" w:hAnsi="Arial" w:cs="Arial"/>
              </w:rPr>
              <w:t xml:space="preserve"> &gt; 1, and lower probability in missing with </w:t>
            </w:r>
            <w:r w:rsidRPr="007747E6">
              <w:rPr>
                <w:rFonts w:ascii="Arial" w:eastAsia="Times New Roman" w:hAnsi="Arial" w:cs="Arial"/>
                <w:i/>
                <w:iCs/>
              </w:rPr>
              <w:t>OR</w:t>
            </w:r>
            <w:r w:rsidRPr="007747E6">
              <w:rPr>
                <w:rFonts w:ascii="Arial" w:eastAsia="Times New Roman" w:hAnsi="Arial" w:cs="Arial"/>
              </w:rPr>
              <w:t xml:space="preserve"> &lt; 1. Statistically significant </w:t>
            </w:r>
            <w:r w:rsidRPr="007747E6">
              <w:rPr>
                <w:rFonts w:ascii="Arial" w:eastAsia="Times New Roman" w:hAnsi="Arial" w:cs="Arial"/>
                <w:i/>
                <w:iCs/>
              </w:rPr>
              <w:t>OR</w:t>
            </w:r>
            <w:r w:rsidRPr="007747E6">
              <w:rPr>
                <w:rFonts w:ascii="Arial" w:eastAsia="Times New Roman" w:hAnsi="Arial" w:cs="Arial"/>
              </w:rPr>
              <w:t xml:space="preserve"> (</w:t>
            </w:r>
            <w:r w:rsidRPr="007747E6">
              <w:rPr>
                <w:rFonts w:ascii="Arial" w:eastAsia="Times New Roman" w:hAnsi="Arial" w:cs="Arial"/>
                <w:i/>
                <w:iCs/>
              </w:rPr>
              <w:t>p</w:t>
            </w:r>
            <w:r w:rsidRPr="007747E6">
              <w:rPr>
                <w:rFonts w:ascii="Arial" w:eastAsia="Times New Roman" w:hAnsi="Arial" w:cs="Arial"/>
              </w:rPr>
              <w:t xml:space="preserve"> &lt; .05) are in boldface. </w:t>
            </w:r>
          </w:p>
        </w:tc>
      </w:tr>
      <w:tr w:rsidR="007747E6" w:rsidRPr="007747E6" w:rsidTr="00C458F2">
        <w:trPr>
          <w:trHeight w:val="450"/>
        </w:trPr>
        <w:tc>
          <w:tcPr>
            <w:tcW w:w="9260" w:type="dxa"/>
            <w:gridSpan w:val="5"/>
            <w:vMerge/>
            <w:tcBorders>
              <w:top w:val="single" w:sz="4" w:space="0" w:color="auto"/>
              <w:left w:val="nil"/>
              <w:bottom w:val="nil"/>
              <w:right w:val="nil"/>
            </w:tcBorders>
            <w:vAlign w:val="center"/>
            <w:hideMark/>
          </w:tcPr>
          <w:p w:rsidR="00C458F2" w:rsidRPr="007747E6" w:rsidRDefault="00C458F2" w:rsidP="00C458F2">
            <w:pPr>
              <w:spacing w:after="0" w:line="240" w:lineRule="auto"/>
              <w:rPr>
                <w:rFonts w:ascii="Arial" w:eastAsia="Times New Roman" w:hAnsi="Arial" w:cs="Arial"/>
              </w:rPr>
            </w:pPr>
          </w:p>
        </w:tc>
      </w:tr>
      <w:tr w:rsidR="007747E6" w:rsidRPr="007747E6" w:rsidTr="00C458F2">
        <w:trPr>
          <w:trHeight w:val="4400"/>
        </w:trPr>
        <w:tc>
          <w:tcPr>
            <w:tcW w:w="9260" w:type="dxa"/>
            <w:gridSpan w:val="5"/>
            <w:vMerge/>
            <w:tcBorders>
              <w:top w:val="single" w:sz="4" w:space="0" w:color="auto"/>
              <w:left w:val="nil"/>
              <w:bottom w:val="nil"/>
              <w:right w:val="nil"/>
            </w:tcBorders>
            <w:vAlign w:val="center"/>
            <w:hideMark/>
          </w:tcPr>
          <w:p w:rsidR="00C458F2" w:rsidRPr="007747E6" w:rsidRDefault="00C458F2" w:rsidP="00C458F2">
            <w:pPr>
              <w:spacing w:after="0" w:line="240" w:lineRule="auto"/>
              <w:rPr>
                <w:rFonts w:ascii="Arial" w:eastAsia="Times New Roman" w:hAnsi="Arial" w:cs="Arial"/>
              </w:rPr>
            </w:pPr>
          </w:p>
        </w:tc>
      </w:tr>
    </w:tbl>
    <w:p w:rsidR="00537575" w:rsidRPr="00702EC9" w:rsidRDefault="00C458F2" w:rsidP="00C458F2">
      <w:pPr>
        <w:rPr>
          <w:rFonts w:ascii="Arial" w:hAnsi="Arial" w:cs="Arial"/>
          <w:i/>
          <w:color w:val="FF0000"/>
        </w:rPr>
      </w:pPr>
      <w:r w:rsidRPr="007747E6">
        <w:rPr>
          <w:rFonts w:ascii="Arial" w:hAnsi="Arial" w:cs="Arial"/>
          <w:i/>
        </w:rPr>
        <w:br w:type="page"/>
      </w:r>
      <w:r w:rsidR="003B208A" w:rsidRPr="00702EC9">
        <w:rPr>
          <w:rFonts w:ascii="Arial" w:hAnsi="Arial" w:cs="Arial"/>
          <w:i/>
          <w:color w:val="FF0000"/>
        </w:rPr>
        <w:lastRenderedPageBreak/>
        <w:t>Supplemental Figure S2</w:t>
      </w:r>
      <w:r w:rsidR="00442B50" w:rsidRPr="00702EC9">
        <w:rPr>
          <w:rFonts w:ascii="Arial" w:hAnsi="Arial" w:cs="Arial"/>
          <w:i/>
          <w:color w:val="FF0000"/>
        </w:rPr>
        <w:t>.</w:t>
      </w:r>
    </w:p>
    <w:p w:rsidR="003B208A" w:rsidRPr="00702EC9" w:rsidRDefault="003B208A" w:rsidP="00596037">
      <w:pPr>
        <w:spacing w:after="0" w:line="240" w:lineRule="auto"/>
        <w:contextualSpacing/>
        <w:rPr>
          <w:rFonts w:ascii="Arial" w:hAnsi="Arial" w:cs="Arial"/>
          <w:color w:val="FF0000"/>
        </w:rPr>
      </w:pPr>
      <w:bookmarkStart w:id="0" w:name="_GoBack"/>
      <w:bookmarkEnd w:id="0"/>
    </w:p>
    <w:p w:rsidR="00BC46DC" w:rsidRPr="00702EC9" w:rsidRDefault="00BC46DC" w:rsidP="00596037">
      <w:pPr>
        <w:spacing w:after="0" w:line="240" w:lineRule="auto"/>
        <w:contextualSpacing/>
        <w:rPr>
          <w:rFonts w:ascii="Arial" w:hAnsi="Arial" w:cs="Arial"/>
          <w:color w:val="FF0000"/>
        </w:rPr>
      </w:pPr>
      <w:r w:rsidRPr="00702EC9">
        <w:rPr>
          <w:rFonts w:ascii="Arial" w:hAnsi="Arial" w:cs="Arial"/>
          <w:color w:val="FF0000"/>
        </w:rPr>
        <w:t xml:space="preserve">Receiver </w:t>
      </w:r>
      <w:r w:rsidR="00442B50" w:rsidRPr="00702EC9">
        <w:rPr>
          <w:rFonts w:ascii="Arial" w:hAnsi="Arial" w:cs="Arial"/>
          <w:color w:val="FF0000"/>
        </w:rPr>
        <w:t>o</w:t>
      </w:r>
      <w:r w:rsidRPr="00702EC9">
        <w:rPr>
          <w:rFonts w:ascii="Arial" w:hAnsi="Arial" w:cs="Arial"/>
          <w:color w:val="FF0000"/>
        </w:rPr>
        <w:t>perating</w:t>
      </w:r>
      <w:r w:rsidR="00442B50" w:rsidRPr="00702EC9">
        <w:rPr>
          <w:rFonts w:ascii="Arial" w:hAnsi="Arial" w:cs="Arial"/>
          <w:color w:val="FF0000"/>
        </w:rPr>
        <w:t xml:space="preserve"> c</w:t>
      </w:r>
      <w:r w:rsidRPr="00702EC9">
        <w:rPr>
          <w:rFonts w:ascii="Arial" w:hAnsi="Arial" w:cs="Arial"/>
          <w:color w:val="FF0000"/>
        </w:rPr>
        <w:t xml:space="preserve">haracteristic (ROC) </w:t>
      </w:r>
      <w:r w:rsidR="00442B50" w:rsidRPr="00702EC9">
        <w:rPr>
          <w:rFonts w:ascii="Arial" w:hAnsi="Arial" w:cs="Arial"/>
          <w:color w:val="FF0000"/>
        </w:rPr>
        <w:t>c</w:t>
      </w:r>
      <w:r w:rsidRPr="00702EC9">
        <w:rPr>
          <w:rFonts w:ascii="Arial" w:hAnsi="Arial" w:cs="Arial"/>
          <w:color w:val="FF0000"/>
        </w:rPr>
        <w:t xml:space="preserve">urves and </w:t>
      </w:r>
      <w:r w:rsidR="00442B50" w:rsidRPr="00702EC9">
        <w:rPr>
          <w:rFonts w:ascii="Arial" w:hAnsi="Arial" w:cs="Arial"/>
          <w:color w:val="FF0000"/>
        </w:rPr>
        <w:t>a</w:t>
      </w:r>
      <w:r w:rsidRPr="00702EC9">
        <w:rPr>
          <w:rFonts w:ascii="Arial" w:hAnsi="Arial" w:cs="Arial"/>
          <w:color w:val="FF0000"/>
        </w:rPr>
        <w:t xml:space="preserve">rea </w:t>
      </w:r>
      <w:r w:rsidR="00442B50" w:rsidRPr="00702EC9">
        <w:rPr>
          <w:rFonts w:ascii="Arial" w:hAnsi="Arial" w:cs="Arial"/>
          <w:color w:val="FF0000"/>
        </w:rPr>
        <w:t>u</w:t>
      </w:r>
      <w:r w:rsidRPr="00702EC9">
        <w:rPr>
          <w:rFonts w:ascii="Arial" w:hAnsi="Arial" w:cs="Arial"/>
          <w:color w:val="FF0000"/>
        </w:rPr>
        <w:t xml:space="preserve">nder the </w:t>
      </w:r>
      <w:r w:rsidR="00442B50" w:rsidRPr="00702EC9">
        <w:rPr>
          <w:rFonts w:ascii="Arial" w:hAnsi="Arial" w:cs="Arial"/>
          <w:color w:val="FF0000"/>
        </w:rPr>
        <w:t>c</w:t>
      </w:r>
      <w:r w:rsidRPr="00702EC9">
        <w:rPr>
          <w:rFonts w:ascii="Arial" w:hAnsi="Arial" w:cs="Arial"/>
          <w:color w:val="FF0000"/>
        </w:rPr>
        <w:t xml:space="preserve">urve (AUC, i.e., </w:t>
      </w:r>
      <w:r w:rsidR="002B7EBE" w:rsidRPr="00702EC9">
        <w:rPr>
          <w:rFonts w:ascii="Arial" w:hAnsi="Arial" w:cs="Arial"/>
          <w:i/>
          <w:color w:val="FF0000"/>
        </w:rPr>
        <w:t>c</w:t>
      </w:r>
      <w:r w:rsidRPr="00702EC9">
        <w:rPr>
          <w:rFonts w:ascii="Arial" w:hAnsi="Arial" w:cs="Arial"/>
          <w:color w:val="FF0000"/>
        </w:rPr>
        <w:t>-</w:t>
      </w:r>
      <w:r w:rsidR="002B7EBE" w:rsidRPr="00702EC9">
        <w:rPr>
          <w:rFonts w:ascii="Arial" w:hAnsi="Arial" w:cs="Arial"/>
          <w:color w:val="FF0000"/>
        </w:rPr>
        <w:t>s</w:t>
      </w:r>
      <w:r w:rsidRPr="00702EC9">
        <w:rPr>
          <w:rFonts w:ascii="Arial" w:hAnsi="Arial" w:cs="Arial"/>
          <w:color w:val="FF0000"/>
        </w:rPr>
        <w:t xml:space="preserve">tatistic) for </w:t>
      </w:r>
      <w:r w:rsidR="00442B50" w:rsidRPr="00702EC9">
        <w:rPr>
          <w:rFonts w:ascii="Arial" w:hAnsi="Arial" w:cs="Arial"/>
          <w:color w:val="FF0000"/>
        </w:rPr>
        <w:t>l</w:t>
      </w:r>
      <w:r w:rsidRPr="00702EC9">
        <w:rPr>
          <w:rFonts w:ascii="Arial" w:hAnsi="Arial" w:cs="Arial"/>
          <w:color w:val="FF0000"/>
        </w:rPr>
        <w:t xml:space="preserve">ogistic </w:t>
      </w:r>
      <w:r w:rsidR="00442B50" w:rsidRPr="00702EC9">
        <w:rPr>
          <w:rFonts w:ascii="Arial" w:hAnsi="Arial" w:cs="Arial"/>
          <w:color w:val="FF0000"/>
        </w:rPr>
        <w:t>r</w:t>
      </w:r>
      <w:r w:rsidRPr="00702EC9">
        <w:rPr>
          <w:rFonts w:ascii="Arial" w:hAnsi="Arial" w:cs="Arial"/>
          <w:color w:val="FF0000"/>
        </w:rPr>
        <w:t xml:space="preserve">egression </w:t>
      </w:r>
      <w:r w:rsidR="00442B50" w:rsidRPr="00702EC9">
        <w:rPr>
          <w:rFonts w:ascii="Arial" w:hAnsi="Arial" w:cs="Arial"/>
          <w:color w:val="FF0000"/>
        </w:rPr>
        <w:t>a</w:t>
      </w:r>
      <w:r w:rsidRPr="00702EC9">
        <w:rPr>
          <w:rFonts w:ascii="Arial" w:hAnsi="Arial" w:cs="Arial"/>
          <w:color w:val="FF0000"/>
        </w:rPr>
        <w:t xml:space="preserve">nalyses </w:t>
      </w:r>
      <w:r w:rsidR="002B7EBE" w:rsidRPr="00702EC9">
        <w:rPr>
          <w:rFonts w:ascii="Arial" w:hAnsi="Arial" w:cs="Arial"/>
          <w:color w:val="FF0000"/>
        </w:rPr>
        <w:t>p</w:t>
      </w:r>
      <w:r w:rsidR="00442B50" w:rsidRPr="00702EC9">
        <w:rPr>
          <w:rFonts w:ascii="Arial" w:hAnsi="Arial" w:cs="Arial"/>
          <w:color w:val="FF0000"/>
        </w:rPr>
        <w:t xml:space="preserve">redicting </w:t>
      </w:r>
      <w:proofErr w:type="spellStart"/>
      <w:r w:rsidR="00442B50" w:rsidRPr="00702EC9">
        <w:rPr>
          <w:rFonts w:ascii="Arial" w:hAnsi="Arial" w:cs="Arial"/>
          <w:color w:val="FF0000"/>
        </w:rPr>
        <w:t>m</w:t>
      </w:r>
      <w:r w:rsidRPr="00702EC9">
        <w:rPr>
          <w:rFonts w:ascii="Arial" w:hAnsi="Arial" w:cs="Arial"/>
          <w:color w:val="FF0000"/>
        </w:rPr>
        <w:t>issingness</w:t>
      </w:r>
      <w:proofErr w:type="spellEnd"/>
      <w:r w:rsidRPr="00702EC9">
        <w:rPr>
          <w:rFonts w:ascii="Arial" w:hAnsi="Arial" w:cs="Arial"/>
          <w:color w:val="FF0000"/>
        </w:rPr>
        <w:t xml:space="preserve"> on Working Memory (S2A)</w:t>
      </w:r>
      <w:r w:rsidR="00DD573B" w:rsidRPr="00702EC9">
        <w:rPr>
          <w:rFonts w:ascii="Arial" w:hAnsi="Arial" w:cs="Arial"/>
          <w:color w:val="FF0000"/>
        </w:rPr>
        <w:t xml:space="preserve"> and</w:t>
      </w:r>
      <w:r w:rsidRPr="00702EC9">
        <w:rPr>
          <w:rFonts w:ascii="Arial" w:hAnsi="Arial" w:cs="Arial"/>
          <w:color w:val="FF0000"/>
        </w:rPr>
        <w:t xml:space="preserve"> Episodic Memory (S2B), </w:t>
      </w:r>
      <w:r w:rsidR="00DD573B" w:rsidRPr="00702EC9">
        <w:rPr>
          <w:rFonts w:ascii="Arial" w:hAnsi="Arial" w:cs="Arial"/>
          <w:color w:val="FF0000"/>
        </w:rPr>
        <w:t xml:space="preserve">and </w:t>
      </w:r>
      <w:r w:rsidR="00975FAD" w:rsidRPr="00702EC9">
        <w:rPr>
          <w:rFonts w:ascii="Arial" w:hAnsi="Arial" w:cs="Arial"/>
          <w:color w:val="FF0000"/>
        </w:rPr>
        <w:t xml:space="preserve">predicting </w:t>
      </w:r>
      <w:r w:rsidR="00DD573B" w:rsidRPr="00702EC9">
        <w:rPr>
          <w:rFonts w:ascii="Arial" w:hAnsi="Arial" w:cs="Arial"/>
          <w:color w:val="FF0000"/>
        </w:rPr>
        <w:t xml:space="preserve">recoded </w:t>
      </w:r>
      <w:proofErr w:type="spellStart"/>
      <w:r w:rsidR="00DD573B" w:rsidRPr="00702EC9">
        <w:rPr>
          <w:rFonts w:ascii="Arial" w:hAnsi="Arial" w:cs="Arial"/>
          <w:color w:val="FF0000"/>
        </w:rPr>
        <w:t>missingness</w:t>
      </w:r>
      <w:proofErr w:type="spellEnd"/>
      <w:r w:rsidR="00DD573B" w:rsidRPr="00702EC9">
        <w:rPr>
          <w:rFonts w:ascii="Arial" w:hAnsi="Arial" w:cs="Arial"/>
          <w:color w:val="FF0000"/>
        </w:rPr>
        <w:t xml:space="preserve"> on </w:t>
      </w:r>
      <w:r w:rsidRPr="00702EC9">
        <w:rPr>
          <w:rFonts w:ascii="Arial" w:hAnsi="Arial" w:cs="Arial"/>
          <w:color w:val="FF0000"/>
        </w:rPr>
        <w:t>Vocabulary (S2</w:t>
      </w:r>
      <w:r w:rsidR="00DD573B" w:rsidRPr="00702EC9">
        <w:rPr>
          <w:rFonts w:ascii="Arial" w:hAnsi="Arial" w:cs="Arial"/>
          <w:color w:val="FF0000"/>
        </w:rPr>
        <w:t>C) an</w:t>
      </w:r>
      <w:r w:rsidRPr="00702EC9">
        <w:rPr>
          <w:rFonts w:ascii="Arial" w:hAnsi="Arial" w:cs="Arial"/>
          <w:color w:val="FF0000"/>
        </w:rPr>
        <w:t xml:space="preserve">d Reading (S2D). </w:t>
      </w:r>
    </w:p>
    <w:p w:rsidR="001A07D0" w:rsidRPr="007747E6" w:rsidRDefault="001A07D0" w:rsidP="00596037">
      <w:pPr>
        <w:spacing w:after="0" w:line="240" w:lineRule="auto"/>
        <w:contextualSpacing/>
        <w:rPr>
          <w:rFonts w:ascii="Arial" w:hAnsi="Arial" w:cs="Arial"/>
        </w:rPr>
      </w:pPr>
    </w:p>
    <w:p w:rsidR="00BC46DC" w:rsidRPr="007747E6" w:rsidRDefault="00BC46DC" w:rsidP="00596037">
      <w:pPr>
        <w:spacing w:after="0" w:line="240" w:lineRule="auto"/>
        <w:contextualSpacing/>
        <w:rPr>
          <w:rFonts w:ascii="Arial" w:hAnsi="Arial" w:cs="Arial"/>
        </w:rPr>
      </w:pPr>
    </w:p>
    <w:p w:rsidR="00B354C9" w:rsidRPr="007747E6" w:rsidRDefault="00BC46DC" w:rsidP="00B354C9">
      <w:pPr>
        <w:spacing w:after="0" w:line="240" w:lineRule="auto"/>
        <w:contextualSpacing/>
        <w:rPr>
          <w:rFonts w:ascii="Arial" w:hAnsi="Arial" w:cs="Arial"/>
          <w:i/>
        </w:rPr>
      </w:pPr>
      <w:r w:rsidRPr="007747E6">
        <w:rPr>
          <w:rFonts w:ascii="Arial" w:hAnsi="Arial" w:cs="Arial"/>
          <w:i/>
        </w:rPr>
        <w:t>Supplemental Figure</w:t>
      </w:r>
      <w:r w:rsidR="004C1212" w:rsidRPr="007747E6">
        <w:rPr>
          <w:rFonts w:ascii="Arial" w:hAnsi="Arial" w:cs="Arial"/>
          <w:i/>
        </w:rPr>
        <w:t xml:space="preserve"> S2A: Working Memory</w:t>
      </w:r>
      <w:r w:rsidR="00B354C9" w:rsidRPr="007747E6">
        <w:rPr>
          <w:rFonts w:ascii="Arial" w:hAnsi="Arial" w:cs="Arial"/>
          <w:i/>
        </w:rPr>
        <w:tab/>
      </w:r>
      <w:r w:rsidR="004C1212" w:rsidRPr="007747E6">
        <w:rPr>
          <w:rFonts w:ascii="Arial" w:hAnsi="Arial" w:cs="Arial"/>
          <w:i/>
        </w:rPr>
        <w:tab/>
      </w:r>
      <w:r w:rsidR="00B354C9" w:rsidRPr="007747E6">
        <w:rPr>
          <w:rFonts w:ascii="Arial" w:hAnsi="Arial" w:cs="Arial"/>
          <w:i/>
        </w:rPr>
        <w:t>Supplemental Figure S2B</w:t>
      </w:r>
      <w:r w:rsidR="004C1212" w:rsidRPr="007747E6">
        <w:rPr>
          <w:rFonts w:ascii="Arial" w:hAnsi="Arial" w:cs="Arial"/>
          <w:i/>
        </w:rPr>
        <w:t>: Episodic Memory</w:t>
      </w:r>
    </w:p>
    <w:p w:rsidR="00BC46DC" w:rsidRPr="007747E6" w:rsidRDefault="00BC46DC" w:rsidP="00596037">
      <w:pPr>
        <w:spacing w:after="0" w:line="240" w:lineRule="auto"/>
        <w:contextualSpacing/>
        <w:rPr>
          <w:rFonts w:ascii="Arial" w:hAnsi="Arial" w:cs="Arial"/>
        </w:rPr>
      </w:pPr>
    </w:p>
    <w:p w:rsidR="003B208A" w:rsidRPr="007747E6" w:rsidRDefault="00040872" w:rsidP="00596037">
      <w:pPr>
        <w:spacing w:after="0" w:line="240" w:lineRule="auto"/>
        <w:contextualSpacing/>
        <w:rPr>
          <w:rFonts w:ascii="Arial" w:hAnsi="Arial" w:cs="Arial"/>
        </w:rPr>
      </w:pPr>
      <w:r w:rsidRPr="007747E6">
        <w:rPr>
          <w:rFonts w:ascii="Arial" w:hAnsi="Arial" w:cs="Arial"/>
          <w:noProof/>
        </w:rPr>
        <w:drawing>
          <wp:inline distT="0" distB="0" distL="0" distR="0">
            <wp:extent cx="2743200" cy="2743200"/>
            <wp:effectExtent l="0" t="0" r="0" b="0"/>
            <wp:docPr id="11" name="Picture 11" descr="C:\Users\yma\Desktop\UW_ADRC\PIs\Gleason\invariance_revision\analysis_SAS\ROCCurv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ma\Desktop\UW_ADRC\PIs\Gleason\invariance_revision\analysis_SAS\ROCCurv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3B208A" w:rsidRPr="007747E6">
        <w:rPr>
          <w:rFonts w:ascii="Arial" w:hAnsi="Arial" w:cs="Arial"/>
        </w:rPr>
        <w:tab/>
      </w:r>
      <w:r w:rsidR="00507AEE" w:rsidRPr="007747E6">
        <w:rPr>
          <w:rFonts w:ascii="Arial" w:hAnsi="Arial" w:cs="Arial"/>
          <w:noProof/>
        </w:rPr>
        <w:drawing>
          <wp:inline distT="0" distB="0" distL="0" distR="0">
            <wp:extent cx="2743200" cy="2743200"/>
            <wp:effectExtent l="0" t="0" r="0" b="0"/>
            <wp:docPr id="12" name="Picture 12" descr="C:\Users\yma\Desktop\UW_ADRC\PIs\Gleason\invariance_revision\analysis_SAS\ROCCurve_2_Episodic_Mem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yma\Desktop\UW_ADRC\PIs\Gleason\invariance_revision\analysis_SAS\ROCCurve_2_Episodic_Memor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3B208A" w:rsidRPr="007747E6" w:rsidRDefault="003B208A" w:rsidP="00596037">
      <w:pPr>
        <w:spacing w:after="0" w:line="240" w:lineRule="auto"/>
        <w:contextualSpacing/>
        <w:rPr>
          <w:rFonts w:ascii="Arial" w:hAnsi="Arial" w:cs="Arial"/>
        </w:rPr>
      </w:pPr>
    </w:p>
    <w:p w:rsidR="00A73029" w:rsidRPr="007747E6" w:rsidRDefault="00A73029" w:rsidP="00596037">
      <w:pPr>
        <w:spacing w:after="0" w:line="240" w:lineRule="auto"/>
        <w:contextualSpacing/>
        <w:rPr>
          <w:rFonts w:ascii="Arial" w:hAnsi="Arial" w:cs="Arial"/>
        </w:rPr>
      </w:pPr>
    </w:p>
    <w:p w:rsidR="00A73029" w:rsidRPr="007747E6" w:rsidRDefault="00A73029" w:rsidP="00596037">
      <w:pPr>
        <w:spacing w:after="0" w:line="240" w:lineRule="auto"/>
        <w:contextualSpacing/>
        <w:rPr>
          <w:rFonts w:ascii="Arial" w:hAnsi="Arial" w:cs="Arial"/>
        </w:rPr>
      </w:pPr>
    </w:p>
    <w:p w:rsidR="00B354C9" w:rsidRPr="007747E6" w:rsidRDefault="00B354C9" w:rsidP="00B354C9">
      <w:pPr>
        <w:spacing w:after="0" w:line="240" w:lineRule="auto"/>
        <w:contextualSpacing/>
        <w:rPr>
          <w:rFonts w:ascii="Arial" w:hAnsi="Arial" w:cs="Arial"/>
          <w:i/>
        </w:rPr>
      </w:pPr>
      <w:r w:rsidRPr="007747E6">
        <w:rPr>
          <w:rFonts w:ascii="Arial" w:hAnsi="Arial" w:cs="Arial"/>
          <w:i/>
        </w:rPr>
        <w:t>Supplemental Figure S2C</w:t>
      </w:r>
      <w:r w:rsidR="004C1212" w:rsidRPr="007747E6">
        <w:rPr>
          <w:rFonts w:ascii="Arial" w:hAnsi="Arial" w:cs="Arial"/>
          <w:i/>
        </w:rPr>
        <w:t>: Vocabulary</w:t>
      </w:r>
      <w:r w:rsidRPr="007747E6">
        <w:rPr>
          <w:rFonts w:ascii="Arial" w:hAnsi="Arial" w:cs="Arial"/>
          <w:i/>
        </w:rPr>
        <w:tab/>
      </w:r>
      <w:r w:rsidRPr="007747E6">
        <w:rPr>
          <w:rFonts w:ascii="Arial" w:hAnsi="Arial" w:cs="Arial"/>
          <w:i/>
        </w:rPr>
        <w:tab/>
        <w:t>Supplemental Figure S2D</w:t>
      </w:r>
      <w:r w:rsidR="004C1212" w:rsidRPr="007747E6">
        <w:rPr>
          <w:rFonts w:ascii="Arial" w:hAnsi="Arial" w:cs="Arial"/>
          <w:i/>
        </w:rPr>
        <w:t>: Reading</w:t>
      </w:r>
      <w:r w:rsidRPr="007747E6">
        <w:rPr>
          <w:rFonts w:ascii="Arial" w:hAnsi="Arial" w:cs="Arial"/>
          <w:i/>
        </w:rPr>
        <w:t xml:space="preserve"> </w:t>
      </w:r>
    </w:p>
    <w:p w:rsidR="003B208A" w:rsidRPr="007747E6" w:rsidRDefault="003B208A" w:rsidP="00596037">
      <w:pPr>
        <w:spacing w:after="0" w:line="240" w:lineRule="auto"/>
        <w:contextualSpacing/>
        <w:rPr>
          <w:rFonts w:ascii="Arial" w:hAnsi="Arial" w:cs="Arial"/>
        </w:rPr>
      </w:pPr>
    </w:p>
    <w:p w:rsidR="00AC2EA2" w:rsidRPr="007747E6" w:rsidRDefault="00DE5685" w:rsidP="00596037">
      <w:pPr>
        <w:spacing w:after="0" w:line="240" w:lineRule="auto"/>
        <w:contextualSpacing/>
        <w:rPr>
          <w:rFonts w:ascii="Arial" w:hAnsi="Arial" w:cs="Arial"/>
        </w:rPr>
      </w:pPr>
      <w:r w:rsidRPr="007747E6">
        <w:rPr>
          <w:rFonts w:ascii="Arial" w:hAnsi="Arial" w:cs="Arial"/>
          <w:noProof/>
        </w:rPr>
        <w:drawing>
          <wp:inline distT="0" distB="0" distL="0" distR="0">
            <wp:extent cx="2743200" cy="2743200"/>
            <wp:effectExtent l="0" t="0" r="0" b="0"/>
            <wp:docPr id="13" name="Picture 13" descr="C:\Users\yma\Desktop\UW_ADRC\PIs\Gleason\invariance_revision\analysis_SAS\ROCCurve3_Vocabul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yma\Desktop\UW_ADRC\PIs\Gleason\invariance_revision\analysis_SAS\ROCCurve3_Vocabular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40568E" w:rsidRPr="007747E6">
        <w:rPr>
          <w:rFonts w:ascii="Arial" w:hAnsi="Arial" w:cs="Arial"/>
        </w:rPr>
        <w:tab/>
      </w:r>
      <w:r w:rsidR="0040568E" w:rsidRPr="007747E6">
        <w:rPr>
          <w:rFonts w:ascii="Arial" w:hAnsi="Arial" w:cs="Arial"/>
          <w:noProof/>
        </w:rPr>
        <w:drawing>
          <wp:inline distT="0" distB="0" distL="0" distR="0">
            <wp:extent cx="2743200" cy="2743200"/>
            <wp:effectExtent l="0" t="0" r="0" b="0"/>
            <wp:docPr id="14" name="Picture 14" descr="C:\Users\yma\Desktop\UW_ADRC\PIs\Gleason\invariance_revision\analysis_SAS\ROCCurve4_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ma\Desktop\UW_ADRC\PIs\Gleason\invariance_revision\analysis_SAS\ROCCurve4_Readi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AC2EA2" w:rsidRPr="007747E6" w:rsidRDefault="00AC2EA2" w:rsidP="00596037">
      <w:pPr>
        <w:spacing w:after="0" w:line="240" w:lineRule="auto"/>
        <w:contextualSpacing/>
        <w:rPr>
          <w:rFonts w:ascii="Arial" w:hAnsi="Arial" w:cs="Arial"/>
        </w:rPr>
      </w:pPr>
    </w:p>
    <w:p w:rsidR="00AC2EA2" w:rsidRPr="007747E6" w:rsidRDefault="00AC2EA2" w:rsidP="00596037">
      <w:pPr>
        <w:spacing w:after="0" w:line="240" w:lineRule="auto"/>
        <w:contextualSpacing/>
        <w:rPr>
          <w:rFonts w:ascii="Arial" w:hAnsi="Arial" w:cs="Arial"/>
        </w:rPr>
      </w:pPr>
    </w:p>
    <w:sectPr w:rsidR="00AC2EA2" w:rsidRPr="007747E6" w:rsidSect="00EF63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E5" w:rsidRDefault="00B810E5" w:rsidP="0082567F">
      <w:pPr>
        <w:spacing w:after="0" w:line="240" w:lineRule="auto"/>
      </w:pPr>
      <w:r>
        <w:separator/>
      </w:r>
    </w:p>
  </w:endnote>
  <w:endnote w:type="continuationSeparator" w:id="0">
    <w:p w:rsidR="00B810E5" w:rsidRDefault="00B810E5" w:rsidP="0082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903348"/>
      <w:docPartObj>
        <w:docPartGallery w:val="Page Numbers (Bottom of Page)"/>
        <w:docPartUnique/>
      </w:docPartObj>
    </w:sdtPr>
    <w:sdtEndPr>
      <w:rPr>
        <w:noProof/>
      </w:rPr>
    </w:sdtEndPr>
    <w:sdtContent>
      <w:p w:rsidR="00EF6379" w:rsidRDefault="00EF6379">
        <w:pPr>
          <w:pStyle w:val="Footer"/>
          <w:jc w:val="center"/>
        </w:pPr>
        <w:r>
          <w:fldChar w:fldCharType="begin"/>
        </w:r>
        <w:r>
          <w:instrText xml:space="preserve"> PAGE   \* MERGEFORMAT </w:instrText>
        </w:r>
        <w:r>
          <w:fldChar w:fldCharType="separate"/>
        </w:r>
        <w:r w:rsidR="00702EC9">
          <w:rPr>
            <w:noProof/>
          </w:rPr>
          <w:t>9</w:t>
        </w:r>
        <w:r>
          <w:rPr>
            <w:noProof/>
          </w:rPr>
          <w:fldChar w:fldCharType="end"/>
        </w:r>
      </w:p>
    </w:sdtContent>
  </w:sdt>
  <w:p w:rsidR="00EF6379" w:rsidRDefault="00EF6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733043"/>
      <w:docPartObj>
        <w:docPartGallery w:val="Page Numbers (Bottom of Page)"/>
        <w:docPartUnique/>
      </w:docPartObj>
    </w:sdtPr>
    <w:sdtEndPr>
      <w:rPr>
        <w:noProof/>
      </w:rPr>
    </w:sdtEndPr>
    <w:sdtContent>
      <w:p w:rsidR="00EF6379" w:rsidRDefault="00EF6379">
        <w:pPr>
          <w:pStyle w:val="Footer"/>
          <w:jc w:val="center"/>
        </w:pPr>
        <w:r>
          <w:fldChar w:fldCharType="begin"/>
        </w:r>
        <w:r>
          <w:instrText xml:space="preserve"> PAGE   \* MERGEFORMAT </w:instrText>
        </w:r>
        <w:r>
          <w:fldChar w:fldCharType="separate"/>
        </w:r>
        <w:r w:rsidR="00702EC9">
          <w:rPr>
            <w:noProof/>
          </w:rPr>
          <w:t>15</w:t>
        </w:r>
        <w:r>
          <w:rPr>
            <w:noProof/>
          </w:rPr>
          <w:fldChar w:fldCharType="end"/>
        </w:r>
      </w:p>
    </w:sdtContent>
  </w:sdt>
  <w:p w:rsidR="00EF6379" w:rsidRDefault="00EF6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E5" w:rsidRDefault="00B810E5" w:rsidP="0082567F">
      <w:pPr>
        <w:spacing w:after="0" w:line="240" w:lineRule="auto"/>
      </w:pPr>
      <w:r>
        <w:separator/>
      </w:r>
    </w:p>
  </w:footnote>
  <w:footnote w:type="continuationSeparator" w:id="0">
    <w:p w:rsidR="00B810E5" w:rsidRDefault="00B810E5" w:rsidP="00825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F5BE4"/>
    <w:multiLevelType w:val="hybridMultilevel"/>
    <w:tmpl w:val="1BCE0D04"/>
    <w:lvl w:ilvl="0" w:tplc="A46E9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49"/>
    <w:rsid w:val="00015D79"/>
    <w:rsid w:val="00034180"/>
    <w:rsid w:val="00034241"/>
    <w:rsid w:val="00040872"/>
    <w:rsid w:val="000518C8"/>
    <w:rsid w:val="00075FB2"/>
    <w:rsid w:val="0009161D"/>
    <w:rsid w:val="00094F81"/>
    <w:rsid w:val="000C5C97"/>
    <w:rsid w:val="000D5205"/>
    <w:rsid w:val="000E5CC7"/>
    <w:rsid w:val="000F1BA5"/>
    <w:rsid w:val="00126025"/>
    <w:rsid w:val="00133EF1"/>
    <w:rsid w:val="0014194C"/>
    <w:rsid w:val="00142B1E"/>
    <w:rsid w:val="00153396"/>
    <w:rsid w:val="001624B1"/>
    <w:rsid w:val="00163D83"/>
    <w:rsid w:val="00165354"/>
    <w:rsid w:val="00186A57"/>
    <w:rsid w:val="00192FDF"/>
    <w:rsid w:val="00193414"/>
    <w:rsid w:val="001A07D0"/>
    <w:rsid w:val="001A73FE"/>
    <w:rsid w:val="001C46AD"/>
    <w:rsid w:val="001D429B"/>
    <w:rsid w:val="001F549F"/>
    <w:rsid w:val="001F702B"/>
    <w:rsid w:val="001F7467"/>
    <w:rsid w:val="00204781"/>
    <w:rsid w:val="00205B14"/>
    <w:rsid w:val="00207A31"/>
    <w:rsid w:val="00240C9B"/>
    <w:rsid w:val="00260FB7"/>
    <w:rsid w:val="00263C4F"/>
    <w:rsid w:val="002677F7"/>
    <w:rsid w:val="0028368A"/>
    <w:rsid w:val="002A64BE"/>
    <w:rsid w:val="002B7EBE"/>
    <w:rsid w:val="002C4758"/>
    <w:rsid w:val="00306E10"/>
    <w:rsid w:val="00306FEF"/>
    <w:rsid w:val="003317F6"/>
    <w:rsid w:val="00340D77"/>
    <w:rsid w:val="00347755"/>
    <w:rsid w:val="0037662A"/>
    <w:rsid w:val="00384117"/>
    <w:rsid w:val="003A46EB"/>
    <w:rsid w:val="003A6E6E"/>
    <w:rsid w:val="003B035C"/>
    <w:rsid w:val="003B208A"/>
    <w:rsid w:val="003C0E78"/>
    <w:rsid w:val="003F1215"/>
    <w:rsid w:val="00400D6B"/>
    <w:rsid w:val="0040568E"/>
    <w:rsid w:val="00414543"/>
    <w:rsid w:val="004334DD"/>
    <w:rsid w:val="00436A50"/>
    <w:rsid w:val="00437894"/>
    <w:rsid w:val="00442B50"/>
    <w:rsid w:val="00461287"/>
    <w:rsid w:val="00464381"/>
    <w:rsid w:val="00480FA4"/>
    <w:rsid w:val="00491EEA"/>
    <w:rsid w:val="00493AB1"/>
    <w:rsid w:val="004C1212"/>
    <w:rsid w:val="004C26A0"/>
    <w:rsid w:val="004C66C9"/>
    <w:rsid w:val="004E6381"/>
    <w:rsid w:val="00507AEE"/>
    <w:rsid w:val="00537575"/>
    <w:rsid w:val="00537D7B"/>
    <w:rsid w:val="00541E9D"/>
    <w:rsid w:val="00561415"/>
    <w:rsid w:val="00565D58"/>
    <w:rsid w:val="00580C67"/>
    <w:rsid w:val="00596037"/>
    <w:rsid w:val="005B7D3D"/>
    <w:rsid w:val="005E15CC"/>
    <w:rsid w:val="005E4227"/>
    <w:rsid w:val="005E59C1"/>
    <w:rsid w:val="006028DF"/>
    <w:rsid w:val="00642A0B"/>
    <w:rsid w:val="0066421E"/>
    <w:rsid w:val="006738A4"/>
    <w:rsid w:val="00677E49"/>
    <w:rsid w:val="006806FB"/>
    <w:rsid w:val="006A4B90"/>
    <w:rsid w:val="006C2351"/>
    <w:rsid w:val="006C7F2F"/>
    <w:rsid w:val="006D0CED"/>
    <w:rsid w:val="006D6955"/>
    <w:rsid w:val="006E1B4A"/>
    <w:rsid w:val="006E4D8E"/>
    <w:rsid w:val="00702EC9"/>
    <w:rsid w:val="007346A7"/>
    <w:rsid w:val="007363F5"/>
    <w:rsid w:val="00742F34"/>
    <w:rsid w:val="007448B5"/>
    <w:rsid w:val="00750B50"/>
    <w:rsid w:val="007747E6"/>
    <w:rsid w:val="00795739"/>
    <w:rsid w:val="007B3DD9"/>
    <w:rsid w:val="007B4F2E"/>
    <w:rsid w:val="007D7AAE"/>
    <w:rsid w:val="007E56B1"/>
    <w:rsid w:val="007F4D4E"/>
    <w:rsid w:val="008155B0"/>
    <w:rsid w:val="008224ED"/>
    <w:rsid w:val="0082567F"/>
    <w:rsid w:val="008309D7"/>
    <w:rsid w:val="0085030C"/>
    <w:rsid w:val="00857A88"/>
    <w:rsid w:val="00866978"/>
    <w:rsid w:val="008B4E68"/>
    <w:rsid w:val="008E7D44"/>
    <w:rsid w:val="00911639"/>
    <w:rsid w:val="00931230"/>
    <w:rsid w:val="009567D9"/>
    <w:rsid w:val="0096433D"/>
    <w:rsid w:val="009654BD"/>
    <w:rsid w:val="00972FFF"/>
    <w:rsid w:val="00975F18"/>
    <w:rsid w:val="00975FAD"/>
    <w:rsid w:val="00A1191B"/>
    <w:rsid w:val="00A3439D"/>
    <w:rsid w:val="00A3530A"/>
    <w:rsid w:val="00A73029"/>
    <w:rsid w:val="00A74867"/>
    <w:rsid w:val="00A9099B"/>
    <w:rsid w:val="00AC2EA2"/>
    <w:rsid w:val="00B23813"/>
    <w:rsid w:val="00B23CA5"/>
    <w:rsid w:val="00B354C9"/>
    <w:rsid w:val="00B44A08"/>
    <w:rsid w:val="00B471C0"/>
    <w:rsid w:val="00B66191"/>
    <w:rsid w:val="00B71F40"/>
    <w:rsid w:val="00B810E5"/>
    <w:rsid w:val="00B926CA"/>
    <w:rsid w:val="00BA4FE1"/>
    <w:rsid w:val="00BC361F"/>
    <w:rsid w:val="00BC4099"/>
    <w:rsid w:val="00BC46DC"/>
    <w:rsid w:val="00BD061F"/>
    <w:rsid w:val="00BD1EDC"/>
    <w:rsid w:val="00BD454C"/>
    <w:rsid w:val="00BD6948"/>
    <w:rsid w:val="00C16B3F"/>
    <w:rsid w:val="00C323EE"/>
    <w:rsid w:val="00C458F2"/>
    <w:rsid w:val="00C60CC7"/>
    <w:rsid w:val="00C61122"/>
    <w:rsid w:val="00C736F8"/>
    <w:rsid w:val="00C815E7"/>
    <w:rsid w:val="00C84A61"/>
    <w:rsid w:val="00C87944"/>
    <w:rsid w:val="00CC5277"/>
    <w:rsid w:val="00D05182"/>
    <w:rsid w:val="00D137CF"/>
    <w:rsid w:val="00D31E2E"/>
    <w:rsid w:val="00D81449"/>
    <w:rsid w:val="00D84D34"/>
    <w:rsid w:val="00D94226"/>
    <w:rsid w:val="00DC168D"/>
    <w:rsid w:val="00DD573B"/>
    <w:rsid w:val="00DE5685"/>
    <w:rsid w:val="00E02763"/>
    <w:rsid w:val="00E0301F"/>
    <w:rsid w:val="00E033EC"/>
    <w:rsid w:val="00E30967"/>
    <w:rsid w:val="00E35D1B"/>
    <w:rsid w:val="00E5133C"/>
    <w:rsid w:val="00E6278B"/>
    <w:rsid w:val="00E7127C"/>
    <w:rsid w:val="00E92717"/>
    <w:rsid w:val="00EB0846"/>
    <w:rsid w:val="00EB6966"/>
    <w:rsid w:val="00EC0AFD"/>
    <w:rsid w:val="00EF6379"/>
    <w:rsid w:val="00F02217"/>
    <w:rsid w:val="00F042E5"/>
    <w:rsid w:val="00F20B66"/>
    <w:rsid w:val="00F23E56"/>
    <w:rsid w:val="00F27672"/>
    <w:rsid w:val="00F30F33"/>
    <w:rsid w:val="00F43E83"/>
    <w:rsid w:val="00F52A4C"/>
    <w:rsid w:val="00F95EBE"/>
    <w:rsid w:val="00FB3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1A13F-EC65-46D5-A5F2-BCD95477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67F"/>
  </w:style>
  <w:style w:type="paragraph" w:styleId="Footer">
    <w:name w:val="footer"/>
    <w:basedOn w:val="Normal"/>
    <w:link w:val="FooterChar"/>
    <w:uiPriority w:val="99"/>
    <w:unhideWhenUsed/>
    <w:rsid w:val="00825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67F"/>
  </w:style>
  <w:style w:type="paragraph" w:styleId="ListParagraph">
    <w:name w:val="List Paragraph"/>
    <w:basedOn w:val="Normal"/>
    <w:uiPriority w:val="34"/>
    <w:qFormat/>
    <w:rsid w:val="00207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5444">
      <w:bodyDiv w:val="1"/>
      <w:marLeft w:val="0"/>
      <w:marRight w:val="0"/>
      <w:marTop w:val="0"/>
      <w:marBottom w:val="0"/>
      <w:divBdr>
        <w:top w:val="none" w:sz="0" w:space="0" w:color="auto"/>
        <w:left w:val="none" w:sz="0" w:space="0" w:color="auto"/>
        <w:bottom w:val="none" w:sz="0" w:space="0" w:color="auto"/>
        <w:right w:val="none" w:sz="0" w:space="0" w:color="auto"/>
      </w:divBdr>
    </w:div>
    <w:div w:id="198855045">
      <w:bodyDiv w:val="1"/>
      <w:marLeft w:val="0"/>
      <w:marRight w:val="0"/>
      <w:marTop w:val="0"/>
      <w:marBottom w:val="0"/>
      <w:divBdr>
        <w:top w:val="none" w:sz="0" w:space="0" w:color="auto"/>
        <w:left w:val="none" w:sz="0" w:space="0" w:color="auto"/>
        <w:bottom w:val="none" w:sz="0" w:space="0" w:color="auto"/>
        <w:right w:val="none" w:sz="0" w:space="0" w:color="auto"/>
      </w:divBdr>
    </w:div>
    <w:div w:id="464857582">
      <w:bodyDiv w:val="1"/>
      <w:marLeft w:val="0"/>
      <w:marRight w:val="0"/>
      <w:marTop w:val="0"/>
      <w:marBottom w:val="0"/>
      <w:divBdr>
        <w:top w:val="none" w:sz="0" w:space="0" w:color="auto"/>
        <w:left w:val="none" w:sz="0" w:space="0" w:color="auto"/>
        <w:bottom w:val="none" w:sz="0" w:space="0" w:color="auto"/>
        <w:right w:val="none" w:sz="0" w:space="0" w:color="auto"/>
      </w:divBdr>
    </w:div>
    <w:div w:id="672268943">
      <w:bodyDiv w:val="1"/>
      <w:marLeft w:val="0"/>
      <w:marRight w:val="0"/>
      <w:marTop w:val="0"/>
      <w:marBottom w:val="0"/>
      <w:divBdr>
        <w:top w:val="none" w:sz="0" w:space="0" w:color="auto"/>
        <w:left w:val="none" w:sz="0" w:space="0" w:color="auto"/>
        <w:bottom w:val="none" w:sz="0" w:space="0" w:color="auto"/>
        <w:right w:val="none" w:sz="0" w:space="0" w:color="auto"/>
      </w:divBdr>
    </w:div>
    <w:div w:id="835414633">
      <w:bodyDiv w:val="1"/>
      <w:marLeft w:val="0"/>
      <w:marRight w:val="0"/>
      <w:marTop w:val="0"/>
      <w:marBottom w:val="0"/>
      <w:divBdr>
        <w:top w:val="none" w:sz="0" w:space="0" w:color="auto"/>
        <w:left w:val="none" w:sz="0" w:space="0" w:color="auto"/>
        <w:bottom w:val="none" w:sz="0" w:space="0" w:color="auto"/>
        <w:right w:val="none" w:sz="0" w:space="0" w:color="auto"/>
      </w:divBdr>
    </w:div>
    <w:div w:id="1614706513">
      <w:bodyDiv w:val="1"/>
      <w:marLeft w:val="0"/>
      <w:marRight w:val="0"/>
      <w:marTop w:val="0"/>
      <w:marBottom w:val="0"/>
      <w:divBdr>
        <w:top w:val="none" w:sz="0" w:space="0" w:color="auto"/>
        <w:left w:val="none" w:sz="0" w:space="0" w:color="auto"/>
        <w:bottom w:val="none" w:sz="0" w:space="0" w:color="auto"/>
        <w:right w:val="none" w:sz="0" w:space="0" w:color="auto"/>
      </w:divBdr>
    </w:div>
    <w:div w:id="1788812070">
      <w:bodyDiv w:val="1"/>
      <w:marLeft w:val="0"/>
      <w:marRight w:val="0"/>
      <w:marTop w:val="0"/>
      <w:marBottom w:val="0"/>
      <w:divBdr>
        <w:top w:val="none" w:sz="0" w:space="0" w:color="auto"/>
        <w:left w:val="none" w:sz="0" w:space="0" w:color="auto"/>
        <w:bottom w:val="none" w:sz="0" w:space="0" w:color="auto"/>
        <w:right w:val="none" w:sz="0" w:space="0" w:color="auto"/>
      </w:divBdr>
    </w:div>
    <w:div w:id="1801266597">
      <w:bodyDiv w:val="1"/>
      <w:marLeft w:val="0"/>
      <w:marRight w:val="0"/>
      <w:marTop w:val="0"/>
      <w:marBottom w:val="0"/>
      <w:divBdr>
        <w:top w:val="none" w:sz="0" w:space="0" w:color="auto"/>
        <w:left w:val="none" w:sz="0" w:space="0" w:color="auto"/>
        <w:bottom w:val="none" w:sz="0" w:space="0" w:color="auto"/>
        <w:right w:val="none" w:sz="0" w:space="0" w:color="auto"/>
      </w:divBdr>
    </w:div>
    <w:div w:id="2003776365">
      <w:bodyDiv w:val="1"/>
      <w:marLeft w:val="0"/>
      <w:marRight w:val="0"/>
      <w:marTop w:val="0"/>
      <w:marBottom w:val="0"/>
      <w:divBdr>
        <w:top w:val="none" w:sz="0" w:space="0" w:color="auto"/>
        <w:left w:val="none" w:sz="0" w:space="0" w:color="auto"/>
        <w:bottom w:val="none" w:sz="0" w:space="0" w:color="auto"/>
        <w:right w:val="none" w:sz="0" w:space="0" w:color="auto"/>
      </w:divBdr>
    </w:div>
    <w:div w:id="205515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B7985-41A5-4AB7-B496-C805147D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16</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Dept of Medicine</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Ma</dc:creator>
  <cp:keywords/>
  <dc:description/>
  <cp:lastModifiedBy>Yue Ma</cp:lastModifiedBy>
  <cp:revision>257</cp:revision>
  <dcterms:created xsi:type="dcterms:W3CDTF">2020-05-03T00:30:00Z</dcterms:created>
  <dcterms:modified xsi:type="dcterms:W3CDTF">2020-07-24T15:25:00Z</dcterms:modified>
</cp:coreProperties>
</file>