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28078" w14:textId="7EE04883" w:rsidR="007435C8" w:rsidRPr="009A5BD6" w:rsidRDefault="007435C8" w:rsidP="007435C8">
      <w:pPr>
        <w:rPr>
          <w:rFonts w:ascii="Times New Roman" w:eastAsia="Times New Roman" w:hAnsi="Times New Roman" w:cs="Times New Roman"/>
          <w:sz w:val="24"/>
          <w:szCs w:val="24"/>
          <w:highlight w:val="yellow"/>
        </w:rPr>
      </w:pPr>
      <w:r w:rsidRPr="009A5BD6">
        <w:rPr>
          <w:rFonts w:ascii="Times New Roman" w:eastAsia="Times New Roman" w:hAnsi="Times New Roman" w:cs="Times New Roman"/>
          <w:sz w:val="24"/>
          <w:szCs w:val="24"/>
          <w:highlight w:val="yellow"/>
        </w:rPr>
        <w:t>Supplementary Table 1. Test items included within each composite factor scores.</w:t>
      </w:r>
    </w:p>
    <w:tbl>
      <w:tblPr>
        <w:tblStyle w:val="TableGrid"/>
        <w:tblW w:w="9445" w:type="dxa"/>
        <w:tblLook w:val="04A0" w:firstRow="1" w:lastRow="0" w:firstColumn="1" w:lastColumn="0" w:noHBand="0" w:noVBand="1"/>
      </w:tblPr>
      <w:tblGrid>
        <w:gridCol w:w="2245"/>
        <w:gridCol w:w="2430"/>
        <w:gridCol w:w="3150"/>
        <w:gridCol w:w="1620"/>
      </w:tblGrid>
      <w:tr w:rsidR="005E4168" w:rsidRPr="009A5BD6" w14:paraId="73499279" w14:textId="77777777" w:rsidTr="009A5BD6">
        <w:tc>
          <w:tcPr>
            <w:tcW w:w="4675" w:type="dxa"/>
            <w:gridSpan w:val="2"/>
          </w:tcPr>
          <w:p w14:paraId="7166CC55" w14:textId="6829C627" w:rsidR="005E4168" w:rsidRPr="00C57D1C" w:rsidRDefault="005E4168" w:rsidP="009A5BD6">
            <w:pPr>
              <w:jc w:val="center"/>
              <w:rPr>
                <w:rFonts w:ascii="Times New Roman" w:eastAsia="Times New Roman" w:hAnsi="Times New Roman" w:cs="Times New Roman"/>
                <w:b/>
                <w:highlight w:val="yellow"/>
              </w:rPr>
            </w:pPr>
            <w:r w:rsidRPr="00C57D1C">
              <w:rPr>
                <w:rFonts w:ascii="Times New Roman" w:eastAsia="Times New Roman" w:hAnsi="Times New Roman" w:cs="Times New Roman"/>
                <w:b/>
                <w:highlight w:val="yellow"/>
              </w:rPr>
              <w:t>RIRT</w:t>
            </w:r>
          </w:p>
        </w:tc>
        <w:tc>
          <w:tcPr>
            <w:tcW w:w="4770" w:type="dxa"/>
            <w:gridSpan w:val="2"/>
          </w:tcPr>
          <w:p w14:paraId="65CFE323" w14:textId="02621CCC" w:rsidR="005E4168" w:rsidRPr="00C57D1C" w:rsidRDefault="005E4168" w:rsidP="009A5BD6">
            <w:pPr>
              <w:jc w:val="center"/>
              <w:rPr>
                <w:rFonts w:ascii="Times New Roman" w:eastAsia="Times New Roman" w:hAnsi="Times New Roman" w:cs="Times New Roman"/>
                <w:b/>
                <w:highlight w:val="yellow"/>
              </w:rPr>
            </w:pPr>
            <w:r w:rsidRPr="00C57D1C">
              <w:rPr>
                <w:rFonts w:ascii="Times New Roman" w:eastAsia="Times New Roman" w:hAnsi="Times New Roman" w:cs="Times New Roman"/>
                <w:b/>
                <w:highlight w:val="yellow"/>
              </w:rPr>
              <w:t>CDAS</w:t>
            </w:r>
          </w:p>
        </w:tc>
      </w:tr>
      <w:tr w:rsidR="005E4168" w:rsidRPr="009A5BD6" w14:paraId="3016B6D4" w14:textId="77777777" w:rsidTr="00C57D1C">
        <w:tc>
          <w:tcPr>
            <w:tcW w:w="2245" w:type="dxa"/>
          </w:tcPr>
          <w:p w14:paraId="05374BFF" w14:textId="14D3ED9B" w:rsidR="00FA0E9D" w:rsidRPr="00C57D1C" w:rsidRDefault="007435C8" w:rsidP="009A5BD6">
            <w:pPr>
              <w:jc w:val="center"/>
              <w:rPr>
                <w:rFonts w:ascii="Times New Roman" w:eastAsia="Times New Roman" w:hAnsi="Times New Roman" w:cs="Times New Roman"/>
                <w:b/>
                <w:highlight w:val="yellow"/>
              </w:rPr>
            </w:pPr>
            <w:r w:rsidRPr="00C57D1C">
              <w:rPr>
                <w:rFonts w:ascii="Times New Roman" w:eastAsia="Times New Roman" w:hAnsi="Times New Roman" w:cs="Times New Roman"/>
                <w:b/>
                <w:highlight w:val="yellow"/>
              </w:rPr>
              <w:t>Driving Awareness</w:t>
            </w:r>
            <w:r w:rsidR="00FA0E9D" w:rsidRPr="00C57D1C">
              <w:rPr>
                <w:rFonts w:ascii="Times New Roman" w:eastAsia="Times New Roman" w:hAnsi="Times New Roman" w:cs="Times New Roman"/>
                <w:b/>
                <w:highlight w:val="yellow"/>
              </w:rPr>
              <w:t xml:space="preserve"> </w:t>
            </w:r>
          </w:p>
        </w:tc>
        <w:tc>
          <w:tcPr>
            <w:tcW w:w="2430" w:type="dxa"/>
          </w:tcPr>
          <w:p w14:paraId="356B254B" w14:textId="77777777" w:rsidR="007435C8" w:rsidRPr="00C57D1C" w:rsidRDefault="007435C8" w:rsidP="009A5BD6">
            <w:pPr>
              <w:jc w:val="center"/>
              <w:rPr>
                <w:rFonts w:ascii="Times New Roman" w:eastAsia="Times New Roman" w:hAnsi="Times New Roman" w:cs="Times New Roman"/>
                <w:b/>
                <w:highlight w:val="yellow"/>
              </w:rPr>
            </w:pPr>
            <w:r w:rsidRPr="00C57D1C">
              <w:rPr>
                <w:rFonts w:ascii="Times New Roman" w:eastAsia="Times New Roman" w:hAnsi="Times New Roman" w:cs="Times New Roman"/>
                <w:b/>
                <w:highlight w:val="yellow"/>
              </w:rPr>
              <w:t>Speed Control</w:t>
            </w:r>
          </w:p>
        </w:tc>
        <w:tc>
          <w:tcPr>
            <w:tcW w:w="3150" w:type="dxa"/>
          </w:tcPr>
          <w:p w14:paraId="6A8275CD" w14:textId="77777777" w:rsidR="007435C8" w:rsidRPr="00C57D1C" w:rsidRDefault="007435C8" w:rsidP="009A5BD6">
            <w:pPr>
              <w:jc w:val="center"/>
              <w:rPr>
                <w:rFonts w:ascii="Times New Roman" w:eastAsia="Times New Roman" w:hAnsi="Times New Roman" w:cs="Times New Roman"/>
                <w:b/>
                <w:highlight w:val="yellow"/>
              </w:rPr>
            </w:pPr>
            <w:r w:rsidRPr="00C57D1C">
              <w:rPr>
                <w:rFonts w:ascii="Times New Roman" w:eastAsia="Times New Roman" w:hAnsi="Times New Roman" w:cs="Times New Roman"/>
                <w:b/>
                <w:highlight w:val="yellow"/>
              </w:rPr>
              <w:t>Response to Traffic</w:t>
            </w:r>
          </w:p>
        </w:tc>
        <w:tc>
          <w:tcPr>
            <w:tcW w:w="1620" w:type="dxa"/>
          </w:tcPr>
          <w:p w14:paraId="29EE2539" w14:textId="77777777" w:rsidR="007435C8" w:rsidRPr="00C57D1C" w:rsidRDefault="007435C8" w:rsidP="009A5BD6">
            <w:pPr>
              <w:jc w:val="center"/>
              <w:rPr>
                <w:rFonts w:ascii="Times New Roman" w:eastAsia="Times New Roman" w:hAnsi="Times New Roman" w:cs="Times New Roman"/>
                <w:b/>
                <w:highlight w:val="yellow"/>
              </w:rPr>
            </w:pPr>
            <w:r w:rsidRPr="00C57D1C">
              <w:rPr>
                <w:rFonts w:ascii="Times New Roman" w:eastAsia="Times New Roman" w:hAnsi="Times New Roman" w:cs="Times New Roman"/>
                <w:b/>
                <w:highlight w:val="yellow"/>
              </w:rPr>
              <w:t>Lane Keeping</w:t>
            </w:r>
          </w:p>
        </w:tc>
      </w:tr>
      <w:tr w:rsidR="005E4168" w:rsidRPr="009A5BD6" w14:paraId="52F9B9DD" w14:textId="77777777" w:rsidTr="00C57D1C">
        <w:tc>
          <w:tcPr>
            <w:tcW w:w="2245" w:type="dxa"/>
          </w:tcPr>
          <w:p w14:paraId="7270A28D" w14:textId="77777777" w:rsidR="007435C8" w:rsidRPr="00C57D1C" w:rsidRDefault="007435C8" w:rsidP="0079068C">
            <w:pPr>
              <w:rPr>
                <w:rFonts w:ascii="Times New Roman" w:eastAsia="Times New Roman" w:hAnsi="Times New Roman" w:cs="Times New Roman"/>
                <w:highlight w:val="yellow"/>
              </w:rPr>
            </w:pPr>
            <w:r w:rsidRPr="00C57D1C">
              <w:rPr>
                <w:rFonts w:ascii="Times New Roman" w:eastAsia="Times New Roman" w:hAnsi="Times New Roman" w:cs="Times New Roman"/>
                <w:highlight w:val="yellow"/>
              </w:rPr>
              <w:t>Awareness of signs</w:t>
            </w:r>
          </w:p>
        </w:tc>
        <w:tc>
          <w:tcPr>
            <w:tcW w:w="2430" w:type="dxa"/>
          </w:tcPr>
          <w:p w14:paraId="6618FC9F" w14:textId="77777777" w:rsidR="007435C8" w:rsidRPr="00C57D1C" w:rsidRDefault="007435C8" w:rsidP="0079068C">
            <w:pPr>
              <w:rPr>
                <w:rFonts w:ascii="Times New Roman" w:eastAsia="Times New Roman" w:hAnsi="Times New Roman" w:cs="Times New Roman"/>
                <w:highlight w:val="yellow"/>
              </w:rPr>
            </w:pPr>
            <w:r w:rsidRPr="00C57D1C">
              <w:rPr>
                <w:rFonts w:ascii="Times New Roman" w:eastAsia="Times New Roman" w:hAnsi="Times New Roman" w:cs="Times New Roman"/>
                <w:highlight w:val="yellow"/>
              </w:rPr>
              <w:t>Approaches intersection at appropriate speed</w:t>
            </w:r>
          </w:p>
        </w:tc>
        <w:tc>
          <w:tcPr>
            <w:tcW w:w="3150" w:type="dxa"/>
          </w:tcPr>
          <w:p w14:paraId="67A05446" w14:textId="77777777" w:rsidR="007435C8" w:rsidRPr="00C57D1C" w:rsidRDefault="007435C8" w:rsidP="0079068C">
            <w:pPr>
              <w:rPr>
                <w:rFonts w:ascii="Times New Roman" w:eastAsia="Times New Roman" w:hAnsi="Times New Roman" w:cs="Times New Roman"/>
                <w:highlight w:val="yellow"/>
              </w:rPr>
            </w:pPr>
            <w:r w:rsidRPr="00C57D1C">
              <w:rPr>
                <w:rFonts w:ascii="Times New Roman" w:eastAsia="Times New Roman" w:hAnsi="Times New Roman" w:cs="Times New Roman"/>
                <w:highlight w:val="yellow"/>
              </w:rPr>
              <w:t>Follows directions from other occupant</w:t>
            </w:r>
          </w:p>
        </w:tc>
        <w:tc>
          <w:tcPr>
            <w:tcW w:w="1620" w:type="dxa"/>
          </w:tcPr>
          <w:p w14:paraId="0CCDEC95" w14:textId="77777777" w:rsidR="007435C8" w:rsidRPr="00C57D1C" w:rsidRDefault="007435C8" w:rsidP="0079068C">
            <w:pPr>
              <w:rPr>
                <w:rFonts w:ascii="Times New Roman" w:eastAsia="Times New Roman" w:hAnsi="Times New Roman" w:cs="Times New Roman"/>
                <w:highlight w:val="yellow"/>
              </w:rPr>
            </w:pPr>
            <w:r w:rsidRPr="00C57D1C">
              <w:rPr>
                <w:rFonts w:ascii="Times New Roman" w:eastAsia="Times New Roman" w:hAnsi="Times New Roman" w:cs="Times New Roman"/>
                <w:highlight w:val="yellow"/>
              </w:rPr>
              <w:t>Starting</w:t>
            </w:r>
          </w:p>
        </w:tc>
      </w:tr>
      <w:tr w:rsidR="005E4168" w:rsidRPr="009A5BD6" w14:paraId="24A7E5AA" w14:textId="77777777" w:rsidTr="00C57D1C">
        <w:tc>
          <w:tcPr>
            <w:tcW w:w="2245" w:type="dxa"/>
          </w:tcPr>
          <w:p w14:paraId="515C33CB" w14:textId="77777777" w:rsidR="007435C8" w:rsidRPr="00C57D1C" w:rsidRDefault="007435C8" w:rsidP="0079068C">
            <w:pPr>
              <w:rPr>
                <w:rFonts w:ascii="Times New Roman" w:eastAsia="Times New Roman" w:hAnsi="Times New Roman" w:cs="Times New Roman"/>
                <w:highlight w:val="yellow"/>
              </w:rPr>
            </w:pPr>
            <w:r w:rsidRPr="00C57D1C">
              <w:rPr>
                <w:rFonts w:ascii="Times New Roman" w:eastAsia="Times New Roman" w:hAnsi="Times New Roman" w:cs="Times New Roman"/>
                <w:highlight w:val="yellow"/>
              </w:rPr>
              <w:t>Light awareness</w:t>
            </w:r>
          </w:p>
        </w:tc>
        <w:tc>
          <w:tcPr>
            <w:tcW w:w="2430" w:type="dxa"/>
          </w:tcPr>
          <w:p w14:paraId="593BCAC9" w14:textId="77777777" w:rsidR="007435C8" w:rsidRPr="00C57D1C" w:rsidRDefault="007435C8" w:rsidP="0079068C">
            <w:pPr>
              <w:rPr>
                <w:rFonts w:ascii="Times New Roman" w:eastAsia="Times New Roman" w:hAnsi="Times New Roman" w:cs="Times New Roman"/>
                <w:highlight w:val="yellow"/>
              </w:rPr>
            </w:pPr>
            <w:r w:rsidRPr="00C57D1C">
              <w:rPr>
                <w:rFonts w:ascii="Times New Roman" w:eastAsia="Times New Roman" w:hAnsi="Times New Roman" w:cs="Times New Roman"/>
                <w:highlight w:val="yellow"/>
              </w:rPr>
              <w:t>Brakes smoothly and accurately</w:t>
            </w:r>
          </w:p>
        </w:tc>
        <w:tc>
          <w:tcPr>
            <w:tcW w:w="3150" w:type="dxa"/>
          </w:tcPr>
          <w:p w14:paraId="65DF6B44" w14:textId="77777777" w:rsidR="007435C8" w:rsidRPr="00C57D1C" w:rsidRDefault="007435C8" w:rsidP="0079068C">
            <w:pPr>
              <w:rPr>
                <w:rFonts w:ascii="Times New Roman" w:eastAsia="Times New Roman" w:hAnsi="Times New Roman" w:cs="Times New Roman"/>
                <w:highlight w:val="yellow"/>
              </w:rPr>
            </w:pPr>
            <w:r w:rsidRPr="00C57D1C">
              <w:rPr>
                <w:rFonts w:ascii="Times New Roman" w:eastAsia="Times New Roman" w:hAnsi="Times New Roman" w:cs="Times New Roman"/>
                <w:highlight w:val="yellow"/>
              </w:rPr>
              <w:t>Responds appropriately to traffic signs, lights, and road markings</w:t>
            </w:r>
          </w:p>
        </w:tc>
        <w:tc>
          <w:tcPr>
            <w:tcW w:w="1620" w:type="dxa"/>
          </w:tcPr>
          <w:p w14:paraId="4722FF45" w14:textId="77777777" w:rsidR="007435C8" w:rsidRPr="00C57D1C" w:rsidRDefault="007435C8" w:rsidP="0079068C">
            <w:pPr>
              <w:rPr>
                <w:rFonts w:ascii="Times New Roman" w:eastAsia="Times New Roman" w:hAnsi="Times New Roman" w:cs="Times New Roman"/>
                <w:highlight w:val="yellow"/>
              </w:rPr>
            </w:pPr>
            <w:r w:rsidRPr="00C57D1C">
              <w:rPr>
                <w:rFonts w:ascii="Times New Roman" w:eastAsia="Times New Roman" w:hAnsi="Times New Roman" w:cs="Times New Roman"/>
                <w:highlight w:val="yellow"/>
              </w:rPr>
              <w:t>Centers vehicle in travel lane</w:t>
            </w:r>
          </w:p>
        </w:tc>
      </w:tr>
      <w:tr w:rsidR="005E4168" w:rsidRPr="009A5BD6" w14:paraId="02B5739E" w14:textId="77777777" w:rsidTr="00C57D1C">
        <w:tc>
          <w:tcPr>
            <w:tcW w:w="2245" w:type="dxa"/>
          </w:tcPr>
          <w:p w14:paraId="58227E4D" w14:textId="77777777" w:rsidR="007435C8" w:rsidRPr="00C57D1C" w:rsidRDefault="007435C8" w:rsidP="0079068C">
            <w:pPr>
              <w:rPr>
                <w:rFonts w:ascii="Times New Roman" w:eastAsia="Times New Roman" w:hAnsi="Times New Roman" w:cs="Times New Roman"/>
                <w:highlight w:val="yellow"/>
              </w:rPr>
            </w:pPr>
            <w:r w:rsidRPr="00C57D1C">
              <w:rPr>
                <w:rFonts w:ascii="Times New Roman" w:eastAsia="Times New Roman" w:hAnsi="Times New Roman" w:cs="Times New Roman"/>
                <w:highlight w:val="yellow"/>
              </w:rPr>
              <w:t>Aware of traffic situations</w:t>
            </w:r>
          </w:p>
        </w:tc>
        <w:tc>
          <w:tcPr>
            <w:tcW w:w="2430" w:type="dxa"/>
          </w:tcPr>
          <w:p w14:paraId="3E543E1E" w14:textId="77777777" w:rsidR="007435C8" w:rsidRPr="00C57D1C" w:rsidRDefault="007435C8" w:rsidP="0079068C">
            <w:pPr>
              <w:rPr>
                <w:rFonts w:ascii="Times New Roman" w:eastAsia="Times New Roman" w:hAnsi="Times New Roman" w:cs="Times New Roman"/>
                <w:highlight w:val="yellow"/>
              </w:rPr>
            </w:pPr>
            <w:r w:rsidRPr="00C57D1C">
              <w:rPr>
                <w:rFonts w:ascii="Times New Roman" w:eastAsia="Times New Roman" w:hAnsi="Times New Roman" w:cs="Times New Roman"/>
                <w:highlight w:val="yellow"/>
              </w:rPr>
              <w:t>Proceeds timely</w:t>
            </w:r>
          </w:p>
        </w:tc>
        <w:tc>
          <w:tcPr>
            <w:tcW w:w="3150" w:type="dxa"/>
          </w:tcPr>
          <w:p w14:paraId="40DFDF30" w14:textId="77777777" w:rsidR="007435C8" w:rsidRPr="00C57D1C" w:rsidRDefault="007435C8" w:rsidP="0079068C">
            <w:pPr>
              <w:rPr>
                <w:rFonts w:ascii="Times New Roman" w:eastAsia="Times New Roman" w:hAnsi="Times New Roman" w:cs="Times New Roman"/>
                <w:highlight w:val="yellow"/>
              </w:rPr>
            </w:pPr>
            <w:r w:rsidRPr="00C57D1C">
              <w:rPr>
                <w:rFonts w:ascii="Times New Roman" w:eastAsia="Times New Roman" w:hAnsi="Times New Roman" w:cs="Times New Roman"/>
                <w:highlight w:val="yellow"/>
              </w:rPr>
              <w:t>Demonstrates appropriate response during emergency situations</w:t>
            </w:r>
          </w:p>
        </w:tc>
        <w:tc>
          <w:tcPr>
            <w:tcW w:w="1620" w:type="dxa"/>
          </w:tcPr>
          <w:p w14:paraId="6782098E" w14:textId="77777777" w:rsidR="007435C8" w:rsidRPr="00C57D1C" w:rsidRDefault="007435C8" w:rsidP="0079068C">
            <w:pPr>
              <w:rPr>
                <w:rFonts w:ascii="Times New Roman" w:eastAsia="Times New Roman" w:hAnsi="Times New Roman" w:cs="Times New Roman"/>
                <w:highlight w:val="yellow"/>
              </w:rPr>
            </w:pPr>
            <w:r w:rsidRPr="00C57D1C">
              <w:rPr>
                <w:rFonts w:ascii="Times New Roman" w:eastAsia="Times New Roman" w:hAnsi="Times New Roman" w:cs="Times New Roman"/>
                <w:highlight w:val="yellow"/>
              </w:rPr>
              <w:t>Lane keeping</w:t>
            </w:r>
          </w:p>
        </w:tc>
      </w:tr>
      <w:tr w:rsidR="005E4168" w:rsidRPr="009A5BD6" w14:paraId="588EEEB1" w14:textId="77777777" w:rsidTr="00C57D1C">
        <w:tc>
          <w:tcPr>
            <w:tcW w:w="2245" w:type="dxa"/>
          </w:tcPr>
          <w:p w14:paraId="06211E83" w14:textId="77777777" w:rsidR="007435C8" w:rsidRPr="00C57D1C" w:rsidRDefault="007435C8" w:rsidP="0079068C">
            <w:pPr>
              <w:rPr>
                <w:rFonts w:ascii="Times New Roman" w:eastAsia="Times New Roman" w:hAnsi="Times New Roman" w:cs="Times New Roman"/>
                <w:highlight w:val="yellow"/>
              </w:rPr>
            </w:pPr>
            <w:r w:rsidRPr="00C57D1C">
              <w:rPr>
                <w:rFonts w:ascii="Times New Roman" w:eastAsia="Times New Roman" w:hAnsi="Times New Roman" w:cs="Times New Roman"/>
                <w:highlight w:val="yellow"/>
              </w:rPr>
              <w:t>Responds appropriately to signal</w:t>
            </w:r>
          </w:p>
        </w:tc>
        <w:tc>
          <w:tcPr>
            <w:tcW w:w="2430" w:type="dxa"/>
          </w:tcPr>
          <w:p w14:paraId="3F9C3E37" w14:textId="77777777" w:rsidR="007435C8" w:rsidRPr="00C57D1C" w:rsidRDefault="007435C8" w:rsidP="0079068C">
            <w:pPr>
              <w:rPr>
                <w:rFonts w:ascii="Times New Roman" w:eastAsia="Times New Roman" w:hAnsi="Times New Roman" w:cs="Times New Roman"/>
                <w:highlight w:val="yellow"/>
              </w:rPr>
            </w:pPr>
            <w:r w:rsidRPr="00C57D1C">
              <w:rPr>
                <w:rFonts w:ascii="Times New Roman" w:eastAsia="Times New Roman" w:hAnsi="Times New Roman" w:cs="Times New Roman"/>
                <w:highlight w:val="yellow"/>
              </w:rPr>
              <w:t>Accelerates smoothly and accurately</w:t>
            </w:r>
          </w:p>
        </w:tc>
        <w:tc>
          <w:tcPr>
            <w:tcW w:w="3150" w:type="dxa"/>
          </w:tcPr>
          <w:p w14:paraId="680B9E68" w14:textId="77777777" w:rsidR="007435C8" w:rsidRPr="00C57D1C" w:rsidRDefault="007435C8" w:rsidP="0079068C">
            <w:pPr>
              <w:rPr>
                <w:rFonts w:ascii="Times New Roman" w:eastAsia="Times New Roman" w:hAnsi="Times New Roman" w:cs="Times New Roman"/>
                <w:highlight w:val="yellow"/>
              </w:rPr>
            </w:pPr>
            <w:r w:rsidRPr="00C57D1C">
              <w:rPr>
                <w:rFonts w:ascii="Times New Roman" w:eastAsia="Times New Roman" w:hAnsi="Times New Roman" w:cs="Times New Roman"/>
                <w:highlight w:val="yellow"/>
              </w:rPr>
              <w:t>Backing</w:t>
            </w:r>
          </w:p>
        </w:tc>
        <w:tc>
          <w:tcPr>
            <w:tcW w:w="1620" w:type="dxa"/>
          </w:tcPr>
          <w:p w14:paraId="20C8F5EB" w14:textId="77777777" w:rsidR="007435C8" w:rsidRPr="00C57D1C" w:rsidRDefault="007435C8" w:rsidP="0079068C">
            <w:pPr>
              <w:rPr>
                <w:rFonts w:ascii="Times New Roman" w:eastAsia="Times New Roman" w:hAnsi="Times New Roman" w:cs="Times New Roman"/>
                <w:highlight w:val="yellow"/>
              </w:rPr>
            </w:pPr>
            <w:r w:rsidRPr="00C57D1C">
              <w:rPr>
                <w:rFonts w:ascii="Times New Roman" w:eastAsia="Times New Roman" w:hAnsi="Times New Roman" w:cs="Times New Roman"/>
                <w:highlight w:val="yellow"/>
              </w:rPr>
              <w:t>Attention</w:t>
            </w:r>
          </w:p>
        </w:tc>
      </w:tr>
      <w:tr w:rsidR="005E4168" w:rsidRPr="009A5BD6" w14:paraId="62D4E11A" w14:textId="77777777" w:rsidTr="00C57D1C">
        <w:tc>
          <w:tcPr>
            <w:tcW w:w="2245" w:type="dxa"/>
          </w:tcPr>
          <w:p w14:paraId="7E67F096" w14:textId="77777777" w:rsidR="007435C8" w:rsidRPr="00C57D1C" w:rsidRDefault="007435C8" w:rsidP="0079068C">
            <w:pPr>
              <w:rPr>
                <w:rFonts w:ascii="Times New Roman" w:eastAsia="Times New Roman" w:hAnsi="Times New Roman" w:cs="Times New Roman"/>
                <w:highlight w:val="yellow"/>
              </w:rPr>
            </w:pPr>
            <w:r w:rsidRPr="00C57D1C">
              <w:rPr>
                <w:rFonts w:ascii="Times New Roman" w:eastAsia="Times New Roman" w:hAnsi="Times New Roman" w:cs="Times New Roman"/>
                <w:highlight w:val="yellow"/>
              </w:rPr>
              <w:t>Scans</w:t>
            </w:r>
          </w:p>
        </w:tc>
        <w:tc>
          <w:tcPr>
            <w:tcW w:w="2430" w:type="dxa"/>
          </w:tcPr>
          <w:p w14:paraId="7485A718" w14:textId="77777777" w:rsidR="007435C8" w:rsidRPr="00C57D1C" w:rsidRDefault="007435C8" w:rsidP="0079068C">
            <w:pPr>
              <w:rPr>
                <w:rFonts w:ascii="Times New Roman" w:eastAsia="Times New Roman" w:hAnsi="Times New Roman" w:cs="Times New Roman"/>
                <w:highlight w:val="yellow"/>
              </w:rPr>
            </w:pPr>
          </w:p>
        </w:tc>
        <w:tc>
          <w:tcPr>
            <w:tcW w:w="3150" w:type="dxa"/>
          </w:tcPr>
          <w:p w14:paraId="4668469E" w14:textId="77777777" w:rsidR="007435C8" w:rsidRPr="00C57D1C" w:rsidRDefault="007435C8" w:rsidP="0079068C">
            <w:pPr>
              <w:rPr>
                <w:rFonts w:ascii="Times New Roman" w:eastAsia="Times New Roman" w:hAnsi="Times New Roman" w:cs="Times New Roman"/>
                <w:highlight w:val="yellow"/>
              </w:rPr>
            </w:pPr>
            <w:r w:rsidRPr="00C57D1C">
              <w:rPr>
                <w:rFonts w:ascii="Times New Roman" w:eastAsia="Times New Roman" w:hAnsi="Times New Roman" w:cs="Times New Roman"/>
                <w:highlight w:val="yellow"/>
              </w:rPr>
              <w:t>Parking (horizontal)</w:t>
            </w:r>
          </w:p>
        </w:tc>
        <w:tc>
          <w:tcPr>
            <w:tcW w:w="1620" w:type="dxa"/>
          </w:tcPr>
          <w:p w14:paraId="296A01D4" w14:textId="77777777" w:rsidR="007435C8" w:rsidRPr="00C57D1C" w:rsidRDefault="007435C8" w:rsidP="0079068C">
            <w:pPr>
              <w:rPr>
                <w:rFonts w:ascii="Times New Roman" w:eastAsia="Times New Roman" w:hAnsi="Times New Roman" w:cs="Times New Roman"/>
                <w:highlight w:val="yellow"/>
              </w:rPr>
            </w:pPr>
          </w:p>
        </w:tc>
      </w:tr>
      <w:tr w:rsidR="005E4168" w:rsidRPr="009A5BD6" w14:paraId="18BCA527" w14:textId="77777777" w:rsidTr="00C57D1C">
        <w:tc>
          <w:tcPr>
            <w:tcW w:w="2245" w:type="dxa"/>
          </w:tcPr>
          <w:p w14:paraId="1BCCA067" w14:textId="77777777" w:rsidR="007435C8" w:rsidRPr="00C57D1C" w:rsidRDefault="007435C8" w:rsidP="0079068C">
            <w:pPr>
              <w:rPr>
                <w:rFonts w:ascii="Times New Roman" w:eastAsia="Times New Roman" w:hAnsi="Times New Roman" w:cs="Times New Roman"/>
                <w:highlight w:val="yellow"/>
              </w:rPr>
            </w:pPr>
            <w:r w:rsidRPr="00C57D1C">
              <w:rPr>
                <w:rFonts w:ascii="Times New Roman" w:eastAsia="Times New Roman" w:hAnsi="Times New Roman" w:cs="Times New Roman"/>
                <w:highlight w:val="yellow"/>
              </w:rPr>
              <w:t>Uses mirrors</w:t>
            </w:r>
          </w:p>
        </w:tc>
        <w:tc>
          <w:tcPr>
            <w:tcW w:w="2430" w:type="dxa"/>
          </w:tcPr>
          <w:p w14:paraId="14324FDC" w14:textId="77777777" w:rsidR="007435C8" w:rsidRPr="00C57D1C" w:rsidRDefault="007435C8" w:rsidP="0079068C">
            <w:pPr>
              <w:rPr>
                <w:rFonts w:ascii="Times New Roman" w:eastAsia="Times New Roman" w:hAnsi="Times New Roman" w:cs="Times New Roman"/>
                <w:highlight w:val="yellow"/>
              </w:rPr>
            </w:pPr>
          </w:p>
        </w:tc>
        <w:tc>
          <w:tcPr>
            <w:tcW w:w="3150" w:type="dxa"/>
          </w:tcPr>
          <w:p w14:paraId="692E667D" w14:textId="77777777" w:rsidR="007435C8" w:rsidRPr="00C57D1C" w:rsidRDefault="007435C8" w:rsidP="0079068C">
            <w:pPr>
              <w:rPr>
                <w:rFonts w:ascii="Times New Roman" w:eastAsia="Times New Roman" w:hAnsi="Times New Roman" w:cs="Times New Roman"/>
                <w:highlight w:val="yellow"/>
              </w:rPr>
            </w:pPr>
            <w:r w:rsidRPr="00C57D1C">
              <w:rPr>
                <w:rFonts w:ascii="Times New Roman" w:eastAsia="Times New Roman" w:hAnsi="Times New Roman" w:cs="Times New Roman"/>
                <w:highlight w:val="yellow"/>
              </w:rPr>
              <w:t>Uses turn signal</w:t>
            </w:r>
          </w:p>
        </w:tc>
        <w:tc>
          <w:tcPr>
            <w:tcW w:w="1620" w:type="dxa"/>
          </w:tcPr>
          <w:p w14:paraId="341EB2C3" w14:textId="77777777" w:rsidR="007435C8" w:rsidRPr="00C57D1C" w:rsidRDefault="007435C8" w:rsidP="0079068C">
            <w:pPr>
              <w:rPr>
                <w:rFonts w:ascii="Times New Roman" w:eastAsia="Times New Roman" w:hAnsi="Times New Roman" w:cs="Times New Roman"/>
                <w:highlight w:val="yellow"/>
              </w:rPr>
            </w:pPr>
          </w:p>
        </w:tc>
      </w:tr>
      <w:tr w:rsidR="005E4168" w:rsidRPr="009A5BD6" w14:paraId="7D7C7078" w14:textId="77777777" w:rsidTr="00C57D1C">
        <w:tc>
          <w:tcPr>
            <w:tcW w:w="2245" w:type="dxa"/>
          </w:tcPr>
          <w:p w14:paraId="1818997E" w14:textId="77777777" w:rsidR="007435C8" w:rsidRPr="00C57D1C" w:rsidRDefault="007435C8" w:rsidP="0079068C">
            <w:pPr>
              <w:rPr>
                <w:rFonts w:ascii="Times New Roman" w:eastAsia="Times New Roman" w:hAnsi="Times New Roman" w:cs="Times New Roman"/>
                <w:highlight w:val="yellow"/>
              </w:rPr>
            </w:pPr>
            <w:r w:rsidRPr="00C57D1C">
              <w:rPr>
                <w:rFonts w:ascii="Times New Roman" w:eastAsia="Times New Roman" w:hAnsi="Times New Roman" w:cs="Times New Roman"/>
                <w:highlight w:val="yellow"/>
              </w:rPr>
              <w:t>Positions for turn</w:t>
            </w:r>
          </w:p>
        </w:tc>
        <w:tc>
          <w:tcPr>
            <w:tcW w:w="2430" w:type="dxa"/>
          </w:tcPr>
          <w:p w14:paraId="02C545D4" w14:textId="77777777" w:rsidR="007435C8" w:rsidRPr="00C57D1C" w:rsidRDefault="007435C8" w:rsidP="0079068C">
            <w:pPr>
              <w:rPr>
                <w:rFonts w:ascii="Times New Roman" w:eastAsia="Times New Roman" w:hAnsi="Times New Roman" w:cs="Times New Roman"/>
                <w:highlight w:val="yellow"/>
              </w:rPr>
            </w:pPr>
          </w:p>
        </w:tc>
        <w:tc>
          <w:tcPr>
            <w:tcW w:w="3150" w:type="dxa"/>
          </w:tcPr>
          <w:p w14:paraId="65147B54" w14:textId="77777777" w:rsidR="007435C8" w:rsidRPr="00C57D1C" w:rsidRDefault="007435C8" w:rsidP="0079068C">
            <w:pPr>
              <w:rPr>
                <w:rFonts w:ascii="Times New Roman" w:eastAsia="Times New Roman" w:hAnsi="Times New Roman" w:cs="Times New Roman"/>
                <w:highlight w:val="yellow"/>
              </w:rPr>
            </w:pPr>
            <w:r w:rsidRPr="00C57D1C">
              <w:rPr>
                <w:rFonts w:ascii="Times New Roman" w:eastAsia="Times New Roman" w:hAnsi="Times New Roman" w:cs="Times New Roman"/>
                <w:highlight w:val="yellow"/>
              </w:rPr>
              <w:t>Left turn</w:t>
            </w:r>
          </w:p>
        </w:tc>
        <w:tc>
          <w:tcPr>
            <w:tcW w:w="1620" w:type="dxa"/>
          </w:tcPr>
          <w:p w14:paraId="5DCC30E4" w14:textId="77777777" w:rsidR="007435C8" w:rsidRPr="00C57D1C" w:rsidRDefault="007435C8" w:rsidP="0079068C">
            <w:pPr>
              <w:rPr>
                <w:rFonts w:ascii="Times New Roman" w:eastAsia="Times New Roman" w:hAnsi="Times New Roman" w:cs="Times New Roman"/>
                <w:highlight w:val="yellow"/>
              </w:rPr>
            </w:pPr>
          </w:p>
        </w:tc>
      </w:tr>
      <w:tr w:rsidR="005E4168" w:rsidRPr="009A5BD6" w14:paraId="56B59FF6" w14:textId="77777777" w:rsidTr="00C57D1C">
        <w:tc>
          <w:tcPr>
            <w:tcW w:w="2245" w:type="dxa"/>
          </w:tcPr>
          <w:p w14:paraId="29F39D09" w14:textId="77777777" w:rsidR="007435C8" w:rsidRPr="00C57D1C" w:rsidRDefault="007435C8" w:rsidP="0079068C">
            <w:pPr>
              <w:rPr>
                <w:rFonts w:ascii="Times New Roman" w:eastAsia="Times New Roman" w:hAnsi="Times New Roman" w:cs="Times New Roman"/>
                <w:highlight w:val="yellow"/>
              </w:rPr>
            </w:pPr>
            <w:r w:rsidRPr="00C57D1C">
              <w:rPr>
                <w:rFonts w:ascii="Times New Roman" w:eastAsia="Times New Roman" w:hAnsi="Times New Roman" w:cs="Times New Roman"/>
                <w:highlight w:val="yellow"/>
              </w:rPr>
              <w:t>Yields right of way</w:t>
            </w:r>
          </w:p>
        </w:tc>
        <w:tc>
          <w:tcPr>
            <w:tcW w:w="2430" w:type="dxa"/>
          </w:tcPr>
          <w:p w14:paraId="01DC3C6A" w14:textId="77777777" w:rsidR="007435C8" w:rsidRPr="00C57D1C" w:rsidRDefault="007435C8" w:rsidP="0079068C">
            <w:pPr>
              <w:rPr>
                <w:rFonts w:ascii="Times New Roman" w:eastAsia="Times New Roman" w:hAnsi="Times New Roman" w:cs="Times New Roman"/>
                <w:highlight w:val="yellow"/>
              </w:rPr>
            </w:pPr>
          </w:p>
        </w:tc>
        <w:tc>
          <w:tcPr>
            <w:tcW w:w="3150" w:type="dxa"/>
          </w:tcPr>
          <w:p w14:paraId="79064F53" w14:textId="77777777" w:rsidR="007435C8" w:rsidRPr="00C57D1C" w:rsidRDefault="007435C8" w:rsidP="0079068C">
            <w:pPr>
              <w:rPr>
                <w:rFonts w:ascii="Times New Roman" w:eastAsia="Times New Roman" w:hAnsi="Times New Roman" w:cs="Times New Roman"/>
                <w:highlight w:val="yellow"/>
              </w:rPr>
            </w:pPr>
            <w:r w:rsidRPr="00C57D1C">
              <w:rPr>
                <w:rFonts w:ascii="Times New Roman" w:eastAsia="Times New Roman" w:hAnsi="Times New Roman" w:cs="Times New Roman"/>
                <w:highlight w:val="yellow"/>
              </w:rPr>
              <w:t>Right turn</w:t>
            </w:r>
          </w:p>
        </w:tc>
        <w:tc>
          <w:tcPr>
            <w:tcW w:w="1620" w:type="dxa"/>
          </w:tcPr>
          <w:p w14:paraId="021E126D" w14:textId="77777777" w:rsidR="007435C8" w:rsidRPr="00C57D1C" w:rsidRDefault="007435C8" w:rsidP="0079068C">
            <w:pPr>
              <w:rPr>
                <w:rFonts w:ascii="Times New Roman" w:eastAsia="Times New Roman" w:hAnsi="Times New Roman" w:cs="Times New Roman"/>
                <w:highlight w:val="yellow"/>
              </w:rPr>
            </w:pPr>
          </w:p>
        </w:tc>
      </w:tr>
      <w:tr w:rsidR="005E4168" w:rsidRPr="009A5BD6" w14:paraId="5E9A33C0" w14:textId="77777777" w:rsidTr="00C57D1C">
        <w:tc>
          <w:tcPr>
            <w:tcW w:w="2245" w:type="dxa"/>
          </w:tcPr>
          <w:p w14:paraId="10C67B56" w14:textId="77777777" w:rsidR="007435C8" w:rsidRPr="00C57D1C" w:rsidRDefault="007435C8" w:rsidP="0079068C">
            <w:pPr>
              <w:rPr>
                <w:rFonts w:ascii="Times New Roman" w:eastAsia="Times New Roman" w:hAnsi="Times New Roman" w:cs="Times New Roman"/>
                <w:highlight w:val="yellow"/>
              </w:rPr>
            </w:pPr>
            <w:r w:rsidRPr="00C57D1C">
              <w:rPr>
                <w:rFonts w:ascii="Times New Roman" w:eastAsia="Times New Roman" w:hAnsi="Times New Roman" w:cs="Times New Roman"/>
                <w:highlight w:val="yellow"/>
              </w:rPr>
              <w:t>Signal use</w:t>
            </w:r>
          </w:p>
        </w:tc>
        <w:tc>
          <w:tcPr>
            <w:tcW w:w="2430" w:type="dxa"/>
          </w:tcPr>
          <w:p w14:paraId="297649FE" w14:textId="77777777" w:rsidR="007435C8" w:rsidRPr="00C57D1C" w:rsidRDefault="007435C8" w:rsidP="0079068C">
            <w:pPr>
              <w:rPr>
                <w:rFonts w:ascii="Times New Roman" w:eastAsia="Times New Roman" w:hAnsi="Times New Roman" w:cs="Times New Roman"/>
                <w:highlight w:val="yellow"/>
              </w:rPr>
            </w:pPr>
          </w:p>
        </w:tc>
        <w:tc>
          <w:tcPr>
            <w:tcW w:w="3150" w:type="dxa"/>
          </w:tcPr>
          <w:p w14:paraId="3A014E25" w14:textId="77777777" w:rsidR="007435C8" w:rsidRPr="00C57D1C" w:rsidRDefault="007435C8" w:rsidP="0079068C">
            <w:pPr>
              <w:rPr>
                <w:rFonts w:ascii="Times New Roman" w:eastAsia="Times New Roman" w:hAnsi="Times New Roman" w:cs="Times New Roman"/>
                <w:highlight w:val="yellow"/>
              </w:rPr>
            </w:pPr>
            <w:r w:rsidRPr="00C57D1C">
              <w:rPr>
                <w:rFonts w:ascii="Times New Roman" w:eastAsia="Times New Roman" w:hAnsi="Times New Roman" w:cs="Times New Roman"/>
                <w:highlight w:val="yellow"/>
              </w:rPr>
              <w:t>Proceeds without hesitation</w:t>
            </w:r>
          </w:p>
        </w:tc>
        <w:tc>
          <w:tcPr>
            <w:tcW w:w="1620" w:type="dxa"/>
          </w:tcPr>
          <w:p w14:paraId="5F1FB61C" w14:textId="77777777" w:rsidR="007435C8" w:rsidRPr="00C57D1C" w:rsidRDefault="007435C8" w:rsidP="0079068C">
            <w:pPr>
              <w:rPr>
                <w:rFonts w:ascii="Times New Roman" w:eastAsia="Times New Roman" w:hAnsi="Times New Roman" w:cs="Times New Roman"/>
                <w:highlight w:val="yellow"/>
              </w:rPr>
            </w:pPr>
          </w:p>
        </w:tc>
      </w:tr>
      <w:tr w:rsidR="005E4168" w:rsidRPr="009A5BD6" w14:paraId="3DE7079F" w14:textId="77777777" w:rsidTr="00C57D1C">
        <w:tc>
          <w:tcPr>
            <w:tcW w:w="2245" w:type="dxa"/>
          </w:tcPr>
          <w:p w14:paraId="5CC035F3" w14:textId="77777777" w:rsidR="007435C8" w:rsidRPr="00C57D1C" w:rsidRDefault="007435C8" w:rsidP="0079068C">
            <w:pPr>
              <w:rPr>
                <w:rFonts w:ascii="Times New Roman" w:eastAsia="Times New Roman" w:hAnsi="Times New Roman" w:cs="Times New Roman"/>
                <w:highlight w:val="yellow"/>
              </w:rPr>
            </w:pPr>
            <w:r w:rsidRPr="00C57D1C">
              <w:rPr>
                <w:rFonts w:ascii="Times New Roman" w:eastAsia="Times New Roman" w:hAnsi="Times New Roman" w:cs="Times New Roman"/>
                <w:highlight w:val="yellow"/>
              </w:rPr>
              <w:t>Attends to task</w:t>
            </w:r>
          </w:p>
        </w:tc>
        <w:tc>
          <w:tcPr>
            <w:tcW w:w="2430" w:type="dxa"/>
          </w:tcPr>
          <w:p w14:paraId="54E28604" w14:textId="77777777" w:rsidR="007435C8" w:rsidRPr="00C57D1C" w:rsidRDefault="007435C8" w:rsidP="0079068C">
            <w:pPr>
              <w:rPr>
                <w:rFonts w:ascii="Times New Roman" w:eastAsia="Times New Roman" w:hAnsi="Times New Roman" w:cs="Times New Roman"/>
                <w:highlight w:val="yellow"/>
              </w:rPr>
            </w:pPr>
          </w:p>
        </w:tc>
        <w:tc>
          <w:tcPr>
            <w:tcW w:w="3150" w:type="dxa"/>
          </w:tcPr>
          <w:p w14:paraId="113C2006" w14:textId="77777777" w:rsidR="007435C8" w:rsidRPr="00C57D1C" w:rsidRDefault="007435C8" w:rsidP="0079068C">
            <w:pPr>
              <w:rPr>
                <w:rFonts w:ascii="Times New Roman" w:eastAsia="Times New Roman" w:hAnsi="Times New Roman" w:cs="Times New Roman"/>
                <w:highlight w:val="yellow"/>
              </w:rPr>
            </w:pPr>
            <w:r w:rsidRPr="00C57D1C">
              <w:rPr>
                <w:rFonts w:ascii="Times New Roman" w:eastAsia="Times New Roman" w:hAnsi="Times New Roman" w:cs="Times New Roman"/>
                <w:highlight w:val="yellow"/>
              </w:rPr>
              <w:t>Checks blind spots</w:t>
            </w:r>
          </w:p>
        </w:tc>
        <w:tc>
          <w:tcPr>
            <w:tcW w:w="1620" w:type="dxa"/>
          </w:tcPr>
          <w:p w14:paraId="4AA52E1E" w14:textId="77777777" w:rsidR="007435C8" w:rsidRPr="00C57D1C" w:rsidRDefault="007435C8" w:rsidP="0079068C">
            <w:pPr>
              <w:rPr>
                <w:rFonts w:ascii="Times New Roman" w:eastAsia="Times New Roman" w:hAnsi="Times New Roman" w:cs="Times New Roman"/>
                <w:highlight w:val="yellow"/>
              </w:rPr>
            </w:pPr>
          </w:p>
        </w:tc>
      </w:tr>
      <w:tr w:rsidR="005E4168" w:rsidRPr="009A5BD6" w14:paraId="7E9A91DD" w14:textId="77777777" w:rsidTr="00C57D1C">
        <w:tc>
          <w:tcPr>
            <w:tcW w:w="2245" w:type="dxa"/>
          </w:tcPr>
          <w:p w14:paraId="631C269E" w14:textId="77777777" w:rsidR="007435C8" w:rsidRPr="00C57D1C" w:rsidRDefault="007435C8" w:rsidP="0079068C">
            <w:pPr>
              <w:rPr>
                <w:rFonts w:ascii="Times New Roman" w:eastAsia="Times New Roman" w:hAnsi="Times New Roman" w:cs="Times New Roman"/>
                <w:highlight w:val="yellow"/>
              </w:rPr>
            </w:pPr>
            <w:r w:rsidRPr="00C57D1C">
              <w:rPr>
                <w:rFonts w:ascii="Times New Roman" w:eastAsia="Times New Roman" w:hAnsi="Times New Roman" w:cs="Times New Roman"/>
                <w:highlight w:val="yellow"/>
              </w:rPr>
              <w:t>Awareness of pedestrians</w:t>
            </w:r>
          </w:p>
        </w:tc>
        <w:tc>
          <w:tcPr>
            <w:tcW w:w="2430" w:type="dxa"/>
          </w:tcPr>
          <w:p w14:paraId="4A025CA8" w14:textId="77777777" w:rsidR="007435C8" w:rsidRPr="00C57D1C" w:rsidRDefault="007435C8" w:rsidP="0079068C">
            <w:pPr>
              <w:rPr>
                <w:rFonts w:ascii="Times New Roman" w:eastAsia="Times New Roman" w:hAnsi="Times New Roman" w:cs="Times New Roman"/>
                <w:highlight w:val="yellow"/>
              </w:rPr>
            </w:pPr>
          </w:p>
        </w:tc>
        <w:tc>
          <w:tcPr>
            <w:tcW w:w="3150" w:type="dxa"/>
          </w:tcPr>
          <w:p w14:paraId="57A96A07" w14:textId="77777777" w:rsidR="007435C8" w:rsidRPr="00C57D1C" w:rsidRDefault="007435C8" w:rsidP="0079068C">
            <w:pPr>
              <w:rPr>
                <w:rFonts w:ascii="Times New Roman" w:eastAsia="Times New Roman" w:hAnsi="Times New Roman" w:cs="Times New Roman"/>
                <w:highlight w:val="yellow"/>
              </w:rPr>
            </w:pPr>
            <w:r w:rsidRPr="00C57D1C">
              <w:rPr>
                <w:rFonts w:ascii="Times New Roman" w:eastAsia="Times New Roman" w:hAnsi="Times New Roman" w:cs="Times New Roman"/>
                <w:highlight w:val="yellow"/>
              </w:rPr>
              <w:t>Brakes smoothly with adequate time and space</w:t>
            </w:r>
          </w:p>
        </w:tc>
        <w:tc>
          <w:tcPr>
            <w:tcW w:w="1620" w:type="dxa"/>
          </w:tcPr>
          <w:p w14:paraId="195575F2" w14:textId="77777777" w:rsidR="007435C8" w:rsidRPr="00C57D1C" w:rsidRDefault="007435C8" w:rsidP="0079068C">
            <w:pPr>
              <w:rPr>
                <w:rFonts w:ascii="Times New Roman" w:eastAsia="Times New Roman" w:hAnsi="Times New Roman" w:cs="Times New Roman"/>
                <w:highlight w:val="yellow"/>
              </w:rPr>
            </w:pPr>
          </w:p>
        </w:tc>
      </w:tr>
      <w:tr w:rsidR="005E4168" w:rsidRPr="009A5BD6" w14:paraId="6928562D" w14:textId="77777777" w:rsidTr="00C57D1C">
        <w:tc>
          <w:tcPr>
            <w:tcW w:w="2245" w:type="dxa"/>
          </w:tcPr>
          <w:p w14:paraId="0ADABA08" w14:textId="77777777" w:rsidR="007435C8" w:rsidRPr="00C57D1C" w:rsidRDefault="007435C8" w:rsidP="0079068C">
            <w:pPr>
              <w:rPr>
                <w:rFonts w:ascii="Times New Roman" w:eastAsia="Times New Roman" w:hAnsi="Times New Roman" w:cs="Times New Roman"/>
                <w:highlight w:val="yellow"/>
              </w:rPr>
            </w:pPr>
            <w:r w:rsidRPr="00C57D1C">
              <w:rPr>
                <w:rFonts w:ascii="Times New Roman" w:eastAsia="Times New Roman" w:hAnsi="Times New Roman" w:cs="Times New Roman"/>
                <w:highlight w:val="yellow"/>
              </w:rPr>
              <w:t>Spatial awareness</w:t>
            </w:r>
          </w:p>
        </w:tc>
        <w:tc>
          <w:tcPr>
            <w:tcW w:w="2430" w:type="dxa"/>
          </w:tcPr>
          <w:p w14:paraId="041F8A5E" w14:textId="77777777" w:rsidR="007435C8" w:rsidRPr="00C57D1C" w:rsidRDefault="007435C8" w:rsidP="0079068C">
            <w:pPr>
              <w:rPr>
                <w:rFonts w:ascii="Times New Roman" w:eastAsia="Times New Roman" w:hAnsi="Times New Roman" w:cs="Times New Roman"/>
                <w:highlight w:val="yellow"/>
              </w:rPr>
            </w:pPr>
          </w:p>
        </w:tc>
        <w:tc>
          <w:tcPr>
            <w:tcW w:w="3150" w:type="dxa"/>
          </w:tcPr>
          <w:p w14:paraId="490BFA3C" w14:textId="77777777" w:rsidR="007435C8" w:rsidRPr="00C57D1C" w:rsidRDefault="007435C8" w:rsidP="0079068C">
            <w:pPr>
              <w:rPr>
                <w:rFonts w:ascii="Times New Roman" w:eastAsia="Times New Roman" w:hAnsi="Times New Roman" w:cs="Times New Roman"/>
                <w:highlight w:val="yellow"/>
              </w:rPr>
            </w:pPr>
            <w:r w:rsidRPr="00C57D1C">
              <w:rPr>
                <w:rFonts w:ascii="Times New Roman" w:eastAsia="Times New Roman" w:hAnsi="Times New Roman" w:cs="Times New Roman"/>
                <w:highlight w:val="yellow"/>
              </w:rPr>
              <w:t>Demonstrates appropriate steering recovery</w:t>
            </w:r>
          </w:p>
        </w:tc>
        <w:tc>
          <w:tcPr>
            <w:tcW w:w="1620" w:type="dxa"/>
          </w:tcPr>
          <w:p w14:paraId="6B8BB193" w14:textId="77777777" w:rsidR="007435C8" w:rsidRPr="00C57D1C" w:rsidRDefault="007435C8" w:rsidP="0079068C">
            <w:pPr>
              <w:rPr>
                <w:rFonts w:ascii="Times New Roman" w:eastAsia="Times New Roman" w:hAnsi="Times New Roman" w:cs="Times New Roman"/>
                <w:highlight w:val="yellow"/>
              </w:rPr>
            </w:pPr>
          </w:p>
        </w:tc>
      </w:tr>
      <w:tr w:rsidR="005E4168" w:rsidRPr="009A5BD6" w14:paraId="2291998A" w14:textId="77777777" w:rsidTr="00C57D1C">
        <w:tc>
          <w:tcPr>
            <w:tcW w:w="2245" w:type="dxa"/>
          </w:tcPr>
          <w:p w14:paraId="4B7EED44" w14:textId="77777777" w:rsidR="007435C8" w:rsidRPr="00C57D1C" w:rsidRDefault="007435C8" w:rsidP="0079068C">
            <w:pPr>
              <w:rPr>
                <w:rFonts w:ascii="Times New Roman" w:eastAsia="Times New Roman" w:hAnsi="Times New Roman" w:cs="Times New Roman"/>
                <w:highlight w:val="yellow"/>
              </w:rPr>
            </w:pPr>
            <w:r w:rsidRPr="00C57D1C">
              <w:rPr>
                <w:rFonts w:ascii="Times New Roman" w:eastAsia="Times New Roman" w:hAnsi="Times New Roman" w:cs="Times New Roman"/>
                <w:highlight w:val="yellow"/>
              </w:rPr>
              <w:t>Lane selection</w:t>
            </w:r>
          </w:p>
        </w:tc>
        <w:tc>
          <w:tcPr>
            <w:tcW w:w="2430" w:type="dxa"/>
          </w:tcPr>
          <w:p w14:paraId="5F611946" w14:textId="77777777" w:rsidR="007435C8" w:rsidRPr="00C57D1C" w:rsidRDefault="007435C8" w:rsidP="0079068C">
            <w:pPr>
              <w:rPr>
                <w:rFonts w:ascii="Times New Roman" w:eastAsia="Times New Roman" w:hAnsi="Times New Roman" w:cs="Times New Roman"/>
                <w:highlight w:val="yellow"/>
              </w:rPr>
            </w:pPr>
          </w:p>
        </w:tc>
        <w:tc>
          <w:tcPr>
            <w:tcW w:w="3150" w:type="dxa"/>
          </w:tcPr>
          <w:p w14:paraId="2B138EE3" w14:textId="77777777" w:rsidR="007435C8" w:rsidRPr="00C57D1C" w:rsidRDefault="007435C8" w:rsidP="0079068C">
            <w:pPr>
              <w:rPr>
                <w:rFonts w:ascii="Times New Roman" w:eastAsia="Times New Roman" w:hAnsi="Times New Roman" w:cs="Times New Roman"/>
                <w:highlight w:val="yellow"/>
              </w:rPr>
            </w:pPr>
            <w:r w:rsidRPr="00C57D1C">
              <w:rPr>
                <w:rFonts w:ascii="Times New Roman" w:eastAsia="Times New Roman" w:hAnsi="Times New Roman" w:cs="Times New Roman"/>
                <w:highlight w:val="yellow"/>
              </w:rPr>
              <w:t>Speed control</w:t>
            </w:r>
          </w:p>
        </w:tc>
        <w:tc>
          <w:tcPr>
            <w:tcW w:w="1620" w:type="dxa"/>
          </w:tcPr>
          <w:p w14:paraId="285D68FE" w14:textId="77777777" w:rsidR="007435C8" w:rsidRPr="00C57D1C" w:rsidRDefault="007435C8" w:rsidP="0079068C">
            <w:pPr>
              <w:rPr>
                <w:rFonts w:ascii="Times New Roman" w:eastAsia="Times New Roman" w:hAnsi="Times New Roman" w:cs="Times New Roman"/>
                <w:highlight w:val="yellow"/>
              </w:rPr>
            </w:pPr>
          </w:p>
        </w:tc>
      </w:tr>
      <w:tr w:rsidR="005E4168" w:rsidRPr="009A5BD6" w14:paraId="06BB6C8B" w14:textId="77777777" w:rsidTr="00C57D1C">
        <w:tc>
          <w:tcPr>
            <w:tcW w:w="2245" w:type="dxa"/>
          </w:tcPr>
          <w:p w14:paraId="46BBFEA0" w14:textId="77777777" w:rsidR="007435C8" w:rsidRPr="00C57D1C" w:rsidRDefault="007435C8" w:rsidP="0079068C">
            <w:pPr>
              <w:rPr>
                <w:rFonts w:ascii="Times New Roman" w:eastAsia="Times New Roman" w:hAnsi="Times New Roman" w:cs="Times New Roman"/>
                <w:highlight w:val="yellow"/>
              </w:rPr>
            </w:pPr>
            <w:r w:rsidRPr="00C57D1C">
              <w:rPr>
                <w:rFonts w:ascii="Times New Roman" w:eastAsia="Times New Roman" w:hAnsi="Times New Roman" w:cs="Times New Roman"/>
                <w:highlight w:val="yellow"/>
              </w:rPr>
              <w:t>Lane keeping</w:t>
            </w:r>
          </w:p>
        </w:tc>
        <w:tc>
          <w:tcPr>
            <w:tcW w:w="2430" w:type="dxa"/>
          </w:tcPr>
          <w:p w14:paraId="35242282" w14:textId="77777777" w:rsidR="007435C8" w:rsidRPr="00C57D1C" w:rsidRDefault="007435C8" w:rsidP="0079068C">
            <w:pPr>
              <w:rPr>
                <w:rFonts w:ascii="Times New Roman" w:eastAsia="Times New Roman" w:hAnsi="Times New Roman" w:cs="Times New Roman"/>
                <w:highlight w:val="yellow"/>
              </w:rPr>
            </w:pPr>
          </w:p>
        </w:tc>
        <w:tc>
          <w:tcPr>
            <w:tcW w:w="3150" w:type="dxa"/>
          </w:tcPr>
          <w:p w14:paraId="464C9BA9" w14:textId="77777777" w:rsidR="007435C8" w:rsidRPr="00C57D1C" w:rsidRDefault="007435C8" w:rsidP="0079068C">
            <w:pPr>
              <w:rPr>
                <w:rFonts w:ascii="Times New Roman" w:eastAsia="Times New Roman" w:hAnsi="Times New Roman" w:cs="Times New Roman"/>
                <w:highlight w:val="yellow"/>
              </w:rPr>
            </w:pPr>
            <w:r w:rsidRPr="00C57D1C">
              <w:rPr>
                <w:rFonts w:ascii="Times New Roman" w:eastAsia="Times New Roman" w:hAnsi="Times New Roman" w:cs="Times New Roman"/>
                <w:highlight w:val="yellow"/>
              </w:rPr>
              <w:t>Scans timely and comprehensively</w:t>
            </w:r>
          </w:p>
        </w:tc>
        <w:tc>
          <w:tcPr>
            <w:tcW w:w="1620" w:type="dxa"/>
          </w:tcPr>
          <w:p w14:paraId="03FC7259" w14:textId="77777777" w:rsidR="007435C8" w:rsidRPr="00C57D1C" w:rsidRDefault="007435C8" w:rsidP="0079068C">
            <w:pPr>
              <w:rPr>
                <w:rFonts w:ascii="Times New Roman" w:eastAsia="Times New Roman" w:hAnsi="Times New Roman" w:cs="Times New Roman"/>
                <w:highlight w:val="yellow"/>
              </w:rPr>
            </w:pPr>
          </w:p>
        </w:tc>
      </w:tr>
      <w:tr w:rsidR="005E4168" w:rsidRPr="009A5BD6" w14:paraId="18E4D5B8" w14:textId="77777777" w:rsidTr="00C57D1C">
        <w:tc>
          <w:tcPr>
            <w:tcW w:w="2245" w:type="dxa"/>
          </w:tcPr>
          <w:p w14:paraId="5F3FCA6A" w14:textId="77777777" w:rsidR="007435C8" w:rsidRPr="00C57D1C" w:rsidRDefault="007435C8" w:rsidP="0079068C">
            <w:pPr>
              <w:rPr>
                <w:rFonts w:ascii="Times New Roman" w:eastAsia="Times New Roman" w:hAnsi="Times New Roman" w:cs="Times New Roman"/>
                <w:highlight w:val="yellow"/>
              </w:rPr>
            </w:pPr>
            <w:r w:rsidRPr="00C57D1C">
              <w:rPr>
                <w:rFonts w:ascii="Times New Roman" w:eastAsia="Times New Roman" w:hAnsi="Times New Roman" w:cs="Times New Roman"/>
                <w:highlight w:val="yellow"/>
              </w:rPr>
              <w:t>Awareness of environment</w:t>
            </w:r>
          </w:p>
        </w:tc>
        <w:tc>
          <w:tcPr>
            <w:tcW w:w="2430" w:type="dxa"/>
          </w:tcPr>
          <w:p w14:paraId="2D452E02" w14:textId="77777777" w:rsidR="007435C8" w:rsidRPr="00C57D1C" w:rsidRDefault="007435C8" w:rsidP="0079068C">
            <w:pPr>
              <w:rPr>
                <w:rFonts w:ascii="Times New Roman" w:eastAsia="Times New Roman" w:hAnsi="Times New Roman" w:cs="Times New Roman"/>
                <w:highlight w:val="yellow"/>
              </w:rPr>
            </w:pPr>
          </w:p>
        </w:tc>
        <w:tc>
          <w:tcPr>
            <w:tcW w:w="3150" w:type="dxa"/>
          </w:tcPr>
          <w:p w14:paraId="5202D2F9" w14:textId="77777777" w:rsidR="007435C8" w:rsidRPr="00C57D1C" w:rsidRDefault="007435C8" w:rsidP="0079068C">
            <w:pPr>
              <w:rPr>
                <w:rFonts w:ascii="Times New Roman" w:eastAsia="Times New Roman" w:hAnsi="Times New Roman" w:cs="Times New Roman"/>
                <w:highlight w:val="yellow"/>
              </w:rPr>
            </w:pPr>
            <w:r w:rsidRPr="00C57D1C">
              <w:rPr>
                <w:rFonts w:ascii="Times New Roman" w:eastAsia="Times New Roman" w:hAnsi="Times New Roman" w:cs="Times New Roman"/>
                <w:highlight w:val="yellow"/>
              </w:rPr>
              <w:t>Uses mirrors properly</w:t>
            </w:r>
          </w:p>
        </w:tc>
        <w:tc>
          <w:tcPr>
            <w:tcW w:w="1620" w:type="dxa"/>
          </w:tcPr>
          <w:p w14:paraId="516488E7" w14:textId="77777777" w:rsidR="007435C8" w:rsidRPr="00C57D1C" w:rsidRDefault="007435C8" w:rsidP="0079068C">
            <w:pPr>
              <w:rPr>
                <w:rFonts w:ascii="Times New Roman" w:eastAsia="Times New Roman" w:hAnsi="Times New Roman" w:cs="Times New Roman"/>
                <w:highlight w:val="yellow"/>
              </w:rPr>
            </w:pPr>
          </w:p>
        </w:tc>
      </w:tr>
      <w:tr w:rsidR="005E4168" w:rsidRPr="009A5BD6" w14:paraId="6FE68E37" w14:textId="77777777" w:rsidTr="00C57D1C">
        <w:tc>
          <w:tcPr>
            <w:tcW w:w="2245" w:type="dxa"/>
          </w:tcPr>
          <w:p w14:paraId="1DE7B87B" w14:textId="77777777" w:rsidR="007435C8" w:rsidRPr="00C57D1C" w:rsidRDefault="007435C8" w:rsidP="0079068C">
            <w:pPr>
              <w:rPr>
                <w:rFonts w:ascii="Times New Roman" w:eastAsia="Times New Roman" w:hAnsi="Times New Roman" w:cs="Times New Roman"/>
                <w:highlight w:val="yellow"/>
              </w:rPr>
            </w:pPr>
            <w:r w:rsidRPr="00C57D1C">
              <w:rPr>
                <w:rFonts w:ascii="Times New Roman" w:eastAsia="Times New Roman" w:hAnsi="Times New Roman" w:cs="Times New Roman"/>
                <w:highlight w:val="yellow"/>
              </w:rPr>
              <w:t>Speed control</w:t>
            </w:r>
          </w:p>
        </w:tc>
        <w:tc>
          <w:tcPr>
            <w:tcW w:w="2430" w:type="dxa"/>
          </w:tcPr>
          <w:p w14:paraId="5D9D08D8" w14:textId="77777777" w:rsidR="007435C8" w:rsidRPr="00C57D1C" w:rsidRDefault="007435C8" w:rsidP="0079068C">
            <w:pPr>
              <w:rPr>
                <w:rFonts w:ascii="Times New Roman" w:eastAsia="Times New Roman" w:hAnsi="Times New Roman" w:cs="Times New Roman"/>
                <w:highlight w:val="yellow"/>
              </w:rPr>
            </w:pPr>
          </w:p>
        </w:tc>
        <w:tc>
          <w:tcPr>
            <w:tcW w:w="3150" w:type="dxa"/>
          </w:tcPr>
          <w:p w14:paraId="6C692F37" w14:textId="77777777" w:rsidR="007435C8" w:rsidRPr="00C57D1C" w:rsidRDefault="007435C8" w:rsidP="0079068C">
            <w:pPr>
              <w:rPr>
                <w:rFonts w:ascii="Times New Roman" w:eastAsia="Times New Roman" w:hAnsi="Times New Roman" w:cs="Times New Roman"/>
                <w:highlight w:val="yellow"/>
              </w:rPr>
            </w:pPr>
            <w:r w:rsidRPr="00C57D1C">
              <w:rPr>
                <w:rFonts w:ascii="Times New Roman" w:eastAsia="Times New Roman" w:hAnsi="Times New Roman" w:cs="Times New Roman"/>
                <w:highlight w:val="yellow"/>
              </w:rPr>
              <w:t>Maintains safe distance from other vehicles wile in motion</w:t>
            </w:r>
          </w:p>
        </w:tc>
        <w:tc>
          <w:tcPr>
            <w:tcW w:w="1620" w:type="dxa"/>
          </w:tcPr>
          <w:p w14:paraId="1A454EA3" w14:textId="77777777" w:rsidR="007435C8" w:rsidRPr="00C57D1C" w:rsidRDefault="007435C8" w:rsidP="0079068C">
            <w:pPr>
              <w:rPr>
                <w:rFonts w:ascii="Times New Roman" w:eastAsia="Times New Roman" w:hAnsi="Times New Roman" w:cs="Times New Roman"/>
                <w:highlight w:val="yellow"/>
              </w:rPr>
            </w:pPr>
          </w:p>
        </w:tc>
      </w:tr>
      <w:tr w:rsidR="005E4168" w:rsidRPr="009A5BD6" w14:paraId="0DE44D62" w14:textId="77777777" w:rsidTr="00C57D1C">
        <w:tc>
          <w:tcPr>
            <w:tcW w:w="2245" w:type="dxa"/>
          </w:tcPr>
          <w:p w14:paraId="7AEACD5C" w14:textId="77777777" w:rsidR="007435C8" w:rsidRPr="00C57D1C" w:rsidRDefault="007435C8" w:rsidP="0079068C">
            <w:pPr>
              <w:rPr>
                <w:rFonts w:ascii="Times New Roman" w:eastAsia="Times New Roman" w:hAnsi="Times New Roman" w:cs="Times New Roman"/>
                <w:highlight w:val="yellow"/>
              </w:rPr>
            </w:pPr>
            <w:r w:rsidRPr="00C57D1C">
              <w:rPr>
                <w:rFonts w:ascii="Times New Roman" w:eastAsia="Times New Roman" w:hAnsi="Times New Roman" w:cs="Times New Roman"/>
                <w:highlight w:val="yellow"/>
              </w:rPr>
              <w:t>Steering control</w:t>
            </w:r>
          </w:p>
        </w:tc>
        <w:tc>
          <w:tcPr>
            <w:tcW w:w="2430" w:type="dxa"/>
          </w:tcPr>
          <w:p w14:paraId="1CD54C84" w14:textId="77777777" w:rsidR="007435C8" w:rsidRPr="00C57D1C" w:rsidRDefault="007435C8" w:rsidP="0079068C">
            <w:pPr>
              <w:rPr>
                <w:rFonts w:ascii="Times New Roman" w:eastAsia="Times New Roman" w:hAnsi="Times New Roman" w:cs="Times New Roman"/>
                <w:highlight w:val="yellow"/>
              </w:rPr>
            </w:pPr>
          </w:p>
        </w:tc>
        <w:tc>
          <w:tcPr>
            <w:tcW w:w="3150" w:type="dxa"/>
          </w:tcPr>
          <w:p w14:paraId="3DE534CD" w14:textId="77777777" w:rsidR="007435C8" w:rsidRPr="00C57D1C" w:rsidRDefault="007435C8" w:rsidP="0079068C">
            <w:pPr>
              <w:rPr>
                <w:rFonts w:ascii="Times New Roman" w:eastAsia="Times New Roman" w:hAnsi="Times New Roman" w:cs="Times New Roman"/>
                <w:highlight w:val="yellow"/>
              </w:rPr>
            </w:pPr>
            <w:r w:rsidRPr="00C57D1C">
              <w:rPr>
                <w:rFonts w:ascii="Times New Roman" w:eastAsia="Times New Roman" w:hAnsi="Times New Roman" w:cs="Times New Roman"/>
                <w:highlight w:val="yellow"/>
              </w:rPr>
              <w:t>Able to judge spatial positioning for turns and parking</w:t>
            </w:r>
          </w:p>
        </w:tc>
        <w:tc>
          <w:tcPr>
            <w:tcW w:w="1620" w:type="dxa"/>
          </w:tcPr>
          <w:p w14:paraId="1D2775F1" w14:textId="77777777" w:rsidR="007435C8" w:rsidRPr="00C57D1C" w:rsidRDefault="007435C8" w:rsidP="0079068C">
            <w:pPr>
              <w:rPr>
                <w:rFonts w:ascii="Times New Roman" w:eastAsia="Times New Roman" w:hAnsi="Times New Roman" w:cs="Times New Roman"/>
                <w:highlight w:val="yellow"/>
              </w:rPr>
            </w:pPr>
          </w:p>
        </w:tc>
      </w:tr>
      <w:tr w:rsidR="005E4168" w:rsidRPr="009A5BD6" w14:paraId="64FC9506" w14:textId="77777777" w:rsidTr="00C57D1C">
        <w:tc>
          <w:tcPr>
            <w:tcW w:w="2245" w:type="dxa"/>
          </w:tcPr>
          <w:p w14:paraId="0A79703D" w14:textId="77777777" w:rsidR="007435C8" w:rsidRPr="00C57D1C" w:rsidRDefault="007435C8" w:rsidP="0079068C">
            <w:pPr>
              <w:rPr>
                <w:rFonts w:ascii="Times New Roman" w:eastAsia="Times New Roman" w:hAnsi="Times New Roman" w:cs="Times New Roman"/>
                <w:highlight w:val="yellow"/>
              </w:rPr>
            </w:pPr>
            <w:r w:rsidRPr="00C57D1C">
              <w:rPr>
                <w:rFonts w:ascii="Times New Roman" w:eastAsia="Times New Roman" w:hAnsi="Times New Roman" w:cs="Times New Roman"/>
                <w:highlight w:val="yellow"/>
              </w:rPr>
              <w:t>Uses mirrors for lane change</w:t>
            </w:r>
          </w:p>
        </w:tc>
        <w:tc>
          <w:tcPr>
            <w:tcW w:w="2430" w:type="dxa"/>
          </w:tcPr>
          <w:p w14:paraId="6FD37A25" w14:textId="77777777" w:rsidR="007435C8" w:rsidRPr="00C57D1C" w:rsidRDefault="007435C8" w:rsidP="0079068C">
            <w:pPr>
              <w:rPr>
                <w:rFonts w:ascii="Times New Roman" w:eastAsia="Times New Roman" w:hAnsi="Times New Roman" w:cs="Times New Roman"/>
                <w:highlight w:val="yellow"/>
              </w:rPr>
            </w:pPr>
          </w:p>
        </w:tc>
        <w:tc>
          <w:tcPr>
            <w:tcW w:w="3150" w:type="dxa"/>
          </w:tcPr>
          <w:p w14:paraId="1F01E12B" w14:textId="77777777" w:rsidR="007435C8" w:rsidRPr="00C57D1C" w:rsidRDefault="007435C8" w:rsidP="0079068C">
            <w:pPr>
              <w:rPr>
                <w:rFonts w:ascii="Times New Roman" w:eastAsia="Times New Roman" w:hAnsi="Times New Roman" w:cs="Times New Roman"/>
                <w:highlight w:val="yellow"/>
              </w:rPr>
            </w:pPr>
            <w:r w:rsidRPr="00C57D1C">
              <w:rPr>
                <w:rFonts w:ascii="Times New Roman" w:eastAsia="Times New Roman" w:hAnsi="Times New Roman" w:cs="Times New Roman"/>
                <w:highlight w:val="yellow"/>
              </w:rPr>
              <w:t>Demonstrates proper use of vehicle equipment</w:t>
            </w:r>
          </w:p>
        </w:tc>
        <w:tc>
          <w:tcPr>
            <w:tcW w:w="1620" w:type="dxa"/>
          </w:tcPr>
          <w:p w14:paraId="2627EEB0" w14:textId="77777777" w:rsidR="007435C8" w:rsidRPr="00C57D1C" w:rsidRDefault="007435C8" w:rsidP="0079068C">
            <w:pPr>
              <w:rPr>
                <w:rFonts w:ascii="Times New Roman" w:eastAsia="Times New Roman" w:hAnsi="Times New Roman" w:cs="Times New Roman"/>
                <w:highlight w:val="yellow"/>
              </w:rPr>
            </w:pPr>
          </w:p>
        </w:tc>
      </w:tr>
      <w:tr w:rsidR="005E4168" w:rsidRPr="009A5BD6" w14:paraId="760A6681" w14:textId="77777777" w:rsidTr="00C57D1C">
        <w:tc>
          <w:tcPr>
            <w:tcW w:w="2245" w:type="dxa"/>
          </w:tcPr>
          <w:p w14:paraId="48EE0522" w14:textId="77777777" w:rsidR="007435C8" w:rsidRPr="00C57D1C" w:rsidRDefault="007435C8" w:rsidP="0079068C">
            <w:pPr>
              <w:rPr>
                <w:rFonts w:ascii="Times New Roman" w:eastAsia="Times New Roman" w:hAnsi="Times New Roman" w:cs="Times New Roman"/>
                <w:highlight w:val="yellow"/>
              </w:rPr>
            </w:pPr>
            <w:r w:rsidRPr="00C57D1C">
              <w:rPr>
                <w:rFonts w:ascii="Times New Roman" w:eastAsia="Times New Roman" w:hAnsi="Times New Roman" w:cs="Times New Roman"/>
                <w:highlight w:val="yellow"/>
              </w:rPr>
              <w:t>Checks blind spots</w:t>
            </w:r>
          </w:p>
        </w:tc>
        <w:tc>
          <w:tcPr>
            <w:tcW w:w="2430" w:type="dxa"/>
          </w:tcPr>
          <w:p w14:paraId="6E47D027" w14:textId="77777777" w:rsidR="007435C8" w:rsidRPr="00C57D1C" w:rsidRDefault="007435C8" w:rsidP="0079068C">
            <w:pPr>
              <w:rPr>
                <w:rFonts w:ascii="Times New Roman" w:eastAsia="Times New Roman" w:hAnsi="Times New Roman" w:cs="Times New Roman"/>
                <w:highlight w:val="yellow"/>
              </w:rPr>
            </w:pPr>
          </w:p>
        </w:tc>
        <w:tc>
          <w:tcPr>
            <w:tcW w:w="3150" w:type="dxa"/>
          </w:tcPr>
          <w:p w14:paraId="54094A19" w14:textId="77777777" w:rsidR="007435C8" w:rsidRPr="00C57D1C" w:rsidRDefault="007435C8" w:rsidP="0079068C">
            <w:pPr>
              <w:rPr>
                <w:rFonts w:ascii="Times New Roman" w:eastAsia="Times New Roman" w:hAnsi="Times New Roman" w:cs="Times New Roman"/>
                <w:highlight w:val="yellow"/>
              </w:rPr>
            </w:pPr>
            <w:r w:rsidRPr="00C57D1C">
              <w:rPr>
                <w:rFonts w:ascii="Times New Roman" w:eastAsia="Times New Roman" w:hAnsi="Times New Roman" w:cs="Times New Roman"/>
                <w:highlight w:val="yellow"/>
              </w:rPr>
              <w:t>Awareness of how driving affects others</w:t>
            </w:r>
          </w:p>
        </w:tc>
        <w:tc>
          <w:tcPr>
            <w:tcW w:w="1620" w:type="dxa"/>
          </w:tcPr>
          <w:p w14:paraId="036C8A83" w14:textId="77777777" w:rsidR="007435C8" w:rsidRPr="00C57D1C" w:rsidRDefault="007435C8" w:rsidP="0079068C">
            <w:pPr>
              <w:rPr>
                <w:rFonts w:ascii="Times New Roman" w:eastAsia="Times New Roman" w:hAnsi="Times New Roman" w:cs="Times New Roman"/>
                <w:highlight w:val="yellow"/>
              </w:rPr>
            </w:pPr>
          </w:p>
        </w:tc>
      </w:tr>
      <w:tr w:rsidR="005E4168" w:rsidRPr="009A5BD6" w14:paraId="160F39A0" w14:textId="77777777" w:rsidTr="00C57D1C">
        <w:tc>
          <w:tcPr>
            <w:tcW w:w="2245" w:type="dxa"/>
          </w:tcPr>
          <w:p w14:paraId="080B556F" w14:textId="77777777" w:rsidR="007435C8" w:rsidRPr="00C57D1C" w:rsidRDefault="007435C8" w:rsidP="0079068C">
            <w:pPr>
              <w:rPr>
                <w:rFonts w:ascii="Times New Roman" w:eastAsia="Times New Roman" w:hAnsi="Times New Roman" w:cs="Times New Roman"/>
                <w:highlight w:val="yellow"/>
              </w:rPr>
            </w:pPr>
            <w:r w:rsidRPr="00C57D1C">
              <w:rPr>
                <w:rFonts w:ascii="Times New Roman" w:eastAsia="Times New Roman" w:hAnsi="Times New Roman" w:cs="Times New Roman"/>
                <w:highlight w:val="yellow"/>
              </w:rPr>
              <w:t>Changes lane without verbal cue</w:t>
            </w:r>
          </w:p>
        </w:tc>
        <w:tc>
          <w:tcPr>
            <w:tcW w:w="2430" w:type="dxa"/>
          </w:tcPr>
          <w:p w14:paraId="35D92C76" w14:textId="77777777" w:rsidR="007435C8" w:rsidRPr="00C57D1C" w:rsidRDefault="007435C8" w:rsidP="0079068C">
            <w:pPr>
              <w:rPr>
                <w:rFonts w:ascii="Times New Roman" w:eastAsia="Times New Roman" w:hAnsi="Times New Roman" w:cs="Times New Roman"/>
                <w:highlight w:val="yellow"/>
              </w:rPr>
            </w:pPr>
          </w:p>
        </w:tc>
        <w:tc>
          <w:tcPr>
            <w:tcW w:w="3150" w:type="dxa"/>
          </w:tcPr>
          <w:p w14:paraId="678B79FD" w14:textId="77777777" w:rsidR="007435C8" w:rsidRPr="00C57D1C" w:rsidRDefault="007435C8" w:rsidP="0079068C">
            <w:pPr>
              <w:rPr>
                <w:rFonts w:ascii="Times New Roman" w:eastAsia="Times New Roman" w:hAnsi="Times New Roman" w:cs="Times New Roman"/>
                <w:highlight w:val="yellow"/>
              </w:rPr>
            </w:pPr>
            <w:r w:rsidRPr="00C57D1C">
              <w:rPr>
                <w:rFonts w:ascii="Times New Roman" w:eastAsia="Times New Roman" w:hAnsi="Times New Roman" w:cs="Times New Roman"/>
                <w:highlight w:val="yellow"/>
              </w:rPr>
              <w:t>Anticipation of traffic situations</w:t>
            </w:r>
          </w:p>
        </w:tc>
        <w:tc>
          <w:tcPr>
            <w:tcW w:w="1620" w:type="dxa"/>
          </w:tcPr>
          <w:p w14:paraId="6CD3D7EB" w14:textId="77777777" w:rsidR="007435C8" w:rsidRPr="00C57D1C" w:rsidRDefault="007435C8" w:rsidP="0079068C">
            <w:pPr>
              <w:rPr>
                <w:rFonts w:ascii="Times New Roman" w:eastAsia="Times New Roman" w:hAnsi="Times New Roman" w:cs="Times New Roman"/>
                <w:highlight w:val="yellow"/>
              </w:rPr>
            </w:pPr>
          </w:p>
        </w:tc>
      </w:tr>
      <w:tr w:rsidR="005E4168" w:rsidRPr="009A5BD6" w14:paraId="5D560D73" w14:textId="77777777" w:rsidTr="00C57D1C">
        <w:tc>
          <w:tcPr>
            <w:tcW w:w="2245" w:type="dxa"/>
          </w:tcPr>
          <w:p w14:paraId="61226E4A" w14:textId="77777777" w:rsidR="007435C8" w:rsidRPr="00C57D1C" w:rsidRDefault="007435C8" w:rsidP="0079068C">
            <w:pPr>
              <w:rPr>
                <w:rFonts w:ascii="Times New Roman" w:eastAsia="Times New Roman" w:hAnsi="Times New Roman" w:cs="Times New Roman"/>
                <w:highlight w:val="yellow"/>
              </w:rPr>
            </w:pPr>
            <w:r w:rsidRPr="00C57D1C">
              <w:rPr>
                <w:rFonts w:ascii="Times New Roman" w:eastAsia="Times New Roman" w:hAnsi="Times New Roman" w:cs="Times New Roman"/>
                <w:highlight w:val="yellow"/>
              </w:rPr>
              <w:t>Scans while in motion</w:t>
            </w:r>
          </w:p>
        </w:tc>
        <w:tc>
          <w:tcPr>
            <w:tcW w:w="2430" w:type="dxa"/>
          </w:tcPr>
          <w:p w14:paraId="00EDEB72" w14:textId="77777777" w:rsidR="007435C8" w:rsidRPr="00C57D1C" w:rsidRDefault="007435C8" w:rsidP="0079068C">
            <w:pPr>
              <w:rPr>
                <w:rFonts w:ascii="Times New Roman" w:eastAsia="Times New Roman" w:hAnsi="Times New Roman" w:cs="Times New Roman"/>
                <w:highlight w:val="yellow"/>
              </w:rPr>
            </w:pPr>
          </w:p>
        </w:tc>
        <w:tc>
          <w:tcPr>
            <w:tcW w:w="3150" w:type="dxa"/>
          </w:tcPr>
          <w:p w14:paraId="426E30BB" w14:textId="77777777" w:rsidR="007435C8" w:rsidRPr="00C57D1C" w:rsidRDefault="007435C8" w:rsidP="0079068C">
            <w:pPr>
              <w:rPr>
                <w:rFonts w:ascii="Times New Roman" w:eastAsia="Times New Roman" w:hAnsi="Times New Roman" w:cs="Times New Roman"/>
                <w:highlight w:val="yellow"/>
              </w:rPr>
            </w:pPr>
            <w:r w:rsidRPr="00C57D1C">
              <w:rPr>
                <w:rFonts w:ascii="Times New Roman" w:eastAsia="Times New Roman" w:hAnsi="Times New Roman" w:cs="Times New Roman"/>
                <w:highlight w:val="yellow"/>
              </w:rPr>
              <w:t>Reaction time</w:t>
            </w:r>
          </w:p>
        </w:tc>
        <w:tc>
          <w:tcPr>
            <w:tcW w:w="1620" w:type="dxa"/>
          </w:tcPr>
          <w:p w14:paraId="1850583E" w14:textId="77777777" w:rsidR="007435C8" w:rsidRPr="00C57D1C" w:rsidRDefault="007435C8" w:rsidP="0079068C">
            <w:pPr>
              <w:rPr>
                <w:rFonts w:ascii="Times New Roman" w:eastAsia="Times New Roman" w:hAnsi="Times New Roman" w:cs="Times New Roman"/>
                <w:highlight w:val="yellow"/>
              </w:rPr>
            </w:pPr>
          </w:p>
        </w:tc>
      </w:tr>
      <w:tr w:rsidR="005E4168" w:rsidRPr="009A5BD6" w14:paraId="1FA36098" w14:textId="77777777" w:rsidTr="00C57D1C">
        <w:tc>
          <w:tcPr>
            <w:tcW w:w="2245" w:type="dxa"/>
          </w:tcPr>
          <w:p w14:paraId="494EE731" w14:textId="77777777" w:rsidR="007435C8" w:rsidRPr="00C57D1C" w:rsidRDefault="007435C8" w:rsidP="0079068C">
            <w:pPr>
              <w:rPr>
                <w:rFonts w:ascii="Times New Roman" w:eastAsia="Times New Roman" w:hAnsi="Times New Roman" w:cs="Times New Roman"/>
                <w:highlight w:val="yellow"/>
              </w:rPr>
            </w:pPr>
          </w:p>
        </w:tc>
        <w:tc>
          <w:tcPr>
            <w:tcW w:w="2430" w:type="dxa"/>
          </w:tcPr>
          <w:p w14:paraId="73082AA6" w14:textId="77777777" w:rsidR="007435C8" w:rsidRPr="00C57D1C" w:rsidRDefault="007435C8" w:rsidP="0079068C">
            <w:pPr>
              <w:rPr>
                <w:rFonts w:ascii="Times New Roman" w:eastAsia="Times New Roman" w:hAnsi="Times New Roman" w:cs="Times New Roman"/>
                <w:highlight w:val="yellow"/>
              </w:rPr>
            </w:pPr>
          </w:p>
        </w:tc>
        <w:tc>
          <w:tcPr>
            <w:tcW w:w="3150" w:type="dxa"/>
          </w:tcPr>
          <w:p w14:paraId="1B591912" w14:textId="77777777" w:rsidR="007435C8" w:rsidRPr="00C57D1C" w:rsidRDefault="007435C8" w:rsidP="0079068C">
            <w:pPr>
              <w:rPr>
                <w:rFonts w:ascii="Times New Roman" w:eastAsia="Times New Roman" w:hAnsi="Times New Roman" w:cs="Times New Roman"/>
                <w:highlight w:val="yellow"/>
              </w:rPr>
            </w:pPr>
            <w:r w:rsidRPr="00C57D1C">
              <w:rPr>
                <w:rFonts w:ascii="Times New Roman" w:eastAsia="Times New Roman" w:hAnsi="Times New Roman" w:cs="Times New Roman"/>
                <w:highlight w:val="yellow"/>
              </w:rPr>
              <w:t>Response to other’s brake lights, signals, etc.</w:t>
            </w:r>
          </w:p>
        </w:tc>
        <w:tc>
          <w:tcPr>
            <w:tcW w:w="1620" w:type="dxa"/>
          </w:tcPr>
          <w:p w14:paraId="44237745" w14:textId="77777777" w:rsidR="007435C8" w:rsidRPr="00C57D1C" w:rsidRDefault="007435C8" w:rsidP="0079068C">
            <w:pPr>
              <w:rPr>
                <w:rFonts w:ascii="Times New Roman" w:eastAsia="Times New Roman" w:hAnsi="Times New Roman" w:cs="Times New Roman"/>
                <w:highlight w:val="yellow"/>
              </w:rPr>
            </w:pPr>
          </w:p>
        </w:tc>
      </w:tr>
    </w:tbl>
    <w:p w14:paraId="6EB02B1B" w14:textId="77777777" w:rsidR="00FA0E9D" w:rsidRPr="00C57D1C" w:rsidRDefault="007435C8">
      <w:pPr>
        <w:rPr>
          <w:rFonts w:ascii="Times New Roman" w:eastAsia="Times New Roman" w:hAnsi="Times New Roman" w:cs="Times New Roman"/>
        </w:rPr>
      </w:pPr>
      <w:r w:rsidRPr="00C57D1C">
        <w:rPr>
          <w:rFonts w:ascii="Times New Roman" w:eastAsia="Times New Roman" w:hAnsi="Times New Roman" w:cs="Times New Roman"/>
          <w:highlight w:val="yellow"/>
        </w:rPr>
        <w:t xml:space="preserve">Characterization of composite factor scores is based on the </w:t>
      </w:r>
      <w:r w:rsidR="005E4168" w:rsidRPr="00C57D1C">
        <w:rPr>
          <w:rFonts w:ascii="Times New Roman" w:eastAsia="Times New Roman" w:hAnsi="Times New Roman" w:cs="Times New Roman"/>
          <w:highlight w:val="yellow"/>
        </w:rPr>
        <w:t>factor analysis described in a previous report (</w:t>
      </w:r>
      <w:proofErr w:type="spellStart"/>
      <w:r w:rsidR="005E4168" w:rsidRPr="00C57D1C">
        <w:rPr>
          <w:rFonts w:ascii="Times New Roman" w:eastAsia="Times New Roman" w:hAnsi="Times New Roman" w:cs="Times New Roman"/>
          <w:highlight w:val="yellow"/>
        </w:rPr>
        <w:t>Ott</w:t>
      </w:r>
      <w:proofErr w:type="spellEnd"/>
      <w:r w:rsidR="005E4168" w:rsidRPr="00C57D1C">
        <w:rPr>
          <w:rFonts w:ascii="Times New Roman" w:eastAsia="Times New Roman" w:hAnsi="Times New Roman" w:cs="Times New Roman"/>
          <w:highlight w:val="yellow"/>
        </w:rPr>
        <w:t xml:space="preserve"> et al., 2012).</w:t>
      </w:r>
      <w:r w:rsidR="007B3957" w:rsidRPr="00C57D1C">
        <w:rPr>
          <w:rFonts w:ascii="Times New Roman" w:eastAsia="Times New Roman" w:hAnsi="Times New Roman" w:cs="Times New Roman"/>
          <w:highlight w:val="yellow"/>
        </w:rPr>
        <w:t xml:space="preserve"> Each item was rated as 0=unimpaired, 1=mildly impaired or 2=moderately-to-severely impaired. In the RIRT, every instance of each behavior encountered was rated</w:t>
      </w:r>
      <w:r w:rsidR="00FA0E9D" w:rsidRPr="00C57D1C">
        <w:rPr>
          <w:rFonts w:ascii="Times New Roman" w:eastAsia="Times New Roman" w:hAnsi="Times New Roman" w:cs="Times New Roman"/>
          <w:highlight w:val="yellow"/>
        </w:rPr>
        <w:t>.</w:t>
      </w:r>
      <w:r w:rsidR="007B3957" w:rsidRPr="00C57D1C">
        <w:rPr>
          <w:rFonts w:ascii="Times New Roman" w:eastAsia="Times New Roman" w:hAnsi="Times New Roman" w:cs="Times New Roman"/>
          <w:highlight w:val="yellow"/>
        </w:rPr>
        <w:t xml:space="preserve"> In the CDAS, each item was rated once based on all instances of that behavior viewed in the four hours of video. Scores were computed by summing the ratings and dividing that sum by the total observed behaviors.  </w:t>
      </w:r>
      <w:r w:rsidR="005E4168" w:rsidRPr="00C57D1C">
        <w:rPr>
          <w:rFonts w:ascii="Times New Roman" w:eastAsia="Times New Roman" w:hAnsi="Times New Roman" w:cs="Times New Roman"/>
          <w:highlight w:val="yellow"/>
        </w:rPr>
        <w:t>Note that most test items loaded on a primary factor in each driving scale, but a secondary factor with fewer test items explained additional variability in the performance data</w:t>
      </w:r>
      <w:r w:rsidR="005E4168" w:rsidRPr="00C57D1C">
        <w:rPr>
          <w:rFonts w:ascii="Times New Roman" w:eastAsia="Times New Roman" w:hAnsi="Times New Roman" w:cs="Times New Roman"/>
        </w:rPr>
        <w:t>.</w:t>
      </w:r>
      <w:r w:rsidR="00FA0E9D" w:rsidRPr="00C57D1C">
        <w:rPr>
          <w:rFonts w:ascii="Times New Roman" w:eastAsia="Times New Roman" w:hAnsi="Times New Roman" w:cs="Times New Roman"/>
        </w:rPr>
        <w:t xml:space="preserve"> </w:t>
      </w:r>
      <w:r w:rsidR="005E4168" w:rsidRPr="00C57D1C">
        <w:rPr>
          <w:rFonts w:ascii="Times New Roman" w:eastAsia="Times New Roman" w:hAnsi="Times New Roman" w:cs="Times New Roman"/>
        </w:rPr>
        <w:t xml:space="preserve"> </w:t>
      </w:r>
    </w:p>
    <w:p w14:paraId="38A443C7" w14:textId="77777777" w:rsidR="00D4314D" w:rsidRDefault="00D4314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5665B9B" w14:textId="7308EE20" w:rsidR="00FA0E9D" w:rsidRPr="009A5BD6" w:rsidRDefault="00FA0E9D">
      <w:pPr>
        <w:rPr>
          <w:rFonts w:ascii="Times New Roman" w:eastAsia="Times New Roman" w:hAnsi="Times New Roman" w:cs="Times New Roman"/>
          <w:sz w:val="24"/>
          <w:szCs w:val="24"/>
          <w:highlight w:val="yellow"/>
        </w:rPr>
      </w:pPr>
      <w:r w:rsidRPr="009A5BD6">
        <w:rPr>
          <w:rFonts w:ascii="Times New Roman" w:eastAsia="Times New Roman" w:hAnsi="Times New Roman" w:cs="Times New Roman"/>
          <w:sz w:val="24"/>
          <w:szCs w:val="24"/>
          <w:highlight w:val="yellow"/>
        </w:rPr>
        <w:lastRenderedPageBreak/>
        <w:t>Supplementary Table 2. Range of Scores for the RIRT and CDAS driving measures across groups</w:t>
      </w:r>
    </w:p>
    <w:tbl>
      <w:tblPr>
        <w:tblStyle w:val="TableGrid"/>
        <w:tblW w:w="9355" w:type="dxa"/>
        <w:tblBorders>
          <w:insideH w:val="none" w:sz="0" w:space="0" w:color="auto"/>
          <w:insideV w:val="none" w:sz="0" w:space="0" w:color="auto"/>
        </w:tblBorders>
        <w:tblLook w:val="04A0" w:firstRow="1" w:lastRow="0" w:firstColumn="1" w:lastColumn="0" w:noHBand="0" w:noVBand="1"/>
      </w:tblPr>
      <w:tblGrid>
        <w:gridCol w:w="2155"/>
        <w:gridCol w:w="3510"/>
        <w:gridCol w:w="3690"/>
      </w:tblGrid>
      <w:tr w:rsidR="003B3A85" w:rsidRPr="009A5BD6" w14:paraId="67FC7083" w14:textId="2C74DAAF" w:rsidTr="009A5BD6">
        <w:trPr>
          <w:trHeight w:val="278"/>
        </w:trPr>
        <w:tc>
          <w:tcPr>
            <w:tcW w:w="2155" w:type="dxa"/>
            <w:tcBorders>
              <w:bottom w:val="nil"/>
              <w:right w:val="single" w:sz="4" w:space="0" w:color="auto"/>
            </w:tcBorders>
          </w:tcPr>
          <w:p w14:paraId="798DCC28" w14:textId="77777777" w:rsidR="003B3A85" w:rsidRPr="009A5BD6" w:rsidRDefault="003B3A85" w:rsidP="0079068C">
            <w:pPr>
              <w:rPr>
                <w:rFonts w:ascii="Times New Roman" w:hAnsi="Times New Roman" w:cs="Times New Roman"/>
                <w:highlight w:val="yellow"/>
              </w:rPr>
            </w:pPr>
          </w:p>
        </w:tc>
        <w:tc>
          <w:tcPr>
            <w:tcW w:w="3510" w:type="dxa"/>
            <w:tcBorders>
              <w:bottom w:val="nil"/>
              <w:right w:val="single" w:sz="4" w:space="0" w:color="auto"/>
            </w:tcBorders>
          </w:tcPr>
          <w:p w14:paraId="1E68E06E" w14:textId="77777777" w:rsidR="003B3A85" w:rsidRPr="009A5BD6" w:rsidRDefault="003B3A85" w:rsidP="009A5BD6">
            <w:pPr>
              <w:jc w:val="center"/>
              <w:rPr>
                <w:rFonts w:ascii="Times New Roman" w:hAnsi="Times New Roman" w:cs="Times New Roman"/>
                <w:b/>
                <w:highlight w:val="yellow"/>
              </w:rPr>
            </w:pPr>
            <w:r w:rsidRPr="009A5BD6">
              <w:rPr>
                <w:rFonts w:ascii="Times New Roman" w:hAnsi="Times New Roman" w:cs="Times New Roman"/>
                <w:b/>
                <w:highlight w:val="yellow"/>
              </w:rPr>
              <w:t>EC (n=37)</w:t>
            </w:r>
          </w:p>
          <w:p w14:paraId="1A772543" w14:textId="1F7D3A9F" w:rsidR="003B3A85" w:rsidRPr="009A5BD6" w:rsidRDefault="003B3A85" w:rsidP="009A5BD6">
            <w:pPr>
              <w:jc w:val="center"/>
              <w:rPr>
                <w:rFonts w:ascii="Times New Roman" w:hAnsi="Times New Roman" w:cs="Times New Roman"/>
                <w:b/>
                <w:highlight w:val="yellow"/>
              </w:rPr>
            </w:pPr>
            <w:r w:rsidRPr="009A5BD6">
              <w:rPr>
                <w:rFonts w:ascii="Times New Roman" w:hAnsi="Times New Roman" w:cs="Times New Roman"/>
                <w:b/>
                <w:highlight w:val="yellow"/>
              </w:rPr>
              <w:t xml:space="preserve">Mean (SD) </w:t>
            </w:r>
            <w:r w:rsidRPr="009A5BD6">
              <w:rPr>
                <w:rFonts w:ascii="Times New Roman" w:hAnsi="Times New Roman" w:cs="Times New Roman"/>
                <w:b/>
                <w:i/>
                <w:highlight w:val="yellow"/>
              </w:rPr>
              <w:t>[range]</w:t>
            </w:r>
          </w:p>
        </w:tc>
        <w:tc>
          <w:tcPr>
            <w:tcW w:w="3690" w:type="dxa"/>
            <w:tcBorders>
              <w:bottom w:val="nil"/>
              <w:right w:val="single" w:sz="4" w:space="0" w:color="auto"/>
            </w:tcBorders>
          </w:tcPr>
          <w:p w14:paraId="20ABE84C" w14:textId="77777777" w:rsidR="003B3A85" w:rsidRPr="009A5BD6" w:rsidRDefault="003B3A85" w:rsidP="009A5BD6">
            <w:pPr>
              <w:jc w:val="center"/>
              <w:rPr>
                <w:rFonts w:ascii="Times New Roman" w:hAnsi="Times New Roman" w:cs="Times New Roman"/>
                <w:b/>
                <w:highlight w:val="yellow"/>
              </w:rPr>
            </w:pPr>
            <w:r w:rsidRPr="009A5BD6">
              <w:rPr>
                <w:rFonts w:ascii="Times New Roman" w:hAnsi="Times New Roman" w:cs="Times New Roman"/>
                <w:b/>
                <w:highlight w:val="yellow"/>
              </w:rPr>
              <w:t>AD (n=42)</w:t>
            </w:r>
          </w:p>
          <w:p w14:paraId="19F63D2C" w14:textId="6F076E0C" w:rsidR="003B3A85" w:rsidRPr="009A5BD6" w:rsidRDefault="003B3A85" w:rsidP="009A5BD6">
            <w:pPr>
              <w:jc w:val="center"/>
              <w:rPr>
                <w:rFonts w:ascii="Times New Roman" w:hAnsi="Times New Roman" w:cs="Times New Roman"/>
                <w:b/>
                <w:highlight w:val="yellow"/>
              </w:rPr>
            </w:pPr>
            <w:r w:rsidRPr="009A5BD6">
              <w:rPr>
                <w:rFonts w:ascii="Times New Roman" w:hAnsi="Times New Roman" w:cs="Times New Roman"/>
                <w:b/>
                <w:highlight w:val="yellow"/>
              </w:rPr>
              <w:t xml:space="preserve">Mean (SD) </w:t>
            </w:r>
            <w:r w:rsidRPr="009A5BD6">
              <w:rPr>
                <w:rFonts w:ascii="Times New Roman" w:hAnsi="Times New Roman" w:cs="Times New Roman"/>
                <w:b/>
                <w:i/>
                <w:highlight w:val="yellow"/>
              </w:rPr>
              <w:t>[range]</w:t>
            </w:r>
          </w:p>
        </w:tc>
      </w:tr>
      <w:tr w:rsidR="003B3A85" w:rsidRPr="009A5BD6" w14:paraId="2F87D846" w14:textId="77777777" w:rsidTr="009A5BD6">
        <w:tc>
          <w:tcPr>
            <w:tcW w:w="2155" w:type="dxa"/>
            <w:tcBorders>
              <w:top w:val="single" w:sz="4" w:space="0" w:color="auto"/>
              <w:right w:val="single" w:sz="4" w:space="0" w:color="auto"/>
            </w:tcBorders>
            <w:vAlign w:val="center"/>
          </w:tcPr>
          <w:p w14:paraId="70B833F3" w14:textId="77777777" w:rsidR="003B3A85" w:rsidRPr="009A5BD6" w:rsidRDefault="003B3A85" w:rsidP="0079068C">
            <w:pPr>
              <w:rPr>
                <w:rFonts w:ascii="Times New Roman" w:hAnsi="Times New Roman" w:cs="Times New Roman"/>
                <w:b/>
                <w:highlight w:val="yellow"/>
              </w:rPr>
            </w:pPr>
            <w:r w:rsidRPr="009A5BD6">
              <w:rPr>
                <w:rFonts w:ascii="Times New Roman" w:hAnsi="Times New Roman" w:cs="Times New Roman"/>
                <w:b/>
                <w:highlight w:val="yellow"/>
              </w:rPr>
              <w:t>RIRT</w:t>
            </w:r>
          </w:p>
        </w:tc>
        <w:tc>
          <w:tcPr>
            <w:tcW w:w="3510" w:type="dxa"/>
            <w:tcBorders>
              <w:top w:val="single" w:sz="4" w:space="0" w:color="auto"/>
              <w:right w:val="single" w:sz="4" w:space="0" w:color="auto"/>
            </w:tcBorders>
          </w:tcPr>
          <w:p w14:paraId="1F461F93" w14:textId="77777777" w:rsidR="003B3A85" w:rsidRPr="009A5BD6" w:rsidRDefault="003B3A85" w:rsidP="0079068C">
            <w:pPr>
              <w:rPr>
                <w:rFonts w:ascii="Times New Roman" w:hAnsi="Times New Roman" w:cs="Times New Roman"/>
                <w:highlight w:val="yellow"/>
              </w:rPr>
            </w:pPr>
          </w:p>
        </w:tc>
        <w:tc>
          <w:tcPr>
            <w:tcW w:w="3690" w:type="dxa"/>
            <w:tcBorders>
              <w:top w:val="single" w:sz="4" w:space="0" w:color="auto"/>
              <w:right w:val="single" w:sz="4" w:space="0" w:color="auto"/>
            </w:tcBorders>
          </w:tcPr>
          <w:p w14:paraId="617415A6" w14:textId="77777777" w:rsidR="003B3A85" w:rsidRPr="009A5BD6" w:rsidRDefault="003B3A85" w:rsidP="0079068C">
            <w:pPr>
              <w:rPr>
                <w:rFonts w:ascii="Times New Roman" w:hAnsi="Times New Roman" w:cs="Times New Roman"/>
                <w:highlight w:val="yellow"/>
              </w:rPr>
            </w:pPr>
          </w:p>
        </w:tc>
      </w:tr>
      <w:tr w:rsidR="003B3A85" w:rsidRPr="009A5BD6" w14:paraId="29AB2E77" w14:textId="77777777" w:rsidTr="009A5BD6">
        <w:tc>
          <w:tcPr>
            <w:tcW w:w="2155" w:type="dxa"/>
            <w:tcBorders>
              <w:right w:val="single" w:sz="4" w:space="0" w:color="auto"/>
            </w:tcBorders>
            <w:vAlign w:val="center"/>
          </w:tcPr>
          <w:p w14:paraId="0980B187" w14:textId="77777777" w:rsidR="003B3A85" w:rsidRPr="009A5BD6" w:rsidRDefault="003B3A85" w:rsidP="0079068C">
            <w:pPr>
              <w:rPr>
                <w:rFonts w:ascii="Times New Roman" w:hAnsi="Times New Roman" w:cs="Times New Roman"/>
                <w:b/>
                <w:i/>
                <w:highlight w:val="yellow"/>
              </w:rPr>
            </w:pPr>
            <w:r w:rsidRPr="009A5BD6">
              <w:rPr>
                <w:rFonts w:ascii="Times New Roman" w:hAnsi="Times New Roman" w:cs="Times New Roman"/>
                <w:b/>
                <w:i/>
                <w:highlight w:val="yellow"/>
              </w:rPr>
              <w:t xml:space="preserve">   Total Errors</w:t>
            </w:r>
          </w:p>
        </w:tc>
        <w:tc>
          <w:tcPr>
            <w:tcW w:w="3510" w:type="dxa"/>
            <w:tcBorders>
              <w:right w:val="single" w:sz="4" w:space="0" w:color="auto"/>
            </w:tcBorders>
          </w:tcPr>
          <w:p w14:paraId="14AC77A5" w14:textId="1F149A80" w:rsidR="003B3A85" w:rsidRPr="009A5BD6" w:rsidRDefault="003B3A85" w:rsidP="00357386">
            <w:pPr>
              <w:jc w:val="center"/>
              <w:rPr>
                <w:rFonts w:ascii="Times New Roman" w:hAnsi="Times New Roman" w:cs="Times New Roman"/>
                <w:highlight w:val="yellow"/>
              </w:rPr>
            </w:pPr>
            <w:r w:rsidRPr="009A5BD6">
              <w:rPr>
                <w:rFonts w:ascii="Times New Roman" w:hAnsi="Times New Roman" w:cs="Times New Roman"/>
                <w:highlight w:val="yellow"/>
              </w:rPr>
              <w:t xml:space="preserve">0.040 (0.029) </w:t>
            </w:r>
            <w:r w:rsidRPr="009A5BD6">
              <w:rPr>
                <w:rFonts w:ascii="Times New Roman" w:hAnsi="Times New Roman" w:cs="Times New Roman"/>
                <w:i/>
                <w:highlight w:val="yellow"/>
              </w:rPr>
              <w:t>[0.002-0.118]</w:t>
            </w:r>
          </w:p>
        </w:tc>
        <w:tc>
          <w:tcPr>
            <w:tcW w:w="3690" w:type="dxa"/>
            <w:tcBorders>
              <w:right w:val="single" w:sz="4" w:space="0" w:color="auto"/>
            </w:tcBorders>
          </w:tcPr>
          <w:p w14:paraId="75DFA8E5" w14:textId="384BA484" w:rsidR="003B3A85" w:rsidRPr="009A5BD6" w:rsidRDefault="003B3A85" w:rsidP="0079068C">
            <w:pPr>
              <w:jc w:val="center"/>
              <w:rPr>
                <w:rFonts w:ascii="Times New Roman" w:hAnsi="Times New Roman" w:cs="Times New Roman"/>
                <w:highlight w:val="yellow"/>
              </w:rPr>
            </w:pPr>
            <w:r w:rsidRPr="009A5BD6">
              <w:rPr>
                <w:rFonts w:ascii="Times New Roman" w:hAnsi="Times New Roman" w:cs="Times New Roman"/>
                <w:highlight w:val="yellow"/>
              </w:rPr>
              <w:t xml:space="preserve">0.072 (0.054) </w:t>
            </w:r>
            <w:r w:rsidRPr="009A5BD6">
              <w:rPr>
                <w:rFonts w:ascii="Times New Roman" w:hAnsi="Times New Roman" w:cs="Times New Roman"/>
                <w:i/>
                <w:highlight w:val="yellow"/>
              </w:rPr>
              <w:t>[0.011-0.243]</w:t>
            </w:r>
          </w:p>
        </w:tc>
      </w:tr>
      <w:tr w:rsidR="003B3A85" w:rsidRPr="009A5BD6" w14:paraId="68DCF367" w14:textId="77777777" w:rsidTr="009A5BD6">
        <w:tc>
          <w:tcPr>
            <w:tcW w:w="2155" w:type="dxa"/>
            <w:tcBorders>
              <w:right w:val="single" w:sz="4" w:space="0" w:color="auto"/>
            </w:tcBorders>
            <w:vAlign w:val="center"/>
          </w:tcPr>
          <w:p w14:paraId="272262F9" w14:textId="77777777" w:rsidR="003B3A85" w:rsidRPr="009A5BD6" w:rsidRDefault="003B3A85" w:rsidP="0079068C">
            <w:pPr>
              <w:rPr>
                <w:rFonts w:ascii="Times New Roman" w:hAnsi="Times New Roman" w:cs="Times New Roman"/>
                <w:b/>
                <w:i/>
                <w:highlight w:val="yellow"/>
              </w:rPr>
            </w:pPr>
            <w:r w:rsidRPr="009A5BD6">
              <w:rPr>
                <w:rFonts w:ascii="Times New Roman" w:hAnsi="Times New Roman" w:cs="Times New Roman"/>
                <w:b/>
                <w:i/>
                <w:highlight w:val="yellow"/>
              </w:rPr>
              <w:t xml:space="preserve">   Driving Awareness</w:t>
            </w:r>
          </w:p>
        </w:tc>
        <w:tc>
          <w:tcPr>
            <w:tcW w:w="3510" w:type="dxa"/>
            <w:tcBorders>
              <w:right w:val="single" w:sz="4" w:space="0" w:color="auto"/>
            </w:tcBorders>
          </w:tcPr>
          <w:p w14:paraId="5CBAD2F7" w14:textId="48F3315F" w:rsidR="003B3A85" w:rsidRPr="009A5BD6" w:rsidRDefault="003B3A85" w:rsidP="0079068C">
            <w:pPr>
              <w:jc w:val="center"/>
              <w:rPr>
                <w:rFonts w:ascii="Times New Roman" w:hAnsi="Times New Roman" w:cs="Times New Roman"/>
                <w:highlight w:val="yellow"/>
              </w:rPr>
            </w:pPr>
            <w:r w:rsidRPr="009A5BD6">
              <w:rPr>
                <w:rFonts w:ascii="Times New Roman" w:hAnsi="Times New Roman" w:cs="Times New Roman"/>
                <w:highlight w:val="yellow"/>
              </w:rPr>
              <w:t xml:space="preserve">0.026 (0.015) </w:t>
            </w:r>
            <w:r w:rsidRPr="009A5BD6">
              <w:rPr>
                <w:rFonts w:ascii="Times New Roman" w:hAnsi="Times New Roman" w:cs="Times New Roman"/>
                <w:i/>
                <w:highlight w:val="yellow"/>
              </w:rPr>
              <w:t>[0.002-0.064]</w:t>
            </w:r>
          </w:p>
        </w:tc>
        <w:tc>
          <w:tcPr>
            <w:tcW w:w="3690" w:type="dxa"/>
            <w:tcBorders>
              <w:right w:val="single" w:sz="4" w:space="0" w:color="auto"/>
            </w:tcBorders>
          </w:tcPr>
          <w:p w14:paraId="040F53CA" w14:textId="5ABB40B6" w:rsidR="003B3A85" w:rsidRPr="009A5BD6" w:rsidRDefault="003B3A85" w:rsidP="0079068C">
            <w:pPr>
              <w:jc w:val="center"/>
              <w:rPr>
                <w:rFonts w:ascii="Times New Roman" w:hAnsi="Times New Roman" w:cs="Times New Roman"/>
                <w:highlight w:val="yellow"/>
              </w:rPr>
            </w:pPr>
            <w:r w:rsidRPr="009A5BD6">
              <w:rPr>
                <w:rFonts w:ascii="Times New Roman" w:hAnsi="Times New Roman" w:cs="Times New Roman"/>
                <w:highlight w:val="yellow"/>
              </w:rPr>
              <w:t xml:space="preserve">0.057 (0.045) </w:t>
            </w:r>
            <w:r w:rsidRPr="009A5BD6">
              <w:rPr>
                <w:rFonts w:ascii="Times New Roman" w:hAnsi="Times New Roman" w:cs="Times New Roman"/>
                <w:i/>
                <w:highlight w:val="yellow"/>
              </w:rPr>
              <w:t>[0.007-0.176]</w:t>
            </w:r>
          </w:p>
        </w:tc>
      </w:tr>
      <w:tr w:rsidR="003B3A85" w:rsidRPr="009A5BD6" w14:paraId="00A90496" w14:textId="77777777" w:rsidTr="009A5BD6">
        <w:tc>
          <w:tcPr>
            <w:tcW w:w="2155" w:type="dxa"/>
            <w:tcBorders>
              <w:bottom w:val="single" w:sz="4" w:space="0" w:color="auto"/>
              <w:right w:val="single" w:sz="4" w:space="0" w:color="auto"/>
            </w:tcBorders>
            <w:vAlign w:val="center"/>
          </w:tcPr>
          <w:p w14:paraId="7F72A54F" w14:textId="77777777" w:rsidR="003B3A85" w:rsidRPr="009A5BD6" w:rsidRDefault="003B3A85" w:rsidP="0079068C">
            <w:pPr>
              <w:rPr>
                <w:rFonts w:ascii="Times New Roman" w:hAnsi="Times New Roman" w:cs="Times New Roman"/>
                <w:b/>
                <w:i/>
                <w:highlight w:val="yellow"/>
              </w:rPr>
            </w:pPr>
            <w:r w:rsidRPr="009A5BD6">
              <w:rPr>
                <w:rFonts w:ascii="Times New Roman" w:hAnsi="Times New Roman" w:cs="Times New Roman"/>
                <w:b/>
                <w:i/>
                <w:highlight w:val="yellow"/>
              </w:rPr>
              <w:t xml:space="preserve">   Speed Control</w:t>
            </w:r>
          </w:p>
        </w:tc>
        <w:tc>
          <w:tcPr>
            <w:tcW w:w="3510" w:type="dxa"/>
            <w:tcBorders>
              <w:bottom w:val="single" w:sz="4" w:space="0" w:color="auto"/>
              <w:right w:val="single" w:sz="4" w:space="0" w:color="auto"/>
            </w:tcBorders>
          </w:tcPr>
          <w:p w14:paraId="506753F0" w14:textId="25407DA4" w:rsidR="003B3A85" w:rsidRPr="009A5BD6" w:rsidRDefault="00D4314D" w:rsidP="0079068C">
            <w:pPr>
              <w:jc w:val="center"/>
              <w:rPr>
                <w:rFonts w:ascii="Times New Roman" w:hAnsi="Times New Roman" w:cs="Times New Roman"/>
                <w:highlight w:val="yellow"/>
              </w:rPr>
            </w:pPr>
            <w:r w:rsidRPr="009A5BD6">
              <w:rPr>
                <w:rFonts w:ascii="Times New Roman" w:hAnsi="Times New Roman" w:cs="Times New Roman"/>
                <w:highlight w:val="yellow"/>
              </w:rPr>
              <w:t xml:space="preserve">0.013 (0.019) </w:t>
            </w:r>
            <w:r w:rsidRPr="009A5BD6">
              <w:rPr>
                <w:rFonts w:ascii="Times New Roman" w:hAnsi="Times New Roman" w:cs="Times New Roman"/>
                <w:i/>
                <w:highlight w:val="yellow"/>
              </w:rPr>
              <w:t>[0.000-0.076]</w:t>
            </w:r>
          </w:p>
        </w:tc>
        <w:tc>
          <w:tcPr>
            <w:tcW w:w="3690" w:type="dxa"/>
            <w:tcBorders>
              <w:bottom w:val="single" w:sz="4" w:space="0" w:color="auto"/>
              <w:right w:val="single" w:sz="4" w:space="0" w:color="auto"/>
            </w:tcBorders>
          </w:tcPr>
          <w:p w14:paraId="468D3C3E" w14:textId="3620B034" w:rsidR="003B3A85" w:rsidRPr="009A5BD6" w:rsidRDefault="00D4314D" w:rsidP="0079068C">
            <w:pPr>
              <w:jc w:val="center"/>
              <w:rPr>
                <w:rFonts w:ascii="Times New Roman" w:hAnsi="Times New Roman" w:cs="Times New Roman"/>
                <w:highlight w:val="yellow"/>
              </w:rPr>
            </w:pPr>
            <w:r w:rsidRPr="009A5BD6">
              <w:rPr>
                <w:rFonts w:ascii="Times New Roman" w:hAnsi="Times New Roman" w:cs="Times New Roman"/>
                <w:highlight w:val="yellow"/>
              </w:rPr>
              <w:t xml:space="preserve">0.122 (0.018) </w:t>
            </w:r>
            <w:r w:rsidRPr="009A5BD6">
              <w:rPr>
                <w:rFonts w:ascii="Times New Roman" w:hAnsi="Times New Roman" w:cs="Times New Roman"/>
                <w:i/>
                <w:highlight w:val="yellow"/>
              </w:rPr>
              <w:t>[0.000-0.084]</w:t>
            </w:r>
          </w:p>
        </w:tc>
      </w:tr>
      <w:tr w:rsidR="003B3A85" w:rsidRPr="009A5BD6" w14:paraId="1E3E3E27" w14:textId="77777777" w:rsidTr="009A5BD6">
        <w:tc>
          <w:tcPr>
            <w:tcW w:w="2155" w:type="dxa"/>
            <w:tcBorders>
              <w:top w:val="single" w:sz="4" w:space="0" w:color="auto"/>
              <w:bottom w:val="nil"/>
              <w:right w:val="single" w:sz="4" w:space="0" w:color="auto"/>
            </w:tcBorders>
            <w:vAlign w:val="center"/>
          </w:tcPr>
          <w:p w14:paraId="6F2195C1" w14:textId="77777777" w:rsidR="003B3A85" w:rsidRPr="009A5BD6" w:rsidRDefault="003B3A85" w:rsidP="0079068C">
            <w:pPr>
              <w:rPr>
                <w:rFonts w:ascii="Times New Roman" w:hAnsi="Times New Roman" w:cs="Times New Roman"/>
                <w:b/>
                <w:highlight w:val="yellow"/>
              </w:rPr>
            </w:pPr>
            <w:r w:rsidRPr="009A5BD6">
              <w:rPr>
                <w:rFonts w:ascii="Times New Roman" w:hAnsi="Times New Roman" w:cs="Times New Roman"/>
                <w:b/>
                <w:highlight w:val="yellow"/>
              </w:rPr>
              <w:t>CDAS</w:t>
            </w:r>
          </w:p>
        </w:tc>
        <w:tc>
          <w:tcPr>
            <w:tcW w:w="3510" w:type="dxa"/>
            <w:tcBorders>
              <w:top w:val="single" w:sz="4" w:space="0" w:color="auto"/>
              <w:bottom w:val="nil"/>
              <w:right w:val="single" w:sz="4" w:space="0" w:color="auto"/>
            </w:tcBorders>
          </w:tcPr>
          <w:p w14:paraId="12E342F3" w14:textId="77777777" w:rsidR="003B3A85" w:rsidRPr="009A5BD6" w:rsidRDefault="003B3A85" w:rsidP="0079068C">
            <w:pPr>
              <w:jc w:val="center"/>
              <w:rPr>
                <w:rFonts w:ascii="Times New Roman" w:hAnsi="Times New Roman" w:cs="Times New Roman"/>
                <w:highlight w:val="yellow"/>
              </w:rPr>
            </w:pPr>
          </w:p>
        </w:tc>
        <w:tc>
          <w:tcPr>
            <w:tcW w:w="3690" w:type="dxa"/>
            <w:tcBorders>
              <w:top w:val="single" w:sz="4" w:space="0" w:color="auto"/>
              <w:bottom w:val="nil"/>
              <w:right w:val="single" w:sz="4" w:space="0" w:color="auto"/>
            </w:tcBorders>
          </w:tcPr>
          <w:p w14:paraId="2999D25D" w14:textId="77777777" w:rsidR="003B3A85" w:rsidRPr="009A5BD6" w:rsidRDefault="003B3A85" w:rsidP="0079068C">
            <w:pPr>
              <w:jc w:val="center"/>
              <w:rPr>
                <w:rFonts w:ascii="Times New Roman" w:hAnsi="Times New Roman" w:cs="Times New Roman"/>
                <w:highlight w:val="yellow"/>
              </w:rPr>
            </w:pPr>
          </w:p>
        </w:tc>
      </w:tr>
      <w:tr w:rsidR="00D4314D" w:rsidRPr="009A5BD6" w14:paraId="1E63E1B9" w14:textId="77777777" w:rsidTr="009A5BD6">
        <w:tc>
          <w:tcPr>
            <w:tcW w:w="2155" w:type="dxa"/>
            <w:tcBorders>
              <w:top w:val="nil"/>
              <w:right w:val="single" w:sz="4" w:space="0" w:color="auto"/>
            </w:tcBorders>
            <w:vAlign w:val="center"/>
          </w:tcPr>
          <w:p w14:paraId="54E32B31" w14:textId="77777777" w:rsidR="00D4314D" w:rsidRPr="009A5BD6" w:rsidRDefault="00D4314D" w:rsidP="00D4314D">
            <w:pPr>
              <w:rPr>
                <w:rFonts w:ascii="Times New Roman" w:hAnsi="Times New Roman" w:cs="Times New Roman"/>
                <w:b/>
                <w:i/>
                <w:highlight w:val="yellow"/>
              </w:rPr>
            </w:pPr>
            <w:r w:rsidRPr="009A5BD6">
              <w:rPr>
                <w:rFonts w:ascii="Times New Roman" w:hAnsi="Times New Roman" w:cs="Times New Roman"/>
                <w:b/>
                <w:i/>
                <w:highlight w:val="yellow"/>
              </w:rPr>
              <w:t xml:space="preserve">   Total Errors</w:t>
            </w:r>
          </w:p>
        </w:tc>
        <w:tc>
          <w:tcPr>
            <w:tcW w:w="3510" w:type="dxa"/>
            <w:tcBorders>
              <w:top w:val="nil"/>
              <w:right w:val="single" w:sz="4" w:space="0" w:color="auto"/>
            </w:tcBorders>
          </w:tcPr>
          <w:p w14:paraId="205E39F4" w14:textId="318A0DD9" w:rsidR="00D4314D" w:rsidRPr="009A5BD6" w:rsidRDefault="00D4314D" w:rsidP="00357386">
            <w:pPr>
              <w:jc w:val="center"/>
              <w:rPr>
                <w:rFonts w:ascii="Times New Roman" w:hAnsi="Times New Roman" w:cs="Times New Roman"/>
                <w:highlight w:val="yellow"/>
              </w:rPr>
            </w:pPr>
            <w:r w:rsidRPr="009A5BD6">
              <w:rPr>
                <w:rFonts w:ascii="Times New Roman" w:hAnsi="Times New Roman" w:cs="Times New Roman"/>
                <w:highlight w:val="yellow"/>
              </w:rPr>
              <w:t xml:space="preserve">0.099 (0.084) </w:t>
            </w:r>
            <w:r w:rsidRPr="009A5BD6">
              <w:rPr>
                <w:rFonts w:ascii="Times New Roman" w:hAnsi="Times New Roman" w:cs="Times New Roman"/>
                <w:i/>
                <w:highlight w:val="yellow"/>
              </w:rPr>
              <w:t>[0.000-0.397]</w:t>
            </w:r>
          </w:p>
        </w:tc>
        <w:tc>
          <w:tcPr>
            <w:tcW w:w="3690" w:type="dxa"/>
            <w:tcBorders>
              <w:top w:val="nil"/>
              <w:right w:val="single" w:sz="4" w:space="0" w:color="auto"/>
            </w:tcBorders>
          </w:tcPr>
          <w:p w14:paraId="540763FF" w14:textId="6149EF95" w:rsidR="00D4314D" w:rsidRPr="009A5BD6" w:rsidRDefault="00D4314D">
            <w:pPr>
              <w:jc w:val="center"/>
              <w:rPr>
                <w:rFonts w:ascii="Times New Roman" w:hAnsi="Times New Roman" w:cs="Times New Roman"/>
                <w:highlight w:val="yellow"/>
              </w:rPr>
            </w:pPr>
            <w:r w:rsidRPr="009A5BD6">
              <w:rPr>
                <w:rFonts w:ascii="Times New Roman" w:hAnsi="Times New Roman" w:cs="Times New Roman"/>
                <w:highlight w:val="yellow"/>
              </w:rPr>
              <w:t xml:space="preserve">0.161 (0.092) </w:t>
            </w:r>
            <w:r w:rsidRPr="009A5BD6">
              <w:rPr>
                <w:rFonts w:ascii="Times New Roman" w:hAnsi="Times New Roman" w:cs="Times New Roman"/>
                <w:i/>
                <w:highlight w:val="yellow"/>
              </w:rPr>
              <w:t>[0.033-0.393]</w:t>
            </w:r>
          </w:p>
        </w:tc>
      </w:tr>
      <w:tr w:rsidR="00D4314D" w:rsidRPr="009A5BD6" w14:paraId="39B6E859" w14:textId="77777777" w:rsidTr="009A5BD6">
        <w:tc>
          <w:tcPr>
            <w:tcW w:w="2155" w:type="dxa"/>
            <w:tcBorders>
              <w:right w:val="single" w:sz="4" w:space="0" w:color="auto"/>
            </w:tcBorders>
            <w:vAlign w:val="center"/>
          </w:tcPr>
          <w:p w14:paraId="78D72E40" w14:textId="77777777" w:rsidR="00D4314D" w:rsidRPr="009A5BD6" w:rsidRDefault="00D4314D" w:rsidP="00D4314D">
            <w:pPr>
              <w:rPr>
                <w:rFonts w:ascii="Times New Roman" w:hAnsi="Times New Roman" w:cs="Times New Roman"/>
                <w:b/>
                <w:i/>
                <w:highlight w:val="yellow"/>
              </w:rPr>
            </w:pPr>
            <w:r w:rsidRPr="009A5BD6">
              <w:rPr>
                <w:rFonts w:ascii="Times New Roman" w:hAnsi="Times New Roman" w:cs="Times New Roman"/>
                <w:b/>
                <w:i/>
                <w:highlight w:val="yellow"/>
              </w:rPr>
              <w:t xml:space="preserve">   Response to Traffic</w:t>
            </w:r>
          </w:p>
        </w:tc>
        <w:tc>
          <w:tcPr>
            <w:tcW w:w="3510" w:type="dxa"/>
            <w:tcBorders>
              <w:right w:val="single" w:sz="4" w:space="0" w:color="auto"/>
            </w:tcBorders>
          </w:tcPr>
          <w:p w14:paraId="4CDCA88B" w14:textId="61605C4D" w:rsidR="00D4314D" w:rsidRPr="009A5BD6" w:rsidRDefault="00D4314D" w:rsidP="00357386">
            <w:pPr>
              <w:jc w:val="center"/>
              <w:rPr>
                <w:rFonts w:ascii="Times New Roman" w:hAnsi="Times New Roman" w:cs="Times New Roman"/>
                <w:highlight w:val="yellow"/>
              </w:rPr>
            </w:pPr>
            <w:r w:rsidRPr="009A5BD6">
              <w:rPr>
                <w:rFonts w:ascii="Times New Roman" w:hAnsi="Times New Roman" w:cs="Times New Roman"/>
                <w:highlight w:val="yellow"/>
              </w:rPr>
              <w:t xml:space="preserve">0.063 (0.059) </w:t>
            </w:r>
            <w:r w:rsidRPr="009A5BD6">
              <w:rPr>
                <w:rFonts w:ascii="Times New Roman" w:hAnsi="Times New Roman" w:cs="Times New Roman"/>
                <w:i/>
                <w:highlight w:val="yellow"/>
              </w:rPr>
              <w:t>[0.000-0.276]</w:t>
            </w:r>
          </w:p>
        </w:tc>
        <w:tc>
          <w:tcPr>
            <w:tcW w:w="3690" w:type="dxa"/>
            <w:tcBorders>
              <w:right w:val="single" w:sz="4" w:space="0" w:color="auto"/>
            </w:tcBorders>
          </w:tcPr>
          <w:p w14:paraId="5D84F2C1" w14:textId="7A8C95AD" w:rsidR="00D4314D" w:rsidRPr="009A5BD6" w:rsidRDefault="00D4314D">
            <w:pPr>
              <w:jc w:val="center"/>
              <w:rPr>
                <w:rFonts w:ascii="Times New Roman" w:hAnsi="Times New Roman" w:cs="Times New Roman"/>
                <w:highlight w:val="yellow"/>
              </w:rPr>
            </w:pPr>
            <w:r w:rsidRPr="009A5BD6">
              <w:rPr>
                <w:rFonts w:ascii="Times New Roman" w:hAnsi="Times New Roman" w:cs="Times New Roman"/>
                <w:highlight w:val="yellow"/>
              </w:rPr>
              <w:t xml:space="preserve">0.115 (0.076) </w:t>
            </w:r>
            <w:r w:rsidRPr="009A5BD6">
              <w:rPr>
                <w:rFonts w:ascii="Times New Roman" w:hAnsi="Times New Roman" w:cs="Times New Roman"/>
                <w:i/>
                <w:highlight w:val="yellow"/>
              </w:rPr>
              <w:t>[0.000-0.317]</w:t>
            </w:r>
          </w:p>
        </w:tc>
      </w:tr>
      <w:tr w:rsidR="00D4314D" w:rsidRPr="00F953F4" w14:paraId="1DB39C44" w14:textId="77777777" w:rsidTr="009A5BD6">
        <w:tc>
          <w:tcPr>
            <w:tcW w:w="2155" w:type="dxa"/>
            <w:tcBorders>
              <w:bottom w:val="single" w:sz="4" w:space="0" w:color="auto"/>
              <w:right w:val="single" w:sz="4" w:space="0" w:color="auto"/>
            </w:tcBorders>
            <w:vAlign w:val="center"/>
          </w:tcPr>
          <w:p w14:paraId="38FC6836" w14:textId="77777777" w:rsidR="00D4314D" w:rsidRPr="009A5BD6" w:rsidRDefault="00D4314D" w:rsidP="00D4314D">
            <w:pPr>
              <w:rPr>
                <w:rFonts w:ascii="Times New Roman" w:hAnsi="Times New Roman" w:cs="Times New Roman"/>
                <w:b/>
                <w:i/>
                <w:highlight w:val="yellow"/>
              </w:rPr>
            </w:pPr>
            <w:r w:rsidRPr="009A5BD6">
              <w:rPr>
                <w:rFonts w:ascii="Times New Roman" w:hAnsi="Times New Roman" w:cs="Times New Roman"/>
                <w:b/>
                <w:i/>
                <w:highlight w:val="yellow"/>
              </w:rPr>
              <w:t xml:space="preserve">   Lane Keeping</w:t>
            </w:r>
          </w:p>
        </w:tc>
        <w:tc>
          <w:tcPr>
            <w:tcW w:w="3510" w:type="dxa"/>
            <w:tcBorders>
              <w:bottom w:val="single" w:sz="4" w:space="0" w:color="auto"/>
              <w:right w:val="single" w:sz="4" w:space="0" w:color="auto"/>
            </w:tcBorders>
          </w:tcPr>
          <w:p w14:paraId="12155487" w14:textId="20E44E23" w:rsidR="00D4314D" w:rsidRPr="009A5BD6" w:rsidRDefault="00D4314D" w:rsidP="00357386">
            <w:pPr>
              <w:jc w:val="center"/>
              <w:rPr>
                <w:rFonts w:ascii="Times New Roman" w:hAnsi="Times New Roman" w:cs="Times New Roman"/>
                <w:highlight w:val="yellow"/>
              </w:rPr>
            </w:pPr>
            <w:r w:rsidRPr="009A5BD6">
              <w:rPr>
                <w:rFonts w:ascii="Times New Roman" w:hAnsi="Times New Roman" w:cs="Times New Roman"/>
                <w:highlight w:val="yellow"/>
              </w:rPr>
              <w:t xml:space="preserve">0.018 (0.021) </w:t>
            </w:r>
            <w:r w:rsidRPr="009A5BD6">
              <w:rPr>
                <w:rFonts w:ascii="Times New Roman" w:hAnsi="Times New Roman" w:cs="Times New Roman"/>
                <w:i/>
                <w:highlight w:val="yellow"/>
              </w:rPr>
              <w:t>[0.000-0.071]</w:t>
            </w:r>
          </w:p>
        </w:tc>
        <w:tc>
          <w:tcPr>
            <w:tcW w:w="3690" w:type="dxa"/>
            <w:tcBorders>
              <w:bottom w:val="single" w:sz="4" w:space="0" w:color="auto"/>
              <w:right w:val="single" w:sz="4" w:space="0" w:color="auto"/>
            </w:tcBorders>
          </w:tcPr>
          <w:p w14:paraId="537EDD92" w14:textId="32F9EF21" w:rsidR="00D4314D" w:rsidRPr="00357386" w:rsidRDefault="00D4314D">
            <w:pPr>
              <w:jc w:val="center"/>
              <w:rPr>
                <w:rFonts w:ascii="Times New Roman" w:hAnsi="Times New Roman" w:cs="Times New Roman"/>
              </w:rPr>
            </w:pPr>
            <w:r w:rsidRPr="009A5BD6">
              <w:rPr>
                <w:rFonts w:ascii="Times New Roman" w:hAnsi="Times New Roman" w:cs="Times New Roman"/>
                <w:highlight w:val="yellow"/>
              </w:rPr>
              <w:t xml:space="preserve">0.029 (0.030) </w:t>
            </w:r>
            <w:r w:rsidRPr="009A5BD6">
              <w:rPr>
                <w:rFonts w:ascii="Times New Roman" w:hAnsi="Times New Roman" w:cs="Times New Roman"/>
                <w:i/>
                <w:highlight w:val="yellow"/>
              </w:rPr>
              <w:t>[0.000-0.125]</w:t>
            </w:r>
          </w:p>
        </w:tc>
      </w:tr>
    </w:tbl>
    <w:p w14:paraId="799CDB53" w14:textId="3957868D" w:rsidR="00835F32" w:rsidRPr="009A5BD6" w:rsidRDefault="00835F3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type="page"/>
      </w:r>
    </w:p>
    <w:tbl>
      <w:tblPr>
        <w:tblStyle w:val="TableGrid"/>
        <w:tblpPr w:leftFromText="180" w:rightFromText="180" w:horzAnchor="margin" w:tblpY="639"/>
        <w:tblW w:w="9265" w:type="dxa"/>
        <w:tblBorders>
          <w:insideH w:val="none" w:sz="0" w:space="0" w:color="auto"/>
          <w:insideV w:val="none" w:sz="0" w:space="0" w:color="auto"/>
        </w:tblBorders>
        <w:tblLayout w:type="fixed"/>
        <w:tblLook w:val="04A0" w:firstRow="1" w:lastRow="0" w:firstColumn="1" w:lastColumn="0" w:noHBand="0" w:noVBand="1"/>
      </w:tblPr>
      <w:tblGrid>
        <w:gridCol w:w="498"/>
        <w:gridCol w:w="1297"/>
        <w:gridCol w:w="1170"/>
        <w:gridCol w:w="1440"/>
        <w:gridCol w:w="1080"/>
        <w:gridCol w:w="1260"/>
        <w:gridCol w:w="1350"/>
        <w:gridCol w:w="1170"/>
      </w:tblGrid>
      <w:tr w:rsidR="00C67F87" w:rsidRPr="009A5BD6" w14:paraId="0E1BAEE1" w14:textId="77777777" w:rsidTr="009A5BD6">
        <w:tc>
          <w:tcPr>
            <w:tcW w:w="1795" w:type="dxa"/>
            <w:gridSpan w:val="2"/>
            <w:vMerge w:val="restart"/>
            <w:tcBorders>
              <w:top w:val="single" w:sz="4" w:space="0" w:color="auto"/>
              <w:bottom w:val="nil"/>
              <w:right w:val="single" w:sz="4" w:space="0" w:color="auto"/>
            </w:tcBorders>
            <w:vAlign w:val="center"/>
          </w:tcPr>
          <w:p w14:paraId="1196EF53" w14:textId="77777777" w:rsidR="008B2A5E" w:rsidRPr="009A5BD6" w:rsidRDefault="008B2A5E" w:rsidP="008B2A5E">
            <w:pPr>
              <w:jc w:val="center"/>
              <w:rPr>
                <w:rFonts w:ascii="Times New Roman" w:eastAsia="Times New Roman" w:hAnsi="Times New Roman" w:cs="Times New Roman"/>
                <w:color w:val="000000"/>
                <w:sz w:val="24"/>
                <w:szCs w:val="24"/>
                <w:highlight w:val="yellow"/>
              </w:rPr>
            </w:pPr>
          </w:p>
        </w:tc>
        <w:tc>
          <w:tcPr>
            <w:tcW w:w="3690" w:type="dxa"/>
            <w:gridSpan w:val="3"/>
            <w:tcBorders>
              <w:top w:val="single" w:sz="4" w:space="0" w:color="auto"/>
              <w:left w:val="single" w:sz="4" w:space="0" w:color="auto"/>
              <w:bottom w:val="nil"/>
              <w:right w:val="single" w:sz="4" w:space="0" w:color="auto"/>
            </w:tcBorders>
            <w:vAlign w:val="center"/>
          </w:tcPr>
          <w:p w14:paraId="6667F37B" w14:textId="77777777" w:rsidR="008B2A5E" w:rsidRPr="009A5BD6" w:rsidRDefault="008B2A5E" w:rsidP="00713959">
            <w:pPr>
              <w:jc w:val="center"/>
              <w:rPr>
                <w:rFonts w:ascii="Times New Roman" w:eastAsia="Times New Roman" w:hAnsi="Times New Roman" w:cs="Times New Roman"/>
                <w:color w:val="000000"/>
                <w:sz w:val="24"/>
                <w:szCs w:val="24"/>
                <w:highlight w:val="yellow"/>
              </w:rPr>
            </w:pPr>
            <w:r w:rsidRPr="009A5BD6">
              <w:rPr>
                <w:rFonts w:ascii="Times New Roman" w:eastAsia="Times New Roman" w:hAnsi="Times New Roman" w:cs="Times New Roman"/>
                <w:color w:val="000000"/>
                <w:sz w:val="24"/>
                <w:szCs w:val="24"/>
                <w:highlight w:val="yellow"/>
              </w:rPr>
              <w:t>EC</w:t>
            </w:r>
          </w:p>
        </w:tc>
        <w:tc>
          <w:tcPr>
            <w:tcW w:w="3780" w:type="dxa"/>
            <w:gridSpan w:val="3"/>
            <w:tcBorders>
              <w:top w:val="single" w:sz="4" w:space="0" w:color="auto"/>
              <w:left w:val="single" w:sz="4" w:space="0" w:color="auto"/>
              <w:bottom w:val="nil"/>
            </w:tcBorders>
            <w:vAlign w:val="center"/>
          </w:tcPr>
          <w:p w14:paraId="3CF49598" w14:textId="77777777" w:rsidR="008B2A5E" w:rsidRPr="009A5BD6" w:rsidRDefault="008B2A5E" w:rsidP="00713959">
            <w:pPr>
              <w:jc w:val="center"/>
              <w:rPr>
                <w:rFonts w:ascii="Times New Roman" w:eastAsia="Times New Roman" w:hAnsi="Times New Roman" w:cs="Times New Roman"/>
                <w:color w:val="000000"/>
                <w:sz w:val="24"/>
                <w:szCs w:val="24"/>
                <w:highlight w:val="yellow"/>
              </w:rPr>
            </w:pPr>
            <w:r w:rsidRPr="009A5BD6">
              <w:rPr>
                <w:rFonts w:ascii="Times New Roman" w:eastAsia="Times New Roman" w:hAnsi="Times New Roman" w:cs="Times New Roman"/>
                <w:color w:val="000000"/>
                <w:sz w:val="24"/>
                <w:szCs w:val="24"/>
                <w:highlight w:val="yellow"/>
              </w:rPr>
              <w:t>AD</w:t>
            </w:r>
          </w:p>
        </w:tc>
      </w:tr>
      <w:tr w:rsidR="00C67F87" w:rsidRPr="009A5BD6" w14:paraId="609A677B" w14:textId="77777777" w:rsidTr="00C67F87">
        <w:tc>
          <w:tcPr>
            <w:tcW w:w="1795" w:type="dxa"/>
            <w:gridSpan w:val="2"/>
            <w:vMerge/>
            <w:tcBorders>
              <w:top w:val="nil"/>
              <w:bottom w:val="nil"/>
              <w:right w:val="single" w:sz="4" w:space="0" w:color="auto"/>
            </w:tcBorders>
            <w:vAlign w:val="center"/>
          </w:tcPr>
          <w:p w14:paraId="5710AC3A" w14:textId="77777777" w:rsidR="008B2A5E" w:rsidRPr="009A5BD6" w:rsidRDefault="008B2A5E" w:rsidP="00713959">
            <w:pPr>
              <w:rPr>
                <w:rFonts w:ascii="Times New Roman" w:eastAsia="Times New Roman" w:hAnsi="Times New Roman" w:cs="Times New Roman"/>
                <w:color w:val="000000"/>
                <w:sz w:val="24"/>
                <w:szCs w:val="24"/>
                <w:highlight w:val="yellow"/>
              </w:rPr>
            </w:pPr>
          </w:p>
        </w:tc>
        <w:tc>
          <w:tcPr>
            <w:tcW w:w="3690" w:type="dxa"/>
            <w:gridSpan w:val="3"/>
            <w:tcBorders>
              <w:top w:val="nil"/>
              <w:left w:val="single" w:sz="4" w:space="0" w:color="auto"/>
              <w:bottom w:val="nil"/>
              <w:right w:val="single" w:sz="4" w:space="0" w:color="auto"/>
            </w:tcBorders>
            <w:vAlign w:val="center"/>
          </w:tcPr>
          <w:p w14:paraId="35AC19A4" w14:textId="77777777" w:rsidR="008B2A5E" w:rsidRPr="009A5BD6" w:rsidRDefault="008B2A5E" w:rsidP="00713959">
            <w:pPr>
              <w:jc w:val="center"/>
              <w:rPr>
                <w:rFonts w:ascii="Times New Roman" w:eastAsia="Times New Roman" w:hAnsi="Times New Roman" w:cs="Times New Roman"/>
                <w:color w:val="000000"/>
                <w:sz w:val="24"/>
                <w:szCs w:val="24"/>
                <w:highlight w:val="yellow"/>
              </w:rPr>
            </w:pPr>
            <w:r w:rsidRPr="009A5BD6">
              <w:rPr>
                <w:rFonts w:ascii="Times New Roman" w:eastAsia="Times New Roman" w:hAnsi="Times New Roman" w:cs="Times New Roman"/>
                <w:color w:val="000000"/>
                <w:sz w:val="24"/>
                <w:szCs w:val="24"/>
                <w:highlight w:val="yellow"/>
              </w:rPr>
              <w:t>RIRT</w:t>
            </w:r>
          </w:p>
        </w:tc>
        <w:tc>
          <w:tcPr>
            <w:tcW w:w="3780" w:type="dxa"/>
            <w:gridSpan w:val="3"/>
            <w:tcBorders>
              <w:top w:val="nil"/>
              <w:left w:val="single" w:sz="4" w:space="0" w:color="auto"/>
              <w:bottom w:val="nil"/>
            </w:tcBorders>
            <w:vAlign w:val="center"/>
          </w:tcPr>
          <w:p w14:paraId="266089FD" w14:textId="77777777" w:rsidR="008B2A5E" w:rsidRPr="009A5BD6" w:rsidRDefault="008B2A5E" w:rsidP="00713959">
            <w:pPr>
              <w:jc w:val="center"/>
              <w:rPr>
                <w:rFonts w:ascii="Times New Roman" w:eastAsia="Times New Roman" w:hAnsi="Times New Roman" w:cs="Times New Roman"/>
                <w:color w:val="000000"/>
                <w:sz w:val="24"/>
                <w:szCs w:val="24"/>
                <w:highlight w:val="yellow"/>
              </w:rPr>
            </w:pPr>
            <w:r w:rsidRPr="009A5BD6">
              <w:rPr>
                <w:rFonts w:ascii="Times New Roman" w:eastAsia="Times New Roman" w:hAnsi="Times New Roman" w:cs="Times New Roman"/>
                <w:color w:val="000000"/>
                <w:sz w:val="24"/>
                <w:szCs w:val="24"/>
                <w:highlight w:val="yellow"/>
              </w:rPr>
              <w:t>RIRT</w:t>
            </w:r>
          </w:p>
        </w:tc>
      </w:tr>
      <w:tr w:rsidR="00C67F87" w:rsidRPr="009A5BD6" w14:paraId="1F8A8725" w14:textId="77777777" w:rsidTr="009A5BD6">
        <w:tc>
          <w:tcPr>
            <w:tcW w:w="1795" w:type="dxa"/>
            <w:gridSpan w:val="2"/>
            <w:vMerge/>
            <w:tcBorders>
              <w:top w:val="nil"/>
              <w:bottom w:val="single" w:sz="4" w:space="0" w:color="auto"/>
              <w:right w:val="single" w:sz="4" w:space="0" w:color="auto"/>
            </w:tcBorders>
            <w:textDirection w:val="btLr"/>
            <w:vAlign w:val="center"/>
          </w:tcPr>
          <w:p w14:paraId="1E80B8D8" w14:textId="77777777" w:rsidR="008B2A5E" w:rsidRPr="009A5BD6" w:rsidRDefault="008B2A5E" w:rsidP="00713959">
            <w:pPr>
              <w:rPr>
                <w:rFonts w:ascii="Times New Roman" w:eastAsia="Times New Roman" w:hAnsi="Times New Roman" w:cs="Times New Roman"/>
                <w:color w:val="000000"/>
                <w:sz w:val="24"/>
                <w:szCs w:val="24"/>
                <w:highlight w:val="yellow"/>
              </w:rPr>
            </w:pPr>
          </w:p>
        </w:tc>
        <w:tc>
          <w:tcPr>
            <w:tcW w:w="1170" w:type="dxa"/>
            <w:tcBorders>
              <w:top w:val="nil"/>
              <w:left w:val="single" w:sz="4" w:space="0" w:color="auto"/>
              <w:bottom w:val="single" w:sz="4" w:space="0" w:color="auto"/>
            </w:tcBorders>
            <w:vAlign w:val="center"/>
          </w:tcPr>
          <w:p w14:paraId="4B40042B" w14:textId="77777777" w:rsidR="008B2A5E" w:rsidRPr="009A5BD6" w:rsidRDefault="008B2A5E" w:rsidP="00713959">
            <w:pPr>
              <w:jc w:val="center"/>
              <w:rPr>
                <w:rFonts w:ascii="Times New Roman" w:eastAsia="Times New Roman" w:hAnsi="Times New Roman" w:cs="Times New Roman"/>
                <w:color w:val="000000"/>
                <w:sz w:val="24"/>
                <w:szCs w:val="24"/>
                <w:highlight w:val="yellow"/>
              </w:rPr>
            </w:pPr>
            <w:r w:rsidRPr="009A5BD6">
              <w:rPr>
                <w:rFonts w:ascii="Times New Roman" w:eastAsia="Times New Roman" w:hAnsi="Times New Roman" w:cs="Times New Roman"/>
                <w:color w:val="000000"/>
                <w:sz w:val="24"/>
                <w:szCs w:val="24"/>
                <w:highlight w:val="yellow"/>
              </w:rPr>
              <w:t>Total Errors</w:t>
            </w:r>
          </w:p>
        </w:tc>
        <w:tc>
          <w:tcPr>
            <w:tcW w:w="1440" w:type="dxa"/>
            <w:tcBorders>
              <w:top w:val="nil"/>
              <w:bottom w:val="single" w:sz="4" w:space="0" w:color="auto"/>
            </w:tcBorders>
            <w:vAlign w:val="center"/>
          </w:tcPr>
          <w:p w14:paraId="71ECCD52" w14:textId="77777777" w:rsidR="008B2A5E" w:rsidRPr="009A5BD6" w:rsidRDefault="008B2A5E" w:rsidP="00713959">
            <w:pPr>
              <w:jc w:val="center"/>
              <w:rPr>
                <w:rFonts w:ascii="Times New Roman" w:eastAsia="Times New Roman" w:hAnsi="Times New Roman" w:cs="Times New Roman"/>
                <w:color w:val="000000"/>
                <w:sz w:val="24"/>
                <w:szCs w:val="24"/>
                <w:highlight w:val="yellow"/>
              </w:rPr>
            </w:pPr>
            <w:r w:rsidRPr="009A5BD6">
              <w:rPr>
                <w:rFonts w:ascii="Times New Roman" w:eastAsia="Times New Roman" w:hAnsi="Times New Roman" w:cs="Times New Roman"/>
                <w:color w:val="000000"/>
                <w:sz w:val="24"/>
                <w:szCs w:val="24"/>
                <w:highlight w:val="yellow"/>
              </w:rPr>
              <w:t>Driving Awareness</w:t>
            </w:r>
          </w:p>
        </w:tc>
        <w:tc>
          <w:tcPr>
            <w:tcW w:w="1080" w:type="dxa"/>
            <w:tcBorders>
              <w:top w:val="nil"/>
              <w:bottom w:val="single" w:sz="4" w:space="0" w:color="auto"/>
              <w:right w:val="single" w:sz="4" w:space="0" w:color="auto"/>
            </w:tcBorders>
            <w:vAlign w:val="center"/>
          </w:tcPr>
          <w:p w14:paraId="248DAB9E" w14:textId="77777777" w:rsidR="008B2A5E" w:rsidRPr="009A5BD6" w:rsidRDefault="008B2A5E" w:rsidP="00713959">
            <w:pPr>
              <w:jc w:val="center"/>
              <w:rPr>
                <w:rFonts w:ascii="Times New Roman" w:eastAsia="Times New Roman" w:hAnsi="Times New Roman" w:cs="Times New Roman"/>
                <w:color w:val="000000"/>
                <w:sz w:val="24"/>
                <w:szCs w:val="24"/>
                <w:highlight w:val="yellow"/>
              </w:rPr>
            </w:pPr>
            <w:r w:rsidRPr="009A5BD6">
              <w:rPr>
                <w:rFonts w:ascii="Times New Roman" w:eastAsia="Times New Roman" w:hAnsi="Times New Roman" w:cs="Times New Roman"/>
                <w:color w:val="000000"/>
                <w:sz w:val="24"/>
                <w:szCs w:val="24"/>
                <w:highlight w:val="yellow"/>
              </w:rPr>
              <w:t>Speed Control</w:t>
            </w:r>
          </w:p>
        </w:tc>
        <w:tc>
          <w:tcPr>
            <w:tcW w:w="1260" w:type="dxa"/>
            <w:tcBorders>
              <w:top w:val="nil"/>
              <w:left w:val="single" w:sz="4" w:space="0" w:color="auto"/>
              <w:bottom w:val="single" w:sz="4" w:space="0" w:color="auto"/>
            </w:tcBorders>
            <w:vAlign w:val="center"/>
          </w:tcPr>
          <w:p w14:paraId="69FD845E" w14:textId="77777777" w:rsidR="008B2A5E" w:rsidRPr="009A5BD6" w:rsidRDefault="008B2A5E" w:rsidP="00713959">
            <w:pPr>
              <w:jc w:val="center"/>
              <w:rPr>
                <w:rFonts w:ascii="Times New Roman" w:eastAsia="Times New Roman" w:hAnsi="Times New Roman" w:cs="Times New Roman"/>
                <w:color w:val="000000"/>
                <w:sz w:val="24"/>
                <w:szCs w:val="24"/>
                <w:highlight w:val="yellow"/>
              </w:rPr>
            </w:pPr>
            <w:r w:rsidRPr="009A5BD6">
              <w:rPr>
                <w:rFonts w:ascii="Times New Roman" w:eastAsia="Times New Roman" w:hAnsi="Times New Roman" w:cs="Times New Roman"/>
                <w:color w:val="000000"/>
                <w:sz w:val="24"/>
                <w:szCs w:val="24"/>
                <w:highlight w:val="yellow"/>
              </w:rPr>
              <w:t>Total Errors</w:t>
            </w:r>
          </w:p>
        </w:tc>
        <w:tc>
          <w:tcPr>
            <w:tcW w:w="1350" w:type="dxa"/>
            <w:tcBorders>
              <w:top w:val="nil"/>
              <w:bottom w:val="single" w:sz="4" w:space="0" w:color="auto"/>
            </w:tcBorders>
            <w:vAlign w:val="center"/>
          </w:tcPr>
          <w:p w14:paraId="3DCBFE4A" w14:textId="77777777" w:rsidR="008B2A5E" w:rsidRPr="009A5BD6" w:rsidRDefault="008B2A5E" w:rsidP="00713959">
            <w:pPr>
              <w:jc w:val="center"/>
              <w:rPr>
                <w:rFonts w:ascii="Times New Roman" w:eastAsia="Times New Roman" w:hAnsi="Times New Roman" w:cs="Times New Roman"/>
                <w:color w:val="000000"/>
                <w:sz w:val="24"/>
                <w:szCs w:val="24"/>
                <w:highlight w:val="yellow"/>
              </w:rPr>
            </w:pPr>
            <w:r w:rsidRPr="009A5BD6">
              <w:rPr>
                <w:rFonts w:ascii="Times New Roman" w:eastAsia="Times New Roman" w:hAnsi="Times New Roman" w:cs="Times New Roman"/>
                <w:color w:val="000000"/>
                <w:sz w:val="24"/>
                <w:szCs w:val="24"/>
                <w:highlight w:val="yellow"/>
              </w:rPr>
              <w:t>Driving Awareness</w:t>
            </w:r>
          </w:p>
        </w:tc>
        <w:tc>
          <w:tcPr>
            <w:tcW w:w="1170" w:type="dxa"/>
            <w:tcBorders>
              <w:top w:val="nil"/>
              <w:bottom w:val="single" w:sz="4" w:space="0" w:color="auto"/>
            </w:tcBorders>
            <w:vAlign w:val="center"/>
          </w:tcPr>
          <w:p w14:paraId="55E72530" w14:textId="77777777" w:rsidR="008B2A5E" w:rsidRPr="009A5BD6" w:rsidRDefault="008B2A5E" w:rsidP="00713959">
            <w:pPr>
              <w:jc w:val="center"/>
              <w:rPr>
                <w:rFonts w:ascii="Times New Roman" w:eastAsia="Times New Roman" w:hAnsi="Times New Roman" w:cs="Times New Roman"/>
                <w:color w:val="000000"/>
                <w:sz w:val="24"/>
                <w:szCs w:val="24"/>
                <w:highlight w:val="yellow"/>
              </w:rPr>
            </w:pPr>
            <w:r w:rsidRPr="009A5BD6">
              <w:rPr>
                <w:rFonts w:ascii="Times New Roman" w:eastAsia="Times New Roman" w:hAnsi="Times New Roman" w:cs="Times New Roman"/>
                <w:color w:val="000000"/>
                <w:sz w:val="24"/>
                <w:szCs w:val="24"/>
                <w:highlight w:val="yellow"/>
              </w:rPr>
              <w:t>Speed Control</w:t>
            </w:r>
          </w:p>
        </w:tc>
      </w:tr>
      <w:tr w:rsidR="00C67F87" w:rsidRPr="009A5BD6" w14:paraId="7952FC46" w14:textId="77777777" w:rsidTr="009A5BD6">
        <w:trPr>
          <w:trHeight w:val="720"/>
        </w:trPr>
        <w:tc>
          <w:tcPr>
            <w:tcW w:w="498" w:type="dxa"/>
            <w:vMerge w:val="restart"/>
            <w:tcBorders>
              <w:top w:val="single" w:sz="4" w:space="0" w:color="auto"/>
            </w:tcBorders>
            <w:textDirection w:val="btLr"/>
            <w:vAlign w:val="center"/>
          </w:tcPr>
          <w:p w14:paraId="206F4EB7" w14:textId="77777777" w:rsidR="007D1AB4" w:rsidRPr="009A5BD6" w:rsidRDefault="007D1AB4" w:rsidP="00713959">
            <w:pPr>
              <w:ind w:left="113" w:right="113"/>
              <w:jc w:val="center"/>
              <w:rPr>
                <w:rFonts w:ascii="Times New Roman" w:eastAsia="Times New Roman" w:hAnsi="Times New Roman" w:cs="Times New Roman"/>
                <w:color w:val="000000"/>
                <w:sz w:val="24"/>
                <w:szCs w:val="24"/>
                <w:highlight w:val="yellow"/>
              </w:rPr>
            </w:pPr>
            <w:r w:rsidRPr="009A5BD6">
              <w:rPr>
                <w:rFonts w:ascii="Times New Roman" w:eastAsia="Times New Roman" w:hAnsi="Times New Roman" w:cs="Times New Roman"/>
                <w:color w:val="000000"/>
                <w:sz w:val="24"/>
                <w:szCs w:val="24"/>
                <w:highlight w:val="yellow"/>
              </w:rPr>
              <w:t>CDAS</w:t>
            </w:r>
          </w:p>
        </w:tc>
        <w:tc>
          <w:tcPr>
            <w:tcW w:w="1297" w:type="dxa"/>
            <w:tcBorders>
              <w:top w:val="single" w:sz="4" w:space="0" w:color="auto"/>
              <w:right w:val="single" w:sz="4" w:space="0" w:color="auto"/>
            </w:tcBorders>
            <w:vAlign w:val="center"/>
          </w:tcPr>
          <w:p w14:paraId="692B85C4" w14:textId="77777777" w:rsidR="007D1AB4" w:rsidRPr="009A5BD6" w:rsidRDefault="007D1AB4" w:rsidP="00713959">
            <w:pPr>
              <w:rPr>
                <w:rFonts w:ascii="Times New Roman" w:eastAsia="Times New Roman" w:hAnsi="Times New Roman" w:cs="Times New Roman"/>
                <w:color w:val="000000"/>
                <w:sz w:val="24"/>
                <w:szCs w:val="24"/>
                <w:highlight w:val="yellow"/>
              </w:rPr>
            </w:pPr>
            <w:r w:rsidRPr="009A5BD6">
              <w:rPr>
                <w:rFonts w:ascii="Times New Roman" w:eastAsia="Times New Roman" w:hAnsi="Times New Roman" w:cs="Times New Roman"/>
                <w:color w:val="000000"/>
                <w:sz w:val="24"/>
                <w:szCs w:val="24"/>
                <w:highlight w:val="yellow"/>
              </w:rPr>
              <w:t>Total Errors</w:t>
            </w:r>
          </w:p>
        </w:tc>
        <w:tc>
          <w:tcPr>
            <w:tcW w:w="1170" w:type="dxa"/>
            <w:tcBorders>
              <w:top w:val="single" w:sz="4" w:space="0" w:color="auto"/>
              <w:left w:val="single" w:sz="4" w:space="0" w:color="auto"/>
            </w:tcBorders>
            <w:vAlign w:val="center"/>
          </w:tcPr>
          <w:p w14:paraId="45B78E63" w14:textId="77777777" w:rsidR="007D1AB4" w:rsidRPr="009A5BD6" w:rsidRDefault="007F723C" w:rsidP="00713959">
            <w:pPr>
              <w:jc w:val="center"/>
              <w:rPr>
                <w:rFonts w:ascii="Times New Roman" w:eastAsia="Times New Roman" w:hAnsi="Times New Roman" w:cs="Times New Roman"/>
                <w:color w:val="000000"/>
                <w:sz w:val="24"/>
                <w:szCs w:val="24"/>
                <w:highlight w:val="yellow"/>
              </w:rPr>
            </w:pPr>
            <w:r w:rsidRPr="009A5BD6">
              <w:rPr>
                <w:rFonts w:ascii="Times New Roman" w:eastAsia="Times New Roman" w:hAnsi="Times New Roman" w:cs="Times New Roman"/>
                <w:color w:val="000000"/>
                <w:sz w:val="24"/>
                <w:szCs w:val="24"/>
                <w:highlight w:val="yellow"/>
              </w:rPr>
              <w:t>.083 (.627)</w:t>
            </w:r>
          </w:p>
        </w:tc>
        <w:tc>
          <w:tcPr>
            <w:tcW w:w="1440" w:type="dxa"/>
            <w:tcBorders>
              <w:top w:val="single" w:sz="4" w:space="0" w:color="auto"/>
            </w:tcBorders>
            <w:vAlign w:val="center"/>
          </w:tcPr>
          <w:p w14:paraId="23A3F4DF" w14:textId="77777777" w:rsidR="00C67F87" w:rsidRPr="009A5BD6" w:rsidRDefault="001E4433" w:rsidP="00713959">
            <w:pPr>
              <w:jc w:val="center"/>
              <w:rPr>
                <w:rFonts w:ascii="Times New Roman" w:eastAsia="Times New Roman" w:hAnsi="Times New Roman" w:cs="Times New Roman"/>
                <w:color w:val="000000"/>
                <w:sz w:val="24"/>
                <w:szCs w:val="24"/>
                <w:highlight w:val="yellow"/>
              </w:rPr>
            </w:pPr>
            <w:r w:rsidRPr="009A5BD6">
              <w:rPr>
                <w:rFonts w:ascii="Times New Roman" w:eastAsia="Times New Roman" w:hAnsi="Times New Roman" w:cs="Times New Roman"/>
                <w:color w:val="000000"/>
                <w:sz w:val="24"/>
                <w:szCs w:val="24"/>
                <w:highlight w:val="yellow"/>
              </w:rPr>
              <w:t xml:space="preserve">.147 </w:t>
            </w:r>
          </w:p>
          <w:p w14:paraId="2DDE522B" w14:textId="63F5E75A" w:rsidR="007D1AB4" w:rsidRPr="009A5BD6" w:rsidRDefault="001E4433" w:rsidP="00713959">
            <w:pPr>
              <w:jc w:val="center"/>
              <w:rPr>
                <w:rFonts w:ascii="Times New Roman" w:eastAsia="Times New Roman" w:hAnsi="Times New Roman" w:cs="Times New Roman"/>
                <w:color w:val="000000"/>
                <w:sz w:val="24"/>
                <w:szCs w:val="24"/>
                <w:highlight w:val="yellow"/>
              </w:rPr>
            </w:pPr>
            <w:r w:rsidRPr="009A5BD6">
              <w:rPr>
                <w:rFonts w:ascii="Times New Roman" w:eastAsia="Times New Roman" w:hAnsi="Times New Roman" w:cs="Times New Roman"/>
                <w:color w:val="000000"/>
                <w:sz w:val="24"/>
                <w:szCs w:val="24"/>
                <w:highlight w:val="yellow"/>
              </w:rPr>
              <w:t>(.385)</w:t>
            </w:r>
          </w:p>
        </w:tc>
        <w:tc>
          <w:tcPr>
            <w:tcW w:w="1080" w:type="dxa"/>
            <w:tcBorders>
              <w:top w:val="single" w:sz="4" w:space="0" w:color="auto"/>
              <w:right w:val="single" w:sz="4" w:space="0" w:color="auto"/>
            </w:tcBorders>
            <w:vAlign w:val="center"/>
          </w:tcPr>
          <w:p w14:paraId="45030C2B" w14:textId="77777777" w:rsidR="007D1AB4" w:rsidRPr="009A5BD6" w:rsidRDefault="001E4433" w:rsidP="00713959">
            <w:pPr>
              <w:jc w:val="center"/>
              <w:rPr>
                <w:rFonts w:ascii="Times New Roman" w:eastAsia="Times New Roman" w:hAnsi="Times New Roman" w:cs="Times New Roman"/>
                <w:color w:val="000000"/>
                <w:sz w:val="24"/>
                <w:szCs w:val="24"/>
                <w:highlight w:val="yellow"/>
              </w:rPr>
            </w:pPr>
            <w:r w:rsidRPr="009A5BD6">
              <w:rPr>
                <w:rFonts w:ascii="Times New Roman" w:eastAsia="Times New Roman" w:hAnsi="Times New Roman" w:cs="Times New Roman"/>
                <w:color w:val="000000"/>
                <w:sz w:val="24"/>
                <w:szCs w:val="24"/>
                <w:highlight w:val="yellow"/>
              </w:rPr>
              <w:t>-.023 (894)</w:t>
            </w:r>
          </w:p>
        </w:tc>
        <w:tc>
          <w:tcPr>
            <w:tcW w:w="1260" w:type="dxa"/>
            <w:tcBorders>
              <w:top w:val="single" w:sz="4" w:space="0" w:color="auto"/>
              <w:left w:val="single" w:sz="4" w:space="0" w:color="auto"/>
            </w:tcBorders>
            <w:vAlign w:val="center"/>
          </w:tcPr>
          <w:p w14:paraId="20F6B194" w14:textId="7AEF7BE2" w:rsidR="007D1AB4" w:rsidRPr="009A5BD6" w:rsidRDefault="008B2A5E" w:rsidP="00713959">
            <w:pPr>
              <w:jc w:val="center"/>
              <w:rPr>
                <w:rFonts w:ascii="Times New Roman" w:eastAsia="Times New Roman" w:hAnsi="Times New Roman" w:cs="Times New Roman"/>
                <w:b/>
                <w:i/>
                <w:color w:val="000000"/>
                <w:sz w:val="24"/>
                <w:szCs w:val="24"/>
                <w:highlight w:val="yellow"/>
              </w:rPr>
            </w:pPr>
            <w:r w:rsidRPr="009A5BD6">
              <w:rPr>
                <w:rFonts w:ascii="Times New Roman" w:eastAsia="Times New Roman" w:hAnsi="Times New Roman" w:cs="Times New Roman"/>
                <w:b/>
                <w:i/>
                <w:color w:val="000000"/>
                <w:sz w:val="24"/>
                <w:szCs w:val="24"/>
                <w:highlight w:val="yellow"/>
              </w:rPr>
              <w:t>.620 (&lt;</w:t>
            </w:r>
            <w:r w:rsidR="00C67F87" w:rsidRPr="009A5BD6">
              <w:rPr>
                <w:rFonts w:ascii="Times New Roman" w:eastAsia="Times New Roman" w:hAnsi="Times New Roman" w:cs="Times New Roman"/>
                <w:b/>
                <w:i/>
                <w:color w:val="000000"/>
                <w:sz w:val="24"/>
                <w:szCs w:val="24"/>
                <w:highlight w:val="yellow"/>
              </w:rPr>
              <w:t>.</w:t>
            </w:r>
            <w:r w:rsidRPr="009A5BD6">
              <w:rPr>
                <w:rFonts w:ascii="Times New Roman" w:eastAsia="Times New Roman" w:hAnsi="Times New Roman" w:cs="Times New Roman"/>
                <w:b/>
                <w:i/>
                <w:color w:val="000000"/>
                <w:sz w:val="24"/>
                <w:szCs w:val="24"/>
                <w:highlight w:val="yellow"/>
              </w:rPr>
              <w:t>001)**</w:t>
            </w:r>
          </w:p>
        </w:tc>
        <w:tc>
          <w:tcPr>
            <w:tcW w:w="1350" w:type="dxa"/>
            <w:tcBorders>
              <w:top w:val="single" w:sz="4" w:space="0" w:color="auto"/>
            </w:tcBorders>
            <w:vAlign w:val="center"/>
          </w:tcPr>
          <w:p w14:paraId="33073A15" w14:textId="77777777" w:rsidR="007D1AB4" w:rsidRPr="009A5BD6" w:rsidRDefault="008B2A5E" w:rsidP="00713959">
            <w:pPr>
              <w:jc w:val="center"/>
              <w:rPr>
                <w:rFonts w:ascii="Times New Roman" w:eastAsia="Times New Roman" w:hAnsi="Times New Roman" w:cs="Times New Roman"/>
                <w:b/>
                <w:i/>
                <w:color w:val="000000"/>
                <w:sz w:val="24"/>
                <w:szCs w:val="24"/>
                <w:highlight w:val="yellow"/>
              </w:rPr>
            </w:pPr>
            <w:r w:rsidRPr="009A5BD6">
              <w:rPr>
                <w:rFonts w:ascii="Times New Roman" w:eastAsia="Times New Roman" w:hAnsi="Times New Roman" w:cs="Times New Roman"/>
                <w:b/>
                <w:i/>
                <w:color w:val="000000"/>
                <w:sz w:val="24"/>
                <w:szCs w:val="24"/>
                <w:highlight w:val="yellow"/>
              </w:rPr>
              <w:t>.576 (&lt;.001)**</w:t>
            </w:r>
          </w:p>
        </w:tc>
        <w:tc>
          <w:tcPr>
            <w:tcW w:w="1170" w:type="dxa"/>
            <w:tcBorders>
              <w:top w:val="single" w:sz="4" w:space="0" w:color="auto"/>
            </w:tcBorders>
            <w:vAlign w:val="center"/>
          </w:tcPr>
          <w:p w14:paraId="374BFDC3" w14:textId="77777777" w:rsidR="007D1AB4" w:rsidRPr="009A5BD6" w:rsidRDefault="008B2A5E" w:rsidP="00713959">
            <w:pPr>
              <w:jc w:val="center"/>
              <w:rPr>
                <w:rFonts w:ascii="Times New Roman" w:eastAsia="Times New Roman" w:hAnsi="Times New Roman" w:cs="Times New Roman"/>
                <w:b/>
                <w:i/>
                <w:color w:val="000000"/>
                <w:sz w:val="24"/>
                <w:szCs w:val="24"/>
                <w:highlight w:val="yellow"/>
              </w:rPr>
            </w:pPr>
            <w:r w:rsidRPr="009A5BD6">
              <w:rPr>
                <w:rFonts w:ascii="Times New Roman" w:eastAsia="Times New Roman" w:hAnsi="Times New Roman" w:cs="Times New Roman"/>
                <w:b/>
                <w:i/>
                <w:color w:val="000000"/>
                <w:sz w:val="24"/>
                <w:szCs w:val="24"/>
                <w:highlight w:val="yellow"/>
              </w:rPr>
              <w:t>.371 (.015)*</w:t>
            </w:r>
          </w:p>
        </w:tc>
      </w:tr>
      <w:tr w:rsidR="00C67F87" w:rsidRPr="009A5BD6" w14:paraId="7A854958" w14:textId="77777777" w:rsidTr="009A5BD6">
        <w:tc>
          <w:tcPr>
            <w:tcW w:w="498" w:type="dxa"/>
            <w:vMerge/>
            <w:vAlign w:val="center"/>
          </w:tcPr>
          <w:p w14:paraId="7FA512D8" w14:textId="77777777" w:rsidR="007D1AB4" w:rsidRPr="009A5BD6" w:rsidRDefault="007D1AB4" w:rsidP="00713959">
            <w:pPr>
              <w:rPr>
                <w:rFonts w:ascii="Times New Roman" w:eastAsia="Times New Roman" w:hAnsi="Times New Roman" w:cs="Times New Roman"/>
                <w:color w:val="000000"/>
                <w:sz w:val="24"/>
                <w:szCs w:val="24"/>
                <w:highlight w:val="yellow"/>
              </w:rPr>
            </w:pPr>
          </w:p>
        </w:tc>
        <w:tc>
          <w:tcPr>
            <w:tcW w:w="1297" w:type="dxa"/>
            <w:tcBorders>
              <w:right w:val="single" w:sz="4" w:space="0" w:color="auto"/>
            </w:tcBorders>
            <w:vAlign w:val="center"/>
          </w:tcPr>
          <w:p w14:paraId="7AD0EDC3" w14:textId="50707926" w:rsidR="007D1AB4" w:rsidRPr="009A5BD6" w:rsidRDefault="007D1AB4" w:rsidP="00F871D2">
            <w:pPr>
              <w:rPr>
                <w:rFonts w:ascii="Times New Roman" w:eastAsia="Times New Roman" w:hAnsi="Times New Roman" w:cs="Times New Roman"/>
                <w:color w:val="000000"/>
                <w:sz w:val="24"/>
                <w:szCs w:val="24"/>
                <w:highlight w:val="yellow"/>
              </w:rPr>
            </w:pPr>
            <w:r w:rsidRPr="009A5BD6">
              <w:rPr>
                <w:rFonts w:ascii="Times New Roman" w:eastAsia="Times New Roman" w:hAnsi="Times New Roman" w:cs="Times New Roman"/>
                <w:color w:val="000000"/>
                <w:sz w:val="24"/>
                <w:szCs w:val="24"/>
                <w:highlight w:val="yellow"/>
              </w:rPr>
              <w:t>Respon</w:t>
            </w:r>
            <w:r w:rsidR="00C67F87" w:rsidRPr="009A5BD6">
              <w:rPr>
                <w:rFonts w:ascii="Times New Roman" w:eastAsia="Times New Roman" w:hAnsi="Times New Roman" w:cs="Times New Roman"/>
                <w:color w:val="000000"/>
                <w:sz w:val="24"/>
                <w:szCs w:val="24"/>
                <w:highlight w:val="yellow"/>
              </w:rPr>
              <w:t>se</w:t>
            </w:r>
            <w:r w:rsidRPr="009A5BD6">
              <w:rPr>
                <w:rFonts w:ascii="Times New Roman" w:eastAsia="Times New Roman" w:hAnsi="Times New Roman" w:cs="Times New Roman"/>
                <w:color w:val="000000"/>
                <w:sz w:val="24"/>
                <w:szCs w:val="24"/>
                <w:highlight w:val="yellow"/>
              </w:rPr>
              <w:t xml:space="preserve"> to Traffic</w:t>
            </w:r>
          </w:p>
        </w:tc>
        <w:tc>
          <w:tcPr>
            <w:tcW w:w="1170" w:type="dxa"/>
            <w:tcBorders>
              <w:left w:val="single" w:sz="4" w:space="0" w:color="auto"/>
            </w:tcBorders>
            <w:vAlign w:val="center"/>
          </w:tcPr>
          <w:p w14:paraId="3C3E5770" w14:textId="77777777" w:rsidR="007D1AB4" w:rsidRPr="009A5BD6" w:rsidRDefault="007F723C" w:rsidP="00713959">
            <w:pPr>
              <w:jc w:val="center"/>
              <w:rPr>
                <w:rFonts w:ascii="Times New Roman" w:eastAsia="Times New Roman" w:hAnsi="Times New Roman" w:cs="Times New Roman"/>
                <w:color w:val="000000"/>
                <w:sz w:val="24"/>
                <w:szCs w:val="24"/>
                <w:highlight w:val="yellow"/>
              </w:rPr>
            </w:pPr>
            <w:r w:rsidRPr="009A5BD6">
              <w:rPr>
                <w:rFonts w:ascii="Times New Roman" w:eastAsia="Times New Roman" w:hAnsi="Times New Roman" w:cs="Times New Roman"/>
                <w:color w:val="000000"/>
                <w:sz w:val="24"/>
                <w:szCs w:val="24"/>
                <w:highlight w:val="yellow"/>
              </w:rPr>
              <w:t>.129 (.446)</w:t>
            </w:r>
          </w:p>
        </w:tc>
        <w:tc>
          <w:tcPr>
            <w:tcW w:w="1440" w:type="dxa"/>
            <w:vAlign w:val="center"/>
          </w:tcPr>
          <w:p w14:paraId="6BB94774" w14:textId="77777777" w:rsidR="00C67F87" w:rsidRPr="009A5BD6" w:rsidRDefault="001E4433" w:rsidP="00713959">
            <w:pPr>
              <w:jc w:val="center"/>
              <w:rPr>
                <w:rFonts w:ascii="Times New Roman" w:eastAsia="Times New Roman" w:hAnsi="Times New Roman" w:cs="Times New Roman"/>
                <w:color w:val="000000"/>
                <w:sz w:val="24"/>
                <w:szCs w:val="24"/>
                <w:highlight w:val="yellow"/>
              </w:rPr>
            </w:pPr>
            <w:r w:rsidRPr="009A5BD6">
              <w:rPr>
                <w:rFonts w:ascii="Times New Roman" w:eastAsia="Times New Roman" w:hAnsi="Times New Roman" w:cs="Times New Roman"/>
                <w:color w:val="000000"/>
                <w:sz w:val="24"/>
                <w:szCs w:val="24"/>
                <w:highlight w:val="yellow"/>
              </w:rPr>
              <w:t xml:space="preserve">.225 </w:t>
            </w:r>
          </w:p>
          <w:p w14:paraId="3EAD386F" w14:textId="3DF70C3A" w:rsidR="007D1AB4" w:rsidRPr="009A5BD6" w:rsidRDefault="001E4433" w:rsidP="00713959">
            <w:pPr>
              <w:jc w:val="center"/>
              <w:rPr>
                <w:rFonts w:ascii="Times New Roman" w:eastAsia="Times New Roman" w:hAnsi="Times New Roman" w:cs="Times New Roman"/>
                <w:color w:val="000000"/>
                <w:sz w:val="24"/>
                <w:szCs w:val="24"/>
                <w:highlight w:val="yellow"/>
              </w:rPr>
            </w:pPr>
            <w:r w:rsidRPr="009A5BD6">
              <w:rPr>
                <w:rFonts w:ascii="Times New Roman" w:eastAsia="Times New Roman" w:hAnsi="Times New Roman" w:cs="Times New Roman"/>
                <w:color w:val="000000"/>
                <w:sz w:val="24"/>
                <w:szCs w:val="24"/>
                <w:highlight w:val="yellow"/>
              </w:rPr>
              <w:t>(.181)</w:t>
            </w:r>
          </w:p>
        </w:tc>
        <w:tc>
          <w:tcPr>
            <w:tcW w:w="1080" w:type="dxa"/>
            <w:tcBorders>
              <w:right w:val="single" w:sz="4" w:space="0" w:color="auto"/>
            </w:tcBorders>
            <w:vAlign w:val="center"/>
          </w:tcPr>
          <w:p w14:paraId="165ABE83" w14:textId="77777777" w:rsidR="007D1AB4" w:rsidRPr="009A5BD6" w:rsidRDefault="001E4433" w:rsidP="00713959">
            <w:pPr>
              <w:jc w:val="center"/>
              <w:rPr>
                <w:rFonts w:ascii="Times New Roman" w:eastAsia="Times New Roman" w:hAnsi="Times New Roman" w:cs="Times New Roman"/>
                <w:color w:val="000000"/>
                <w:sz w:val="24"/>
                <w:szCs w:val="24"/>
                <w:highlight w:val="yellow"/>
              </w:rPr>
            </w:pPr>
            <w:r w:rsidRPr="009A5BD6">
              <w:rPr>
                <w:rFonts w:ascii="Times New Roman" w:eastAsia="Times New Roman" w:hAnsi="Times New Roman" w:cs="Times New Roman"/>
                <w:color w:val="000000"/>
                <w:sz w:val="24"/>
                <w:szCs w:val="24"/>
                <w:highlight w:val="yellow"/>
              </w:rPr>
              <w:t>-.019 (.911)</w:t>
            </w:r>
          </w:p>
        </w:tc>
        <w:tc>
          <w:tcPr>
            <w:tcW w:w="1260" w:type="dxa"/>
            <w:tcBorders>
              <w:left w:val="single" w:sz="4" w:space="0" w:color="auto"/>
            </w:tcBorders>
            <w:vAlign w:val="center"/>
          </w:tcPr>
          <w:p w14:paraId="324B664E" w14:textId="77777777" w:rsidR="007D1AB4" w:rsidRPr="009A5BD6" w:rsidRDefault="008B2A5E" w:rsidP="00713959">
            <w:pPr>
              <w:jc w:val="center"/>
              <w:rPr>
                <w:rFonts w:ascii="Times New Roman" w:eastAsia="Times New Roman" w:hAnsi="Times New Roman" w:cs="Times New Roman"/>
                <w:b/>
                <w:i/>
                <w:color w:val="000000"/>
                <w:sz w:val="24"/>
                <w:szCs w:val="24"/>
                <w:highlight w:val="yellow"/>
              </w:rPr>
            </w:pPr>
            <w:r w:rsidRPr="009A5BD6">
              <w:rPr>
                <w:rFonts w:ascii="Times New Roman" w:eastAsia="Times New Roman" w:hAnsi="Times New Roman" w:cs="Times New Roman"/>
                <w:b/>
                <w:i/>
                <w:color w:val="000000"/>
                <w:sz w:val="24"/>
                <w:szCs w:val="24"/>
                <w:highlight w:val="yellow"/>
              </w:rPr>
              <w:t>.622 (&lt;.001)**</w:t>
            </w:r>
          </w:p>
        </w:tc>
        <w:tc>
          <w:tcPr>
            <w:tcW w:w="1350" w:type="dxa"/>
            <w:vAlign w:val="center"/>
          </w:tcPr>
          <w:p w14:paraId="11A09974" w14:textId="77777777" w:rsidR="007D1AB4" w:rsidRPr="009A5BD6" w:rsidRDefault="008B2A5E" w:rsidP="00713959">
            <w:pPr>
              <w:jc w:val="center"/>
              <w:rPr>
                <w:rFonts w:ascii="Times New Roman" w:eastAsia="Times New Roman" w:hAnsi="Times New Roman" w:cs="Times New Roman"/>
                <w:b/>
                <w:i/>
                <w:color w:val="000000"/>
                <w:sz w:val="24"/>
                <w:szCs w:val="24"/>
                <w:highlight w:val="yellow"/>
              </w:rPr>
            </w:pPr>
            <w:r w:rsidRPr="009A5BD6">
              <w:rPr>
                <w:rFonts w:ascii="Times New Roman" w:eastAsia="Times New Roman" w:hAnsi="Times New Roman" w:cs="Times New Roman"/>
                <w:b/>
                <w:i/>
                <w:color w:val="000000"/>
                <w:sz w:val="24"/>
                <w:szCs w:val="24"/>
                <w:highlight w:val="yellow"/>
              </w:rPr>
              <w:t>.595 (&lt;.001)**</w:t>
            </w:r>
          </w:p>
        </w:tc>
        <w:tc>
          <w:tcPr>
            <w:tcW w:w="1170" w:type="dxa"/>
            <w:vAlign w:val="center"/>
          </w:tcPr>
          <w:p w14:paraId="592BA5D2" w14:textId="77777777" w:rsidR="007D1AB4" w:rsidRPr="009A5BD6" w:rsidRDefault="008B2A5E" w:rsidP="00713959">
            <w:pPr>
              <w:jc w:val="center"/>
              <w:rPr>
                <w:rFonts w:ascii="Times New Roman" w:eastAsia="Times New Roman" w:hAnsi="Times New Roman" w:cs="Times New Roman"/>
                <w:b/>
                <w:i/>
                <w:color w:val="000000"/>
                <w:sz w:val="24"/>
                <w:szCs w:val="24"/>
                <w:highlight w:val="yellow"/>
              </w:rPr>
            </w:pPr>
            <w:r w:rsidRPr="009A5BD6">
              <w:rPr>
                <w:rFonts w:ascii="Times New Roman" w:eastAsia="Times New Roman" w:hAnsi="Times New Roman" w:cs="Times New Roman"/>
                <w:b/>
                <w:i/>
                <w:color w:val="000000"/>
                <w:sz w:val="24"/>
                <w:szCs w:val="24"/>
                <w:highlight w:val="yellow"/>
              </w:rPr>
              <w:t>.339 (.028)*</w:t>
            </w:r>
          </w:p>
        </w:tc>
      </w:tr>
      <w:tr w:rsidR="00C67F87" w:rsidRPr="009A5BD6" w14:paraId="2089AC40" w14:textId="77777777" w:rsidTr="009A5BD6">
        <w:tc>
          <w:tcPr>
            <w:tcW w:w="498" w:type="dxa"/>
            <w:vMerge/>
            <w:tcBorders>
              <w:bottom w:val="single" w:sz="4" w:space="0" w:color="auto"/>
            </w:tcBorders>
            <w:vAlign w:val="center"/>
          </w:tcPr>
          <w:p w14:paraId="665BAFED" w14:textId="1D7FB60A" w:rsidR="007D1AB4" w:rsidRPr="009A5BD6" w:rsidRDefault="007D1AB4" w:rsidP="00713959">
            <w:pPr>
              <w:rPr>
                <w:rFonts w:ascii="Times New Roman" w:eastAsia="Times New Roman" w:hAnsi="Times New Roman" w:cs="Times New Roman"/>
                <w:color w:val="000000"/>
                <w:sz w:val="24"/>
                <w:szCs w:val="24"/>
                <w:highlight w:val="yellow"/>
              </w:rPr>
            </w:pPr>
          </w:p>
        </w:tc>
        <w:tc>
          <w:tcPr>
            <w:tcW w:w="1297" w:type="dxa"/>
            <w:tcBorders>
              <w:bottom w:val="single" w:sz="4" w:space="0" w:color="auto"/>
              <w:right w:val="single" w:sz="4" w:space="0" w:color="auto"/>
            </w:tcBorders>
            <w:vAlign w:val="center"/>
          </w:tcPr>
          <w:p w14:paraId="6678F3C8" w14:textId="05E47DF3" w:rsidR="007D1AB4" w:rsidRPr="009A5BD6" w:rsidRDefault="007D1AB4" w:rsidP="00713959">
            <w:pPr>
              <w:rPr>
                <w:rFonts w:ascii="Times New Roman" w:eastAsia="Times New Roman" w:hAnsi="Times New Roman" w:cs="Times New Roman"/>
                <w:color w:val="000000"/>
                <w:sz w:val="24"/>
                <w:szCs w:val="24"/>
                <w:highlight w:val="yellow"/>
              </w:rPr>
            </w:pPr>
            <w:r w:rsidRPr="009A5BD6">
              <w:rPr>
                <w:rFonts w:ascii="Times New Roman" w:eastAsia="Times New Roman" w:hAnsi="Times New Roman" w:cs="Times New Roman"/>
                <w:color w:val="000000"/>
                <w:sz w:val="24"/>
                <w:szCs w:val="24"/>
                <w:highlight w:val="yellow"/>
              </w:rPr>
              <w:t>Lane Keeping</w:t>
            </w:r>
          </w:p>
        </w:tc>
        <w:tc>
          <w:tcPr>
            <w:tcW w:w="1170" w:type="dxa"/>
            <w:tcBorders>
              <w:left w:val="single" w:sz="4" w:space="0" w:color="auto"/>
              <w:bottom w:val="single" w:sz="4" w:space="0" w:color="auto"/>
            </w:tcBorders>
            <w:vAlign w:val="center"/>
          </w:tcPr>
          <w:p w14:paraId="492D33F2" w14:textId="77777777" w:rsidR="007D1AB4" w:rsidRPr="009A5BD6" w:rsidRDefault="007F723C" w:rsidP="00713959">
            <w:pPr>
              <w:jc w:val="center"/>
              <w:rPr>
                <w:rFonts w:ascii="Times New Roman" w:eastAsia="Times New Roman" w:hAnsi="Times New Roman" w:cs="Times New Roman"/>
                <w:color w:val="000000"/>
                <w:sz w:val="24"/>
                <w:szCs w:val="24"/>
                <w:highlight w:val="yellow"/>
              </w:rPr>
            </w:pPr>
            <w:r w:rsidRPr="009A5BD6">
              <w:rPr>
                <w:rFonts w:ascii="Times New Roman" w:eastAsia="Times New Roman" w:hAnsi="Times New Roman" w:cs="Times New Roman"/>
                <w:color w:val="000000"/>
                <w:sz w:val="24"/>
                <w:szCs w:val="24"/>
                <w:highlight w:val="yellow"/>
              </w:rPr>
              <w:t>-.089 (.601)</w:t>
            </w:r>
          </w:p>
        </w:tc>
        <w:tc>
          <w:tcPr>
            <w:tcW w:w="1440" w:type="dxa"/>
            <w:tcBorders>
              <w:bottom w:val="single" w:sz="4" w:space="0" w:color="auto"/>
            </w:tcBorders>
            <w:vAlign w:val="center"/>
          </w:tcPr>
          <w:p w14:paraId="499CD3E1" w14:textId="77777777" w:rsidR="00C67F87" w:rsidRPr="009A5BD6" w:rsidRDefault="001E4433" w:rsidP="00713959">
            <w:pPr>
              <w:jc w:val="center"/>
              <w:rPr>
                <w:rFonts w:ascii="Times New Roman" w:eastAsia="Times New Roman" w:hAnsi="Times New Roman" w:cs="Times New Roman"/>
                <w:color w:val="000000"/>
                <w:sz w:val="24"/>
                <w:szCs w:val="24"/>
                <w:highlight w:val="yellow"/>
              </w:rPr>
            </w:pPr>
            <w:r w:rsidRPr="009A5BD6">
              <w:rPr>
                <w:rFonts w:ascii="Times New Roman" w:eastAsia="Times New Roman" w:hAnsi="Times New Roman" w:cs="Times New Roman"/>
                <w:color w:val="000000"/>
                <w:sz w:val="24"/>
                <w:szCs w:val="24"/>
                <w:highlight w:val="yellow"/>
              </w:rPr>
              <w:t xml:space="preserve">-.051 </w:t>
            </w:r>
          </w:p>
          <w:p w14:paraId="662EA128" w14:textId="20792B2B" w:rsidR="007D1AB4" w:rsidRPr="009A5BD6" w:rsidRDefault="001E4433" w:rsidP="00713959">
            <w:pPr>
              <w:jc w:val="center"/>
              <w:rPr>
                <w:rFonts w:ascii="Times New Roman" w:eastAsia="Times New Roman" w:hAnsi="Times New Roman" w:cs="Times New Roman"/>
                <w:color w:val="000000"/>
                <w:sz w:val="24"/>
                <w:szCs w:val="24"/>
                <w:highlight w:val="yellow"/>
              </w:rPr>
            </w:pPr>
            <w:r w:rsidRPr="009A5BD6">
              <w:rPr>
                <w:rFonts w:ascii="Times New Roman" w:eastAsia="Times New Roman" w:hAnsi="Times New Roman" w:cs="Times New Roman"/>
                <w:color w:val="000000"/>
                <w:sz w:val="24"/>
                <w:szCs w:val="24"/>
                <w:highlight w:val="yellow"/>
              </w:rPr>
              <w:t>(.766)</w:t>
            </w:r>
          </w:p>
        </w:tc>
        <w:tc>
          <w:tcPr>
            <w:tcW w:w="1080" w:type="dxa"/>
            <w:tcBorders>
              <w:bottom w:val="single" w:sz="4" w:space="0" w:color="auto"/>
              <w:right w:val="single" w:sz="4" w:space="0" w:color="auto"/>
            </w:tcBorders>
            <w:vAlign w:val="center"/>
          </w:tcPr>
          <w:p w14:paraId="25E957FF" w14:textId="77777777" w:rsidR="007D1AB4" w:rsidRPr="009A5BD6" w:rsidRDefault="001E4433" w:rsidP="00713959">
            <w:pPr>
              <w:jc w:val="center"/>
              <w:rPr>
                <w:rFonts w:ascii="Times New Roman" w:eastAsia="Times New Roman" w:hAnsi="Times New Roman" w:cs="Times New Roman"/>
                <w:color w:val="000000"/>
                <w:sz w:val="24"/>
                <w:szCs w:val="24"/>
                <w:highlight w:val="yellow"/>
              </w:rPr>
            </w:pPr>
            <w:r w:rsidRPr="009A5BD6">
              <w:rPr>
                <w:rFonts w:ascii="Times New Roman" w:eastAsia="Times New Roman" w:hAnsi="Times New Roman" w:cs="Times New Roman"/>
                <w:color w:val="000000"/>
                <w:sz w:val="24"/>
                <w:szCs w:val="24"/>
                <w:highlight w:val="yellow"/>
              </w:rPr>
              <w:t>-.102 (.547)</w:t>
            </w:r>
          </w:p>
        </w:tc>
        <w:tc>
          <w:tcPr>
            <w:tcW w:w="1260" w:type="dxa"/>
            <w:tcBorders>
              <w:left w:val="single" w:sz="4" w:space="0" w:color="auto"/>
            </w:tcBorders>
            <w:vAlign w:val="center"/>
          </w:tcPr>
          <w:p w14:paraId="03E18AA9" w14:textId="77777777" w:rsidR="007D1AB4" w:rsidRPr="009A5BD6" w:rsidRDefault="008B2A5E" w:rsidP="00713959">
            <w:pPr>
              <w:jc w:val="center"/>
              <w:rPr>
                <w:rFonts w:ascii="Times New Roman" w:eastAsia="Times New Roman" w:hAnsi="Times New Roman" w:cs="Times New Roman"/>
                <w:color w:val="000000"/>
                <w:sz w:val="24"/>
                <w:szCs w:val="24"/>
                <w:highlight w:val="yellow"/>
              </w:rPr>
            </w:pPr>
            <w:r w:rsidRPr="009A5BD6">
              <w:rPr>
                <w:rFonts w:ascii="Times New Roman" w:eastAsia="Times New Roman" w:hAnsi="Times New Roman" w:cs="Times New Roman"/>
                <w:color w:val="000000"/>
                <w:sz w:val="24"/>
                <w:szCs w:val="24"/>
                <w:highlight w:val="yellow"/>
              </w:rPr>
              <w:t>.248 (.114)</w:t>
            </w:r>
          </w:p>
        </w:tc>
        <w:tc>
          <w:tcPr>
            <w:tcW w:w="1350" w:type="dxa"/>
            <w:vAlign w:val="center"/>
          </w:tcPr>
          <w:p w14:paraId="7E9131A2" w14:textId="77777777" w:rsidR="007D1AB4" w:rsidRPr="009A5BD6" w:rsidRDefault="008B2A5E" w:rsidP="00713959">
            <w:pPr>
              <w:jc w:val="center"/>
              <w:rPr>
                <w:rFonts w:ascii="Times New Roman" w:eastAsia="Times New Roman" w:hAnsi="Times New Roman" w:cs="Times New Roman"/>
                <w:color w:val="000000"/>
                <w:sz w:val="24"/>
                <w:szCs w:val="24"/>
                <w:highlight w:val="yellow"/>
              </w:rPr>
            </w:pPr>
            <w:r w:rsidRPr="009A5BD6">
              <w:rPr>
                <w:rFonts w:ascii="Times New Roman" w:eastAsia="Times New Roman" w:hAnsi="Times New Roman" w:cs="Times New Roman"/>
                <w:color w:val="000000"/>
                <w:sz w:val="24"/>
                <w:szCs w:val="24"/>
                <w:highlight w:val="yellow"/>
              </w:rPr>
              <w:t>.232 (.140)</w:t>
            </w:r>
          </w:p>
        </w:tc>
        <w:tc>
          <w:tcPr>
            <w:tcW w:w="1170" w:type="dxa"/>
            <w:vAlign w:val="center"/>
          </w:tcPr>
          <w:p w14:paraId="232A158E" w14:textId="77777777" w:rsidR="007D1AB4" w:rsidRPr="009A5BD6" w:rsidRDefault="008B2A5E" w:rsidP="00713959">
            <w:pPr>
              <w:jc w:val="center"/>
              <w:rPr>
                <w:rFonts w:ascii="Times New Roman" w:eastAsia="Times New Roman" w:hAnsi="Times New Roman" w:cs="Times New Roman"/>
                <w:color w:val="000000"/>
                <w:sz w:val="24"/>
                <w:szCs w:val="24"/>
                <w:highlight w:val="yellow"/>
              </w:rPr>
            </w:pPr>
            <w:r w:rsidRPr="009A5BD6">
              <w:rPr>
                <w:rFonts w:ascii="Times New Roman" w:eastAsia="Times New Roman" w:hAnsi="Times New Roman" w:cs="Times New Roman"/>
                <w:color w:val="000000"/>
                <w:sz w:val="24"/>
                <w:szCs w:val="24"/>
                <w:highlight w:val="yellow"/>
              </w:rPr>
              <w:t>.135 (.392)</w:t>
            </w:r>
          </w:p>
        </w:tc>
      </w:tr>
    </w:tbl>
    <w:p w14:paraId="5CA1C78C" w14:textId="5B6B7B5C" w:rsidR="00713959" w:rsidRDefault="00713959">
      <w:pPr>
        <w:rPr>
          <w:rFonts w:ascii="Times New Roman" w:eastAsia="Times New Roman" w:hAnsi="Times New Roman" w:cs="Times New Roman"/>
          <w:color w:val="000000"/>
          <w:sz w:val="24"/>
          <w:szCs w:val="24"/>
        </w:rPr>
      </w:pPr>
      <w:r w:rsidRPr="009A5BD6">
        <w:rPr>
          <w:rFonts w:ascii="Times New Roman" w:eastAsia="Times New Roman" w:hAnsi="Times New Roman" w:cs="Times New Roman"/>
          <w:color w:val="000000"/>
          <w:sz w:val="24"/>
          <w:szCs w:val="24"/>
          <w:highlight w:val="yellow"/>
        </w:rPr>
        <w:t xml:space="preserve">Supplementary Table </w:t>
      </w:r>
      <w:r w:rsidR="00D4314D" w:rsidRPr="009A5BD6">
        <w:rPr>
          <w:rFonts w:ascii="Times New Roman" w:eastAsia="Times New Roman" w:hAnsi="Times New Roman" w:cs="Times New Roman"/>
          <w:color w:val="000000"/>
          <w:sz w:val="24"/>
          <w:szCs w:val="24"/>
          <w:highlight w:val="yellow"/>
        </w:rPr>
        <w:t>3</w:t>
      </w:r>
      <w:r w:rsidR="00305224" w:rsidRPr="009A5BD6">
        <w:rPr>
          <w:rFonts w:ascii="Times New Roman" w:eastAsia="Times New Roman" w:hAnsi="Times New Roman" w:cs="Times New Roman"/>
          <w:color w:val="000000"/>
          <w:sz w:val="24"/>
          <w:szCs w:val="24"/>
          <w:highlight w:val="yellow"/>
        </w:rPr>
        <w:t>.</w:t>
      </w:r>
      <w:r w:rsidR="008B2A5E" w:rsidRPr="009A5BD6">
        <w:rPr>
          <w:rFonts w:ascii="Times New Roman" w:eastAsia="Times New Roman" w:hAnsi="Times New Roman" w:cs="Times New Roman"/>
          <w:color w:val="000000"/>
          <w:sz w:val="24"/>
          <w:szCs w:val="24"/>
          <w:highlight w:val="yellow"/>
        </w:rPr>
        <w:t xml:space="preserve"> Correlations between driving measures in each group</w:t>
      </w:r>
    </w:p>
    <w:p w14:paraId="40354ED1" w14:textId="7419C912" w:rsidR="00713959" w:rsidRPr="00D412F4" w:rsidRDefault="00713959" w:rsidP="00713959">
      <w:pPr>
        <w:rPr>
          <w:rFonts w:ascii="Times New Roman" w:hAnsi="Times New Roman" w:cs="Times New Roman"/>
        </w:rPr>
      </w:pPr>
      <w:r w:rsidRPr="009A5BD6">
        <w:rPr>
          <w:rFonts w:ascii="Times New Roman" w:hAnsi="Times New Roman" w:cs="Times New Roman"/>
          <w:highlight w:val="yellow"/>
        </w:rPr>
        <w:t>RIRT=Rhode Island Road Test; CDAS=Co</w:t>
      </w:r>
      <w:r w:rsidR="008B2A5E" w:rsidRPr="009A5BD6">
        <w:rPr>
          <w:rFonts w:ascii="Times New Roman" w:hAnsi="Times New Roman" w:cs="Times New Roman"/>
          <w:highlight w:val="yellow"/>
        </w:rPr>
        <w:t xml:space="preserve">mposite Driving Assessment Scale. Cell contents reflect Pearson’s </w:t>
      </w:r>
      <w:r w:rsidR="008B2A5E" w:rsidRPr="009A5BD6">
        <w:rPr>
          <w:rFonts w:ascii="Times New Roman" w:hAnsi="Times New Roman" w:cs="Times New Roman"/>
          <w:i/>
          <w:highlight w:val="yellow"/>
        </w:rPr>
        <w:t>r</w:t>
      </w:r>
      <w:r w:rsidR="008B2A5E" w:rsidRPr="009A5BD6">
        <w:rPr>
          <w:rFonts w:ascii="Times New Roman" w:hAnsi="Times New Roman" w:cs="Times New Roman"/>
          <w:highlight w:val="yellow"/>
        </w:rPr>
        <w:t xml:space="preserve"> (p-value).</w:t>
      </w:r>
    </w:p>
    <w:p w14:paraId="269C9C35" w14:textId="77777777" w:rsidR="00305224" w:rsidRPr="00713959" w:rsidRDefault="00305224" w:rsidP="00FA0E9D">
      <w:pPr>
        <w:rPr>
          <w:rFonts w:ascii="Times New Roman" w:eastAsia="Times New Roman" w:hAnsi="Times New Roman" w:cs="Times New Roman"/>
          <w:sz w:val="24"/>
          <w:szCs w:val="24"/>
        </w:rPr>
      </w:pPr>
      <w:bookmarkStart w:id="0" w:name="_GoBack"/>
      <w:bookmarkEnd w:id="0"/>
    </w:p>
    <w:sectPr w:rsidR="00305224" w:rsidRPr="007139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2E1D7" w14:textId="77777777" w:rsidR="007D76AC" w:rsidRDefault="007D76AC">
      <w:pPr>
        <w:spacing w:after="0" w:line="240" w:lineRule="auto"/>
      </w:pPr>
      <w:r>
        <w:separator/>
      </w:r>
    </w:p>
  </w:endnote>
  <w:endnote w:type="continuationSeparator" w:id="0">
    <w:p w14:paraId="3B67C68C" w14:textId="77777777" w:rsidR="007D76AC" w:rsidRDefault="007D7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E9347" w14:textId="77777777" w:rsidR="007D76AC" w:rsidRDefault="007D76AC">
      <w:pPr>
        <w:spacing w:after="0" w:line="240" w:lineRule="auto"/>
      </w:pPr>
      <w:r>
        <w:separator/>
      </w:r>
    </w:p>
  </w:footnote>
  <w:footnote w:type="continuationSeparator" w:id="0">
    <w:p w14:paraId="2A93256E" w14:textId="77777777" w:rsidR="007D76AC" w:rsidRDefault="007D76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96ACD"/>
    <w:multiLevelType w:val="hybridMultilevel"/>
    <w:tmpl w:val="7832B4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0F7F73"/>
    <w:multiLevelType w:val="hybridMultilevel"/>
    <w:tmpl w:val="952AD02A"/>
    <w:lvl w:ilvl="0" w:tplc="F3629F0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37110"/>
    <w:rsid w:val="000060DB"/>
    <w:rsid w:val="00006E14"/>
    <w:rsid w:val="00010737"/>
    <w:rsid w:val="00011687"/>
    <w:rsid w:val="000237BC"/>
    <w:rsid w:val="00025335"/>
    <w:rsid w:val="00026842"/>
    <w:rsid w:val="00026EAF"/>
    <w:rsid w:val="000403E4"/>
    <w:rsid w:val="00040C3A"/>
    <w:rsid w:val="00045C89"/>
    <w:rsid w:val="00047738"/>
    <w:rsid w:val="00057276"/>
    <w:rsid w:val="00065523"/>
    <w:rsid w:val="000726D7"/>
    <w:rsid w:val="00073692"/>
    <w:rsid w:val="00075F98"/>
    <w:rsid w:val="00076FE0"/>
    <w:rsid w:val="00084379"/>
    <w:rsid w:val="00086801"/>
    <w:rsid w:val="000A06DE"/>
    <w:rsid w:val="000A3A4A"/>
    <w:rsid w:val="000A3B44"/>
    <w:rsid w:val="000B1ED0"/>
    <w:rsid w:val="000B478E"/>
    <w:rsid w:val="000D1BD3"/>
    <w:rsid w:val="000F7F0B"/>
    <w:rsid w:val="00101082"/>
    <w:rsid w:val="00101E0B"/>
    <w:rsid w:val="00114438"/>
    <w:rsid w:val="0011694E"/>
    <w:rsid w:val="00116F76"/>
    <w:rsid w:val="001226A9"/>
    <w:rsid w:val="00124ACC"/>
    <w:rsid w:val="00126F2D"/>
    <w:rsid w:val="0013121B"/>
    <w:rsid w:val="00136F6F"/>
    <w:rsid w:val="0014047C"/>
    <w:rsid w:val="0015474C"/>
    <w:rsid w:val="00167D6C"/>
    <w:rsid w:val="00172C8A"/>
    <w:rsid w:val="00173C28"/>
    <w:rsid w:val="00174900"/>
    <w:rsid w:val="00191CF0"/>
    <w:rsid w:val="001A2893"/>
    <w:rsid w:val="001A3DBB"/>
    <w:rsid w:val="001A6D86"/>
    <w:rsid w:val="001C510A"/>
    <w:rsid w:val="001C758A"/>
    <w:rsid w:val="001C776D"/>
    <w:rsid w:val="001D3171"/>
    <w:rsid w:val="001D3E3B"/>
    <w:rsid w:val="001D55C8"/>
    <w:rsid w:val="001E3993"/>
    <w:rsid w:val="001E4433"/>
    <w:rsid w:val="001F540C"/>
    <w:rsid w:val="001F768D"/>
    <w:rsid w:val="002048E2"/>
    <w:rsid w:val="002202CE"/>
    <w:rsid w:val="002253DF"/>
    <w:rsid w:val="00232334"/>
    <w:rsid w:val="00233B77"/>
    <w:rsid w:val="0023498C"/>
    <w:rsid w:val="00236C3C"/>
    <w:rsid w:val="00240FDF"/>
    <w:rsid w:val="0024623A"/>
    <w:rsid w:val="002650C2"/>
    <w:rsid w:val="00272969"/>
    <w:rsid w:val="00273278"/>
    <w:rsid w:val="0029588C"/>
    <w:rsid w:val="002C3EBA"/>
    <w:rsid w:val="002C5DF4"/>
    <w:rsid w:val="002E18EA"/>
    <w:rsid w:val="002E7ACD"/>
    <w:rsid w:val="002F0151"/>
    <w:rsid w:val="002F1252"/>
    <w:rsid w:val="00305224"/>
    <w:rsid w:val="003053D5"/>
    <w:rsid w:val="003116EF"/>
    <w:rsid w:val="003140A1"/>
    <w:rsid w:val="00320344"/>
    <w:rsid w:val="00330172"/>
    <w:rsid w:val="00336DF0"/>
    <w:rsid w:val="00337C86"/>
    <w:rsid w:val="00351B87"/>
    <w:rsid w:val="00354D8D"/>
    <w:rsid w:val="00357386"/>
    <w:rsid w:val="003576C8"/>
    <w:rsid w:val="00362B45"/>
    <w:rsid w:val="00373DAB"/>
    <w:rsid w:val="00381868"/>
    <w:rsid w:val="00387A26"/>
    <w:rsid w:val="00387D3D"/>
    <w:rsid w:val="0039059F"/>
    <w:rsid w:val="00393D08"/>
    <w:rsid w:val="00395CE5"/>
    <w:rsid w:val="003B1EA2"/>
    <w:rsid w:val="003B3A85"/>
    <w:rsid w:val="003E15A6"/>
    <w:rsid w:val="003E28F0"/>
    <w:rsid w:val="003F029A"/>
    <w:rsid w:val="003F5DAF"/>
    <w:rsid w:val="004111EA"/>
    <w:rsid w:val="00414FD1"/>
    <w:rsid w:val="00421E00"/>
    <w:rsid w:val="00430A69"/>
    <w:rsid w:val="004310BB"/>
    <w:rsid w:val="00435C4E"/>
    <w:rsid w:val="0043750D"/>
    <w:rsid w:val="00466B78"/>
    <w:rsid w:val="00473D3D"/>
    <w:rsid w:val="004919E2"/>
    <w:rsid w:val="00496B54"/>
    <w:rsid w:val="00497C64"/>
    <w:rsid w:val="00497D4A"/>
    <w:rsid w:val="004A215E"/>
    <w:rsid w:val="004B0737"/>
    <w:rsid w:val="004B5261"/>
    <w:rsid w:val="004B727B"/>
    <w:rsid w:val="004C0FA0"/>
    <w:rsid w:val="004D0006"/>
    <w:rsid w:val="004D4006"/>
    <w:rsid w:val="004D61E0"/>
    <w:rsid w:val="004E7955"/>
    <w:rsid w:val="004F15D9"/>
    <w:rsid w:val="004F3D0E"/>
    <w:rsid w:val="004F6650"/>
    <w:rsid w:val="00501728"/>
    <w:rsid w:val="0051054B"/>
    <w:rsid w:val="00514B56"/>
    <w:rsid w:val="005177E7"/>
    <w:rsid w:val="005258BC"/>
    <w:rsid w:val="0053210A"/>
    <w:rsid w:val="005323BD"/>
    <w:rsid w:val="00533F5F"/>
    <w:rsid w:val="00541861"/>
    <w:rsid w:val="005425A5"/>
    <w:rsid w:val="00544AEA"/>
    <w:rsid w:val="005544B9"/>
    <w:rsid w:val="00557364"/>
    <w:rsid w:val="00562363"/>
    <w:rsid w:val="0056545C"/>
    <w:rsid w:val="005731DA"/>
    <w:rsid w:val="0058040E"/>
    <w:rsid w:val="005A7753"/>
    <w:rsid w:val="005C5136"/>
    <w:rsid w:val="005C597E"/>
    <w:rsid w:val="005C692A"/>
    <w:rsid w:val="005E2733"/>
    <w:rsid w:val="005E4168"/>
    <w:rsid w:val="005E469B"/>
    <w:rsid w:val="005E4B3C"/>
    <w:rsid w:val="005F04A8"/>
    <w:rsid w:val="005F5400"/>
    <w:rsid w:val="006023DE"/>
    <w:rsid w:val="00607ED3"/>
    <w:rsid w:val="00621587"/>
    <w:rsid w:val="006365DA"/>
    <w:rsid w:val="00637110"/>
    <w:rsid w:val="00641710"/>
    <w:rsid w:val="00660641"/>
    <w:rsid w:val="0067160D"/>
    <w:rsid w:val="00671D28"/>
    <w:rsid w:val="00672DC6"/>
    <w:rsid w:val="0067524D"/>
    <w:rsid w:val="0067728A"/>
    <w:rsid w:val="00684D7D"/>
    <w:rsid w:val="00686BC6"/>
    <w:rsid w:val="00690FBA"/>
    <w:rsid w:val="006B1A92"/>
    <w:rsid w:val="006B5D20"/>
    <w:rsid w:val="006B7C64"/>
    <w:rsid w:val="006D6234"/>
    <w:rsid w:val="006D7D37"/>
    <w:rsid w:val="006E01E9"/>
    <w:rsid w:val="006E6C92"/>
    <w:rsid w:val="006F3301"/>
    <w:rsid w:val="006F52B4"/>
    <w:rsid w:val="006F57E3"/>
    <w:rsid w:val="006F78ED"/>
    <w:rsid w:val="007062A9"/>
    <w:rsid w:val="00712097"/>
    <w:rsid w:val="00713959"/>
    <w:rsid w:val="007217B8"/>
    <w:rsid w:val="00721A62"/>
    <w:rsid w:val="00724C3C"/>
    <w:rsid w:val="00724C6E"/>
    <w:rsid w:val="007401F7"/>
    <w:rsid w:val="007435C8"/>
    <w:rsid w:val="00746A90"/>
    <w:rsid w:val="00773085"/>
    <w:rsid w:val="007805DD"/>
    <w:rsid w:val="00781DFA"/>
    <w:rsid w:val="00787DC2"/>
    <w:rsid w:val="0079068C"/>
    <w:rsid w:val="0079163C"/>
    <w:rsid w:val="0079372A"/>
    <w:rsid w:val="0079574D"/>
    <w:rsid w:val="00795EB3"/>
    <w:rsid w:val="007A781C"/>
    <w:rsid w:val="007A7ED5"/>
    <w:rsid w:val="007B3957"/>
    <w:rsid w:val="007B435C"/>
    <w:rsid w:val="007B48F9"/>
    <w:rsid w:val="007C4B78"/>
    <w:rsid w:val="007C5FF9"/>
    <w:rsid w:val="007D1AB4"/>
    <w:rsid w:val="007D1FC3"/>
    <w:rsid w:val="007D76AC"/>
    <w:rsid w:val="007D796C"/>
    <w:rsid w:val="007F530E"/>
    <w:rsid w:val="007F723C"/>
    <w:rsid w:val="0081063F"/>
    <w:rsid w:val="00811A79"/>
    <w:rsid w:val="00825A1E"/>
    <w:rsid w:val="00826786"/>
    <w:rsid w:val="008279E8"/>
    <w:rsid w:val="00835F32"/>
    <w:rsid w:val="0084099A"/>
    <w:rsid w:val="0084218C"/>
    <w:rsid w:val="00842755"/>
    <w:rsid w:val="00852BD2"/>
    <w:rsid w:val="00862524"/>
    <w:rsid w:val="0087691B"/>
    <w:rsid w:val="008820CE"/>
    <w:rsid w:val="00897500"/>
    <w:rsid w:val="008A4D84"/>
    <w:rsid w:val="008B1511"/>
    <w:rsid w:val="008B16BD"/>
    <w:rsid w:val="008B2A5E"/>
    <w:rsid w:val="008B435B"/>
    <w:rsid w:val="008C2EC9"/>
    <w:rsid w:val="008C4BC2"/>
    <w:rsid w:val="008D67D3"/>
    <w:rsid w:val="00901FD7"/>
    <w:rsid w:val="009054C7"/>
    <w:rsid w:val="00905FD3"/>
    <w:rsid w:val="00915426"/>
    <w:rsid w:val="00927B0B"/>
    <w:rsid w:val="00932775"/>
    <w:rsid w:val="0095113F"/>
    <w:rsid w:val="0095344A"/>
    <w:rsid w:val="00997FFA"/>
    <w:rsid w:val="009A3218"/>
    <w:rsid w:val="009A5BD6"/>
    <w:rsid w:val="009A7829"/>
    <w:rsid w:val="009C15E7"/>
    <w:rsid w:val="009C7D14"/>
    <w:rsid w:val="009D24B5"/>
    <w:rsid w:val="009D2E72"/>
    <w:rsid w:val="009D454E"/>
    <w:rsid w:val="009F170F"/>
    <w:rsid w:val="00A02D8F"/>
    <w:rsid w:val="00A10465"/>
    <w:rsid w:val="00A108A7"/>
    <w:rsid w:val="00A227AF"/>
    <w:rsid w:val="00A22C51"/>
    <w:rsid w:val="00A23412"/>
    <w:rsid w:val="00A24944"/>
    <w:rsid w:val="00A274A1"/>
    <w:rsid w:val="00A27698"/>
    <w:rsid w:val="00A32AB8"/>
    <w:rsid w:val="00A41B3E"/>
    <w:rsid w:val="00A44552"/>
    <w:rsid w:val="00A45183"/>
    <w:rsid w:val="00A46882"/>
    <w:rsid w:val="00A527C3"/>
    <w:rsid w:val="00A54B35"/>
    <w:rsid w:val="00A62EE4"/>
    <w:rsid w:val="00A70094"/>
    <w:rsid w:val="00A741EF"/>
    <w:rsid w:val="00A804DC"/>
    <w:rsid w:val="00A82E63"/>
    <w:rsid w:val="00A83481"/>
    <w:rsid w:val="00A90E6D"/>
    <w:rsid w:val="00A951AA"/>
    <w:rsid w:val="00AA5767"/>
    <w:rsid w:val="00AB3C6E"/>
    <w:rsid w:val="00AB7654"/>
    <w:rsid w:val="00AC3FE2"/>
    <w:rsid w:val="00AE0F0E"/>
    <w:rsid w:val="00AF672E"/>
    <w:rsid w:val="00B0256D"/>
    <w:rsid w:val="00B3208D"/>
    <w:rsid w:val="00B34748"/>
    <w:rsid w:val="00B354B3"/>
    <w:rsid w:val="00B37BAC"/>
    <w:rsid w:val="00B476AA"/>
    <w:rsid w:val="00B47DAE"/>
    <w:rsid w:val="00B53017"/>
    <w:rsid w:val="00B54DB1"/>
    <w:rsid w:val="00B56CB8"/>
    <w:rsid w:val="00B73681"/>
    <w:rsid w:val="00B82762"/>
    <w:rsid w:val="00B9511C"/>
    <w:rsid w:val="00BB0D97"/>
    <w:rsid w:val="00BB5FF7"/>
    <w:rsid w:val="00BC035C"/>
    <w:rsid w:val="00BE2D19"/>
    <w:rsid w:val="00BE3F74"/>
    <w:rsid w:val="00C000AB"/>
    <w:rsid w:val="00C0255D"/>
    <w:rsid w:val="00C04034"/>
    <w:rsid w:val="00C047D0"/>
    <w:rsid w:val="00C12275"/>
    <w:rsid w:val="00C1318B"/>
    <w:rsid w:val="00C2549D"/>
    <w:rsid w:val="00C3186D"/>
    <w:rsid w:val="00C339C3"/>
    <w:rsid w:val="00C4094B"/>
    <w:rsid w:val="00C4126D"/>
    <w:rsid w:val="00C52136"/>
    <w:rsid w:val="00C52387"/>
    <w:rsid w:val="00C57D1C"/>
    <w:rsid w:val="00C67F87"/>
    <w:rsid w:val="00C73228"/>
    <w:rsid w:val="00C7406A"/>
    <w:rsid w:val="00C76D97"/>
    <w:rsid w:val="00C77FA0"/>
    <w:rsid w:val="00C87F2D"/>
    <w:rsid w:val="00CB10BD"/>
    <w:rsid w:val="00CC5225"/>
    <w:rsid w:val="00CD2424"/>
    <w:rsid w:val="00CD6DA5"/>
    <w:rsid w:val="00CF0C5C"/>
    <w:rsid w:val="00CF3E5E"/>
    <w:rsid w:val="00CF53FB"/>
    <w:rsid w:val="00CF749A"/>
    <w:rsid w:val="00D0175D"/>
    <w:rsid w:val="00D0705C"/>
    <w:rsid w:val="00D13D30"/>
    <w:rsid w:val="00D206FB"/>
    <w:rsid w:val="00D236AF"/>
    <w:rsid w:val="00D32BF5"/>
    <w:rsid w:val="00D4314D"/>
    <w:rsid w:val="00D47EC3"/>
    <w:rsid w:val="00D51D5A"/>
    <w:rsid w:val="00D66F11"/>
    <w:rsid w:val="00D85E27"/>
    <w:rsid w:val="00D955CE"/>
    <w:rsid w:val="00DB0448"/>
    <w:rsid w:val="00DB1957"/>
    <w:rsid w:val="00DD2A40"/>
    <w:rsid w:val="00DE2B3D"/>
    <w:rsid w:val="00DF1134"/>
    <w:rsid w:val="00DF1B6B"/>
    <w:rsid w:val="00E36297"/>
    <w:rsid w:val="00E535B2"/>
    <w:rsid w:val="00E642A3"/>
    <w:rsid w:val="00E66341"/>
    <w:rsid w:val="00E734F2"/>
    <w:rsid w:val="00E7460C"/>
    <w:rsid w:val="00E827DA"/>
    <w:rsid w:val="00E8679F"/>
    <w:rsid w:val="00E92D21"/>
    <w:rsid w:val="00EB1240"/>
    <w:rsid w:val="00ED05BF"/>
    <w:rsid w:val="00ED5D2F"/>
    <w:rsid w:val="00EE2779"/>
    <w:rsid w:val="00EF2002"/>
    <w:rsid w:val="00EF3231"/>
    <w:rsid w:val="00F056B5"/>
    <w:rsid w:val="00F064C1"/>
    <w:rsid w:val="00F16646"/>
    <w:rsid w:val="00F2019C"/>
    <w:rsid w:val="00F275DD"/>
    <w:rsid w:val="00F27BBF"/>
    <w:rsid w:val="00F34A6F"/>
    <w:rsid w:val="00F53188"/>
    <w:rsid w:val="00F567A1"/>
    <w:rsid w:val="00F65E7B"/>
    <w:rsid w:val="00F66564"/>
    <w:rsid w:val="00F66705"/>
    <w:rsid w:val="00F771BE"/>
    <w:rsid w:val="00F871D2"/>
    <w:rsid w:val="00F953F4"/>
    <w:rsid w:val="00F96440"/>
    <w:rsid w:val="00FA0E9D"/>
    <w:rsid w:val="00FA4511"/>
    <w:rsid w:val="00FB4EE7"/>
    <w:rsid w:val="00FC0E95"/>
    <w:rsid w:val="00FC30A6"/>
    <w:rsid w:val="00FC73EA"/>
    <w:rsid w:val="00FD1A75"/>
    <w:rsid w:val="00FD2332"/>
    <w:rsid w:val="00FD5194"/>
    <w:rsid w:val="00FD6861"/>
    <w:rsid w:val="00FE22C8"/>
    <w:rsid w:val="00FE39B1"/>
    <w:rsid w:val="00FF219F"/>
    <w:rsid w:val="00FF7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6C7FD"/>
  <w15:chartTrackingRefBased/>
  <w15:docId w15:val="{D8ABB911-BF36-443A-B130-71220863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1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6371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37110"/>
  </w:style>
  <w:style w:type="character" w:styleId="Hyperlink">
    <w:name w:val="Hyperlink"/>
    <w:basedOn w:val="DefaultParagraphFont"/>
    <w:uiPriority w:val="99"/>
    <w:unhideWhenUsed/>
    <w:rsid w:val="00637110"/>
    <w:rPr>
      <w:color w:val="0000FF"/>
      <w:u w:val="single"/>
    </w:rPr>
  </w:style>
  <w:style w:type="paragraph" w:styleId="BalloonText">
    <w:name w:val="Balloon Text"/>
    <w:basedOn w:val="Normal"/>
    <w:link w:val="BalloonTextChar"/>
    <w:uiPriority w:val="99"/>
    <w:semiHidden/>
    <w:unhideWhenUsed/>
    <w:rsid w:val="006371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110"/>
    <w:rPr>
      <w:rFonts w:ascii="Segoe UI" w:hAnsi="Segoe UI" w:cs="Segoe UI"/>
      <w:sz w:val="18"/>
      <w:szCs w:val="18"/>
    </w:rPr>
  </w:style>
  <w:style w:type="character" w:styleId="CommentReference">
    <w:name w:val="annotation reference"/>
    <w:basedOn w:val="DefaultParagraphFont"/>
    <w:uiPriority w:val="99"/>
    <w:semiHidden/>
    <w:unhideWhenUsed/>
    <w:rsid w:val="00637110"/>
    <w:rPr>
      <w:sz w:val="16"/>
      <w:szCs w:val="16"/>
    </w:rPr>
  </w:style>
  <w:style w:type="paragraph" w:styleId="CommentText">
    <w:name w:val="annotation text"/>
    <w:basedOn w:val="Normal"/>
    <w:link w:val="CommentTextChar"/>
    <w:uiPriority w:val="99"/>
    <w:semiHidden/>
    <w:unhideWhenUsed/>
    <w:rsid w:val="00637110"/>
    <w:pPr>
      <w:spacing w:line="240" w:lineRule="auto"/>
    </w:pPr>
    <w:rPr>
      <w:sz w:val="20"/>
      <w:szCs w:val="20"/>
    </w:rPr>
  </w:style>
  <w:style w:type="character" w:customStyle="1" w:styleId="CommentTextChar">
    <w:name w:val="Comment Text Char"/>
    <w:basedOn w:val="DefaultParagraphFont"/>
    <w:link w:val="CommentText"/>
    <w:uiPriority w:val="99"/>
    <w:semiHidden/>
    <w:rsid w:val="00637110"/>
    <w:rPr>
      <w:sz w:val="20"/>
      <w:szCs w:val="20"/>
    </w:rPr>
  </w:style>
  <w:style w:type="paragraph" w:styleId="CommentSubject">
    <w:name w:val="annotation subject"/>
    <w:basedOn w:val="CommentText"/>
    <w:next w:val="CommentText"/>
    <w:link w:val="CommentSubjectChar"/>
    <w:uiPriority w:val="99"/>
    <w:semiHidden/>
    <w:unhideWhenUsed/>
    <w:rsid w:val="00637110"/>
    <w:rPr>
      <w:b/>
      <w:bCs/>
    </w:rPr>
  </w:style>
  <w:style w:type="character" w:customStyle="1" w:styleId="CommentSubjectChar">
    <w:name w:val="Comment Subject Char"/>
    <w:basedOn w:val="CommentTextChar"/>
    <w:link w:val="CommentSubject"/>
    <w:uiPriority w:val="99"/>
    <w:semiHidden/>
    <w:rsid w:val="00637110"/>
    <w:rPr>
      <w:b/>
      <w:bCs/>
      <w:sz w:val="20"/>
      <w:szCs w:val="20"/>
    </w:rPr>
  </w:style>
  <w:style w:type="paragraph" w:styleId="Revision">
    <w:name w:val="Revision"/>
    <w:hidden/>
    <w:uiPriority w:val="99"/>
    <w:semiHidden/>
    <w:rsid w:val="00637110"/>
    <w:pPr>
      <w:spacing w:after="0" w:line="240" w:lineRule="auto"/>
    </w:pPr>
  </w:style>
  <w:style w:type="table" w:styleId="TableGrid">
    <w:name w:val="Table Grid"/>
    <w:basedOn w:val="TableNormal"/>
    <w:uiPriority w:val="39"/>
    <w:rsid w:val="00637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37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37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110"/>
    <w:pPr>
      <w:ind w:left="720"/>
      <w:contextualSpacing/>
    </w:pPr>
  </w:style>
  <w:style w:type="paragraph" w:styleId="Header">
    <w:name w:val="header"/>
    <w:basedOn w:val="Normal"/>
    <w:link w:val="HeaderChar"/>
    <w:uiPriority w:val="99"/>
    <w:unhideWhenUsed/>
    <w:rsid w:val="006371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110"/>
  </w:style>
  <w:style w:type="paragraph" w:styleId="Footer">
    <w:name w:val="footer"/>
    <w:basedOn w:val="Normal"/>
    <w:link w:val="FooterChar"/>
    <w:uiPriority w:val="99"/>
    <w:unhideWhenUsed/>
    <w:rsid w:val="006371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110"/>
  </w:style>
  <w:style w:type="paragraph" w:customStyle="1" w:styleId="EndNoteBibliographyTitle">
    <w:name w:val="EndNote Bibliography Title"/>
    <w:basedOn w:val="Normal"/>
    <w:link w:val="EndNoteBibliographyTitleChar"/>
    <w:rsid w:val="00637110"/>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637110"/>
    <w:rPr>
      <w:rFonts w:ascii="Times New Roman" w:hAnsi="Times New Roman" w:cs="Times New Roman"/>
      <w:noProof/>
      <w:sz w:val="24"/>
    </w:rPr>
  </w:style>
  <w:style w:type="paragraph" w:customStyle="1" w:styleId="EndNoteBibliography">
    <w:name w:val="EndNote Bibliography"/>
    <w:basedOn w:val="Normal"/>
    <w:link w:val="EndNoteBibliographyChar"/>
    <w:rsid w:val="00637110"/>
    <w:pPr>
      <w:spacing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637110"/>
    <w:rPr>
      <w:rFonts w:ascii="Times New Roman" w:hAnsi="Times New Roman" w:cs="Times New Roman"/>
      <w:noProof/>
      <w:sz w:val="24"/>
    </w:rPr>
  </w:style>
  <w:style w:type="character" w:customStyle="1" w:styleId="Mention1">
    <w:name w:val="Mention1"/>
    <w:basedOn w:val="DefaultParagraphFont"/>
    <w:uiPriority w:val="99"/>
    <w:semiHidden/>
    <w:unhideWhenUsed/>
    <w:rsid w:val="0063711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20F90-84B0-4F56-B555-886CF8AD2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555</Words>
  <Characters>2898</Characters>
  <Application>Microsoft Office Word</Application>
  <DocSecurity>0</DocSecurity>
  <Lines>52</Lines>
  <Paragraphs>17</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Festa, Elena</dc:creator>
  <cp:keywords/>
  <dc:description/>
  <cp:lastModifiedBy>Brown University</cp:lastModifiedBy>
  <cp:revision>3</cp:revision>
  <cp:lastPrinted>2017-09-12T17:04:00Z</cp:lastPrinted>
  <dcterms:created xsi:type="dcterms:W3CDTF">2017-09-16T18:47:00Z</dcterms:created>
  <dcterms:modified xsi:type="dcterms:W3CDTF">2017-09-16T18:48:00Z</dcterms:modified>
</cp:coreProperties>
</file>