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49934" w14:textId="77777777" w:rsidR="000D2A7A" w:rsidRDefault="00C126D1" w:rsidP="00C126D1">
      <w:pPr>
        <w:spacing w:line="480" w:lineRule="auto"/>
        <w:ind w:left="284"/>
        <w:rPr>
          <w:rFonts w:ascii="Times New Roman" w:hAnsi="Times New Roman" w:cs="Times New Roman"/>
        </w:rPr>
      </w:pPr>
      <w:r w:rsidRPr="00890AA5">
        <w:rPr>
          <w:rFonts w:ascii="Times New Roman" w:hAnsi="Times New Roman" w:cs="Times New Roman"/>
          <w:i/>
        </w:rPr>
        <w:t xml:space="preserve">First </w:t>
      </w:r>
      <w:r w:rsidRPr="000D2A7A">
        <w:rPr>
          <w:rFonts w:ascii="Times New Roman" w:hAnsi="Times New Roman" w:cs="Times New Roman"/>
          <w:i/>
        </w:rPr>
        <w:t>order configural face processing</w:t>
      </w:r>
      <w:r w:rsidR="000D2A7A">
        <w:rPr>
          <w:rFonts w:ascii="Times New Roman" w:hAnsi="Times New Roman" w:cs="Times New Roman"/>
          <w:i/>
        </w:rPr>
        <w:t xml:space="preserve"> t</w:t>
      </w:r>
      <w:r w:rsidR="000D2A7A" w:rsidRPr="000D2A7A">
        <w:rPr>
          <w:rFonts w:ascii="Times New Roman" w:hAnsi="Times New Roman" w:cs="Times New Roman"/>
          <w:i/>
        </w:rPr>
        <w:t>ask</w:t>
      </w:r>
    </w:p>
    <w:p w14:paraId="16363756" w14:textId="77777777" w:rsidR="000D2A7A" w:rsidRDefault="000D2A7A" w:rsidP="00C126D1">
      <w:pPr>
        <w:spacing w:line="480" w:lineRule="auto"/>
        <w:ind w:left="284"/>
        <w:rPr>
          <w:rFonts w:ascii="Times New Roman" w:hAnsi="Times New Roman" w:cs="Times New Roman"/>
        </w:rPr>
      </w:pPr>
    </w:p>
    <w:p w14:paraId="38F590BF" w14:textId="77777777" w:rsidR="00C126D1" w:rsidRPr="00890AA5" w:rsidRDefault="00C126D1" w:rsidP="000D2A7A">
      <w:pPr>
        <w:spacing w:line="480" w:lineRule="auto"/>
        <w:ind w:left="284" w:firstLine="436"/>
        <w:rPr>
          <w:rFonts w:ascii="Times New Roman" w:hAnsi="Times New Roman" w:cs="Times New Roman"/>
        </w:rPr>
      </w:pPr>
      <w:r>
        <w:rPr>
          <w:rFonts w:ascii="Times New Roman" w:hAnsi="Times New Roman" w:cs="Times New Roman"/>
        </w:rPr>
        <w:t>A</w:t>
      </w:r>
      <w:r w:rsidRPr="00890AA5">
        <w:rPr>
          <w:rFonts w:ascii="Times New Roman" w:hAnsi="Times New Roman" w:cs="Times New Roman"/>
        </w:rPr>
        <w:t xml:space="preserve"> </w:t>
      </w:r>
      <w:r w:rsidRPr="00454EEE">
        <w:rPr>
          <w:rFonts w:ascii="Times New Roman" w:hAnsi="Times New Roman" w:cs="Times New Roman"/>
          <w:i/>
        </w:rPr>
        <w:t>Scrambled Faces Task</w:t>
      </w:r>
      <w:r w:rsidRPr="00890AA5">
        <w:rPr>
          <w:rFonts w:ascii="Times New Roman" w:hAnsi="Times New Roman" w:cs="Times New Roman"/>
        </w:rPr>
        <w:t xml:space="preserve"> was used to assess first-order configural face processing.  This task was designed to disrupt first-order information, while maintaining featural and second-order configural information.  </w:t>
      </w:r>
      <w:r>
        <w:rPr>
          <w:rFonts w:ascii="Times New Roman" w:hAnsi="Times New Roman" w:cs="Times New Roman"/>
        </w:rPr>
        <w:t>Twelve</w:t>
      </w:r>
      <w:r w:rsidRPr="00890AA5">
        <w:rPr>
          <w:rFonts w:ascii="Times New Roman" w:hAnsi="Times New Roman" w:cs="Times New Roman"/>
        </w:rPr>
        <w:t xml:space="preserve"> different gray-scaled emotionally neutral faces (six males, six females)</w:t>
      </w:r>
      <w:r>
        <w:rPr>
          <w:rFonts w:ascii="Times New Roman" w:hAnsi="Times New Roman" w:cs="Times New Roman"/>
        </w:rPr>
        <w:t xml:space="preserve"> from</w:t>
      </w:r>
      <w:r w:rsidRPr="00890AA5">
        <w:rPr>
          <w:rFonts w:ascii="Times New Roman" w:hAnsi="Times New Roman" w:cs="Times New Roman"/>
        </w:rPr>
        <w:t xml:space="preserve"> the P</w:t>
      </w:r>
      <w:r>
        <w:rPr>
          <w:rFonts w:ascii="Times New Roman" w:hAnsi="Times New Roman" w:cs="Times New Roman"/>
        </w:rPr>
        <w:t>ictures of Facial Affect</w:t>
      </w:r>
      <w:r w:rsidRPr="00890AA5">
        <w:rPr>
          <w:rFonts w:ascii="Times New Roman" w:hAnsi="Times New Roman" w:cs="Times New Roman"/>
        </w:rPr>
        <w:t xml:space="preserve"> series</w:t>
      </w:r>
      <w:r>
        <w:rPr>
          <w:rFonts w:ascii="Times New Roman" w:hAnsi="Times New Roman" w:cs="Times New Roman"/>
        </w:rPr>
        <w:t xml:space="preserve"> </w:t>
      </w:r>
      <w:r w:rsidR="00F90E0A" w:rsidRPr="00890AA5">
        <w:rPr>
          <w:rFonts w:ascii="Times New Roman" w:hAnsi="Times New Roman" w:cs="Times New Roman"/>
        </w:rPr>
        <w:fldChar w:fldCharType="begin"/>
      </w:r>
      <w:r>
        <w:rPr>
          <w:rFonts w:ascii="Times New Roman" w:hAnsi="Times New Roman" w:cs="Times New Roman"/>
        </w:rPr>
        <w:instrText xml:space="preserve"> ADDIN EN.CITE &lt;EndNote&gt;&lt;Cite&gt;&lt;Author&gt;Ekman&lt;/Author&gt;&lt;Year&gt;1976&lt;/Year&gt;&lt;RecNum&gt;712&lt;/RecNum&gt;&lt;DisplayText&gt;(Ekman &amp;amp; Friesen, 1976)&lt;/DisplayText&gt;&lt;record&gt;&lt;rec-number&gt;712&lt;/rec-number&gt;&lt;foreign-keys&gt;&lt;key app="EN" db-id="d9a09059eppda2etx0jxf9dksd92vpsww0a2"&gt;712&lt;/key&gt;&lt;/foreign-keys&gt;&lt;ref-type name="Book"&gt;6&lt;/ref-type&gt;&lt;contributors&gt;&lt;authors&gt;&lt;author&gt;Ekman, P&lt;/author&gt;&lt;author&gt;Friesen, W.V&lt;/author&gt;&lt;/authors&gt;&lt;/contributors&gt;&lt;titles&gt;&lt;title&gt;Pictures of Facial Affect&lt;/title&gt;&lt;/titles&gt;&lt;dates&gt;&lt;year&gt;1976&lt;/year&gt;&lt;/dates&gt;&lt;pub-location&gt;Palo Alto, California&lt;/pub-location&gt;&lt;publisher&gt;Consulting Psychologists Press&lt;/publisher&gt;&lt;label&gt;SCALE/TASK&lt;/label&gt;&lt;urls&gt;&lt;/urls&gt;&lt;/record&gt;&lt;/Cite&gt;&lt;/EndNote&gt;</w:instrText>
      </w:r>
      <w:r w:rsidR="00F90E0A" w:rsidRPr="00890AA5">
        <w:rPr>
          <w:rFonts w:ascii="Times New Roman" w:hAnsi="Times New Roman" w:cs="Times New Roman"/>
        </w:rPr>
        <w:fldChar w:fldCharType="separate"/>
      </w:r>
      <w:r>
        <w:rPr>
          <w:rFonts w:ascii="Times New Roman" w:hAnsi="Times New Roman" w:cs="Times New Roman"/>
          <w:noProof/>
        </w:rPr>
        <w:t>(</w:t>
      </w:r>
      <w:hyperlink w:anchor="_ENREF_9" w:tooltip="Ekman, 1976 #712" w:history="1">
        <w:r>
          <w:rPr>
            <w:rFonts w:ascii="Times New Roman" w:hAnsi="Times New Roman" w:cs="Times New Roman"/>
            <w:noProof/>
          </w:rPr>
          <w:t>Ekman &amp; Friesen, 1976</w:t>
        </w:r>
      </w:hyperlink>
      <w:r>
        <w:rPr>
          <w:rFonts w:ascii="Times New Roman" w:hAnsi="Times New Roman" w:cs="Times New Roman"/>
          <w:noProof/>
        </w:rPr>
        <w:t>)</w:t>
      </w:r>
      <w:r w:rsidR="00F90E0A" w:rsidRPr="00890AA5">
        <w:rPr>
          <w:rFonts w:ascii="Times New Roman" w:hAnsi="Times New Roman" w:cs="Times New Roman"/>
        </w:rPr>
        <w:fldChar w:fldCharType="end"/>
      </w:r>
      <w:r w:rsidRPr="00890AA5">
        <w:rPr>
          <w:rFonts w:ascii="Times New Roman" w:hAnsi="Times New Roman" w:cs="Times New Roman"/>
        </w:rPr>
        <w:t xml:space="preserve"> </w:t>
      </w:r>
      <w:r>
        <w:rPr>
          <w:rFonts w:ascii="Times New Roman" w:hAnsi="Times New Roman" w:cs="Times New Roman"/>
        </w:rPr>
        <w:t xml:space="preserve">were used.  </w:t>
      </w:r>
      <w:r w:rsidRPr="00890AA5">
        <w:rPr>
          <w:rFonts w:ascii="Times New Roman" w:hAnsi="Times New Roman" w:cs="Times New Roman"/>
        </w:rPr>
        <w:t>Each face was presented as either normal, that is, with no alteration or disruption (‘fa</w:t>
      </w:r>
      <w:r>
        <w:rPr>
          <w:rFonts w:ascii="Times New Roman" w:hAnsi="Times New Roman" w:cs="Times New Roman"/>
        </w:rPr>
        <w:t>ce’ condition), or scrambled (‘scrambled-face’</w:t>
      </w:r>
      <w:r w:rsidRPr="00890AA5">
        <w:rPr>
          <w:rFonts w:ascii="Times New Roman" w:hAnsi="Times New Roman" w:cs="Times New Roman"/>
        </w:rPr>
        <w:t xml:space="preserve"> condition).  Scrambled faces involved a disruption of the first-order relations.  Images </w:t>
      </w:r>
      <w:r>
        <w:rPr>
          <w:rFonts w:ascii="Times New Roman" w:hAnsi="Times New Roman" w:cs="Times New Roman"/>
        </w:rPr>
        <w:t xml:space="preserve">were </w:t>
      </w:r>
      <w:r w:rsidRPr="00890AA5">
        <w:rPr>
          <w:rFonts w:ascii="Times New Roman" w:hAnsi="Times New Roman" w:cs="Times New Roman"/>
        </w:rPr>
        <w:t>e</w:t>
      </w:r>
      <w:r>
        <w:rPr>
          <w:rFonts w:ascii="Times New Roman" w:hAnsi="Times New Roman" w:cs="Times New Roman"/>
        </w:rPr>
        <w:t xml:space="preserve">dited </w:t>
      </w:r>
      <w:r w:rsidRPr="00890AA5">
        <w:rPr>
          <w:rFonts w:ascii="Times New Roman" w:hAnsi="Times New Roman" w:cs="Times New Roman"/>
        </w:rPr>
        <w:t xml:space="preserve">such that the normal first-order configuration of the eyes above the nose above the mouth was changed.  This method was adapted from </w:t>
      </w:r>
      <w:r>
        <w:rPr>
          <w:rFonts w:ascii="Times New Roman" w:hAnsi="Times New Roman" w:cs="Times New Roman"/>
        </w:rPr>
        <w:t xml:space="preserve">previous research on this type of face processing </w:t>
      </w:r>
      <w:r w:rsidR="00F90E0A" w:rsidRPr="00890AA5">
        <w:rPr>
          <w:rFonts w:ascii="Times New Roman" w:hAnsi="Times New Roman" w:cs="Times New Roman"/>
        </w:rPr>
        <w:fldChar w:fldCharType="begin"/>
      </w:r>
      <w:r>
        <w:rPr>
          <w:rFonts w:ascii="Times New Roman" w:hAnsi="Times New Roman" w:cs="Times New Roman"/>
        </w:rPr>
        <w:instrText xml:space="preserve"> ADDIN EN.CITE &lt;EndNote&gt;&lt;Cite ExcludeAuth="1"&gt;&lt;Year&gt;1994&lt;/Year&gt;&lt;RecNum&gt;6&lt;/RecNum&gt;&lt;DisplayText&gt;(1994)&lt;/DisplayText&gt;&lt;record&gt;&lt;rec-number&gt;6&lt;/rec-number&gt;&lt;foreign-keys&gt;&lt;key app="EN" db-id="edvx22triswttne5f5zvsf0kp9z22raxrrav" timestamp="0"&gt;6&lt;/key&gt;&lt;key app="ENWeb" db-id="URMshwrtqiQAAH8CUUc"&gt;7&lt;/key&gt;&lt;/foreign-keys&gt;&lt;ref-type name="Journal Article"&gt;17&lt;/ref-type&gt;&lt;contributors&gt;&lt;authors&gt;&lt;author&gt;Carver, Charles S.&lt;/author&gt;&lt;author&gt;White, Teri L.&lt;/author&gt;&lt;/authors&gt;&lt;/contributors&gt;&lt;titles&gt;&lt;title&gt;Behavioral Inhibition, Behavioral Activation, and Affective Responses to Impending Reward and Punishment: The BIS/BAS Scales&lt;/title&gt;&lt;secondary-title&gt;Journal of Personality and Social Psychology&lt;/secondary-title&gt;&lt;alt-title&gt;Journal of Personality &amp;amp; Social Psychology&lt;/alt-title&gt;&lt;/titles&gt;&lt;periodical&gt;&lt;full-title&gt;Journal of Personality and Social Psychology&lt;/full-title&gt;&lt;abbr-1&gt;J. Pers. Soc. Psychol.&lt;/abbr-1&gt;&lt;abbr-2&gt;J Pers Soc Psychol&lt;/abbr-2&gt;&lt;abbr-3&gt;Journal of Personality &amp;amp; Social Psychology&lt;/abbr-3&gt;&lt;/periodical&gt;&lt;alt-periodical&gt;&lt;full-title&gt;Journal of Personality and Social Psychology&lt;/full-title&gt;&lt;abbr-1&gt;J. Pers. Soc. Psychol.&lt;/abbr-1&gt;&lt;abbr-2&gt;J Pers Soc Psychol&lt;/abbr-2&gt;&lt;abbr-3&gt;Journal of Personality &amp;amp; Social Psychology&lt;/abbr-3&gt;&lt;/alt-periodical&gt;&lt;pages&gt;319-333&lt;/pages&gt;&lt;volume&gt;67&lt;/volume&gt;&lt;keywords&gt;&lt;keyword&gt;SELF-evaluation&lt;/keyword&gt;&lt;keyword&gt;BEHAVIOR&lt;/keyword&gt;&lt;keyword&gt;HAPPINESS&lt;/keyword&gt;&lt;keyword&gt;SENSITIVITY (Personality trait)&lt;/keyword&gt;&lt;keyword&gt;PUNISHMENT&lt;/keyword&gt;&lt;/keywords&gt;&lt;dates&gt;&lt;year&gt;1994&lt;/year&gt;&lt;/dates&gt;&lt;urls&gt;&lt;related-urls&gt;&lt;url&gt;http://ezproxy.lib.swin.edu.au/login?url=http://search.ebscohost.com/login.aspx?direct=true&amp;amp;db=a9h&amp;amp;AN=9409131851&amp;amp;site=ehost-live&amp;amp;scope=site&lt;/url&gt;&lt;/related-urls&gt;&lt;/urls&gt;&lt;/record&gt;&lt;/Cite&gt;&lt;/EndNote&gt;</w:instrText>
      </w:r>
      <w:r w:rsidR="00F90E0A" w:rsidRPr="00890AA5">
        <w:rPr>
          <w:rFonts w:ascii="Times New Roman" w:hAnsi="Times New Roman" w:cs="Times New Roman"/>
        </w:rPr>
        <w:fldChar w:fldCharType="separate"/>
      </w:r>
      <w:r>
        <w:rPr>
          <w:rFonts w:ascii="Times New Roman" w:hAnsi="Times New Roman" w:cs="Times New Roman"/>
          <w:noProof/>
        </w:rPr>
        <w:t>(</w:t>
      </w:r>
      <w:hyperlink w:anchor="_ENREF_5" w:tooltip="Carver, 1994 #6" w:history="1">
        <w:r>
          <w:rPr>
            <w:rFonts w:ascii="Times New Roman" w:hAnsi="Times New Roman" w:cs="Times New Roman"/>
            <w:noProof/>
          </w:rPr>
          <w:t>1994</w:t>
        </w:r>
      </w:hyperlink>
      <w:r>
        <w:rPr>
          <w:rFonts w:ascii="Times New Roman" w:hAnsi="Times New Roman" w:cs="Times New Roman"/>
          <w:noProof/>
        </w:rPr>
        <w:t>)</w:t>
      </w:r>
      <w:r w:rsidR="00F90E0A" w:rsidRPr="00890AA5">
        <w:rPr>
          <w:rFonts w:ascii="Times New Roman" w:hAnsi="Times New Roman" w:cs="Times New Roman"/>
        </w:rPr>
        <w:fldChar w:fldCharType="end"/>
      </w:r>
      <w:r w:rsidRPr="00890AA5">
        <w:rPr>
          <w:rFonts w:ascii="Times New Roman" w:hAnsi="Times New Roman" w:cs="Times New Roman"/>
        </w:rPr>
        <w:t xml:space="preserve">.  Photo editing software was used to capture the eyes region or the combined nose and mouth region of the face.  The locations of the two regions were then switched to preserve the featural information and the specific second-order configural information, i.e. the features remained the same shape and distance apart, however, were reordered in terms of location.  </w:t>
      </w:r>
      <w:r>
        <w:rPr>
          <w:rFonts w:ascii="Times New Roman" w:hAnsi="Times New Roman" w:cs="Times New Roman"/>
        </w:rPr>
        <w:t>T</w:t>
      </w:r>
      <w:r w:rsidRPr="00890AA5">
        <w:rPr>
          <w:rFonts w:ascii="Times New Roman" w:hAnsi="Times New Roman" w:cs="Times New Roman"/>
        </w:rPr>
        <w:t xml:space="preserve">he blurring tool was used to maintain continuity of skin shade.  New </w:t>
      </w:r>
      <w:r>
        <w:rPr>
          <w:rFonts w:ascii="Times New Roman" w:hAnsi="Times New Roman" w:cs="Times New Roman"/>
        </w:rPr>
        <w:t>‘scrambled</w:t>
      </w:r>
      <w:r w:rsidRPr="00890AA5">
        <w:rPr>
          <w:rFonts w:ascii="Times New Roman" w:hAnsi="Times New Roman" w:cs="Times New Roman"/>
        </w:rPr>
        <w:t xml:space="preserve">-faces’ showed the nose above the mouth above the eyes.  Images were 290 x 390 pixels in size. </w:t>
      </w:r>
      <w:r w:rsidR="000D2A7A">
        <w:rPr>
          <w:rFonts w:ascii="Times New Roman" w:hAnsi="Times New Roman" w:cs="Times New Roman"/>
        </w:rPr>
        <w:t xml:space="preserve"> Supplementary Figure 1 presents an example of the task stimuli.</w:t>
      </w:r>
    </w:p>
    <w:p w14:paraId="3FBEB332" w14:textId="77777777" w:rsidR="00C126D1" w:rsidRDefault="00C126D1" w:rsidP="00C126D1">
      <w:pPr>
        <w:spacing w:line="480" w:lineRule="auto"/>
        <w:ind w:left="284" w:firstLine="720"/>
        <w:rPr>
          <w:rFonts w:ascii="Times New Roman" w:hAnsi="Times New Roman" w:cs="Times New Roman"/>
        </w:rPr>
      </w:pPr>
      <w:r w:rsidRPr="00890AA5">
        <w:rPr>
          <w:rFonts w:ascii="Times New Roman" w:hAnsi="Times New Roman" w:cs="Times New Roman"/>
          <w:bCs/>
        </w:rPr>
        <w:t>Participants</w:t>
      </w:r>
      <w:r w:rsidRPr="00890AA5">
        <w:rPr>
          <w:rFonts w:ascii="Times New Roman" w:hAnsi="Times New Roman" w:cs="Times New Roman"/>
        </w:rPr>
        <w:t xml:space="preserve"> were presented with a randomised sequence of normal or scrambled faces.  Each face was presented in the centre of the screen for 2000ms seconds followed by a fixation cross (+) for 1500ms.  Participants were told they were going to see a picture on the screen and they were to decide if the picture was a real face or not.  Via a two-button press participants were instructed to respond as quickly and accurately as possible to indicate whether the picture was either a ‘face’ or a ‘non-face’.  After reading the instructions, participants</w:t>
      </w:r>
      <w:r>
        <w:rPr>
          <w:rFonts w:ascii="Times New Roman" w:hAnsi="Times New Roman" w:cs="Times New Roman"/>
        </w:rPr>
        <w:t xml:space="preserve"> completed five practice trials followed by</w:t>
      </w:r>
      <w:r w:rsidRPr="00890AA5">
        <w:rPr>
          <w:rFonts w:ascii="Times New Roman" w:hAnsi="Times New Roman" w:cs="Times New Roman"/>
        </w:rPr>
        <w:t xml:space="preserve"> 72 randomi</w:t>
      </w:r>
      <w:r>
        <w:rPr>
          <w:rFonts w:ascii="Times New Roman" w:hAnsi="Times New Roman" w:cs="Times New Roman"/>
        </w:rPr>
        <w:t>s</w:t>
      </w:r>
      <w:r w:rsidRPr="00890AA5">
        <w:rPr>
          <w:rFonts w:ascii="Times New Roman" w:hAnsi="Times New Roman" w:cs="Times New Roman"/>
        </w:rPr>
        <w:t xml:space="preserve">ed </w:t>
      </w:r>
      <w:r w:rsidRPr="00890AA5">
        <w:rPr>
          <w:rFonts w:ascii="Times New Roman" w:hAnsi="Times New Roman" w:cs="Times New Roman"/>
        </w:rPr>
        <w:lastRenderedPageBreak/>
        <w:t>experimental trials in total.  Each face and associated scrambled face was presented three times</w:t>
      </w:r>
      <w:r>
        <w:rPr>
          <w:rFonts w:ascii="Times New Roman" w:hAnsi="Times New Roman" w:cs="Times New Roman"/>
        </w:rPr>
        <w:t xml:space="preserve"> (</w:t>
      </w:r>
      <w:r w:rsidRPr="00890AA5">
        <w:rPr>
          <w:rFonts w:ascii="Times New Roman" w:hAnsi="Times New Roman" w:cs="Times New Roman"/>
        </w:rPr>
        <w:t>36 ‘faces’ and 36 ‘non-faces’</w:t>
      </w:r>
      <w:r>
        <w:rPr>
          <w:rFonts w:ascii="Times New Roman" w:hAnsi="Times New Roman" w:cs="Times New Roman"/>
        </w:rPr>
        <w:t>)</w:t>
      </w:r>
      <w:r w:rsidRPr="00890AA5">
        <w:rPr>
          <w:rFonts w:ascii="Times New Roman" w:hAnsi="Times New Roman" w:cs="Times New Roman"/>
        </w:rPr>
        <w:t>. The task took approximately four and a half minutes to complete.</w:t>
      </w:r>
    </w:p>
    <w:p w14:paraId="11ED6DC4" w14:textId="77777777" w:rsidR="000D2A7A" w:rsidRPr="00890AA5" w:rsidRDefault="000D2A7A" w:rsidP="000D2A7A">
      <w:pPr>
        <w:spacing w:line="480" w:lineRule="auto"/>
        <w:jc w:val="center"/>
        <w:rPr>
          <w:rFonts w:ascii="Times New Roman" w:hAnsi="Times New Roman" w:cs="Times New Roman"/>
        </w:rPr>
      </w:pPr>
    </w:p>
    <w:p w14:paraId="5C98C18E" w14:textId="77777777" w:rsidR="000D2A7A" w:rsidRPr="00890AA5" w:rsidRDefault="000D2A7A" w:rsidP="000D2A7A">
      <w:pPr>
        <w:pStyle w:val="Caption"/>
        <w:spacing w:line="480" w:lineRule="auto"/>
        <w:ind w:left="284" w:firstLine="720"/>
        <w:rPr>
          <w:rFonts w:ascii="Times New Roman" w:hAnsi="Times New Roman"/>
        </w:rPr>
      </w:pPr>
      <w:r w:rsidRPr="00890AA5">
        <w:rPr>
          <w:rFonts w:ascii="Times New Roman" w:hAnsi="Times New Roman"/>
          <w:noProof/>
          <w:lang w:val="en-US"/>
        </w:rPr>
        <w:drawing>
          <wp:inline distT="0" distB="0" distL="0" distR="0" wp14:anchorId="4241B6A3" wp14:editId="6E0858B0">
            <wp:extent cx="971550" cy="1304925"/>
            <wp:effectExtent l="19050" t="0" r="0" b="0"/>
            <wp:docPr id="1" name="Picture 1" descr="Fa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9"/>
                    <pic:cNvPicPr>
                      <a:picLocks noChangeAspect="1" noChangeArrowheads="1"/>
                    </pic:cNvPicPr>
                  </pic:nvPicPr>
                  <pic:blipFill>
                    <a:blip r:embed="rId5" cstate="print"/>
                    <a:srcRect/>
                    <a:stretch>
                      <a:fillRect/>
                    </a:stretch>
                  </pic:blipFill>
                  <pic:spPr bwMode="auto">
                    <a:xfrm>
                      <a:off x="0" y="0"/>
                      <a:ext cx="971550" cy="1304925"/>
                    </a:xfrm>
                    <a:prstGeom prst="rect">
                      <a:avLst/>
                    </a:prstGeom>
                    <a:noFill/>
                    <a:ln w="9525">
                      <a:noFill/>
                      <a:miter lim="800000"/>
                      <a:headEnd/>
                      <a:tailEnd/>
                    </a:ln>
                  </pic:spPr>
                </pic:pic>
              </a:graphicData>
            </a:graphic>
          </wp:inline>
        </w:drawing>
      </w:r>
      <w:r w:rsidRPr="00890AA5">
        <w:rPr>
          <w:rFonts w:ascii="Times New Roman" w:hAnsi="Times New Roman"/>
          <w:noProof/>
          <w:lang w:val="en-US"/>
        </w:rPr>
        <w:drawing>
          <wp:inline distT="0" distB="0" distL="0" distR="0" wp14:anchorId="513F5119" wp14:editId="0516FAFC">
            <wp:extent cx="971550" cy="1304925"/>
            <wp:effectExtent l="19050" t="0" r="0" b="0"/>
            <wp:docPr id="2" name="Picture 2" descr="Scram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amb9"/>
                    <pic:cNvPicPr>
                      <a:picLocks noChangeAspect="1" noChangeArrowheads="1"/>
                    </pic:cNvPicPr>
                  </pic:nvPicPr>
                  <pic:blipFill>
                    <a:blip r:embed="rId6" cstate="print"/>
                    <a:srcRect/>
                    <a:stretch>
                      <a:fillRect/>
                    </a:stretch>
                  </pic:blipFill>
                  <pic:spPr bwMode="auto">
                    <a:xfrm>
                      <a:off x="0" y="0"/>
                      <a:ext cx="971550" cy="1304925"/>
                    </a:xfrm>
                    <a:prstGeom prst="rect">
                      <a:avLst/>
                    </a:prstGeom>
                    <a:noFill/>
                    <a:ln w="9525">
                      <a:noFill/>
                      <a:miter lim="800000"/>
                      <a:headEnd/>
                      <a:tailEnd/>
                    </a:ln>
                  </pic:spPr>
                </pic:pic>
              </a:graphicData>
            </a:graphic>
          </wp:inline>
        </w:drawing>
      </w:r>
    </w:p>
    <w:p w14:paraId="6B465E1E" w14:textId="77777777" w:rsidR="000D2A7A" w:rsidRPr="00890AA5" w:rsidRDefault="000D2A7A" w:rsidP="000D2A7A">
      <w:pPr>
        <w:pStyle w:val="Caption"/>
        <w:spacing w:line="480" w:lineRule="auto"/>
        <w:ind w:left="284" w:firstLine="720"/>
        <w:rPr>
          <w:rFonts w:ascii="Times New Roman" w:hAnsi="Times New Roman"/>
        </w:rPr>
      </w:pPr>
      <w:bookmarkStart w:id="0" w:name="_Ref222915499"/>
      <w:bookmarkStart w:id="1" w:name="_Toc242261614"/>
      <w:r w:rsidRPr="00890AA5">
        <w:rPr>
          <w:rFonts w:ascii="Times New Roman" w:hAnsi="Times New Roman"/>
        </w:rPr>
        <w:t xml:space="preserve">Figure </w:t>
      </w:r>
      <w:bookmarkEnd w:id="0"/>
      <w:r>
        <w:rPr>
          <w:rFonts w:ascii="Times New Roman" w:hAnsi="Times New Roman"/>
        </w:rPr>
        <w:t>1</w:t>
      </w:r>
      <w:r w:rsidRPr="00890AA5">
        <w:rPr>
          <w:rFonts w:ascii="Times New Roman" w:hAnsi="Times New Roman"/>
        </w:rPr>
        <w:t>. Face (left) and Scrambled Face (right)</w:t>
      </w:r>
      <w:bookmarkEnd w:id="1"/>
    </w:p>
    <w:p w14:paraId="05959692" w14:textId="77777777" w:rsidR="00C126D1" w:rsidRDefault="00C126D1" w:rsidP="000D2A7A">
      <w:pPr>
        <w:spacing w:line="480" w:lineRule="auto"/>
        <w:rPr>
          <w:rFonts w:ascii="Times New Roman" w:hAnsi="Times New Roman" w:cs="Times New Roman"/>
        </w:rPr>
      </w:pPr>
    </w:p>
    <w:p w14:paraId="56BE0148" w14:textId="77777777" w:rsidR="000D2A7A" w:rsidRPr="000D2A7A" w:rsidRDefault="000D2A7A" w:rsidP="000D2A7A">
      <w:pPr>
        <w:spacing w:line="480" w:lineRule="auto"/>
        <w:rPr>
          <w:rFonts w:ascii="Times New Roman" w:hAnsi="Times New Roman" w:cs="Times New Roman"/>
          <w:i/>
        </w:rPr>
      </w:pPr>
      <w:r w:rsidRPr="000D2A7A">
        <w:rPr>
          <w:rFonts w:ascii="Times New Roman" w:hAnsi="Times New Roman" w:cs="Times New Roman"/>
          <w:i/>
        </w:rPr>
        <w:t>Statistical analysis</w:t>
      </w:r>
    </w:p>
    <w:p w14:paraId="5244015E" w14:textId="77777777" w:rsidR="000D2A7A" w:rsidRDefault="000D2A7A" w:rsidP="000D2A7A">
      <w:pPr>
        <w:spacing w:line="480" w:lineRule="auto"/>
        <w:ind w:firstLine="720"/>
        <w:rPr>
          <w:rFonts w:ascii="Times New Roman" w:hAnsi="Times New Roman" w:cs="Times New Roman"/>
        </w:rPr>
      </w:pPr>
      <w:r w:rsidRPr="00E626CA">
        <w:rPr>
          <w:rFonts w:ascii="Times New Roman" w:hAnsi="Times New Roman" w:cs="Times New Roman"/>
        </w:rPr>
        <w:t xml:space="preserve">A two (condition; face, </w:t>
      </w:r>
      <w:r>
        <w:rPr>
          <w:rFonts w:ascii="Times New Roman" w:hAnsi="Times New Roman" w:cs="Times New Roman"/>
        </w:rPr>
        <w:t xml:space="preserve">scrambled </w:t>
      </w:r>
      <w:r w:rsidRPr="00E626CA">
        <w:rPr>
          <w:rFonts w:ascii="Times New Roman" w:hAnsi="Times New Roman" w:cs="Times New Roman"/>
        </w:rPr>
        <w:t xml:space="preserve">face) * three (group; controls, BD, SZ) repeated measures ANOVA with post-hoc </w:t>
      </w:r>
      <w:r>
        <w:rPr>
          <w:rFonts w:ascii="Times New Roman" w:hAnsi="Times New Roman" w:cs="Times New Roman"/>
        </w:rPr>
        <w:t>LSD</w:t>
      </w:r>
      <w:r w:rsidRPr="00E626CA">
        <w:rPr>
          <w:rFonts w:ascii="Times New Roman" w:hAnsi="Times New Roman" w:cs="Times New Roman"/>
        </w:rPr>
        <w:t xml:space="preserve"> </w:t>
      </w:r>
      <w:r>
        <w:rPr>
          <w:rFonts w:ascii="Times New Roman" w:hAnsi="Times New Roman" w:cs="Times New Roman"/>
        </w:rPr>
        <w:t>tests</w:t>
      </w:r>
      <w:r w:rsidRPr="00E626CA">
        <w:rPr>
          <w:rFonts w:ascii="Times New Roman" w:hAnsi="Times New Roman" w:cs="Times New Roman"/>
        </w:rPr>
        <w:t xml:space="preserve"> w</w:t>
      </w:r>
      <w:r>
        <w:rPr>
          <w:rFonts w:ascii="Times New Roman" w:hAnsi="Times New Roman" w:cs="Times New Roman"/>
        </w:rPr>
        <w:t xml:space="preserve">as </w:t>
      </w:r>
      <w:r w:rsidRPr="00E626CA">
        <w:rPr>
          <w:rFonts w:ascii="Times New Roman" w:hAnsi="Times New Roman" w:cs="Times New Roman"/>
        </w:rPr>
        <w:t xml:space="preserve">conducted to investigate performance on the Scrambled Faces Task across groups. </w:t>
      </w:r>
    </w:p>
    <w:p w14:paraId="15F567AA" w14:textId="77777777" w:rsidR="000D2A7A" w:rsidRPr="00890AA5" w:rsidRDefault="000D2A7A" w:rsidP="000D2A7A">
      <w:pPr>
        <w:spacing w:line="480" w:lineRule="auto"/>
        <w:rPr>
          <w:rFonts w:ascii="Times New Roman" w:hAnsi="Times New Roman" w:cs="Times New Roman"/>
        </w:rPr>
      </w:pPr>
    </w:p>
    <w:p w14:paraId="0296A98C" w14:textId="77777777" w:rsidR="00C126D1" w:rsidRPr="000D2A7A" w:rsidRDefault="000D2A7A" w:rsidP="000D2A7A">
      <w:pPr>
        <w:rPr>
          <w:rFonts w:ascii="Times New Roman" w:hAnsi="Times New Roman" w:cs="Times New Roman"/>
          <w:i/>
        </w:rPr>
      </w:pPr>
      <w:r w:rsidRPr="000D2A7A">
        <w:rPr>
          <w:rFonts w:ascii="Times New Roman" w:hAnsi="Times New Roman" w:cs="Times New Roman"/>
          <w:i/>
        </w:rPr>
        <w:t>Results</w:t>
      </w:r>
    </w:p>
    <w:p w14:paraId="68F30998" w14:textId="77777777" w:rsidR="000D2A7A" w:rsidRDefault="000D2A7A" w:rsidP="000D2A7A">
      <w:pPr>
        <w:spacing w:line="480" w:lineRule="auto"/>
        <w:rPr>
          <w:rFonts w:ascii="Times New Roman" w:hAnsi="Times New Roman" w:cs="Times New Roman"/>
        </w:rPr>
      </w:pPr>
    </w:p>
    <w:p w14:paraId="4EC3ECBA" w14:textId="77777777" w:rsidR="000D2A7A" w:rsidRDefault="000D2A7A" w:rsidP="000D2A7A">
      <w:pPr>
        <w:spacing w:line="480" w:lineRule="auto"/>
        <w:ind w:firstLine="720"/>
        <w:rPr>
          <w:rFonts w:ascii="Times New Roman" w:hAnsi="Times New Roman" w:cs="Times New Roman"/>
        </w:rPr>
      </w:pPr>
      <w:r>
        <w:rPr>
          <w:rFonts w:ascii="Times New Roman" w:hAnsi="Times New Roman" w:cs="Times New Roman"/>
        </w:rPr>
        <w:t>Supplementary Table 1</w:t>
      </w:r>
      <w:r w:rsidRPr="003C16E0">
        <w:rPr>
          <w:rFonts w:ascii="Times New Roman" w:hAnsi="Times New Roman" w:cs="Times New Roman"/>
        </w:rPr>
        <w:t xml:space="preserve"> presents the accuracy and response time</w:t>
      </w:r>
      <w:r>
        <w:rPr>
          <w:rFonts w:ascii="Times New Roman" w:hAnsi="Times New Roman" w:cs="Times New Roman"/>
        </w:rPr>
        <w:t xml:space="preserve"> scores on the Scrambled Faces T</w:t>
      </w:r>
      <w:r w:rsidRPr="003C16E0">
        <w:rPr>
          <w:rFonts w:ascii="Times New Roman" w:hAnsi="Times New Roman" w:cs="Times New Roman"/>
        </w:rPr>
        <w:t>ask per group.</w:t>
      </w:r>
    </w:p>
    <w:p w14:paraId="10F44895" w14:textId="77777777" w:rsidR="00310D67" w:rsidRDefault="00310D67" w:rsidP="000D2A7A">
      <w:pPr>
        <w:spacing w:line="480" w:lineRule="auto"/>
        <w:ind w:firstLine="720"/>
        <w:rPr>
          <w:rFonts w:ascii="Times New Roman" w:hAnsi="Times New Roman" w:cs="Times New Roman"/>
        </w:rPr>
      </w:pPr>
    </w:p>
    <w:p w14:paraId="06912FE8" w14:textId="77777777" w:rsidR="00310D67" w:rsidRDefault="00310D67" w:rsidP="000D2A7A">
      <w:pPr>
        <w:spacing w:line="480" w:lineRule="auto"/>
        <w:ind w:firstLine="720"/>
        <w:rPr>
          <w:rFonts w:ascii="Times New Roman" w:hAnsi="Times New Roman" w:cs="Times New Roman"/>
        </w:rPr>
      </w:pPr>
    </w:p>
    <w:p w14:paraId="0AE79E77" w14:textId="77777777" w:rsidR="00310D67" w:rsidRDefault="00310D67" w:rsidP="000D2A7A">
      <w:pPr>
        <w:spacing w:line="480" w:lineRule="auto"/>
        <w:ind w:firstLine="720"/>
        <w:rPr>
          <w:rFonts w:ascii="Times New Roman" w:hAnsi="Times New Roman" w:cs="Times New Roman"/>
        </w:rPr>
      </w:pPr>
    </w:p>
    <w:p w14:paraId="72B70422" w14:textId="77777777" w:rsidR="00310D67" w:rsidRDefault="00310D67" w:rsidP="000D2A7A">
      <w:pPr>
        <w:spacing w:line="480" w:lineRule="auto"/>
        <w:ind w:firstLine="720"/>
        <w:rPr>
          <w:rFonts w:ascii="Times New Roman" w:hAnsi="Times New Roman" w:cs="Times New Roman"/>
        </w:rPr>
      </w:pPr>
    </w:p>
    <w:p w14:paraId="72268270" w14:textId="77777777" w:rsidR="00310D67" w:rsidRDefault="00310D67" w:rsidP="000D2A7A">
      <w:pPr>
        <w:spacing w:line="480" w:lineRule="auto"/>
        <w:ind w:firstLine="720"/>
        <w:rPr>
          <w:rFonts w:ascii="Times New Roman" w:hAnsi="Times New Roman" w:cs="Times New Roman"/>
        </w:rPr>
      </w:pPr>
    </w:p>
    <w:p w14:paraId="4A66E6B7" w14:textId="77777777" w:rsidR="00310D67" w:rsidRDefault="00310D67" w:rsidP="000D2A7A">
      <w:pPr>
        <w:spacing w:line="480" w:lineRule="auto"/>
        <w:ind w:firstLine="720"/>
        <w:rPr>
          <w:rFonts w:ascii="Times New Roman" w:hAnsi="Times New Roman" w:cs="Times New Roman"/>
        </w:rPr>
      </w:pPr>
    </w:p>
    <w:p w14:paraId="4D5D8A9D" w14:textId="77777777" w:rsidR="000D2A7A" w:rsidRDefault="000D2A7A" w:rsidP="000D2A7A"/>
    <w:p w14:paraId="189B8A38" w14:textId="77777777" w:rsidR="000D2A7A" w:rsidRDefault="000D2A7A" w:rsidP="000D2A7A">
      <w:pPr>
        <w:rPr>
          <w:rFonts w:ascii="Times New Roman" w:hAnsi="Times New Roman" w:cs="Times New Roman"/>
        </w:rPr>
      </w:pPr>
      <w:r>
        <w:rPr>
          <w:rFonts w:ascii="Times New Roman" w:hAnsi="Times New Roman" w:cs="Times New Roman"/>
        </w:rPr>
        <w:lastRenderedPageBreak/>
        <w:t xml:space="preserve">Table 2. </w:t>
      </w:r>
      <w:r w:rsidRPr="00681DDF">
        <w:rPr>
          <w:rFonts w:ascii="Times New Roman" w:hAnsi="Times New Roman" w:cs="Times New Roman"/>
          <w:i/>
        </w:rPr>
        <w:t>A</w:t>
      </w:r>
      <w:r>
        <w:rPr>
          <w:rFonts w:ascii="Times New Roman" w:hAnsi="Times New Roman" w:cs="Times New Roman"/>
          <w:i/>
        </w:rPr>
        <w:t>ccuracy and response time</w:t>
      </w:r>
      <w:r w:rsidRPr="008913B1">
        <w:rPr>
          <w:rFonts w:ascii="Times New Roman" w:hAnsi="Times New Roman" w:cs="Times New Roman"/>
          <w:i/>
        </w:rPr>
        <w:t xml:space="preserve"> performance on the Scrambled Faces Task</w:t>
      </w:r>
      <w:r>
        <w:rPr>
          <w:rFonts w:ascii="Times New Roman" w:hAnsi="Times New Roman" w:cs="Times New Roman"/>
          <w:i/>
        </w:rPr>
        <w:t xml:space="preserve"> per group</w:t>
      </w:r>
    </w:p>
    <w:p w14:paraId="22125060" w14:textId="77777777" w:rsidR="000D2A7A" w:rsidRPr="00EA37C9" w:rsidRDefault="000D2A7A" w:rsidP="000D2A7A">
      <w:pPr>
        <w:rPr>
          <w:rFonts w:ascii="Times New Roman" w:hAnsi="Times New Roman" w:cs="Times New Roman"/>
        </w:rPr>
      </w:pPr>
    </w:p>
    <w:tbl>
      <w:tblPr>
        <w:tblStyle w:val="LightShading1"/>
        <w:tblW w:w="4386" w:type="pct"/>
        <w:tblLook w:val="04A0" w:firstRow="1" w:lastRow="0" w:firstColumn="1" w:lastColumn="0" w:noHBand="0" w:noVBand="1"/>
      </w:tblPr>
      <w:tblGrid>
        <w:gridCol w:w="1425"/>
        <w:gridCol w:w="1426"/>
        <w:gridCol w:w="876"/>
        <w:gridCol w:w="876"/>
        <w:gridCol w:w="876"/>
        <w:gridCol w:w="876"/>
        <w:gridCol w:w="876"/>
        <w:gridCol w:w="876"/>
      </w:tblGrid>
      <w:tr w:rsidR="000D2A7A" w:rsidRPr="00AC0399" w14:paraId="565BA622" w14:textId="77777777" w:rsidTr="00C46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tcPr>
          <w:p w14:paraId="33A23809" w14:textId="77777777" w:rsidR="000D2A7A" w:rsidRPr="00AC0399" w:rsidRDefault="000D2A7A" w:rsidP="00C46F22">
            <w:pPr>
              <w:rPr>
                <w:rFonts w:ascii="Times New Roman" w:hAnsi="Times New Roman" w:cs="Times New Roman"/>
              </w:rPr>
            </w:pPr>
          </w:p>
        </w:tc>
        <w:tc>
          <w:tcPr>
            <w:tcW w:w="935" w:type="pct"/>
            <w:shd w:val="clear" w:color="auto" w:fill="auto"/>
          </w:tcPr>
          <w:p w14:paraId="714C7DD8" w14:textId="77777777" w:rsidR="000D2A7A" w:rsidRPr="00AC0399" w:rsidRDefault="000D2A7A" w:rsidP="00C46F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6" w:type="pct"/>
            <w:gridSpan w:val="2"/>
            <w:shd w:val="clear" w:color="auto" w:fill="auto"/>
          </w:tcPr>
          <w:p w14:paraId="1E84B9BD" w14:textId="77777777" w:rsidR="000D2A7A" w:rsidRPr="00AC0399" w:rsidRDefault="000D2A7A" w:rsidP="00C46F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Controls</w:t>
            </w:r>
          </w:p>
        </w:tc>
        <w:tc>
          <w:tcPr>
            <w:tcW w:w="978" w:type="pct"/>
            <w:gridSpan w:val="2"/>
            <w:shd w:val="clear" w:color="auto" w:fill="auto"/>
          </w:tcPr>
          <w:p w14:paraId="64D63B49" w14:textId="77777777" w:rsidR="000D2A7A" w:rsidRPr="00AC0399" w:rsidRDefault="000D2A7A" w:rsidP="00C46F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BD</w:t>
            </w:r>
          </w:p>
        </w:tc>
        <w:tc>
          <w:tcPr>
            <w:tcW w:w="1076" w:type="pct"/>
            <w:gridSpan w:val="2"/>
            <w:tcBorders>
              <w:bottom w:val="single" w:sz="4" w:space="0" w:color="auto"/>
            </w:tcBorders>
            <w:shd w:val="clear" w:color="auto" w:fill="auto"/>
          </w:tcPr>
          <w:p w14:paraId="09AD3F22" w14:textId="77777777" w:rsidR="000D2A7A" w:rsidRPr="00AC0399" w:rsidRDefault="000D2A7A" w:rsidP="00C46F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SZ</w:t>
            </w:r>
          </w:p>
        </w:tc>
      </w:tr>
      <w:tr w:rsidR="000D2A7A" w:rsidRPr="00AC0399" w14:paraId="4D7A54EF" w14:textId="77777777" w:rsidTr="00C46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Borders>
              <w:bottom w:val="single" w:sz="4" w:space="0" w:color="auto"/>
            </w:tcBorders>
            <w:shd w:val="clear" w:color="auto" w:fill="auto"/>
          </w:tcPr>
          <w:p w14:paraId="15015BB1" w14:textId="77777777" w:rsidR="000D2A7A" w:rsidRPr="00AC0399" w:rsidRDefault="000D2A7A" w:rsidP="00C46F22">
            <w:pPr>
              <w:rPr>
                <w:rFonts w:ascii="Times New Roman" w:hAnsi="Times New Roman" w:cs="Times New Roman"/>
              </w:rPr>
            </w:pPr>
          </w:p>
        </w:tc>
        <w:tc>
          <w:tcPr>
            <w:tcW w:w="935" w:type="pct"/>
            <w:tcBorders>
              <w:bottom w:val="single" w:sz="4" w:space="0" w:color="auto"/>
            </w:tcBorders>
            <w:shd w:val="clear" w:color="auto" w:fill="auto"/>
          </w:tcPr>
          <w:p w14:paraId="70275A02"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2" w:type="pct"/>
            <w:tcBorders>
              <w:bottom w:val="single" w:sz="4" w:space="0" w:color="auto"/>
            </w:tcBorders>
            <w:shd w:val="clear" w:color="auto" w:fill="auto"/>
          </w:tcPr>
          <w:p w14:paraId="30B4EE39"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C0399">
              <w:rPr>
                <w:rFonts w:ascii="Times New Roman" w:hAnsi="Times New Roman" w:cs="Times New Roman"/>
                <w:b/>
              </w:rPr>
              <w:t>M</w:t>
            </w:r>
          </w:p>
        </w:tc>
        <w:tc>
          <w:tcPr>
            <w:tcW w:w="564" w:type="pct"/>
            <w:tcBorders>
              <w:bottom w:val="single" w:sz="4" w:space="0" w:color="auto"/>
            </w:tcBorders>
            <w:shd w:val="clear" w:color="auto" w:fill="auto"/>
          </w:tcPr>
          <w:p w14:paraId="2823BEF9"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C0399">
              <w:rPr>
                <w:rFonts w:ascii="Times New Roman" w:hAnsi="Times New Roman" w:cs="Times New Roman"/>
                <w:b/>
              </w:rPr>
              <w:t>SD</w:t>
            </w:r>
          </w:p>
        </w:tc>
        <w:tc>
          <w:tcPr>
            <w:tcW w:w="489" w:type="pct"/>
            <w:tcBorders>
              <w:bottom w:val="single" w:sz="4" w:space="0" w:color="auto"/>
            </w:tcBorders>
            <w:shd w:val="clear" w:color="auto" w:fill="auto"/>
          </w:tcPr>
          <w:p w14:paraId="7E622E1F"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C0399">
              <w:rPr>
                <w:rFonts w:ascii="Times New Roman" w:hAnsi="Times New Roman" w:cs="Times New Roman"/>
                <w:b/>
              </w:rPr>
              <w:t>M</w:t>
            </w:r>
          </w:p>
        </w:tc>
        <w:tc>
          <w:tcPr>
            <w:tcW w:w="489" w:type="pct"/>
            <w:tcBorders>
              <w:bottom w:val="single" w:sz="4" w:space="0" w:color="auto"/>
            </w:tcBorders>
            <w:shd w:val="clear" w:color="auto" w:fill="auto"/>
          </w:tcPr>
          <w:p w14:paraId="17904909"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C0399">
              <w:rPr>
                <w:rFonts w:ascii="Times New Roman" w:hAnsi="Times New Roman" w:cs="Times New Roman"/>
                <w:b/>
              </w:rPr>
              <w:t>SD</w:t>
            </w:r>
          </w:p>
        </w:tc>
        <w:tc>
          <w:tcPr>
            <w:tcW w:w="512" w:type="pct"/>
            <w:tcBorders>
              <w:top w:val="single" w:sz="4" w:space="0" w:color="auto"/>
              <w:bottom w:val="single" w:sz="4" w:space="0" w:color="auto"/>
            </w:tcBorders>
            <w:shd w:val="clear" w:color="auto" w:fill="auto"/>
          </w:tcPr>
          <w:p w14:paraId="154E95CB"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C0399">
              <w:rPr>
                <w:rFonts w:ascii="Times New Roman" w:hAnsi="Times New Roman" w:cs="Times New Roman"/>
                <w:b/>
              </w:rPr>
              <w:t>M</w:t>
            </w:r>
          </w:p>
        </w:tc>
        <w:tc>
          <w:tcPr>
            <w:tcW w:w="564" w:type="pct"/>
            <w:tcBorders>
              <w:top w:val="single" w:sz="4" w:space="0" w:color="auto"/>
              <w:bottom w:val="single" w:sz="4" w:space="0" w:color="auto"/>
            </w:tcBorders>
            <w:shd w:val="clear" w:color="auto" w:fill="auto"/>
          </w:tcPr>
          <w:p w14:paraId="02D55714"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C0399">
              <w:rPr>
                <w:rFonts w:ascii="Times New Roman" w:hAnsi="Times New Roman" w:cs="Times New Roman"/>
                <w:b/>
              </w:rPr>
              <w:t>SD</w:t>
            </w:r>
          </w:p>
        </w:tc>
      </w:tr>
      <w:tr w:rsidR="000D2A7A" w:rsidRPr="00AC0399" w14:paraId="0AE23E7D" w14:textId="77777777" w:rsidTr="00C46F22">
        <w:tc>
          <w:tcPr>
            <w:cnfStyle w:val="001000000000" w:firstRow="0" w:lastRow="0" w:firstColumn="1" w:lastColumn="0" w:oddVBand="0" w:evenVBand="0" w:oddHBand="0" w:evenHBand="0" w:firstRowFirstColumn="0" w:firstRowLastColumn="0" w:lastRowFirstColumn="0" w:lastRowLastColumn="0"/>
            <w:tcW w:w="935" w:type="pct"/>
            <w:tcBorders>
              <w:top w:val="single" w:sz="4" w:space="0" w:color="auto"/>
              <w:bottom w:val="nil"/>
            </w:tcBorders>
            <w:shd w:val="clear" w:color="auto" w:fill="auto"/>
          </w:tcPr>
          <w:p w14:paraId="69193748" w14:textId="77777777" w:rsidR="000D2A7A" w:rsidRPr="00AC0399" w:rsidRDefault="000D2A7A" w:rsidP="00C46F22">
            <w:pPr>
              <w:rPr>
                <w:rFonts w:ascii="Times New Roman" w:hAnsi="Times New Roman" w:cs="Times New Roman"/>
              </w:rPr>
            </w:pPr>
            <w:r w:rsidRPr="00AC0399">
              <w:rPr>
                <w:rFonts w:ascii="Times New Roman" w:hAnsi="Times New Roman" w:cs="Times New Roman"/>
              </w:rPr>
              <w:t>Accuracy (%)</w:t>
            </w:r>
          </w:p>
        </w:tc>
        <w:tc>
          <w:tcPr>
            <w:tcW w:w="935" w:type="pct"/>
            <w:tcBorders>
              <w:top w:val="single" w:sz="4" w:space="0" w:color="auto"/>
              <w:bottom w:val="nil"/>
            </w:tcBorders>
            <w:shd w:val="clear" w:color="auto" w:fill="auto"/>
          </w:tcPr>
          <w:p w14:paraId="076AA990"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Overall</w:t>
            </w:r>
          </w:p>
        </w:tc>
        <w:tc>
          <w:tcPr>
            <w:tcW w:w="512" w:type="pct"/>
            <w:tcBorders>
              <w:top w:val="single" w:sz="4" w:space="0" w:color="auto"/>
              <w:bottom w:val="nil"/>
            </w:tcBorders>
            <w:shd w:val="clear" w:color="auto" w:fill="auto"/>
          </w:tcPr>
          <w:p w14:paraId="21F7BC13"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98.76</w:t>
            </w:r>
          </w:p>
        </w:tc>
        <w:tc>
          <w:tcPr>
            <w:tcW w:w="564" w:type="pct"/>
            <w:tcBorders>
              <w:top w:val="single" w:sz="4" w:space="0" w:color="auto"/>
              <w:bottom w:val="nil"/>
            </w:tcBorders>
            <w:shd w:val="clear" w:color="auto" w:fill="auto"/>
          </w:tcPr>
          <w:p w14:paraId="37F6F8AC"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1.33</w:t>
            </w:r>
          </w:p>
        </w:tc>
        <w:tc>
          <w:tcPr>
            <w:tcW w:w="489" w:type="pct"/>
            <w:tcBorders>
              <w:top w:val="single" w:sz="4" w:space="0" w:color="auto"/>
              <w:bottom w:val="nil"/>
            </w:tcBorders>
            <w:shd w:val="clear" w:color="auto" w:fill="auto"/>
          </w:tcPr>
          <w:p w14:paraId="18AEBB2C"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98.41</w:t>
            </w:r>
          </w:p>
        </w:tc>
        <w:tc>
          <w:tcPr>
            <w:tcW w:w="489" w:type="pct"/>
            <w:tcBorders>
              <w:top w:val="single" w:sz="4" w:space="0" w:color="auto"/>
              <w:bottom w:val="nil"/>
            </w:tcBorders>
            <w:shd w:val="clear" w:color="auto" w:fill="auto"/>
          </w:tcPr>
          <w:p w14:paraId="024F54EA"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2.24</w:t>
            </w:r>
          </w:p>
        </w:tc>
        <w:tc>
          <w:tcPr>
            <w:tcW w:w="512" w:type="pct"/>
            <w:tcBorders>
              <w:top w:val="single" w:sz="4" w:space="0" w:color="auto"/>
              <w:bottom w:val="nil"/>
            </w:tcBorders>
            <w:shd w:val="clear" w:color="auto" w:fill="auto"/>
          </w:tcPr>
          <w:p w14:paraId="387944E3"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94.39</w:t>
            </w:r>
          </w:p>
        </w:tc>
        <w:tc>
          <w:tcPr>
            <w:tcW w:w="564" w:type="pct"/>
            <w:tcBorders>
              <w:top w:val="single" w:sz="4" w:space="0" w:color="auto"/>
              <w:bottom w:val="nil"/>
            </w:tcBorders>
            <w:shd w:val="clear" w:color="auto" w:fill="auto"/>
          </w:tcPr>
          <w:p w14:paraId="1F5494EE"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10.09</w:t>
            </w:r>
          </w:p>
        </w:tc>
      </w:tr>
      <w:tr w:rsidR="000D2A7A" w:rsidRPr="00AC0399" w14:paraId="428ABAA5" w14:textId="77777777" w:rsidTr="00C46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Borders>
              <w:top w:val="nil"/>
            </w:tcBorders>
            <w:shd w:val="clear" w:color="auto" w:fill="auto"/>
          </w:tcPr>
          <w:p w14:paraId="2483F497" w14:textId="77777777" w:rsidR="000D2A7A" w:rsidRPr="00AC0399" w:rsidRDefault="000D2A7A" w:rsidP="00C46F22">
            <w:pPr>
              <w:rPr>
                <w:rFonts w:ascii="Times New Roman" w:hAnsi="Times New Roman" w:cs="Times New Roman"/>
              </w:rPr>
            </w:pPr>
          </w:p>
        </w:tc>
        <w:tc>
          <w:tcPr>
            <w:tcW w:w="935" w:type="pct"/>
            <w:tcBorders>
              <w:top w:val="nil"/>
            </w:tcBorders>
            <w:shd w:val="clear" w:color="auto" w:fill="auto"/>
          </w:tcPr>
          <w:p w14:paraId="754AFAA7"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Face</w:t>
            </w:r>
          </w:p>
        </w:tc>
        <w:tc>
          <w:tcPr>
            <w:tcW w:w="512" w:type="pct"/>
            <w:tcBorders>
              <w:top w:val="nil"/>
            </w:tcBorders>
            <w:shd w:val="clear" w:color="auto" w:fill="auto"/>
          </w:tcPr>
          <w:p w14:paraId="587EC28A"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99.11</w:t>
            </w:r>
          </w:p>
        </w:tc>
        <w:tc>
          <w:tcPr>
            <w:tcW w:w="564" w:type="pct"/>
            <w:tcBorders>
              <w:top w:val="nil"/>
            </w:tcBorders>
            <w:shd w:val="clear" w:color="auto" w:fill="auto"/>
          </w:tcPr>
          <w:p w14:paraId="11FA1B4D"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1.52</w:t>
            </w:r>
          </w:p>
        </w:tc>
        <w:tc>
          <w:tcPr>
            <w:tcW w:w="489" w:type="pct"/>
            <w:tcBorders>
              <w:top w:val="nil"/>
            </w:tcBorders>
            <w:shd w:val="clear" w:color="auto" w:fill="auto"/>
          </w:tcPr>
          <w:p w14:paraId="42F6136B"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97.94</w:t>
            </w:r>
          </w:p>
        </w:tc>
        <w:tc>
          <w:tcPr>
            <w:tcW w:w="489" w:type="pct"/>
            <w:tcBorders>
              <w:top w:val="nil"/>
            </w:tcBorders>
            <w:shd w:val="clear" w:color="auto" w:fill="auto"/>
          </w:tcPr>
          <w:p w14:paraId="7553BD6B"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2.73</w:t>
            </w:r>
          </w:p>
        </w:tc>
        <w:tc>
          <w:tcPr>
            <w:tcW w:w="512" w:type="pct"/>
            <w:tcBorders>
              <w:top w:val="nil"/>
            </w:tcBorders>
            <w:shd w:val="clear" w:color="auto" w:fill="auto"/>
          </w:tcPr>
          <w:p w14:paraId="2896B200"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93.85</w:t>
            </w:r>
          </w:p>
        </w:tc>
        <w:tc>
          <w:tcPr>
            <w:tcW w:w="564" w:type="pct"/>
            <w:tcBorders>
              <w:top w:val="nil"/>
            </w:tcBorders>
            <w:shd w:val="clear" w:color="auto" w:fill="auto"/>
          </w:tcPr>
          <w:p w14:paraId="383774DB"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13.64</w:t>
            </w:r>
          </w:p>
        </w:tc>
      </w:tr>
      <w:tr w:rsidR="000D2A7A" w:rsidRPr="00AC0399" w14:paraId="2CC49697" w14:textId="77777777" w:rsidTr="00C46F22">
        <w:tc>
          <w:tcPr>
            <w:cnfStyle w:val="001000000000" w:firstRow="0" w:lastRow="0" w:firstColumn="1" w:lastColumn="0" w:oddVBand="0" w:evenVBand="0" w:oddHBand="0" w:evenHBand="0" w:firstRowFirstColumn="0" w:firstRowLastColumn="0" w:lastRowFirstColumn="0" w:lastRowLastColumn="0"/>
            <w:tcW w:w="935" w:type="pct"/>
            <w:shd w:val="clear" w:color="auto" w:fill="auto"/>
          </w:tcPr>
          <w:p w14:paraId="5F27118C" w14:textId="77777777" w:rsidR="000D2A7A" w:rsidRPr="00AC0399" w:rsidRDefault="000D2A7A" w:rsidP="00C46F22">
            <w:pPr>
              <w:rPr>
                <w:rFonts w:ascii="Times New Roman" w:hAnsi="Times New Roman" w:cs="Times New Roman"/>
              </w:rPr>
            </w:pPr>
          </w:p>
        </w:tc>
        <w:tc>
          <w:tcPr>
            <w:tcW w:w="935" w:type="pct"/>
            <w:shd w:val="clear" w:color="auto" w:fill="auto"/>
          </w:tcPr>
          <w:p w14:paraId="78D91E3E"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Scrambled face</w:t>
            </w:r>
          </w:p>
        </w:tc>
        <w:tc>
          <w:tcPr>
            <w:tcW w:w="512" w:type="pct"/>
            <w:shd w:val="clear" w:color="auto" w:fill="auto"/>
          </w:tcPr>
          <w:p w14:paraId="3C6A306D"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98.41</w:t>
            </w:r>
          </w:p>
        </w:tc>
        <w:tc>
          <w:tcPr>
            <w:tcW w:w="564" w:type="pct"/>
            <w:shd w:val="clear" w:color="auto" w:fill="auto"/>
          </w:tcPr>
          <w:p w14:paraId="50D0A1D5"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2.06</w:t>
            </w:r>
          </w:p>
        </w:tc>
        <w:tc>
          <w:tcPr>
            <w:tcW w:w="489" w:type="pct"/>
            <w:shd w:val="clear" w:color="auto" w:fill="auto"/>
          </w:tcPr>
          <w:p w14:paraId="6EDD5938"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98.87</w:t>
            </w:r>
          </w:p>
        </w:tc>
        <w:tc>
          <w:tcPr>
            <w:tcW w:w="489" w:type="pct"/>
            <w:shd w:val="clear" w:color="auto" w:fill="auto"/>
          </w:tcPr>
          <w:p w14:paraId="3CB4A850"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2.21</w:t>
            </w:r>
          </w:p>
        </w:tc>
        <w:tc>
          <w:tcPr>
            <w:tcW w:w="512" w:type="pct"/>
            <w:shd w:val="clear" w:color="auto" w:fill="auto"/>
          </w:tcPr>
          <w:p w14:paraId="79A9DF59"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94.94</w:t>
            </w:r>
          </w:p>
        </w:tc>
        <w:tc>
          <w:tcPr>
            <w:tcW w:w="564" w:type="pct"/>
            <w:shd w:val="clear" w:color="auto" w:fill="auto"/>
          </w:tcPr>
          <w:p w14:paraId="04EA54D1"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8.35</w:t>
            </w:r>
          </w:p>
        </w:tc>
      </w:tr>
      <w:tr w:rsidR="000D2A7A" w:rsidRPr="00AC0399" w14:paraId="34BA9188" w14:textId="77777777" w:rsidTr="00C46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tcPr>
          <w:p w14:paraId="0CD1EF55" w14:textId="77777777" w:rsidR="000D2A7A" w:rsidRPr="00AC0399" w:rsidRDefault="000D2A7A" w:rsidP="00C46F22">
            <w:pPr>
              <w:rPr>
                <w:rFonts w:ascii="Times New Roman" w:hAnsi="Times New Roman" w:cs="Times New Roman"/>
              </w:rPr>
            </w:pPr>
            <w:r w:rsidRPr="00AC0399">
              <w:rPr>
                <w:rFonts w:ascii="Times New Roman" w:hAnsi="Times New Roman" w:cs="Times New Roman"/>
              </w:rPr>
              <w:t>Response time (</w:t>
            </w:r>
            <w:proofErr w:type="spellStart"/>
            <w:r w:rsidRPr="00AC0399">
              <w:rPr>
                <w:rFonts w:ascii="Times New Roman" w:hAnsi="Times New Roman" w:cs="Times New Roman"/>
              </w:rPr>
              <w:t>ms</w:t>
            </w:r>
            <w:proofErr w:type="spellEnd"/>
            <w:r w:rsidRPr="00AC0399">
              <w:rPr>
                <w:rFonts w:ascii="Times New Roman" w:hAnsi="Times New Roman" w:cs="Times New Roman"/>
              </w:rPr>
              <w:t>)</w:t>
            </w:r>
          </w:p>
        </w:tc>
        <w:tc>
          <w:tcPr>
            <w:tcW w:w="935" w:type="pct"/>
            <w:shd w:val="clear" w:color="auto" w:fill="auto"/>
          </w:tcPr>
          <w:p w14:paraId="6CD74680"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Overall</w:t>
            </w:r>
          </w:p>
        </w:tc>
        <w:tc>
          <w:tcPr>
            <w:tcW w:w="512" w:type="pct"/>
            <w:shd w:val="clear" w:color="auto" w:fill="auto"/>
          </w:tcPr>
          <w:p w14:paraId="19B8864D"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684.89</w:t>
            </w:r>
          </w:p>
        </w:tc>
        <w:tc>
          <w:tcPr>
            <w:tcW w:w="564" w:type="pct"/>
            <w:shd w:val="clear" w:color="auto" w:fill="auto"/>
          </w:tcPr>
          <w:p w14:paraId="5704FDBB"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112.57</w:t>
            </w:r>
          </w:p>
        </w:tc>
        <w:tc>
          <w:tcPr>
            <w:tcW w:w="489" w:type="pct"/>
            <w:shd w:val="clear" w:color="auto" w:fill="auto"/>
          </w:tcPr>
          <w:p w14:paraId="7586CCE4"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715.16</w:t>
            </w:r>
          </w:p>
        </w:tc>
        <w:tc>
          <w:tcPr>
            <w:tcW w:w="489" w:type="pct"/>
            <w:shd w:val="clear" w:color="auto" w:fill="auto"/>
          </w:tcPr>
          <w:p w14:paraId="4F6F3E7D"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123.09</w:t>
            </w:r>
          </w:p>
        </w:tc>
        <w:tc>
          <w:tcPr>
            <w:tcW w:w="512" w:type="pct"/>
            <w:shd w:val="clear" w:color="auto" w:fill="auto"/>
          </w:tcPr>
          <w:p w14:paraId="79BD1E65"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792.08</w:t>
            </w:r>
          </w:p>
        </w:tc>
        <w:tc>
          <w:tcPr>
            <w:tcW w:w="564" w:type="pct"/>
            <w:shd w:val="clear" w:color="auto" w:fill="auto"/>
          </w:tcPr>
          <w:p w14:paraId="6743F27D"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208.67</w:t>
            </w:r>
          </w:p>
        </w:tc>
      </w:tr>
      <w:tr w:rsidR="000D2A7A" w:rsidRPr="00AC0399" w14:paraId="79101B14" w14:textId="77777777" w:rsidTr="00C46F22">
        <w:tc>
          <w:tcPr>
            <w:cnfStyle w:val="001000000000" w:firstRow="0" w:lastRow="0" w:firstColumn="1" w:lastColumn="0" w:oddVBand="0" w:evenVBand="0" w:oddHBand="0" w:evenHBand="0" w:firstRowFirstColumn="0" w:firstRowLastColumn="0" w:lastRowFirstColumn="0" w:lastRowLastColumn="0"/>
            <w:tcW w:w="935" w:type="pct"/>
            <w:shd w:val="clear" w:color="auto" w:fill="auto"/>
          </w:tcPr>
          <w:p w14:paraId="746DEC5D" w14:textId="77777777" w:rsidR="000D2A7A" w:rsidRPr="00AC0399" w:rsidRDefault="000D2A7A" w:rsidP="00C46F22">
            <w:pPr>
              <w:rPr>
                <w:rFonts w:ascii="Times New Roman" w:hAnsi="Times New Roman" w:cs="Times New Roman"/>
              </w:rPr>
            </w:pPr>
          </w:p>
        </w:tc>
        <w:tc>
          <w:tcPr>
            <w:tcW w:w="935" w:type="pct"/>
            <w:shd w:val="clear" w:color="auto" w:fill="auto"/>
          </w:tcPr>
          <w:p w14:paraId="3811A372"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Face</w:t>
            </w:r>
          </w:p>
        </w:tc>
        <w:tc>
          <w:tcPr>
            <w:tcW w:w="512" w:type="pct"/>
            <w:shd w:val="clear" w:color="auto" w:fill="auto"/>
          </w:tcPr>
          <w:p w14:paraId="17B82967"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690.71</w:t>
            </w:r>
          </w:p>
        </w:tc>
        <w:tc>
          <w:tcPr>
            <w:tcW w:w="564" w:type="pct"/>
            <w:shd w:val="clear" w:color="auto" w:fill="auto"/>
          </w:tcPr>
          <w:p w14:paraId="0F1917DB"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120.92</w:t>
            </w:r>
          </w:p>
        </w:tc>
        <w:tc>
          <w:tcPr>
            <w:tcW w:w="489" w:type="pct"/>
            <w:shd w:val="clear" w:color="auto" w:fill="auto"/>
          </w:tcPr>
          <w:p w14:paraId="50B4F251"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730.34</w:t>
            </w:r>
          </w:p>
        </w:tc>
        <w:tc>
          <w:tcPr>
            <w:tcW w:w="489" w:type="pct"/>
            <w:shd w:val="clear" w:color="auto" w:fill="auto"/>
          </w:tcPr>
          <w:p w14:paraId="48C0EB63"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136.92</w:t>
            </w:r>
          </w:p>
        </w:tc>
        <w:tc>
          <w:tcPr>
            <w:tcW w:w="512" w:type="pct"/>
            <w:shd w:val="clear" w:color="auto" w:fill="auto"/>
          </w:tcPr>
          <w:p w14:paraId="2C130643"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793.36</w:t>
            </w:r>
          </w:p>
        </w:tc>
        <w:tc>
          <w:tcPr>
            <w:tcW w:w="564" w:type="pct"/>
            <w:shd w:val="clear" w:color="auto" w:fill="auto"/>
          </w:tcPr>
          <w:p w14:paraId="70E41540" w14:textId="77777777" w:rsidR="000D2A7A" w:rsidRPr="00AC0399" w:rsidRDefault="000D2A7A" w:rsidP="00C46F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229.42</w:t>
            </w:r>
          </w:p>
        </w:tc>
      </w:tr>
      <w:tr w:rsidR="000D2A7A" w:rsidRPr="00AC0399" w14:paraId="7DC74E1B" w14:textId="77777777" w:rsidTr="00C46F2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tcPr>
          <w:p w14:paraId="79EBBE94" w14:textId="77777777" w:rsidR="000D2A7A" w:rsidRPr="00AC0399" w:rsidRDefault="000D2A7A" w:rsidP="00C46F22">
            <w:pPr>
              <w:rPr>
                <w:rFonts w:ascii="Times New Roman" w:hAnsi="Times New Roman" w:cs="Times New Roman"/>
              </w:rPr>
            </w:pPr>
          </w:p>
        </w:tc>
        <w:tc>
          <w:tcPr>
            <w:tcW w:w="935" w:type="pct"/>
            <w:shd w:val="clear" w:color="auto" w:fill="auto"/>
          </w:tcPr>
          <w:p w14:paraId="63FB3EC1"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Scrambled face</w:t>
            </w:r>
          </w:p>
        </w:tc>
        <w:tc>
          <w:tcPr>
            <w:tcW w:w="512" w:type="pct"/>
            <w:shd w:val="clear" w:color="auto" w:fill="auto"/>
          </w:tcPr>
          <w:p w14:paraId="38A37038"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679.08</w:t>
            </w:r>
          </w:p>
        </w:tc>
        <w:tc>
          <w:tcPr>
            <w:tcW w:w="564" w:type="pct"/>
            <w:shd w:val="clear" w:color="auto" w:fill="auto"/>
          </w:tcPr>
          <w:p w14:paraId="7114E2B7"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115.85</w:t>
            </w:r>
          </w:p>
        </w:tc>
        <w:tc>
          <w:tcPr>
            <w:tcW w:w="489" w:type="pct"/>
            <w:shd w:val="clear" w:color="auto" w:fill="auto"/>
          </w:tcPr>
          <w:p w14:paraId="494A8688"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699.97</w:t>
            </w:r>
          </w:p>
        </w:tc>
        <w:tc>
          <w:tcPr>
            <w:tcW w:w="489" w:type="pct"/>
            <w:shd w:val="clear" w:color="auto" w:fill="auto"/>
          </w:tcPr>
          <w:p w14:paraId="4B17F994"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119.48</w:t>
            </w:r>
          </w:p>
        </w:tc>
        <w:tc>
          <w:tcPr>
            <w:tcW w:w="512" w:type="pct"/>
            <w:shd w:val="clear" w:color="auto" w:fill="auto"/>
          </w:tcPr>
          <w:p w14:paraId="71CE8B5D"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790.80</w:t>
            </w:r>
          </w:p>
        </w:tc>
        <w:tc>
          <w:tcPr>
            <w:tcW w:w="564" w:type="pct"/>
            <w:shd w:val="clear" w:color="auto" w:fill="auto"/>
          </w:tcPr>
          <w:p w14:paraId="1BC55E81" w14:textId="77777777" w:rsidR="000D2A7A" w:rsidRPr="00AC0399" w:rsidRDefault="000D2A7A" w:rsidP="00C46F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C0399">
              <w:rPr>
                <w:rFonts w:ascii="Times New Roman" w:hAnsi="Times New Roman" w:cs="Times New Roman"/>
              </w:rPr>
              <w:t>197.97</w:t>
            </w:r>
          </w:p>
        </w:tc>
      </w:tr>
    </w:tbl>
    <w:p w14:paraId="620C5A71" w14:textId="77777777" w:rsidR="000D2A7A" w:rsidRDefault="000D2A7A" w:rsidP="000D2A7A">
      <w:pPr>
        <w:rPr>
          <w:rFonts w:ascii="Times New Roman" w:hAnsi="Times New Roman" w:cs="Times New Roman"/>
        </w:rPr>
      </w:pPr>
      <w:r>
        <w:rPr>
          <w:rFonts w:ascii="Times New Roman" w:hAnsi="Times New Roman" w:cs="Times New Roman"/>
        </w:rPr>
        <w:t>BD= bipolar disorder; SZ=schizophrenia</w:t>
      </w:r>
    </w:p>
    <w:p w14:paraId="0EF68BFA" w14:textId="77777777" w:rsidR="000D2A7A" w:rsidRDefault="000D2A7A" w:rsidP="000D2A7A">
      <w:pPr>
        <w:spacing w:line="480" w:lineRule="auto"/>
        <w:ind w:firstLine="720"/>
        <w:rPr>
          <w:rFonts w:ascii="Times New Roman" w:hAnsi="Times New Roman" w:cs="Times New Roman"/>
        </w:rPr>
      </w:pPr>
    </w:p>
    <w:p w14:paraId="68ADE733" w14:textId="77777777" w:rsidR="00310D67" w:rsidRDefault="00310D67" w:rsidP="000D2A7A">
      <w:pPr>
        <w:spacing w:line="480" w:lineRule="auto"/>
        <w:ind w:firstLine="720"/>
        <w:rPr>
          <w:rFonts w:ascii="Times New Roman" w:hAnsi="Times New Roman" w:cs="Times New Roman"/>
          <w:i/>
        </w:rPr>
      </w:pPr>
    </w:p>
    <w:p w14:paraId="2364B104" w14:textId="77777777" w:rsidR="000D2A7A" w:rsidRPr="003F4314" w:rsidRDefault="000D2A7A" w:rsidP="000D2A7A">
      <w:pPr>
        <w:spacing w:line="480" w:lineRule="auto"/>
        <w:ind w:firstLine="720"/>
        <w:rPr>
          <w:rFonts w:ascii="Times New Roman" w:hAnsi="Times New Roman" w:cs="Times New Roman"/>
        </w:rPr>
      </w:pPr>
      <w:r w:rsidRPr="00557BFE">
        <w:rPr>
          <w:rFonts w:ascii="Times New Roman" w:hAnsi="Times New Roman" w:cs="Times New Roman"/>
          <w:i/>
        </w:rPr>
        <w:t>Accuracy.</w:t>
      </w:r>
      <w:r w:rsidRPr="00557BFE">
        <w:rPr>
          <w:rFonts w:ascii="Times New Roman" w:hAnsi="Times New Roman" w:cs="Times New Roman"/>
        </w:rPr>
        <w:t xml:space="preserve"> There was no significant main effect of condition (</w:t>
      </w:r>
      <w:proofErr w:type="gramStart"/>
      <w:r w:rsidRPr="00557BFE">
        <w:rPr>
          <w:rFonts w:ascii="Times New Roman" w:hAnsi="Times New Roman" w:cs="Times New Roman"/>
        </w:rPr>
        <w:t>F(</w:t>
      </w:r>
      <w:proofErr w:type="gramEnd"/>
      <w:r w:rsidRPr="00557BFE">
        <w:rPr>
          <w:rFonts w:ascii="Times New Roman" w:hAnsi="Times New Roman" w:cs="Times New Roman"/>
        </w:rPr>
        <w:t>1,80)=.42, p=.52) and no condition by group interaction (F(2,80) = .70, p=.50) but there was a group effect (F(2,80)=4.48, p=.01), with SZ patients performin</w:t>
      </w:r>
      <w:r>
        <w:rPr>
          <w:rFonts w:ascii="Times New Roman" w:hAnsi="Times New Roman" w:cs="Times New Roman"/>
        </w:rPr>
        <w:t>g less accurately than controls</w:t>
      </w:r>
      <w:r w:rsidRPr="00557BFE">
        <w:rPr>
          <w:rFonts w:ascii="Times New Roman" w:hAnsi="Times New Roman" w:cs="Times New Roman"/>
        </w:rPr>
        <w:t xml:space="preserve"> (p=.03) and BD patients (p=.05)</w:t>
      </w:r>
      <w:r>
        <w:rPr>
          <w:rFonts w:ascii="Times New Roman" w:hAnsi="Times New Roman" w:cs="Times New Roman"/>
        </w:rPr>
        <w:t xml:space="preserve"> o</w:t>
      </w:r>
      <w:r w:rsidRPr="003F4314">
        <w:rPr>
          <w:rFonts w:ascii="Times New Roman" w:hAnsi="Times New Roman" w:cs="Times New Roman"/>
        </w:rPr>
        <w:t xml:space="preserve">verall.  </w:t>
      </w:r>
    </w:p>
    <w:p w14:paraId="68E7ACF5" w14:textId="77777777" w:rsidR="000D2A7A" w:rsidRDefault="000D2A7A" w:rsidP="000D2A7A">
      <w:pPr>
        <w:spacing w:line="480" w:lineRule="auto"/>
        <w:ind w:firstLine="720"/>
        <w:rPr>
          <w:rFonts w:ascii="Times New Roman" w:hAnsi="Times New Roman" w:cs="Times New Roman"/>
        </w:rPr>
      </w:pPr>
      <w:r w:rsidRPr="003F4314">
        <w:rPr>
          <w:rFonts w:ascii="Times New Roman" w:hAnsi="Times New Roman" w:cs="Times New Roman"/>
          <w:i/>
        </w:rPr>
        <w:t xml:space="preserve">Response time. </w:t>
      </w:r>
      <w:r w:rsidRPr="003F4314">
        <w:rPr>
          <w:rFonts w:ascii="Times New Roman" w:hAnsi="Times New Roman" w:cs="Times New Roman"/>
        </w:rPr>
        <w:t>There was no main effect of condition (</w:t>
      </w:r>
      <w:proofErr w:type="gramStart"/>
      <w:r w:rsidRPr="003F4314">
        <w:rPr>
          <w:rFonts w:ascii="Times New Roman" w:hAnsi="Times New Roman" w:cs="Times New Roman"/>
        </w:rPr>
        <w:t>F(</w:t>
      </w:r>
      <w:proofErr w:type="gramEnd"/>
      <w:r w:rsidRPr="003F4314">
        <w:rPr>
          <w:rFonts w:ascii="Times New Roman" w:hAnsi="Times New Roman" w:cs="Times New Roman"/>
        </w:rPr>
        <w:t xml:space="preserve">1,80)=2.70, p=.10) and no  condition by group interaction (F(2,80) = 8.1, p=.45) but there was a group effect (F(2,80)=3.57, p=.03), with SZ patients performing </w:t>
      </w:r>
      <w:r>
        <w:rPr>
          <w:rFonts w:ascii="Times New Roman" w:hAnsi="Times New Roman" w:cs="Times New Roman"/>
        </w:rPr>
        <w:t>slower</w:t>
      </w:r>
      <w:r w:rsidRPr="003F4314">
        <w:rPr>
          <w:rFonts w:ascii="Times New Roman" w:hAnsi="Times New Roman" w:cs="Times New Roman"/>
        </w:rPr>
        <w:t xml:space="preserve"> than controls overall (p=.04). </w:t>
      </w:r>
      <w:r>
        <w:rPr>
          <w:rFonts w:ascii="Times New Roman" w:hAnsi="Times New Roman" w:cs="Times New Roman"/>
        </w:rPr>
        <w:t xml:space="preserve"> </w:t>
      </w:r>
    </w:p>
    <w:p w14:paraId="1AE33049" w14:textId="77777777" w:rsidR="000D2A7A" w:rsidRPr="000D2A7A" w:rsidRDefault="000D2A7A" w:rsidP="000D2A7A">
      <w:pPr>
        <w:spacing w:line="480" w:lineRule="auto"/>
        <w:ind w:firstLine="720"/>
        <w:rPr>
          <w:rFonts w:ascii="Times New Roman" w:hAnsi="Times New Roman" w:cs="Times New Roman"/>
          <w:i/>
        </w:rPr>
      </w:pPr>
      <w:r w:rsidRPr="000D2A7A">
        <w:rPr>
          <w:rFonts w:ascii="Times New Roman" w:hAnsi="Times New Roman" w:cs="Times New Roman"/>
          <w:i/>
        </w:rPr>
        <w:t>Correlations</w:t>
      </w:r>
      <w:r>
        <w:rPr>
          <w:rFonts w:ascii="Times New Roman" w:hAnsi="Times New Roman" w:cs="Times New Roman"/>
          <w:i/>
        </w:rPr>
        <w:t xml:space="preserve">. </w:t>
      </w:r>
      <w:r>
        <w:rPr>
          <w:rFonts w:ascii="Times New Roman" w:hAnsi="Times New Roman" w:cs="Times New Roman"/>
        </w:rPr>
        <w:t>Only one noteworthy association was found in regards to the correlations between symptom scales and performance; the negative symptom score of the PANSS correlated negatively with accuracy in the face condition of the Scrambled Faces Task in SZ patients (r=-.49, p=</w:t>
      </w:r>
      <w:proofErr w:type="gramStart"/>
      <w:r>
        <w:rPr>
          <w:rFonts w:ascii="Times New Roman" w:hAnsi="Times New Roman" w:cs="Times New Roman"/>
        </w:rPr>
        <w:t>.01</w:t>
      </w:r>
      <w:proofErr w:type="gramEnd"/>
      <w:r>
        <w:rPr>
          <w:rFonts w:ascii="Times New Roman" w:hAnsi="Times New Roman" w:cs="Times New Roman"/>
        </w:rPr>
        <w:t>), such that performance was worse in those with greater negative symptomatology.</w:t>
      </w:r>
    </w:p>
    <w:p w14:paraId="18C02EF9" w14:textId="77777777" w:rsidR="000D2A7A" w:rsidRDefault="000D2A7A" w:rsidP="000D2A7A"/>
    <w:p w14:paraId="1FD6C0C1" w14:textId="77777777" w:rsidR="000D2A7A" w:rsidRDefault="000D2A7A" w:rsidP="000D2A7A"/>
    <w:p w14:paraId="0CAD6BBB" w14:textId="77777777" w:rsidR="00C126D1" w:rsidRDefault="00C126D1" w:rsidP="00C126D1">
      <w:pPr>
        <w:ind w:firstLine="720"/>
        <w:rPr>
          <w:rFonts w:ascii="Times New Roman" w:hAnsi="Times New Roman" w:cs="Times New Roman"/>
        </w:rPr>
      </w:pPr>
    </w:p>
    <w:p w14:paraId="740AA093" w14:textId="77777777" w:rsidR="00C126D1" w:rsidRDefault="00C126D1" w:rsidP="00C126D1">
      <w:pPr>
        <w:ind w:firstLine="720"/>
        <w:rPr>
          <w:rFonts w:ascii="Times New Roman" w:hAnsi="Times New Roman" w:cs="Times New Roman"/>
        </w:rPr>
      </w:pPr>
    </w:p>
    <w:p w14:paraId="56BF17B8" w14:textId="77777777" w:rsidR="00C126D1" w:rsidRDefault="00C126D1" w:rsidP="00C126D1">
      <w:pPr>
        <w:ind w:firstLine="720"/>
        <w:rPr>
          <w:rFonts w:ascii="Times New Roman" w:hAnsi="Times New Roman" w:cs="Times New Roman"/>
        </w:rPr>
      </w:pPr>
    </w:p>
    <w:p w14:paraId="7AAF18AE" w14:textId="77777777" w:rsidR="00C126D1" w:rsidRDefault="00C126D1" w:rsidP="00C126D1">
      <w:pPr>
        <w:ind w:firstLine="720"/>
        <w:rPr>
          <w:rFonts w:ascii="Times New Roman" w:hAnsi="Times New Roman" w:cs="Times New Roman"/>
        </w:rPr>
      </w:pPr>
      <w:bookmarkStart w:id="2" w:name="_GoBack"/>
      <w:bookmarkEnd w:id="2"/>
    </w:p>
    <w:p w14:paraId="2A52B6F6" w14:textId="77777777" w:rsidR="00D10A87" w:rsidRDefault="00D10A87"/>
    <w:sectPr w:rsidR="00D10A87" w:rsidSect="00D1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26D1"/>
    <w:rsid w:val="000D2A7A"/>
    <w:rsid w:val="00310D67"/>
    <w:rsid w:val="005D114F"/>
    <w:rsid w:val="007522B2"/>
    <w:rsid w:val="00C126D1"/>
    <w:rsid w:val="00D10A87"/>
    <w:rsid w:val="00ED22F0"/>
    <w:rsid w:val="00F90E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3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ind w:firstLine="28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D1"/>
    <w:pPr>
      <w:spacing w:after="0"/>
      <w:ind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C126D1"/>
    <w:pPr>
      <w:spacing w:after="0"/>
      <w:ind w:firstLine="0"/>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qFormat/>
    <w:rsid w:val="000D2A7A"/>
    <w:pPr>
      <w:spacing w:line="360" w:lineRule="auto"/>
      <w:jc w:val="center"/>
    </w:pPr>
    <w:rPr>
      <w:rFonts w:ascii="Garamond" w:eastAsia="Times New Roman" w:hAnsi="Garamond" w:cs="Times New Roman"/>
      <w:bCs/>
      <w:szCs w:val="20"/>
      <w:lang w:eastAsia="en-US"/>
    </w:rPr>
  </w:style>
  <w:style w:type="paragraph" w:styleId="BalloonText">
    <w:name w:val="Balloon Text"/>
    <w:basedOn w:val="Normal"/>
    <w:link w:val="BalloonTextChar"/>
    <w:uiPriority w:val="99"/>
    <w:semiHidden/>
    <w:unhideWhenUsed/>
    <w:rsid w:val="000D2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A7A"/>
    <w:rPr>
      <w:rFonts w:ascii="Lucida Grande" w:eastAsiaTheme="minorEastAsia"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982</Words>
  <Characters>5599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Tamsyn Van Rheenen</dc:creator>
  <cp:lastModifiedBy>Tamsyn Van Rheenen</cp:lastModifiedBy>
  <cp:revision>4</cp:revision>
  <dcterms:created xsi:type="dcterms:W3CDTF">2015-12-04T03:54:00Z</dcterms:created>
  <dcterms:modified xsi:type="dcterms:W3CDTF">2015-12-13T03:26:00Z</dcterms:modified>
</cp:coreProperties>
</file>