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07C7" w14:textId="3039E114"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 xml:space="preserve">Appendix B. Full Electronic Search in </w:t>
      </w:r>
      <w:proofErr w:type="spellStart"/>
      <w:r w:rsidRPr="00731655">
        <w:rPr>
          <w:rFonts w:asciiTheme="minorHAnsi" w:hAnsiTheme="minorHAnsi" w:cstheme="minorHAnsi"/>
          <w:bCs/>
        </w:rPr>
        <w:t>Psycinfo</w:t>
      </w:r>
      <w:proofErr w:type="spellEnd"/>
      <w:r w:rsidRPr="00731655">
        <w:rPr>
          <w:rFonts w:asciiTheme="minorHAnsi" w:hAnsiTheme="minorHAnsi" w:cstheme="minorHAnsi"/>
          <w:bCs/>
        </w:rPr>
        <w:t xml:space="preserve"> Database</w:t>
      </w:r>
      <w:r w:rsidR="00186CE2">
        <w:rPr>
          <w:rFonts w:asciiTheme="minorHAnsi" w:hAnsiTheme="minorHAnsi" w:cstheme="minorHAnsi"/>
          <w:bCs/>
        </w:rPr>
        <w:t>.</w:t>
      </w:r>
      <w:bookmarkStart w:id="0" w:name="_GoBack"/>
      <w:bookmarkEnd w:id="0"/>
    </w:p>
    <w:p w14:paraId="66B44B67" w14:textId="77777777" w:rsidR="00961421" w:rsidRPr="00731655" w:rsidRDefault="00961421" w:rsidP="00E24DB8">
      <w:pPr>
        <w:pStyle w:val="NoSpacing"/>
        <w:spacing w:line="360" w:lineRule="auto"/>
        <w:rPr>
          <w:rFonts w:asciiTheme="minorHAnsi" w:hAnsiTheme="minorHAnsi" w:cstheme="minorHAnsi"/>
          <w:bCs/>
        </w:rPr>
      </w:pPr>
    </w:p>
    <w:p w14:paraId="44E2145E"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 xml:space="preserve">Database: </w:t>
      </w:r>
      <w:proofErr w:type="spellStart"/>
      <w:r w:rsidRPr="00731655">
        <w:rPr>
          <w:rFonts w:asciiTheme="minorHAnsi" w:hAnsiTheme="minorHAnsi" w:cstheme="minorHAnsi"/>
          <w:bCs/>
        </w:rPr>
        <w:t>Psycinfo</w:t>
      </w:r>
      <w:proofErr w:type="spellEnd"/>
    </w:p>
    <w:p w14:paraId="30342108"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Date of search: 21.10.2019</w:t>
      </w:r>
    </w:p>
    <w:p w14:paraId="5AE4034D" w14:textId="77777777" w:rsidR="00E24DB8" w:rsidRPr="00731655" w:rsidRDefault="00E24DB8" w:rsidP="00E24DB8">
      <w:pPr>
        <w:rPr>
          <w:rFonts w:cstheme="minorHAnsi"/>
          <w:bCs/>
          <w:sz w:val="24"/>
          <w:szCs w:val="24"/>
        </w:rPr>
      </w:pPr>
      <w:r w:rsidRPr="00731655">
        <w:rPr>
          <w:rFonts w:cstheme="minorHAnsi"/>
          <w:bCs/>
          <w:sz w:val="24"/>
          <w:szCs w:val="24"/>
        </w:rPr>
        <w:t xml:space="preserve">1. (Youth OR adolescent OR adolescence OR Child OR CAMHS OR Teenage OR CAMS OR Young people OR </w:t>
      </w:r>
      <w:proofErr w:type="spellStart"/>
      <w:r w:rsidRPr="00731655">
        <w:rPr>
          <w:rFonts w:cstheme="minorHAnsi"/>
          <w:bCs/>
          <w:sz w:val="24"/>
          <w:szCs w:val="24"/>
        </w:rPr>
        <w:t>Pediatric</w:t>
      </w:r>
      <w:proofErr w:type="spellEnd"/>
      <w:r w:rsidRPr="00731655">
        <w:rPr>
          <w:rFonts w:cstheme="minorHAnsi"/>
          <w:bCs/>
          <w:sz w:val="24"/>
          <w:szCs w:val="24"/>
        </w:rPr>
        <w:t xml:space="preserve"> OR Paediatric).</w:t>
      </w:r>
      <w:proofErr w:type="spellStart"/>
      <w:r w:rsidRPr="00731655">
        <w:rPr>
          <w:rFonts w:cstheme="minorHAnsi"/>
          <w:bCs/>
          <w:sz w:val="24"/>
          <w:szCs w:val="24"/>
        </w:rPr>
        <w:t>ab.ot.ti</w:t>
      </w:r>
      <w:proofErr w:type="spellEnd"/>
      <w:r w:rsidRPr="00731655">
        <w:rPr>
          <w:rFonts w:cstheme="minorHAnsi"/>
          <w:bCs/>
          <w:sz w:val="24"/>
          <w:szCs w:val="24"/>
        </w:rPr>
        <w:t>.</w:t>
      </w:r>
    </w:p>
    <w:p w14:paraId="785F812D" w14:textId="77777777" w:rsidR="00E24DB8" w:rsidRPr="00731655" w:rsidRDefault="00E24DB8" w:rsidP="00E24DB8">
      <w:pPr>
        <w:pStyle w:val="NoSpacing"/>
        <w:rPr>
          <w:rFonts w:asciiTheme="minorHAnsi" w:hAnsiTheme="minorHAnsi" w:cstheme="minorHAnsi"/>
          <w:bCs/>
        </w:rPr>
      </w:pPr>
      <w:r w:rsidRPr="00731655">
        <w:rPr>
          <w:rFonts w:asciiTheme="minorHAnsi" w:hAnsiTheme="minorHAnsi" w:cstheme="minorHAnsi"/>
          <w:bCs/>
        </w:rPr>
        <w:t>2. (Anxiety OR Anxiety disorder OR social anxiety disorder OR social phobia OR social anxiety OR Panic disorder OR Specific phobia OR Agoraphobia OR Separation anxiety disorder OR Generalised anxiety disorder OR Generalized anxiety disorder).</w:t>
      </w:r>
      <w:proofErr w:type="spellStart"/>
      <w:r w:rsidRPr="00731655">
        <w:rPr>
          <w:rFonts w:asciiTheme="minorHAnsi" w:hAnsiTheme="minorHAnsi" w:cstheme="minorHAnsi"/>
          <w:bCs/>
        </w:rPr>
        <w:t>ab.ot.ti</w:t>
      </w:r>
      <w:proofErr w:type="spellEnd"/>
      <w:r w:rsidRPr="00731655">
        <w:rPr>
          <w:rFonts w:asciiTheme="minorHAnsi" w:hAnsiTheme="minorHAnsi" w:cstheme="minorHAnsi"/>
          <w:bCs/>
        </w:rPr>
        <w:t>.</w:t>
      </w:r>
    </w:p>
    <w:p w14:paraId="02EBA43F" w14:textId="77777777" w:rsidR="00E24DB8" w:rsidRPr="00731655" w:rsidRDefault="00E24DB8" w:rsidP="00E24DB8">
      <w:pPr>
        <w:pStyle w:val="NoSpacing"/>
        <w:rPr>
          <w:rFonts w:asciiTheme="minorHAnsi" w:hAnsiTheme="minorHAnsi" w:cstheme="minorHAnsi"/>
          <w:bCs/>
        </w:rPr>
      </w:pPr>
    </w:p>
    <w:p w14:paraId="2508B2F8" w14:textId="77777777" w:rsidR="00E24DB8" w:rsidRPr="00731655" w:rsidRDefault="00E24DB8" w:rsidP="00E24DB8">
      <w:pPr>
        <w:pStyle w:val="NoSpacing"/>
        <w:rPr>
          <w:rFonts w:asciiTheme="minorHAnsi" w:hAnsiTheme="minorHAnsi" w:cstheme="minorHAnsi"/>
          <w:bCs/>
        </w:rPr>
      </w:pPr>
      <w:r w:rsidRPr="00731655">
        <w:rPr>
          <w:rFonts w:asciiTheme="minorHAnsi" w:hAnsiTheme="minorHAnsi" w:cstheme="minorHAnsi"/>
          <w:bCs/>
        </w:rPr>
        <w:t xml:space="preserve">3. (Cognitive behavioural therapy OR Cognitive </w:t>
      </w:r>
      <w:proofErr w:type="spellStart"/>
      <w:r w:rsidRPr="00731655">
        <w:rPr>
          <w:rFonts w:asciiTheme="minorHAnsi" w:hAnsiTheme="minorHAnsi" w:cstheme="minorHAnsi"/>
          <w:bCs/>
        </w:rPr>
        <w:t>behavioral</w:t>
      </w:r>
      <w:proofErr w:type="spellEnd"/>
      <w:r w:rsidRPr="00731655">
        <w:rPr>
          <w:rFonts w:asciiTheme="minorHAnsi" w:hAnsiTheme="minorHAnsi" w:cstheme="minorHAnsi"/>
          <w:bCs/>
        </w:rPr>
        <w:t xml:space="preserve"> therapy OR Cognitive behaviour therapy OR Cognitive </w:t>
      </w:r>
      <w:proofErr w:type="spellStart"/>
      <w:r w:rsidRPr="00731655">
        <w:rPr>
          <w:rFonts w:asciiTheme="minorHAnsi" w:hAnsiTheme="minorHAnsi" w:cstheme="minorHAnsi"/>
          <w:bCs/>
        </w:rPr>
        <w:t>behavior</w:t>
      </w:r>
      <w:proofErr w:type="spellEnd"/>
      <w:r w:rsidRPr="00731655">
        <w:rPr>
          <w:rFonts w:asciiTheme="minorHAnsi" w:hAnsiTheme="minorHAnsi" w:cstheme="minorHAnsi"/>
          <w:bCs/>
        </w:rPr>
        <w:t xml:space="preserve"> therapy OR Cognitive therapy OR CBT).</w:t>
      </w:r>
      <w:proofErr w:type="spellStart"/>
      <w:r w:rsidRPr="00731655">
        <w:rPr>
          <w:rFonts w:asciiTheme="minorHAnsi" w:hAnsiTheme="minorHAnsi" w:cstheme="minorHAnsi"/>
          <w:bCs/>
        </w:rPr>
        <w:t>ab.ot.ti</w:t>
      </w:r>
      <w:proofErr w:type="spellEnd"/>
      <w:r w:rsidRPr="00731655">
        <w:rPr>
          <w:rFonts w:asciiTheme="minorHAnsi" w:hAnsiTheme="minorHAnsi" w:cstheme="minorHAnsi"/>
          <w:bCs/>
        </w:rPr>
        <w:t>.</w:t>
      </w:r>
    </w:p>
    <w:p w14:paraId="59C6A2C5" w14:textId="77777777" w:rsidR="00E24DB8" w:rsidRPr="00731655" w:rsidRDefault="00E24DB8" w:rsidP="00E24DB8">
      <w:pPr>
        <w:pStyle w:val="NoSpacing"/>
        <w:rPr>
          <w:rFonts w:asciiTheme="minorHAnsi" w:hAnsiTheme="minorHAnsi" w:cstheme="minorHAnsi"/>
          <w:bCs/>
        </w:rPr>
      </w:pPr>
    </w:p>
    <w:p w14:paraId="345F45C5"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 xml:space="preserve">4. Limit 1 to (English language and </w:t>
      </w:r>
      <w:proofErr w:type="spellStart"/>
      <w:r w:rsidRPr="00731655">
        <w:rPr>
          <w:rFonts w:asciiTheme="minorHAnsi" w:hAnsiTheme="minorHAnsi" w:cstheme="minorHAnsi"/>
          <w:bCs/>
        </w:rPr>
        <w:t>yr</w:t>
      </w:r>
      <w:proofErr w:type="spellEnd"/>
      <w:r w:rsidRPr="00731655">
        <w:rPr>
          <w:rFonts w:asciiTheme="minorHAnsi" w:hAnsiTheme="minorHAnsi" w:cstheme="minorHAnsi"/>
          <w:bCs/>
        </w:rPr>
        <w:t>=”1990-2019”)</w:t>
      </w:r>
    </w:p>
    <w:p w14:paraId="4604671D"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 xml:space="preserve">5. Limit 2 to (English language and </w:t>
      </w:r>
      <w:proofErr w:type="spellStart"/>
      <w:r w:rsidRPr="00731655">
        <w:rPr>
          <w:rFonts w:asciiTheme="minorHAnsi" w:hAnsiTheme="minorHAnsi" w:cstheme="minorHAnsi"/>
          <w:bCs/>
        </w:rPr>
        <w:t>yr</w:t>
      </w:r>
      <w:proofErr w:type="spellEnd"/>
      <w:r w:rsidRPr="00731655">
        <w:rPr>
          <w:rFonts w:asciiTheme="minorHAnsi" w:hAnsiTheme="minorHAnsi" w:cstheme="minorHAnsi"/>
          <w:bCs/>
        </w:rPr>
        <w:t>=”1990-2019”)</w:t>
      </w:r>
    </w:p>
    <w:p w14:paraId="31F4A77E"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 xml:space="preserve">6. Limit 3 to (English language and </w:t>
      </w:r>
      <w:proofErr w:type="spellStart"/>
      <w:r w:rsidRPr="00731655">
        <w:rPr>
          <w:rFonts w:asciiTheme="minorHAnsi" w:hAnsiTheme="minorHAnsi" w:cstheme="minorHAnsi"/>
          <w:bCs/>
        </w:rPr>
        <w:t>yr</w:t>
      </w:r>
      <w:proofErr w:type="spellEnd"/>
      <w:r w:rsidRPr="00731655">
        <w:rPr>
          <w:rFonts w:asciiTheme="minorHAnsi" w:hAnsiTheme="minorHAnsi" w:cstheme="minorHAnsi"/>
          <w:bCs/>
        </w:rPr>
        <w:t>=”1990-2019”)</w:t>
      </w:r>
    </w:p>
    <w:p w14:paraId="11CA4C17" w14:textId="77777777" w:rsidR="00E24DB8" w:rsidRPr="00731655" w:rsidRDefault="00E24DB8" w:rsidP="00E24DB8">
      <w:pPr>
        <w:pStyle w:val="NoSpacing"/>
        <w:spacing w:line="360" w:lineRule="auto"/>
        <w:rPr>
          <w:rFonts w:asciiTheme="minorHAnsi" w:hAnsiTheme="minorHAnsi" w:cstheme="minorHAnsi"/>
          <w:bCs/>
        </w:rPr>
      </w:pPr>
      <w:r w:rsidRPr="00731655">
        <w:rPr>
          <w:rFonts w:asciiTheme="minorHAnsi" w:hAnsiTheme="minorHAnsi" w:cstheme="minorHAnsi"/>
          <w:bCs/>
        </w:rPr>
        <w:t>7. 1 and 2 and 3 and 4 and 5 and 6</w:t>
      </w:r>
    </w:p>
    <w:p w14:paraId="18D5D47E" w14:textId="77777777" w:rsidR="00E24DB8" w:rsidRPr="00AA7C7A" w:rsidRDefault="00E24DB8" w:rsidP="00E24DB8">
      <w:pPr>
        <w:pStyle w:val="NoSpacing"/>
        <w:spacing w:line="360" w:lineRule="auto"/>
        <w:jc w:val="center"/>
        <w:rPr>
          <w:bCs/>
        </w:rPr>
      </w:pPr>
    </w:p>
    <w:p w14:paraId="5E4599D9" w14:textId="77777777" w:rsidR="00E24DB8" w:rsidRPr="00AA7C7A" w:rsidRDefault="00E24DB8" w:rsidP="00E24DB8">
      <w:pPr>
        <w:pStyle w:val="NoSpacing"/>
        <w:spacing w:line="360" w:lineRule="auto"/>
        <w:rPr>
          <w:bCs/>
        </w:rPr>
      </w:pPr>
    </w:p>
    <w:p w14:paraId="5FD99F32" w14:textId="77777777" w:rsidR="00D624B6" w:rsidRDefault="00D624B6"/>
    <w:sectPr w:rsidR="00D624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5415" w14:textId="77777777" w:rsidR="004F5CE4" w:rsidRDefault="00BE5105">
      <w:pPr>
        <w:spacing w:after="0" w:line="240" w:lineRule="auto"/>
      </w:pPr>
      <w:r>
        <w:separator/>
      </w:r>
    </w:p>
  </w:endnote>
  <w:endnote w:type="continuationSeparator" w:id="0">
    <w:p w14:paraId="0DF20B53" w14:textId="77777777" w:rsidR="004F5CE4" w:rsidRDefault="00BE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91DB" w14:textId="77777777" w:rsidR="004F5CE4" w:rsidRDefault="00BE5105">
      <w:pPr>
        <w:spacing w:after="0" w:line="240" w:lineRule="auto"/>
      </w:pPr>
      <w:r>
        <w:separator/>
      </w:r>
    </w:p>
  </w:footnote>
  <w:footnote w:type="continuationSeparator" w:id="0">
    <w:p w14:paraId="4C49AF53" w14:textId="77777777" w:rsidR="004F5CE4" w:rsidRDefault="00BE5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FCE3" w14:textId="77777777" w:rsidR="00911A01" w:rsidRPr="000E2958" w:rsidRDefault="00186CE2" w:rsidP="000E2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B8"/>
    <w:rsid w:val="00186CE2"/>
    <w:rsid w:val="004F5CE4"/>
    <w:rsid w:val="00731655"/>
    <w:rsid w:val="00961421"/>
    <w:rsid w:val="00BE5105"/>
    <w:rsid w:val="00D624B6"/>
    <w:rsid w:val="00E2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7217"/>
  <w15:chartTrackingRefBased/>
  <w15:docId w15:val="{805A414C-89AD-4AC7-B337-3DAF8BA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4DB8"/>
    <w:pPr>
      <w:spacing w:after="0" w:line="240" w:lineRule="auto"/>
    </w:pPr>
    <w:rPr>
      <w:rFonts w:ascii="Arial" w:eastAsia="Calibri" w:hAnsi="Arial" w:cs="Times New Roman"/>
      <w:sz w:val="24"/>
      <w:szCs w:val="24"/>
    </w:rPr>
  </w:style>
  <w:style w:type="character" w:customStyle="1" w:styleId="NoSpacingChar">
    <w:name w:val="No Spacing Char"/>
    <w:basedOn w:val="DefaultParagraphFont"/>
    <w:link w:val="NoSpacing"/>
    <w:uiPriority w:val="1"/>
    <w:rsid w:val="00E24DB8"/>
    <w:rPr>
      <w:rFonts w:ascii="Arial" w:eastAsia="Calibri" w:hAnsi="Arial" w:cs="Times New Roman"/>
      <w:sz w:val="24"/>
      <w:szCs w:val="24"/>
    </w:rPr>
  </w:style>
  <w:style w:type="paragraph" w:styleId="Header">
    <w:name w:val="header"/>
    <w:basedOn w:val="Normal"/>
    <w:link w:val="HeaderChar"/>
    <w:uiPriority w:val="99"/>
    <w:unhideWhenUsed/>
    <w:rsid w:val="00E2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B8"/>
  </w:style>
  <w:style w:type="paragraph" w:styleId="BalloonText">
    <w:name w:val="Balloon Text"/>
    <w:basedOn w:val="Normal"/>
    <w:link w:val="BalloonTextChar"/>
    <w:uiPriority w:val="99"/>
    <w:semiHidden/>
    <w:unhideWhenUsed/>
    <w:rsid w:val="00E2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Rachel Evans</cp:lastModifiedBy>
  <cp:revision>5</cp:revision>
  <dcterms:created xsi:type="dcterms:W3CDTF">2020-07-20T10:23:00Z</dcterms:created>
  <dcterms:modified xsi:type="dcterms:W3CDTF">2020-07-24T16:15:00Z</dcterms:modified>
</cp:coreProperties>
</file>