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6729" w14:textId="01644D39" w:rsidR="008972E3" w:rsidRPr="002D149E" w:rsidRDefault="008972E3" w:rsidP="00E62C5F">
      <w:pPr>
        <w:spacing w:after="200"/>
        <w:rPr>
          <w:b/>
          <w:sz w:val="22"/>
          <w:szCs w:val="22"/>
          <w:lang w:val="en-GB"/>
        </w:rPr>
      </w:pPr>
      <w:r w:rsidRPr="002D149E">
        <w:rPr>
          <w:b/>
          <w:sz w:val="22"/>
          <w:szCs w:val="22"/>
          <w:lang w:val="en-GB"/>
        </w:rPr>
        <w:t>Supplementary Information</w:t>
      </w:r>
    </w:p>
    <w:p w14:paraId="14A3A4E2" w14:textId="7D2220C3" w:rsidR="00E62C5F" w:rsidRPr="002D149E" w:rsidRDefault="00E62C5F" w:rsidP="00E62C5F">
      <w:pPr>
        <w:spacing w:after="200"/>
        <w:rPr>
          <w:b/>
          <w:sz w:val="22"/>
          <w:szCs w:val="22"/>
          <w:lang w:val="en-GB"/>
        </w:rPr>
      </w:pPr>
      <w:r w:rsidRPr="002D149E">
        <w:rPr>
          <w:b/>
          <w:sz w:val="22"/>
          <w:szCs w:val="22"/>
          <w:lang w:val="en-GB"/>
        </w:rPr>
        <w:t xml:space="preserve">Table </w:t>
      </w:r>
      <w:r w:rsidR="005426BB">
        <w:rPr>
          <w:b/>
          <w:sz w:val="22"/>
          <w:szCs w:val="22"/>
          <w:lang w:val="en-GB"/>
        </w:rPr>
        <w:t>S</w:t>
      </w:r>
      <w:r w:rsidR="008972E3" w:rsidRPr="002D149E">
        <w:rPr>
          <w:b/>
          <w:sz w:val="22"/>
          <w:szCs w:val="22"/>
          <w:lang w:val="en-GB"/>
        </w:rPr>
        <w:t>1</w:t>
      </w:r>
      <w:r w:rsidRPr="002D149E">
        <w:rPr>
          <w:b/>
          <w:sz w:val="22"/>
          <w:szCs w:val="22"/>
          <w:lang w:val="en-GB"/>
        </w:rPr>
        <w:t xml:space="preserve"> – Comparing completing vs. non-completing participants on the iPad intervention</w:t>
      </w:r>
    </w:p>
    <w:tbl>
      <w:tblPr>
        <w:tblW w:w="10109" w:type="dxa"/>
        <w:tblInd w:w="-898" w:type="dxa"/>
        <w:tblLook w:val="04A0" w:firstRow="1" w:lastRow="0" w:firstColumn="1" w:lastColumn="0" w:noHBand="0" w:noVBand="1"/>
      </w:tblPr>
      <w:tblGrid>
        <w:gridCol w:w="1792"/>
        <w:gridCol w:w="2320"/>
        <w:gridCol w:w="228"/>
        <w:gridCol w:w="1246"/>
        <w:gridCol w:w="606"/>
        <w:gridCol w:w="1335"/>
        <w:gridCol w:w="1036"/>
        <w:gridCol w:w="773"/>
        <w:gridCol w:w="773"/>
      </w:tblGrid>
      <w:tr w:rsidR="002D149E" w:rsidRPr="002D149E" w14:paraId="298BCB7B" w14:textId="77777777" w:rsidTr="00786A72">
        <w:trPr>
          <w:trHeight w:val="300"/>
        </w:trPr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B14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B52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8B3" w14:textId="77777777" w:rsidR="00E62C5F" w:rsidRPr="002D149E" w:rsidRDefault="00E62C5F" w:rsidP="00786A72">
            <w:pPr>
              <w:jc w:val="center"/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Completing (n=12)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81B0" w14:textId="77777777" w:rsidR="00E62C5F" w:rsidRPr="002D149E" w:rsidRDefault="00E62C5F" w:rsidP="00786A72">
            <w:pPr>
              <w:jc w:val="center"/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Non-completing (n=11)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FB6E" w14:textId="77777777" w:rsidR="00E62C5F" w:rsidRPr="002D149E" w:rsidRDefault="00E62C5F" w:rsidP="00786A72">
            <w:pPr>
              <w:jc w:val="center"/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Sig.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18D9712C" w14:textId="77777777" w:rsidR="00E62C5F" w:rsidRPr="002D149E" w:rsidRDefault="00E62C5F" w:rsidP="00786A72">
            <w:pPr>
              <w:jc w:val="center"/>
              <w:rPr>
                <w:rFonts w:eastAsia="Times New Roman"/>
                <w:b/>
                <w:bCs/>
                <w:lang w:val="en-GB" w:eastAsia="en-GB"/>
              </w:rPr>
            </w:pPr>
          </w:p>
          <w:p w14:paraId="68D76007" w14:textId="77777777" w:rsidR="00E62C5F" w:rsidRPr="002D149E" w:rsidRDefault="00E62C5F" w:rsidP="00786A72">
            <w:pPr>
              <w:jc w:val="center"/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d</w:t>
            </w:r>
          </w:p>
        </w:tc>
      </w:tr>
      <w:tr w:rsidR="002D149E" w:rsidRPr="002D149E" w14:paraId="3E6A7796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7309E67A" w14:textId="77777777" w:rsidR="00E62C5F" w:rsidRPr="002D149E" w:rsidRDefault="00E62C5F" w:rsidP="00786A72">
            <w:pPr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Gender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DDBCA62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Male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14:paraId="53EFF96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75%</w:t>
            </w:r>
          </w:p>
        </w:tc>
        <w:tc>
          <w:tcPr>
            <w:tcW w:w="2371" w:type="dxa"/>
            <w:gridSpan w:val="2"/>
            <w:shd w:val="clear" w:color="auto" w:fill="auto"/>
            <w:noWrap/>
            <w:vAlign w:val="bottom"/>
            <w:hideMark/>
          </w:tcPr>
          <w:p w14:paraId="383EC7AB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54.55%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B7EC542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2962628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2477C2B2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157A8538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8557303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Female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14:paraId="212A006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25%</w:t>
            </w:r>
          </w:p>
        </w:tc>
        <w:tc>
          <w:tcPr>
            <w:tcW w:w="2371" w:type="dxa"/>
            <w:gridSpan w:val="2"/>
            <w:shd w:val="clear" w:color="auto" w:fill="auto"/>
            <w:noWrap/>
            <w:vAlign w:val="bottom"/>
            <w:hideMark/>
          </w:tcPr>
          <w:p w14:paraId="635D24E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45.45%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75CF34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13EDCA54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6C3D23BF" w14:textId="77777777" w:rsidTr="00786A72">
        <w:trPr>
          <w:trHeight w:val="8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2174F9C3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F9E722D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1C8EF500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3359D3DF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821E7CF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C6A2D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A6256F1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39AE3BE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1D9B9F9F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009148E2" w14:textId="77777777" w:rsidR="00E62C5F" w:rsidRPr="002D149E" w:rsidRDefault="00E62C5F" w:rsidP="00786A72">
            <w:pPr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Employment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0A5A831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Out of work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14:paraId="4E325271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58.33%</w:t>
            </w:r>
          </w:p>
        </w:tc>
        <w:tc>
          <w:tcPr>
            <w:tcW w:w="2371" w:type="dxa"/>
            <w:gridSpan w:val="2"/>
            <w:shd w:val="clear" w:color="auto" w:fill="auto"/>
            <w:noWrap/>
            <w:vAlign w:val="bottom"/>
            <w:hideMark/>
          </w:tcPr>
          <w:p w14:paraId="7B919AE7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81.81%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BF098A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781D784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51C89253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76476535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C02A947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In work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14:paraId="7D24C88E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25%</w:t>
            </w:r>
          </w:p>
        </w:tc>
        <w:tc>
          <w:tcPr>
            <w:tcW w:w="2371" w:type="dxa"/>
            <w:gridSpan w:val="2"/>
            <w:shd w:val="clear" w:color="auto" w:fill="auto"/>
            <w:noWrap/>
            <w:vAlign w:val="bottom"/>
            <w:hideMark/>
          </w:tcPr>
          <w:p w14:paraId="072EDF8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9.09%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C422645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00C2F1F2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780BD631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16A269F3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FC74E84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In education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14:paraId="4C1C037B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16.66%</w:t>
            </w:r>
          </w:p>
        </w:tc>
        <w:tc>
          <w:tcPr>
            <w:tcW w:w="2371" w:type="dxa"/>
            <w:gridSpan w:val="2"/>
            <w:shd w:val="clear" w:color="auto" w:fill="auto"/>
            <w:noWrap/>
            <w:vAlign w:val="bottom"/>
            <w:hideMark/>
          </w:tcPr>
          <w:p w14:paraId="69BE6451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9.09%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81B611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5D67F41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276F7113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79250CB5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D658626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5AD82629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313CE23D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7C014DB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EECCF1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DD2057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4D288B2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51E3084D" w14:textId="77777777" w:rsidTr="00786A72">
        <w:trPr>
          <w:trHeight w:val="8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79519CD2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AFA29F6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9E00" w14:textId="77777777" w:rsidR="00E62C5F" w:rsidRPr="002D149E" w:rsidRDefault="00E62C5F" w:rsidP="00786A72">
            <w:pPr>
              <w:jc w:val="center"/>
              <w:rPr>
                <w:rFonts w:eastAsia="Times New Roman"/>
                <w:i/>
                <w:iCs/>
                <w:lang w:val="en-GB" w:eastAsia="en-GB"/>
              </w:rPr>
            </w:pPr>
            <w:r w:rsidRPr="002D149E">
              <w:rPr>
                <w:rFonts w:eastAsia="Times New Roman"/>
                <w:i/>
                <w:iCs/>
                <w:lang w:val="en-GB" w:eastAsia="en-GB"/>
              </w:rPr>
              <w:t>M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BD3" w14:textId="77777777" w:rsidR="00E62C5F" w:rsidRPr="002D149E" w:rsidRDefault="00E62C5F" w:rsidP="00786A72">
            <w:pPr>
              <w:jc w:val="center"/>
              <w:rPr>
                <w:rFonts w:eastAsia="Times New Roman"/>
                <w:i/>
                <w:iCs/>
                <w:lang w:val="en-GB" w:eastAsia="en-GB"/>
              </w:rPr>
            </w:pPr>
            <w:r w:rsidRPr="002D149E">
              <w:rPr>
                <w:rFonts w:eastAsia="Times New Roman"/>
                <w:i/>
                <w:iCs/>
                <w:lang w:val="en-GB" w:eastAsia="en-GB"/>
              </w:rPr>
              <w:t>SD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104" w14:textId="77777777" w:rsidR="00E62C5F" w:rsidRPr="002D149E" w:rsidRDefault="00E62C5F" w:rsidP="00786A72">
            <w:pPr>
              <w:jc w:val="center"/>
              <w:rPr>
                <w:rFonts w:eastAsia="Times New Roman"/>
                <w:i/>
                <w:iCs/>
                <w:lang w:val="en-GB" w:eastAsia="en-GB"/>
              </w:rPr>
            </w:pPr>
            <w:r w:rsidRPr="002D149E">
              <w:rPr>
                <w:rFonts w:eastAsia="Times New Roman"/>
                <w:i/>
                <w:iCs/>
                <w:lang w:val="en-GB" w:eastAsia="en-GB"/>
              </w:rPr>
              <w:t>M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53E" w14:textId="77777777" w:rsidR="00E62C5F" w:rsidRPr="002D149E" w:rsidRDefault="00E62C5F" w:rsidP="00786A72">
            <w:pPr>
              <w:jc w:val="center"/>
              <w:rPr>
                <w:rFonts w:eastAsia="Times New Roman"/>
                <w:i/>
                <w:iCs/>
                <w:lang w:val="en-GB" w:eastAsia="en-GB"/>
              </w:rPr>
            </w:pPr>
            <w:r w:rsidRPr="002D149E">
              <w:rPr>
                <w:rFonts w:eastAsia="Times New Roman"/>
                <w:i/>
                <w:iCs/>
                <w:lang w:val="en-GB" w:eastAsia="en-GB"/>
              </w:rPr>
              <w:t>SD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449C" w14:textId="77777777" w:rsidR="00E62C5F" w:rsidRPr="002D149E" w:rsidRDefault="00E62C5F" w:rsidP="00786A72">
            <w:pPr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3C52DC87" w14:textId="77777777" w:rsidR="00E62C5F" w:rsidRPr="002D149E" w:rsidRDefault="00E62C5F" w:rsidP="00786A72">
            <w:pPr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2D149E" w:rsidRPr="002D149E" w14:paraId="1E184900" w14:textId="77777777" w:rsidTr="00786A72">
        <w:trPr>
          <w:trHeight w:val="309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0DC242F9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0900B7E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Age (years)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D41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28.17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ED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4.57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DD7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32.36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78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9.92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D8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0.517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15ACB7EA" w14:textId="77777777" w:rsidR="00E62C5F" w:rsidRPr="002D149E" w:rsidRDefault="00E62C5F" w:rsidP="00786A72">
            <w:pPr>
              <w:spacing w:before="240"/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0.55</w:t>
            </w:r>
          </w:p>
        </w:tc>
      </w:tr>
      <w:tr w:rsidR="002D149E" w:rsidRPr="002D149E" w14:paraId="00F1308E" w14:textId="77777777" w:rsidTr="00786A72">
        <w:trPr>
          <w:trHeight w:val="259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24B5594C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5C2F7959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Age of leaving full-time education†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244F22C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19.32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AF5DECC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4.13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570FBEC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17.65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A7D4EF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3.68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44B6FD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0.202</w:t>
            </w:r>
          </w:p>
        </w:tc>
        <w:tc>
          <w:tcPr>
            <w:tcW w:w="773" w:type="dxa"/>
          </w:tcPr>
          <w:p w14:paraId="7D0D51BB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0305649B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-0.43</w:t>
            </w:r>
          </w:p>
        </w:tc>
      </w:tr>
      <w:tr w:rsidR="002D149E" w:rsidRPr="002D149E" w14:paraId="5784BF79" w14:textId="77777777" w:rsidTr="00786A72">
        <w:trPr>
          <w:trHeight w:val="8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3FE06B70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F868CD6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07D5BCB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DB5A38E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C5047B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EDC1C1D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D2F35D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17314084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5614B4F3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1AB275A7" w14:textId="77777777" w:rsidR="00E62C5F" w:rsidRPr="002D149E" w:rsidRDefault="00E62C5F" w:rsidP="00786A72">
            <w:pPr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PSYRATS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B584256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Total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13F5BFB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35.58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55C8036D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7.95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5385EC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37.82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993E55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11.76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F8F95B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0.579</w:t>
            </w:r>
          </w:p>
        </w:tc>
        <w:tc>
          <w:tcPr>
            <w:tcW w:w="773" w:type="dxa"/>
          </w:tcPr>
          <w:p w14:paraId="1582CD8F" w14:textId="77777777" w:rsidR="00E62C5F" w:rsidRPr="002D149E" w:rsidRDefault="00E62C5F" w:rsidP="00786A72">
            <w:pPr>
              <w:spacing w:before="240"/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0.22</w:t>
            </w:r>
          </w:p>
        </w:tc>
      </w:tr>
      <w:tr w:rsidR="002D149E" w:rsidRPr="002D149E" w14:paraId="04B93742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736EAB7C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7B5B2BF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Auditory Hallucinations†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10974F9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30.92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7D4ED42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4.34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E9EC68E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30.10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C341DA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6.10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662C1B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0.974</w:t>
            </w:r>
          </w:p>
        </w:tc>
        <w:tc>
          <w:tcPr>
            <w:tcW w:w="773" w:type="dxa"/>
          </w:tcPr>
          <w:p w14:paraId="55ADB9AE" w14:textId="77777777" w:rsidR="00E62C5F" w:rsidRPr="002D149E" w:rsidRDefault="00E62C5F" w:rsidP="00786A72">
            <w:pPr>
              <w:spacing w:before="240"/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-0.16</w:t>
            </w:r>
          </w:p>
        </w:tc>
      </w:tr>
      <w:tr w:rsidR="002D149E" w:rsidRPr="002D149E" w14:paraId="6065BDB9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</w:tcPr>
          <w:p w14:paraId="508999CB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14:paraId="49DDF123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AH Distress†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</w:tcPr>
          <w:p w14:paraId="6278B73C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15.10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14:paraId="4C1A6BBD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4.04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14:paraId="2CA3FD9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15.92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2A43573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2.68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747624B5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0.893</w:t>
            </w:r>
          </w:p>
        </w:tc>
        <w:tc>
          <w:tcPr>
            <w:tcW w:w="773" w:type="dxa"/>
          </w:tcPr>
          <w:p w14:paraId="736B2F62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7205B7B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-0.24</w:t>
            </w:r>
          </w:p>
        </w:tc>
      </w:tr>
      <w:tr w:rsidR="002D149E" w:rsidRPr="002D149E" w14:paraId="15E0D0ED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3A2C3EBF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E6FE560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Delusions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35BF725C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4.67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C930F2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7.09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0B871C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10.45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EF1C4BF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7.73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C15AAF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0.078</w:t>
            </w:r>
          </w:p>
        </w:tc>
        <w:tc>
          <w:tcPr>
            <w:tcW w:w="773" w:type="dxa"/>
          </w:tcPr>
          <w:p w14:paraId="464D2B1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197AC4E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0.78</w:t>
            </w:r>
          </w:p>
        </w:tc>
      </w:tr>
      <w:tr w:rsidR="002D149E" w:rsidRPr="002D149E" w14:paraId="64FA9144" w14:textId="77777777" w:rsidTr="00786A72">
        <w:trPr>
          <w:trHeight w:val="8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6CBBC300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A34CBF6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56818B0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2BFBD0C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0C45AF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7E274E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5AB53C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78B8CF6D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65DB973C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7BA3C387" w14:textId="77777777" w:rsidR="00E62C5F" w:rsidRPr="002D149E" w:rsidRDefault="00E62C5F" w:rsidP="00786A72">
            <w:pPr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PANSS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4910C7A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Total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5B9876A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60.33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30D4981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6.73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FC9830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70.27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0B3662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13.08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D61C34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0.064</w:t>
            </w:r>
          </w:p>
        </w:tc>
        <w:tc>
          <w:tcPr>
            <w:tcW w:w="773" w:type="dxa"/>
          </w:tcPr>
          <w:p w14:paraId="0A8D329E" w14:textId="77777777" w:rsidR="00E62C5F" w:rsidRPr="002D149E" w:rsidRDefault="00E62C5F" w:rsidP="00786A72">
            <w:pPr>
              <w:spacing w:before="240"/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0.97</w:t>
            </w:r>
          </w:p>
        </w:tc>
      </w:tr>
      <w:tr w:rsidR="002D149E" w:rsidRPr="002D149E" w14:paraId="251541CA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3445CFB6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53E36B5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Positive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6EC5A36E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15.50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F1B9F8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2.88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1C405E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19.09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822BB5D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3.27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77AE03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0.011</w:t>
            </w:r>
          </w:p>
        </w:tc>
        <w:tc>
          <w:tcPr>
            <w:tcW w:w="773" w:type="dxa"/>
          </w:tcPr>
          <w:p w14:paraId="5FF75F8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301808C5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1.17</w:t>
            </w:r>
          </w:p>
        </w:tc>
      </w:tr>
      <w:tr w:rsidR="002D149E" w:rsidRPr="002D149E" w14:paraId="7520A2EB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3B899C27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9385FBB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Negative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72BD616C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13.42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64F59ED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4.12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D39D64E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15.09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EDF35D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5.67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42077B4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0.578</w:t>
            </w:r>
          </w:p>
        </w:tc>
        <w:tc>
          <w:tcPr>
            <w:tcW w:w="773" w:type="dxa"/>
          </w:tcPr>
          <w:p w14:paraId="7C9D1A11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31FDEAAC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0.34</w:t>
            </w:r>
          </w:p>
        </w:tc>
      </w:tr>
      <w:tr w:rsidR="002D149E" w:rsidRPr="002D149E" w14:paraId="50DB4329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00171ACB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16B9652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P1 Delusions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67728096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1.67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EBBD5D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1.07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707C7E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3.45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08D2CEF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1.75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30186E5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0.012</w:t>
            </w:r>
          </w:p>
        </w:tc>
        <w:tc>
          <w:tcPr>
            <w:tcW w:w="773" w:type="dxa"/>
          </w:tcPr>
          <w:p w14:paraId="2CA0D044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3062942D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1.24</w:t>
            </w:r>
          </w:p>
        </w:tc>
      </w:tr>
      <w:tr w:rsidR="002D149E" w:rsidRPr="002D149E" w14:paraId="269F8A79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06AC5A4F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D113715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P3 Hallucinations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387AE4D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4.92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5DA8E4A4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0.67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35842B1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4.73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C03555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0.79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6EDF10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0.673</w:t>
            </w:r>
          </w:p>
        </w:tc>
        <w:tc>
          <w:tcPr>
            <w:tcW w:w="773" w:type="dxa"/>
          </w:tcPr>
          <w:p w14:paraId="71446E22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6942115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-0.26</w:t>
            </w:r>
          </w:p>
        </w:tc>
      </w:tr>
      <w:tr w:rsidR="002D149E" w:rsidRPr="002D149E" w14:paraId="05E3D955" w14:textId="77777777" w:rsidTr="00786A72">
        <w:trPr>
          <w:trHeight w:val="8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51901E52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0E80BE1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011C7349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3B7F6201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0DF99D5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D1D3AAC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560BE77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0B7796E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5C7787D1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11155013" w14:textId="77777777" w:rsidR="00E62C5F" w:rsidRPr="002D149E" w:rsidRDefault="00E62C5F" w:rsidP="00786A72">
            <w:pPr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BAVQ†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9AD933C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Benevolence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12F656B1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2.46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F687B6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3.54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651D8C2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CF55DDE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3.37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C1F143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0.169</w:t>
            </w:r>
          </w:p>
        </w:tc>
        <w:tc>
          <w:tcPr>
            <w:tcW w:w="773" w:type="dxa"/>
          </w:tcPr>
          <w:p w14:paraId="7F578ADF" w14:textId="77777777" w:rsidR="00E62C5F" w:rsidRPr="002D149E" w:rsidRDefault="00E62C5F" w:rsidP="00786A72">
            <w:pPr>
              <w:spacing w:before="240"/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0.53</w:t>
            </w:r>
          </w:p>
        </w:tc>
      </w:tr>
      <w:tr w:rsidR="002D149E" w:rsidRPr="002D149E" w14:paraId="21E98947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70A25209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E321FCE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Omnipotence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03FAD11F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10.29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83536F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3.55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C8AEECF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13.40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F85ACF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3.13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AC0885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0.064</w:t>
            </w:r>
          </w:p>
        </w:tc>
        <w:tc>
          <w:tcPr>
            <w:tcW w:w="773" w:type="dxa"/>
          </w:tcPr>
          <w:p w14:paraId="373B8D4F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02A8D46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0.92</w:t>
            </w:r>
          </w:p>
        </w:tc>
      </w:tr>
      <w:tr w:rsidR="002D149E" w:rsidRPr="002D149E" w14:paraId="25EAC9C4" w14:textId="77777777" w:rsidTr="00786A7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17442710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C9B591F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Malevolence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5EB6B89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10.92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2D4CA95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4.34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86C796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11.60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7AB5B1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5.52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2992D82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0.715</w:t>
            </w:r>
          </w:p>
        </w:tc>
        <w:tc>
          <w:tcPr>
            <w:tcW w:w="773" w:type="dxa"/>
          </w:tcPr>
          <w:p w14:paraId="49737E6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6EC56619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0.14</w:t>
            </w:r>
          </w:p>
        </w:tc>
      </w:tr>
      <w:tr w:rsidR="002D149E" w:rsidRPr="002D149E" w14:paraId="137CAF42" w14:textId="77777777" w:rsidTr="00786A72">
        <w:trPr>
          <w:trHeight w:val="7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3B4B2145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C482F54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084C8C80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7BB6BBF3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C5554FC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0AA1D30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92EABE0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773" w:type="dxa"/>
          </w:tcPr>
          <w:p w14:paraId="0E84B0BB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</w:tc>
      </w:tr>
      <w:tr w:rsidR="002D149E" w:rsidRPr="002D149E" w14:paraId="46909062" w14:textId="77777777" w:rsidTr="00786A72">
        <w:trPr>
          <w:trHeight w:val="233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315C28BB" w14:textId="77777777" w:rsidR="00E62C5F" w:rsidRPr="002D149E" w:rsidRDefault="00E62C5F" w:rsidP="00786A72">
            <w:pPr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HADS†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79358CA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Anxiety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2AC20278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13.33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FE57B33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3.87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1B449EA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13.50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C846F8D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5.54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FB82A05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0.817</w:t>
            </w:r>
          </w:p>
        </w:tc>
        <w:tc>
          <w:tcPr>
            <w:tcW w:w="773" w:type="dxa"/>
          </w:tcPr>
          <w:p w14:paraId="6730EBB0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5ACEB207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0.04</w:t>
            </w:r>
          </w:p>
        </w:tc>
      </w:tr>
      <w:tr w:rsidR="002D149E" w:rsidRPr="002D149E" w14:paraId="4F2B8908" w14:textId="77777777" w:rsidTr="00786A72">
        <w:trPr>
          <w:trHeight w:val="169"/>
        </w:trPr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146" w14:textId="77777777" w:rsidR="00E62C5F" w:rsidRPr="002D149E" w:rsidRDefault="00E62C5F" w:rsidP="00786A72">
            <w:pPr>
              <w:rPr>
                <w:rFonts w:eastAsia="Times New Roman"/>
                <w:b/>
                <w:bCs/>
                <w:lang w:val="en-GB" w:eastAsia="en-GB"/>
              </w:rPr>
            </w:pPr>
            <w:r w:rsidRPr="002D149E">
              <w:rPr>
                <w:rFonts w:eastAsia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3D2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Depression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D84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12.67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9CB4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4.36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7BB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11.00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1D1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5.23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4372" w14:textId="77777777" w:rsidR="00E62C5F" w:rsidRPr="002D149E" w:rsidRDefault="00E62C5F" w:rsidP="00786A72">
            <w:pPr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 0.508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58DA420E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</w:p>
          <w:p w14:paraId="48250487" w14:textId="77777777" w:rsidR="00E62C5F" w:rsidRPr="002D149E" w:rsidRDefault="00E62C5F" w:rsidP="00786A72">
            <w:pPr>
              <w:jc w:val="center"/>
              <w:rPr>
                <w:rFonts w:eastAsia="Times New Roman"/>
                <w:lang w:val="en-GB" w:eastAsia="en-GB"/>
              </w:rPr>
            </w:pPr>
            <w:r w:rsidRPr="002D149E">
              <w:rPr>
                <w:rFonts w:eastAsia="Times New Roman"/>
                <w:lang w:val="en-GB" w:eastAsia="en-GB"/>
              </w:rPr>
              <w:t>-0.35</w:t>
            </w:r>
          </w:p>
        </w:tc>
      </w:tr>
    </w:tbl>
    <w:p w14:paraId="614504B8" w14:textId="5434D784" w:rsidR="00685A76" w:rsidRPr="002D149E" w:rsidRDefault="00E62C5F" w:rsidP="00E62C5F">
      <w:r w:rsidRPr="002D149E">
        <w:rPr>
          <w:rFonts w:eastAsia="Times New Roman"/>
          <w:sz w:val="22"/>
          <w:szCs w:val="22"/>
          <w:lang w:val="en-GB" w:eastAsia="en-GB"/>
        </w:rPr>
        <w:t>†Denotes n = 10 for non-completing group (due to missing data).</w:t>
      </w:r>
    </w:p>
    <w:sectPr w:rsidR="00685A76" w:rsidRPr="002D149E" w:rsidSect="006D19F4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FDDE" w14:textId="77777777" w:rsidR="00373FBF" w:rsidRDefault="00373FBF">
      <w:r>
        <w:separator/>
      </w:r>
    </w:p>
  </w:endnote>
  <w:endnote w:type="continuationSeparator" w:id="0">
    <w:p w14:paraId="4746DE38" w14:textId="77777777" w:rsidR="00373FBF" w:rsidRDefault="0037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EBC1C" w14:textId="77777777" w:rsidR="00373FBF" w:rsidRDefault="00373FBF">
      <w:r>
        <w:separator/>
      </w:r>
    </w:p>
  </w:footnote>
  <w:footnote w:type="continuationSeparator" w:id="0">
    <w:p w14:paraId="11E0C58F" w14:textId="77777777" w:rsidR="00373FBF" w:rsidRDefault="0037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C403" w14:textId="77777777" w:rsidR="00A5351F" w:rsidRDefault="00373FBF" w:rsidP="00A5351F">
    <w:pPr>
      <w:pStyle w:val="Header"/>
    </w:pPr>
  </w:p>
  <w:p w14:paraId="5AE85B2A" w14:textId="77777777" w:rsidR="006B4AC8" w:rsidRDefault="00373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22"/>
    <w:rsid w:val="002D149E"/>
    <w:rsid w:val="00373FBF"/>
    <w:rsid w:val="003D3722"/>
    <w:rsid w:val="005426BB"/>
    <w:rsid w:val="0056074F"/>
    <w:rsid w:val="00685A76"/>
    <w:rsid w:val="006B3C98"/>
    <w:rsid w:val="008972E3"/>
    <w:rsid w:val="008D1B0B"/>
    <w:rsid w:val="00BD5452"/>
    <w:rsid w:val="00E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387E"/>
  <w15:chartTrackingRefBased/>
  <w15:docId w15:val="{64C31532-1720-4666-878C-8EFED8F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22"/>
    <w:pPr>
      <w:spacing w:after="0" w:line="240" w:lineRule="auto"/>
    </w:pPr>
    <w:rPr>
      <w:rFonts w:ascii="Arial" w:eastAsiaTheme="minorEastAsia" w:hAnsi="Arial" w:cs="Arial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722"/>
    <w:rPr>
      <w:rFonts w:ascii="Arial" w:eastAsiaTheme="minorEastAsia" w:hAnsi="Arial" w:cs="Arial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681F4D917C547A47A0F7127D7BDCE" ma:contentTypeVersion="12" ma:contentTypeDescription="Create a new document." ma:contentTypeScope="" ma:versionID="b96ae4985a9ae7a2a2981b37cd34e22c">
  <xsd:schema xmlns:xsd="http://www.w3.org/2001/XMLSchema" xmlns:xs="http://www.w3.org/2001/XMLSchema" xmlns:p="http://schemas.microsoft.com/office/2006/metadata/properties" xmlns:ns3="b6d93752-b631-4b39-b5fc-fb6dedf1d158" xmlns:ns4="669ee474-e737-4ac3-a66c-b672dc26fff9" targetNamespace="http://schemas.microsoft.com/office/2006/metadata/properties" ma:root="true" ma:fieldsID="55f748cf1106e841cb321867134ef778" ns3:_="" ns4:_="">
    <xsd:import namespace="b6d93752-b631-4b39-b5fc-fb6dedf1d158"/>
    <xsd:import namespace="669ee474-e737-4ac3-a66c-b672dc26f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3752-b631-4b39-b5fc-fb6dedf1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ee474-e737-4ac3-a66c-b672dc26f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1178A-9A20-486C-B5BA-D34E67000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75334-0844-46E2-8A11-2A6E4A4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93752-b631-4b39-b5fc-fb6dedf1d158"/>
    <ds:schemaRef ds:uri="669ee474-e737-4ac3-a66c-b672dc26f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6F8C1-FF95-472C-83B5-01676D328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MITRENGA, KAJA J.</dc:creator>
  <cp:keywords/>
  <dc:description/>
  <cp:lastModifiedBy>Diana Jones</cp:lastModifiedBy>
  <cp:revision>3</cp:revision>
  <dcterms:created xsi:type="dcterms:W3CDTF">2020-08-26T09:39:00Z</dcterms:created>
  <dcterms:modified xsi:type="dcterms:W3CDTF">2020-08-27T16:05:00Z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0x010100885681F4D917C547A47A0F7127D7BDCE</vt:lpwstr>
  </property>
</Properties>
</file>